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3F0E08" w14:textId="77777777" w:rsidR="001330D2" w:rsidRDefault="00895D85" w:rsidP="001330D2">
      <w:pPr>
        <w:spacing w:after="0" w:line="240" w:lineRule="auto"/>
        <w:jc w:val="center"/>
        <w:rPr>
          <w:rFonts w:ascii="Times New Roman" w:hAnsi="Times New Roman"/>
          <w:b/>
          <w:sz w:val="28"/>
          <w:szCs w:val="28"/>
        </w:rPr>
      </w:pPr>
      <w:r>
        <w:rPr>
          <w:rFonts w:ascii="Times New Roman" w:hAnsi="Times New Roman"/>
          <w:b/>
          <w:sz w:val="28"/>
          <w:szCs w:val="28"/>
          <w:lang w:val="id-ID"/>
        </w:rPr>
        <w:t>SKRIPSI</w:t>
      </w:r>
      <w:r w:rsidR="001330D2" w:rsidRPr="00BA6F45">
        <w:rPr>
          <w:rFonts w:ascii="Times New Roman" w:hAnsi="Times New Roman"/>
          <w:b/>
          <w:sz w:val="28"/>
          <w:szCs w:val="28"/>
        </w:rPr>
        <w:t xml:space="preserve">     </w:t>
      </w:r>
    </w:p>
    <w:p w14:paraId="250A072C" w14:textId="77777777" w:rsidR="001330D2" w:rsidRDefault="001330D2" w:rsidP="001330D2">
      <w:pPr>
        <w:spacing w:after="0" w:line="240" w:lineRule="auto"/>
        <w:jc w:val="center"/>
        <w:rPr>
          <w:rFonts w:ascii="Times New Roman" w:hAnsi="Times New Roman"/>
          <w:b/>
          <w:sz w:val="28"/>
          <w:szCs w:val="28"/>
        </w:rPr>
      </w:pPr>
    </w:p>
    <w:p w14:paraId="0CC1FAA8" w14:textId="77777777" w:rsidR="00B23801" w:rsidRDefault="001330D2" w:rsidP="001330D2">
      <w:pPr>
        <w:pStyle w:val="ListParagraph"/>
        <w:spacing w:after="0" w:line="240" w:lineRule="auto"/>
        <w:ind w:left="0"/>
        <w:jc w:val="center"/>
        <w:rPr>
          <w:rFonts w:ascii="Times New Roman" w:hAnsi="Times New Roman"/>
          <w:b/>
          <w:bCs/>
          <w:spacing w:val="-10"/>
          <w:sz w:val="28"/>
          <w:szCs w:val="28"/>
          <w:lang w:val="id-ID"/>
        </w:rPr>
      </w:pPr>
      <w:r w:rsidRPr="00A46165">
        <w:rPr>
          <w:rFonts w:ascii="Times New Roman" w:hAnsi="Times New Roman"/>
          <w:b/>
          <w:bCs/>
          <w:spacing w:val="30"/>
          <w:sz w:val="28"/>
          <w:szCs w:val="28"/>
        </w:rPr>
        <w:t>PENGARUH PROMOSI KESEHATAN METOD</w:t>
      </w:r>
      <w:r w:rsidRPr="00A46165">
        <w:rPr>
          <w:rFonts w:ascii="Times New Roman" w:hAnsi="Times New Roman"/>
          <w:b/>
          <w:bCs/>
          <w:spacing w:val="30"/>
          <w:sz w:val="28"/>
          <w:szCs w:val="28"/>
          <w:lang w:val="id-ID"/>
        </w:rPr>
        <w:t>E</w:t>
      </w:r>
      <w:r w:rsidRPr="008D2AAE">
        <w:rPr>
          <w:rFonts w:ascii="Times New Roman" w:hAnsi="Times New Roman"/>
          <w:b/>
          <w:bCs/>
          <w:spacing w:val="20"/>
          <w:sz w:val="28"/>
          <w:szCs w:val="28"/>
          <w:lang w:val="id-ID"/>
        </w:rPr>
        <w:t xml:space="preserve"> </w:t>
      </w:r>
      <w:r w:rsidRPr="00A46165">
        <w:rPr>
          <w:rFonts w:ascii="Times New Roman" w:hAnsi="Times New Roman"/>
          <w:b/>
          <w:bCs/>
          <w:spacing w:val="-10"/>
          <w:sz w:val="28"/>
          <w:szCs w:val="28"/>
        </w:rPr>
        <w:t>DEMONSTRASI TERHADAP TINGKAT PENGETAHUAN</w:t>
      </w:r>
      <w:r w:rsidR="00B23801">
        <w:rPr>
          <w:rFonts w:ascii="Times New Roman" w:hAnsi="Times New Roman"/>
          <w:b/>
          <w:bCs/>
          <w:spacing w:val="-10"/>
          <w:sz w:val="28"/>
          <w:szCs w:val="28"/>
          <w:lang w:val="id-ID"/>
        </w:rPr>
        <w:t xml:space="preserve"> </w:t>
      </w:r>
    </w:p>
    <w:p w14:paraId="08B9B715" w14:textId="77777777" w:rsidR="00B23801" w:rsidRDefault="00B23801" w:rsidP="001330D2">
      <w:pPr>
        <w:pStyle w:val="ListParagraph"/>
        <w:spacing w:after="0" w:line="240" w:lineRule="auto"/>
        <w:ind w:left="0"/>
        <w:jc w:val="center"/>
        <w:rPr>
          <w:rFonts w:ascii="Times New Roman" w:hAnsi="Times New Roman"/>
          <w:b/>
          <w:bCs/>
          <w:spacing w:val="-2"/>
          <w:sz w:val="28"/>
          <w:szCs w:val="28"/>
        </w:rPr>
      </w:pPr>
      <w:r>
        <w:rPr>
          <w:rFonts w:ascii="Times New Roman" w:hAnsi="Times New Roman"/>
          <w:b/>
          <w:bCs/>
          <w:spacing w:val="-10"/>
          <w:sz w:val="28"/>
          <w:szCs w:val="28"/>
          <w:lang w:val="id-ID"/>
        </w:rPr>
        <w:t>DAN KESIAPAN MENOLONG</w:t>
      </w:r>
      <w:r w:rsidR="001330D2" w:rsidRPr="00A46165">
        <w:rPr>
          <w:rFonts w:ascii="Times New Roman" w:hAnsi="Times New Roman"/>
          <w:b/>
          <w:bCs/>
          <w:spacing w:val="-10"/>
          <w:sz w:val="28"/>
          <w:szCs w:val="28"/>
        </w:rPr>
        <w:t xml:space="preserve"> </w:t>
      </w:r>
      <w:r w:rsidR="001330D2" w:rsidRPr="007C40EA">
        <w:rPr>
          <w:rFonts w:ascii="Times New Roman" w:hAnsi="Times New Roman"/>
          <w:b/>
          <w:bCs/>
          <w:i/>
          <w:iCs/>
          <w:spacing w:val="-2"/>
          <w:sz w:val="28"/>
          <w:szCs w:val="28"/>
        </w:rPr>
        <w:t>BASIC LIFE SUPPORT</w:t>
      </w:r>
      <w:r w:rsidR="001330D2" w:rsidRPr="007C40EA">
        <w:rPr>
          <w:rFonts w:ascii="Times New Roman" w:hAnsi="Times New Roman"/>
          <w:b/>
          <w:bCs/>
          <w:spacing w:val="-2"/>
          <w:sz w:val="28"/>
          <w:szCs w:val="28"/>
        </w:rPr>
        <w:t xml:space="preserve"> </w:t>
      </w:r>
    </w:p>
    <w:p w14:paraId="57B14F02" w14:textId="77777777" w:rsidR="001330D2" w:rsidRPr="00B23801" w:rsidRDefault="001330D2" w:rsidP="001330D2">
      <w:pPr>
        <w:pStyle w:val="ListParagraph"/>
        <w:spacing w:after="0" w:line="240" w:lineRule="auto"/>
        <w:ind w:left="0"/>
        <w:jc w:val="center"/>
        <w:rPr>
          <w:rFonts w:ascii="Times New Roman" w:hAnsi="Times New Roman"/>
          <w:b/>
          <w:bCs/>
          <w:spacing w:val="-10"/>
          <w:sz w:val="28"/>
          <w:szCs w:val="28"/>
        </w:rPr>
      </w:pPr>
      <w:r w:rsidRPr="007C40EA">
        <w:rPr>
          <w:rFonts w:ascii="Times New Roman" w:hAnsi="Times New Roman"/>
          <w:b/>
          <w:bCs/>
          <w:spacing w:val="-2"/>
          <w:sz w:val="28"/>
          <w:szCs w:val="28"/>
        </w:rPr>
        <w:t xml:space="preserve">PADA </w:t>
      </w:r>
      <w:r w:rsidRPr="007C40EA">
        <w:rPr>
          <w:rFonts w:ascii="Times New Roman" w:hAnsi="Times New Roman"/>
          <w:b/>
          <w:bCs/>
          <w:i/>
          <w:spacing w:val="-2"/>
          <w:sz w:val="28"/>
          <w:szCs w:val="28"/>
        </w:rPr>
        <w:t>SECURITY</w:t>
      </w:r>
      <w:r w:rsidRPr="007C40EA">
        <w:rPr>
          <w:rFonts w:ascii="Times New Roman" w:hAnsi="Times New Roman"/>
          <w:b/>
          <w:bCs/>
          <w:spacing w:val="-2"/>
          <w:sz w:val="28"/>
          <w:szCs w:val="28"/>
        </w:rPr>
        <w:t xml:space="preserve"> KOTA SURABAYA</w:t>
      </w:r>
    </w:p>
    <w:p w14:paraId="4830EA46" w14:textId="77777777" w:rsidR="001330D2" w:rsidRDefault="001330D2" w:rsidP="001330D2">
      <w:pPr>
        <w:pStyle w:val="ListParagraph"/>
        <w:spacing w:after="0" w:line="240" w:lineRule="auto"/>
        <w:ind w:left="0"/>
        <w:rPr>
          <w:rFonts w:ascii="Times New Roman" w:hAnsi="Times New Roman"/>
          <w:sz w:val="28"/>
          <w:szCs w:val="28"/>
        </w:rPr>
      </w:pPr>
    </w:p>
    <w:p w14:paraId="17986483" w14:textId="77777777" w:rsidR="001330D2" w:rsidRPr="00BA6F45" w:rsidRDefault="001330D2" w:rsidP="001330D2">
      <w:pPr>
        <w:pStyle w:val="ListParagraph"/>
        <w:spacing w:after="0" w:line="240" w:lineRule="auto"/>
        <w:ind w:left="0"/>
        <w:rPr>
          <w:rFonts w:ascii="Times New Roman" w:hAnsi="Times New Roman"/>
          <w:sz w:val="28"/>
          <w:szCs w:val="28"/>
        </w:rPr>
      </w:pPr>
    </w:p>
    <w:p w14:paraId="4C54AA57" w14:textId="77777777" w:rsidR="001330D2" w:rsidRPr="00BA6F45" w:rsidRDefault="003203EA" w:rsidP="001330D2">
      <w:pPr>
        <w:spacing w:after="0"/>
        <w:jc w:val="center"/>
        <w:rPr>
          <w:rFonts w:ascii="Times New Roman" w:hAnsi="Times New Roman"/>
          <w:b/>
          <w:sz w:val="28"/>
          <w:szCs w:val="28"/>
        </w:rPr>
      </w:pPr>
      <w:r w:rsidRPr="003203EA">
        <w:rPr>
          <w:b/>
          <w:noProof/>
          <w:sz w:val="28"/>
          <w:szCs w:val="28"/>
          <w:lang w:val="id-ID" w:eastAsia="id-ID"/>
        </w:rPr>
        <w:drawing>
          <wp:inline distT="0" distB="0" distL="0" distR="0" wp14:anchorId="0E74D03A" wp14:editId="326507F4">
            <wp:extent cx="1995170" cy="2050415"/>
            <wp:effectExtent l="0" t="0" r="0" b="0"/>
            <wp:docPr id="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5170" cy="2050415"/>
                    </a:xfrm>
                    <a:prstGeom prst="rect">
                      <a:avLst/>
                    </a:prstGeom>
                    <a:noFill/>
                    <a:ln>
                      <a:noFill/>
                    </a:ln>
                  </pic:spPr>
                </pic:pic>
              </a:graphicData>
            </a:graphic>
          </wp:inline>
        </w:drawing>
      </w:r>
    </w:p>
    <w:p w14:paraId="6717A0A6" w14:textId="77777777" w:rsidR="001330D2" w:rsidRDefault="001330D2" w:rsidP="001330D2">
      <w:pPr>
        <w:spacing w:after="0"/>
        <w:jc w:val="center"/>
        <w:rPr>
          <w:rFonts w:ascii="Times New Roman" w:hAnsi="Times New Roman"/>
          <w:b/>
          <w:sz w:val="28"/>
          <w:szCs w:val="28"/>
        </w:rPr>
      </w:pPr>
    </w:p>
    <w:p w14:paraId="107AE05E" w14:textId="77777777" w:rsidR="001330D2" w:rsidRDefault="001330D2" w:rsidP="001330D2">
      <w:pPr>
        <w:spacing w:after="0"/>
        <w:jc w:val="center"/>
        <w:rPr>
          <w:rFonts w:ascii="Times New Roman" w:hAnsi="Times New Roman"/>
          <w:b/>
          <w:sz w:val="28"/>
          <w:szCs w:val="28"/>
        </w:rPr>
      </w:pPr>
    </w:p>
    <w:p w14:paraId="54FE2461" w14:textId="77777777" w:rsidR="003147CA" w:rsidRDefault="003147CA" w:rsidP="001330D2">
      <w:pPr>
        <w:spacing w:after="0"/>
        <w:jc w:val="center"/>
        <w:rPr>
          <w:rFonts w:ascii="Times New Roman" w:hAnsi="Times New Roman"/>
          <w:b/>
          <w:sz w:val="28"/>
          <w:szCs w:val="28"/>
        </w:rPr>
      </w:pPr>
    </w:p>
    <w:p w14:paraId="34C679DA" w14:textId="77777777" w:rsidR="003147CA" w:rsidRPr="00BA6F45" w:rsidRDefault="003147CA" w:rsidP="001330D2">
      <w:pPr>
        <w:spacing w:after="0"/>
        <w:jc w:val="center"/>
        <w:rPr>
          <w:rFonts w:ascii="Times New Roman" w:hAnsi="Times New Roman"/>
          <w:b/>
          <w:sz w:val="28"/>
          <w:szCs w:val="28"/>
        </w:rPr>
      </w:pPr>
    </w:p>
    <w:p w14:paraId="3D3D6727" w14:textId="77777777" w:rsidR="001330D2" w:rsidRPr="00BA6F45" w:rsidRDefault="001330D2" w:rsidP="00224011">
      <w:pPr>
        <w:spacing w:after="0" w:line="240" w:lineRule="auto"/>
        <w:jc w:val="center"/>
        <w:rPr>
          <w:rFonts w:ascii="Times New Roman" w:hAnsi="Times New Roman"/>
          <w:b/>
          <w:sz w:val="28"/>
          <w:szCs w:val="24"/>
        </w:rPr>
      </w:pPr>
      <w:r w:rsidRPr="00BA6F45">
        <w:rPr>
          <w:rFonts w:ascii="Times New Roman" w:hAnsi="Times New Roman"/>
          <w:b/>
          <w:sz w:val="28"/>
          <w:szCs w:val="24"/>
        </w:rPr>
        <w:t>Oleh :</w:t>
      </w:r>
    </w:p>
    <w:p w14:paraId="77AB1D87" w14:textId="77777777" w:rsidR="001330D2" w:rsidRPr="00BA6F45" w:rsidRDefault="001330D2" w:rsidP="00224011">
      <w:pPr>
        <w:spacing w:after="0" w:line="240" w:lineRule="auto"/>
        <w:jc w:val="center"/>
        <w:rPr>
          <w:rFonts w:ascii="Times New Roman" w:hAnsi="Times New Roman"/>
          <w:b/>
          <w:sz w:val="28"/>
          <w:szCs w:val="24"/>
          <w:u w:val="single"/>
        </w:rPr>
      </w:pPr>
      <w:r>
        <w:rPr>
          <w:rFonts w:ascii="Times New Roman" w:hAnsi="Times New Roman"/>
          <w:b/>
          <w:sz w:val="28"/>
          <w:szCs w:val="24"/>
          <w:u w:val="single"/>
        </w:rPr>
        <w:t>PUTRI AYU SEPTIANING</w:t>
      </w:r>
    </w:p>
    <w:p w14:paraId="7A98C67D" w14:textId="77777777" w:rsidR="001330D2" w:rsidRPr="00BA6F45" w:rsidRDefault="001330D2" w:rsidP="00224011">
      <w:pPr>
        <w:spacing w:after="0" w:line="240" w:lineRule="auto"/>
        <w:jc w:val="center"/>
        <w:rPr>
          <w:rFonts w:ascii="Times New Roman" w:hAnsi="Times New Roman"/>
          <w:b/>
          <w:sz w:val="4"/>
          <w:szCs w:val="2"/>
          <w:u w:val="single"/>
        </w:rPr>
      </w:pPr>
    </w:p>
    <w:p w14:paraId="5203B2C1" w14:textId="77777777" w:rsidR="001330D2" w:rsidRPr="00BA6F45" w:rsidRDefault="001330D2" w:rsidP="00224011">
      <w:pPr>
        <w:spacing w:after="0" w:line="240" w:lineRule="auto"/>
        <w:jc w:val="center"/>
        <w:rPr>
          <w:rFonts w:ascii="Times New Roman" w:hAnsi="Times New Roman"/>
          <w:b/>
          <w:sz w:val="28"/>
          <w:szCs w:val="24"/>
        </w:rPr>
      </w:pPr>
      <w:r>
        <w:rPr>
          <w:rFonts w:ascii="Times New Roman" w:hAnsi="Times New Roman"/>
          <w:b/>
          <w:sz w:val="28"/>
          <w:szCs w:val="24"/>
          <w:lang w:val="id-ID"/>
        </w:rPr>
        <w:t>NIM.</w:t>
      </w:r>
      <w:r>
        <w:rPr>
          <w:rFonts w:ascii="Times New Roman" w:hAnsi="Times New Roman"/>
          <w:b/>
          <w:sz w:val="28"/>
          <w:szCs w:val="24"/>
        </w:rPr>
        <w:t>161</w:t>
      </w:r>
      <w:r>
        <w:rPr>
          <w:rFonts w:ascii="Times New Roman" w:hAnsi="Times New Roman"/>
          <w:b/>
          <w:sz w:val="28"/>
          <w:szCs w:val="24"/>
          <w:lang w:val="id-ID"/>
        </w:rPr>
        <w:t>.</w:t>
      </w:r>
      <w:r>
        <w:rPr>
          <w:rFonts w:ascii="Times New Roman" w:hAnsi="Times New Roman"/>
          <w:b/>
          <w:sz w:val="28"/>
          <w:szCs w:val="24"/>
        </w:rPr>
        <w:t>0086</w:t>
      </w:r>
    </w:p>
    <w:p w14:paraId="72ED6E00" w14:textId="77777777" w:rsidR="001330D2" w:rsidRPr="00BA6F45" w:rsidRDefault="001330D2" w:rsidP="00224011">
      <w:pPr>
        <w:spacing w:after="0" w:line="240" w:lineRule="auto"/>
        <w:jc w:val="center"/>
        <w:rPr>
          <w:rFonts w:ascii="Times New Roman" w:hAnsi="Times New Roman"/>
          <w:b/>
          <w:sz w:val="28"/>
          <w:szCs w:val="28"/>
        </w:rPr>
      </w:pPr>
    </w:p>
    <w:p w14:paraId="19A1F8AD" w14:textId="77777777" w:rsidR="001330D2" w:rsidRPr="00BA6F45" w:rsidRDefault="001330D2" w:rsidP="001330D2">
      <w:pPr>
        <w:spacing w:after="0" w:line="240" w:lineRule="auto"/>
        <w:jc w:val="center"/>
        <w:rPr>
          <w:rFonts w:ascii="Times New Roman" w:hAnsi="Times New Roman"/>
          <w:b/>
          <w:sz w:val="28"/>
          <w:szCs w:val="28"/>
        </w:rPr>
      </w:pPr>
    </w:p>
    <w:p w14:paraId="75CDD64B" w14:textId="77777777" w:rsidR="001330D2" w:rsidRPr="00BA6F45" w:rsidRDefault="001330D2" w:rsidP="001330D2">
      <w:pPr>
        <w:spacing w:after="0" w:line="240" w:lineRule="auto"/>
        <w:jc w:val="center"/>
        <w:rPr>
          <w:rFonts w:ascii="Times New Roman" w:hAnsi="Times New Roman"/>
          <w:b/>
          <w:sz w:val="28"/>
          <w:szCs w:val="28"/>
        </w:rPr>
      </w:pPr>
    </w:p>
    <w:p w14:paraId="74A2E617" w14:textId="77777777" w:rsidR="001330D2" w:rsidRPr="00BA6F45" w:rsidRDefault="001330D2" w:rsidP="001330D2">
      <w:pPr>
        <w:spacing w:after="0" w:line="240" w:lineRule="auto"/>
        <w:jc w:val="center"/>
        <w:rPr>
          <w:rFonts w:ascii="Times New Roman" w:hAnsi="Times New Roman"/>
          <w:b/>
          <w:sz w:val="28"/>
          <w:szCs w:val="28"/>
        </w:rPr>
      </w:pPr>
    </w:p>
    <w:p w14:paraId="28620175" w14:textId="77777777" w:rsidR="001330D2" w:rsidRPr="00BA6F45" w:rsidRDefault="001330D2" w:rsidP="001330D2">
      <w:pPr>
        <w:spacing w:after="0" w:line="240" w:lineRule="auto"/>
        <w:jc w:val="center"/>
        <w:rPr>
          <w:rFonts w:ascii="Times New Roman" w:hAnsi="Times New Roman"/>
          <w:b/>
          <w:sz w:val="28"/>
          <w:szCs w:val="28"/>
        </w:rPr>
      </w:pPr>
    </w:p>
    <w:p w14:paraId="52DEBE25" w14:textId="77777777" w:rsidR="001330D2" w:rsidRDefault="001330D2" w:rsidP="001330D2">
      <w:pPr>
        <w:spacing w:after="0" w:line="240" w:lineRule="auto"/>
        <w:jc w:val="center"/>
        <w:rPr>
          <w:rFonts w:ascii="Times New Roman" w:hAnsi="Times New Roman"/>
          <w:b/>
          <w:sz w:val="28"/>
          <w:szCs w:val="28"/>
        </w:rPr>
      </w:pPr>
    </w:p>
    <w:p w14:paraId="463166B6" w14:textId="77777777" w:rsidR="001330D2" w:rsidRPr="00BA6F45" w:rsidRDefault="001330D2" w:rsidP="001330D2">
      <w:pPr>
        <w:spacing w:after="0" w:line="240" w:lineRule="auto"/>
        <w:jc w:val="center"/>
        <w:rPr>
          <w:rFonts w:ascii="Times New Roman" w:hAnsi="Times New Roman"/>
          <w:b/>
          <w:sz w:val="28"/>
          <w:szCs w:val="28"/>
        </w:rPr>
      </w:pPr>
    </w:p>
    <w:p w14:paraId="703E22B7" w14:textId="77777777" w:rsidR="003147CA" w:rsidRDefault="003147CA" w:rsidP="001330D2">
      <w:pPr>
        <w:spacing w:after="0" w:line="240" w:lineRule="auto"/>
        <w:jc w:val="center"/>
        <w:rPr>
          <w:rFonts w:ascii="Times New Roman" w:hAnsi="Times New Roman"/>
          <w:b/>
          <w:sz w:val="28"/>
          <w:szCs w:val="28"/>
        </w:rPr>
      </w:pPr>
    </w:p>
    <w:p w14:paraId="1AC6B514" w14:textId="77777777" w:rsidR="003147CA" w:rsidRDefault="003147CA" w:rsidP="001330D2">
      <w:pPr>
        <w:spacing w:after="0" w:line="240" w:lineRule="auto"/>
        <w:jc w:val="center"/>
        <w:rPr>
          <w:rFonts w:ascii="Times New Roman" w:hAnsi="Times New Roman"/>
          <w:b/>
          <w:sz w:val="28"/>
          <w:szCs w:val="28"/>
        </w:rPr>
      </w:pPr>
    </w:p>
    <w:p w14:paraId="541D77A3" w14:textId="77777777" w:rsidR="00533AFE" w:rsidRDefault="00533AFE" w:rsidP="001330D2">
      <w:pPr>
        <w:spacing w:after="0" w:line="240" w:lineRule="auto"/>
        <w:jc w:val="center"/>
        <w:rPr>
          <w:rFonts w:ascii="Times New Roman" w:hAnsi="Times New Roman"/>
          <w:b/>
          <w:sz w:val="28"/>
          <w:szCs w:val="28"/>
        </w:rPr>
      </w:pPr>
    </w:p>
    <w:p w14:paraId="09838AF9" w14:textId="77777777" w:rsidR="001330D2" w:rsidRPr="00BA6F45" w:rsidRDefault="001330D2" w:rsidP="001330D2">
      <w:pPr>
        <w:spacing w:after="0" w:line="240" w:lineRule="auto"/>
        <w:jc w:val="center"/>
        <w:rPr>
          <w:rFonts w:ascii="Times New Roman" w:hAnsi="Times New Roman"/>
          <w:b/>
          <w:sz w:val="28"/>
          <w:szCs w:val="28"/>
        </w:rPr>
      </w:pPr>
    </w:p>
    <w:p w14:paraId="1677355F" w14:textId="77777777" w:rsidR="001330D2" w:rsidRPr="00BA6F45" w:rsidRDefault="001330D2" w:rsidP="001330D2">
      <w:pPr>
        <w:spacing w:after="0" w:line="240" w:lineRule="auto"/>
        <w:jc w:val="center"/>
        <w:rPr>
          <w:rFonts w:ascii="Times New Roman" w:hAnsi="Times New Roman"/>
          <w:b/>
          <w:sz w:val="28"/>
          <w:szCs w:val="28"/>
        </w:rPr>
      </w:pPr>
      <w:r w:rsidRPr="00BA6F45">
        <w:rPr>
          <w:rFonts w:ascii="Times New Roman" w:hAnsi="Times New Roman"/>
          <w:b/>
          <w:sz w:val="28"/>
          <w:szCs w:val="28"/>
        </w:rPr>
        <w:t xml:space="preserve">PROGRAM STUDI </w:t>
      </w:r>
      <w:r w:rsidR="00224011">
        <w:rPr>
          <w:rFonts w:ascii="Times New Roman" w:hAnsi="Times New Roman"/>
          <w:b/>
          <w:sz w:val="28"/>
          <w:szCs w:val="28"/>
        </w:rPr>
        <w:t>ILMU</w:t>
      </w:r>
      <w:r w:rsidRPr="00BA6F45">
        <w:rPr>
          <w:rFonts w:ascii="Times New Roman" w:hAnsi="Times New Roman"/>
          <w:b/>
          <w:sz w:val="28"/>
          <w:szCs w:val="28"/>
        </w:rPr>
        <w:t xml:space="preserve"> KEPERAWATAN </w:t>
      </w:r>
    </w:p>
    <w:p w14:paraId="764738DA" w14:textId="77777777" w:rsidR="001330D2" w:rsidRPr="00BA6F45" w:rsidRDefault="001330D2" w:rsidP="001330D2">
      <w:pPr>
        <w:spacing w:after="0" w:line="240" w:lineRule="auto"/>
        <w:jc w:val="center"/>
        <w:rPr>
          <w:rFonts w:ascii="Times New Roman" w:hAnsi="Times New Roman"/>
          <w:b/>
          <w:sz w:val="28"/>
          <w:szCs w:val="28"/>
        </w:rPr>
      </w:pPr>
      <w:r w:rsidRPr="00BA6F45">
        <w:rPr>
          <w:rFonts w:ascii="Times New Roman" w:hAnsi="Times New Roman"/>
          <w:b/>
          <w:sz w:val="28"/>
          <w:szCs w:val="28"/>
        </w:rPr>
        <w:t>SEKOLAH TINGGI ILMUKESEHATAN HANG TUAH</w:t>
      </w:r>
    </w:p>
    <w:p w14:paraId="255CFE01" w14:textId="77777777" w:rsidR="001330D2" w:rsidRPr="00BA6F45" w:rsidRDefault="001330D2" w:rsidP="001330D2">
      <w:pPr>
        <w:spacing w:after="0" w:line="240" w:lineRule="auto"/>
        <w:jc w:val="center"/>
        <w:rPr>
          <w:rFonts w:ascii="Times New Roman" w:hAnsi="Times New Roman"/>
          <w:b/>
          <w:sz w:val="28"/>
          <w:szCs w:val="28"/>
        </w:rPr>
      </w:pPr>
      <w:r w:rsidRPr="00BA6F45">
        <w:rPr>
          <w:rFonts w:ascii="Times New Roman" w:hAnsi="Times New Roman"/>
          <w:b/>
          <w:sz w:val="28"/>
          <w:szCs w:val="28"/>
        </w:rPr>
        <w:t>SURABAYA</w:t>
      </w:r>
    </w:p>
    <w:p w14:paraId="7B893B1C" w14:textId="77777777" w:rsidR="0053047B" w:rsidRDefault="001330D2" w:rsidP="003147CA">
      <w:pPr>
        <w:spacing w:after="0" w:line="240" w:lineRule="auto"/>
        <w:jc w:val="center"/>
        <w:rPr>
          <w:rFonts w:ascii="Times New Roman" w:hAnsi="Times New Roman"/>
          <w:b/>
          <w:sz w:val="28"/>
          <w:szCs w:val="28"/>
        </w:rPr>
      </w:pPr>
      <w:r>
        <w:rPr>
          <w:rFonts w:ascii="Times New Roman" w:hAnsi="Times New Roman"/>
          <w:b/>
          <w:sz w:val="28"/>
          <w:szCs w:val="28"/>
        </w:rPr>
        <w:t>2020</w:t>
      </w:r>
      <w:r w:rsidR="0053047B">
        <w:rPr>
          <w:rFonts w:ascii="Times New Roman" w:hAnsi="Times New Roman"/>
          <w:b/>
          <w:sz w:val="28"/>
          <w:szCs w:val="28"/>
        </w:rPr>
        <w:br w:type="page"/>
      </w:r>
    </w:p>
    <w:p w14:paraId="5AAD9DB4" w14:textId="77777777" w:rsidR="00B16BC9" w:rsidRDefault="00B16BC9" w:rsidP="0053047B">
      <w:pPr>
        <w:jc w:val="center"/>
        <w:rPr>
          <w:rFonts w:ascii="Times New Roman" w:hAnsi="Times New Roman"/>
          <w:b/>
          <w:sz w:val="28"/>
          <w:szCs w:val="24"/>
        </w:rPr>
        <w:sectPr w:rsidR="00B16BC9" w:rsidSect="00B16BC9">
          <w:headerReference w:type="default" r:id="rId9"/>
          <w:footerReference w:type="default" r:id="rId10"/>
          <w:footerReference w:type="first" r:id="rId11"/>
          <w:type w:val="continuous"/>
          <w:pgSz w:w="11906" w:h="16838" w:code="9"/>
          <w:pgMar w:top="1701" w:right="1701" w:bottom="1701" w:left="2268" w:header="709" w:footer="709" w:gutter="0"/>
          <w:pgNumType w:start="67"/>
          <w:cols w:space="708"/>
          <w:titlePg/>
          <w:docGrid w:linePitch="360"/>
        </w:sectPr>
      </w:pPr>
    </w:p>
    <w:p w14:paraId="5187D808" w14:textId="77777777" w:rsidR="0053047B" w:rsidRPr="00895D85" w:rsidRDefault="00895D85" w:rsidP="00337D0B">
      <w:pPr>
        <w:pStyle w:val="Heading1"/>
        <w:rPr>
          <w:sz w:val="28"/>
          <w:lang w:val="id-ID"/>
        </w:rPr>
      </w:pPr>
      <w:bookmarkStart w:id="0" w:name="_Toc50605903"/>
      <w:r>
        <w:rPr>
          <w:sz w:val="28"/>
          <w:lang w:val="id-ID"/>
        </w:rPr>
        <w:lastRenderedPageBreak/>
        <w:t>SKRIPSI</w:t>
      </w:r>
      <w:bookmarkEnd w:id="0"/>
    </w:p>
    <w:p w14:paraId="63779C59" w14:textId="77777777" w:rsidR="00B23801" w:rsidRDefault="00B23801" w:rsidP="00B23801">
      <w:pPr>
        <w:pStyle w:val="ListParagraph"/>
        <w:spacing w:after="0" w:line="240" w:lineRule="auto"/>
        <w:ind w:left="0"/>
        <w:jc w:val="center"/>
        <w:rPr>
          <w:rFonts w:ascii="Times New Roman" w:hAnsi="Times New Roman"/>
          <w:b/>
          <w:bCs/>
          <w:spacing w:val="-10"/>
          <w:sz w:val="28"/>
          <w:szCs w:val="28"/>
          <w:lang w:val="id-ID"/>
        </w:rPr>
      </w:pPr>
      <w:r w:rsidRPr="00A46165">
        <w:rPr>
          <w:rFonts w:ascii="Times New Roman" w:hAnsi="Times New Roman"/>
          <w:b/>
          <w:bCs/>
          <w:spacing w:val="30"/>
          <w:sz w:val="28"/>
          <w:szCs w:val="28"/>
        </w:rPr>
        <w:t>PENGARUH PROMOSI KESEHATAN METOD</w:t>
      </w:r>
      <w:r w:rsidRPr="00A46165">
        <w:rPr>
          <w:rFonts w:ascii="Times New Roman" w:hAnsi="Times New Roman"/>
          <w:b/>
          <w:bCs/>
          <w:spacing w:val="30"/>
          <w:sz w:val="28"/>
          <w:szCs w:val="28"/>
          <w:lang w:val="id-ID"/>
        </w:rPr>
        <w:t>E</w:t>
      </w:r>
      <w:r w:rsidRPr="008D2AAE">
        <w:rPr>
          <w:rFonts w:ascii="Times New Roman" w:hAnsi="Times New Roman"/>
          <w:b/>
          <w:bCs/>
          <w:spacing w:val="20"/>
          <w:sz w:val="28"/>
          <w:szCs w:val="28"/>
          <w:lang w:val="id-ID"/>
        </w:rPr>
        <w:t xml:space="preserve"> </w:t>
      </w:r>
      <w:r w:rsidRPr="00A46165">
        <w:rPr>
          <w:rFonts w:ascii="Times New Roman" w:hAnsi="Times New Roman"/>
          <w:b/>
          <w:bCs/>
          <w:spacing w:val="-10"/>
          <w:sz w:val="28"/>
          <w:szCs w:val="28"/>
        </w:rPr>
        <w:t>DEMONSTRASI TERHADAP TINGKAT PENGETAHUAN</w:t>
      </w:r>
      <w:r>
        <w:rPr>
          <w:rFonts w:ascii="Times New Roman" w:hAnsi="Times New Roman"/>
          <w:b/>
          <w:bCs/>
          <w:spacing w:val="-10"/>
          <w:sz w:val="28"/>
          <w:szCs w:val="28"/>
          <w:lang w:val="id-ID"/>
        </w:rPr>
        <w:t xml:space="preserve"> </w:t>
      </w:r>
    </w:p>
    <w:p w14:paraId="7EB5DC51" w14:textId="77777777" w:rsidR="00B23801" w:rsidRDefault="00B23801" w:rsidP="00B23801">
      <w:pPr>
        <w:pStyle w:val="ListParagraph"/>
        <w:spacing w:after="0" w:line="240" w:lineRule="auto"/>
        <w:ind w:left="0"/>
        <w:jc w:val="center"/>
        <w:rPr>
          <w:rFonts w:ascii="Times New Roman" w:hAnsi="Times New Roman"/>
          <w:b/>
          <w:bCs/>
          <w:spacing w:val="-2"/>
          <w:sz w:val="28"/>
          <w:szCs w:val="28"/>
        </w:rPr>
      </w:pPr>
      <w:r>
        <w:rPr>
          <w:rFonts w:ascii="Times New Roman" w:hAnsi="Times New Roman"/>
          <w:b/>
          <w:bCs/>
          <w:spacing w:val="-10"/>
          <w:sz w:val="28"/>
          <w:szCs w:val="28"/>
          <w:lang w:val="id-ID"/>
        </w:rPr>
        <w:t>DAN KESIAPAN MENOLONG</w:t>
      </w:r>
      <w:r w:rsidRPr="00A46165">
        <w:rPr>
          <w:rFonts w:ascii="Times New Roman" w:hAnsi="Times New Roman"/>
          <w:b/>
          <w:bCs/>
          <w:spacing w:val="-10"/>
          <w:sz w:val="28"/>
          <w:szCs w:val="28"/>
        </w:rPr>
        <w:t xml:space="preserve"> </w:t>
      </w:r>
      <w:r w:rsidRPr="007C40EA">
        <w:rPr>
          <w:rFonts w:ascii="Times New Roman" w:hAnsi="Times New Roman"/>
          <w:b/>
          <w:bCs/>
          <w:i/>
          <w:iCs/>
          <w:spacing w:val="-2"/>
          <w:sz w:val="28"/>
          <w:szCs w:val="28"/>
        </w:rPr>
        <w:t>BASIC LIFE SUPPORT</w:t>
      </w:r>
      <w:r w:rsidRPr="007C40EA">
        <w:rPr>
          <w:rFonts w:ascii="Times New Roman" w:hAnsi="Times New Roman"/>
          <w:b/>
          <w:bCs/>
          <w:spacing w:val="-2"/>
          <w:sz w:val="28"/>
          <w:szCs w:val="28"/>
        </w:rPr>
        <w:t xml:space="preserve"> </w:t>
      </w:r>
    </w:p>
    <w:p w14:paraId="21D21566" w14:textId="77777777" w:rsidR="0053047B" w:rsidRPr="007C40EA" w:rsidRDefault="00B23801" w:rsidP="00B23801">
      <w:pPr>
        <w:pStyle w:val="ListParagraph"/>
        <w:spacing w:after="0" w:line="240" w:lineRule="auto"/>
        <w:ind w:left="0"/>
        <w:jc w:val="center"/>
        <w:rPr>
          <w:rFonts w:ascii="Times New Roman" w:hAnsi="Times New Roman"/>
          <w:b/>
          <w:bCs/>
          <w:spacing w:val="-2"/>
          <w:sz w:val="28"/>
          <w:szCs w:val="28"/>
        </w:rPr>
      </w:pPr>
      <w:r w:rsidRPr="007C40EA">
        <w:rPr>
          <w:rFonts w:ascii="Times New Roman" w:hAnsi="Times New Roman"/>
          <w:b/>
          <w:bCs/>
          <w:spacing w:val="-2"/>
          <w:sz w:val="28"/>
          <w:szCs w:val="28"/>
        </w:rPr>
        <w:t xml:space="preserve">PADA </w:t>
      </w:r>
      <w:r w:rsidRPr="007C40EA">
        <w:rPr>
          <w:rFonts w:ascii="Times New Roman" w:hAnsi="Times New Roman"/>
          <w:b/>
          <w:bCs/>
          <w:i/>
          <w:spacing w:val="-2"/>
          <w:sz w:val="28"/>
          <w:szCs w:val="28"/>
        </w:rPr>
        <w:t>SECURITY</w:t>
      </w:r>
      <w:r w:rsidRPr="007C40EA">
        <w:rPr>
          <w:rFonts w:ascii="Times New Roman" w:hAnsi="Times New Roman"/>
          <w:b/>
          <w:bCs/>
          <w:spacing w:val="-2"/>
          <w:sz w:val="28"/>
          <w:szCs w:val="28"/>
        </w:rPr>
        <w:t xml:space="preserve"> KOTA SURABAYA </w:t>
      </w:r>
    </w:p>
    <w:p w14:paraId="138BBB34" w14:textId="77777777" w:rsidR="0053047B" w:rsidRPr="00BA6F45" w:rsidRDefault="0053047B" w:rsidP="0053047B">
      <w:pPr>
        <w:pStyle w:val="ListParagraph"/>
        <w:spacing w:after="0" w:line="240" w:lineRule="auto"/>
        <w:ind w:left="0"/>
        <w:jc w:val="center"/>
        <w:rPr>
          <w:rFonts w:ascii="Times New Roman" w:hAnsi="Times New Roman"/>
          <w:sz w:val="28"/>
          <w:szCs w:val="24"/>
        </w:rPr>
      </w:pPr>
    </w:p>
    <w:p w14:paraId="729988DD" w14:textId="77777777" w:rsidR="0053047B" w:rsidRPr="001F4F22" w:rsidRDefault="0053047B" w:rsidP="0053047B">
      <w:pPr>
        <w:spacing w:after="0" w:line="240" w:lineRule="auto"/>
        <w:jc w:val="center"/>
        <w:rPr>
          <w:rFonts w:ascii="Times New Roman" w:hAnsi="Times New Roman"/>
          <w:b/>
          <w:sz w:val="24"/>
          <w:szCs w:val="24"/>
        </w:rPr>
      </w:pPr>
      <w:r w:rsidRPr="001F4F22">
        <w:rPr>
          <w:rFonts w:ascii="Times New Roman" w:hAnsi="Times New Roman"/>
          <w:b/>
          <w:sz w:val="24"/>
          <w:szCs w:val="24"/>
        </w:rPr>
        <w:t>Diajukan untuk memperoleh gelar Sarjana Keperawatan (S.Kep)</w:t>
      </w:r>
    </w:p>
    <w:p w14:paraId="0724715D" w14:textId="77777777" w:rsidR="0053047B" w:rsidRPr="00BA6F45" w:rsidRDefault="0053047B" w:rsidP="0053047B">
      <w:pPr>
        <w:spacing w:after="0" w:line="240" w:lineRule="auto"/>
        <w:jc w:val="center"/>
        <w:rPr>
          <w:rFonts w:ascii="Times New Roman" w:hAnsi="Times New Roman"/>
          <w:b/>
          <w:sz w:val="28"/>
          <w:szCs w:val="24"/>
        </w:rPr>
      </w:pPr>
      <w:r w:rsidRPr="001F4F22">
        <w:rPr>
          <w:rFonts w:ascii="Times New Roman" w:hAnsi="Times New Roman"/>
          <w:b/>
          <w:sz w:val="24"/>
          <w:szCs w:val="24"/>
        </w:rPr>
        <w:t>Sekolah Tinggi Ilmu Kesehatan Hang Tuah Surabaya</w:t>
      </w:r>
    </w:p>
    <w:p w14:paraId="1C1D9FA1" w14:textId="77777777" w:rsidR="0053047B" w:rsidRPr="00BA6F45" w:rsidRDefault="0053047B" w:rsidP="0053047B">
      <w:pPr>
        <w:spacing w:after="0" w:line="240" w:lineRule="auto"/>
        <w:rPr>
          <w:rFonts w:ascii="Times New Roman" w:hAnsi="Times New Roman"/>
          <w:b/>
          <w:sz w:val="28"/>
          <w:szCs w:val="24"/>
        </w:rPr>
      </w:pPr>
    </w:p>
    <w:p w14:paraId="3781A8B9" w14:textId="77777777" w:rsidR="0053047B" w:rsidRPr="00BA6F45" w:rsidRDefault="0053047B" w:rsidP="0053047B">
      <w:pPr>
        <w:spacing w:after="0" w:line="240" w:lineRule="auto"/>
        <w:jc w:val="center"/>
        <w:rPr>
          <w:rFonts w:ascii="Times New Roman" w:hAnsi="Times New Roman"/>
          <w:b/>
          <w:sz w:val="28"/>
          <w:szCs w:val="24"/>
        </w:rPr>
      </w:pPr>
    </w:p>
    <w:p w14:paraId="043294C2" w14:textId="77777777" w:rsidR="0053047B" w:rsidRPr="00BA6F45" w:rsidRDefault="003203EA" w:rsidP="0053047B">
      <w:pPr>
        <w:spacing w:after="0"/>
        <w:jc w:val="center"/>
        <w:rPr>
          <w:rFonts w:ascii="Times New Roman" w:hAnsi="Times New Roman"/>
          <w:b/>
          <w:sz w:val="28"/>
          <w:szCs w:val="24"/>
        </w:rPr>
      </w:pPr>
      <w:r w:rsidRPr="003203EA">
        <w:rPr>
          <w:b/>
          <w:noProof/>
          <w:sz w:val="24"/>
          <w:szCs w:val="24"/>
          <w:lang w:val="id-ID" w:eastAsia="id-ID"/>
        </w:rPr>
        <w:drawing>
          <wp:inline distT="0" distB="0" distL="0" distR="0" wp14:anchorId="68EEEF09" wp14:editId="31550C7B">
            <wp:extent cx="1995170" cy="2050415"/>
            <wp:effectExtent l="0" t="0" r="0" b="0"/>
            <wp:docPr id="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5170" cy="2050415"/>
                    </a:xfrm>
                    <a:prstGeom prst="rect">
                      <a:avLst/>
                    </a:prstGeom>
                    <a:noFill/>
                    <a:ln>
                      <a:noFill/>
                    </a:ln>
                  </pic:spPr>
                </pic:pic>
              </a:graphicData>
            </a:graphic>
          </wp:inline>
        </w:drawing>
      </w:r>
    </w:p>
    <w:p w14:paraId="238177E6" w14:textId="77777777" w:rsidR="0053047B" w:rsidRDefault="0053047B" w:rsidP="0053047B">
      <w:pPr>
        <w:spacing w:after="0"/>
        <w:jc w:val="center"/>
        <w:rPr>
          <w:rFonts w:ascii="Times New Roman" w:hAnsi="Times New Roman"/>
          <w:b/>
          <w:sz w:val="28"/>
          <w:szCs w:val="24"/>
        </w:rPr>
      </w:pPr>
    </w:p>
    <w:p w14:paraId="38E1667B" w14:textId="77777777" w:rsidR="0053047B" w:rsidRPr="00BA6F45" w:rsidRDefault="0053047B" w:rsidP="0053047B">
      <w:pPr>
        <w:spacing w:after="0"/>
        <w:jc w:val="center"/>
        <w:rPr>
          <w:rFonts w:ascii="Times New Roman" w:hAnsi="Times New Roman"/>
          <w:b/>
          <w:sz w:val="28"/>
          <w:szCs w:val="24"/>
        </w:rPr>
      </w:pPr>
    </w:p>
    <w:p w14:paraId="3A2551CE" w14:textId="77777777" w:rsidR="0053047B" w:rsidRPr="00BA6F45" w:rsidRDefault="0053047B" w:rsidP="0053047B">
      <w:pPr>
        <w:spacing w:after="0"/>
        <w:jc w:val="center"/>
        <w:rPr>
          <w:rFonts w:ascii="Times New Roman" w:hAnsi="Times New Roman"/>
          <w:b/>
          <w:sz w:val="28"/>
          <w:szCs w:val="24"/>
        </w:rPr>
      </w:pPr>
      <w:r w:rsidRPr="00BA6F45">
        <w:rPr>
          <w:rFonts w:ascii="Times New Roman" w:hAnsi="Times New Roman"/>
          <w:b/>
          <w:sz w:val="28"/>
          <w:szCs w:val="24"/>
        </w:rPr>
        <w:t>Oleh :</w:t>
      </w:r>
    </w:p>
    <w:p w14:paraId="44C00C80" w14:textId="77777777" w:rsidR="0053047B" w:rsidRPr="00BA6F45" w:rsidRDefault="0053047B" w:rsidP="0053047B">
      <w:pPr>
        <w:spacing w:after="0" w:line="240" w:lineRule="auto"/>
        <w:jc w:val="center"/>
        <w:rPr>
          <w:rFonts w:ascii="Times New Roman" w:hAnsi="Times New Roman"/>
          <w:b/>
          <w:sz w:val="28"/>
          <w:szCs w:val="24"/>
          <w:u w:val="single"/>
        </w:rPr>
      </w:pPr>
      <w:r>
        <w:rPr>
          <w:rFonts w:ascii="Times New Roman" w:hAnsi="Times New Roman"/>
          <w:b/>
          <w:sz w:val="28"/>
          <w:szCs w:val="24"/>
          <w:u w:val="single"/>
        </w:rPr>
        <w:t>PUTRI AYU SEPTIANING</w:t>
      </w:r>
    </w:p>
    <w:p w14:paraId="16AC5AFA" w14:textId="77777777" w:rsidR="0053047B" w:rsidRPr="00BA6F45" w:rsidRDefault="0053047B" w:rsidP="0053047B">
      <w:pPr>
        <w:spacing w:after="0" w:line="240" w:lineRule="auto"/>
        <w:jc w:val="center"/>
        <w:rPr>
          <w:rFonts w:ascii="Times New Roman" w:hAnsi="Times New Roman"/>
          <w:b/>
          <w:sz w:val="4"/>
          <w:szCs w:val="2"/>
          <w:u w:val="single"/>
        </w:rPr>
      </w:pPr>
    </w:p>
    <w:p w14:paraId="6D2ADF71" w14:textId="77777777" w:rsidR="0053047B" w:rsidRPr="00BA6F45" w:rsidRDefault="0053047B" w:rsidP="0053047B">
      <w:pPr>
        <w:spacing w:after="0" w:line="240" w:lineRule="auto"/>
        <w:jc w:val="center"/>
        <w:rPr>
          <w:rFonts w:ascii="Times New Roman" w:hAnsi="Times New Roman"/>
          <w:b/>
          <w:sz w:val="28"/>
          <w:szCs w:val="24"/>
        </w:rPr>
      </w:pPr>
      <w:r>
        <w:rPr>
          <w:rFonts w:ascii="Times New Roman" w:hAnsi="Times New Roman"/>
          <w:b/>
          <w:sz w:val="28"/>
          <w:szCs w:val="24"/>
        </w:rPr>
        <w:t>NIM.161.0086</w:t>
      </w:r>
    </w:p>
    <w:p w14:paraId="20CADBDA" w14:textId="77777777" w:rsidR="0053047B" w:rsidRPr="00BA6F45" w:rsidRDefault="0053047B" w:rsidP="0053047B">
      <w:pPr>
        <w:spacing w:after="0" w:line="240" w:lineRule="auto"/>
        <w:jc w:val="center"/>
        <w:rPr>
          <w:rFonts w:ascii="Times New Roman" w:hAnsi="Times New Roman"/>
          <w:b/>
          <w:sz w:val="28"/>
          <w:szCs w:val="24"/>
        </w:rPr>
      </w:pPr>
    </w:p>
    <w:p w14:paraId="2160FFF5" w14:textId="77777777" w:rsidR="0053047B" w:rsidRPr="00BA6F45" w:rsidRDefault="0053047B" w:rsidP="0053047B">
      <w:pPr>
        <w:spacing w:after="0" w:line="240" w:lineRule="auto"/>
        <w:jc w:val="center"/>
        <w:rPr>
          <w:rFonts w:ascii="Times New Roman" w:hAnsi="Times New Roman"/>
          <w:b/>
          <w:sz w:val="28"/>
          <w:szCs w:val="24"/>
        </w:rPr>
      </w:pPr>
    </w:p>
    <w:p w14:paraId="2148119A" w14:textId="77777777" w:rsidR="0053047B" w:rsidRPr="00BA6F45" w:rsidRDefault="0053047B" w:rsidP="0053047B">
      <w:pPr>
        <w:spacing w:after="0" w:line="240" w:lineRule="auto"/>
        <w:jc w:val="center"/>
        <w:rPr>
          <w:rFonts w:ascii="Times New Roman" w:hAnsi="Times New Roman"/>
          <w:b/>
          <w:sz w:val="28"/>
          <w:szCs w:val="24"/>
        </w:rPr>
      </w:pPr>
    </w:p>
    <w:p w14:paraId="64D8123E" w14:textId="77777777" w:rsidR="0053047B" w:rsidRPr="00BA6F45" w:rsidRDefault="0053047B" w:rsidP="0053047B">
      <w:pPr>
        <w:spacing w:after="0" w:line="240" w:lineRule="auto"/>
        <w:jc w:val="center"/>
        <w:rPr>
          <w:rFonts w:ascii="Times New Roman" w:hAnsi="Times New Roman"/>
          <w:b/>
          <w:sz w:val="28"/>
          <w:szCs w:val="24"/>
        </w:rPr>
      </w:pPr>
    </w:p>
    <w:p w14:paraId="5040B16F" w14:textId="77777777" w:rsidR="0053047B" w:rsidRDefault="0053047B" w:rsidP="0053047B">
      <w:pPr>
        <w:spacing w:after="0" w:line="240" w:lineRule="auto"/>
        <w:jc w:val="center"/>
        <w:rPr>
          <w:rFonts w:ascii="Times New Roman" w:hAnsi="Times New Roman"/>
          <w:b/>
          <w:sz w:val="28"/>
          <w:szCs w:val="24"/>
        </w:rPr>
      </w:pPr>
    </w:p>
    <w:p w14:paraId="5CE3D227" w14:textId="77777777" w:rsidR="0053047B" w:rsidRDefault="0053047B" w:rsidP="0053047B">
      <w:pPr>
        <w:spacing w:after="0" w:line="240" w:lineRule="auto"/>
        <w:jc w:val="center"/>
        <w:rPr>
          <w:rFonts w:ascii="Times New Roman" w:hAnsi="Times New Roman"/>
          <w:b/>
          <w:sz w:val="28"/>
          <w:szCs w:val="24"/>
        </w:rPr>
      </w:pPr>
    </w:p>
    <w:p w14:paraId="2B02126A" w14:textId="77777777" w:rsidR="0053047B" w:rsidRDefault="0053047B" w:rsidP="0053047B">
      <w:pPr>
        <w:spacing w:after="0" w:line="240" w:lineRule="auto"/>
        <w:jc w:val="center"/>
        <w:rPr>
          <w:rFonts w:ascii="Times New Roman" w:hAnsi="Times New Roman"/>
          <w:b/>
          <w:sz w:val="28"/>
          <w:szCs w:val="24"/>
        </w:rPr>
      </w:pPr>
    </w:p>
    <w:p w14:paraId="098923BC" w14:textId="77777777" w:rsidR="0053047B" w:rsidRPr="00BA6F45" w:rsidRDefault="0053047B" w:rsidP="0053047B">
      <w:pPr>
        <w:spacing w:after="0" w:line="240" w:lineRule="auto"/>
        <w:jc w:val="center"/>
        <w:rPr>
          <w:rFonts w:ascii="Times New Roman" w:hAnsi="Times New Roman"/>
          <w:b/>
          <w:sz w:val="28"/>
          <w:szCs w:val="24"/>
        </w:rPr>
      </w:pPr>
    </w:p>
    <w:p w14:paraId="6D2C91C0" w14:textId="77777777" w:rsidR="0053047B" w:rsidRDefault="0053047B" w:rsidP="0053047B">
      <w:pPr>
        <w:spacing w:after="0" w:line="240" w:lineRule="auto"/>
        <w:jc w:val="center"/>
        <w:rPr>
          <w:rFonts w:ascii="Times New Roman" w:hAnsi="Times New Roman"/>
          <w:b/>
          <w:sz w:val="28"/>
          <w:szCs w:val="24"/>
        </w:rPr>
      </w:pPr>
    </w:p>
    <w:p w14:paraId="61E06444" w14:textId="77777777" w:rsidR="00880E71" w:rsidRPr="00BA6F45" w:rsidRDefault="00880E71" w:rsidP="0053047B">
      <w:pPr>
        <w:spacing w:after="0" w:line="240" w:lineRule="auto"/>
        <w:jc w:val="center"/>
        <w:rPr>
          <w:rFonts w:ascii="Times New Roman" w:hAnsi="Times New Roman"/>
          <w:b/>
          <w:sz w:val="28"/>
          <w:szCs w:val="24"/>
        </w:rPr>
      </w:pPr>
    </w:p>
    <w:p w14:paraId="787365BB" w14:textId="77777777" w:rsidR="0053047B" w:rsidRPr="00BA6F45" w:rsidRDefault="0053047B" w:rsidP="0053047B">
      <w:pPr>
        <w:spacing w:after="0" w:line="240" w:lineRule="auto"/>
        <w:jc w:val="center"/>
        <w:rPr>
          <w:rFonts w:ascii="Times New Roman" w:hAnsi="Times New Roman"/>
          <w:b/>
          <w:sz w:val="28"/>
          <w:szCs w:val="24"/>
        </w:rPr>
      </w:pPr>
      <w:r w:rsidRPr="00BA6F45">
        <w:rPr>
          <w:rFonts w:ascii="Times New Roman" w:hAnsi="Times New Roman"/>
          <w:b/>
          <w:sz w:val="28"/>
          <w:szCs w:val="24"/>
        </w:rPr>
        <w:t xml:space="preserve">PROGRAM STUDI </w:t>
      </w:r>
      <w:r w:rsidR="00224011">
        <w:rPr>
          <w:rFonts w:ascii="Times New Roman" w:hAnsi="Times New Roman"/>
          <w:b/>
          <w:sz w:val="28"/>
          <w:szCs w:val="24"/>
        </w:rPr>
        <w:t>ILMU</w:t>
      </w:r>
      <w:r w:rsidRPr="00BA6F45">
        <w:rPr>
          <w:rFonts w:ascii="Times New Roman" w:hAnsi="Times New Roman"/>
          <w:b/>
          <w:sz w:val="28"/>
          <w:szCs w:val="24"/>
        </w:rPr>
        <w:t xml:space="preserve"> KEPERAWATAN </w:t>
      </w:r>
    </w:p>
    <w:p w14:paraId="7E12BFC0" w14:textId="77777777" w:rsidR="0053047B" w:rsidRPr="00BA6F45" w:rsidRDefault="0053047B" w:rsidP="0053047B">
      <w:pPr>
        <w:spacing w:after="0" w:line="240" w:lineRule="auto"/>
        <w:jc w:val="center"/>
        <w:rPr>
          <w:rFonts w:ascii="Times New Roman" w:hAnsi="Times New Roman"/>
          <w:b/>
          <w:sz w:val="28"/>
          <w:szCs w:val="24"/>
        </w:rPr>
      </w:pPr>
      <w:r w:rsidRPr="00BA6F45">
        <w:rPr>
          <w:rFonts w:ascii="Times New Roman" w:hAnsi="Times New Roman"/>
          <w:b/>
          <w:sz w:val="28"/>
          <w:szCs w:val="24"/>
        </w:rPr>
        <w:t>SEKOLAH TINGGI ILMU KESEHATAN HANG TUAH</w:t>
      </w:r>
    </w:p>
    <w:p w14:paraId="30531CAA" w14:textId="77777777" w:rsidR="0053047B" w:rsidRPr="00BA6F45" w:rsidRDefault="0053047B" w:rsidP="0053047B">
      <w:pPr>
        <w:spacing w:after="0" w:line="240" w:lineRule="auto"/>
        <w:jc w:val="center"/>
        <w:rPr>
          <w:rFonts w:ascii="Times New Roman" w:hAnsi="Times New Roman"/>
          <w:b/>
          <w:sz w:val="28"/>
          <w:szCs w:val="24"/>
        </w:rPr>
      </w:pPr>
      <w:r w:rsidRPr="00BA6F45">
        <w:rPr>
          <w:rFonts w:ascii="Times New Roman" w:hAnsi="Times New Roman"/>
          <w:b/>
          <w:sz w:val="28"/>
          <w:szCs w:val="24"/>
        </w:rPr>
        <w:t>SURABAYA</w:t>
      </w:r>
    </w:p>
    <w:p w14:paraId="7F7F7F98" w14:textId="77777777" w:rsidR="00530D2A" w:rsidRDefault="0053047B" w:rsidP="00BD6B32">
      <w:pPr>
        <w:spacing w:after="0" w:line="240" w:lineRule="auto"/>
        <w:jc w:val="center"/>
        <w:rPr>
          <w:rFonts w:ascii="Times New Roman" w:hAnsi="Times New Roman"/>
          <w:b/>
          <w:sz w:val="24"/>
          <w:szCs w:val="24"/>
        </w:rPr>
      </w:pPr>
      <w:r>
        <w:rPr>
          <w:rFonts w:ascii="Times New Roman" w:hAnsi="Times New Roman"/>
          <w:b/>
          <w:sz w:val="28"/>
          <w:szCs w:val="24"/>
        </w:rPr>
        <w:t>2020</w:t>
      </w:r>
      <w:bookmarkStart w:id="1" w:name="_Toc1833394"/>
      <w:bookmarkStart w:id="2" w:name="_Toc7389386"/>
      <w:bookmarkStart w:id="3" w:name="_Toc12992809"/>
      <w:bookmarkStart w:id="4" w:name="_Toc27644793"/>
    </w:p>
    <w:p w14:paraId="594EE241" w14:textId="17D89A32" w:rsidR="00694B6A" w:rsidRDefault="00694B6A" w:rsidP="00694B6A">
      <w:pPr>
        <w:pStyle w:val="Heading1"/>
      </w:pPr>
      <w:bookmarkStart w:id="5" w:name="_Toc33274166"/>
      <w:r>
        <w:br w:type="page"/>
      </w:r>
      <w:bookmarkStart w:id="6" w:name="_Toc50605904"/>
      <w:r>
        <w:lastRenderedPageBreak/>
        <w:t>HALAMAN PERNYATAAN</w:t>
      </w:r>
      <w:bookmarkEnd w:id="6"/>
    </w:p>
    <w:p w14:paraId="424AB127" w14:textId="62BB179A" w:rsidR="00946B76" w:rsidRDefault="00946B76"/>
    <w:p w14:paraId="467B0154" w14:textId="77777777" w:rsidR="00946B76" w:rsidRPr="00946B76" w:rsidRDefault="00946B76" w:rsidP="00946B76">
      <w:pPr>
        <w:spacing w:after="0" w:line="480" w:lineRule="auto"/>
        <w:jc w:val="both"/>
        <w:rPr>
          <w:rFonts w:ascii="Times New Roman" w:hAnsi="Times New Roman"/>
          <w:b/>
          <w:bCs/>
          <w:color w:val="000000" w:themeColor="text1"/>
          <w:sz w:val="24"/>
          <w:szCs w:val="24"/>
          <w:lang w:val="id-ID"/>
        </w:rPr>
      </w:pPr>
      <w:r w:rsidRPr="00946B76">
        <w:rPr>
          <w:rFonts w:ascii="Times New Roman" w:hAnsi="Times New Roman"/>
          <w:bCs/>
          <w:color w:val="000000" w:themeColor="text1"/>
          <w:sz w:val="24"/>
          <w:szCs w:val="24"/>
          <w:lang w:val="id-ID"/>
        </w:rPr>
        <w:t>Saya bertanda tangan dibawah ini:</w:t>
      </w:r>
    </w:p>
    <w:p w14:paraId="77EEDD63" w14:textId="77777777" w:rsidR="00946B76" w:rsidRPr="00946B76" w:rsidRDefault="00946B76" w:rsidP="00946B76">
      <w:pPr>
        <w:spacing w:after="0" w:line="480" w:lineRule="auto"/>
        <w:jc w:val="both"/>
        <w:rPr>
          <w:rFonts w:ascii="Times New Roman" w:hAnsi="Times New Roman"/>
          <w:bCs/>
          <w:color w:val="000000" w:themeColor="text1"/>
          <w:sz w:val="24"/>
          <w:szCs w:val="24"/>
          <w:lang w:val="id-ID"/>
        </w:rPr>
      </w:pPr>
      <w:r w:rsidRPr="00946B76">
        <w:rPr>
          <w:rFonts w:ascii="Times New Roman" w:hAnsi="Times New Roman"/>
          <w:bCs/>
          <w:color w:val="000000" w:themeColor="text1"/>
          <w:sz w:val="24"/>
          <w:szCs w:val="24"/>
          <w:lang w:val="id-ID"/>
        </w:rPr>
        <w:t>Nama</w:t>
      </w:r>
      <w:r w:rsidRPr="00946B76">
        <w:rPr>
          <w:rFonts w:ascii="Times New Roman" w:hAnsi="Times New Roman"/>
          <w:bCs/>
          <w:color w:val="000000" w:themeColor="text1"/>
          <w:sz w:val="24"/>
          <w:szCs w:val="24"/>
          <w:lang w:val="id-ID"/>
        </w:rPr>
        <w:tab/>
      </w:r>
      <w:r w:rsidRPr="00946B76">
        <w:rPr>
          <w:rFonts w:ascii="Times New Roman" w:hAnsi="Times New Roman"/>
          <w:bCs/>
          <w:color w:val="000000" w:themeColor="text1"/>
          <w:sz w:val="24"/>
          <w:szCs w:val="24"/>
          <w:lang w:val="id-ID"/>
        </w:rPr>
        <w:tab/>
      </w:r>
      <w:r w:rsidRPr="00946B76">
        <w:rPr>
          <w:rFonts w:ascii="Times New Roman" w:hAnsi="Times New Roman"/>
          <w:bCs/>
          <w:color w:val="000000" w:themeColor="text1"/>
          <w:sz w:val="24"/>
          <w:szCs w:val="24"/>
          <w:lang w:val="id-ID"/>
        </w:rPr>
        <w:tab/>
        <w:t xml:space="preserve">: </w:t>
      </w:r>
      <w:r>
        <w:rPr>
          <w:rFonts w:ascii="Times New Roman" w:hAnsi="Times New Roman"/>
          <w:bCs/>
          <w:color w:val="000000" w:themeColor="text1"/>
          <w:sz w:val="24"/>
          <w:szCs w:val="24"/>
        </w:rPr>
        <w:t>Putri Ayu Septianing</w:t>
      </w:r>
    </w:p>
    <w:p w14:paraId="21B0120F" w14:textId="5A4039B2" w:rsidR="00946B76" w:rsidRPr="00946B76" w:rsidRDefault="00946B76" w:rsidP="00946B76">
      <w:pPr>
        <w:spacing w:after="0" w:line="480" w:lineRule="auto"/>
        <w:jc w:val="both"/>
        <w:rPr>
          <w:rFonts w:ascii="Times New Roman" w:hAnsi="Times New Roman"/>
          <w:bCs/>
          <w:color w:val="000000" w:themeColor="text1"/>
          <w:sz w:val="24"/>
          <w:szCs w:val="24"/>
        </w:rPr>
      </w:pPr>
      <w:r w:rsidRPr="00946B76">
        <w:rPr>
          <w:rFonts w:ascii="Times New Roman" w:hAnsi="Times New Roman"/>
          <w:bCs/>
          <w:color w:val="000000" w:themeColor="text1"/>
          <w:sz w:val="24"/>
          <w:szCs w:val="24"/>
          <w:lang w:val="id-ID"/>
        </w:rPr>
        <w:t>NIM</w:t>
      </w:r>
      <w:r w:rsidRPr="00946B76">
        <w:rPr>
          <w:rFonts w:ascii="Times New Roman" w:hAnsi="Times New Roman"/>
          <w:bCs/>
          <w:color w:val="000000" w:themeColor="text1"/>
          <w:sz w:val="24"/>
          <w:szCs w:val="24"/>
          <w:lang w:val="id-ID"/>
        </w:rPr>
        <w:tab/>
      </w:r>
      <w:r w:rsidRPr="00946B76">
        <w:rPr>
          <w:rFonts w:ascii="Times New Roman" w:hAnsi="Times New Roman"/>
          <w:bCs/>
          <w:color w:val="000000" w:themeColor="text1"/>
          <w:sz w:val="24"/>
          <w:szCs w:val="24"/>
          <w:lang w:val="id-ID"/>
        </w:rPr>
        <w:tab/>
      </w:r>
      <w:r w:rsidRPr="00946B76">
        <w:rPr>
          <w:rFonts w:ascii="Times New Roman" w:hAnsi="Times New Roman"/>
          <w:bCs/>
          <w:color w:val="000000" w:themeColor="text1"/>
          <w:sz w:val="24"/>
          <w:szCs w:val="24"/>
          <w:lang w:val="id-ID"/>
        </w:rPr>
        <w:tab/>
        <w:t>: 1</w:t>
      </w:r>
      <w:r w:rsidRPr="00946B76">
        <w:rPr>
          <w:rFonts w:ascii="Times New Roman" w:hAnsi="Times New Roman"/>
          <w:bCs/>
          <w:color w:val="000000" w:themeColor="text1"/>
          <w:sz w:val="24"/>
          <w:szCs w:val="24"/>
        </w:rPr>
        <w:t>6</w:t>
      </w:r>
      <w:r w:rsidRPr="00946B76">
        <w:rPr>
          <w:rFonts w:ascii="Times New Roman" w:hAnsi="Times New Roman"/>
          <w:bCs/>
          <w:color w:val="000000" w:themeColor="text1"/>
          <w:sz w:val="24"/>
          <w:szCs w:val="24"/>
          <w:lang w:val="id-ID"/>
        </w:rPr>
        <w:t>1.0</w:t>
      </w:r>
      <w:r>
        <w:rPr>
          <w:rFonts w:ascii="Times New Roman" w:hAnsi="Times New Roman"/>
          <w:bCs/>
          <w:color w:val="000000" w:themeColor="text1"/>
          <w:sz w:val="24"/>
          <w:szCs w:val="24"/>
        </w:rPr>
        <w:t>086</w:t>
      </w:r>
    </w:p>
    <w:p w14:paraId="7AB17CEC" w14:textId="77777777" w:rsidR="00946B76" w:rsidRPr="00946B76" w:rsidRDefault="00946B76" w:rsidP="00946B76">
      <w:pPr>
        <w:spacing w:after="0" w:line="480" w:lineRule="auto"/>
        <w:jc w:val="both"/>
        <w:rPr>
          <w:rFonts w:ascii="Times New Roman" w:hAnsi="Times New Roman"/>
          <w:bCs/>
          <w:color w:val="000000" w:themeColor="text1"/>
          <w:sz w:val="24"/>
          <w:szCs w:val="24"/>
          <w:lang w:val="en-ID"/>
        </w:rPr>
      </w:pPr>
      <w:r w:rsidRPr="00946B76">
        <w:rPr>
          <w:rFonts w:ascii="Times New Roman" w:hAnsi="Times New Roman"/>
          <w:bCs/>
          <w:color w:val="000000" w:themeColor="text1"/>
          <w:sz w:val="24"/>
          <w:szCs w:val="24"/>
          <w:lang w:val="id-ID"/>
        </w:rPr>
        <w:t>Tanggal lahir</w:t>
      </w:r>
      <w:r w:rsidRPr="00946B76">
        <w:rPr>
          <w:rFonts w:ascii="Times New Roman" w:hAnsi="Times New Roman"/>
          <w:bCs/>
          <w:color w:val="000000" w:themeColor="text1"/>
          <w:sz w:val="24"/>
          <w:szCs w:val="24"/>
          <w:lang w:val="id-ID"/>
        </w:rPr>
        <w:tab/>
      </w:r>
      <w:r w:rsidRPr="00946B76">
        <w:rPr>
          <w:rFonts w:ascii="Times New Roman" w:hAnsi="Times New Roman"/>
          <w:bCs/>
          <w:color w:val="000000" w:themeColor="text1"/>
          <w:sz w:val="24"/>
          <w:szCs w:val="24"/>
          <w:lang w:val="id-ID"/>
        </w:rPr>
        <w:tab/>
        <w:t xml:space="preserve">: </w:t>
      </w:r>
      <w:r w:rsidR="00994F79">
        <w:rPr>
          <w:rFonts w:ascii="Times New Roman" w:hAnsi="Times New Roman"/>
          <w:bCs/>
          <w:color w:val="000000" w:themeColor="text1"/>
          <w:sz w:val="24"/>
          <w:szCs w:val="24"/>
        </w:rPr>
        <w:t xml:space="preserve">03 </w:t>
      </w:r>
      <w:r w:rsidR="00994F79">
        <w:rPr>
          <w:rFonts w:ascii="Times New Roman" w:hAnsi="Times New Roman"/>
          <w:bCs/>
          <w:color w:val="000000" w:themeColor="text1"/>
          <w:sz w:val="24"/>
          <w:szCs w:val="24"/>
          <w:lang w:val="id-ID"/>
        </w:rPr>
        <w:t>September</w:t>
      </w:r>
      <w:r w:rsidRPr="00946B76">
        <w:rPr>
          <w:rFonts w:ascii="Times New Roman" w:hAnsi="Times New Roman"/>
          <w:bCs/>
          <w:color w:val="000000" w:themeColor="text1"/>
          <w:sz w:val="24"/>
          <w:szCs w:val="24"/>
          <w:lang w:val="en-ID"/>
        </w:rPr>
        <w:t xml:space="preserve"> </w:t>
      </w:r>
      <w:r w:rsidRPr="00946B76">
        <w:rPr>
          <w:rFonts w:ascii="Times New Roman" w:hAnsi="Times New Roman"/>
          <w:bCs/>
          <w:color w:val="000000" w:themeColor="text1"/>
          <w:sz w:val="24"/>
          <w:szCs w:val="24"/>
          <w:lang w:val="id-ID"/>
        </w:rPr>
        <w:t>199</w:t>
      </w:r>
      <w:r w:rsidRPr="00946B76">
        <w:rPr>
          <w:rFonts w:ascii="Times New Roman" w:hAnsi="Times New Roman"/>
          <w:bCs/>
          <w:color w:val="000000" w:themeColor="text1"/>
          <w:sz w:val="24"/>
          <w:szCs w:val="24"/>
          <w:lang w:val="en-ID"/>
        </w:rPr>
        <w:t>8</w:t>
      </w:r>
    </w:p>
    <w:p w14:paraId="061261C6" w14:textId="34D0FE46" w:rsidR="00946B76" w:rsidRPr="00946B76" w:rsidRDefault="00946B76" w:rsidP="00946B76">
      <w:pPr>
        <w:spacing w:after="0" w:line="480" w:lineRule="auto"/>
        <w:jc w:val="both"/>
        <w:rPr>
          <w:rFonts w:ascii="Times New Roman" w:hAnsi="Times New Roman"/>
          <w:bCs/>
          <w:color w:val="000000" w:themeColor="text1"/>
          <w:sz w:val="24"/>
          <w:szCs w:val="24"/>
          <w:lang w:val="id-ID"/>
        </w:rPr>
      </w:pPr>
      <w:r w:rsidRPr="00946B76">
        <w:rPr>
          <w:rFonts w:ascii="Times New Roman" w:hAnsi="Times New Roman"/>
          <w:bCs/>
          <w:color w:val="000000" w:themeColor="text1"/>
          <w:sz w:val="24"/>
          <w:szCs w:val="24"/>
          <w:lang w:val="id-ID"/>
        </w:rPr>
        <w:t>Program studi</w:t>
      </w:r>
      <w:r w:rsidRPr="00946B76">
        <w:rPr>
          <w:rFonts w:ascii="Times New Roman" w:hAnsi="Times New Roman"/>
          <w:bCs/>
          <w:color w:val="000000" w:themeColor="text1"/>
          <w:sz w:val="24"/>
          <w:szCs w:val="24"/>
          <w:lang w:val="id-ID"/>
        </w:rPr>
        <w:tab/>
      </w:r>
      <w:r w:rsidRPr="00946B76">
        <w:rPr>
          <w:rFonts w:ascii="Times New Roman" w:hAnsi="Times New Roman"/>
          <w:bCs/>
          <w:color w:val="000000" w:themeColor="text1"/>
          <w:sz w:val="24"/>
          <w:szCs w:val="24"/>
          <w:lang w:val="id-ID"/>
        </w:rPr>
        <w:tab/>
        <w:t>: S1 Keperawatan</w:t>
      </w:r>
    </w:p>
    <w:p w14:paraId="0A3D9C1C" w14:textId="4418E947" w:rsidR="00946B76" w:rsidRDefault="00946B76" w:rsidP="00946B76">
      <w:pPr>
        <w:spacing w:after="0" w:line="480" w:lineRule="auto"/>
        <w:jc w:val="both"/>
        <w:rPr>
          <w:rFonts w:ascii="Times New Roman" w:hAnsi="Times New Roman"/>
          <w:bCs/>
          <w:color w:val="000000" w:themeColor="text1"/>
          <w:sz w:val="24"/>
          <w:szCs w:val="24"/>
          <w:lang w:val="id-ID"/>
        </w:rPr>
      </w:pPr>
    </w:p>
    <w:p w14:paraId="789A93F8" w14:textId="53DD91B2" w:rsidR="00946B76" w:rsidRPr="00203C61" w:rsidRDefault="00895D85" w:rsidP="00946B76">
      <w:pPr>
        <w:spacing w:after="0" w:line="480" w:lineRule="auto"/>
        <w:jc w:val="both"/>
        <w:rPr>
          <w:rFonts w:ascii="Times New Roman" w:hAnsi="Times New Roman"/>
          <w:sz w:val="24"/>
          <w:szCs w:val="24"/>
        </w:rPr>
      </w:pPr>
      <w:r>
        <w:rPr>
          <w:rFonts w:ascii="Times New Roman" w:hAnsi="Times New Roman"/>
          <w:bCs/>
          <w:color w:val="000000" w:themeColor="text1"/>
          <w:sz w:val="24"/>
          <w:szCs w:val="24"/>
          <w:lang w:val="id-ID"/>
        </w:rPr>
        <w:tab/>
        <w:t>Menyatakan bahwa skripsi</w:t>
      </w:r>
      <w:r w:rsidR="00946B76" w:rsidRPr="00946B76">
        <w:rPr>
          <w:rFonts w:ascii="Times New Roman" w:hAnsi="Times New Roman"/>
          <w:bCs/>
          <w:color w:val="000000" w:themeColor="text1"/>
          <w:sz w:val="24"/>
          <w:szCs w:val="24"/>
          <w:lang w:val="id-ID"/>
        </w:rPr>
        <w:t xml:space="preserve"> yang berjudul</w:t>
      </w:r>
      <w:r w:rsidR="00946B76" w:rsidRPr="00946B76">
        <w:rPr>
          <w:rFonts w:ascii="Times New Roman" w:hAnsi="Times New Roman"/>
          <w:bCs/>
          <w:color w:val="000000" w:themeColor="text1"/>
          <w:sz w:val="24"/>
          <w:szCs w:val="24"/>
        </w:rPr>
        <w:t xml:space="preserve"> </w:t>
      </w:r>
      <w:r w:rsidR="00946B76" w:rsidRPr="00946B76">
        <w:rPr>
          <w:rFonts w:ascii="Times New Roman" w:hAnsi="Times New Roman"/>
          <w:bCs/>
          <w:color w:val="000000" w:themeColor="text1"/>
          <w:sz w:val="24"/>
          <w:szCs w:val="24"/>
          <w:lang w:val="id-ID"/>
        </w:rPr>
        <w:t>”</w:t>
      </w:r>
      <w:r w:rsidR="00946B76" w:rsidRPr="00946B76">
        <w:rPr>
          <w:rFonts w:ascii="Times New Roman" w:hAnsi="Times New Roman"/>
          <w:sz w:val="24"/>
          <w:szCs w:val="24"/>
          <w:lang w:val="id-ID"/>
        </w:rPr>
        <w:t xml:space="preserve"> </w:t>
      </w:r>
      <w:r w:rsidR="00946B76">
        <w:rPr>
          <w:rFonts w:ascii="Times New Roman" w:hAnsi="Times New Roman"/>
          <w:sz w:val="24"/>
          <w:szCs w:val="24"/>
          <w:lang w:val="id-ID"/>
        </w:rPr>
        <w:t xml:space="preserve">Pengaruh Promosi Kesehatan Metode Demonstrasi Terhadap Tingkat Pengetahuan </w:t>
      </w:r>
      <w:r w:rsidR="00B23801">
        <w:rPr>
          <w:rFonts w:ascii="Times New Roman" w:hAnsi="Times New Roman"/>
          <w:sz w:val="24"/>
          <w:szCs w:val="24"/>
          <w:lang w:val="id-ID"/>
        </w:rPr>
        <w:t xml:space="preserve">Dan Kesiapan Menolong </w:t>
      </w:r>
      <w:r w:rsidR="00946B76" w:rsidRPr="00A57F20">
        <w:rPr>
          <w:rFonts w:ascii="Times New Roman" w:hAnsi="Times New Roman"/>
          <w:i/>
          <w:sz w:val="24"/>
          <w:szCs w:val="24"/>
          <w:lang w:val="id-ID"/>
        </w:rPr>
        <w:t>Basic Life Support</w:t>
      </w:r>
      <w:r w:rsidR="00946B76">
        <w:rPr>
          <w:rFonts w:ascii="Times New Roman" w:hAnsi="Times New Roman"/>
          <w:sz w:val="24"/>
          <w:szCs w:val="24"/>
          <w:lang w:val="id-ID"/>
        </w:rPr>
        <w:t xml:space="preserve"> Pada </w:t>
      </w:r>
      <w:r w:rsidR="00946B76" w:rsidRPr="00454274">
        <w:rPr>
          <w:rFonts w:ascii="Times New Roman" w:hAnsi="Times New Roman"/>
          <w:i/>
          <w:sz w:val="24"/>
          <w:szCs w:val="24"/>
          <w:lang w:val="id-ID"/>
        </w:rPr>
        <w:t>Security</w:t>
      </w:r>
      <w:r w:rsidR="00946B76">
        <w:rPr>
          <w:rFonts w:ascii="Times New Roman" w:hAnsi="Times New Roman"/>
          <w:i/>
          <w:sz w:val="24"/>
          <w:szCs w:val="24"/>
          <w:lang w:val="id-ID"/>
        </w:rPr>
        <w:t xml:space="preserve"> </w:t>
      </w:r>
      <w:r w:rsidR="00946B76">
        <w:rPr>
          <w:rFonts w:ascii="Times New Roman" w:hAnsi="Times New Roman"/>
          <w:sz w:val="24"/>
          <w:szCs w:val="24"/>
          <w:lang w:val="id-ID"/>
        </w:rPr>
        <w:t>Kota Surabaya</w:t>
      </w:r>
      <w:r w:rsidR="00946B76" w:rsidRPr="00946B76">
        <w:rPr>
          <w:rFonts w:ascii="Times New Roman" w:hAnsi="Times New Roman"/>
          <w:bCs/>
          <w:color w:val="000000" w:themeColor="text1"/>
          <w:sz w:val="24"/>
          <w:szCs w:val="24"/>
          <w:lang w:val="id-ID"/>
        </w:rPr>
        <w:t>”</w:t>
      </w:r>
      <w:r w:rsidR="00946B76" w:rsidRPr="00946B76">
        <w:rPr>
          <w:rFonts w:ascii="Times New Roman" w:hAnsi="Times New Roman"/>
          <w:bCs/>
          <w:color w:val="000000" w:themeColor="text1"/>
          <w:sz w:val="24"/>
          <w:szCs w:val="24"/>
        </w:rPr>
        <w:t>, s</w:t>
      </w:r>
      <w:r w:rsidR="00946B76" w:rsidRPr="00946B76">
        <w:rPr>
          <w:rFonts w:ascii="Times New Roman" w:hAnsi="Times New Roman"/>
          <w:bCs/>
          <w:color w:val="000000" w:themeColor="text1"/>
          <w:sz w:val="24"/>
          <w:szCs w:val="24"/>
          <w:lang w:val="id-ID"/>
        </w:rPr>
        <w:t>aya susun tanpa melakukan plagiat sesuai dengan peraturan yang berlaku di Stikes Hang Tuah Surabaya.</w:t>
      </w:r>
    </w:p>
    <w:p w14:paraId="5D2B7AF7" w14:textId="7E3999ED" w:rsidR="00946B76" w:rsidRPr="00946B76" w:rsidRDefault="00895D85" w:rsidP="00946B76">
      <w:pPr>
        <w:spacing w:after="0" w:line="480" w:lineRule="auto"/>
        <w:jc w:val="both"/>
        <w:rPr>
          <w:rFonts w:ascii="Times New Roman" w:hAnsi="Times New Roman"/>
          <w:bCs/>
          <w:color w:val="000000" w:themeColor="text1"/>
          <w:sz w:val="24"/>
          <w:szCs w:val="24"/>
          <w:lang w:val="id-ID"/>
        </w:rPr>
      </w:pPr>
      <w:r>
        <w:rPr>
          <w:rFonts w:ascii="Times New Roman" w:hAnsi="Times New Roman"/>
          <w:bCs/>
          <w:color w:val="000000" w:themeColor="text1"/>
          <w:sz w:val="24"/>
          <w:szCs w:val="24"/>
          <w:lang w:val="id-ID"/>
        </w:rPr>
        <w:tab/>
      </w:r>
      <w:r w:rsidR="00946B76" w:rsidRPr="00946B76">
        <w:rPr>
          <w:rFonts w:ascii="Times New Roman" w:hAnsi="Times New Roman"/>
          <w:bCs/>
          <w:color w:val="000000" w:themeColor="text1"/>
          <w:sz w:val="24"/>
          <w:szCs w:val="24"/>
          <w:lang w:val="id-ID"/>
        </w:rPr>
        <w:t>Jika kemudian hari ternyata saya melakukan tindakan plagiat, saya akan bertanggung jawab sepenuhnya dan menerima sanksi yang dijatuhkan oleh Stikes Hang Tuah Surabaya.</w:t>
      </w:r>
    </w:p>
    <w:p w14:paraId="681948E5" w14:textId="31985715" w:rsidR="00946B76" w:rsidRPr="00946B76" w:rsidRDefault="00895D85" w:rsidP="00946B76">
      <w:pPr>
        <w:spacing w:after="0" w:line="480" w:lineRule="auto"/>
        <w:jc w:val="both"/>
        <w:rPr>
          <w:rFonts w:ascii="Times New Roman" w:hAnsi="Times New Roman"/>
          <w:bCs/>
          <w:color w:val="000000" w:themeColor="text1"/>
          <w:sz w:val="24"/>
          <w:szCs w:val="24"/>
          <w:lang w:val="id-ID"/>
        </w:rPr>
      </w:pPr>
      <w:r>
        <w:rPr>
          <w:rFonts w:ascii="Times New Roman" w:hAnsi="Times New Roman"/>
          <w:bCs/>
          <w:color w:val="000000" w:themeColor="text1"/>
          <w:sz w:val="24"/>
          <w:szCs w:val="24"/>
          <w:lang w:val="id-ID"/>
        </w:rPr>
        <w:tab/>
      </w:r>
      <w:r w:rsidR="00946B76" w:rsidRPr="00946B76">
        <w:rPr>
          <w:rFonts w:ascii="Times New Roman" w:hAnsi="Times New Roman"/>
          <w:bCs/>
          <w:color w:val="000000" w:themeColor="text1"/>
          <w:sz w:val="24"/>
          <w:szCs w:val="24"/>
          <w:lang w:val="id-ID"/>
        </w:rPr>
        <w:t>Demikian pernyataan ini saya buat dengan sebenar-benarnya agar dapat digunakan sebagaimana mestinya.</w:t>
      </w:r>
    </w:p>
    <w:p w14:paraId="2D0E5A00" w14:textId="7B824C00" w:rsidR="00946B76" w:rsidRPr="00946B76" w:rsidRDefault="00946B76" w:rsidP="00946B76">
      <w:pPr>
        <w:spacing w:after="0" w:line="480" w:lineRule="auto"/>
        <w:jc w:val="both"/>
        <w:rPr>
          <w:rFonts w:ascii="Times New Roman" w:hAnsi="Times New Roman"/>
          <w:bCs/>
          <w:color w:val="000000" w:themeColor="text1"/>
          <w:sz w:val="24"/>
          <w:szCs w:val="24"/>
          <w:lang w:val="id-ID"/>
        </w:rPr>
      </w:pPr>
    </w:p>
    <w:p w14:paraId="1A9F7F8E" w14:textId="762B335A" w:rsidR="00946B76" w:rsidRPr="00946B76" w:rsidRDefault="006F2A72" w:rsidP="00946B76">
      <w:pPr>
        <w:spacing w:after="0" w:line="480" w:lineRule="auto"/>
        <w:ind w:left="4320"/>
        <w:rPr>
          <w:rFonts w:ascii="Times New Roman" w:hAnsi="Times New Roman"/>
          <w:bCs/>
          <w:color w:val="000000" w:themeColor="text1"/>
          <w:sz w:val="24"/>
          <w:szCs w:val="24"/>
        </w:rPr>
      </w:pPr>
      <w:r>
        <w:rPr>
          <w:noProof/>
        </w:rPr>
        <w:drawing>
          <wp:anchor distT="0" distB="0" distL="114300" distR="114300" simplePos="0" relativeHeight="251696128" behindDoc="1" locked="0" layoutInCell="1" allowOverlap="1" wp14:anchorId="10708ECA" wp14:editId="52A04740">
            <wp:simplePos x="0" y="0"/>
            <wp:positionH relativeFrom="column">
              <wp:posOffset>2636520</wp:posOffset>
            </wp:positionH>
            <wp:positionV relativeFrom="paragraph">
              <wp:posOffset>181610</wp:posOffset>
            </wp:positionV>
            <wp:extent cx="1923247" cy="895350"/>
            <wp:effectExtent l="0" t="0" r="127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3247"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946B76" w:rsidRPr="00946B76">
        <w:rPr>
          <w:rFonts w:ascii="Times New Roman" w:hAnsi="Times New Roman"/>
          <w:bCs/>
          <w:color w:val="000000" w:themeColor="text1"/>
          <w:sz w:val="24"/>
          <w:szCs w:val="24"/>
        </w:rPr>
        <w:t xml:space="preserve">             </w:t>
      </w:r>
      <w:r w:rsidR="00946B76" w:rsidRPr="00946B76">
        <w:rPr>
          <w:rFonts w:ascii="Times New Roman" w:hAnsi="Times New Roman"/>
          <w:bCs/>
          <w:color w:val="000000" w:themeColor="text1"/>
          <w:sz w:val="24"/>
          <w:szCs w:val="24"/>
          <w:lang w:val="id-ID"/>
        </w:rPr>
        <w:t>Surabaya,</w:t>
      </w:r>
      <w:r w:rsidR="00946B76" w:rsidRPr="00946B76">
        <w:rPr>
          <w:rFonts w:ascii="Times New Roman" w:hAnsi="Times New Roman"/>
          <w:bCs/>
          <w:color w:val="000000" w:themeColor="text1"/>
          <w:sz w:val="24"/>
          <w:szCs w:val="24"/>
          <w:lang w:val="en-ID"/>
        </w:rPr>
        <w:t xml:space="preserve"> </w:t>
      </w:r>
      <w:r w:rsidR="00946B76" w:rsidRPr="00946B76">
        <w:rPr>
          <w:rFonts w:ascii="Times New Roman" w:hAnsi="Times New Roman"/>
          <w:bCs/>
          <w:color w:val="000000" w:themeColor="text1"/>
          <w:sz w:val="24"/>
          <w:szCs w:val="24"/>
          <w:lang w:val="id-ID"/>
        </w:rPr>
        <w:t xml:space="preserve"> </w:t>
      </w:r>
      <w:r w:rsidR="00B763B2">
        <w:rPr>
          <w:rFonts w:ascii="Times New Roman" w:hAnsi="Times New Roman"/>
          <w:bCs/>
          <w:color w:val="000000" w:themeColor="text1"/>
          <w:sz w:val="24"/>
          <w:szCs w:val="24"/>
          <w:lang w:val="id-ID"/>
        </w:rPr>
        <w:t>11</w:t>
      </w:r>
      <w:r w:rsidR="00506CEF">
        <w:rPr>
          <w:rFonts w:ascii="Times New Roman" w:hAnsi="Times New Roman"/>
          <w:bCs/>
          <w:color w:val="000000" w:themeColor="text1"/>
          <w:sz w:val="24"/>
          <w:szCs w:val="24"/>
          <w:lang w:val="id-ID"/>
        </w:rPr>
        <w:t xml:space="preserve"> </w:t>
      </w:r>
      <w:r w:rsidR="00B763B2">
        <w:rPr>
          <w:rFonts w:ascii="Times New Roman" w:hAnsi="Times New Roman"/>
          <w:bCs/>
          <w:color w:val="000000" w:themeColor="text1"/>
          <w:sz w:val="24"/>
          <w:szCs w:val="24"/>
          <w:lang w:val="id-ID"/>
        </w:rPr>
        <w:t>Juli</w:t>
      </w:r>
      <w:r w:rsidR="00946B76" w:rsidRPr="00946B76">
        <w:rPr>
          <w:rFonts w:ascii="Times New Roman" w:hAnsi="Times New Roman"/>
          <w:bCs/>
          <w:color w:val="000000" w:themeColor="text1"/>
          <w:sz w:val="24"/>
          <w:szCs w:val="24"/>
        </w:rPr>
        <w:t xml:space="preserve"> </w:t>
      </w:r>
      <w:r w:rsidR="00946B76" w:rsidRPr="00946B76">
        <w:rPr>
          <w:rFonts w:ascii="Times New Roman" w:hAnsi="Times New Roman"/>
          <w:bCs/>
          <w:color w:val="000000" w:themeColor="text1"/>
          <w:sz w:val="24"/>
          <w:szCs w:val="24"/>
          <w:lang w:val="id-ID"/>
        </w:rPr>
        <w:t>20</w:t>
      </w:r>
      <w:r w:rsidR="00946B76" w:rsidRPr="00946B76">
        <w:rPr>
          <w:rFonts w:ascii="Times New Roman" w:hAnsi="Times New Roman"/>
          <w:bCs/>
          <w:color w:val="000000" w:themeColor="text1"/>
          <w:sz w:val="24"/>
          <w:szCs w:val="24"/>
        </w:rPr>
        <w:t>20</w:t>
      </w:r>
    </w:p>
    <w:p w14:paraId="73ED1DFC" w14:textId="77777777" w:rsidR="00946B76" w:rsidRPr="00946B76" w:rsidRDefault="00946B76" w:rsidP="00946B76">
      <w:pPr>
        <w:spacing w:after="0" w:line="480" w:lineRule="auto"/>
        <w:jc w:val="both"/>
        <w:rPr>
          <w:rFonts w:ascii="Times New Roman" w:hAnsi="Times New Roman"/>
          <w:bCs/>
          <w:color w:val="000000" w:themeColor="text1"/>
          <w:sz w:val="24"/>
          <w:szCs w:val="24"/>
          <w:lang w:val="en-ID"/>
        </w:rPr>
      </w:pPr>
    </w:p>
    <w:p w14:paraId="6AA43D9D" w14:textId="3EA7670B" w:rsidR="00946B76" w:rsidRPr="00946B76" w:rsidRDefault="00946B76" w:rsidP="00946B76">
      <w:pPr>
        <w:spacing w:after="0" w:line="480" w:lineRule="auto"/>
        <w:jc w:val="both"/>
        <w:rPr>
          <w:rFonts w:ascii="Times New Roman" w:hAnsi="Times New Roman"/>
          <w:bCs/>
          <w:color w:val="000000" w:themeColor="text1"/>
          <w:sz w:val="24"/>
          <w:szCs w:val="24"/>
          <w:lang w:val="en-ID"/>
        </w:rPr>
      </w:pPr>
    </w:p>
    <w:p w14:paraId="39DC8D9F" w14:textId="77777777" w:rsidR="00946B76" w:rsidRPr="00946B76" w:rsidRDefault="00946B76" w:rsidP="00946B76">
      <w:pPr>
        <w:tabs>
          <w:tab w:val="left" w:pos="4395"/>
        </w:tabs>
        <w:spacing w:after="0" w:line="240" w:lineRule="auto"/>
        <w:jc w:val="center"/>
        <w:rPr>
          <w:rFonts w:ascii="Times New Roman" w:hAnsi="Times New Roman"/>
          <w:b/>
          <w:bCs/>
          <w:color w:val="000000" w:themeColor="text1"/>
          <w:sz w:val="24"/>
          <w:szCs w:val="24"/>
          <w:u w:val="single"/>
          <w:lang w:val="id-ID"/>
        </w:rPr>
      </w:pPr>
      <w:r>
        <w:rPr>
          <w:rFonts w:ascii="Times New Roman" w:hAnsi="Times New Roman"/>
          <w:b/>
          <w:bCs/>
          <w:color w:val="000000" w:themeColor="text1"/>
          <w:sz w:val="24"/>
          <w:szCs w:val="24"/>
        </w:rPr>
        <w:tab/>
      </w:r>
      <w:r w:rsidRPr="00946B76">
        <w:rPr>
          <w:rFonts w:ascii="Times New Roman" w:hAnsi="Times New Roman"/>
          <w:b/>
          <w:bCs/>
          <w:color w:val="000000" w:themeColor="text1"/>
          <w:sz w:val="24"/>
          <w:szCs w:val="24"/>
          <w:u w:val="single"/>
        </w:rPr>
        <w:t>PUTRI AYU SEPTIANING</w:t>
      </w:r>
    </w:p>
    <w:p w14:paraId="5D31E194" w14:textId="77777777" w:rsidR="00946B76" w:rsidRPr="00946B76" w:rsidRDefault="00946B76" w:rsidP="00946B76">
      <w:pPr>
        <w:tabs>
          <w:tab w:val="left" w:pos="4395"/>
        </w:tabs>
        <w:spacing w:after="0" w:line="240" w:lineRule="auto"/>
        <w:jc w:val="center"/>
        <w:rPr>
          <w:rFonts w:ascii="Times New Roman" w:hAnsi="Times New Roman"/>
          <w:b/>
          <w:bCs/>
          <w:color w:val="000000" w:themeColor="text1"/>
          <w:sz w:val="24"/>
          <w:szCs w:val="24"/>
          <w:u w:val="single"/>
          <w:lang w:val="id-ID"/>
        </w:rPr>
      </w:pPr>
      <w:r w:rsidRPr="00946B76">
        <w:rPr>
          <w:rFonts w:ascii="Times New Roman" w:hAnsi="Times New Roman"/>
          <w:b/>
          <w:bCs/>
          <w:color w:val="000000" w:themeColor="text1"/>
          <w:sz w:val="24"/>
          <w:szCs w:val="24"/>
          <w:lang w:val="id-ID"/>
        </w:rPr>
        <w:t xml:space="preserve">                                                                    </w:t>
      </w:r>
      <w:r w:rsidRPr="00946B76">
        <w:rPr>
          <w:rFonts w:ascii="Times New Roman" w:hAnsi="Times New Roman"/>
          <w:b/>
          <w:bCs/>
          <w:color w:val="000000" w:themeColor="text1"/>
          <w:sz w:val="24"/>
          <w:szCs w:val="24"/>
        </w:rPr>
        <w:t xml:space="preserve">   </w:t>
      </w:r>
      <w:r>
        <w:rPr>
          <w:rFonts w:ascii="Times New Roman" w:hAnsi="Times New Roman"/>
          <w:b/>
          <w:bCs/>
          <w:color w:val="000000" w:themeColor="text1"/>
          <w:sz w:val="24"/>
          <w:szCs w:val="24"/>
        </w:rPr>
        <w:tab/>
      </w:r>
      <w:r w:rsidRPr="00946B76">
        <w:rPr>
          <w:rFonts w:ascii="Times New Roman" w:hAnsi="Times New Roman"/>
          <w:b/>
          <w:bCs/>
          <w:color w:val="000000" w:themeColor="text1"/>
          <w:sz w:val="24"/>
          <w:szCs w:val="24"/>
        </w:rPr>
        <w:t xml:space="preserve"> </w:t>
      </w:r>
      <w:r w:rsidRPr="00946B76">
        <w:rPr>
          <w:rFonts w:ascii="Times New Roman" w:hAnsi="Times New Roman"/>
          <w:b/>
          <w:bCs/>
          <w:color w:val="000000" w:themeColor="text1"/>
          <w:sz w:val="24"/>
          <w:szCs w:val="24"/>
          <w:lang w:val="id-ID"/>
        </w:rPr>
        <w:t xml:space="preserve"> NIM</w:t>
      </w:r>
      <w:r w:rsidRPr="00946B76">
        <w:rPr>
          <w:rFonts w:ascii="Times New Roman" w:hAnsi="Times New Roman"/>
          <w:b/>
          <w:bCs/>
          <w:color w:val="000000" w:themeColor="text1"/>
          <w:sz w:val="24"/>
          <w:szCs w:val="24"/>
        </w:rPr>
        <w:t xml:space="preserve">: </w:t>
      </w:r>
      <w:r w:rsidRPr="00946B76">
        <w:rPr>
          <w:rFonts w:ascii="Times New Roman" w:hAnsi="Times New Roman"/>
          <w:b/>
          <w:bCs/>
          <w:color w:val="000000" w:themeColor="text1"/>
          <w:sz w:val="24"/>
          <w:szCs w:val="24"/>
          <w:lang w:val="id-ID"/>
        </w:rPr>
        <w:t>1</w:t>
      </w:r>
      <w:r w:rsidRPr="00946B76">
        <w:rPr>
          <w:rFonts w:ascii="Times New Roman" w:hAnsi="Times New Roman"/>
          <w:b/>
          <w:bCs/>
          <w:color w:val="000000" w:themeColor="text1"/>
          <w:sz w:val="24"/>
          <w:szCs w:val="24"/>
        </w:rPr>
        <w:t>6</w:t>
      </w:r>
      <w:r w:rsidRPr="00946B76">
        <w:rPr>
          <w:rFonts w:ascii="Times New Roman" w:hAnsi="Times New Roman"/>
          <w:b/>
          <w:bCs/>
          <w:color w:val="000000" w:themeColor="text1"/>
          <w:sz w:val="24"/>
          <w:szCs w:val="24"/>
          <w:lang w:val="id-ID"/>
        </w:rPr>
        <w:t>1.0</w:t>
      </w:r>
      <w:r>
        <w:rPr>
          <w:rFonts w:ascii="Times New Roman" w:hAnsi="Times New Roman"/>
          <w:b/>
          <w:bCs/>
          <w:color w:val="000000" w:themeColor="text1"/>
          <w:sz w:val="24"/>
          <w:szCs w:val="24"/>
        </w:rPr>
        <w:t>086</w:t>
      </w:r>
    </w:p>
    <w:p w14:paraId="5DA7DC48" w14:textId="77777777" w:rsidR="00694B6A" w:rsidRDefault="00694B6A">
      <w:pPr>
        <w:rPr>
          <w:rFonts w:ascii="Times New Roman" w:eastAsiaTheme="majorEastAsia" w:hAnsi="Times New Roman"/>
          <w:b/>
          <w:sz w:val="24"/>
          <w:szCs w:val="32"/>
        </w:rPr>
      </w:pPr>
      <w:r>
        <w:br w:type="page"/>
      </w:r>
    </w:p>
    <w:p w14:paraId="0BBA971E" w14:textId="7C5925C7" w:rsidR="001330D2" w:rsidRPr="00530D2A" w:rsidRDefault="00154877" w:rsidP="00337D0B">
      <w:pPr>
        <w:pStyle w:val="Heading1"/>
      </w:pPr>
      <w:bookmarkStart w:id="7" w:name="_Toc50605905"/>
      <w:r>
        <w:rPr>
          <w:noProof/>
        </w:rPr>
        <w:lastRenderedPageBreak/>
        <w:drawing>
          <wp:anchor distT="0" distB="0" distL="114300" distR="114300" simplePos="0" relativeHeight="251694080" behindDoc="0" locked="0" layoutInCell="1" allowOverlap="1" wp14:anchorId="1265B77A" wp14:editId="345D50FF">
            <wp:simplePos x="0" y="0"/>
            <wp:positionH relativeFrom="column">
              <wp:posOffset>-1554480</wp:posOffset>
            </wp:positionH>
            <wp:positionV relativeFrom="paragraph">
              <wp:posOffset>-1174115</wp:posOffset>
            </wp:positionV>
            <wp:extent cx="7711577" cy="9391650"/>
            <wp:effectExtent l="0" t="0" r="381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b="13811"/>
                    <a:stretch/>
                  </pic:blipFill>
                  <pic:spPr bwMode="auto">
                    <a:xfrm>
                      <a:off x="0" y="0"/>
                      <a:ext cx="7711577" cy="9391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30D2" w:rsidRPr="00530D2A">
        <w:t>HALAMAN PERSETUJUAN</w:t>
      </w:r>
      <w:bookmarkEnd w:id="1"/>
      <w:bookmarkEnd w:id="2"/>
      <w:bookmarkEnd w:id="3"/>
      <w:bookmarkEnd w:id="4"/>
      <w:bookmarkEnd w:id="5"/>
      <w:bookmarkEnd w:id="7"/>
    </w:p>
    <w:p w14:paraId="10440F07" w14:textId="77777777" w:rsidR="001330D2" w:rsidRPr="0080073C" w:rsidRDefault="001330D2" w:rsidP="00337D0B"/>
    <w:p w14:paraId="1E012AB4" w14:textId="77777777" w:rsidR="001330D2" w:rsidRPr="006F0FBF" w:rsidRDefault="001330D2" w:rsidP="001330D2">
      <w:pPr>
        <w:spacing w:after="0" w:line="480" w:lineRule="auto"/>
        <w:jc w:val="both"/>
        <w:rPr>
          <w:rFonts w:ascii="Times New Roman" w:hAnsi="Times New Roman"/>
          <w:sz w:val="24"/>
          <w:szCs w:val="24"/>
        </w:rPr>
      </w:pPr>
      <w:r w:rsidRPr="006F0FBF">
        <w:rPr>
          <w:rFonts w:ascii="Times New Roman" w:hAnsi="Times New Roman"/>
          <w:sz w:val="24"/>
          <w:szCs w:val="24"/>
        </w:rPr>
        <w:t>Setelah kami periksa dan amati, selaku pembimbing mahasiswa :</w:t>
      </w:r>
    </w:p>
    <w:p w14:paraId="2DD006D8" w14:textId="77777777" w:rsidR="001330D2" w:rsidRPr="00F11A31" w:rsidRDefault="001330D2" w:rsidP="001330D2">
      <w:pPr>
        <w:spacing w:after="0" w:line="480" w:lineRule="auto"/>
        <w:jc w:val="both"/>
        <w:rPr>
          <w:rFonts w:ascii="Times New Roman" w:hAnsi="Times New Roman"/>
          <w:sz w:val="24"/>
          <w:szCs w:val="24"/>
          <w:lang w:val="id-ID"/>
        </w:rPr>
      </w:pPr>
      <w:r>
        <w:rPr>
          <w:rFonts w:ascii="Times New Roman" w:hAnsi="Times New Roman"/>
          <w:sz w:val="24"/>
          <w:szCs w:val="24"/>
        </w:rPr>
        <w:t xml:space="preserve">Nama </w:t>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lang w:val="id-ID"/>
        </w:rPr>
        <w:t>Putri Ayu Septianing</w:t>
      </w:r>
    </w:p>
    <w:p w14:paraId="20A362F0" w14:textId="77777777" w:rsidR="001330D2" w:rsidRPr="00F11A31" w:rsidRDefault="001330D2" w:rsidP="001330D2">
      <w:pPr>
        <w:spacing w:after="0" w:line="480" w:lineRule="auto"/>
        <w:jc w:val="both"/>
        <w:rPr>
          <w:rFonts w:ascii="Times New Roman" w:hAnsi="Times New Roman"/>
          <w:sz w:val="24"/>
          <w:szCs w:val="24"/>
          <w:lang w:val="id-ID"/>
        </w:rPr>
      </w:pPr>
      <w:r>
        <w:rPr>
          <w:rFonts w:ascii="Times New Roman" w:hAnsi="Times New Roman"/>
          <w:sz w:val="24"/>
          <w:szCs w:val="24"/>
        </w:rPr>
        <w:t>NIM</w:t>
      </w:r>
      <w:r>
        <w:rPr>
          <w:rFonts w:ascii="Times New Roman" w:hAnsi="Times New Roman"/>
          <w:sz w:val="24"/>
          <w:szCs w:val="24"/>
        </w:rPr>
        <w:tab/>
      </w:r>
      <w:r>
        <w:rPr>
          <w:rFonts w:ascii="Times New Roman" w:hAnsi="Times New Roman"/>
          <w:sz w:val="24"/>
          <w:szCs w:val="24"/>
        </w:rPr>
        <w:tab/>
        <w:t>:</w:t>
      </w:r>
      <w:r>
        <w:rPr>
          <w:rFonts w:ascii="Times New Roman" w:hAnsi="Times New Roman"/>
          <w:sz w:val="24"/>
          <w:szCs w:val="24"/>
          <w:lang w:val="id-ID"/>
        </w:rPr>
        <w:t xml:space="preserve"> 161.0086</w:t>
      </w:r>
    </w:p>
    <w:p w14:paraId="37175C31" w14:textId="7D0507DB" w:rsidR="001330D2" w:rsidRPr="006F0FBF" w:rsidRDefault="00994F79" w:rsidP="001330D2">
      <w:pPr>
        <w:spacing w:after="0" w:line="480" w:lineRule="auto"/>
        <w:jc w:val="both"/>
        <w:rPr>
          <w:rFonts w:ascii="Times New Roman" w:hAnsi="Times New Roman"/>
          <w:sz w:val="24"/>
          <w:szCs w:val="24"/>
        </w:rPr>
      </w:pPr>
      <w:r>
        <w:rPr>
          <w:rFonts w:ascii="Times New Roman" w:hAnsi="Times New Roman"/>
          <w:sz w:val="24"/>
          <w:szCs w:val="24"/>
        </w:rPr>
        <w:t>Program Studi : S</w:t>
      </w:r>
      <w:r w:rsidR="001330D2" w:rsidRPr="006F0FBF">
        <w:rPr>
          <w:rFonts w:ascii="Times New Roman" w:hAnsi="Times New Roman"/>
          <w:sz w:val="24"/>
          <w:szCs w:val="24"/>
        </w:rPr>
        <w:t>1 Keperawatan</w:t>
      </w:r>
    </w:p>
    <w:p w14:paraId="163896D3" w14:textId="77777777" w:rsidR="001330D2" w:rsidRDefault="001330D2" w:rsidP="001330D2">
      <w:pPr>
        <w:spacing w:after="0" w:line="480" w:lineRule="auto"/>
        <w:ind w:left="1418" w:hanging="1418"/>
        <w:jc w:val="both"/>
        <w:rPr>
          <w:rFonts w:ascii="Times New Roman" w:hAnsi="Times New Roman"/>
          <w:sz w:val="24"/>
          <w:szCs w:val="24"/>
        </w:rPr>
      </w:pPr>
      <w:r w:rsidRPr="006F0FBF">
        <w:rPr>
          <w:rFonts w:ascii="Times New Roman" w:hAnsi="Times New Roman"/>
          <w:sz w:val="24"/>
          <w:szCs w:val="24"/>
        </w:rPr>
        <w:t>Judul</w:t>
      </w:r>
      <w:r w:rsidRPr="006F0FBF">
        <w:rPr>
          <w:rFonts w:ascii="Times New Roman" w:hAnsi="Times New Roman"/>
          <w:sz w:val="24"/>
          <w:szCs w:val="24"/>
        </w:rPr>
        <w:tab/>
      </w:r>
      <w:r w:rsidRPr="006F0FBF">
        <w:rPr>
          <w:rFonts w:ascii="Times New Roman" w:hAnsi="Times New Roman"/>
          <w:sz w:val="24"/>
          <w:szCs w:val="24"/>
        </w:rPr>
        <w:tab/>
        <w:t>:</w:t>
      </w:r>
      <w:r>
        <w:rPr>
          <w:rFonts w:ascii="Times New Roman" w:hAnsi="Times New Roman"/>
          <w:sz w:val="24"/>
          <w:szCs w:val="24"/>
        </w:rPr>
        <w:t xml:space="preserve"> </w:t>
      </w:r>
      <w:r w:rsidR="00B23801">
        <w:rPr>
          <w:rFonts w:ascii="Times New Roman" w:hAnsi="Times New Roman"/>
          <w:sz w:val="24"/>
          <w:szCs w:val="24"/>
          <w:lang w:val="id-ID"/>
        </w:rPr>
        <w:t xml:space="preserve">Pengaruh Promosi Kesehatan Metode Demonstrasi Terhadap Tingkat Pengetahuan Dan Kesiapan Menolong </w:t>
      </w:r>
      <w:r w:rsidR="00B23801" w:rsidRPr="00A57F20">
        <w:rPr>
          <w:rFonts w:ascii="Times New Roman" w:hAnsi="Times New Roman"/>
          <w:i/>
          <w:sz w:val="24"/>
          <w:szCs w:val="24"/>
          <w:lang w:val="id-ID"/>
        </w:rPr>
        <w:t>Basic Life Support</w:t>
      </w:r>
      <w:r w:rsidR="00B23801">
        <w:rPr>
          <w:rFonts w:ascii="Times New Roman" w:hAnsi="Times New Roman"/>
          <w:sz w:val="24"/>
          <w:szCs w:val="24"/>
          <w:lang w:val="id-ID"/>
        </w:rPr>
        <w:t xml:space="preserve"> Pada </w:t>
      </w:r>
      <w:r w:rsidR="00B23801" w:rsidRPr="00454274">
        <w:rPr>
          <w:rFonts w:ascii="Times New Roman" w:hAnsi="Times New Roman"/>
          <w:i/>
          <w:sz w:val="24"/>
          <w:szCs w:val="24"/>
          <w:lang w:val="id-ID"/>
        </w:rPr>
        <w:t>Security</w:t>
      </w:r>
      <w:r w:rsidR="00B23801">
        <w:rPr>
          <w:rFonts w:ascii="Times New Roman" w:hAnsi="Times New Roman"/>
          <w:i/>
          <w:sz w:val="24"/>
          <w:szCs w:val="24"/>
          <w:lang w:val="id-ID"/>
        </w:rPr>
        <w:t xml:space="preserve"> </w:t>
      </w:r>
      <w:r w:rsidR="00B23801">
        <w:rPr>
          <w:rFonts w:ascii="Times New Roman" w:hAnsi="Times New Roman"/>
          <w:sz w:val="24"/>
          <w:szCs w:val="24"/>
          <w:lang w:val="id-ID"/>
        </w:rPr>
        <w:t>Kota Surabaya</w:t>
      </w:r>
    </w:p>
    <w:p w14:paraId="13FEDA06" w14:textId="77777777" w:rsidR="001330D2" w:rsidRDefault="00895D85" w:rsidP="001330D2">
      <w:pPr>
        <w:spacing w:after="0" w:line="480" w:lineRule="auto"/>
        <w:jc w:val="both"/>
        <w:rPr>
          <w:rFonts w:ascii="Times New Roman" w:hAnsi="Times New Roman"/>
          <w:sz w:val="24"/>
          <w:szCs w:val="24"/>
        </w:rPr>
      </w:pPr>
      <w:r>
        <w:rPr>
          <w:rFonts w:ascii="Times New Roman" w:hAnsi="Times New Roman"/>
          <w:sz w:val="24"/>
          <w:szCs w:val="24"/>
        </w:rPr>
        <w:tab/>
      </w:r>
      <w:r w:rsidR="001330D2" w:rsidRPr="006F0FBF">
        <w:rPr>
          <w:rFonts w:ascii="Times New Roman" w:hAnsi="Times New Roman"/>
          <w:sz w:val="24"/>
          <w:szCs w:val="24"/>
        </w:rPr>
        <w:t>Serta perbaikan – perbaikan sepenuhnya, maka kami mengan</w:t>
      </w:r>
      <w:r w:rsidR="001330D2">
        <w:rPr>
          <w:rFonts w:ascii="Times New Roman" w:hAnsi="Times New Roman"/>
          <w:sz w:val="24"/>
          <w:szCs w:val="24"/>
        </w:rPr>
        <w:t>g</w:t>
      </w:r>
      <w:r w:rsidR="00994F79">
        <w:rPr>
          <w:rFonts w:ascii="Times New Roman" w:hAnsi="Times New Roman"/>
          <w:sz w:val="24"/>
          <w:szCs w:val="24"/>
        </w:rPr>
        <w:t xml:space="preserve">gap dan dapat menyetujui bahwa </w:t>
      </w:r>
      <w:r>
        <w:rPr>
          <w:rFonts w:ascii="Times New Roman" w:hAnsi="Times New Roman"/>
          <w:bCs/>
          <w:color w:val="000000" w:themeColor="text1"/>
          <w:sz w:val="24"/>
          <w:szCs w:val="24"/>
          <w:lang w:val="id-ID"/>
        </w:rPr>
        <w:t>skripsi</w:t>
      </w:r>
      <w:r w:rsidR="001330D2" w:rsidRPr="006F0FBF">
        <w:rPr>
          <w:rFonts w:ascii="Times New Roman" w:hAnsi="Times New Roman"/>
          <w:sz w:val="24"/>
          <w:szCs w:val="24"/>
        </w:rPr>
        <w:t xml:space="preserve"> ini diajukan dalam sidang guna memenuhi sebagai persyaratan untuk memperoleh gelar :</w:t>
      </w:r>
      <w:r w:rsidR="001330D2" w:rsidRPr="00743AFE">
        <w:rPr>
          <w:noProof/>
        </w:rPr>
        <w:t xml:space="preserve"> </w:t>
      </w:r>
    </w:p>
    <w:p w14:paraId="32FEC297" w14:textId="77777777" w:rsidR="001330D2" w:rsidRPr="006F0FBF" w:rsidRDefault="001330D2" w:rsidP="001330D2">
      <w:pPr>
        <w:spacing w:after="0" w:line="480" w:lineRule="auto"/>
        <w:jc w:val="both"/>
        <w:rPr>
          <w:rFonts w:ascii="Times New Roman" w:hAnsi="Times New Roman"/>
          <w:sz w:val="24"/>
          <w:szCs w:val="24"/>
        </w:rPr>
      </w:pPr>
    </w:p>
    <w:p w14:paraId="727BED59" w14:textId="77777777" w:rsidR="001330D2" w:rsidRDefault="001330D2" w:rsidP="001330D2">
      <w:pPr>
        <w:spacing w:after="0" w:line="480" w:lineRule="auto"/>
        <w:jc w:val="center"/>
        <w:rPr>
          <w:rFonts w:ascii="Times New Roman" w:hAnsi="Times New Roman"/>
          <w:b/>
          <w:sz w:val="24"/>
          <w:szCs w:val="24"/>
        </w:rPr>
      </w:pPr>
      <w:r w:rsidRPr="006F0FBF">
        <w:rPr>
          <w:rFonts w:ascii="Times New Roman" w:hAnsi="Times New Roman"/>
          <w:b/>
          <w:sz w:val="24"/>
          <w:szCs w:val="24"/>
        </w:rPr>
        <w:t>SARJANA KEPERAWATAN (S.Kep)</w:t>
      </w:r>
      <w:r w:rsidRPr="00743AFE">
        <w:rPr>
          <w:noProof/>
        </w:rPr>
        <w:t xml:space="preserve"> </w:t>
      </w:r>
    </w:p>
    <w:p w14:paraId="174D6F03" w14:textId="77777777" w:rsidR="001330D2" w:rsidRDefault="001330D2" w:rsidP="001330D2">
      <w:pPr>
        <w:spacing w:after="0" w:line="480" w:lineRule="auto"/>
        <w:jc w:val="center"/>
        <w:rPr>
          <w:rFonts w:ascii="Times New Roman" w:hAnsi="Times New Roman"/>
          <w:b/>
          <w:sz w:val="24"/>
          <w:szCs w:val="24"/>
        </w:rPr>
      </w:pPr>
    </w:p>
    <w:tbl>
      <w:tblPr>
        <w:tblW w:w="8715" w:type="dxa"/>
        <w:tblLook w:val="04A0" w:firstRow="1" w:lastRow="0" w:firstColumn="1" w:lastColumn="0" w:noHBand="0" w:noVBand="1"/>
      </w:tblPr>
      <w:tblGrid>
        <w:gridCol w:w="4501"/>
        <w:gridCol w:w="4214"/>
      </w:tblGrid>
      <w:tr w:rsidR="001330D2" w14:paraId="0CA83FDC" w14:textId="77777777" w:rsidTr="000E46BB">
        <w:trPr>
          <w:trHeight w:val="588"/>
        </w:trPr>
        <w:tc>
          <w:tcPr>
            <w:tcW w:w="4501" w:type="dxa"/>
          </w:tcPr>
          <w:p w14:paraId="10A88D5A" w14:textId="77777777" w:rsidR="001330D2" w:rsidRDefault="001330D2" w:rsidP="007F0BF8">
            <w:pPr>
              <w:spacing w:after="0" w:line="480" w:lineRule="auto"/>
              <w:jc w:val="center"/>
              <w:rPr>
                <w:rFonts w:ascii="Times New Roman" w:hAnsi="Times New Roman"/>
                <w:b/>
                <w:sz w:val="24"/>
                <w:szCs w:val="24"/>
              </w:rPr>
            </w:pPr>
            <w:r>
              <w:rPr>
                <w:rFonts w:ascii="Times New Roman" w:hAnsi="Times New Roman"/>
                <w:b/>
                <w:sz w:val="24"/>
                <w:szCs w:val="24"/>
              </w:rPr>
              <w:t>Pembimbing 1</w:t>
            </w:r>
          </w:p>
        </w:tc>
        <w:tc>
          <w:tcPr>
            <w:tcW w:w="4214" w:type="dxa"/>
          </w:tcPr>
          <w:p w14:paraId="2D435F35" w14:textId="694DE796" w:rsidR="001330D2" w:rsidRDefault="001330D2" w:rsidP="007F0BF8">
            <w:pPr>
              <w:spacing w:after="0" w:line="480" w:lineRule="auto"/>
              <w:jc w:val="center"/>
              <w:rPr>
                <w:rFonts w:ascii="Times New Roman" w:hAnsi="Times New Roman"/>
                <w:b/>
                <w:sz w:val="24"/>
                <w:szCs w:val="24"/>
              </w:rPr>
            </w:pPr>
            <w:r>
              <w:rPr>
                <w:rFonts w:ascii="Times New Roman" w:hAnsi="Times New Roman"/>
                <w:b/>
                <w:sz w:val="24"/>
                <w:szCs w:val="24"/>
              </w:rPr>
              <w:t>Pembimbing 2</w:t>
            </w:r>
          </w:p>
        </w:tc>
      </w:tr>
      <w:tr w:rsidR="001330D2" w14:paraId="34198BF9" w14:textId="77777777" w:rsidTr="000E46BB">
        <w:trPr>
          <w:trHeight w:val="2052"/>
        </w:trPr>
        <w:tc>
          <w:tcPr>
            <w:tcW w:w="4501" w:type="dxa"/>
          </w:tcPr>
          <w:p w14:paraId="2DA698F7" w14:textId="271B583C" w:rsidR="001330D2" w:rsidRDefault="001330D2" w:rsidP="007F0BF8">
            <w:pPr>
              <w:tabs>
                <w:tab w:val="left" w:pos="900"/>
                <w:tab w:val="center" w:pos="1874"/>
              </w:tabs>
              <w:spacing w:after="0" w:line="480" w:lineRule="auto"/>
              <w:rPr>
                <w:rFonts w:ascii="Times New Roman" w:hAnsi="Times New Roman"/>
                <w:b/>
                <w:sz w:val="24"/>
                <w:szCs w:val="24"/>
                <w:u w:val="single"/>
              </w:rPr>
            </w:pPr>
          </w:p>
          <w:p w14:paraId="6B46FE7D" w14:textId="6F45B421" w:rsidR="001330D2" w:rsidRDefault="001330D2" w:rsidP="007F0BF8">
            <w:pPr>
              <w:tabs>
                <w:tab w:val="left" w:pos="900"/>
                <w:tab w:val="center" w:pos="1874"/>
              </w:tabs>
              <w:spacing w:after="0" w:line="480" w:lineRule="auto"/>
              <w:rPr>
                <w:rFonts w:ascii="Times New Roman" w:hAnsi="Times New Roman"/>
                <w:b/>
                <w:sz w:val="24"/>
                <w:szCs w:val="24"/>
                <w:u w:val="single"/>
              </w:rPr>
            </w:pPr>
          </w:p>
          <w:p w14:paraId="1D9DFB8C" w14:textId="77777777" w:rsidR="001330D2" w:rsidRPr="00F11A31" w:rsidRDefault="004F4C33" w:rsidP="007F0BF8">
            <w:pPr>
              <w:tabs>
                <w:tab w:val="left" w:pos="900"/>
                <w:tab w:val="center" w:pos="1874"/>
              </w:tabs>
              <w:spacing w:after="0" w:line="240" w:lineRule="auto"/>
              <w:jc w:val="center"/>
              <w:rPr>
                <w:rFonts w:ascii="Times New Roman" w:hAnsi="Times New Roman"/>
                <w:b/>
                <w:sz w:val="24"/>
                <w:szCs w:val="24"/>
                <w:u w:val="single"/>
                <w:lang w:val="id-ID"/>
              </w:rPr>
            </w:pPr>
            <w:r>
              <w:rPr>
                <w:rFonts w:ascii="Times New Roman" w:hAnsi="Times New Roman"/>
                <w:b/>
                <w:sz w:val="24"/>
                <w:szCs w:val="24"/>
                <w:u w:val="single"/>
                <w:lang w:val="id-ID"/>
              </w:rPr>
              <w:t>Merina Widyastuti,</w:t>
            </w:r>
            <w:r w:rsidR="001330D2">
              <w:rPr>
                <w:rFonts w:ascii="Times New Roman" w:hAnsi="Times New Roman"/>
                <w:b/>
                <w:sz w:val="24"/>
                <w:szCs w:val="24"/>
                <w:u w:val="single"/>
                <w:lang w:val="id-ID"/>
              </w:rPr>
              <w:t xml:space="preserve"> S.Kep., Ns., M.Kep</w:t>
            </w:r>
          </w:p>
          <w:p w14:paraId="50C7E055" w14:textId="77777777" w:rsidR="001330D2" w:rsidRPr="007E4A2A" w:rsidRDefault="001330D2" w:rsidP="007F0BF8">
            <w:pPr>
              <w:spacing w:after="0" w:line="240" w:lineRule="auto"/>
              <w:jc w:val="center"/>
              <w:rPr>
                <w:rFonts w:ascii="Times New Roman" w:hAnsi="Times New Roman"/>
                <w:b/>
                <w:sz w:val="24"/>
                <w:szCs w:val="24"/>
                <w:lang w:val="id-ID"/>
              </w:rPr>
            </w:pPr>
            <w:r>
              <w:rPr>
                <w:rFonts w:ascii="Times New Roman" w:hAnsi="Times New Roman"/>
                <w:b/>
                <w:sz w:val="24"/>
                <w:szCs w:val="24"/>
              </w:rPr>
              <w:t>NIP.</w:t>
            </w:r>
            <w:r>
              <w:rPr>
                <w:rFonts w:ascii="Times New Roman" w:hAnsi="Times New Roman"/>
                <w:b/>
                <w:sz w:val="24"/>
                <w:szCs w:val="24"/>
                <w:lang w:val="id-ID"/>
              </w:rPr>
              <w:t xml:space="preserve"> 03.033</w:t>
            </w:r>
          </w:p>
        </w:tc>
        <w:tc>
          <w:tcPr>
            <w:tcW w:w="4214" w:type="dxa"/>
          </w:tcPr>
          <w:p w14:paraId="1EF5F8BE" w14:textId="7C7DACBF" w:rsidR="001330D2" w:rsidRDefault="001330D2" w:rsidP="007F0BF8">
            <w:pPr>
              <w:spacing w:after="0" w:line="480" w:lineRule="auto"/>
              <w:rPr>
                <w:rFonts w:ascii="Times New Roman" w:hAnsi="Times New Roman"/>
                <w:b/>
                <w:sz w:val="24"/>
                <w:szCs w:val="24"/>
                <w:u w:val="single"/>
              </w:rPr>
            </w:pPr>
          </w:p>
          <w:p w14:paraId="5D545F06" w14:textId="5610558C" w:rsidR="000E46BB" w:rsidRDefault="000E46BB" w:rsidP="007F0BF8">
            <w:pPr>
              <w:spacing w:after="0" w:line="240" w:lineRule="auto"/>
              <w:jc w:val="center"/>
              <w:rPr>
                <w:rFonts w:ascii="Times New Roman" w:hAnsi="Times New Roman"/>
                <w:b/>
                <w:sz w:val="24"/>
                <w:szCs w:val="24"/>
                <w:u w:val="single"/>
              </w:rPr>
            </w:pPr>
          </w:p>
          <w:p w14:paraId="08CE4665" w14:textId="77777777" w:rsidR="000E46BB" w:rsidRDefault="000E46BB" w:rsidP="007F0BF8">
            <w:pPr>
              <w:spacing w:after="0" w:line="240" w:lineRule="auto"/>
              <w:jc w:val="center"/>
              <w:rPr>
                <w:rFonts w:ascii="Times New Roman" w:hAnsi="Times New Roman"/>
                <w:b/>
                <w:sz w:val="24"/>
                <w:szCs w:val="24"/>
                <w:u w:val="single"/>
              </w:rPr>
            </w:pPr>
          </w:p>
          <w:p w14:paraId="6C6F42AB" w14:textId="77777777" w:rsidR="001330D2" w:rsidRPr="00F11A31" w:rsidRDefault="001330D2" w:rsidP="007F0BF8">
            <w:pPr>
              <w:spacing w:after="0" w:line="240" w:lineRule="auto"/>
              <w:jc w:val="center"/>
              <w:rPr>
                <w:rFonts w:ascii="Times New Roman" w:hAnsi="Times New Roman"/>
                <w:b/>
                <w:sz w:val="24"/>
                <w:szCs w:val="24"/>
                <w:u w:val="single"/>
                <w:lang w:val="id-ID"/>
              </w:rPr>
            </w:pPr>
            <w:r>
              <w:rPr>
                <w:rFonts w:ascii="Times New Roman" w:hAnsi="Times New Roman"/>
                <w:b/>
                <w:sz w:val="24"/>
                <w:szCs w:val="24"/>
                <w:u w:val="single"/>
              </w:rPr>
              <w:t xml:space="preserve">Ninik </w:t>
            </w:r>
            <w:r w:rsidR="004F4C33">
              <w:rPr>
                <w:rFonts w:ascii="Times New Roman" w:hAnsi="Times New Roman"/>
                <w:b/>
                <w:sz w:val="24"/>
                <w:szCs w:val="24"/>
                <w:u w:val="single"/>
                <w:lang w:val="id-ID"/>
              </w:rPr>
              <w:t>Ambar Sari,</w:t>
            </w:r>
            <w:r>
              <w:rPr>
                <w:rFonts w:ascii="Times New Roman" w:hAnsi="Times New Roman"/>
                <w:b/>
                <w:sz w:val="24"/>
                <w:szCs w:val="24"/>
                <w:u w:val="single"/>
                <w:lang w:val="id-ID"/>
              </w:rPr>
              <w:t xml:space="preserve"> S.Kep., Ns., M.Kep</w:t>
            </w:r>
          </w:p>
          <w:p w14:paraId="035D79E2" w14:textId="77777777" w:rsidR="001330D2" w:rsidRPr="007E4A2A" w:rsidRDefault="001330D2" w:rsidP="007F0BF8">
            <w:pPr>
              <w:spacing w:after="0" w:line="240" w:lineRule="auto"/>
              <w:jc w:val="center"/>
              <w:rPr>
                <w:rFonts w:ascii="Times New Roman" w:hAnsi="Times New Roman"/>
                <w:b/>
                <w:sz w:val="24"/>
                <w:szCs w:val="24"/>
                <w:lang w:val="id-ID"/>
              </w:rPr>
            </w:pPr>
            <w:r>
              <w:rPr>
                <w:rFonts w:ascii="Times New Roman" w:hAnsi="Times New Roman"/>
                <w:b/>
                <w:sz w:val="24"/>
                <w:szCs w:val="24"/>
              </w:rPr>
              <w:t>NIP.</w:t>
            </w:r>
            <w:r>
              <w:rPr>
                <w:rFonts w:ascii="Times New Roman" w:hAnsi="Times New Roman"/>
                <w:b/>
                <w:sz w:val="24"/>
                <w:szCs w:val="24"/>
                <w:lang w:val="id-ID"/>
              </w:rPr>
              <w:t xml:space="preserve"> 03.039</w:t>
            </w:r>
          </w:p>
        </w:tc>
      </w:tr>
    </w:tbl>
    <w:p w14:paraId="531BA420" w14:textId="77777777" w:rsidR="003527BC" w:rsidRPr="006F0FBF" w:rsidRDefault="003527BC" w:rsidP="003527BC">
      <w:pPr>
        <w:spacing w:after="0" w:line="480" w:lineRule="auto"/>
        <w:jc w:val="both"/>
        <w:rPr>
          <w:rFonts w:ascii="Times New Roman" w:hAnsi="Times New Roman"/>
          <w:sz w:val="24"/>
          <w:szCs w:val="24"/>
        </w:rPr>
      </w:pPr>
      <w:r w:rsidRPr="006F0FBF">
        <w:rPr>
          <w:rFonts w:ascii="Times New Roman" w:hAnsi="Times New Roman"/>
          <w:sz w:val="24"/>
          <w:szCs w:val="24"/>
        </w:rPr>
        <w:t>Ditet</w:t>
      </w:r>
      <w:r>
        <w:rPr>
          <w:rFonts w:ascii="Times New Roman" w:hAnsi="Times New Roman"/>
          <w:sz w:val="24"/>
          <w:szCs w:val="24"/>
        </w:rPr>
        <w:t>a</w:t>
      </w:r>
      <w:r w:rsidRPr="006F0FBF">
        <w:rPr>
          <w:rFonts w:ascii="Times New Roman" w:hAnsi="Times New Roman"/>
          <w:sz w:val="24"/>
          <w:szCs w:val="24"/>
        </w:rPr>
        <w:t xml:space="preserve">pkan di </w:t>
      </w:r>
      <w:r w:rsidRPr="006F0FBF">
        <w:rPr>
          <w:rFonts w:ascii="Times New Roman" w:hAnsi="Times New Roman"/>
          <w:sz w:val="24"/>
          <w:szCs w:val="24"/>
        </w:rPr>
        <w:tab/>
        <w:t>: STIKES Hang Tuah Surabaya</w:t>
      </w:r>
    </w:p>
    <w:p w14:paraId="66744334" w14:textId="7D50A516" w:rsidR="00ED47B3" w:rsidRDefault="003527BC" w:rsidP="003527BC">
      <w:pPr>
        <w:spacing w:after="0" w:line="480" w:lineRule="auto"/>
        <w:jc w:val="both"/>
        <w:rPr>
          <w:rFonts w:ascii="Times New Roman" w:hAnsi="Times New Roman"/>
          <w:b/>
          <w:sz w:val="24"/>
          <w:szCs w:val="24"/>
        </w:rPr>
      </w:pPr>
      <w:r w:rsidRPr="006F0FBF">
        <w:rPr>
          <w:rFonts w:ascii="Times New Roman" w:hAnsi="Times New Roman"/>
          <w:sz w:val="24"/>
          <w:szCs w:val="24"/>
        </w:rPr>
        <w:t>Tanggal</w:t>
      </w:r>
      <w:r w:rsidRPr="006F0FBF">
        <w:rPr>
          <w:rFonts w:ascii="Times New Roman" w:hAnsi="Times New Roman"/>
          <w:sz w:val="24"/>
          <w:szCs w:val="24"/>
        </w:rPr>
        <w:tab/>
        <w:t xml:space="preserve">: </w:t>
      </w:r>
      <w:r w:rsidR="00E21F43">
        <w:rPr>
          <w:rFonts w:ascii="Times New Roman" w:hAnsi="Times New Roman"/>
          <w:sz w:val="24"/>
          <w:szCs w:val="24"/>
          <w:lang w:val="id-ID"/>
        </w:rPr>
        <w:t>11</w:t>
      </w:r>
      <w:r w:rsidR="00B23801">
        <w:rPr>
          <w:rFonts w:ascii="Times New Roman" w:hAnsi="Times New Roman"/>
          <w:sz w:val="24"/>
          <w:szCs w:val="24"/>
          <w:lang w:val="id-ID"/>
        </w:rPr>
        <w:t xml:space="preserve"> </w:t>
      </w:r>
      <w:r w:rsidR="00E21F43">
        <w:rPr>
          <w:rFonts w:ascii="Times New Roman" w:hAnsi="Times New Roman"/>
          <w:sz w:val="24"/>
          <w:szCs w:val="24"/>
          <w:lang w:val="id-ID"/>
        </w:rPr>
        <w:t>Juli</w:t>
      </w:r>
      <w:r w:rsidR="00E51F17">
        <w:rPr>
          <w:rFonts w:ascii="Times New Roman" w:hAnsi="Times New Roman"/>
          <w:sz w:val="24"/>
          <w:szCs w:val="24"/>
          <w:lang w:val="id-ID"/>
        </w:rPr>
        <w:t xml:space="preserve"> </w:t>
      </w:r>
      <w:r>
        <w:rPr>
          <w:rFonts w:ascii="Times New Roman" w:hAnsi="Times New Roman"/>
          <w:sz w:val="24"/>
          <w:szCs w:val="24"/>
        </w:rPr>
        <w:t>2020</w:t>
      </w:r>
      <w:bookmarkStart w:id="8" w:name="_Toc7389387"/>
      <w:bookmarkStart w:id="9" w:name="_Toc12992810"/>
      <w:bookmarkStart w:id="10" w:name="_Toc27644794"/>
      <w:bookmarkStart w:id="11" w:name="_Toc12992813"/>
      <w:bookmarkStart w:id="12" w:name="_Toc27644797"/>
    </w:p>
    <w:p w14:paraId="15430B18" w14:textId="77777777" w:rsidR="00ED47B3" w:rsidRDefault="00ED47B3" w:rsidP="00ED47B3">
      <w:pPr>
        <w:rPr>
          <w:rFonts w:ascii="Times New Roman" w:hAnsi="Times New Roman"/>
          <w:b/>
          <w:sz w:val="24"/>
          <w:szCs w:val="24"/>
        </w:rPr>
      </w:pPr>
    </w:p>
    <w:p w14:paraId="480D4C18" w14:textId="77777777" w:rsidR="00ED47B3" w:rsidRDefault="00ED47B3" w:rsidP="00ED47B3">
      <w:pPr>
        <w:rPr>
          <w:rFonts w:ascii="Times New Roman" w:hAnsi="Times New Roman"/>
          <w:b/>
          <w:sz w:val="24"/>
          <w:szCs w:val="24"/>
        </w:rPr>
      </w:pPr>
    </w:p>
    <w:p w14:paraId="412D0D49" w14:textId="77777777" w:rsidR="00BD6B32" w:rsidRDefault="00BD6B32" w:rsidP="00ED47B3">
      <w:pPr>
        <w:jc w:val="center"/>
        <w:rPr>
          <w:rFonts w:ascii="Times New Roman" w:hAnsi="Times New Roman"/>
          <w:b/>
          <w:sz w:val="24"/>
          <w:szCs w:val="24"/>
        </w:rPr>
      </w:pPr>
    </w:p>
    <w:p w14:paraId="786377D1" w14:textId="2B9EA62E" w:rsidR="00ED47B3" w:rsidRPr="00337D0B" w:rsidRDefault="00BD6B32" w:rsidP="00694B6A">
      <w:pPr>
        <w:pStyle w:val="Heading1"/>
      </w:pPr>
      <w:r>
        <w:rPr>
          <w:szCs w:val="24"/>
        </w:rPr>
        <w:br w:type="page"/>
      </w:r>
      <w:bookmarkStart w:id="13" w:name="_Toc33274167"/>
      <w:bookmarkStart w:id="14" w:name="_Toc50605906"/>
      <w:r w:rsidR="00154877">
        <w:rPr>
          <w:noProof/>
        </w:rPr>
        <w:lastRenderedPageBreak/>
        <w:drawing>
          <wp:anchor distT="0" distB="0" distL="114300" distR="114300" simplePos="0" relativeHeight="251695104" behindDoc="0" locked="0" layoutInCell="1" allowOverlap="1" wp14:anchorId="6E6A5B4B" wp14:editId="68A24AC1">
            <wp:simplePos x="0" y="0"/>
            <wp:positionH relativeFrom="column">
              <wp:posOffset>-1419225</wp:posOffset>
            </wp:positionH>
            <wp:positionV relativeFrom="paragraph">
              <wp:posOffset>-1154430</wp:posOffset>
            </wp:positionV>
            <wp:extent cx="7662545" cy="99060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b="8515"/>
                    <a:stretch/>
                  </pic:blipFill>
                  <pic:spPr bwMode="auto">
                    <a:xfrm>
                      <a:off x="0" y="0"/>
                      <a:ext cx="7662545" cy="990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47B3" w:rsidRPr="00337D0B">
        <w:t>HALAMAN PENGESAHAN</w:t>
      </w:r>
      <w:bookmarkEnd w:id="8"/>
      <w:bookmarkEnd w:id="9"/>
      <w:bookmarkEnd w:id="10"/>
      <w:bookmarkEnd w:id="13"/>
      <w:bookmarkEnd w:id="14"/>
    </w:p>
    <w:p w14:paraId="1AF88603" w14:textId="77777777" w:rsidR="00ED47B3" w:rsidRPr="006F0FBF" w:rsidRDefault="00ED47B3" w:rsidP="00ED47B3">
      <w:pPr>
        <w:spacing w:after="0" w:line="480" w:lineRule="auto"/>
        <w:jc w:val="both"/>
        <w:rPr>
          <w:rFonts w:ascii="Times New Roman" w:hAnsi="Times New Roman"/>
          <w:sz w:val="24"/>
          <w:szCs w:val="24"/>
        </w:rPr>
      </w:pPr>
      <w:r w:rsidRPr="00A422FF">
        <w:rPr>
          <w:rFonts w:ascii="Times New Roman" w:hAnsi="Times New Roman"/>
          <w:sz w:val="24"/>
          <w:szCs w:val="24"/>
        </w:rPr>
        <w:t xml:space="preserve">Proposal dari </w:t>
      </w:r>
      <w:r w:rsidRPr="00A422FF">
        <w:rPr>
          <w:rFonts w:ascii="Times New Roman" w:hAnsi="Times New Roman"/>
          <w:sz w:val="24"/>
          <w:szCs w:val="24"/>
        </w:rPr>
        <w:tab/>
        <w:t>:</w:t>
      </w:r>
      <w:r w:rsidRPr="00516FA3">
        <w:rPr>
          <w:noProof/>
        </w:rPr>
        <w:t xml:space="preserve"> </w:t>
      </w:r>
    </w:p>
    <w:p w14:paraId="4B39E8F2" w14:textId="77777777" w:rsidR="00ED47B3" w:rsidRPr="00ED47B3" w:rsidRDefault="00ED47B3" w:rsidP="00ED47B3">
      <w:pPr>
        <w:spacing w:after="0" w:line="480" w:lineRule="auto"/>
        <w:jc w:val="both"/>
        <w:rPr>
          <w:rFonts w:ascii="Times New Roman" w:hAnsi="Times New Roman"/>
          <w:sz w:val="24"/>
          <w:szCs w:val="24"/>
          <w:lang w:val="id-ID"/>
        </w:rPr>
      </w:pPr>
      <w:r>
        <w:rPr>
          <w:rFonts w:ascii="Times New Roman" w:hAnsi="Times New Roman"/>
          <w:sz w:val="24"/>
          <w:szCs w:val="24"/>
        </w:rPr>
        <w:t>Nama</w:t>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lang w:val="id-ID"/>
        </w:rPr>
        <w:t>Putri Ayu Septianing</w:t>
      </w:r>
    </w:p>
    <w:p w14:paraId="07AA6D2D" w14:textId="134C4E52" w:rsidR="00ED47B3" w:rsidRPr="00ED47B3" w:rsidRDefault="00ED47B3" w:rsidP="00ED47B3">
      <w:pPr>
        <w:spacing w:after="0" w:line="480" w:lineRule="auto"/>
        <w:jc w:val="both"/>
        <w:rPr>
          <w:rFonts w:ascii="Times New Roman" w:hAnsi="Times New Roman"/>
          <w:sz w:val="24"/>
          <w:szCs w:val="24"/>
          <w:lang w:val="id-ID"/>
        </w:rPr>
      </w:pPr>
      <w:r w:rsidRPr="006F0FBF">
        <w:rPr>
          <w:rFonts w:ascii="Times New Roman" w:hAnsi="Times New Roman"/>
          <w:sz w:val="24"/>
          <w:szCs w:val="24"/>
        </w:rPr>
        <w:t>NIM</w:t>
      </w:r>
      <w:r w:rsidRPr="006F0FBF">
        <w:rPr>
          <w:rFonts w:ascii="Times New Roman" w:hAnsi="Times New Roman"/>
          <w:sz w:val="24"/>
          <w:szCs w:val="24"/>
        </w:rPr>
        <w:tab/>
      </w:r>
      <w:r w:rsidRPr="006F0FBF">
        <w:rPr>
          <w:rFonts w:ascii="Times New Roman" w:hAnsi="Times New Roman"/>
          <w:sz w:val="24"/>
          <w:szCs w:val="24"/>
        </w:rPr>
        <w:tab/>
        <w:t xml:space="preserve">: </w:t>
      </w:r>
      <w:r>
        <w:rPr>
          <w:rFonts w:ascii="Times New Roman" w:hAnsi="Times New Roman"/>
          <w:sz w:val="24"/>
          <w:szCs w:val="24"/>
          <w:lang w:val="id-ID"/>
        </w:rPr>
        <w:t>161.0086</w:t>
      </w:r>
    </w:p>
    <w:p w14:paraId="302B01FC" w14:textId="77777777" w:rsidR="00ED47B3" w:rsidRPr="006F0FBF" w:rsidRDefault="00994F79" w:rsidP="00ED47B3">
      <w:pPr>
        <w:spacing w:after="0" w:line="480" w:lineRule="auto"/>
        <w:jc w:val="both"/>
        <w:rPr>
          <w:rFonts w:ascii="Times New Roman" w:hAnsi="Times New Roman"/>
          <w:sz w:val="24"/>
          <w:szCs w:val="24"/>
        </w:rPr>
      </w:pPr>
      <w:r>
        <w:rPr>
          <w:rFonts w:ascii="Times New Roman" w:hAnsi="Times New Roman"/>
          <w:sz w:val="24"/>
          <w:szCs w:val="24"/>
        </w:rPr>
        <w:t>Program Studi</w:t>
      </w:r>
      <w:r>
        <w:rPr>
          <w:rFonts w:ascii="Times New Roman" w:hAnsi="Times New Roman"/>
          <w:sz w:val="24"/>
          <w:szCs w:val="24"/>
        </w:rPr>
        <w:tab/>
        <w:t>: S</w:t>
      </w:r>
      <w:r w:rsidR="00ED47B3" w:rsidRPr="006F0FBF">
        <w:rPr>
          <w:rFonts w:ascii="Times New Roman" w:hAnsi="Times New Roman"/>
          <w:sz w:val="24"/>
          <w:szCs w:val="24"/>
        </w:rPr>
        <w:t>1 Keperawatan</w:t>
      </w:r>
    </w:p>
    <w:p w14:paraId="7CF7E195" w14:textId="77777777" w:rsidR="00ED47B3" w:rsidRDefault="00ED47B3" w:rsidP="00ED47B3">
      <w:pPr>
        <w:spacing w:after="0" w:line="480" w:lineRule="auto"/>
        <w:ind w:left="1418" w:hanging="1418"/>
        <w:jc w:val="both"/>
        <w:rPr>
          <w:rFonts w:ascii="Times New Roman" w:hAnsi="Times New Roman"/>
          <w:sz w:val="24"/>
          <w:szCs w:val="24"/>
        </w:rPr>
      </w:pPr>
      <w:r w:rsidRPr="006F0FBF">
        <w:rPr>
          <w:rFonts w:ascii="Times New Roman" w:hAnsi="Times New Roman"/>
          <w:sz w:val="24"/>
          <w:szCs w:val="24"/>
        </w:rPr>
        <w:t xml:space="preserve">Judul </w:t>
      </w:r>
      <w:r w:rsidRPr="006F0FBF">
        <w:rPr>
          <w:rFonts w:ascii="Times New Roman" w:hAnsi="Times New Roman"/>
          <w:sz w:val="24"/>
          <w:szCs w:val="24"/>
        </w:rPr>
        <w:tab/>
      </w:r>
      <w:r w:rsidRPr="006F0FBF">
        <w:rPr>
          <w:rFonts w:ascii="Times New Roman" w:hAnsi="Times New Roman"/>
          <w:sz w:val="24"/>
          <w:szCs w:val="24"/>
        </w:rPr>
        <w:tab/>
        <w:t>:</w:t>
      </w:r>
      <w:r>
        <w:rPr>
          <w:rFonts w:ascii="Times New Roman" w:hAnsi="Times New Roman"/>
          <w:sz w:val="24"/>
          <w:szCs w:val="24"/>
        </w:rPr>
        <w:t xml:space="preserve"> </w:t>
      </w:r>
      <w:r w:rsidR="00B23801">
        <w:rPr>
          <w:rFonts w:ascii="Times New Roman" w:hAnsi="Times New Roman"/>
          <w:sz w:val="24"/>
          <w:szCs w:val="24"/>
          <w:lang w:val="id-ID"/>
        </w:rPr>
        <w:t xml:space="preserve">Pengaruh Promosi Kesehatan Metode Demonstrasi Terhadap Tingkat Pengetahuan Dan Kesiapan Menolong </w:t>
      </w:r>
      <w:r w:rsidR="00B23801" w:rsidRPr="00A57F20">
        <w:rPr>
          <w:rFonts w:ascii="Times New Roman" w:hAnsi="Times New Roman"/>
          <w:i/>
          <w:sz w:val="24"/>
          <w:szCs w:val="24"/>
          <w:lang w:val="id-ID"/>
        </w:rPr>
        <w:t>Basic Life Support</w:t>
      </w:r>
      <w:r w:rsidR="00B23801">
        <w:rPr>
          <w:rFonts w:ascii="Times New Roman" w:hAnsi="Times New Roman"/>
          <w:sz w:val="24"/>
          <w:szCs w:val="24"/>
          <w:lang w:val="id-ID"/>
        </w:rPr>
        <w:t xml:space="preserve"> Pada </w:t>
      </w:r>
      <w:r w:rsidR="00B23801" w:rsidRPr="00454274">
        <w:rPr>
          <w:rFonts w:ascii="Times New Roman" w:hAnsi="Times New Roman"/>
          <w:i/>
          <w:sz w:val="24"/>
          <w:szCs w:val="24"/>
          <w:lang w:val="id-ID"/>
        </w:rPr>
        <w:t>Security</w:t>
      </w:r>
      <w:r w:rsidR="00B23801">
        <w:rPr>
          <w:rFonts w:ascii="Times New Roman" w:hAnsi="Times New Roman"/>
          <w:i/>
          <w:sz w:val="24"/>
          <w:szCs w:val="24"/>
          <w:lang w:val="id-ID"/>
        </w:rPr>
        <w:t xml:space="preserve"> </w:t>
      </w:r>
      <w:r w:rsidR="00B23801">
        <w:rPr>
          <w:rFonts w:ascii="Times New Roman" w:hAnsi="Times New Roman"/>
          <w:sz w:val="24"/>
          <w:szCs w:val="24"/>
          <w:lang w:val="id-ID"/>
        </w:rPr>
        <w:t>Kota Surabaya</w:t>
      </w:r>
    </w:p>
    <w:p w14:paraId="4C960471" w14:textId="77777777" w:rsidR="00ED47B3" w:rsidRPr="006F0FBF" w:rsidRDefault="00895D85" w:rsidP="00ED47B3">
      <w:pPr>
        <w:spacing w:after="0" w:line="480" w:lineRule="auto"/>
        <w:jc w:val="both"/>
        <w:rPr>
          <w:rFonts w:ascii="Times New Roman" w:hAnsi="Times New Roman"/>
          <w:sz w:val="24"/>
          <w:szCs w:val="24"/>
        </w:rPr>
      </w:pPr>
      <w:r>
        <w:rPr>
          <w:rFonts w:ascii="Times New Roman" w:hAnsi="Times New Roman"/>
          <w:sz w:val="24"/>
          <w:szCs w:val="24"/>
        </w:rPr>
        <w:tab/>
      </w:r>
      <w:r w:rsidR="00ED47B3" w:rsidRPr="006F0FBF">
        <w:rPr>
          <w:rFonts w:ascii="Times New Roman" w:hAnsi="Times New Roman"/>
          <w:sz w:val="24"/>
          <w:szCs w:val="24"/>
        </w:rPr>
        <w:t>Telah diperta</w:t>
      </w:r>
      <w:r w:rsidR="00994F79">
        <w:rPr>
          <w:rFonts w:ascii="Times New Roman" w:hAnsi="Times New Roman"/>
          <w:sz w:val="24"/>
          <w:szCs w:val="24"/>
        </w:rPr>
        <w:t xml:space="preserve">hankan dihadapan dewan penguji </w:t>
      </w:r>
      <w:r>
        <w:rPr>
          <w:rFonts w:ascii="Times New Roman" w:hAnsi="Times New Roman"/>
          <w:bCs/>
          <w:color w:val="000000" w:themeColor="text1"/>
          <w:sz w:val="24"/>
          <w:szCs w:val="24"/>
          <w:lang w:val="id-ID"/>
        </w:rPr>
        <w:t>skripsi</w:t>
      </w:r>
      <w:r w:rsidR="00ED47B3" w:rsidRPr="006F0FBF">
        <w:rPr>
          <w:rFonts w:ascii="Times New Roman" w:hAnsi="Times New Roman"/>
          <w:sz w:val="24"/>
          <w:szCs w:val="24"/>
        </w:rPr>
        <w:t xml:space="preserve"> di Stikes Hang Tuah Surabaya, dan dinyatakan dapat diterima sebagai salah satu syarat untuk memperoleh gelar “SAR</w:t>
      </w:r>
      <w:r w:rsidR="00994F79">
        <w:rPr>
          <w:rFonts w:ascii="Times New Roman" w:hAnsi="Times New Roman"/>
          <w:sz w:val="24"/>
          <w:szCs w:val="24"/>
        </w:rPr>
        <w:t xml:space="preserve">JANA KEPERAWATAN” pada Prodi S1 </w:t>
      </w:r>
      <w:r w:rsidR="00ED47B3" w:rsidRPr="006F0FBF">
        <w:rPr>
          <w:rFonts w:ascii="Times New Roman" w:hAnsi="Times New Roman"/>
          <w:sz w:val="24"/>
          <w:szCs w:val="24"/>
        </w:rPr>
        <w:t>Keperawatan STIKES Hang Tuah Surabaya</w:t>
      </w:r>
    </w:p>
    <w:tbl>
      <w:tblPr>
        <w:tblW w:w="7938" w:type="dxa"/>
        <w:tblLook w:val="04A0" w:firstRow="1" w:lastRow="0" w:firstColumn="1" w:lastColumn="0" w:noHBand="0" w:noVBand="1"/>
      </w:tblPr>
      <w:tblGrid>
        <w:gridCol w:w="1413"/>
        <w:gridCol w:w="4399"/>
        <w:gridCol w:w="2126"/>
      </w:tblGrid>
      <w:tr w:rsidR="00ED47B3" w14:paraId="13781532" w14:textId="77777777" w:rsidTr="00ED47B3">
        <w:tc>
          <w:tcPr>
            <w:tcW w:w="1413" w:type="dxa"/>
          </w:tcPr>
          <w:p w14:paraId="323551DF" w14:textId="77777777" w:rsidR="00ED47B3" w:rsidRDefault="00ED47B3" w:rsidP="00ED47B3">
            <w:pPr>
              <w:spacing w:after="0" w:line="240" w:lineRule="auto"/>
              <w:jc w:val="both"/>
              <w:rPr>
                <w:rFonts w:ascii="Times New Roman" w:hAnsi="Times New Roman"/>
                <w:b/>
                <w:sz w:val="24"/>
                <w:szCs w:val="24"/>
              </w:rPr>
            </w:pPr>
          </w:p>
          <w:p w14:paraId="4292A44A" w14:textId="77777777" w:rsidR="00ED47B3" w:rsidRDefault="00ED47B3" w:rsidP="00ED47B3">
            <w:pPr>
              <w:spacing w:after="0" w:line="240" w:lineRule="auto"/>
              <w:jc w:val="both"/>
              <w:rPr>
                <w:rFonts w:ascii="Times New Roman" w:hAnsi="Times New Roman"/>
                <w:b/>
                <w:sz w:val="24"/>
                <w:szCs w:val="24"/>
              </w:rPr>
            </w:pPr>
            <w:r>
              <w:rPr>
                <w:rFonts w:ascii="Times New Roman" w:hAnsi="Times New Roman"/>
                <w:b/>
                <w:sz w:val="24"/>
                <w:szCs w:val="24"/>
              </w:rPr>
              <w:t>Penguji 1 :</w:t>
            </w:r>
          </w:p>
        </w:tc>
        <w:tc>
          <w:tcPr>
            <w:tcW w:w="4399" w:type="dxa"/>
          </w:tcPr>
          <w:p w14:paraId="0EB58147" w14:textId="203465B9" w:rsidR="00ED47B3" w:rsidRDefault="00ED47B3" w:rsidP="00ED47B3">
            <w:pPr>
              <w:spacing w:after="0" w:line="240" w:lineRule="auto"/>
              <w:jc w:val="both"/>
              <w:rPr>
                <w:rFonts w:ascii="Times New Roman" w:hAnsi="Times New Roman"/>
                <w:b/>
                <w:sz w:val="24"/>
                <w:szCs w:val="24"/>
              </w:rPr>
            </w:pPr>
          </w:p>
          <w:p w14:paraId="642D44D3" w14:textId="77777777" w:rsidR="00ED47B3" w:rsidRPr="00994F79" w:rsidRDefault="00994F79" w:rsidP="00ED47B3">
            <w:pPr>
              <w:spacing w:after="0" w:line="240" w:lineRule="auto"/>
              <w:jc w:val="center"/>
              <w:rPr>
                <w:rFonts w:ascii="Times New Roman" w:hAnsi="Times New Roman"/>
                <w:b/>
                <w:sz w:val="24"/>
                <w:szCs w:val="24"/>
                <w:u w:val="single"/>
                <w:lang w:val="id-ID"/>
              </w:rPr>
            </w:pPr>
            <w:r>
              <w:rPr>
                <w:rFonts w:ascii="Times New Roman" w:hAnsi="Times New Roman"/>
                <w:b/>
                <w:sz w:val="24"/>
                <w:szCs w:val="24"/>
                <w:u w:val="single"/>
                <w:lang w:val="id-ID"/>
              </w:rPr>
              <w:t>Dwi Priyantini, S.Kep., Ns., MSc.</w:t>
            </w:r>
          </w:p>
          <w:p w14:paraId="37B65028" w14:textId="77777777" w:rsidR="00ED47B3" w:rsidRPr="004C59AF" w:rsidRDefault="00ED47B3" w:rsidP="00ED47B3">
            <w:pPr>
              <w:tabs>
                <w:tab w:val="center" w:pos="2091"/>
                <w:tab w:val="left" w:pos="3045"/>
              </w:tabs>
              <w:spacing w:after="0" w:line="240" w:lineRule="auto"/>
              <w:rPr>
                <w:rFonts w:ascii="Times New Roman" w:hAnsi="Times New Roman"/>
                <w:b/>
                <w:sz w:val="24"/>
                <w:szCs w:val="24"/>
              </w:rPr>
            </w:pPr>
            <w:r>
              <w:rPr>
                <w:rFonts w:ascii="Times New Roman" w:hAnsi="Times New Roman"/>
                <w:b/>
                <w:sz w:val="24"/>
                <w:szCs w:val="24"/>
              </w:rPr>
              <w:tab/>
              <w:t>NIP.</w:t>
            </w:r>
            <w:r w:rsidR="00032E7B">
              <w:rPr>
                <w:rFonts w:ascii="Times New Roman" w:hAnsi="Times New Roman"/>
                <w:b/>
                <w:sz w:val="24"/>
                <w:szCs w:val="24"/>
                <w:lang w:val="id-ID"/>
              </w:rPr>
              <w:t>03.006</w:t>
            </w:r>
            <w:r>
              <w:rPr>
                <w:rFonts w:ascii="Times New Roman" w:hAnsi="Times New Roman"/>
                <w:b/>
                <w:sz w:val="24"/>
                <w:szCs w:val="24"/>
              </w:rPr>
              <w:tab/>
            </w:r>
          </w:p>
          <w:p w14:paraId="682DF1E2" w14:textId="77777777" w:rsidR="00ED47B3" w:rsidRPr="00A422FF" w:rsidRDefault="00ED47B3" w:rsidP="00ED47B3">
            <w:pPr>
              <w:spacing w:after="0" w:line="240" w:lineRule="auto"/>
              <w:rPr>
                <w:rFonts w:ascii="Times New Roman" w:hAnsi="Times New Roman"/>
                <w:b/>
                <w:sz w:val="24"/>
                <w:szCs w:val="24"/>
                <w:u w:val="single"/>
              </w:rPr>
            </w:pPr>
          </w:p>
        </w:tc>
        <w:tc>
          <w:tcPr>
            <w:tcW w:w="2126" w:type="dxa"/>
          </w:tcPr>
          <w:p w14:paraId="45A565C2" w14:textId="77777777" w:rsidR="00ED47B3" w:rsidRDefault="00ED47B3" w:rsidP="00ED47B3">
            <w:pPr>
              <w:spacing w:after="0" w:line="240" w:lineRule="auto"/>
              <w:jc w:val="both"/>
              <w:rPr>
                <w:rFonts w:ascii="Times New Roman" w:hAnsi="Times New Roman"/>
                <w:b/>
                <w:sz w:val="24"/>
                <w:szCs w:val="24"/>
              </w:rPr>
            </w:pPr>
          </w:p>
          <w:p w14:paraId="753DAA93" w14:textId="77777777" w:rsidR="00ED47B3" w:rsidRDefault="00592041" w:rsidP="00ED47B3">
            <w:pPr>
              <w:spacing w:after="0" w:line="240" w:lineRule="auto"/>
              <w:rPr>
                <w:rFonts w:ascii="Times New Roman" w:hAnsi="Times New Roman"/>
                <w:sz w:val="24"/>
                <w:szCs w:val="24"/>
              </w:rPr>
            </w:pPr>
            <w:r>
              <w:rPr>
                <w:noProof/>
                <w:lang w:val="id-ID" w:eastAsia="id-ID"/>
              </w:rPr>
              <mc:AlternateContent>
                <mc:Choice Requires="wps">
                  <w:drawing>
                    <wp:anchor distT="4294967295" distB="4294967295" distL="114300" distR="114300" simplePos="0" relativeHeight="251662336" behindDoc="0" locked="0" layoutInCell="1" allowOverlap="1" wp14:anchorId="26CC86DA" wp14:editId="0F5E2D91">
                      <wp:simplePos x="0" y="0"/>
                      <wp:positionH relativeFrom="column">
                        <wp:posOffset>-24765</wp:posOffset>
                      </wp:positionH>
                      <wp:positionV relativeFrom="paragraph">
                        <wp:posOffset>145414</wp:posOffset>
                      </wp:positionV>
                      <wp:extent cx="1439545" cy="0"/>
                      <wp:effectExtent l="0" t="0" r="27305" b="19050"/>
                      <wp:wrapNone/>
                      <wp:docPr id="296" name="Straight Connector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3954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F5CA1A" id="Straight Connector 213"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95pt,11.45pt" to="111.4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" strokecolor="black [3200]" strokeweight="1.5pt">
                      <v:stroke joinstyle="miter"/>
                      <o:lock v:ext="edit" shapetype="f"/>
                    </v:line>
                  </w:pict>
                </mc:Fallback>
              </mc:AlternateContent>
            </w:r>
          </w:p>
          <w:p w14:paraId="59C5C735" w14:textId="77777777" w:rsidR="00ED47B3" w:rsidRPr="001101E6" w:rsidRDefault="00ED47B3" w:rsidP="00ED47B3">
            <w:pPr>
              <w:spacing w:after="0" w:line="240" w:lineRule="auto"/>
              <w:jc w:val="center"/>
              <w:rPr>
                <w:rFonts w:ascii="Times New Roman" w:hAnsi="Times New Roman"/>
                <w:sz w:val="24"/>
                <w:szCs w:val="24"/>
              </w:rPr>
            </w:pPr>
          </w:p>
        </w:tc>
      </w:tr>
      <w:tr w:rsidR="00ED47B3" w14:paraId="183B5284" w14:textId="77777777" w:rsidTr="00ED47B3">
        <w:tc>
          <w:tcPr>
            <w:tcW w:w="1413" w:type="dxa"/>
          </w:tcPr>
          <w:p w14:paraId="00D1E9F2" w14:textId="77777777" w:rsidR="00ED47B3" w:rsidRDefault="00ED47B3" w:rsidP="00ED47B3">
            <w:pPr>
              <w:spacing w:after="0" w:line="240" w:lineRule="auto"/>
              <w:jc w:val="both"/>
              <w:rPr>
                <w:rFonts w:ascii="Times New Roman" w:hAnsi="Times New Roman"/>
                <w:b/>
                <w:sz w:val="24"/>
                <w:szCs w:val="24"/>
              </w:rPr>
            </w:pPr>
          </w:p>
          <w:p w14:paraId="1008A708" w14:textId="77777777" w:rsidR="00ED47B3" w:rsidRDefault="00ED47B3" w:rsidP="00ED47B3">
            <w:pPr>
              <w:spacing w:after="0" w:line="240" w:lineRule="auto"/>
              <w:jc w:val="both"/>
              <w:rPr>
                <w:rFonts w:ascii="Times New Roman" w:hAnsi="Times New Roman"/>
                <w:b/>
                <w:sz w:val="24"/>
                <w:szCs w:val="24"/>
              </w:rPr>
            </w:pPr>
            <w:r>
              <w:rPr>
                <w:rFonts w:ascii="Times New Roman" w:hAnsi="Times New Roman"/>
                <w:b/>
                <w:sz w:val="24"/>
                <w:szCs w:val="24"/>
              </w:rPr>
              <w:t>Penguji 2 :</w:t>
            </w:r>
          </w:p>
        </w:tc>
        <w:tc>
          <w:tcPr>
            <w:tcW w:w="4399" w:type="dxa"/>
            <w:vAlign w:val="center"/>
          </w:tcPr>
          <w:p w14:paraId="36FCA7A3" w14:textId="584DD1FD" w:rsidR="00ED47B3" w:rsidRDefault="00ED47B3" w:rsidP="00ED47B3">
            <w:pPr>
              <w:spacing w:after="0" w:line="240" w:lineRule="auto"/>
              <w:rPr>
                <w:rFonts w:ascii="Times New Roman" w:hAnsi="Times New Roman"/>
                <w:b/>
                <w:sz w:val="24"/>
                <w:szCs w:val="24"/>
                <w:u w:val="single"/>
              </w:rPr>
            </w:pPr>
          </w:p>
          <w:p w14:paraId="15B7F35E" w14:textId="77777777" w:rsidR="00ED47B3" w:rsidRPr="00F11A31" w:rsidRDefault="006B5FA9" w:rsidP="00ED47B3">
            <w:pPr>
              <w:tabs>
                <w:tab w:val="left" w:pos="900"/>
                <w:tab w:val="center" w:pos="1874"/>
              </w:tabs>
              <w:spacing w:after="0" w:line="240" w:lineRule="auto"/>
              <w:jc w:val="center"/>
              <w:rPr>
                <w:rFonts w:ascii="Times New Roman" w:hAnsi="Times New Roman"/>
                <w:b/>
                <w:sz w:val="24"/>
                <w:szCs w:val="24"/>
                <w:u w:val="single"/>
                <w:lang w:val="id-ID"/>
              </w:rPr>
            </w:pPr>
            <w:r>
              <w:rPr>
                <w:rFonts w:ascii="Times New Roman" w:hAnsi="Times New Roman"/>
                <w:b/>
                <w:sz w:val="24"/>
                <w:szCs w:val="24"/>
                <w:u w:val="single"/>
                <w:lang w:val="id-ID"/>
              </w:rPr>
              <w:t>Merina Widyastuti,</w:t>
            </w:r>
            <w:r w:rsidR="00ED47B3">
              <w:rPr>
                <w:rFonts w:ascii="Times New Roman" w:hAnsi="Times New Roman"/>
                <w:b/>
                <w:sz w:val="24"/>
                <w:szCs w:val="24"/>
                <w:u w:val="single"/>
                <w:lang w:val="id-ID"/>
              </w:rPr>
              <w:t xml:space="preserve"> S.Kep., Ns., M.Kep</w:t>
            </w:r>
          </w:p>
          <w:p w14:paraId="4D002288" w14:textId="77777777" w:rsidR="00ED47B3" w:rsidRPr="00ED47B3" w:rsidRDefault="00ED47B3" w:rsidP="00ED47B3">
            <w:pPr>
              <w:spacing w:after="0" w:line="240" w:lineRule="auto"/>
              <w:ind w:left="33" w:hanging="33"/>
              <w:jc w:val="center"/>
              <w:rPr>
                <w:rFonts w:ascii="Times New Roman" w:hAnsi="Times New Roman"/>
                <w:b/>
                <w:sz w:val="24"/>
                <w:szCs w:val="24"/>
                <w:lang w:val="id-ID"/>
              </w:rPr>
            </w:pPr>
            <w:r>
              <w:rPr>
                <w:rFonts w:ascii="Times New Roman" w:hAnsi="Times New Roman"/>
                <w:b/>
                <w:sz w:val="24"/>
                <w:szCs w:val="24"/>
              </w:rPr>
              <w:t>NIP.</w:t>
            </w:r>
            <w:r>
              <w:rPr>
                <w:rFonts w:ascii="Times New Roman" w:hAnsi="Times New Roman"/>
                <w:b/>
                <w:sz w:val="24"/>
                <w:szCs w:val="24"/>
                <w:lang w:val="id-ID"/>
              </w:rPr>
              <w:t>03.033</w:t>
            </w:r>
          </w:p>
          <w:p w14:paraId="19399CE4" w14:textId="77777777" w:rsidR="00ED47B3" w:rsidRDefault="00ED47B3" w:rsidP="00ED47B3">
            <w:pPr>
              <w:spacing w:after="0" w:line="240" w:lineRule="auto"/>
              <w:ind w:left="33" w:hanging="33"/>
              <w:jc w:val="center"/>
              <w:rPr>
                <w:rFonts w:ascii="Times New Roman" w:hAnsi="Times New Roman"/>
                <w:b/>
                <w:sz w:val="24"/>
                <w:szCs w:val="24"/>
              </w:rPr>
            </w:pPr>
          </w:p>
        </w:tc>
        <w:tc>
          <w:tcPr>
            <w:tcW w:w="2126" w:type="dxa"/>
          </w:tcPr>
          <w:p w14:paraId="5244965E" w14:textId="77777777" w:rsidR="00ED47B3" w:rsidRDefault="00ED47B3" w:rsidP="00ED47B3">
            <w:pPr>
              <w:spacing w:after="0" w:line="240" w:lineRule="auto"/>
              <w:jc w:val="both"/>
              <w:rPr>
                <w:rFonts w:ascii="Times New Roman" w:hAnsi="Times New Roman"/>
                <w:b/>
                <w:sz w:val="24"/>
                <w:szCs w:val="24"/>
                <w:u w:val="single"/>
              </w:rPr>
            </w:pPr>
            <w:r>
              <w:rPr>
                <w:rFonts w:ascii="Times New Roman" w:hAnsi="Times New Roman"/>
                <w:b/>
                <w:sz w:val="24"/>
                <w:szCs w:val="24"/>
                <w:u w:val="single"/>
              </w:rPr>
              <w:t xml:space="preserve"> </w:t>
            </w:r>
          </w:p>
          <w:p w14:paraId="2C496F30" w14:textId="77777777" w:rsidR="00ED47B3" w:rsidRPr="00BC0A78" w:rsidRDefault="00592041" w:rsidP="00ED47B3">
            <w:pPr>
              <w:spacing w:after="0" w:line="240" w:lineRule="auto"/>
              <w:jc w:val="center"/>
              <w:rPr>
                <w:rFonts w:ascii="Times New Roman" w:hAnsi="Times New Roman"/>
                <w:sz w:val="24"/>
                <w:szCs w:val="24"/>
              </w:rPr>
            </w:pPr>
            <w:r>
              <w:rPr>
                <w:noProof/>
                <w:lang w:val="id-ID" w:eastAsia="id-ID"/>
              </w:rPr>
              <mc:AlternateContent>
                <mc:Choice Requires="wps">
                  <w:drawing>
                    <wp:anchor distT="4294967295" distB="4294967295" distL="114300" distR="114300" simplePos="0" relativeHeight="251660288" behindDoc="0" locked="0" layoutInCell="1" allowOverlap="1" wp14:anchorId="2B06DB62" wp14:editId="411B11EC">
                      <wp:simplePos x="0" y="0"/>
                      <wp:positionH relativeFrom="column">
                        <wp:posOffset>-34925</wp:posOffset>
                      </wp:positionH>
                      <wp:positionV relativeFrom="paragraph">
                        <wp:posOffset>149224</wp:posOffset>
                      </wp:positionV>
                      <wp:extent cx="1439545" cy="0"/>
                      <wp:effectExtent l="0" t="0" r="27305" b="19050"/>
                      <wp:wrapNone/>
                      <wp:docPr id="295" name="Straight Connector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43954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F2E471" id="Straight Connector 214" o:spid="_x0000_s1026" style="position:absolute;flip:y;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75pt,11.75pt" to="110.6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" strokecolor="black [3200]" strokeweight="1.5pt">
                      <v:stroke joinstyle="miter"/>
                      <o:lock v:ext="edit" shapetype="f"/>
                    </v:line>
                  </w:pict>
                </mc:Fallback>
              </mc:AlternateContent>
            </w:r>
          </w:p>
        </w:tc>
      </w:tr>
      <w:tr w:rsidR="00ED47B3" w14:paraId="22C9C54E" w14:textId="77777777" w:rsidTr="00ED47B3">
        <w:tc>
          <w:tcPr>
            <w:tcW w:w="1413" w:type="dxa"/>
          </w:tcPr>
          <w:p w14:paraId="36D94FC5" w14:textId="77777777" w:rsidR="00ED47B3" w:rsidRDefault="00ED47B3" w:rsidP="00ED47B3">
            <w:pPr>
              <w:spacing w:after="0" w:line="240" w:lineRule="auto"/>
              <w:jc w:val="both"/>
              <w:rPr>
                <w:rFonts w:ascii="Times New Roman" w:hAnsi="Times New Roman"/>
                <w:b/>
                <w:sz w:val="24"/>
                <w:szCs w:val="24"/>
              </w:rPr>
            </w:pPr>
          </w:p>
          <w:p w14:paraId="49D60CC9" w14:textId="77777777" w:rsidR="00ED47B3" w:rsidRDefault="00ED47B3" w:rsidP="00ED47B3">
            <w:pPr>
              <w:spacing w:after="0" w:line="240" w:lineRule="auto"/>
              <w:jc w:val="both"/>
              <w:rPr>
                <w:rFonts w:ascii="Times New Roman" w:hAnsi="Times New Roman"/>
                <w:b/>
                <w:sz w:val="24"/>
                <w:szCs w:val="24"/>
              </w:rPr>
            </w:pPr>
            <w:r>
              <w:rPr>
                <w:rFonts w:ascii="Times New Roman" w:hAnsi="Times New Roman"/>
                <w:b/>
                <w:sz w:val="24"/>
                <w:szCs w:val="24"/>
              </w:rPr>
              <w:t>Penguji 3 :</w:t>
            </w:r>
          </w:p>
        </w:tc>
        <w:tc>
          <w:tcPr>
            <w:tcW w:w="4399" w:type="dxa"/>
            <w:vAlign w:val="center"/>
          </w:tcPr>
          <w:p w14:paraId="33B55B27" w14:textId="1B7B4C70" w:rsidR="00ED47B3" w:rsidRDefault="00ED47B3" w:rsidP="00ED47B3">
            <w:pPr>
              <w:spacing w:after="0" w:line="240" w:lineRule="auto"/>
              <w:ind w:left="33" w:hanging="33"/>
              <w:jc w:val="center"/>
              <w:rPr>
                <w:rFonts w:ascii="Times New Roman" w:hAnsi="Times New Roman"/>
                <w:b/>
                <w:sz w:val="24"/>
                <w:szCs w:val="24"/>
                <w:u w:val="single"/>
              </w:rPr>
            </w:pPr>
          </w:p>
          <w:p w14:paraId="4F76C2BB" w14:textId="77777777" w:rsidR="00ED47B3" w:rsidRPr="00F11A31" w:rsidRDefault="00ED47B3" w:rsidP="00ED47B3">
            <w:pPr>
              <w:spacing w:after="0" w:line="240" w:lineRule="auto"/>
              <w:jc w:val="center"/>
              <w:rPr>
                <w:rFonts w:ascii="Times New Roman" w:hAnsi="Times New Roman"/>
                <w:b/>
                <w:sz w:val="24"/>
                <w:szCs w:val="24"/>
                <w:u w:val="single"/>
                <w:lang w:val="id-ID"/>
              </w:rPr>
            </w:pPr>
            <w:r>
              <w:rPr>
                <w:rFonts w:ascii="Times New Roman" w:hAnsi="Times New Roman"/>
                <w:b/>
                <w:sz w:val="24"/>
                <w:szCs w:val="24"/>
                <w:u w:val="single"/>
              </w:rPr>
              <w:t xml:space="preserve">Ninik </w:t>
            </w:r>
            <w:r w:rsidR="006B5FA9">
              <w:rPr>
                <w:rFonts w:ascii="Times New Roman" w:hAnsi="Times New Roman"/>
                <w:b/>
                <w:sz w:val="24"/>
                <w:szCs w:val="24"/>
                <w:u w:val="single"/>
                <w:lang w:val="id-ID"/>
              </w:rPr>
              <w:t>Ambar Sari,</w:t>
            </w:r>
            <w:r>
              <w:rPr>
                <w:rFonts w:ascii="Times New Roman" w:hAnsi="Times New Roman"/>
                <w:b/>
                <w:sz w:val="24"/>
                <w:szCs w:val="24"/>
                <w:u w:val="single"/>
                <w:lang w:val="id-ID"/>
              </w:rPr>
              <w:t xml:space="preserve"> S.Kep., Ns., M.Kep</w:t>
            </w:r>
          </w:p>
          <w:p w14:paraId="1A19586D" w14:textId="77777777" w:rsidR="00ED47B3" w:rsidRPr="00ED47B3" w:rsidRDefault="00ED47B3" w:rsidP="00ED47B3">
            <w:pPr>
              <w:spacing w:after="0" w:line="240" w:lineRule="auto"/>
              <w:jc w:val="center"/>
              <w:rPr>
                <w:rFonts w:ascii="Times New Roman" w:hAnsi="Times New Roman"/>
                <w:b/>
                <w:sz w:val="24"/>
                <w:szCs w:val="24"/>
                <w:lang w:val="id-ID"/>
              </w:rPr>
            </w:pPr>
            <w:r>
              <w:rPr>
                <w:rFonts w:ascii="Times New Roman" w:hAnsi="Times New Roman"/>
                <w:b/>
                <w:sz w:val="24"/>
                <w:szCs w:val="24"/>
              </w:rPr>
              <w:t>NIP.</w:t>
            </w:r>
            <w:r>
              <w:rPr>
                <w:rFonts w:ascii="Times New Roman" w:hAnsi="Times New Roman"/>
                <w:b/>
                <w:sz w:val="24"/>
                <w:szCs w:val="24"/>
                <w:lang w:val="id-ID"/>
              </w:rPr>
              <w:t>03.039</w:t>
            </w:r>
          </w:p>
        </w:tc>
        <w:tc>
          <w:tcPr>
            <w:tcW w:w="2126" w:type="dxa"/>
          </w:tcPr>
          <w:p w14:paraId="596214EE" w14:textId="77777777" w:rsidR="00ED47B3" w:rsidRDefault="00592041" w:rsidP="00ED47B3">
            <w:pPr>
              <w:spacing w:after="0" w:line="240" w:lineRule="auto"/>
              <w:jc w:val="both"/>
              <w:rPr>
                <w:rFonts w:ascii="Times New Roman" w:hAnsi="Times New Roman"/>
                <w:b/>
                <w:sz w:val="24"/>
                <w:szCs w:val="24"/>
              </w:rPr>
            </w:pPr>
            <w:r>
              <w:rPr>
                <w:noProof/>
                <w:lang w:val="id-ID" w:eastAsia="id-ID"/>
              </w:rPr>
              <mc:AlternateContent>
                <mc:Choice Requires="wps">
                  <w:drawing>
                    <wp:anchor distT="4294967295" distB="4294967295" distL="114300" distR="114300" simplePos="0" relativeHeight="251661312" behindDoc="0" locked="0" layoutInCell="1" allowOverlap="1" wp14:anchorId="468B63F9" wp14:editId="6C872E1B">
                      <wp:simplePos x="0" y="0"/>
                      <wp:positionH relativeFrom="column">
                        <wp:posOffset>-34290</wp:posOffset>
                      </wp:positionH>
                      <wp:positionV relativeFrom="paragraph">
                        <wp:posOffset>332739</wp:posOffset>
                      </wp:positionV>
                      <wp:extent cx="1440180" cy="0"/>
                      <wp:effectExtent l="0" t="0" r="26670" b="19050"/>
                      <wp:wrapNone/>
                      <wp:docPr id="294" name="Straight Connector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4018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940D54" id="Straight Connector 215"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7pt,26.2pt" to="110.7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" strokecolor="black [3200]" strokeweight="1.5pt">
                      <v:stroke joinstyle="miter"/>
                      <o:lock v:ext="edit" shapetype="f"/>
                    </v:line>
                  </w:pict>
                </mc:Fallback>
              </mc:AlternateContent>
            </w:r>
          </w:p>
        </w:tc>
      </w:tr>
    </w:tbl>
    <w:tbl>
      <w:tblPr>
        <w:tblpPr w:leftFromText="180" w:rightFromText="180" w:vertAnchor="text" w:horzAnchor="margin" w:tblpY="97"/>
        <w:tblW w:w="7928" w:type="dxa"/>
        <w:tblLook w:val="04A0" w:firstRow="1" w:lastRow="0" w:firstColumn="1" w:lastColumn="0" w:noHBand="0" w:noVBand="1"/>
      </w:tblPr>
      <w:tblGrid>
        <w:gridCol w:w="7928"/>
      </w:tblGrid>
      <w:tr w:rsidR="00ED47B3" w14:paraId="15A629CE" w14:textId="77777777" w:rsidTr="00ED47B3">
        <w:tc>
          <w:tcPr>
            <w:tcW w:w="7928" w:type="dxa"/>
          </w:tcPr>
          <w:p w14:paraId="31A308D2" w14:textId="09389756" w:rsidR="00ED47B3" w:rsidRPr="006F0FBF" w:rsidRDefault="00ED47B3" w:rsidP="00ED47B3">
            <w:pPr>
              <w:spacing w:after="0" w:line="240" w:lineRule="auto"/>
              <w:jc w:val="center"/>
              <w:rPr>
                <w:rFonts w:ascii="Times New Roman" w:hAnsi="Times New Roman"/>
                <w:b/>
                <w:sz w:val="24"/>
                <w:szCs w:val="24"/>
              </w:rPr>
            </w:pPr>
            <w:r w:rsidRPr="006F0FBF">
              <w:rPr>
                <w:rFonts w:ascii="Times New Roman" w:hAnsi="Times New Roman"/>
                <w:b/>
                <w:sz w:val="24"/>
                <w:szCs w:val="24"/>
              </w:rPr>
              <w:t>Mengetahui,</w:t>
            </w:r>
          </w:p>
          <w:p w14:paraId="56961EB4" w14:textId="77777777" w:rsidR="00ED47B3" w:rsidRPr="006F0FBF" w:rsidRDefault="00ED47B3" w:rsidP="00ED47B3">
            <w:pPr>
              <w:spacing w:after="0" w:line="240" w:lineRule="auto"/>
              <w:jc w:val="center"/>
              <w:rPr>
                <w:rFonts w:ascii="Times New Roman" w:hAnsi="Times New Roman"/>
                <w:b/>
                <w:sz w:val="24"/>
                <w:szCs w:val="24"/>
              </w:rPr>
            </w:pPr>
            <w:r w:rsidRPr="006F0FBF">
              <w:rPr>
                <w:rFonts w:ascii="Times New Roman" w:hAnsi="Times New Roman"/>
                <w:b/>
                <w:sz w:val="24"/>
                <w:szCs w:val="24"/>
              </w:rPr>
              <w:t>STIKES HANG TUAH SURABAYA</w:t>
            </w:r>
          </w:p>
          <w:p w14:paraId="5824C4FE" w14:textId="77777777" w:rsidR="00ED47B3" w:rsidRPr="00804A26" w:rsidRDefault="00ED47B3" w:rsidP="00ED47B3">
            <w:pPr>
              <w:spacing w:after="0" w:line="240" w:lineRule="auto"/>
              <w:jc w:val="center"/>
              <w:rPr>
                <w:rFonts w:ascii="Times New Roman" w:hAnsi="Times New Roman"/>
                <w:b/>
                <w:sz w:val="24"/>
                <w:szCs w:val="24"/>
              </w:rPr>
            </w:pPr>
            <w:r>
              <w:rPr>
                <w:rFonts w:ascii="Times New Roman" w:hAnsi="Times New Roman"/>
                <w:b/>
                <w:sz w:val="24"/>
                <w:szCs w:val="24"/>
              </w:rPr>
              <w:t>KAPRODI S-1 KEPERAWATAN</w:t>
            </w:r>
          </w:p>
        </w:tc>
      </w:tr>
      <w:tr w:rsidR="00ED47B3" w14:paraId="0339A12D" w14:textId="77777777" w:rsidTr="00ED47B3">
        <w:tc>
          <w:tcPr>
            <w:tcW w:w="7928" w:type="dxa"/>
          </w:tcPr>
          <w:p w14:paraId="229E7C09" w14:textId="3C01C991" w:rsidR="00ED47B3" w:rsidRDefault="00ED47B3" w:rsidP="00ED47B3">
            <w:pPr>
              <w:spacing w:after="0" w:line="240" w:lineRule="auto"/>
              <w:rPr>
                <w:rFonts w:ascii="Times New Roman" w:hAnsi="Times New Roman"/>
                <w:b/>
                <w:sz w:val="24"/>
                <w:szCs w:val="24"/>
                <w:u w:val="single"/>
              </w:rPr>
            </w:pPr>
          </w:p>
          <w:p w14:paraId="35092196" w14:textId="77777777" w:rsidR="00ED47B3" w:rsidRDefault="00ED47B3" w:rsidP="00ED47B3">
            <w:pPr>
              <w:spacing w:after="0" w:line="240" w:lineRule="auto"/>
              <w:rPr>
                <w:rFonts w:ascii="Times New Roman" w:hAnsi="Times New Roman"/>
                <w:b/>
                <w:sz w:val="24"/>
                <w:szCs w:val="24"/>
                <w:u w:val="single"/>
              </w:rPr>
            </w:pPr>
          </w:p>
          <w:p w14:paraId="3A5A59CC" w14:textId="77777777" w:rsidR="00ED47B3" w:rsidRDefault="00ED47B3" w:rsidP="00ED47B3">
            <w:pPr>
              <w:spacing w:after="0" w:line="240" w:lineRule="auto"/>
              <w:rPr>
                <w:rFonts w:ascii="Times New Roman" w:hAnsi="Times New Roman"/>
                <w:b/>
                <w:sz w:val="24"/>
                <w:szCs w:val="24"/>
                <w:u w:val="single"/>
              </w:rPr>
            </w:pPr>
          </w:p>
          <w:p w14:paraId="3733CCF0" w14:textId="77777777" w:rsidR="00ED47B3" w:rsidRPr="00E321C4" w:rsidRDefault="00ED47B3" w:rsidP="00ED47B3">
            <w:pPr>
              <w:spacing w:after="0" w:line="240" w:lineRule="auto"/>
              <w:jc w:val="center"/>
              <w:rPr>
                <w:rFonts w:ascii="Times New Roman" w:hAnsi="Times New Roman"/>
                <w:b/>
                <w:sz w:val="24"/>
                <w:szCs w:val="24"/>
                <w:u w:val="single"/>
              </w:rPr>
            </w:pPr>
            <w:r>
              <w:rPr>
                <w:rFonts w:ascii="Times New Roman" w:hAnsi="Times New Roman"/>
                <w:b/>
                <w:sz w:val="24"/>
                <w:szCs w:val="24"/>
                <w:u w:val="single"/>
              </w:rPr>
              <w:t>PUJI HASTUTI</w:t>
            </w:r>
            <w:r w:rsidRPr="00E321C4">
              <w:rPr>
                <w:rFonts w:ascii="Times New Roman" w:hAnsi="Times New Roman"/>
                <w:b/>
                <w:sz w:val="24"/>
                <w:szCs w:val="24"/>
                <w:u w:val="single"/>
              </w:rPr>
              <w:t>,</w:t>
            </w:r>
            <w:r>
              <w:rPr>
                <w:rFonts w:ascii="Times New Roman" w:hAnsi="Times New Roman"/>
                <w:b/>
                <w:sz w:val="24"/>
                <w:szCs w:val="24"/>
                <w:u w:val="single"/>
              </w:rPr>
              <w:t xml:space="preserve"> </w:t>
            </w:r>
            <w:r w:rsidRPr="00E321C4">
              <w:rPr>
                <w:rFonts w:ascii="Times New Roman" w:hAnsi="Times New Roman"/>
                <w:b/>
                <w:sz w:val="24"/>
                <w:szCs w:val="24"/>
                <w:u w:val="single"/>
              </w:rPr>
              <w:t>S.Kep.,</w:t>
            </w:r>
            <w:r>
              <w:rPr>
                <w:rFonts w:ascii="Times New Roman" w:hAnsi="Times New Roman"/>
                <w:b/>
                <w:sz w:val="24"/>
                <w:szCs w:val="24"/>
                <w:u w:val="single"/>
              </w:rPr>
              <w:t xml:space="preserve"> </w:t>
            </w:r>
            <w:r w:rsidRPr="00E321C4">
              <w:rPr>
                <w:rFonts w:ascii="Times New Roman" w:hAnsi="Times New Roman"/>
                <w:b/>
                <w:sz w:val="24"/>
                <w:szCs w:val="24"/>
                <w:u w:val="single"/>
              </w:rPr>
              <w:t>Ns.,</w:t>
            </w:r>
            <w:r>
              <w:rPr>
                <w:rFonts w:ascii="Times New Roman" w:hAnsi="Times New Roman"/>
                <w:b/>
                <w:sz w:val="24"/>
                <w:szCs w:val="24"/>
                <w:u w:val="single"/>
              </w:rPr>
              <w:t xml:space="preserve"> </w:t>
            </w:r>
            <w:r w:rsidRPr="00E321C4">
              <w:rPr>
                <w:rFonts w:ascii="Times New Roman" w:hAnsi="Times New Roman"/>
                <w:b/>
                <w:sz w:val="24"/>
                <w:szCs w:val="24"/>
                <w:u w:val="single"/>
              </w:rPr>
              <w:t>M.Kep</w:t>
            </w:r>
          </w:p>
          <w:p w14:paraId="5949E741" w14:textId="77777777" w:rsidR="00ED47B3" w:rsidRPr="00804A26" w:rsidRDefault="00ED47B3" w:rsidP="00ED47B3">
            <w:pPr>
              <w:spacing w:after="0" w:line="240" w:lineRule="auto"/>
              <w:jc w:val="center"/>
              <w:rPr>
                <w:rFonts w:ascii="Times New Roman" w:hAnsi="Times New Roman"/>
                <w:b/>
                <w:sz w:val="24"/>
                <w:szCs w:val="24"/>
              </w:rPr>
            </w:pPr>
            <w:r w:rsidRPr="00E321C4">
              <w:rPr>
                <w:rFonts w:ascii="Times New Roman" w:hAnsi="Times New Roman"/>
                <w:b/>
                <w:sz w:val="24"/>
                <w:szCs w:val="24"/>
              </w:rPr>
              <w:t>NIP.03010</w:t>
            </w:r>
          </w:p>
        </w:tc>
      </w:tr>
    </w:tbl>
    <w:p w14:paraId="54E8F8CA" w14:textId="77777777" w:rsidR="00530D2A" w:rsidRDefault="00530D2A" w:rsidP="00ED47B3">
      <w:pPr>
        <w:spacing w:after="0" w:line="480" w:lineRule="auto"/>
        <w:jc w:val="both"/>
        <w:rPr>
          <w:rFonts w:ascii="Times New Roman" w:hAnsi="Times New Roman"/>
          <w:sz w:val="24"/>
          <w:szCs w:val="24"/>
        </w:rPr>
      </w:pPr>
    </w:p>
    <w:p w14:paraId="089D3521" w14:textId="77777777" w:rsidR="00ED47B3" w:rsidRPr="006F0FBF" w:rsidRDefault="00ED47B3" w:rsidP="00ED47B3">
      <w:pPr>
        <w:spacing w:after="0" w:line="480" w:lineRule="auto"/>
        <w:jc w:val="both"/>
        <w:rPr>
          <w:rFonts w:ascii="Times New Roman" w:hAnsi="Times New Roman"/>
          <w:sz w:val="24"/>
          <w:szCs w:val="24"/>
        </w:rPr>
      </w:pPr>
      <w:r w:rsidRPr="006F0FBF">
        <w:rPr>
          <w:rFonts w:ascii="Times New Roman" w:hAnsi="Times New Roman"/>
          <w:sz w:val="24"/>
          <w:szCs w:val="24"/>
        </w:rPr>
        <w:t>Ditet</w:t>
      </w:r>
      <w:r>
        <w:rPr>
          <w:rFonts w:ascii="Times New Roman" w:hAnsi="Times New Roman"/>
          <w:sz w:val="24"/>
          <w:szCs w:val="24"/>
        </w:rPr>
        <w:t>a</w:t>
      </w:r>
      <w:r w:rsidRPr="006F0FBF">
        <w:rPr>
          <w:rFonts w:ascii="Times New Roman" w:hAnsi="Times New Roman"/>
          <w:sz w:val="24"/>
          <w:szCs w:val="24"/>
        </w:rPr>
        <w:t xml:space="preserve">pkan di </w:t>
      </w:r>
      <w:r w:rsidRPr="006F0FBF">
        <w:rPr>
          <w:rFonts w:ascii="Times New Roman" w:hAnsi="Times New Roman"/>
          <w:sz w:val="24"/>
          <w:szCs w:val="24"/>
        </w:rPr>
        <w:tab/>
        <w:t>: STIKES Hang Tuah Surabaya</w:t>
      </w:r>
    </w:p>
    <w:p w14:paraId="120BF202" w14:textId="77777777" w:rsidR="00254588" w:rsidRDefault="00ED47B3" w:rsidP="00ED47B3">
      <w:pPr>
        <w:spacing w:after="0" w:line="480" w:lineRule="auto"/>
        <w:jc w:val="both"/>
        <w:rPr>
          <w:rFonts w:ascii="Times New Roman" w:hAnsi="Times New Roman"/>
          <w:sz w:val="24"/>
          <w:szCs w:val="24"/>
        </w:rPr>
      </w:pPr>
      <w:r w:rsidRPr="006F0FBF">
        <w:rPr>
          <w:rFonts w:ascii="Times New Roman" w:hAnsi="Times New Roman"/>
          <w:sz w:val="24"/>
          <w:szCs w:val="24"/>
        </w:rPr>
        <w:t>Tanggal</w:t>
      </w:r>
      <w:r w:rsidRPr="006F0FBF">
        <w:rPr>
          <w:rFonts w:ascii="Times New Roman" w:hAnsi="Times New Roman"/>
          <w:sz w:val="24"/>
          <w:szCs w:val="24"/>
        </w:rPr>
        <w:tab/>
        <w:t>:</w:t>
      </w:r>
      <w:r w:rsidR="00B40026">
        <w:rPr>
          <w:rFonts w:ascii="Times New Roman" w:hAnsi="Times New Roman"/>
          <w:sz w:val="24"/>
          <w:szCs w:val="24"/>
          <w:lang w:val="id-ID"/>
        </w:rPr>
        <w:t xml:space="preserve"> </w:t>
      </w:r>
      <w:r w:rsidR="00B23801">
        <w:rPr>
          <w:rFonts w:ascii="Times New Roman" w:hAnsi="Times New Roman"/>
          <w:sz w:val="24"/>
          <w:szCs w:val="24"/>
          <w:lang w:val="id-ID"/>
        </w:rPr>
        <w:t xml:space="preserve">12 </w:t>
      </w:r>
      <w:r w:rsidR="00E51F17">
        <w:rPr>
          <w:rFonts w:ascii="Times New Roman" w:hAnsi="Times New Roman"/>
          <w:sz w:val="24"/>
          <w:szCs w:val="24"/>
          <w:lang w:val="id-ID"/>
        </w:rPr>
        <w:t>Maret</w:t>
      </w:r>
      <w:r w:rsidRPr="006F0FBF">
        <w:rPr>
          <w:rFonts w:ascii="Times New Roman" w:hAnsi="Times New Roman"/>
          <w:sz w:val="24"/>
          <w:szCs w:val="24"/>
        </w:rPr>
        <w:t xml:space="preserve"> </w:t>
      </w:r>
      <w:r>
        <w:rPr>
          <w:rFonts w:ascii="Times New Roman" w:hAnsi="Times New Roman"/>
          <w:sz w:val="24"/>
          <w:szCs w:val="24"/>
        </w:rPr>
        <w:t>2020</w:t>
      </w:r>
    </w:p>
    <w:p w14:paraId="6F4FE0FC" w14:textId="28BD9091" w:rsidR="002F18A5" w:rsidRDefault="00254588" w:rsidP="00B91E5A">
      <w:pPr>
        <w:pStyle w:val="Default"/>
        <w:tabs>
          <w:tab w:val="left" w:pos="142"/>
        </w:tabs>
        <w:jc w:val="both"/>
        <w:rPr>
          <w:b/>
        </w:rPr>
      </w:pPr>
      <w:r>
        <w:br w:type="page"/>
      </w:r>
      <w:r w:rsidRPr="00254588">
        <w:rPr>
          <w:b/>
          <w:bCs/>
          <w:szCs w:val="23"/>
        </w:rPr>
        <w:lastRenderedPageBreak/>
        <w:t xml:space="preserve">Judul : </w:t>
      </w:r>
      <w:r w:rsidR="00233113" w:rsidRPr="00233113">
        <w:rPr>
          <w:b/>
        </w:rPr>
        <w:t xml:space="preserve">Pengaruh Promosi Kesehatan Metode Demonstrasi Terhadap Tingkat </w:t>
      </w:r>
      <w:r w:rsidR="001C5383">
        <w:rPr>
          <w:b/>
        </w:rPr>
        <w:tab/>
      </w:r>
      <w:r w:rsidR="001C5383">
        <w:rPr>
          <w:b/>
        </w:rPr>
        <w:tab/>
      </w:r>
      <w:r w:rsidR="00233113" w:rsidRPr="00233113">
        <w:rPr>
          <w:b/>
        </w:rPr>
        <w:t xml:space="preserve">Pengetahuan Dan Kesiapan Menolong </w:t>
      </w:r>
      <w:r w:rsidR="00233113" w:rsidRPr="00233113">
        <w:rPr>
          <w:b/>
          <w:i/>
        </w:rPr>
        <w:t>Basic Life Support</w:t>
      </w:r>
      <w:r w:rsidR="00233113" w:rsidRPr="00233113">
        <w:rPr>
          <w:b/>
        </w:rPr>
        <w:t xml:space="preserve"> Pada </w:t>
      </w:r>
      <w:r w:rsidR="00233113" w:rsidRPr="00233113">
        <w:rPr>
          <w:b/>
          <w:i/>
        </w:rPr>
        <w:t xml:space="preserve">Security </w:t>
      </w:r>
      <w:r w:rsidR="001C5383">
        <w:rPr>
          <w:b/>
          <w:i/>
        </w:rPr>
        <w:tab/>
      </w:r>
      <w:r w:rsidR="001C5383">
        <w:rPr>
          <w:b/>
          <w:i/>
        </w:rPr>
        <w:tab/>
      </w:r>
      <w:r w:rsidR="00233113" w:rsidRPr="00233113">
        <w:rPr>
          <w:b/>
        </w:rPr>
        <w:t>Kota Surabaya</w:t>
      </w:r>
    </w:p>
    <w:p w14:paraId="1EE9D26A" w14:textId="77777777" w:rsidR="00B91E5A" w:rsidRPr="00086A48" w:rsidRDefault="00B91E5A" w:rsidP="00B91E5A">
      <w:pPr>
        <w:pStyle w:val="Default"/>
        <w:tabs>
          <w:tab w:val="left" w:pos="142"/>
        </w:tabs>
        <w:jc w:val="both"/>
        <w:rPr>
          <w:b/>
        </w:rPr>
      </w:pPr>
    </w:p>
    <w:p w14:paraId="66770E78" w14:textId="77777777" w:rsidR="002C2E3E" w:rsidRDefault="00254588" w:rsidP="001F3062">
      <w:pPr>
        <w:pStyle w:val="Heading1"/>
        <w:rPr>
          <w:lang w:val="id-ID"/>
        </w:rPr>
      </w:pPr>
      <w:bookmarkStart w:id="15" w:name="_Toc50605907"/>
      <w:r w:rsidRPr="00254588">
        <w:rPr>
          <w:lang w:val="id-ID"/>
        </w:rPr>
        <w:t>ABSTRAK</w:t>
      </w:r>
      <w:bookmarkEnd w:id="15"/>
    </w:p>
    <w:p w14:paraId="09F745D5" w14:textId="111F8CB8" w:rsidR="00551979" w:rsidRDefault="001C5383" w:rsidP="00B91E5A">
      <w:pPr>
        <w:autoSpaceDE w:val="0"/>
        <w:autoSpaceDN w:val="0"/>
        <w:adjustRightInd w:val="0"/>
        <w:spacing w:after="0" w:line="240" w:lineRule="auto"/>
        <w:jc w:val="both"/>
        <w:rPr>
          <w:rFonts w:ascii="Times New Roman" w:hAnsi="Times New Roman"/>
          <w:sz w:val="24"/>
          <w:szCs w:val="24"/>
          <w:lang w:val="id-ID"/>
        </w:rPr>
      </w:pPr>
      <w:r>
        <w:rPr>
          <w:rFonts w:ascii="Times New Roman" w:hAnsi="Times New Roman"/>
          <w:sz w:val="24"/>
          <w:szCs w:val="24"/>
          <w:lang w:val="id-ID"/>
        </w:rPr>
        <w:tab/>
      </w:r>
      <w:r w:rsidR="00551979">
        <w:rPr>
          <w:rFonts w:ascii="Times New Roman" w:hAnsi="Times New Roman"/>
          <w:sz w:val="24"/>
          <w:szCs w:val="24"/>
          <w:lang w:val="id-ID"/>
        </w:rPr>
        <w:t>Henti jantung</w:t>
      </w:r>
      <w:r w:rsidR="00551979" w:rsidRPr="00BD6B32">
        <w:rPr>
          <w:rFonts w:ascii="Times New Roman" w:hAnsi="Times New Roman"/>
          <w:sz w:val="24"/>
          <w:szCs w:val="24"/>
          <w:lang w:val="id-ID"/>
        </w:rPr>
        <w:t xml:space="preserve"> adalah keadaan dimana jantung mengalami kegagalan untuk berkontraksi secara efektif yang mengakibatk</w:t>
      </w:r>
      <w:r w:rsidR="00551979">
        <w:rPr>
          <w:rFonts w:ascii="Times New Roman" w:hAnsi="Times New Roman"/>
          <w:sz w:val="24"/>
          <w:szCs w:val="24"/>
          <w:lang w:val="id-ID"/>
        </w:rPr>
        <w:t>an sirkulasi darah terhenti</w:t>
      </w:r>
      <w:r w:rsidR="003E5F91">
        <w:rPr>
          <w:rFonts w:ascii="Times New Roman" w:hAnsi="Times New Roman"/>
          <w:sz w:val="24"/>
          <w:szCs w:val="24"/>
          <w:lang w:val="id-ID"/>
        </w:rPr>
        <w:t>. S</w:t>
      </w:r>
      <w:r w:rsidR="00551979">
        <w:rPr>
          <w:rFonts w:ascii="Times New Roman" w:hAnsi="Times New Roman"/>
          <w:sz w:val="24"/>
          <w:szCs w:val="24"/>
          <w:lang w:val="id-ID"/>
        </w:rPr>
        <w:t xml:space="preserve">alah satu upaya pertolongan pertama korban henti jantung adalah </w:t>
      </w:r>
      <w:r w:rsidR="00551979" w:rsidRPr="00E077E5">
        <w:rPr>
          <w:rFonts w:ascii="Times New Roman" w:hAnsi="Times New Roman"/>
          <w:i/>
          <w:sz w:val="24"/>
          <w:szCs w:val="24"/>
          <w:lang w:val="id-ID"/>
        </w:rPr>
        <w:t>Basic Life Support</w:t>
      </w:r>
      <w:r w:rsidR="003E5F91">
        <w:rPr>
          <w:rFonts w:ascii="Times New Roman" w:hAnsi="Times New Roman"/>
          <w:sz w:val="24"/>
          <w:szCs w:val="24"/>
          <w:lang w:val="id-ID"/>
        </w:rPr>
        <w:t xml:space="preserve">. </w:t>
      </w:r>
      <w:r w:rsidR="00B47E09">
        <w:rPr>
          <w:rFonts w:ascii="Times New Roman" w:hAnsi="Times New Roman"/>
          <w:sz w:val="24"/>
          <w:szCs w:val="24"/>
          <w:lang w:val="id-ID"/>
        </w:rPr>
        <w:t xml:space="preserve">Tujuan dari tindakan ini sangat penting yaitu untuk menolong korban dari kematian. </w:t>
      </w:r>
      <w:r w:rsidR="003E5F91" w:rsidRPr="003E5F91">
        <w:rPr>
          <w:rFonts w:ascii="Times New Roman" w:hAnsi="Times New Roman"/>
          <w:i/>
          <w:sz w:val="24"/>
          <w:szCs w:val="24"/>
          <w:lang w:val="id-ID"/>
        </w:rPr>
        <w:t>Security</w:t>
      </w:r>
      <w:r w:rsidR="003E5F91">
        <w:rPr>
          <w:rFonts w:ascii="Times New Roman" w:hAnsi="Times New Roman"/>
          <w:sz w:val="24"/>
          <w:szCs w:val="24"/>
          <w:lang w:val="id-ID"/>
        </w:rPr>
        <w:t xml:space="preserve"> sebagai garda terdepan saat menemukan </w:t>
      </w:r>
      <w:r w:rsidR="00551979">
        <w:rPr>
          <w:rFonts w:ascii="Times New Roman" w:hAnsi="Times New Roman"/>
          <w:sz w:val="24"/>
          <w:szCs w:val="24"/>
          <w:lang w:val="id-ID"/>
        </w:rPr>
        <w:t xml:space="preserve">orang yang tiba-tiba </w:t>
      </w:r>
      <w:r w:rsidR="003E5F91">
        <w:rPr>
          <w:rFonts w:ascii="Times New Roman" w:hAnsi="Times New Roman"/>
          <w:sz w:val="24"/>
          <w:szCs w:val="24"/>
          <w:lang w:val="id-ID"/>
        </w:rPr>
        <w:t>mengalami henti jantung</w:t>
      </w:r>
      <w:r w:rsidR="00551979">
        <w:rPr>
          <w:rFonts w:ascii="Times New Roman" w:hAnsi="Times New Roman"/>
          <w:sz w:val="24"/>
          <w:szCs w:val="24"/>
          <w:lang w:val="id-ID"/>
        </w:rPr>
        <w:t xml:space="preserve">. Tingkat Pengetahuan dan kesiapan menolong </w:t>
      </w:r>
      <w:r w:rsidR="00551979" w:rsidRPr="006B438C">
        <w:rPr>
          <w:rFonts w:ascii="Times New Roman" w:hAnsi="Times New Roman"/>
          <w:i/>
          <w:sz w:val="24"/>
          <w:szCs w:val="24"/>
          <w:lang w:val="id-ID"/>
        </w:rPr>
        <w:t xml:space="preserve">security </w:t>
      </w:r>
      <w:r w:rsidR="00551979">
        <w:rPr>
          <w:rFonts w:ascii="Times New Roman" w:hAnsi="Times New Roman"/>
          <w:sz w:val="24"/>
          <w:szCs w:val="24"/>
          <w:lang w:val="id-ID"/>
        </w:rPr>
        <w:t>perlu ditingkatkan agar bisa dan siap dalam melakukan pertolongan. Metode yang digunakan adalah demonstrasi, metode pembelajaran ini  dipilih karena dapat menggambarkan keadaan yang sebenarnya.</w:t>
      </w:r>
    </w:p>
    <w:p w14:paraId="6E3EAA15" w14:textId="77777777" w:rsidR="00551979" w:rsidRPr="00E077E5" w:rsidRDefault="00551979" w:rsidP="00B91E5A">
      <w:pPr>
        <w:autoSpaceDE w:val="0"/>
        <w:autoSpaceDN w:val="0"/>
        <w:adjustRightInd w:val="0"/>
        <w:spacing w:after="0" w:line="240" w:lineRule="auto"/>
        <w:jc w:val="both"/>
        <w:rPr>
          <w:rFonts w:ascii="Times New Roman" w:hAnsi="Times New Roman"/>
          <w:color w:val="000000"/>
          <w:sz w:val="24"/>
          <w:szCs w:val="23"/>
          <w:lang w:val="id-ID"/>
        </w:rPr>
      </w:pPr>
    </w:p>
    <w:p w14:paraId="750FE030" w14:textId="0EFAEE51" w:rsidR="00551979" w:rsidRDefault="001C5383" w:rsidP="00B91E5A">
      <w:pPr>
        <w:autoSpaceDE w:val="0"/>
        <w:autoSpaceDN w:val="0"/>
        <w:adjustRightInd w:val="0"/>
        <w:spacing w:after="0" w:line="240" w:lineRule="auto"/>
        <w:jc w:val="both"/>
        <w:rPr>
          <w:rFonts w:ascii="Times New Roman" w:hAnsi="Times New Roman"/>
          <w:sz w:val="24"/>
          <w:szCs w:val="24"/>
          <w:lang w:val="id-ID"/>
        </w:rPr>
      </w:pPr>
      <w:r>
        <w:rPr>
          <w:rFonts w:ascii="Times New Roman" w:hAnsi="Times New Roman"/>
          <w:sz w:val="24"/>
          <w:szCs w:val="24"/>
          <w:lang w:val="id-ID"/>
        </w:rPr>
        <w:tab/>
      </w:r>
      <w:r w:rsidR="00551979">
        <w:rPr>
          <w:rFonts w:ascii="Times New Roman" w:hAnsi="Times New Roman"/>
          <w:sz w:val="24"/>
          <w:szCs w:val="24"/>
          <w:lang w:val="id-ID"/>
        </w:rPr>
        <w:t>Penelitian jenis</w:t>
      </w:r>
      <w:r w:rsidR="00551979">
        <w:rPr>
          <w:rFonts w:ascii="Times New Roman" w:hAnsi="Times New Roman"/>
          <w:i/>
          <w:sz w:val="24"/>
          <w:szCs w:val="24"/>
          <w:lang w:val="id-ID"/>
        </w:rPr>
        <w:t xml:space="preserve"> Pre Experimental </w:t>
      </w:r>
      <w:r w:rsidR="00551979">
        <w:rPr>
          <w:rFonts w:ascii="Times New Roman" w:hAnsi="Times New Roman"/>
          <w:sz w:val="24"/>
          <w:szCs w:val="24"/>
          <w:lang w:val="id-ID"/>
        </w:rPr>
        <w:t xml:space="preserve">dengan rancangan menggunakan </w:t>
      </w:r>
      <w:r w:rsidR="00551979">
        <w:rPr>
          <w:rFonts w:ascii="Times New Roman" w:hAnsi="Times New Roman"/>
          <w:i/>
          <w:sz w:val="24"/>
          <w:szCs w:val="24"/>
          <w:lang w:val="id-ID"/>
        </w:rPr>
        <w:t>One-group pre-post test design,</w:t>
      </w:r>
      <w:r w:rsidR="00551979" w:rsidRPr="002F6564">
        <w:rPr>
          <w:rFonts w:ascii="Times New Roman" w:hAnsi="Times New Roman"/>
          <w:sz w:val="24"/>
          <w:szCs w:val="24"/>
          <w:lang w:val="id-ID"/>
        </w:rPr>
        <w:t xml:space="preserve"> dengan</w:t>
      </w:r>
      <w:r w:rsidR="00565C98">
        <w:rPr>
          <w:rFonts w:ascii="Times New Roman" w:hAnsi="Times New Roman"/>
          <w:sz w:val="24"/>
          <w:szCs w:val="24"/>
          <w:lang w:val="id-ID"/>
        </w:rPr>
        <w:t xml:space="preserve"> populasi</w:t>
      </w:r>
      <w:r w:rsidR="00551979">
        <w:rPr>
          <w:rFonts w:ascii="Times New Roman" w:hAnsi="Times New Roman"/>
          <w:sz w:val="24"/>
          <w:szCs w:val="24"/>
          <w:lang w:val="id-ID"/>
        </w:rPr>
        <w:t xml:space="preserve"> </w:t>
      </w:r>
      <w:r w:rsidR="00551979" w:rsidRPr="00457D96">
        <w:rPr>
          <w:rFonts w:ascii="Times New Roman" w:hAnsi="Times New Roman"/>
          <w:i/>
          <w:sz w:val="24"/>
          <w:szCs w:val="24"/>
          <w:lang w:val="id-ID"/>
        </w:rPr>
        <w:t>securi</w:t>
      </w:r>
      <w:r w:rsidR="003E5F91" w:rsidRPr="00457D96">
        <w:rPr>
          <w:rFonts w:ascii="Times New Roman" w:hAnsi="Times New Roman"/>
          <w:i/>
          <w:sz w:val="24"/>
          <w:szCs w:val="24"/>
          <w:lang w:val="id-ID"/>
        </w:rPr>
        <w:t>ty</w:t>
      </w:r>
      <w:r w:rsidR="003E5F91">
        <w:rPr>
          <w:rFonts w:ascii="Times New Roman" w:hAnsi="Times New Roman"/>
          <w:sz w:val="24"/>
          <w:szCs w:val="24"/>
          <w:lang w:val="id-ID"/>
        </w:rPr>
        <w:t xml:space="preserve"> yang dipilih secara </w:t>
      </w:r>
      <w:r w:rsidR="003E5F91" w:rsidRPr="00457D96">
        <w:rPr>
          <w:rFonts w:ascii="Times New Roman" w:hAnsi="Times New Roman"/>
          <w:i/>
          <w:sz w:val="24"/>
          <w:szCs w:val="24"/>
          <w:lang w:val="id-ID"/>
        </w:rPr>
        <w:t>Probability Sampling</w:t>
      </w:r>
      <w:r w:rsidR="003E5F91">
        <w:rPr>
          <w:rFonts w:ascii="Times New Roman" w:hAnsi="Times New Roman"/>
          <w:sz w:val="24"/>
          <w:szCs w:val="24"/>
          <w:lang w:val="id-ID"/>
        </w:rPr>
        <w:t xml:space="preserve"> dengan pendekatan </w:t>
      </w:r>
      <w:r w:rsidR="003E5F91" w:rsidRPr="00457D96">
        <w:rPr>
          <w:rFonts w:ascii="Times New Roman" w:hAnsi="Times New Roman"/>
          <w:i/>
          <w:sz w:val="24"/>
          <w:szCs w:val="24"/>
          <w:lang w:val="id-ID"/>
        </w:rPr>
        <w:t>Simple Random Sampling</w:t>
      </w:r>
      <w:r w:rsidR="00565C98">
        <w:rPr>
          <w:rFonts w:ascii="Times New Roman" w:hAnsi="Times New Roman"/>
          <w:i/>
          <w:sz w:val="24"/>
          <w:szCs w:val="24"/>
          <w:lang w:val="id-ID"/>
        </w:rPr>
        <w:t xml:space="preserve"> menjadi </w:t>
      </w:r>
      <w:r w:rsidR="00565C98" w:rsidRPr="00565C98">
        <w:rPr>
          <w:rFonts w:ascii="Times New Roman" w:hAnsi="Times New Roman"/>
          <w:sz w:val="24"/>
          <w:szCs w:val="24"/>
          <w:lang w:val="id-ID"/>
        </w:rPr>
        <w:t>41 responden</w:t>
      </w:r>
      <w:r w:rsidR="003E5F91" w:rsidRPr="00565C98">
        <w:rPr>
          <w:rFonts w:ascii="Times New Roman" w:hAnsi="Times New Roman"/>
          <w:sz w:val="24"/>
          <w:szCs w:val="24"/>
          <w:lang w:val="id-ID"/>
        </w:rPr>
        <w:t>.</w:t>
      </w:r>
      <w:r w:rsidR="003E5F91">
        <w:rPr>
          <w:rFonts w:ascii="Times New Roman" w:hAnsi="Times New Roman"/>
          <w:sz w:val="24"/>
          <w:szCs w:val="24"/>
          <w:lang w:val="id-ID"/>
        </w:rPr>
        <w:t xml:space="preserve"> </w:t>
      </w:r>
      <w:r w:rsidR="00457D96">
        <w:rPr>
          <w:rFonts w:ascii="Times New Roman" w:hAnsi="Times New Roman"/>
          <w:sz w:val="24"/>
          <w:szCs w:val="24"/>
          <w:lang w:val="id-ID"/>
        </w:rPr>
        <w:t xml:space="preserve">Variabel independen adalah promosi kesehatan dengan metode demonstrasi. Variabel dependen adalah tingkat pengetahuan BLS pada </w:t>
      </w:r>
      <w:r w:rsidR="00457D96" w:rsidRPr="00457D96">
        <w:rPr>
          <w:rFonts w:ascii="Times New Roman" w:hAnsi="Times New Roman"/>
          <w:i/>
          <w:sz w:val="24"/>
          <w:szCs w:val="24"/>
          <w:lang w:val="id-ID"/>
        </w:rPr>
        <w:t>security</w:t>
      </w:r>
      <w:r w:rsidR="00457D96">
        <w:rPr>
          <w:rFonts w:ascii="Times New Roman" w:hAnsi="Times New Roman"/>
          <w:sz w:val="24"/>
          <w:szCs w:val="24"/>
          <w:lang w:val="id-ID"/>
        </w:rPr>
        <w:t xml:space="preserve"> dan kesiapan menolong. Instrumen penelitian menggunakan </w:t>
      </w:r>
      <w:r w:rsidR="00551979">
        <w:rPr>
          <w:rFonts w:ascii="Times New Roman" w:hAnsi="Times New Roman"/>
          <w:sz w:val="24"/>
          <w:szCs w:val="24"/>
          <w:lang w:val="id-ID"/>
        </w:rPr>
        <w:t xml:space="preserve">kuesioner tingkat pengetahuan dan kesiapan menolong serta data dianalisa menggunakan uji </w:t>
      </w:r>
      <w:r w:rsidR="00551979" w:rsidRPr="00C42BCA">
        <w:rPr>
          <w:rFonts w:ascii="Times New Roman" w:hAnsi="Times New Roman"/>
          <w:i/>
          <w:sz w:val="24"/>
          <w:szCs w:val="24"/>
          <w:lang w:val="id-ID"/>
        </w:rPr>
        <w:t>Wilcoxon</w:t>
      </w:r>
      <w:r w:rsidR="00551979">
        <w:rPr>
          <w:rFonts w:ascii="Times New Roman" w:hAnsi="Times New Roman"/>
          <w:sz w:val="24"/>
          <w:szCs w:val="24"/>
          <w:lang w:val="id-ID"/>
        </w:rPr>
        <w:t>.</w:t>
      </w:r>
    </w:p>
    <w:p w14:paraId="7D187550" w14:textId="77777777" w:rsidR="00551979" w:rsidRDefault="00551979" w:rsidP="00B91E5A">
      <w:pPr>
        <w:autoSpaceDE w:val="0"/>
        <w:autoSpaceDN w:val="0"/>
        <w:adjustRightInd w:val="0"/>
        <w:spacing w:after="0" w:line="240" w:lineRule="auto"/>
        <w:jc w:val="both"/>
        <w:rPr>
          <w:rFonts w:ascii="Times New Roman" w:hAnsi="Times New Roman"/>
          <w:sz w:val="24"/>
          <w:szCs w:val="24"/>
          <w:lang w:val="id-ID"/>
        </w:rPr>
      </w:pPr>
    </w:p>
    <w:p w14:paraId="2E598336" w14:textId="68B9C7B7" w:rsidR="00551979" w:rsidRDefault="001C5383" w:rsidP="00B91E5A">
      <w:pPr>
        <w:autoSpaceDE w:val="0"/>
        <w:autoSpaceDN w:val="0"/>
        <w:adjustRightInd w:val="0"/>
        <w:spacing w:after="0" w:line="240" w:lineRule="auto"/>
        <w:jc w:val="both"/>
        <w:rPr>
          <w:rFonts w:ascii="Times New Roman" w:hAnsi="Times New Roman"/>
          <w:sz w:val="24"/>
          <w:szCs w:val="24"/>
          <w:lang w:val="id-ID"/>
        </w:rPr>
      </w:pPr>
      <w:r>
        <w:rPr>
          <w:rFonts w:ascii="Times New Roman" w:hAnsi="Times New Roman"/>
          <w:sz w:val="24"/>
          <w:szCs w:val="24"/>
          <w:lang w:val="id-ID"/>
        </w:rPr>
        <w:tab/>
      </w:r>
      <w:r w:rsidR="00551979">
        <w:rPr>
          <w:rFonts w:ascii="Times New Roman" w:hAnsi="Times New Roman"/>
          <w:sz w:val="24"/>
          <w:szCs w:val="24"/>
          <w:lang w:val="id-ID"/>
        </w:rPr>
        <w:t xml:space="preserve">Hasil uji statistik sebelum dan sesudah promosi kesehatan tingkat pengetahuan diperoleh </w:t>
      </w:r>
      <w:r w:rsidR="00551979">
        <w:rPr>
          <w:rFonts w:ascii="Times New Roman" w:hAnsi="Times New Roman"/>
          <w:i/>
          <w:sz w:val="24"/>
          <w:szCs w:val="24"/>
          <w:lang w:val="id-ID"/>
        </w:rPr>
        <w:t>p &lt;</w:t>
      </w:r>
      <w:r w:rsidR="00B91E5A">
        <w:rPr>
          <w:rFonts w:ascii="Times New Roman" w:hAnsi="Times New Roman"/>
          <w:sz w:val="24"/>
          <w:szCs w:val="24"/>
          <w:lang w:val="id-ID"/>
        </w:rPr>
        <w:t xml:space="preserve"> 0,001</w:t>
      </w:r>
      <w:r w:rsidR="00457D96">
        <w:rPr>
          <w:rFonts w:ascii="Times New Roman" w:hAnsi="Times New Roman"/>
          <w:sz w:val="24"/>
          <w:szCs w:val="24"/>
          <w:lang w:val="id-ID"/>
        </w:rPr>
        <w:t xml:space="preserve"> </w:t>
      </w:r>
      <w:r w:rsidR="00B91E5A">
        <w:rPr>
          <w:rFonts w:ascii="Times New Roman" w:hAnsi="Times New Roman"/>
          <w:sz w:val="24"/>
          <w:szCs w:val="24"/>
          <w:lang w:val="id-ID"/>
        </w:rPr>
        <w:t>(</w:t>
      </w:r>
      <w:r w:rsidR="00551979" w:rsidRPr="00FF1CA8">
        <w:rPr>
          <w:rFonts w:ascii="Times New Roman" w:hAnsi="Times New Roman"/>
          <w:i/>
          <w:sz w:val="24"/>
          <w:szCs w:val="24"/>
          <w:lang w:val="id-ID"/>
        </w:rPr>
        <w:t xml:space="preserve">p </w:t>
      </w:r>
      <w:r w:rsidR="00551979">
        <w:rPr>
          <w:rFonts w:ascii="Times New Roman" w:hAnsi="Times New Roman"/>
          <w:sz w:val="24"/>
          <w:szCs w:val="24"/>
          <w:lang w:val="id-ID"/>
        </w:rPr>
        <w:t>&lt; 0,05</w:t>
      </w:r>
      <w:r w:rsidR="00B91E5A">
        <w:rPr>
          <w:rFonts w:ascii="Times New Roman" w:hAnsi="Times New Roman"/>
          <w:sz w:val="24"/>
          <w:szCs w:val="24"/>
          <w:lang w:val="id-ID"/>
        </w:rPr>
        <w:t>)</w:t>
      </w:r>
      <w:r w:rsidR="00551979">
        <w:rPr>
          <w:rFonts w:ascii="Times New Roman" w:hAnsi="Times New Roman"/>
          <w:sz w:val="24"/>
          <w:szCs w:val="24"/>
          <w:lang w:val="id-ID"/>
        </w:rPr>
        <w:t xml:space="preserve">, kesiapan menolong diperoleh </w:t>
      </w:r>
      <w:r w:rsidR="00551979">
        <w:rPr>
          <w:rFonts w:ascii="Times New Roman" w:hAnsi="Times New Roman"/>
          <w:i/>
          <w:sz w:val="24"/>
          <w:szCs w:val="24"/>
          <w:lang w:val="id-ID"/>
        </w:rPr>
        <w:t>p &lt;</w:t>
      </w:r>
      <w:r w:rsidR="00B91E5A">
        <w:rPr>
          <w:rFonts w:ascii="Times New Roman" w:hAnsi="Times New Roman"/>
          <w:sz w:val="24"/>
          <w:szCs w:val="24"/>
          <w:lang w:val="id-ID"/>
        </w:rPr>
        <w:t xml:space="preserve"> 0,001</w:t>
      </w:r>
      <w:r w:rsidR="00457D96">
        <w:rPr>
          <w:rFonts w:ascii="Times New Roman" w:hAnsi="Times New Roman"/>
          <w:sz w:val="24"/>
          <w:szCs w:val="24"/>
          <w:lang w:val="id-ID"/>
        </w:rPr>
        <w:t xml:space="preserve"> </w:t>
      </w:r>
      <w:r w:rsidR="00B91E5A">
        <w:rPr>
          <w:rFonts w:ascii="Times New Roman" w:hAnsi="Times New Roman"/>
          <w:sz w:val="24"/>
          <w:szCs w:val="24"/>
          <w:lang w:val="id-ID"/>
        </w:rPr>
        <w:t>(</w:t>
      </w:r>
      <w:r w:rsidR="00551979" w:rsidRPr="00FF1CA8">
        <w:rPr>
          <w:rFonts w:ascii="Times New Roman" w:hAnsi="Times New Roman"/>
          <w:i/>
          <w:sz w:val="24"/>
          <w:szCs w:val="24"/>
          <w:lang w:val="id-ID"/>
        </w:rPr>
        <w:t xml:space="preserve">p </w:t>
      </w:r>
      <w:r w:rsidR="00551979">
        <w:rPr>
          <w:rFonts w:ascii="Times New Roman" w:hAnsi="Times New Roman"/>
          <w:sz w:val="24"/>
          <w:szCs w:val="24"/>
          <w:lang w:val="id-ID"/>
        </w:rPr>
        <w:t>&lt; 0,05</w:t>
      </w:r>
      <w:r w:rsidR="00B91E5A">
        <w:rPr>
          <w:rFonts w:ascii="Times New Roman" w:hAnsi="Times New Roman"/>
          <w:sz w:val="24"/>
          <w:szCs w:val="24"/>
          <w:lang w:val="id-ID"/>
        </w:rPr>
        <w:t>)</w:t>
      </w:r>
      <w:r w:rsidR="00551979">
        <w:rPr>
          <w:rFonts w:ascii="Times New Roman" w:hAnsi="Times New Roman"/>
          <w:sz w:val="24"/>
          <w:szCs w:val="24"/>
          <w:lang w:val="id-ID"/>
        </w:rPr>
        <w:t xml:space="preserve">, maka terdapat pengaruh promosi kesehatan metode demonstrasi </w:t>
      </w:r>
      <w:r w:rsidR="00551979" w:rsidRPr="00C42BCA">
        <w:rPr>
          <w:rFonts w:ascii="Times New Roman" w:hAnsi="Times New Roman"/>
          <w:i/>
          <w:sz w:val="24"/>
          <w:szCs w:val="24"/>
          <w:lang w:val="id-ID"/>
        </w:rPr>
        <w:t>basic life support</w:t>
      </w:r>
      <w:r w:rsidR="00551979">
        <w:rPr>
          <w:rFonts w:ascii="Times New Roman" w:hAnsi="Times New Roman"/>
          <w:sz w:val="24"/>
          <w:szCs w:val="24"/>
          <w:lang w:val="id-ID"/>
        </w:rPr>
        <w:t xml:space="preserve"> terhadap tingkat pengetahuan dan kesiapan menolong pada </w:t>
      </w:r>
      <w:r w:rsidR="00551979" w:rsidRPr="00C42BCA">
        <w:rPr>
          <w:rFonts w:ascii="Times New Roman" w:hAnsi="Times New Roman"/>
          <w:i/>
          <w:sz w:val="24"/>
          <w:szCs w:val="24"/>
          <w:lang w:val="id-ID"/>
        </w:rPr>
        <w:t>security</w:t>
      </w:r>
      <w:r w:rsidR="00551979">
        <w:rPr>
          <w:rFonts w:ascii="Times New Roman" w:hAnsi="Times New Roman"/>
          <w:sz w:val="24"/>
          <w:szCs w:val="24"/>
          <w:lang w:val="id-ID"/>
        </w:rPr>
        <w:t xml:space="preserve"> Kota Surabaya. </w:t>
      </w:r>
    </w:p>
    <w:p w14:paraId="3B0B7FEA" w14:textId="77777777" w:rsidR="00551979" w:rsidRDefault="00551979" w:rsidP="00B91E5A">
      <w:pPr>
        <w:autoSpaceDE w:val="0"/>
        <w:autoSpaceDN w:val="0"/>
        <w:adjustRightInd w:val="0"/>
        <w:spacing w:after="0" w:line="240" w:lineRule="auto"/>
        <w:jc w:val="both"/>
        <w:rPr>
          <w:rFonts w:ascii="Times New Roman" w:hAnsi="Times New Roman"/>
          <w:sz w:val="24"/>
          <w:szCs w:val="24"/>
          <w:lang w:val="id-ID"/>
        </w:rPr>
      </w:pPr>
    </w:p>
    <w:p w14:paraId="433710EB" w14:textId="587BB893" w:rsidR="00551979" w:rsidRDefault="001C5383" w:rsidP="00B91E5A">
      <w:pPr>
        <w:autoSpaceDE w:val="0"/>
        <w:autoSpaceDN w:val="0"/>
        <w:adjustRightInd w:val="0"/>
        <w:spacing w:after="0" w:line="240" w:lineRule="auto"/>
        <w:jc w:val="both"/>
        <w:rPr>
          <w:rFonts w:ascii="Times New Roman" w:hAnsi="Times New Roman"/>
          <w:sz w:val="24"/>
          <w:szCs w:val="24"/>
          <w:lang w:val="id-ID"/>
        </w:rPr>
      </w:pPr>
      <w:r>
        <w:rPr>
          <w:rFonts w:ascii="Times New Roman" w:hAnsi="Times New Roman"/>
          <w:sz w:val="24"/>
          <w:szCs w:val="24"/>
          <w:lang w:val="id-ID"/>
        </w:rPr>
        <w:tab/>
      </w:r>
      <w:r w:rsidR="00B91E5A">
        <w:rPr>
          <w:rFonts w:ascii="Times New Roman" w:hAnsi="Times New Roman"/>
          <w:sz w:val="24"/>
          <w:szCs w:val="24"/>
          <w:lang w:val="id-ID"/>
        </w:rPr>
        <w:t xml:space="preserve">Implikasi penelitian </w:t>
      </w:r>
      <w:r w:rsidR="00551979">
        <w:rPr>
          <w:rFonts w:ascii="Times New Roman" w:hAnsi="Times New Roman"/>
          <w:sz w:val="24"/>
          <w:szCs w:val="24"/>
          <w:lang w:val="id-ID"/>
        </w:rPr>
        <w:t xml:space="preserve">promosi kesehatan </w:t>
      </w:r>
      <w:r w:rsidR="00551979" w:rsidRPr="00C42BCA">
        <w:rPr>
          <w:rFonts w:ascii="Times New Roman" w:hAnsi="Times New Roman"/>
          <w:i/>
          <w:sz w:val="24"/>
          <w:szCs w:val="24"/>
          <w:lang w:val="id-ID"/>
        </w:rPr>
        <w:t>basic life support</w:t>
      </w:r>
      <w:r w:rsidR="00551979">
        <w:rPr>
          <w:rFonts w:ascii="Times New Roman" w:hAnsi="Times New Roman"/>
          <w:sz w:val="24"/>
          <w:szCs w:val="24"/>
          <w:lang w:val="id-ID"/>
        </w:rPr>
        <w:t xml:space="preserve"> kepada </w:t>
      </w:r>
      <w:r w:rsidR="00551979" w:rsidRPr="00C42BCA">
        <w:rPr>
          <w:rFonts w:ascii="Times New Roman" w:hAnsi="Times New Roman"/>
          <w:i/>
          <w:sz w:val="24"/>
          <w:szCs w:val="24"/>
          <w:lang w:val="id-ID"/>
        </w:rPr>
        <w:t>security</w:t>
      </w:r>
      <w:r w:rsidR="00551979">
        <w:rPr>
          <w:rFonts w:ascii="Times New Roman" w:hAnsi="Times New Roman"/>
          <w:sz w:val="24"/>
          <w:szCs w:val="24"/>
          <w:lang w:val="id-ID"/>
        </w:rPr>
        <w:t xml:space="preserve"> untuk penolongan pertama pada kondisi kegawatdaruratan korban henti jantung dengan metode demonstrasi dapat memberikan dampak terhadap tingkat pengetahuan dan kesiapan menolong pada </w:t>
      </w:r>
      <w:r w:rsidR="00551979" w:rsidRPr="00C42BCA">
        <w:rPr>
          <w:rFonts w:ascii="Times New Roman" w:hAnsi="Times New Roman"/>
          <w:i/>
          <w:sz w:val="24"/>
          <w:szCs w:val="24"/>
          <w:lang w:val="id-ID"/>
        </w:rPr>
        <w:t>security</w:t>
      </w:r>
      <w:r w:rsidR="00551979">
        <w:rPr>
          <w:rFonts w:ascii="Times New Roman" w:hAnsi="Times New Roman"/>
          <w:sz w:val="24"/>
          <w:szCs w:val="24"/>
          <w:lang w:val="id-ID"/>
        </w:rPr>
        <w:t xml:space="preserve"> serta sebagai indikator kelulusan pada pendidikan security.</w:t>
      </w:r>
    </w:p>
    <w:p w14:paraId="7CDF55C1" w14:textId="77777777" w:rsidR="00B91E5A" w:rsidRPr="00207458" w:rsidRDefault="00B91E5A" w:rsidP="00B91E5A">
      <w:pPr>
        <w:autoSpaceDE w:val="0"/>
        <w:autoSpaceDN w:val="0"/>
        <w:adjustRightInd w:val="0"/>
        <w:spacing w:after="0" w:line="240" w:lineRule="auto"/>
        <w:jc w:val="both"/>
        <w:rPr>
          <w:rFonts w:ascii="Times New Roman" w:hAnsi="Times New Roman"/>
          <w:color w:val="000000"/>
          <w:sz w:val="24"/>
          <w:szCs w:val="23"/>
          <w:lang w:val="id-ID"/>
        </w:rPr>
      </w:pPr>
    </w:p>
    <w:p w14:paraId="3290EA34" w14:textId="4A100EB9" w:rsidR="00551979" w:rsidRDefault="00551979" w:rsidP="00B91E5A">
      <w:pPr>
        <w:spacing w:line="240" w:lineRule="auto"/>
        <w:jc w:val="both"/>
        <w:rPr>
          <w:rFonts w:ascii="Times New Roman" w:hAnsi="Times New Roman"/>
          <w:sz w:val="28"/>
          <w:szCs w:val="24"/>
        </w:rPr>
      </w:pPr>
      <w:r>
        <w:rPr>
          <w:rFonts w:ascii="Times New Roman" w:hAnsi="Times New Roman"/>
          <w:b/>
          <w:bCs/>
          <w:color w:val="000000"/>
          <w:sz w:val="24"/>
          <w:szCs w:val="23"/>
          <w:lang w:val="id-ID"/>
        </w:rPr>
        <w:t xml:space="preserve">Kata kunci : </w:t>
      </w:r>
      <w:r w:rsidRPr="001C5383">
        <w:rPr>
          <w:rFonts w:ascii="Times New Roman" w:hAnsi="Times New Roman"/>
          <w:b/>
          <w:bCs/>
          <w:i/>
          <w:color w:val="000000"/>
          <w:sz w:val="24"/>
          <w:szCs w:val="23"/>
          <w:lang w:val="id-ID"/>
        </w:rPr>
        <w:t>B</w:t>
      </w:r>
      <w:r w:rsidR="001C5383" w:rsidRPr="001C5383">
        <w:rPr>
          <w:rFonts w:ascii="Times New Roman" w:hAnsi="Times New Roman"/>
          <w:b/>
          <w:bCs/>
          <w:i/>
          <w:color w:val="000000"/>
          <w:sz w:val="24"/>
          <w:szCs w:val="23"/>
          <w:lang w:val="id-ID"/>
        </w:rPr>
        <w:t xml:space="preserve">asic </w:t>
      </w:r>
      <w:r w:rsidRPr="001C5383">
        <w:rPr>
          <w:rFonts w:ascii="Times New Roman" w:hAnsi="Times New Roman"/>
          <w:b/>
          <w:bCs/>
          <w:i/>
          <w:color w:val="000000"/>
          <w:sz w:val="24"/>
          <w:szCs w:val="23"/>
          <w:lang w:val="id-ID"/>
        </w:rPr>
        <w:t>L</w:t>
      </w:r>
      <w:r w:rsidR="001C5383" w:rsidRPr="001C5383">
        <w:rPr>
          <w:rFonts w:ascii="Times New Roman" w:hAnsi="Times New Roman"/>
          <w:b/>
          <w:bCs/>
          <w:i/>
          <w:color w:val="000000"/>
          <w:sz w:val="24"/>
          <w:szCs w:val="23"/>
          <w:lang w:val="id-ID"/>
        </w:rPr>
        <w:t xml:space="preserve">ife </w:t>
      </w:r>
      <w:r w:rsidRPr="001C5383">
        <w:rPr>
          <w:rFonts w:ascii="Times New Roman" w:hAnsi="Times New Roman"/>
          <w:b/>
          <w:bCs/>
          <w:i/>
          <w:color w:val="000000"/>
          <w:sz w:val="24"/>
          <w:szCs w:val="23"/>
          <w:lang w:val="id-ID"/>
        </w:rPr>
        <w:t>S</w:t>
      </w:r>
      <w:r w:rsidR="001C5383" w:rsidRPr="001C5383">
        <w:rPr>
          <w:rFonts w:ascii="Times New Roman" w:hAnsi="Times New Roman"/>
          <w:b/>
          <w:bCs/>
          <w:i/>
          <w:color w:val="000000"/>
          <w:sz w:val="24"/>
          <w:szCs w:val="23"/>
          <w:lang w:val="id-ID"/>
        </w:rPr>
        <w:t>upport</w:t>
      </w:r>
      <w:r w:rsidRPr="00254588">
        <w:rPr>
          <w:rFonts w:ascii="Times New Roman" w:hAnsi="Times New Roman"/>
          <w:b/>
          <w:bCs/>
          <w:color w:val="000000"/>
          <w:sz w:val="24"/>
          <w:szCs w:val="23"/>
          <w:lang w:val="id-ID"/>
        </w:rPr>
        <w:t xml:space="preserve">, </w:t>
      </w:r>
      <w:r>
        <w:rPr>
          <w:rFonts w:ascii="Times New Roman" w:hAnsi="Times New Roman"/>
          <w:b/>
          <w:bCs/>
          <w:color w:val="000000"/>
          <w:sz w:val="24"/>
          <w:szCs w:val="23"/>
          <w:lang w:val="id-ID"/>
        </w:rPr>
        <w:t xml:space="preserve">Demonstrasi, </w:t>
      </w:r>
      <w:r w:rsidRPr="001C5383">
        <w:rPr>
          <w:rFonts w:ascii="Times New Roman" w:hAnsi="Times New Roman"/>
          <w:b/>
          <w:bCs/>
          <w:i/>
          <w:color w:val="000000"/>
          <w:sz w:val="24"/>
          <w:szCs w:val="23"/>
          <w:lang w:val="id-ID"/>
        </w:rPr>
        <w:t>Security</w:t>
      </w:r>
      <w:r>
        <w:rPr>
          <w:rFonts w:ascii="Times New Roman" w:hAnsi="Times New Roman"/>
          <w:b/>
          <w:bCs/>
          <w:color w:val="000000"/>
          <w:sz w:val="24"/>
          <w:szCs w:val="23"/>
          <w:lang w:val="id-ID"/>
        </w:rPr>
        <w:t>.</w:t>
      </w:r>
    </w:p>
    <w:p w14:paraId="14FC7172" w14:textId="77777777" w:rsidR="00551979" w:rsidRPr="00086A48" w:rsidRDefault="00551979" w:rsidP="00B91E5A">
      <w:pPr>
        <w:autoSpaceDE w:val="0"/>
        <w:autoSpaceDN w:val="0"/>
        <w:adjustRightInd w:val="0"/>
        <w:spacing w:after="0" w:line="240" w:lineRule="auto"/>
        <w:jc w:val="both"/>
        <w:rPr>
          <w:rFonts w:ascii="Times New Roman" w:hAnsi="Times New Roman"/>
          <w:b/>
          <w:bCs/>
          <w:color w:val="000000"/>
          <w:sz w:val="24"/>
          <w:szCs w:val="23"/>
          <w:lang w:val="id-ID"/>
        </w:rPr>
      </w:pPr>
    </w:p>
    <w:p w14:paraId="4991107C" w14:textId="77777777" w:rsidR="00B91E5A" w:rsidRDefault="00B91E5A" w:rsidP="00B91E5A">
      <w:pPr>
        <w:spacing w:line="240" w:lineRule="auto"/>
        <w:jc w:val="both"/>
        <w:rPr>
          <w:rFonts w:ascii="Times New Roman" w:hAnsi="Times New Roman"/>
          <w:b/>
          <w:sz w:val="24"/>
          <w:szCs w:val="24"/>
          <w:lang w:val="id-ID"/>
        </w:rPr>
      </w:pPr>
      <w:bookmarkStart w:id="16" w:name="_Toc33274168"/>
    </w:p>
    <w:p w14:paraId="5D32481A" w14:textId="77777777" w:rsidR="00B91E5A" w:rsidRDefault="00B91E5A" w:rsidP="00B91E5A">
      <w:pPr>
        <w:spacing w:line="240" w:lineRule="auto"/>
        <w:jc w:val="both"/>
        <w:rPr>
          <w:rFonts w:ascii="Times New Roman" w:hAnsi="Times New Roman"/>
          <w:b/>
          <w:sz w:val="24"/>
          <w:szCs w:val="24"/>
          <w:lang w:val="id-ID"/>
        </w:rPr>
      </w:pPr>
    </w:p>
    <w:p w14:paraId="6D04EC3A" w14:textId="77777777" w:rsidR="00B91E5A" w:rsidRDefault="00B91E5A" w:rsidP="00B91E5A">
      <w:pPr>
        <w:spacing w:line="240" w:lineRule="auto"/>
        <w:jc w:val="both"/>
        <w:rPr>
          <w:rFonts w:ascii="Times New Roman" w:hAnsi="Times New Roman"/>
          <w:b/>
          <w:sz w:val="24"/>
          <w:szCs w:val="24"/>
          <w:lang w:val="id-ID"/>
        </w:rPr>
      </w:pPr>
    </w:p>
    <w:p w14:paraId="70E764A7" w14:textId="77777777" w:rsidR="00B91E5A" w:rsidRDefault="00B91E5A" w:rsidP="00B91E5A">
      <w:pPr>
        <w:spacing w:line="240" w:lineRule="auto"/>
        <w:jc w:val="both"/>
        <w:rPr>
          <w:rFonts w:ascii="Times New Roman" w:hAnsi="Times New Roman"/>
          <w:b/>
          <w:sz w:val="24"/>
          <w:szCs w:val="24"/>
          <w:lang w:val="id-ID"/>
        </w:rPr>
      </w:pPr>
    </w:p>
    <w:p w14:paraId="4F1232A9" w14:textId="77777777" w:rsidR="00B91E5A" w:rsidRDefault="00B91E5A" w:rsidP="00B91E5A">
      <w:pPr>
        <w:spacing w:line="240" w:lineRule="auto"/>
        <w:jc w:val="both"/>
        <w:rPr>
          <w:rFonts w:ascii="Times New Roman" w:hAnsi="Times New Roman"/>
          <w:b/>
          <w:sz w:val="24"/>
          <w:szCs w:val="24"/>
          <w:lang w:val="id-ID"/>
        </w:rPr>
      </w:pPr>
    </w:p>
    <w:p w14:paraId="5ADCCA34" w14:textId="77777777" w:rsidR="00D236A8" w:rsidRDefault="00D236A8" w:rsidP="00B91E5A">
      <w:pPr>
        <w:spacing w:line="240" w:lineRule="auto"/>
        <w:jc w:val="both"/>
        <w:rPr>
          <w:rFonts w:ascii="Times New Roman" w:hAnsi="Times New Roman"/>
          <w:b/>
          <w:sz w:val="24"/>
          <w:szCs w:val="24"/>
          <w:lang w:val="id-ID"/>
        </w:rPr>
      </w:pPr>
    </w:p>
    <w:p w14:paraId="37EB4D39" w14:textId="68BB91BE" w:rsidR="00D236A8" w:rsidRDefault="00D236A8" w:rsidP="00D236A8">
      <w:pPr>
        <w:pStyle w:val="Default"/>
        <w:tabs>
          <w:tab w:val="left" w:pos="142"/>
        </w:tabs>
        <w:jc w:val="both"/>
        <w:rPr>
          <w:b/>
        </w:rPr>
      </w:pPr>
      <w:r w:rsidRPr="00254588">
        <w:rPr>
          <w:b/>
          <w:bCs/>
          <w:szCs w:val="23"/>
        </w:rPr>
        <w:lastRenderedPageBreak/>
        <w:t xml:space="preserve">Title: </w:t>
      </w:r>
      <w:r>
        <w:rPr>
          <w:b/>
          <w:bCs/>
          <w:szCs w:val="23"/>
        </w:rPr>
        <w:tab/>
      </w:r>
      <w:r w:rsidRPr="00233113">
        <w:rPr>
          <w:b/>
        </w:rPr>
        <w:t>Effects of Health Promoti</w:t>
      </w:r>
      <w:r w:rsidR="0015227A">
        <w:rPr>
          <w:b/>
        </w:rPr>
        <w:t>on Demonstration Methods To Increase</w:t>
      </w:r>
      <w:r w:rsidRPr="00233113">
        <w:rPr>
          <w:b/>
        </w:rPr>
        <w:t xml:space="preserve"> </w:t>
      </w:r>
      <w:r w:rsidR="0015227A">
        <w:rPr>
          <w:b/>
        </w:rPr>
        <w:tab/>
      </w:r>
      <w:r w:rsidR="0015227A">
        <w:rPr>
          <w:b/>
        </w:rPr>
        <w:tab/>
      </w:r>
      <w:r w:rsidR="0015227A">
        <w:rPr>
          <w:b/>
        </w:rPr>
        <w:tab/>
        <w:t>Knowledge and Readiness Of</w:t>
      </w:r>
      <w:r w:rsidRPr="00233113">
        <w:rPr>
          <w:b/>
        </w:rPr>
        <w:t xml:space="preserve"> Basic Life Support </w:t>
      </w:r>
      <w:r w:rsidR="0015227A">
        <w:rPr>
          <w:b/>
        </w:rPr>
        <w:t xml:space="preserve">Effort Among </w:t>
      </w:r>
      <w:r w:rsidR="0015227A">
        <w:rPr>
          <w:b/>
        </w:rPr>
        <w:tab/>
      </w:r>
      <w:r w:rsidR="0015227A">
        <w:rPr>
          <w:b/>
        </w:rPr>
        <w:tab/>
      </w:r>
      <w:r w:rsidR="0015227A">
        <w:rPr>
          <w:b/>
        </w:rPr>
        <w:tab/>
      </w:r>
      <w:r w:rsidRPr="00233113">
        <w:rPr>
          <w:b/>
        </w:rPr>
        <w:t xml:space="preserve">Security </w:t>
      </w:r>
      <w:r w:rsidR="0015227A">
        <w:rPr>
          <w:b/>
        </w:rPr>
        <w:t xml:space="preserve">Officer In </w:t>
      </w:r>
      <w:r w:rsidRPr="00233113">
        <w:rPr>
          <w:b/>
        </w:rPr>
        <w:t>Surabaya</w:t>
      </w:r>
    </w:p>
    <w:p w14:paraId="58FE4B30" w14:textId="77777777" w:rsidR="00D236A8" w:rsidRPr="00086A48" w:rsidRDefault="00D236A8" w:rsidP="00D236A8">
      <w:pPr>
        <w:pStyle w:val="Default"/>
        <w:tabs>
          <w:tab w:val="left" w:pos="142"/>
        </w:tabs>
        <w:jc w:val="both"/>
        <w:rPr>
          <w:b/>
        </w:rPr>
      </w:pPr>
    </w:p>
    <w:p w14:paraId="2E975538" w14:textId="77777777" w:rsidR="00D236A8" w:rsidRDefault="00D236A8" w:rsidP="001F3062">
      <w:pPr>
        <w:pStyle w:val="Heading1"/>
        <w:rPr>
          <w:lang w:val="id-ID"/>
        </w:rPr>
      </w:pPr>
      <w:bookmarkStart w:id="17" w:name="_Toc50605908"/>
      <w:r w:rsidRPr="00254588">
        <w:rPr>
          <w:lang w:val="id-ID"/>
        </w:rPr>
        <w:t>ABSTRACT</w:t>
      </w:r>
      <w:bookmarkEnd w:id="17"/>
    </w:p>
    <w:p w14:paraId="4E95ADA8" w14:textId="19308787" w:rsidR="00D236A8" w:rsidRDefault="00D236A8" w:rsidP="00D236A8">
      <w:pPr>
        <w:autoSpaceDE w:val="0"/>
        <w:autoSpaceDN w:val="0"/>
        <w:adjustRightInd w:val="0"/>
        <w:spacing w:after="0" w:line="240" w:lineRule="auto"/>
        <w:jc w:val="both"/>
        <w:rPr>
          <w:rFonts w:ascii="Times New Roman" w:hAnsi="Times New Roman"/>
          <w:sz w:val="24"/>
          <w:szCs w:val="24"/>
          <w:lang w:val="id-ID"/>
        </w:rPr>
      </w:pPr>
      <w:r>
        <w:rPr>
          <w:rFonts w:ascii="Times New Roman" w:hAnsi="Times New Roman"/>
          <w:sz w:val="24"/>
          <w:szCs w:val="24"/>
          <w:lang w:val="id-ID"/>
        </w:rPr>
        <w:tab/>
        <w:t>Cardiac arrest</w:t>
      </w:r>
      <w:r w:rsidRPr="00BD6B32">
        <w:rPr>
          <w:rFonts w:ascii="Times New Roman" w:hAnsi="Times New Roman"/>
          <w:sz w:val="24"/>
          <w:szCs w:val="24"/>
          <w:lang w:val="id-ID"/>
        </w:rPr>
        <w:t xml:space="preserve">is a condition where the heart fails to contract effectively which results in stalled blood circulation. One of the first aid efforts for cardiac arrest victims is Basic Life Support. </w:t>
      </w:r>
      <w:r w:rsidR="00CB0B65">
        <w:rPr>
          <w:rFonts w:ascii="Times New Roman" w:hAnsi="Times New Roman"/>
          <w:sz w:val="24"/>
          <w:szCs w:val="24"/>
          <w:lang w:val="id-ID"/>
        </w:rPr>
        <w:t xml:space="preserve">The purpose of this action is very important, which is to help victims from death. </w:t>
      </w:r>
      <w:r w:rsidRPr="00BD6B32">
        <w:rPr>
          <w:rFonts w:ascii="Times New Roman" w:hAnsi="Times New Roman"/>
          <w:sz w:val="24"/>
          <w:szCs w:val="24"/>
          <w:lang w:val="id-ID"/>
        </w:rPr>
        <w:t>Security as the frontline when finding people who suddenly experience cardiac arrest. The level of knowledge and readiness to help security needs to be increased so that they can and are ready to help. The method used is a demonstration, this learning method was chosen because it can describe the real situation.</w:t>
      </w:r>
    </w:p>
    <w:p w14:paraId="5F33E4AA" w14:textId="77777777" w:rsidR="00D236A8" w:rsidRPr="00E077E5" w:rsidRDefault="00D236A8" w:rsidP="00D236A8">
      <w:pPr>
        <w:autoSpaceDE w:val="0"/>
        <w:autoSpaceDN w:val="0"/>
        <w:adjustRightInd w:val="0"/>
        <w:spacing w:after="0" w:line="240" w:lineRule="auto"/>
        <w:jc w:val="both"/>
        <w:rPr>
          <w:rFonts w:ascii="Times New Roman" w:hAnsi="Times New Roman"/>
          <w:color w:val="000000"/>
          <w:sz w:val="24"/>
          <w:szCs w:val="23"/>
          <w:lang w:val="id-ID"/>
        </w:rPr>
      </w:pPr>
    </w:p>
    <w:p w14:paraId="64D83768" w14:textId="56156140" w:rsidR="00D236A8" w:rsidRDefault="00D236A8" w:rsidP="00D236A8">
      <w:pPr>
        <w:autoSpaceDE w:val="0"/>
        <w:autoSpaceDN w:val="0"/>
        <w:adjustRightInd w:val="0"/>
        <w:spacing w:after="0" w:line="240" w:lineRule="auto"/>
        <w:jc w:val="both"/>
        <w:rPr>
          <w:rFonts w:ascii="Times New Roman" w:hAnsi="Times New Roman"/>
          <w:sz w:val="24"/>
          <w:szCs w:val="24"/>
          <w:lang w:val="id-ID"/>
        </w:rPr>
      </w:pPr>
      <w:r>
        <w:rPr>
          <w:rFonts w:ascii="Times New Roman" w:hAnsi="Times New Roman"/>
          <w:sz w:val="24"/>
          <w:szCs w:val="24"/>
          <w:lang w:val="id-ID"/>
        </w:rPr>
        <w:tab/>
        <w:t>Type research</w:t>
      </w:r>
      <w:r>
        <w:rPr>
          <w:rFonts w:ascii="Times New Roman" w:hAnsi="Times New Roman"/>
          <w:i/>
          <w:sz w:val="24"/>
          <w:szCs w:val="24"/>
          <w:lang w:val="id-ID"/>
        </w:rPr>
        <w:t xml:space="preserve"> Pre Experimental </w:t>
      </w:r>
      <w:r>
        <w:rPr>
          <w:rFonts w:ascii="Times New Roman" w:hAnsi="Times New Roman"/>
          <w:sz w:val="24"/>
          <w:szCs w:val="24"/>
          <w:lang w:val="id-ID"/>
        </w:rPr>
        <w:t>with a design using One-group pre</w:t>
      </w:r>
      <w:r w:rsidR="000D29F7">
        <w:rPr>
          <w:rFonts w:ascii="Times New Roman" w:hAnsi="Times New Roman"/>
          <w:sz w:val="24"/>
          <w:szCs w:val="24"/>
          <w:lang w:val="id-ID"/>
        </w:rPr>
        <w:t xml:space="preserve">-post test design, with the security population </w:t>
      </w:r>
      <w:r>
        <w:rPr>
          <w:rFonts w:ascii="Times New Roman" w:hAnsi="Times New Roman"/>
          <w:sz w:val="24"/>
          <w:szCs w:val="24"/>
          <w:lang w:val="id-ID"/>
        </w:rPr>
        <w:t>selected by Probability Sampling with the Simple Random Sampling approach</w:t>
      </w:r>
      <w:r w:rsidR="000D29F7">
        <w:rPr>
          <w:rFonts w:ascii="Times New Roman" w:hAnsi="Times New Roman"/>
          <w:sz w:val="24"/>
          <w:szCs w:val="24"/>
          <w:lang w:val="id-ID"/>
        </w:rPr>
        <w:t xml:space="preserve"> to 41 respondents</w:t>
      </w:r>
      <w:r>
        <w:rPr>
          <w:rFonts w:ascii="Times New Roman" w:hAnsi="Times New Roman"/>
          <w:sz w:val="24"/>
          <w:szCs w:val="24"/>
          <w:lang w:val="id-ID"/>
        </w:rPr>
        <w:t>. The independent variable is health promotion by the demonstration method. The dependent variable is the level of BLS knowledge on security and readiness to help. The research instrument used knowledge level questionnaire and readiness to help and the data were analyzed using the Wilcoxon test.</w:t>
      </w:r>
    </w:p>
    <w:p w14:paraId="55D26EF7" w14:textId="77777777" w:rsidR="00D236A8" w:rsidRDefault="00D236A8" w:rsidP="00D236A8">
      <w:pPr>
        <w:autoSpaceDE w:val="0"/>
        <w:autoSpaceDN w:val="0"/>
        <w:adjustRightInd w:val="0"/>
        <w:spacing w:after="0" w:line="240" w:lineRule="auto"/>
        <w:jc w:val="both"/>
        <w:rPr>
          <w:rFonts w:ascii="Times New Roman" w:hAnsi="Times New Roman"/>
          <w:sz w:val="24"/>
          <w:szCs w:val="24"/>
          <w:lang w:val="id-ID"/>
        </w:rPr>
      </w:pPr>
    </w:p>
    <w:p w14:paraId="04F7DFF0" w14:textId="77777777" w:rsidR="00D236A8" w:rsidRDefault="00D236A8" w:rsidP="00D236A8">
      <w:pPr>
        <w:autoSpaceDE w:val="0"/>
        <w:autoSpaceDN w:val="0"/>
        <w:adjustRightInd w:val="0"/>
        <w:spacing w:after="0" w:line="240" w:lineRule="auto"/>
        <w:jc w:val="both"/>
        <w:rPr>
          <w:rFonts w:ascii="Times New Roman" w:hAnsi="Times New Roman"/>
          <w:sz w:val="24"/>
          <w:szCs w:val="24"/>
          <w:lang w:val="id-ID"/>
        </w:rPr>
      </w:pPr>
      <w:r>
        <w:rPr>
          <w:rFonts w:ascii="Times New Roman" w:hAnsi="Times New Roman"/>
          <w:sz w:val="24"/>
          <w:szCs w:val="24"/>
          <w:lang w:val="id-ID"/>
        </w:rPr>
        <w:tab/>
        <w:t xml:space="preserve">Statistical test results before and after health promotion level of knowledge were obtained </w:t>
      </w:r>
      <w:r>
        <w:rPr>
          <w:rFonts w:ascii="Times New Roman" w:hAnsi="Times New Roman"/>
          <w:i/>
          <w:sz w:val="24"/>
          <w:szCs w:val="24"/>
          <w:lang w:val="id-ID"/>
        </w:rPr>
        <w:t>p &lt;</w:t>
      </w:r>
      <w:r>
        <w:rPr>
          <w:rFonts w:ascii="Times New Roman" w:hAnsi="Times New Roman"/>
          <w:sz w:val="24"/>
          <w:szCs w:val="24"/>
          <w:lang w:val="id-ID"/>
        </w:rPr>
        <w:t xml:space="preserve"> 0.001 (p &lt;0.05), readiness to help is obtained p &lt;0.001 (p &lt;0.05), then there is an influence of health promotion of the basic life support demonstration method on the level of knowledge and readiness to help on the security of Surabaya. </w:t>
      </w:r>
    </w:p>
    <w:p w14:paraId="3456A460" w14:textId="77777777" w:rsidR="00D236A8" w:rsidRDefault="00D236A8" w:rsidP="00D236A8">
      <w:pPr>
        <w:autoSpaceDE w:val="0"/>
        <w:autoSpaceDN w:val="0"/>
        <w:adjustRightInd w:val="0"/>
        <w:spacing w:after="0" w:line="240" w:lineRule="auto"/>
        <w:jc w:val="both"/>
        <w:rPr>
          <w:rFonts w:ascii="Times New Roman" w:hAnsi="Times New Roman"/>
          <w:sz w:val="24"/>
          <w:szCs w:val="24"/>
          <w:lang w:val="id-ID"/>
        </w:rPr>
      </w:pPr>
    </w:p>
    <w:p w14:paraId="7AECB476" w14:textId="77777777" w:rsidR="00D236A8" w:rsidRDefault="00D236A8" w:rsidP="00D236A8">
      <w:pPr>
        <w:autoSpaceDE w:val="0"/>
        <w:autoSpaceDN w:val="0"/>
        <w:adjustRightInd w:val="0"/>
        <w:spacing w:after="0" w:line="240" w:lineRule="auto"/>
        <w:jc w:val="both"/>
        <w:rPr>
          <w:rFonts w:ascii="Times New Roman" w:hAnsi="Times New Roman"/>
          <w:sz w:val="24"/>
          <w:szCs w:val="24"/>
          <w:lang w:val="id-ID"/>
        </w:rPr>
      </w:pPr>
      <w:r>
        <w:rPr>
          <w:rFonts w:ascii="Times New Roman" w:hAnsi="Times New Roman"/>
          <w:sz w:val="24"/>
          <w:szCs w:val="24"/>
          <w:lang w:val="id-ID"/>
        </w:rPr>
        <w:tab/>
        <w:t xml:space="preserve">Implications of health promotion research </w:t>
      </w:r>
      <w:r w:rsidRPr="00C42BCA">
        <w:rPr>
          <w:rFonts w:ascii="Times New Roman" w:hAnsi="Times New Roman"/>
          <w:i/>
          <w:sz w:val="24"/>
          <w:szCs w:val="24"/>
          <w:lang w:val="id-ID"/>
        </w:rPr>
        <w:t>basic life support</w:t>
      </w:r>
      <w:r>
        <w:rPr>
          <w:rFonts w:ascii="Times New Roman" w:hAnsi="Times New Roman"/>
          <w:sz w:val="24"/>
          <w:szCs w:val="24"/>
          <w:lang w:val="id-ID"/>
        </w:rPr>
        <w:t xml:space="preserve"> to security for first aid in emergency conditions of a cardiac arrest victim using the demonstration method can have an impact on the level of knowledge and readiness to help with security as well as an indicator of graduation in security education.</w:t>
      </w:r>
    </w:p>
    <w:p w14:paraId="65D41EE8" w14:textId="77777777" w:rsidR="00D236A8" w:rsidRPr="00207458" w:rsidRDefault="00D236A8" w:rsidP="00D236A8">
      <w:pPr>
        <w:autoSpaceDE w:val="0"/>
        <w:autoSpaceDN w:val="0"/>
        <w:adjustRightInd w:val="0"/>
        <w:spacing w:after="0" w:line="240" w:lineRule="auto"/>
        <w:jc w:val="both"/>
        <w:rPr>
          <w:rFonts w:ascii="Times New Roman" w:hAnsi="Times New Roman"/>
          <w:color w:val="000000"/>
          <w:sz w:val="24"/>
          <w:szCs w:val="23"/>
          <w:lang w:val="id-ID"/>
        </w:rPr>
      </w:pPr>
    </w:p>
    <w:p w14:paraId="15B296DB" w14:textId="77777777" w:rsidR="00D236A8" w:rsidRDefault="00D236A8" w:rsidP="00D236A8">
      <w:pPr>
        <w:spacing w:line="240" w:lineRule="auto"/>
        <w:jc w:val="both"/>
        <w:rPr>
          <w:rFonts w:ascii="Times New Roman" w:hAnsi="Times New Roman"/>
          <w:sz w:val="28"/>
          <w:szCs w:val="24"/>
        </w:rPr>
      </w:pPr>
      <w:r>
        <w:rPr>
          <w:rFonts w:ascii="Times New Roman" w:hAnsi="Times New Roman"/>
          <w:b/>
          <w:bCs/>
          <w:color w:val="000000"/>
          <w:sz w:val="24"/>
          <w:szCs w:val="23"/>
          <w:lang w:val="id-ID"/>
        </w:rPr>
        <w:t>Keywords: Basic Life Support, Demonstration, Security.</w:t>
      </w:r>
    </w:p>
    <w:p w14:paraId="2697C5E3" w14:textId="77777777" w:rsidR="002B5C1F" w:rsidRDefault="002B5C1F" w:rsidP="00086A48">
      <w:pPr>
        <w:spacing w:line="480" w:lineRule="auto"/>
        <w:jc w:val="both"/>
        <w:rPr>
          <w:rFonts w:ascii="Times New Roman" w:hAnsi="Times New Roman"/>
          <w:b/>
          <w:bCs/>
          <w:color w:val="000000"/>
          <w:sz w:val="24"/>
          <w:szCs w:val="23"/>
          <w:lang w:val="id-ID"/>
        </w:rPr>
      </w:pPr>
    </w:p>
    <w:p w14:paraId="41684496" w14:textId="77777777" w:rsidR="002B5C1F" w:rsidRDefault="002B5C1F" w:rsidP="00086A48">
      <w:pPr>
        <w:spacing w:line="480" w:lineRule="auto"/>
        <w:jc w:val="both"/>
        <w:rPr>
          <w:rFonts w:ascii="Times New Roman" w:hAnsi="Times New Roman"/>
          <w:b/>
          <w:bCs/>
          <w:color w:val="000000"/>
          <w:sz w:val="24"/>
          <w:szCs w:val="23"/>
          <w:lang w:val="id-ID"/>
        </w:rPr>
      </w:pPr>
    </w:p>
    <w:p w14:paraId="581BF35A" w14:textId="77777777" w:rsidR="002B5C1F" w:rsidRDefault="002B5C1F" w:rsidP="00086A48">
      <w:pPr>
        <w:spacing w:line="480" w:lineRule="auto"/>
        <w:jc w:val="both"/>
        <w:rPr>
          <w:rFonts w:ascii="Times New Roman" w:hAnsi="Times New Roman"/>
          <w:b/>
          <w:bCs/>
          <w:color w:val="000000"/>
          <w:sz w:val="24"/>
          <w:szCs w:val="23"/>
          <w:lang w:val="id-ID"/>
        </w:rPr>
      </w:pPr>
    </w:p>
    <w:p w14:paraId="715A0AFA" w14:textId="77777777" w:rsidR="002B5C1F" w:rsidRDefault="002B5C1F" w:rsidP="00086A48">
      <w:pPr>
        <w:spacing w:line="480" w:lineRule="auto"/>
        <w:jc w:val="both"/>
        <w:rPr>
          <w:rFonts w:ascii="Times New Roman" w:hAnsi="Times New Roman"/>
          <w:b/>
          <w:bCs/>
          <w:color w:val="000000"/>
          <w:sz w:val="24"/>
          <w:szCs w:val="23"/>
          <w:lang w:val="id-ID"/>
        </w:rPr>
      </w:pPr>
    </w:p>
    <w:p w14:paraId="63461617" w14:textId="77777777" w:rsidR="00D236A8" w:rsidRPr="00086A48" w:rsidRDefault="00D236A8" w:rsidP="00086A48">
      <w:pPr>
        <w:spacing w:line="480" w:lineRule="auto"/>
        <w:jc w:val="both"/>
        <w:rPr>
          <w:rFonts w:ascii="Times New Roman" w:hAnsi="Times New Roman"/>
          <w:b/>
          <w:bCs/>
          <w:color w:val="000000"/>
          <w:sz w:val="24"/>
          <w:szCs w:val="23"/>
          <w:lang w:val="id-ID"/>
        </w:rPr>
      </w:pPr>
    </w:p>
    <w:p w14:paraId="3A912243" w14:textId="700AAED1" w:rsidR="00337D0B" w:rsidRPr="00337D0B" w:rsidRDefault="001330D2" w:rsidP="00D236A8">
      <w:pPr>
        <w:pStyle w:val="Heading1"/>
      </w:pPr>
      <w:bookmarkStart w:id="18" w:name="_Toc50605909"/>
      <w:r w:rsidRPr="00337D0B">
        <w:lastRenderedPageBreak/>
        <w:t>KATA PENGANTAR</w:t>
      </w:r>
      <w:bookmarkEnd w:id="11"/>
      <w:bookmarkEnd w:id="12"/>
      <w:bookmarkEnd w:id="16"/>
      <w:bookmarkEnd w:id="18"/>
    </w:p>
    <w:p w14:paraId="6CDC3A48" w14:textId="77777777" w:rsidR="001330D2" w:rsidRPr="006F0FBF" w:rsidRDefault="001330D2" w:rsidP="00086A48">
      <w:pPr>
        <w:spacing w:after="0" w:line="480" w:lineRule="auto"/>
        <w:ind w:firstLine="720"/>
        <w:jc w:val="both"/>
        <w:rPr>
          <w:rFonts w:ascii="Times New Roman" w:hAnsi="Times New Roman"/>
          <w:sz w:val="24"/>
          <w:szCs w:val="24"/>
        </w:rPr>
      </w:pPr>
      <w:r w:rsidRPr="006F0FBF">
        <w:rPr>
          <w:rFonts w:ascii="Times New Roman" w:hAnsi="Times New Roman"/>
          <w:sz w:val="24"/>
          <w:szCs w:val="24"/>
        </w:rPr>
        <w:t>Puji Syukur saya panjatkan atas kehendak dan ridho Allah SWT yang t</w:t>
      </w:r>
      <w:r>
        <w:rPr>
          <w:rFonts w:ascii="Times New Roman" w:hAnsi="Times New Roman"/>
          <w:sz w:val="24"/>
          <w:szCs w:val="24"/>
        </w:rPr>
        <w:t>e</w:t>
      </w:r>
      <w:r w:rsidRPr="006F0FBF">
        <w:rPr>
          <w:rFonts w:ascii="Times New Roman" w:hAnsi="Times New Roman"/>
          <w:sz w:val="24"/>
          <w:szCs w:val="24"/>
        </w:rPr>
        <w:t>lah melimpahkan rahmat dan segala hidayah-Nya sehingga penulis dapat menyelesai</w:t>
      </w:r>
      <w:r w:rsidR="00994F79">
        <w:rPr>
          <w:rFonts w:ascii="Times New Roman" w:hAnsi="Times New Roman"/>
          <w:sz w:val="24"/>
          <w:szCs w:val="24"/>
        </w:rPr>
        <w:t xml:space="preserve">kan </w:t>
      </w:r>
      <w:r w:rsidR="00895D85">
        <w:rPr>
          <w:rFonts w:ascii="Times New Roman" w:hAnsi="Times New Roman"/>
          <w:bCs/>
          <w:color w:val="000000" w:themeColor="text1"/>
          <w:sz w:val="24"/>
          <w:szCs w:val="24"/>
          <w:lang w:val="id-ID"/>
        </w:rPr>
        <w:t>skripsi</w:t>
      </w:r>
      <w:r>
        <w:rPr>
          <w:rFonts w:ascii="Times New Roman" w:hAnsi="Times New Roman"/>
          <w:sz w:val="24"/>
          <w:szCs w:val="24"/>
        </w:rPr>
        <w:t xml:space="preserve"> ini dengan judul “</w:t>
      </w:r>
      <w:r w:rsidR="00B23801">
        <w:rPr>
          <w:rFonts w:ascii="Times New Roman" w:hAnsi="Times New Roman"/>
          <w:sz w:val="24"/>
          <w:szCs w:val="24"/>
          <w:lang w:val="id-ID"/>
        </w:rPr>
        <w:t xml:space="preserve">Pengaruh Promosi Kesehatan Metode Demonstrasi Terhadap Tingkat Pengetahuan Dan Kesiapan Menolong </w:t>
      </w:r>
      <w:r w:rsidR="00B23801" w:rsidRPr="00A57F20">
        <w:rPr>
          <w:rFonts w:ascii="Times New Roman" w:hAnsi="Times New Roman"/>
          <w:i/>
          <w:sz w:val="24"/>
          <w:szCs w:val="24"/>
          <w:lang w:val="id-ID"/>
        </w:rPr>
        <w:t>Basic Life Support</w:t>
      </w:r>
      <w:r w:rsidR="00B23801">
        <w:rPr>
          <w:rFonts w:ascii="Times New Roman" w:hAnsi="Times New Roman"/>
          <w:sz w:val="24"/>
          <w:szCs w:val="24"/>
          <w:lang w:val="id-ID"/>
        </w:rPr>
        <w:t xml:space="preserve"> Pada </w:t>
      </w:r>
      <w:r w:rsidR="00B23801" w:rsidRPr="00454274">
        <w:rPr>
          <w:rFonts w:ascii="Times New Roman" w:hAnsi="Times New Roman"/>
          <w:i/>
          <w:sz w:val="24"/>
          <w:szCs w:val="24"/>
          <w:lang w:val="id-ID"/>
        </w:rPr>
        <w:t>Security</w:t>
      </w:r>
      <w:r w:rsidR="00B23801">
        <w:rPr>
          <w:rFonts w:ascii="Times New Roman" w:hAnsi="Times New Roman"/>
          <w:i/>
          <w:sz w:val="24"/>
          <w:szCs w:val="24"/>
          <w:lang w:val="id-ID"/>
        </w:rPr>
        <w:t xml:space="preserve"> </w:t>
      </w:r>
      <w:r w:rsidR="00B23801">
        <w:rPr>
          <w:rFonts w:ascii="Times New Roman" w:hAnsi="Times New Roman"/>
          <w:sz w:val="24"/>
          <w:szCs w:val="24"/>
          <w:lang w:val="id-ID"/>
        </w:rPr>
        <w:t>Kota Surabaya</w:t>
      </w:r>
      <w:r>
        <w:rPr>
          <w:rFonts w:ascii="Times New Roman" w:hAnsi="Times New Roman"/>
          <w:sz w:val="24"/>
          <w:szCs w:val="24"/>
        </w:rPr>
        <w:t>” sesuai waktu yang telah ditentukan.</w:t>
      </w:r>
      <w:r>
        <w:rPr>
          <w:rFonts w:ascii="Times New Roman" w:hAnsi="Times New Roman"/>
          <w:sz w:val="24"/>
          <w:szCs w:val="24"/>
          <w:lang w:val="id-ID"/>
        </w:rPr>
        <w:t xml:space="preserve"> </w:t>
      </w:r>
      <w:r w:rsidR="00E51F17">
        <w:rPr>
          <w:rFonts w:ascii="Times New Roman" w:hAnsi="Times New Roman"/>
          <w:sz w:val="24"/>
          <w:szCs w:val="24"/>
        </w:rPr>
        <w:t xml:space="preserve">Penyusunan </w:t>
      </w:r>
      <w:r w:rsidR="00895D85">
        <w:rPr>
          <w:rFonts w:ascii="Times New Roman" w:hAnsi="Times New Roman"/>
          <w:bCs/>
          <w:color w:val="000000" w:themeColor="text1"/>
          <w:sz w:val="24"/>
          <w:szCs w:val="24"/>
          <w:lang w:val="id-ID"/>
        </w:rPr>
        <w:t>skripsi</w:t>
      </w:r>
      <w:r w:rsidRPr="006F0FBF">
        <w:rPr>
          <w:rFonts w:ascii="Times New Roman" w:hAnsi="Times New Roman"/>
          <w:sz w:val="24"/>
          <w:szCs w:val="24"/>
        </w:rPr>
        <w:t xml:space="preserve"> ini digunakan sebagai persyaratan untuk memperoleh gelar Sarjana Keperawatan (S.Kep) di Sekolah Tinggi Ilmu Kesehatan Hang Tuah Surabaya.</w:t>
      </w:r>
    </w:p>
    <w:p w14:paraId="57B4C31B" w14:textId="77777777" w:rsidR="001330D2" w:rsidRPr="006F0FBF" w:rsidRDefault="00994F79" w:rsidP="001330D2">
      <w:pPr>
        <w:spacing w:after="0" w:line="480" w:lineRule="auto"/>
        <w:ind w:firstLine="720"/>
        <w:jc w:val="both"/>
        <w:rPr>
          <w:rFonts w:ascii="Times New Roman" w:hAnsi="Times New Roman"/>
          <w:sz w:val="24"/>
          <w:szCs w:val="24"/>
        </w:rPr>
      </w:pPr>
      <w:r>
        <w:rPr>
          <w:rFonts w:ascii="Times New Roman" w:hAnsi="Times New Roman"/>
          <w:sz w:val="24"/>
          <w:szCs w:val="24"/>
        </w:rPr>
        <w:t xml:space="preserve">Dalam penyusunan </w:t>
      </w:r>
      <w:r w:rsidR="00895D85">
        <w:rPr>
          <w:rFonts w:ascii="Times New Roman" w:hAnsi="Times New Roman"/>
          <w:bCs/>
          <w:color w:val="000000" w:themeColor="text1"/>
          <w:sz w:val="24"/>
          <w:szCs w:val="24"/>
          <w:lang w:val="id-ID"/>
        </w:rPr>
        <w:t>skripsi</w:t>
      </w:r>
      <w:r w:rsidR="001330D2" w:rsidRPr="006F0FBF">
        <w:rPr>
          <w:rFonts w:ascii="Times New Roman" w:hAnsi="Times New Roman"/>
          <w:sz w:val="24"/>
          <w:szCs w:val="24"/>
        </w:rPr>
        <w:t xml:space="preserve"> ini, penulis memperoleh banyak bimbingan dan bantuan d</w:t>
      </w:r>
      <w:r w:rsidR="001330D2">
        <w:rPr>
          <w:rFonts w:ascii="Times New Roman" w:hAnsi="Times New Roman"/>
          <w:sz w:val="24"/>
          <w:szCs w:val="24"/>
        </w:rPr>
        <w:t>a</w:t>
      </w:r>
      <w:r w:rsidR="001330D2" w:rsidRPr="006F0FBF">
        <w:rPr>
          <w:rFonts w:ascii="Times New Roman" w:hAnsi="Times New Roman"/>
          <w:sz w:val="24"/>
          <w:szCs w:val="24"/>
        </w:rPr>
        <w:t>ri para pembimbing serta semua pihak yang ikut membantu dalam penyelesaiannya. Untuk itu dalam kesempatan ini perkenakan</w:t>
      </w:r>
      <w:r w:rsidR="001330D2">
        <w:rPr>
          <w:rFonts w:ascii="Times New Roman" w:hAnsi="Times New Roman"/>
          <w:sz w:val="24"/>
          <w:szCs w:val="24"/>
        </w:rPr>
        <w:t xml:space="preserve"> </w:t>
      </w:r>
      <w:r w:rsidR="001330D2" w:rsidRPr="006F0FBF">
        <w:rPr>
          <w:rFonts w:ascii="Times New Roman" w:hAnsi="Times New Roman"/>
          <w:sz w:val="24"/>
          <w:szCs w:val="24"/>
        </w:rPr>
        <w:t>penulis menyampaikan rasa terima kasih kepada yang terhormat :</w:t>
      </w:r>
    </w:p>
    <w:p w14:paraId="4CADD2D3" w14:textId="77777777" w:rsidR="001330D2" w:rsidRPr="006F0FBF" w:rsidRDefault="001330D2" w:rsidP="001330D2">
      <w:pPr>
        <w:pStyle w:val="ListParagraph"/>
        <w:numPr>
          <w:ilvl w:val="0"/>
          <w:numId w:val="1"/>
        </w:numPr>
        <w:spacing w:after="0" w:line="480" w:lineRule="auto"/>
        <w:ind w:left="709" w:hanging="709"/>
        <w:jc w:val="both"/>
        <w:rPr>
          <w:rFonts w:ascii="Times New Roman" w:hAnsi="Times New Roman"/>
          <w:sz w:val="24"/>
          <w:szCs w:val="24"/>
        </w:rPr>
      </w:pPr>
      <w:r w:rsidRPr="006F0FBF">
        <w:rPr>
          <w:rFonts w:ascii="Times New Roman" w:hAnsi="Times New Roman"/>
          <w:sz w:val="24"/>
          <w:szCs w:val="24"/>
        </w:rPr>
        <w:t xml:space="preserve">Ibu Wiwiek Lestyaningrum, S.Kp., M.Kep selaku Ketua Sekolah Tinggi Ilmu Kesehatan Hang Tuah Surabaya yang telah memberikan kesempatan dan fasilitas kepada </w:t>
      </w:r>
      <w:r>
        <w:rPr>
          <w:rFonts w:ascii="Times New Roman" w:hAnsi="Times New Roman"/>
          <w:sz w:val="24"/>
          <w:szCs w:val="24"/>
        </w:rPr>
        <w:t>peneliti</w:t>
      </w:r>
      <w:r w:rsidRPr="006F0FBF">
        <w:rPr>
          <w:rFonts w:ascii="Times New Roman" w:hAnsi="Times New Roman"/>
          <w:sz w:val="24"/>
          <w:szCs w:val="24"/>
        </w:rPr>
        <w:t xml:space="preserve"> untuk mengikuti dan menyelesaikan Program Studi S1-Keperawatan.</w:t>
      </w:r>
    </w:p>
    <w:p w14:paraId="437DD7B2" w14:textId="77777777" w:rsidR="001330D2" w:rsidRPr="006F0FBF" w:rsidRDefault="001330D2" w:rsidP="001330D2">
      <w:pPr>
        <w:pStyle w:val="ListParagraph"/>
        <w:numPr>
          <w:ilvl w:val="0"/>
          <w:numId w:val="1"/>
        </w:numPr>
        <w:spacing w:after="0" w:line="480" w:lineRule="auto"/>
        <w:ind w:left="709" w:hanging="709"/>
        <w:jc w:val="both"/>
        <w:rPr>
          <w:rFonts w:ascii="Times New Roman" w:hAnsi="Times New Roman"/>
          <w:sz w:val="24"/>
          <w:szCs w:val="24"/>
        </w:rPr>
      </w:pPr>
      <w:r w:rsidRPr="006F0FBF">
        <w:rPr>
          <w:rFonts w:ascii="Times New Roman" w:hAnsi="Times New Roman"/>
          <w:sz w:val="24"/>
          <w:szCs w:val="24"/>
        </w:rPr>
        <w:t>Puket 1, Puket 2, Puket 3 STIKES Hang Tuah Surabaya yang telah memberikan kesempatan dan fasilitas kepada peneliti untuk mengikuti dan menyelesaikan program studi S1-Keperawatan.</w:t>
      </w:r>
    </w:p>
    <w:p w14:paraId="4DC8A8D8" w14:textId="77777777" w:rsidR="001330D2" w:rsidRDefault="001330D2" w:rsidP="001330D2">
      <w:pPr>
        <w:pStyle w:val="ListParagraph"/>
        <w:numPr>
          <w:ilvl w:val="0"/>
          <w:numId w:val="1"/>
        </w:numPr>
        <w:spacing w:after="0" w:line="480" w:lineRule="auto"/>
        <w:ind w:left="709" w:hanging="709"/>
        <w:jc w:val="both"/>
        <w:rPr>
          <w:rFonts w:ascii="Times New Roman" w:hAnsi="Times New Roman"/>
          <w:sz w:val="24"/>
          <w:szCs w:val="24"/>
        </w:rPr>
      </w:pPr>
      <w:r>
        <w:rPr>
          <w:rFonts w:ascii="Times New Roman" w:hAnsi="Times New Roman"/>
          <w:sz w:val="24"/>
          <w:szCs w:val="24"/>
        </w:rPr>
        <w:t>Ibu Puji Hastuti</w:t>
      </w:r>
      <w:r w:rsidRPr="00663BF6">
        <w:rPr>
          <w:rFonts w:ascii="Times New Roman" w:hAnsi="Times New Roman"/>
          <w:sz w:val="24"/>
          <w:szCs w:val="24"/>
        </w:rPr>
        <w:t>,</w:t>
      </w:r>
      <w:r>
        <w:rPr>
          <w:rFonts w:ascii="Times New Roman" w:hAnsi="Times New Roman"/>
          <w:sz w:val="24"/>
          <w:szCs w:val="24"/>
        </w:rPr>
        <w:t xml:space="preserve"> </w:t>
      </w:r>
      <w:r w:rsidRPr="00663BF6">
        <w:rPr>
          <w:rFonts w:ascii="Times New Roman" w:hAnsi="Times New Roman"/>
          <w:sz w:val="24"/>
          <w:szCs w:val="24"/>
        </w:rPr>
        <w:t>S.Kep.,</w:t>
      </w:r>
      <w:r>
        <w:rPr>
          <w:rFonts w:ascii="Times New Roman" w:hAnsi="Times New Roman"/>
          <w:sz w:val="24"/>
          <w:szCs w:val="24"/>
        </w:rPr>
        <w:t xml:space="preserve"> </w:t>
      </w:r>
      <w:r w:rsidRPr="00663BF6">
        <w:rPr>
          <w:rFonts w:ascii="Times New Roman" w:hAnsi="Times New Roman"/>
          <w:sz w:val="24"/>
          <w:szCs w:val="24"/>
        </w:rPr>
        <w:t>Ns.,</w:t>
      </w:r>
      <w:r>
        <w:rPr>
          <w:rFonts w:ascii="Times New Roman" w:hAnsi="Times New Roman"/>
          <w:sz w:val="24"/>
          <w:szCs w:val="24"/>
        </w:rPr>
        <w:t xml:space="preserve"> </w:t>
      </w:r>
      <w:r w:rsidRPr="00663BF6">
        <w:rPr>
          <w:rFonts w:ascii="Times New Roman" w:hAnsi="Times New Roman"/>
          <w:sz w:val="24"/>
          <w:szCs w:val="24"/>
        </w:rPr>
        <w:t>M.Kep</w:t>
      </w:r>
      <w:r w:rsidRPr="006F0FBF">
        <w:rPr>
          <w:rFonts w:ascii="Times New Roman" w:hAnsi="Times New Roman"/>
          <w:sz w:val="24"/>
          <w:szCs w:val="24"/>
        </w:rPr>
        <w:t xml:space="preserve"> selaku Kepala Program Studi Pendidikan S1-Keperawatan yang telah memberikan kesempatan kepada kami untuk mengikuti dan meyelesaikan Program Pendidikan S1 Keperawatan.</w:t>
      </w:r>
    </w:p>
    <w:p w14:paraId="260256DD" w14:textId="77777777" w:rsidR="001330D2" w:rsidRPr="004F0944" w:rsidRDefault="001330D2" w:rsidP="001330D2">
      <w:pPr>
        <w:pStyle w:val="ListParagraph"/>
        <w:numPr>
          <w:ilvl w:val="0"/>
          <w:numId w:val="1"/>
        </w:numPr>
        <w:spacing w:after="0" w:line="480" w:lineRule="auto"/>
        <w:ind w:left="709" w:hanging="709"/>
        <w:jc w:val="both"/>
        <w:rPr>
          <w:rFonts w:ascii="Times New Roman" w:hAnsi="Times New Roman"/>
          <w:sz w:val="24"/>
          <w:szCs w:val="24"/>
        </w:rPr>
      </w:pPr>
      <w:r w:rsidRPr="004F0944">
        <w:rPr>
          <w:rFonts w:ascii="Times New Roman" w:hAnsi="Times New Roman"/>
          <w:sz w:val="24"/>
          <w:szCs w:val="24"/>
        </w:rPr>
        <w:lastRenderedPageBreak/>
        <w:t>Ibu</w:t>
      </w:r>
      <w:r w:rsidR="00203C61">
        <w:rPr>
          <w:rFonts w:ascii="Times New Roman" w:hAnsi="Times New Roman"/>
          <w:sz w:val="24"/>
          <w:szCs w:val="24"/>
        </w:rPr>
        <w:t xml:space="preserve"> </w:t>
      </w:r>
      <w:r w:rsidR="00994F79">
        <w:rPr>
          <w:rFonts w:ascii="Times New Roman" w:hAnsi="Times New Roman"/>
          <w:sz w:val="24"/>
          <w:szCs w:val="24"/>
          <w:lang w:val="id-ID"/>
        </w:rPr>
        <w:t xml:space="preserve">Dwi Priyantini, S.Kep., Ns., MSc. </w:t>
      </w:r>
      <w:r w:rsidRPr="004F0944">
        <w:rPr>
          <w:rFonts w:ascii="Times New Roman" w:hAnsi="Times New Roman"/>
          <w:sz w:val="24"/>
          <w:szCs w:val="24"/>
        </w:rPr>
        <w:t xml:space="preserve">selaku Ketua penguji terima kasih atas segala arahannya dalam </w:t>
      </w:r>
      <w:r>
        <w:rPr>
          <w:rFonts w:ascii="Times New Roman" w:hAnsi="Times New Roman"/>
          <w:sz w:val="24"/>
          <w:szCs w:val="24"/>
        </w:rPr>
        <w:t>pembuatan skripsi ini.</w:t>
      </w:r>
    </w:p>
    <w:p w14:paraId="42CB2172" w14:textId="19DA3E19" w:rsidR="001330D2" w:rsidRPr="006F0FBF" w:rsidRDefault="001330D2" w:rsidP="001330D2">
      <w:pPr>
        <w:pStyle w:val="ListParagraph"/>
        <w:numPr>
          <w:ilvl w:val="0"/>
          <w:numId w:val="1"/>
        </w:numPr>
        <w:spacing w:after="0" w:line="480" w:lineRule="auto"/>
        <w:ind w:left="709" w:hanging="709"/>
        <w:jc w:val="both"/>
        <w:rPr>
          <w:rFonts w:ascii="Times New Roman" w:hAnsi="Times New Roman"/>
          <w:sz w:val="24"/>
          <w:szCs w:val="24"/>
        </w:rPr>
      </w:pPr>
      <w:r>
        <w:rPr>
          <w:rFonts w:ascii="Times New Roman" w:hAnsi="Times New Roman"/>
          <w:sz w:val="24"/>
          <w:szCs w:val="24"/>
        </w:rPr>
        <w:t xml:space="preserve">Ibu </w:t>
      </w:r>
      <w:r w:rsidR="006B5FA9">
        <w:rPr>
          <w:rFonts w:ascii="Times New Roman" w:hAnsi="Times New Roman"/>
          <w:sz w:val="24"/>
          <w:szCs w:val="24"/>
          <w:lang w:val="id-ID"/>
        </w:rPr>
        <w:t>Merina Widyastuti,</w:t>
      </w:r>
      <w:r>
        <w:rPr>
          <w:rFonts w:ascii="Times New Roman" w:hAnsi="Times New Roman"/>
          <w:sz w:val="24"/>
          <w:szCs w:val="24"/>
          <w:lang w:val="id-ID"/>
        </w:rPr>
        <w:t xml:space="preserve"> S.Kep., Ns., M.Kep</w:t>
      </w:r>
      <w:r>
        <w:rPr>
          <w:rFonts w:ascii="Times New Roman" w:hAnsi="Times New Roman"/>
          <w:sz w:val="24"/>
          <w:szCs w:val="24"/>
        </w:rPr>
        <w:t xml:space="preserve"> </w:t>
      </w:r>
      <w:r w:rsidRPr="006F0FBF">
        <w:rPr>
          <w:rFonts w:ascii="Times New Roman" w:hAnsi="Times New Roman"/>
          <w:sz w:val="24"/>
          <w:szCs w:val="24"/>
        </w:rPr>
        <w:t>selaku Pembimbing I yang penuh ke</w:t>
      </w:r>
      <w:r w:rsidR="00E21F43">
        <w:rPr>
          <w:rFonts w:ascii="Times New Roman" w:hAnsi="Times New Roman"/>
          <w:sz w:val="24"/>
          <w:szCs w:val="24"/>
          <w:lang w:val="id-ID"/>
        </w:rPr>
        <w:t>s</w:t>
      </w:r>
      <w:r w:rsidRPr="006F0FBF">
        <w:rPr>
          <w:rFonts w:ascii="Times New Roman" w:hAnsi="Times New Roman"/>
          <w:sz w:val="24"/>
          <w:szCs w:val="24"/>
        </w:rPr>
        <w:t>abaran dan penuh perhatian memberikan saran, kritik dan bimbingan demi kesempurnaan penyusunan skripsi ini.</w:t>
      </w:r>
    </w:p>
    <w:p w14:paraId="05CEDEFF" w14:textId="77777777" w:rsidR="001330D2" w:rsidRDefault="001330D2" w:rsidP="001330D2">
      <w:pPr>
        <w:pStyle w:val="ListParagraph"/>
        <w:numPr>
          <w:ilvl w:val="0"/>
          <w:numId w:val="1"/>
        </w:numPr>
        <w:spacing w:after="0" w:line="480" w:lineRule="auto"/>
        <w:ind w:left="709" w:hanging="709"/>
        <w:jc w:val="both"/>
        <w:rPr>
          <w:rFonts w:ascii="Times New Roman" w:hAnsi="Times New Roman"/>
          <w:sz w:val="24"/>
          <w:szCs w:val="24"/>
        </w:rPr>
      </w:pPr>
      <w:r>
        <w:rPr>
          <w:rFonts w:ascii="Times New Roman" w:hAnsi="Times New Roman"/>
          <w:sz w:val="24"/>
          <w:szCs w:val="24"/>
        </w:rPr>
        <w:t xml:space="preserve">Ibu </w:t>
      </w:r>
      <w:r w:rsidR="006B5FA9">
        <w:rPr>
          <w:rFonts w:ascii="Times New Roman" w:hAnsi="Times New Roman"/>
          <w:sz w:val="24"/>
          <w:szCs w:val="24"/>
          <w:lang w:val="id-ID"/>
        </w:rPr>
        <w:t>Ninik Ambar Sari,</w:t>
      </w:r>
      <w:r>
        <w:rPr>
          <w:rFonts w:ascii="Times New Roman" w:hAnsi="Times New Roman"/>
          <w:sz w:val="24"/>
          <w:szCs w:val="24"/>
          <w:lang w:val="id-ID"/>
        </w:rPr>
        <w:t xml:space="preserve"> S.Kep., Ns., M.Kep</w:t>
      </w:r>
      <w:r>
        <w:rPr>
          <w:rFonts w:ascii="Times New Roman" w:hAnsi="Times New Roman"/>
          <w:sz w:val="24"/>
          <w:szCs w:val="24"/>
        </w:rPr>
        <w:t xml:space="preserve"> s</w:t>
      </w:r>
      <w:r w:rsidRPr="006F0FBF">
        <w:rPr>
          <w:rFonts w:ascii="Times New Roman" w:hAnsi="Times New Roman"/>
          <w:sz w:val="24"/>
          <w:szCs w:val="24"/>
        </w:rPr>
        <w:t>elaku Pembimbing II yang telah meluangkan waktu dan tenaga dalam memberikan arahan dan bimbingan dan penyelesaian skripsi ini.</w:t>
      </w:r>
    </w:p>
    <w:p w14:paraId="7ED30C99" w14:textId="18052564" w:rsidR="0015227A" w:rsidRPr="006F0FBF" w:rsidRDefault="0015227A" w:rsidP="001330D2">
      <w:pPr>
        <w:pStyle w:val="ListParagraph"/>
        <w:numPr>
          <w:ilvl w:val="0"/>
          <w:numId w:val="1"/>
        </w:numPr>
        <w:spacing w:after="0" w:line="480" w:lineRule="auto"/>
        <w:ind w:left="709" w:hanging="709"/>
        <w:jc w:val="both"/>
        <w:rPr>
          <w:rFonts w:ascii="Times New Roman" w:hAnsi="Times New Roman"/>
          <w:sz w:val="24"/>
          <w:szCs w:val="24"/>
        </w:rPr>
      </w:pPr>
      <w:r>
        <w:rPr>
          <w:rFonts w:ascii="Times New Roman" w:hAnsi="Times New Roman"/>
          <w:sz w:val="24"/>
          <w:szCs w:val="24"/>
          <w:lang w:val="id-ID"/>
        </w:rPr>
        <w:t>Direktur/Kepala Cabang BUJP Bidang Pelatihan Di PT.Shelter Nusantara Kota Surabaya yang telah memberikan ijin untuk melakukan penelitian.</w:t>
      </w:r>
    </w:p>
    <w:p w14:paraId="6C4D822C" w14:textId="77777777" w:rsidR="001330D2" w:rsidRDefault="001330D2" w:rsidP="001330D2">
      <w:pPr>
        <w:pStyle w:val="ListParagraph"/>
        <w:numPr>
          <w:ilvl w:val="0"/>
          <w:numId w:val="1"/>
        </w:numPr>
        <w:spacing w:after="0" w:line="480" w:lineRule="auto"/>
        <w:ind w:left="709" w:hanging="709"/>
        <w:jc w:val="both"/>
        <w:rPr>
          <w:rFonts w:ascii="Times New Roman" w:hAnsi="Times New Roman"/>
          <w:sz w:val="24"/>
          <w:szCs w:val="24"/>
        </w:rPr>
      </w:pPr>
      <w:r w:rsidRPr="006F0FBF">
        <w:rPr>
          <w:rFonts w:ascii="Times New Roman" w:hAnsi="Times New Roman"/>
          <w:sz w:val="24"/>
          <w:szCs w:val="24"/>
        </w:rPr>
        <w:t>Seluruh staf dan karyawan STIKES Hang Tuah Surabaya yang telah memberikan bantuan dalam kelancaran proses belajar di perkuliahan.</w:t>
      </w:r>
    </w:p>
    <w:p w14:paraId="7487D242" w14:textId="77777777" w:rsidR="001330D2" w:rsidRPr="006F0FBF" w:rsidRDefault="001330D2" w:rsidP="001330D2">
      <w:pPr>
        <w:pStyle w:val="ListParagraph"/>
        <w:numPr>
          <w:ilvl w:val="0"/>
          <w:numId w:val="1"/>
        </w:numPr>
        <w:spacing w:after="0" w:line="480" w:lineRule="auto"/>
        <w:ind w:left="709" w:hanging="709"/>
        <w:jc w:val="both"/>
        <w:rPr>
          <w:rFonts w:ascii="Times New Roman" w:hAnsi="Times New Roman"/>
          <w:sz w:val="24"/>
          <w:szCs w:val="24"/>
        </w:rPr>
      </w:pPr>
      <w:r w:rsidRPr="006F0FBF">
        <w:rPr>
          <w:rFonts w:ascii="Times New Roman" w:hAnsi="Times New Roman"/>
          <w:sz w:val="24"/>
          <w:szCs w:val="24"/>
        </w:rPr>
        <w:t>Per</w:t>
      </w:r>
      <w:r>
        <w:rPr>
          <w:rFonts w:ascii="Times New Roman" w:hAnsi="Times New Roman"/>
          <w:sz w:val="24"/>
          <w:szCs w:val="24"/>
        </w:rPr>
        <w:t>p</w:t>
      </w:r>
      <w:r w:rsidRPr="006F0FBF">
        <w:rPr>
          <w:rFonts w:ascii="Times New Roman" w:hAnsi="Times New Roman"/>
          <w:sz w:val="24"/>
          <w:szCs w:val="24"/>
        </w:rPr>
        <w:t>ustakaan Daerah Surabaya yang ikut membantu menyediakan sumber pustaka dalam penyusunan penelitian ini.</w:t>
      </w:r>
    </w:p>
    <w:p w14:paraId="199A2CFC" w14:textId="77777777" w:rsidR="001330D2" w:rsidRPr="006F0FBF" w:rsidRDefault="001330D2" w:rsidP="001330D2">
      <w:pPr>
        <w:pStyle w:val="ListParagraph"/>
        <w:numPr>
          <w:ilvl w:val="0"/>
          <w:numId w:val="1"/>
        </w:numPr>
        <w:spacing w:after="0" w:line="480" w:lineRule="auto"/>
        <w:ind w:left="709" w:hanging="709"/>
        <w:jc w:val="both"/>
        <w:rPr>
          <w:rFonts w:ascii="Times New Roman" w:hAnsi="Times New Roman"/>
          <w:sz w:val="24"/>
          <w:szCs w:val="24"/>
        </w:rPr>
      </w:pPr>
      <w:r w:rsidRPr="006F0FBF">
        <w:rPr>
          <w:rFonts w:ascii="Times New Roman" w:hAnsi="Times New Roman"/>
          <w:sz w:val="24"/>
          <w:szCs w:val="24"/>
        </w:rPr>
        <w:t>Teman-teman sealmamater di STIKES Hang Tuah Surabaya yang selalu bersama-sama dan menemani dalam pembuatan skripsi ini.</w:t>
      </w:r>
    </w:p>
    <w:p w14:paraId="4ABC6E87" w14:textId="77777777" w:rsidR="001330D2" w:rsidRPr="006F0FBF" w:rsidRDefault="001330D2" w:rsidP="001330D2">
      <w:pPr>
        <w:pStyle w:val="ListParagraph"/>
        <w:numPr>
          <w:ilvl w:val="0"/>
          <w:numId w:val="1"/>
        </w:numPr>
        <w:spacing w:after="0" w:line="480" w:lineRule="auto"/>
        <w:ind w:left="709" w:hanging="709"/>
        <w:jc w:val="both"/>
        <w:rPr>
          <w:rFonts w:ascii="Times New Roman" w:hAnsi="Times New Roman"/>
          <w:sz w:val="24"/>
          <w:szCs w:val="24"/>
        </w:rPr>
      </w:pPr>
      <w:r w:rsidRPr="006F0FBF">
        <w:rPr>
          <w:rFonts w:ascii="Times New Roman" w:hAnsi="Times New Roman"/>
          <w:sz w:val="24"/>
          <w:szCs w:val="24"/>
        </w:rPr>
        <w:t>Serta semua pihak yang tidak mungkin disebutkan satu persatu atas dukungan dan bantuan telah diberikan.</w:t>
      </w:r>
    </w:p>
    <w:p w14:paraId="39E9069D" w14:textId="77777777" w:rsidR="001330D2" w:rsidRDefault="001330D2" w:rsidP="001330D2">
      <w:pPr>
        <w:spacing w:after="0" w:line="480" w:lineRule="auto"/>
        <w:jc w:val="both"/>
        <w:rPr>
          <w:rFonts w:ascii="Times New Roman" w:hAnsi="Times New Roman"/>
          <w:sz w:val="24"/>
          <w:szCs w:val="24"/>
        </w:rPr>
      </w:pPr>
    </w:p>
    <w:p w14:paraId="3BAF7925" w14:textId="77777777" w:rsidR="00B20A88" w:rsidRDefault="00B20A88" w:rsidP="001330D2">
      <w:pPr>
        <w:spacing w:after="0" w:line="480" w:lineRule="auto"/>
        <w:jc w:val="both"/>
        <w:rPr>
          <w:rFonts w:ascii="Times New Roman" w:hAnsi="Times New Roman"/>
          <w:sz w:val="24"/>
          <w:szCs w:val="24"/>
        </w:rPr>
      </w:pPr>
    </w:p>
    <w:p w14:paraId="55C75E8D" w14:textId="77777777" w:rsidR="001330D2" w:rsidRPr="006F0FBF" w:rsidRDefault="001330D2" w:rsidP="001330D2">
      <w:pPr>
        <w:spacing w:after="0" w:line="480" w:lineRule="auto"/>
        <w:jc w:val="right"/>
        <w:rPr>
          <w:rFonts w:ascii="Times New Roman" w:hAnsi="Times New Roman"/>
          <w:sz w:val="24"/>
          <w:szCs w:val="24"/>
        </w:rPr>
      </w:pPr>
      <w:r>
        <w:rPr>
          <w:rFonts w:ascii="Times New Roman" w:hAnsi="Times New Roman"/>
          <w:sz w:val="24"/>
          <w:szCs w:val="24"/>
        </w:rPr>
        <w:t>Surabaya,</w:t>
      </w:r>
      <w:r w:rsidR="00B40026">
        <w:rPr>
          <w:rFonts w:ascii="Times New Roman" w:hAnsi="Times New Roman"/>
          <w:sz w:val="24"/>
          <w:szCs w:val="24"/>
          <w:lang w:val="id-ID"/>
        </w:rPr>
        <w:t xml:space="preserve"> </w:t>
      </w:r>
      <w:r w:rsidR="00B23801">
        <w:rPr>
          <w:rFonts w:ascii="Times New Roman" w:hAnsi="Times New Roman"/>
          <w:sz w:val="24"/>
          <w:szCs w:val="24"/>
          <w:lang w:val="id-ID"/>
        </w:rPr>
        <w:t xml:space="preserve">10 </w:t>
      </w:r>
      <w:r w:rsidR="00E51F17">
        <w:rPr>
          <w:rFonts w:ascii="Times New Roman" w:hAnsi="Times New Roman"/>
          <w:sz w:val="24"/>
          <w:szCs w:val="24"/>
          <w:lang w:val="id-ID"/>
        </w:rPr>
        <w:t>Maret</w:t>
      </w:r>
      <w:r>
        <w:rPr>
          <w:rFonts w:ascii="Times New Roman" w:hAnsi="Times New Roman"/>
          <w:sz w:val="24"/>
          <w:szCs w:val="24"/>
        </w:rPr>
        <w:t xml:space="preserve"> 2020</w:t>
      </w:r>
    </w:p>
    <w:p w14:paraId="5C832675" w14:textId="77777777" w:rsidR="001330D2" w:rsidRPr="00E17E0D" w:rsidRDefault="001330D2" w:rsidP="001330D2">
      <w:pPr>
        <w:spacing w:after="0" w:line="480" w:lineRule="auto"/>
        <w:ind w:left="5040" w:firstLine="720"/>
        <w:jc w:val="center"/>
        <w:rPr>
          <w:rFonts w:ascii="Times New Roman" w:hAnsi="Times New Roman"/>
          <w:sz w:val="24"/>
          <w:szCs w:val="24"/>
        </w:rPr>
      </w:pPr>
      <w:r w:rsidRPr="006F0FBF">
        <w:rPr>
          <w:rFonts w:ascii="Times New Roman" w:hAnsi="Times New Roman"/>
          <w:sz w:val="24"/>
          <w:szCs w:val="24"/>
        </w:rPr>
        <w:t xml:space="preserve">Penulis </w:t>
      </w:r>
    </w:p>
    <w:p w14:paraId="2E672B2D" w14:textId="77777777" w:rsidR="001330D2" w:rsidRDefault="001330D2" w:rsidP="001330D2">
      <w:pPr>
        <w:spacing w:after="0" w:line="480" w:lineRule="auto"/>
        <w:jc w:val="both"/>
        <w:rPr>
          <w:rFonts w:ascii="Times New Roman" w:hAnsi="Times New Roman"/>
          <w:sz w:val="24"/>
          <w:szCs w:val="24"/>
        </w:rPr>
      </w:pPr>
    </w:p>
    <w:p w14:paraId="46F01A90" w14:textId="77777777" w:rsidR="00910ACF" w:rsidRDefault="00910ACF" w:rsidP="00B20A88">
      <w:pPr>
        <w:spacing w:after="0" w:line="480" w:lineRule="auto"/>
        <w:jc w:val="center"/>
        <w:rPr>
          <w:rFonts w:ascii="Times New Roman" w:hAnsi="Times New Roman"/>
          <w:b/>
          <w:sz w:val="24"/>
          <w:szCs w:val="24"/>
          <w:lang w:val="id-ID"/>
        </w:rPr>
      </w:pPr>
    </w:p>
    <w:p w14:paraId="5B01B2EB" w14:textId="77777777" w:rsidR="00953C98" w:rsidRDefault="00953C98" w:rsidP="00B20A88">
      <w:pPr>
        <w:spacing w:after="0" w:line="480" w:lineRule="auto"/>
        <w:jc w:val="center"/>
        <w:rPr>
          <w:rFonts w:ascii="Times New Roman" w:hAnsi="Times New Roman"/>
          <w:b/>
          <w:sz w:val="24"/>
          <w:szCs w:val="24"/>
          <w:lang w:val="id-ID"/>
        </w:rPr>
      </w:pPr>
    </w:p>
    <w:p w14:paraId="34AC2215" w14:textId="77777777" w:rsidR="00B20A88" w:rsidRDefault="00B20A88" w:rsidP="00337D0B">
      <w:pPr>
        <w:pStyle w:val="Heading1"/>
      </w:pPr>
      <w:bookmarkStart w:id="19" w:name="_Toc33274169"/>
      <w:bookmarkStart w:id="20" w:name="_Toc50605910"/>
      <w:r w:rsidRPr="00337D0B">
        <w:t>DAFTAR ISI</w:t>
      </w:r>
      <w:bookmarkEnd w:id="19"/>
      <w:bookmarkEnd w:id="20"/>
    </w:p>
    <w:p w14:paraId="4AA44E14" w14:textId="77777777" w:rsidR="005D02AA" w:rsidRPr="005D02AA" w:rsidRDefault="005D02AA" w:rsidP="005D02AA"/>
    <w:bookmarkStart w:id="21" w:name="_Toc27644803"/>
    <w:bookmarkStart w:id="22" w:name="_Toc12992819"/>
    <w:bookmarkStart w:id="23" w:name="_Toc7389394"/>
    <w:bookmarkStart w:id="24" w:name="_Toc1833402"/>
    <w:p w14:paraId="0A099037" w14:textId="27BC4B52" w:rsidR="001F3062" w:rsidRDefault="005E7DE9">
      <w:pPr>
        <w:pStyle w:val="TOC1"/>
        <w:rPr>
          <w:rFonts w:asciiTheme="minorHAnsi" w:eastAsiaTheme="minorEastAsia" w:hAnsiTheme="minorHAnsi" w:cstheme="minorBidi"/>
          <w:b w:val="0"/>
          <w:sz w:val="22"/>
          <w:szCs w:val="22"/>
          <w:lang w:val="en-ID" w:eastAsia="en-ID"/>
        </w:rPr>
      </w:pPr>
      <w:r>
        <w:rPr>
          <w:b w:val="0"/>
          <w:lang w:val="id-ID"/>
        </w:rPr>
        <w:fldChar w:fldCharType="begin"/>
      </w:r>
      <w:r>
        <w:rPr>
          <w:b w:val="0"/>
          <w:lang w:val="id-ID"/>
        </w:rPr>
        <w:instrText xml:space="preserve"> TOC \o "1-3" \u </w:instrText>
      </w:r>
      <w:r>
        <w:rPr>
          <w:b w:val="0"/>
          <w:lang w:val="id-ID"/>
        </w:rPr>
        <w:fldChar w:fldCharType="separate"/>
      </w:r>
      <w:r w:rsidR="001F3062">
        <w:t>HALAMAN JUDUL</w:t>
      </w:r>
      <w:r w:rsidR="001F3062">
        <w:tab/>
      </w:r>
      <w:r w:rsidR="001F3062">
        <w:fldChar w:fldCharType="begin"/>
      </w:r>
      <w:r w:rsidR="001F3062">
        <w:instrText xml:space="preserve"> PAGEREF _Toc50605903 \h </w:instrText>
      </w:r>
      <w:r w:rsidR="001F3062">
        <w:fldChar w:fldCharType="separate"/>
      </w:r>
      <w:r w:rsidR="001F3062">
        <w:t>i</w:t>
      </w:r>
      <w:r w:rsidR="001F3062">
        <w:fldChar w:fldCharType="end"/>
      </w:r>
    </w:p>
    <w:p w14:paraId="2BEE32C6" w14:textId="275E2DF3" w:rsidR="001F3062" w:rsidRDefault="001F3062">
      <w:pPr>
        <w:pStyle w:val="TOC1"/>
        <w:rPr>
          <w:rFonts w:asciiTheme="minorHAnsi" w:eastAsiaTheme="minorEastAsia" w:hAnsiTheme="minorHAnsi" w:cstheme="minorBidi"/>
          <w:b w:val="0"/>
          <w:sz w:val="22"/>
          <w:szCs w:val="22"/>
          <w:lang w:val="en-ID" w:eastAsia="en-ID"/>
        </w:rPr>
      </w:pPr>
      <w:r>
        <w:t>HALAMAN PERNYATAAN</w:t>
      </w:r>
      <w:r>
        <w:tab/>
      </w:r>
      <w:r>
        <w:fldChar w:fldCharType="begin"/>
      </w:r>
      <w:r>
        <w:instrText xml:space="preserve"> PAGEREF _Toc50605904 \h </w:instrText>
      </w:r>
      <w:r>
        <w:fldChar w:fldCharType="separate"/>
      </w:r>
      <w:r>
        <w:t>ii</w:t>
      </w:r>
      <w:r>
        <w:fldChar w:fldCharType="end"/>
      </w:r>
    </w:p>
    <w:p w14:paraId="6C1E9085" w14:textId="0E48CF87" w:rsidR="001F3062" w:rsidRDefault="001F3062">
      <w:pPr>
        <w:pStyle w:val="TOC1"/>
        <w:rPr>
          <w:rFonts w:asciiTheme="minorHAnsi" w:eastAsiaTheme="minorEastAsia" w:hAnsiTheme="minorHAnsi" w:cstheme="minorBidi"/>
          <w:b w:val="0"/>
          <w:sz w:val="22"/>
          <w:szCs w:val="22"/>
          <w:lang w:val="en-ID" w:eastAsia="en-ID"/>
        </w:rPr>
      </w:pPr>
      <w:r>
        <w:t>HALAMAN PERSETUJUAN</w:t>
      </w:r>
      <w:r>
        <w:tab/>
      </w:r>
      <w:r>
        <w:fldChar w:fldCharType="begin"/>
      </w:r>
      <w:r>
        <w:instrText xml:space="preserve"> PAGEREF _Toc50605905 \h </w:instrText>
      </w:r>
      <w:r>
        <w:fldChar w:fldCharType="separate"/>
      </w:r>
      <w:r>
        <w:t>iii</w:t>
      </w:r>
      <w:r>
        <w:fldChar w:fldCharType="end"/>
      </w:r>
    </w:p>
    <w:p w14:paraId="6B9B402A" w14:textId="7E59D2CB" w:rsidR="001F3062" w:rsidRDefault="001F3062">
      <w:pPr>
        <w:pStyle w:val="TOC1"/>
        <w:rPr>
          <w:rFonts w:asciiTheme="minorHAnsi" w:eastAsiaTheme="minorEastAsia" w:hAnsiTheme="minorHAnsi" w:cstheme="minorBidi"/>
          <w:b w:val="0"/>
          <w:sz w:val="22"/>
          <w:szCs w:val="22"/>
          <w:lang w:val="en-ID" w:eastAsia="en-ID"/>
        </w:rPr>
      </w:pPr>
      <w:r>
        <w:t>HALAMAN PENGESAHAN</w:t>
      </w:r>
      <w:r>
        <w:tab/>
      </w:r>
      <w:r>
        <w:fldChar w:fldCharType="begin"/>
      </w:r>
      <w:r>
        <w:instrText xml:space="preserve"> PAGEREF _Toc50605906 \h </w:instrText>
      </w:r>
      <w:r>
        <w:fldChar w:fldCharType="separate"/>
      </w:r>
      <w:r>
        <w:t>iv</w:t>
      </w:r>
      <w:r>
        <w:fldChar w:fldCharType="end"/>
      </w:r>
    </w:p>
    <w:p w14:paraId="3DF98338" w14:textId="70F491BB" w:rsidR="001F3062" w:rsidRDefault="001F3062">
      <w:pPr>
        <w:pStyle w:val="TOC1"/>
        <w:rPr>
          <w:rFonts w:asciiTheme="minorHAnsi" w:eastAsiaTheme="minorEastAsia" w:hAnsiTheme="minorHAnsi" w:cstheme="minorBidi"/>
          <w:b w:val="0"/>
          <w:sz w:val="22"/>
          <w:szCs w:val="22"/>
          <w:lang w:val="en-ID" w:eastAsia="en-ID"/>
        </w:rPr>
      </w:pPr>
      <w:r w:rsidRPr="00FE27E0">
        <w:rPr>
          <w:lang w:val="id-ID"/>
        </w:rPr>
        <w:t>ABSTRAK</w:t>
      </w:r>
      <w:r>
        <w:tab/>
      </w:r>
      <w:r>
        <w:tab/>
      </w:r>
      <w:r>
        <w:fldChar w:fldCharType="begin"/>
      </w:r>
      <w:r>
        <w:instrText xml:space="preserve"> PAGEREF _Toc50605907 \h </w:instrText>
      </w:r>
      <w:r>
        <w:fldChar w:fldCharType="separate"/>
      </w:r>
      <w:r>
        <w:t>v</w:t>
      </w:r>
      <w:r>
        <w:fldChar w:fldCharType="end"/>
      </w:r>
    </w:p>
    <w:p w14:paraId="282BCDD7" w14:textId="1C16578A" w:rsidR="001F3062" w:rsidRDefault="001F3062">
      <w:pPr>
        <w:pStyle w:val="TOC1"/>
        <w:rPr>
          <w:rFonts w:asciiTheme="minorHAnsi" w:eastAsiaTheme="minorEastAsia" w:hAnsiTheme="minorHAnsi" w:cstheme="minorBidi"/>
          <w:b w:val="0"/>
          <w:sz w:val="22"/>
          <w:szCs w:val="22"/>
          <w:lang w:val="en-ID" w:eastAsia="en-ID"/>
        </w:rPr>
      </w:pPr>
      <w:r w:rsidRPr="00FE27E0">
        <w:rPr>
          <w:lang w:val="id-ID"/>
        </w:rPr>
        <w:t>ABSTRACT</w:t>
      </w:r>
      <w:r>
        <w:tab/>
      </w:r>
      <w:r>
        <w:fldChar w:fldCharType="begin"/>
      </w:r>
      <w:r>
        <w:instrText xml:space="preserve"> PAGEREF _Toc50605908 \h </w:instrText>
      </w:r>
      <w:r>
        <w:fldChar w:fldCharType="separate"/>
      </w:r>
      <w:r>
        <w:t>vi</w:t>
      </w:r>
      <w:r>
        <w:fldChar w:fldCharType="end"/>
      </w:r>
    </w:p>
    <w:p w14:paraId="33848A6C" w14:textId="67F2106B" w:rsidR="001F3062" w:rsidRDefault="001F3062">
      <w:pPr>
        <w:pStyle w:val="TOC1"/>
        <w:rPr>
          <w:rFonts w:asciiTheme="minorHAnsi" w:eastAsiaTheme="minorEastAsia" w:hAnsiTheme="minorHAnsi" w:cstheme="minorBidi"/>
          <w:b w:val="0"/>
          <w:sz w:val="22"/>
          <w:szCs w:val="22"/>
          <w:lang w:val="en-ID" w:eastAsia="en-ID"/>
        </w:rPr>
      </w:pPr>
      <w:r>
        <w:t>KATA PENGANTAR</w:t>
      </w:r>
      <w:r>
        <w:tab/>
      </w:r>
      <w:r>
        <w:fldChar w:fldCharType="begin"/>
      </w:r>
      <w:r>
        <w:instrText xml:space="preserve"> PAGEREF _Toc50605909 \h </w:instrText>
      </w:r>
      <w:r>
        <w:fldChar w:fldCharType="separate"/>
      </w:r>
      <w:r>
        <w:t>vii</w:t>
      </w:r>
      <w:r>
        <w:fldChar w:fldCharType="end"/>
      </w:r>
    </w:p>
    <w:p w14:paraId="7EBF187D" w14:textId="4705CBF9" w:rsidR="001F3062" w:rsidRDefault="001F3062">
      <w:pPr>
        <w:pStyle w:val="TOC1"/>
        <w:rPr>
          <w:rFonts w:asciiTheme="minorHAnsi" w:eastAsiaTheme="minorEastAsia" w:hAnsiTheme="minorHAnsi" w:cstheme="minorBidi"/>
          <w:b w:val="0"/>
          <w:sz w:val="22"/>
          <w:szCs w:val="22"/>
          <w:lang w:val="en-ID" w:eastAsia="en-ID"/>
        </w:rPr>
      </w:pPr>
      <w:r>
        <w:t>DAFTAR ISI</w:t>
      </w:r>
      <w:r>
        <w:tab/>
      </w:r>
      <w:r>
        <w:fldChar w:fldCharType="begin"/>
      </w:r>
      <w:r>
        <w:instrText xml:space="preserve"> PAGEREF _Toc50605910 \h </w:instrText>
      </w:r>
      <w:r>
        <w:fldChar w:fldCharType="separate"/>
      </w:r>
      <w:r>
        <w:t>ix</w:t>
      </w:r>
      <w:r>
        <w:fldChar w:fldCharType="end"/>
      </w:r>
    </w:p>
    <w:p w14:paraId="041B69A7" w14:textId="10563172" w:rsidR="001F3062" w:rsidRDefault="001F3062">
      <w:pPr>
        <w:pStyle w:val="TOC1"/>
        <w:rPr>
          <w:rFonts w:asciiTheme="minorHAnsi" w:eastAsiaTheme="minorEastAsia" w:hAnsiTheme="minorHAnsi" w:cstheme="minorBidi"/>
          <w:b w:val="0"/>
          <w:sz w:val="22"/>
          <w:szCs w:val="22"/>
          <w:lang w:val="en-ID" w:eastAsia="en-ID"/>
        </w:rPr>
      </w:pPr>
      <w:r w:rsidRPr="00FE27E0">
        <w:rPr>
          <w:lang w:val="id-ID"/>
        </w:rPr>
        <w:t>DAFTAR TABEL</w:t>
      </w:r>
      <w:r>
        <w:tab/>
      </w:r>
      <w:r>
        <w:fldChar w:fldCharType="begin"/>
      </w:r>
      <w:r>
        <w:instrText xml:space="preserve"> PAGEREF _Toc50605911 \h </w:instrText>
      </w:r>
      <w:r>
        <w:fldChar w:fldCharType="separate"/>
      </w:r>
      <w:r>
        <w:t>xii</w:t>
      </w:r>
      <w:r>
        <w:fldChar w:fldCharType="end"/>
      </w:r>
    </w:p>
    <w:p w14:paraId="2AB0D10F" w14:textId="611A4B13" w:rsidR="001F3062" w:rsidRDefault="001F3062">
      <w:pPr>
        <w:pStyle w:val="TOC1"/>
        <w:rPr>
          <w:rFonts w:asciiTheme="minorHAnsi" w:eastAsiaTheme="minorEastAsia" w:hAnsiTheme="minorHAnsi" w:cstheme="minorBidi"/>
          <w:b w:val="0"/>
          <w:sz w:val="22"/>
          <w:szCs w:val="22"/>
          <w:lang w:val="en-ID" w:eastAsia="en-ID"/>
        </w:rPr>
      </w:pPr>
      <w:r w:rsidRPr="00FE27E0">
        <w:rPr>
          <w:lang w:val="id-ID"/>
        </w:rPr>
        <w:t>DAFTAR GAMBAR</w:t>
      </w:r>
      <w:r>
        <w:tab/>
      </w:r>
      <w:r>
        <w:fldChar w:fldCharType="begin"/>
      </w:r>
      <w:r>
        <w:instrText xml:space="preserve"> PAGEREF _Toc50605912 \h </w:instrText>
      </w:r>
      <w:r>
        <w:fldChar w:fldCharType="separate"/>
      </w:r>
      <w:r>
        <w:t>xiii</w:t>
      </w:r>
      <w:r>
        <w:fldChar w:fldCharType="end"/>
      </w:r>
    </w:p>
    <w:p w14:paraId="5C50F86D" w14:textId="33ABEEF4" w:rsidR="001F3062" w:rsidRDefault="001F3062">
      <w:pPr>
        <w:pStyle w:val="TOC1"/>
        <w:rPr>
          <w:rFonts w:asciiTheme="minorHAnsi" w:eastAsiaTheme="minorEastAsia" w:hAnsiTheme="minorHAnsi" w:cstheme="minorBidi"/>
          <w:b w:val="0"/>
          <w:sz w:val="22"/>
          <w:szCs w:val="22"/>
          <w:lang w:val="en-ID" w:eastAsia="en-ID"/>
        </w:rPr>
      </w:pPr>
      <w:r w:rsidRPr="00FE27E0">
        <w:rPr>
          <w:lang w:val="id-ID"/>
        </w:rPr>
        <w:t>DAFTAR LAMPIRAN</w:t>
      </w:r>
      <w:r>
        <w:tab/>
      </w:r>
      <w:r>
        <w:fldChar w:fldCharType="begin"/>
      </w:r>
      <w:r>
        <w:instrText xml:space="preserve"> PAGEREF _Toc50605913 \h </w:instrText>
      </w:r>
      <w:r>
        <w:fldChar w:fldCharType="separate"/>
      </w:r>
      <w:r>
        <w:t>xiv</w:t>
      </w:r>
      <w:r>
        <w:fldChar w:fldCharType="end"/>
      </w:r>
    </w:p>
    <w:p w14:paraId="29574E7B" w14:textId="2B7674DC" w:rsidR="001F3062" w:rsidRDefault="001F3062">
      <w:pPr>
        <w:pStyle w:val="TOC1"/>
        <w:rPr>
          <w:rFonts w:asciiTheme="minorHAnsi" w:eastAsiaTheme="minorEastAsia" w:hAnsiTheme="minorHAnsi" w:cstheme="minorBidi"/>
          <w:b w:val="0"/>
          <w:sz w:val="22"/>
          <w:szCs w:val="22"/>
          <w:lang w:val="en-ID" w:eastAsia="en-ID"/>
        </w:rPr>
      </w:pPr>
      <w:r>
        <w:t>DAFTAR SINGKATAN</w:t>
      </w:r>
      <w:r>
        <w:tab/>
      </w:r>
      <w:r>
        <w:fldChar w:fldCharType="begin"/>
      </w:r>
      <w:r>
        <w:instrText xml:space="preserve"> PAGEREF _Toc50605914 \h </w:instrText>
      </w:r>
      <w:r>
        <w:fldChar w:fldCharType="separate"/>
      </w:r>
      <w:r>
        <w:t>xv</w:t>
      </w:r>
      <w:r>
        <w:fldChar w:fldCharType="end"/>
      </w:r>
    </w:p>
    <w:p w14:paraId="35843589" w14:textId="2A8C8232" w:rsidR="001F3062" w:rsidRDefault="001F3062">
      <w:pPr>
        <w:pStyle w:val="TOC1"/>
        <w:rPr>
          <w:rFonts w:asciiTheme="minorHAnsi" w:eastAsiaTheme="minorEastAsia" w:hAnsiTheme="minorHAnsi" w:cstheme="minorBidi"/>
          <w:b w:val="0"/>
          <w:sz w:val="22"/>
          <w:szCs w:val="22"/>
          <w:lang w:val="en-ID" w:eastAsia="en-ID"/>
        </w:rPr>
      </w:pPr>
      <w:r>
        <w:t>BAB 1   PENDAHULUAN</w:t>
      </w:r>
      <w:r>
        <w:tab/>
      </w:r>
      <w:r>
        <w:fldChar w:fldCharType="begin"/>
      </w:r>
      <w:r>
        <w:instrText xml:space="preserve"> PAGEREF _Toc50605916 \h </w:instrText>
      </w:r>
      <w:r>
        <w:fldChar w:fldCharType="separate"/>
      </w:r>
      <w:r>
        <w:t>1</w:t>
      </w:r>
      <w:r>
        <w:fldChar w:fldCharType="end"/>
      </w:r>
    </w:p>
    <w:p w14:paraId="2C0693D9" w14:textId="33B7A1EA" w:rsidR="001F3062" w:rsidRPr="001F3062" w:rsidRDefault="001F3062" w:rsidP="001F3062">
      <w:pPr>
        <w:pStyle w:val="TOC1"/>
        <w:tabs>
          <w:tab w:val="clear" w:pos="567"/>
          <w:tab w:val="left" w:pos="851"/>
        </w:tabs>
        <w:rPr>
          <w:rFonts w:asciiTheme="minorHAnsi" w:eastAsiaTheme="minorEastAsia" w:hAnsiTheme="minorHAnsi" w:cstheme="minorBidi"/>
          <w:b w:val="0"/>
          <w:bCs/>
          <w:sz w:val="22"/>
          <w:szCs w:val="22"/>
          <w:lang w:val="en-ID" w:eastAsia="en-ID"/>
        </w:rPr>
      </w:pPr>
      <w:r w:rsidRPr="001F3062">
        <w:rPr>
          <w:b w:val="0"/>
          <w:bCs/>
        </w:rPr>
        <w:t>1.1.</w:t>
      </w:r>
      <w:r w:rsidRPr="001F3062">
        <w:rPr>
          <w:rFonts w:asciiTheme="minorHAnsi" w:eastAsiaTheme="minorEastAsia" w:hAnsiTheme="minorHAnsi" w:cstheme="minorBidi"/>
          <w:b w:val="0"/>
          <w:bCs/>
          <w:sz w:val="22"/>
          <w:szCs w:val="22"/>
          <w:lang w:val="en-ID" w:eastAsia="en-ID"/>
        </w:rPr>
        <w:tab/>
      </w:r>
      <w:r w:rsidRPr="001F3062">
        <w:rPr>
          <w:b w:val="0"/>
          <w:bCs/>
        </w:rPr>
        <w:t>Latar Belakang</w:t>
      </w:r>
      <w:r w:rsidRPr="001F3062">
        <w:rPr>
          <w:b w:val="0"/>
          <w:bCs/>
        </w:rPr>
        <w:tab/>
      </w:r>
      <w:r w:rsidRPr="001F3062">
        <w:rPr>
          <w:b w:val="0"/>
          <w:bCs/>
        </w:rPr>
        <w:fldChar w:fldCharType="begin"/>
      </w:r>
      <w:r w:rsidRPr="001F3062">
        <w:rPr>
          <w:b w:val="0"/>
          <w:bCs/>
        </w:rPr>
        <w:instrText xml:space="preserve"> PAGEREF _Toc50605917 \h </w:instrText>
      </w:r>
      <w:r w:rsidRPr="001F3062">
        <w:rPr>
          <w:b w:val="0"/>
          <w:bCs/>
        </w:rPr>
      </w:r>
      <w:r w:rsidRPr="001F3062">
        <w:rPr>
          <w:b w:val="0"/>
          <w:bCs/>
        </w:rPr>
        <w:fldChar w:fldCharType="separate"/>
      </w:r>
      <w:r w:rsidRPr="001F3062">
        <w:rPr>
          <w:b w:val="0"/>
          <w:bCs/>
        </w:rPr>
        <w:t>1</w:t>
      </w:r>
      <w:r w:rsidRPr="001F3062">
        <w:rPr>
          <w:b w:val="0"/>
          <w:bCs/>
        </w:rPr>
        <w:fldChar w:fldCharType="end"/>
      </w:r>
    </w:p>
    <w:p w14:paraId="1362C5D3" w14:textId="001FA98C" w:rsidR="001F3062" w:rsidRPr="001F3062" w:rsidRDefault="001F3062" w:rsidP="001F3062">
      <w:pPr>
        <w:pStyle w:val="TOC1"/>
        <w:tabs>
          <w:tab w:val="clear" w:pos="567"/>
          <w:tab w:val="left" w:pos="851"/>
        </w:tabs>
        <w:rPr>
          <w:rFonts w:asciiTheme="minorHAnsi" w:eastAsiaTheme="minorEastAsia" w:hAnsiTheme="minorHAnsi" w:cstheme="minorBidi"/>
          <w:b w:val="0"/>
          <w:bCs/>
          <w:sz w:val="22"/>
          <w:szCs w:val="22"/>
          <w:lang w:val="en-ID" w:eastAsia="en-ID"/>
        </w:rPr>
      </w:pPr>
      <w:r w:rsidRPr="001F3062">
        <w:rPr>
          <w:b w:val="0"/>
          <w:bCs/>
        </w:rPr>
        <w:t>1.2.</w:t>
      </w:r>
      <w:r w:rsidRPr="001F3062">
        <w:rPr>
          <w:rFonts w:asciiTheme="minorHAnsi" w:eastAsiaTheme="minorEastAsia" w:hAnsiTheme="minorHAnsi" w:cstheme="minorBidi"/>
          <w:b w:val="0"/>
          <w:bCs/>
          <w:sz w:val="22"/>
          <w:szCs w:val="22"/>
          <w:lang w:val="en-ID" w:eastAsia="en-ID"/>
        </w:rPr>
        <w:tab/>
      </w:r>
      <w:r w:rsidRPr="001F3062">
        <w:rPr>
          <w:b w:val="0"/>
          <w:bCs/>
        </w:rPr>
        <w:t>Rumusan Masalah</w:t>
      </w:r>
      <w:r w:rsidRPr="001F3062">
        <w:rPr>
          <w:b w:val="0"/>
          <w:bCs/>
        </w:rPr>
        <w:tab/>
      </w:r>
      <w:r w:rsidRPr="001F3062">
        <w:rPr>
          <w:b w:val="0"/>
          <w:bCs/>
        </w:rPr>
        <w:fldChar w:fldCharType="begin"/>
      </w:r>
      <w:r w:rsidRPr="001F3062">
        <w:rPr>
          <w:b w:val="0"/>
          <w:bCs/>
        </w:rPr>
        <w:instrText xml:space="preserve"> PAGEREF _Toc50605918 \h </w:instrText>
      </w:r>
      <w:r w:rsidRPr="001F3062">
        <w:rPr>
          <w:b w:val="0"/>
          <w:bCs/>
        </w:rPr>
      </w:r>
      <w:r w:rsidRPr="001F3062">
        <w:rPr>
          <w:b w:val="0"/>
          <w:bCs/>
        </w:rPr>
        <w:fldChar w:fldCharType="separate"/>
      </w:r>
      <w:r w:rsidRPr="001F3062">
        <w:rPr>
          <w:b w:val="0"/>
          <w:bCs/>
        </w:rPr>
        <w:t>4</w:t>
      </w:r>
      <w:r w:rsidRPr="001F3062">
        <w:rPr>
          <w:b w:val="0"/>
          <w:bCs/>
        </w:rPr>
        <w:fldChar w:fldCharType="end"/>
      </w:r>
    </w:p>
    <w:p w14:paraId="4F4BE8E6" w14:textId="32E7923A" w:rsidR="001F3062" w:rsidRPr="001F3062" w:rsidRDefault="001F3062" w:rsidP="001F3062">
      <w:pPr>
        <w:pStyle w:val="TOC1"/>
        <w:tabs>
          <w:tab w:val="clear" w:pos="567"/>
          <w:tab w:val="left" w:pos="851"/>
        </w:tabs>
        <w:rPr>
          <w:rFonts w:asciiTheme="minorHAnsi" w:eastAsiaTheme="minorEastAsia" w:hAnsiTheme="minorHAnsi" w:cstheme="minorBidi"/>
          <w:b w:val="0"/>
          <w:bCs/>
          <w:sz w:val="22"/>
          <w:szCs w:val="22"/>
          <w:lang w:val="en-ID" w:eastAsia="en-ID"/>
        </w:rPr>
      </w:pPr>
      <w:r w:rsidRPr="001F3062">
        <w:rPr>
          <w:b w:val="0"/>
          <w:bCs/>
        </w:rPr>
        <w:t>1.3.</w:t>
      </w:r>
      <w:r w:rsidRPr="001F3062">
        <w:rPr>
          <w:rFonts w:asciiTheme="minorHAnsi" w:eastAsiaTheme="minorEastAsia" w:hAnsiTheme="minorHAnsi" w:cstheme="minorBidi"/>
          <w:b w:val="0"/>
          <w:bCs/>
          <w:sz w:val="22"/>
          <w:szCs w:val="22"/>
          <w:lang w:val="en-ID" w:eastAsia="en-ID"/>
        </w:rPr>
        <w:tab/>
      </w:r>
      <w:r w:rsidRPr="001F3062">
        <w:rPr>
          <w:b w:val="0"/>
          <w:bCs/>
        </w:rPr>
        <w:t>Tujuan Penelitian</w:t>
      </w:r>
      <w:r w:rsidRPr="001F3062">
        <w:rPr>
          <w:b w:val="0"/>
          <w:bCs/>
        </w:rPr>
        <w:tab/>
      </w:r>
      <w:r w:rsidRPr="001F3062">
        <w:rPr>
          <w:b w:val="0"/>
          <w:bCs/>
        </w:rPr>
        <w:fldChar w:fldCharType="begin"/>
      </w:r>
      <w:r w:rsidRPr="001F3062">
        <w:rPr>
          <w:b w:val="0"/>
          <w:bCs/>
        </w:rPr>
        <w:instrText xml:space="preserve"> PAGEREF _Toc50605919 \h </w:instrText>
      </w:r>
      <w:r w:rsidRPr="001F3062">
        <w:rPr>
          <w:b w:val="0"/>
          <w:bCs/>
        </w:rPr>
      </w:r>
      <w:r w:rsidRPr="001F3062">
        <w:rPr>
          <w:b w:val="0"/>
          <w:bCs/>
        </w:rPr>
        <w:fldChar w:fldCharType="separate"/>
      </w:r>
      <w:r w:rsidRPr="001F3062">
        <w:rPr>
          <w:b w:val="0"/>
          <w:bCs/>
        </w:rPr>
        <w:t>4</w:t>
      </w:r>
      <w:r w:rsidRPr="001F3062">
        <w:rPr>
          <w:b w:val="0"/>
          <w:bCs/>
        </w:rPr>
        <w:fldChar w:fldCharType="end"/>
      </w:r>
    </w:p>
    <w:p w14:paraId="2E3290B4" w14:textId="20319307" w:rsidR="001F3062" w:rsidRPr="001F3062" w:rsidRDefault="001F3062" w:rsidP="001F3062">
      <w:pPr>
        <w:pStyle w:val="TOC2"/>
        <w:tabs>
          <w:tab w:val="clear" w:pos="709"/>
          <w:tab w:val="left" w:pos="851"/>
        </w:tabs>
        <w:rPr>
          <w:rFonts w:asciiTheme="minorHAnsi" w:eastAsiaTheme="minorEastAsia" w:hAnsiTheme="minorHAnsi" w:cstheme="minorBidi"/>
          <w:b w:val="0"/>
          <w:bCs/>
          <w:sz w:val="22"/>
          <w:szCs w:val="22"/>
          <w:lang w:val="en-ID" w:eastAsia="en-ID"/>
        </w:rPr>
      </w:pPr>
      <w:r w:rsidRPr="001F3062">
        <w:rPr>
          <w:b w:val="0"/>
          <w:bCs/>
        </w:rPr>
        <w:t>1.3.1.</w:t>
      </w:r>
      <w:r w:rsidRPr="001F3062">
        <w:rPr>
          <w:rFonts w:asciiTheme="minorHAnsi" w:eastAsiaTheme="minorEastAsia" w:hAnsiTheme="minorHAnsi" w:cstheme="minorBidi"/>
          <w:b w:val="0"/>
          <w:bCs/>
          <w:sz w:val="22"/>
          <w:szCs w:val="22"/>
          <w:lang w:val="en-ID" w:eastAsia="en-ID"/>
        </w:rPr>
        <w:tab/>
      </w:r>
      <w:r w:rsidRPr="001F3062">
        <w:rPr>
          <w:b w:val="0"/>
          <w:bCs/>
        </w:rPr>
        <w:t>Tujuan Umum</w:t>
      </w:r>
      <w:r w:rsidRPr="001F3062">
        <w:rPr>
          <w:b w:val="0"/>
          <w:bCs/>
        </w:rPr>
        <w:tab/>
      </w:r>
      <w:r w:rsidRPr="001F3062">
        <w:rPr>
          <w:b w:val="0"/>
          <w:bCs/>
        </w:rPr>
        <w:fldChar w:fldCharType="begin"/>
      </w:r>
      <w:r w:rsidRPr="001F3062">
        <w:rPr>
          <w:b w:val="0"/>
          <w:bCs/>
        </w:rPr>
        <w:instrText xml:space="preserve"> PAGEREF _Toc50605920 \h </w:instrText>
      </w:r>
      <w:r w:rsidRPr="001F3062">
        <w:rPr>
          <w:b w:val="0"/>
          <w:bCs/>
        </w:rPr>
      </w:r>
      <w:r w:rsidRPr="001F3062">
        <w:rPr>
          <w:b w:val="0"/>
          <w:bCs/>
        </w:rPr>
        <w:fldChar w:fldCharType="separate"/>
      </w:r>
      <w:r w:rsidRPr="001F3062">
        <w:rPr>
          <w:b w:val="0"/>
          <w:bCs/>
        </w:rPr>
        <w:t>4</w:t>
      </w:r>
      <w:r w:rsidRPr="001F3062">
        <w:rPr>
          <w:b w:val="0"/>
          <w:bCs/>
        </w:rPr>
        <w:fldChar w:fldCharType="end"/>
      </w:r>
    </w:p>
    <w:p w14:paraId="64E6185D" w14:textId="5C27A430" w:rsidR="001F3062" w:rsidRPr="001F3062" w:rsidRDefault="001F3062" w:rsidP="001F3062">
      <w:pPr>
        <w:pStyle w:val="TOC2"/>
        <w:tabs>
          <w:tab w:val="clear" w:pos="709"/>
          <w:tab w:val="left" w:pos="851"/>
        </w:tabs>
        <w:rPr>
          <w:rFonts w:asciiTheme="minorHAnsi" w:eastAsiaTheme="minorEastAsia" w:hAnsiTheme="minorHAnsi" w:cstheme="minorBidi"/>
          <w:b w:val="0"/>
          <w:bCs/>
          <w:sz w:val="22"/>
          <w:szCs w:val="22"/>
          <w:lang w:val="en-ID" w:eastAsia="en-ID"/>
        </w:rPr>
      </w:pPr>
      <w:r w:rsidRPr="001F3062">
        <w:rPr>
          <w:b w:val="0"/>
          <w:bCs/>
        </w:rPr>
        <w:t>1.3.2.</w:t>
      </w:r>
      <w:r w:rsidRPr="001F3062">
        <w:rPr>
          <w:rFonts w:asciiTheme="minorHAnsi" w:eastAsiaTheme="minorEastAsia" w:hAnsiTheme="minorHAnsi" w:cstheme="minorBidi"/>
          <w:b w:val="0"/>
          <w:bCs/>
          <w:sz w:val="22"/>
          <w:szCs w:val="22"/>
          <w:lang w:val="en-ID" w:eastAsia="en-ID"/>
        </w:rPr>
        <w:tab/>
      </w:r>
      <w:r w:rsidRPr="001F3062">
        <w:rPr>
          <w:b w:val="0"/>
          <w:bCs/>
        </w:rPr>
        <w:t>Tujuan Khusus</w:t>
      </w:r>
      <w:r w:rsidRPr="001F3062">
        <w:rPr>
          <w:b w:val="0"/>
          <w:bCs/>
        </w:rPr>
        <w:tab/>
      </w:r>
      <w:r w:rsidRPr="001F3062">
        <w:rPr>
          <w:b w:val="0"/>
          <w:bCs/>
        </w:rPr>
        <w:fldChar w:fldCharType="begin"/>
      </w:r>
      <w:r w:rsidRPr="001F3062">
        <w:rPr>
          <w:b w:val="0"/>
          <w:bCs/>
        </w:rPr>
        <w:instrText xml:space="preserve"> PAGEREF _Toc50605921 \h </w:instrText>
      </w:r>
      <w:r w:rsidRPr="001F3062">
        <w:rPr>
          <w:b w:val="0"/>
          <w:bCs/>
        </w:rPr>
      </w:r>
      <w:r w:rsidRPr="001F3062">
        <w:rPr>
          <w:b w:val="0"/>
          <w:bCs/>
        </w:rPr>
        <w:fldChar w:fldCharType="separate"/>
      </w:r>
      <w:r w:rsidRPr="001F3062">
        <w:rPr>
          <w:b w:val="0"/>
          <w:bCs/>
        </w:rPr>
        <w:t>4</w:t>
      </w:r>
      <w:r w:rsidRPr="001F3062">
        <w:rPr>
          <w:b w:val="0"/>
          <w:bCs/>
        </w:rPr>
        <w:fldChar w:fldCharType="end"/>
      </w:r>
    </w:p>
    <w:p w14:paraId="6A4192DB" w14:textId="78C26288" w:rsidR="001F3062" w:rsidRPr="001F3062" w:rsidRDefault="001F3062" w:rsidP="001F3062">
      <w:pPr>
        <w:pStyle w:val="TOC1"/>
        <w:tabs>
          <w:tab w:val="clear" w:pos="567"/>
          <w:tab w:val="left" w:pos="851"/>
        </w:tabs>
        <w:rPr>
          <w:rFonts w:asciiTheme="minorHAnsi" w:eastAsiaTheme="minorEastAsia" w:hAnsiTheme="minorHAnsi" w:cstheme="minorBidi"/>
          <w:b w:val="0"/>
          <w:bCs/>
          <w:sz w:val="22"/>
          <w:szCs w:val="22"/>
          <w:lang w:val="en-ID" w:eastAsia="en-ID"/>
        </w:rPr>
      </w:pPr>
      <w:r w:rsidRPr="001F3062">
        <w:rPr>
          <w:b w:val="0"/>
          <w:bCs/>
        </w:rPr>
        <w:t>1.4.</w:t>
      </w:r>
      <w:r w:rsidRPr="001F3062">
        <w:rPr>
          <w:rFonts w:asciiTheme="minorHAnsi" w:eastAsiaTheme="minorEastAsia" w:hAnsiTheme="minorHAnsi" w:cstheme="minorBidi"/>
          <w:b w:val="0"/>
          <w:bCs/>
          <w:sz w:val="22"/>
          <w:szCs w:val="22"/>
          <w:lang w:val="en-ID" w:eastAsia="en-ID"/>
        </w:rPr>
        <w:tab/>
      </w:r>
      <w:r w:rsidRPr="001F3062">
        <w:rPr>
          <w:b w:val="0"/>
          <w:bCs/>
        </w:rPr>
        <w:t>Manfaat Penelitian</w:t>
      </w:r>
      <w:r w:rsidRPr="001F3062">
        <w:rPr>
          <w:b w:val="0"/>
          <w:bCs/>
        </w:rPr>
        <w:tab/>
      </w:r>
      <w:r w:rsidRPr="001F3062">
        <w:rPr>
          <w:b w:val="0"/>
          <w:bCs/>
        </w:rPr>
        <w:fldChar w:fldCharType="begin"/>
      </w:r>
      <w:r w:rsidRPr="001F3062">
        <w:rPr>
          <w:b w:val="0"/>
          <w:bCs/>
        </w:rPr>
        <w:instrText xml:space="preserve"> PAGEREF _Toc50605922 \h </w:instrText>
      </w:r>
      <w:r w:rsidRPr="001F3062">
        <w:rPr>
          <w:b w:val="0"/>
          <w:bCs/>
        </w:rPr>
      </w:r>
      <w:r w:rsidRPr="001F3062">
        <w:rPr>
          <w:b w:val="0"/>
          <w:bCs/>
        </w:rPr>
        <w:fldChar w:fldCharType="separate"/>
      </w:r>
      <w:r w:rsidRPr="001F3062">
        <w:rPr>
          <w:b w:val="0"/>
          <w:bCs/>
        </w:rPr>
        <w:t>5</w:t>
      </w:r>
      <w:r w:rsidRPr="001F3062">
        <w:rPr>
          <w:b w:val="0"/>
          <w:bCs/>
        </w:rPr>
        <w:fldChar w:fldCharType="end"/>
      </w:r>
    </w:p>
    <w:p w14:paraId="70ABCB0D" w14:textId="784ED406" w:rsidR="001F3062" w:rsidRPr="001F3062" w:rsidRDefault="001F3062" w:rsidP="001F3062">
      <w:pPr>
        <w:pStyle w:val="TOC2"/>
        <w:tabs>
          <w:tab w:val="clear" w:pos="709"/>
          <w:tab w:val="left" w:pos="851"/>
        </w:tabs>
        <w:rPr>
          <w:rFonts w:asciiTheme="minorHAnsi" w:eastAsiaTheme="minorEastAsia" w:hAnsiTheme="minorHAnsi" w:cstheme="minorBidi"/>
          <w:b w:val="0"/>
          <w:bCs/>
          <w:sz w:val="22"/>
          <w:szCs w:val="22"/>
          <w:lang w:val="en-ID" w:eastAsia="en-ID"/>
        </w:rPr>
      </w:pPr>
      <w:r w:rsidRPr="001F3062">
        <w:rPr>
          <w:b w:val="0"/>
          <w:bCs/>
        </w:rPr>
        <w:t>1.4.1.</w:t>
      </w:r>
      <w:r w:rsidRPr="001F3062">
        <w:rPr>
          <w:rFonts w:asciiTheme="minorHAnsi" w:eastAsiaTheme="minorEastAsia" w:hAnsiTheme="minorHAnsi" w:cstheme="minorBidi"/>
          <w:b w:val="0"/>
          <w:bCs/>
          <w:sz w:val="22"/>
          <w:szCs w:val="22"/>
          <w:lang w:val="en-ID" w:eastAsia="en-ID"/>
        </w:rPr>
        <w:tab/>
      </w:r>
      <w:r w:rsidRPr="001F3062">
        <w:rPr>
          <w:b w:val="0"/>
          <w:bCs/>
        </w:rPr>
        <w:t>Manfaat Teoritis</w:t>
      </w:r>
      <w:r w:rsidRPr="001F3062">
        <w:rPr>
          <w:b w:val="0"/>
          <w:bCs/>
        </w:rPr>
        <w:tab/>
      </w:r>
      <w:r w:rsidRPr="001F3062">
        <w:rPr>
          <w:b w:val="0"/>
          <w:bCs/>
        </w:rPr>
        <w:fldChar w:fldCharType="begin"/>
      </w:r>
      <w:r w:rsidRPr="001F3062">
        <w:rPr>
          <w:b w:val="0"/>
          <w:bCs/>
        </w:rPr>
        <w:instrText xml:space="preserve"> PAGEREF _Toc50605923 \h </w:instrText>
      </w:r>
      <w:r w:rsidRPr="001F3062">
        <w:rPr>
          <w:b w:val="0"/>
          <w:bCs/>
        </w:rPr>
      </w:r>
      <w:r w:rsidRPr="001F3062">
        <w:rPr>
          <w:b w:val="0"/>
          <w:bCs/>
        </w:rPr>
        <w:fldChar w:fldCharType="separate"/>
      </w:r>
      <w:r w:rsidRPr="001F3062">
        <w:rPr>
          <w:b w:val="0"/>
          <w:bCs/>
        </w:rPr>
        <w:t>5</w:t>
      </w:r>
      <w:r w:rsidRPr="001F3062">
        <w:rPr>
          <w:b w:val="0"/>
          <w:bCs/>
        </w:rPr>
        <w:fldChar w:fldCharType="end"/>
      </w:r>
    </w:p>
    <w:p w14:paraId="0999965B" w14:textId="37926E49" w:rsidR="001F3062" w:rsidRPr="001F3062" w:rsidRDefault="001F3062" w:rsidP="001F3062">
      <w:pPr>
        <w:pStyle w:val="TOC2"/>
        <w:tabs>
          <w:tab w:val="clear" w:pos="709"/>
          <w:tab w:val="left" w:pos="851"/>
        </w:tabs>
        <w:rPr>
          <w:rFonts w:asciiTheme="minorHAnsi" w:eastAsiaTheme="minorEastAsia" w:hAnsiTheme="minorHAnsi" w:cstheme="minorBidi"/>
          <w:b w:val="0"/>
          <w:bCs/>
          <w:sz w:val="22"/>
          <w:szCs w:val="22"/>
          <w:lang w:val="en-ID" w:eastAsia="en-ID"/>
        </w:rPr>
      </w:pPr>
      <w:r w:rsidRPr="001F3062">
        <w:rPr>
          <w:b w:val="0"/>
          <w:bCs/>
        </w:rPr>
        <w:t>1.4.2.</w:t>
      </w:r>
      <w:r w:rsidRPr="001F3062">
        <w:rPr>
          <w:rFonts w:asciiTheme="minorHAnsi" w:eastAsiaTheme="minorEastAsia" w:hAnsiTheme="minorHAnsi" w:cstheme="minorBidi"/>
          <w:b w:val="0"/>
          <w:bCs/>
          <w:sz w:val="22"/>
          <w:szCs w:val="22"/>
          <w:lang w:val="en-ID" w:eastAsia="en-ID"/>
        </w:rPr>
        <w:tab/>
      </w:r>
      <w:r w:rsidRPr="001F3062">
        <w:rPr>
          <w:b w:val="0"/>
          <w:bCs/>
        </w:rPr>
        <w:t>Manfaat Praktis</w:t>
      </w:r>
      <w:r w:rsidRPr="001F3062">
        <w:rPr>
          <w:b w:val="0"/>
          <w:bCs/>
        </w:rPr>
        <w:tab/>
      </w:r>
      <w:r w:rsidRPr="001F3062">
        <w:rPr>
          <w:b w:val="0"/>
          <w:bCs/>
        </w:rPr>
        <w:fldChar w:fldCharType="begin"/>
      </w:r>
      <w:r w:rsidRPr="001F3062">
        <w:rPr>
          <w:b w:val="0"/>
          <w:bCs/>
        </w:rPr>
        <w:instrText xml:space="preserve"> PAGEREF _Toc50605924 \h </w:instrText>
      </w:r>
      <w:r w:rsidRPr="001F3062">
        <w:rPr>
          <w:b w:val="0"/>
          <w:bCs/>
        </w:rPr>
      </w:r>
      <w:r w:rsidRPr="001F3062">
        <w:rPr>
          <w:b w:val="0"/>
          <w:bCs/>
        </w:rPr>
        <w:fldChar w:fldCharType="separate"/>
      </w:r>
      <w:r w:rsidRPr="001F3062">
        <w:rPr>
          <w:b w:val="0"/>
          <w:bCs/>
        </w:rPr>
        <w:t>5</w:t>
      </w:r>
      <w:r w:rsidRPr="001F3062">
        <w:rPr>
          <w:b w:val="0"/>
          <w:bCs/>
        </w:rPr>
        <w:fldChar w:fldCharType="end"/>
      </w:r>
    </w:p>
    <w:p w14:paraId="337AE110" w14:textId="7A3A473D" w:rsidR="001F3062" w:rsidRDefault="001F3062" w:rsidP="001F3062">
      <w:pPr>
        <w:pStyle w:val="TOC1"/>
        <w:tabs>
          <w:tab w:val="clear" w:pos="567"/>
        </w:tabs>
        <w:rPr>
          <w:rFonts w:asciiTheme="minorHAnsi" w:eastAsiaTheme="minorEastAsia" w:hAnsiTheme="minorHAnsi" w:cstheme="minorBidi"/>
          <w:b w:val="0"/>
          <w:sz w:val="22"/>
          <w:szCs w:val="22"/>
          <w:lang w:val="en-ID" w:eastAsia="en-ID"/>
        </w:rPr>
      </w:pPr>
      <w:r>
        <w:t>BAB 2   TINJAUAN PUSTAKA</w:t>
      </w:r>
      <w:r>
        <w:tab/>
      </w:r>
      <w:r>
        <w:fldChar w:fldCharType="begin"/>
      </w:r>
      <w:r>
        <w:instrText xml:space="preserve"> PAGEREF _Toc50605926 \h </w:instrText>
      </w:r>
      <w:r>
        <w:fldChar w:fldCharType="separate"/>
      </w:r>
      <w:r>
        <w:t>6</w:t>
      </w:r>
      <w:r>
        <w:fldChar w:fldCharType="end"/>
      </w:r>
    </w:p>
    <w:p w14:paraId="0C18FC81" w14:textId="1C29C680" w:rsidR="001F3062" w:rsidRPr="001F3062" w:rsidRDefault="001F3062" w:rsidP="001F3062">
      <w:pPr>
        <w:pStyle w:val="TOC2"/>
        <w:tabs>
          <w:tab w:val="clear" w:pos="709"/>
          <w:tab w:val="left" w:pos="993"/>
        </w:tabs>
        <w:rPr>
          <w:rFonts w:asciiTheme="minorHAnsi" w:eastAsiaTheme="minorEastAsia" w:hAnsiTheme="minorHAnsi" w:cstheme="minorBidi"/>
          <w:b w:val="0"/>
          <w:bCs/>
          <w:sz w:val="22"/>
          <w:szCs w:val="22"/>
          <w:lang w:val="en-ID" w:eastAsia="en-ID"/>
        </w:rPr>
      </w:pPr>
      <w:r w:rsidRPr="001F3062">
        <w:rPr>
          <w:b w:val="0"/>
          <w:bCs/>
        </w:rPr>
        <w:t>2.1</w:t>
      </w:r>
      <w:r w:rsidRPr="001F3062">
        <w:rPr>
          <w:rFonts w:asciiTheme="minorHAnsi" w:eastAsiaTheme="minorEastAsia" w:hAnsiTheme="minorHAnsi" w:cstheme="minorBidi"/>
          <w:b w:val="0"/>
          <w:bCs/>
          <w:sz w:val="22"/>
          <w:szCs w:val="22"/>
          <w:lang w:val="en-ID" w:eastAsia="en-ID"/>
        </w:rPr>
        <w:tab/>
      </w:r>
      <w:r w:rsidRPr="001F3062">
        <w:rPr>
          <w:b w:val="0"/>
          <w:bCs/>
        </w:rPr>
        <w:t xml:space="preserve">Konsep </w:t>
      </w:r>
      <w:r w:rsidRPr="001F3062">
        <w:rPr>
          <w:b w:val="0"/>
          <w:bCs/>
          <w:lang w:val="id-ID"/>
        </w:rPr>
        <w:t>Promosi Kesehatan</w:t>
      </w:r>
      <w:r w:rsidRPr="001F3062">
        <w:rPr>
          <w:b w:val="0"/>
          <w:bCs/>
        </w:rPr>
        <w:tab/>
      </w:r>
      <w:r w:rsidRPr="001F3062">
        <w:rPr>
          <w:b w:val="0"/>
          <w:bCs/>
        </w:rPr>
        <w:fldChar w:fldCharType="begin"/>
      </w:r>
      <w:r w:rsidRPr="001F3062">
        <w:rPr>
          <w:b w:val="0"/>
          <w:bCs/>
        </w:rPr>
        <w:instrText xml:space="preserve"> PAGEREF _Toc50605927 \h </w:instrText>
      </w:r>
      <w:r w:rsidRPr="001F3062">
        <w:rPr>
          <w:b w:val="0"/>
          <w:bCs/>
        </w:rPr>
      </w:r>
      <w:r w:rsidRPr="001F3062">
        <w:rPr>
          <w:b w:val="0"/>
          <w:bCs/>
        </w:rPr>
        <w:fldChar w:fldCharType="separate"/>
      </w:r>
      <w:r w:rsidRPr="001F3062">
        <w:rPr>
          <w:b w:val="0"/>
          <w:bCs/>
        </w:rPr>
        <w:t>6</w:t>
      </w:r>
      <w:r w:rsidRPr="001F3062">
        <w:rPr>
          <w:b w:val="0"/>
          <w:bCs/>
        </w:rPr>
        <w:fldChar w:fldCharType="end"/>
      </w:r>
    </w:p>
    <w:p w14:paraId="359BA499" w14:textId="1609A69D" w:rsidR="001F3062" w:rsidRPr="001F3062" w:rsidRDefault="001F3062" w:rsidP="001F3062">
      <w:pPr>
        <w:pStyle w:val="TOC3"/>
        <w:tabs>
          <w:tab w:val="left" w:pos="851"/>
          <w:tab w:val="right" w:leader="dot" w:pos="7927"/>
        </w:tabs>
        <w:ind w:left="0"/>
        <w:rPr>
          <w:rFonts w:asciiTheme="minorHAnsi" w:hAnsiTheme="minorHAnsi" w:cstheme="minorBidi"/>
          <w:bCs/>
          <w:noProof/>
          <w:sz w:val="22"/>
          <w:lang w:val="en-ID" w:eastAsia="en-ID"/>
        </w:rPr>
      </w:pPr>
      <w:r w:rsidRPr="001F3062">
        <w:rPr>
          <w:bCs/>
          <w:noProof/>
        </w:rPr>
        <w:t>2.1.1</w:t>
      </w:r>
      <w:r w:rsidRPr="001F3062">
        <w:rPr>
          <w:rFonts w:asciiTheme="minorHAnsi" w:hAnsiTheme="minorHAnsi" w:cstheme="minorBidi"/>
          <w:bCs/>
          <w:noProof/>
          <w:sz w:val="22"/>
          <w:lang w:val="en-ID" w:eastAsia="en-ID"/>
        </w:rPr>
        <w:tab/>
      </w:r>
      <w:r w:rsidRPr="001F3062">
        <w:rPr>
          <w:bCs/>
          <w:noProof/>
          <w:lang w:val="id-ID"/>
        </w:rPr>
        <w:t>Definisi</w:t>
      </w:r>
      <w:r w:rsidRPr="001F3062">
        <w:rPr>
          <w:bCs/>
          <w:noProof/>
        </w:rPr>
        <w:tab/>
      </w:r>
      <w:r w:rsidRPr="001F3062">
        <w:rPr>
          <w:bCs/>
          <w:noProof/>
        </w:rPr>
        <w:fldChar w:fldCharType="begin"/>
      </w:r>
      <w:r w:rsidRPr="001F3062">
        <w:rPr>
          <w:bCs/>
          <w:noProof/>
        </w:rPr>
        <w:instrText xml:space="preserve"> PAGEREF _Toc50605928 \h </w:instrText>
      </w:r>
      <w:r w:rsidRPr="001F3062">
        <w:rPr>
          <w:bCs/>
          <w:noProof/>
        </w:rPr>
      </w:r>
      <w:r w:rsidRPr="001F3062">
        <w:rPr>
          <w:bCs/>
          <w:noProof/>
        </w:rPr>
        <w:fldChar w:fldCharType="separate"/>
      </w:r>
      <w:r w:rsidRPr="001F3062">
        <w:rPr>
          <w:bCs/>
          <w:noProof/>
        </w:rPr>
        <w:t>6</w:t>
      </w:r>
      <w:r w:rsidRPr="001F3062">
        <w:rPr>
          <w:bCs/>
          <w:noProof/>
        </w:rPr>
        <w:fldChar w:fldCharType="end"/>
      </w:r>
    </w:p>
    <w:p w14:paraId="2F066337" w14:textId="495DF3DF" w:rsidR="001F3062" w:rsidRPr="001F3062" w:rsidRDefault="001F3062" w:rsidP="001F3062">
      <w:pPr>
        <w:pStyle w:val="TOC3"/>
        <w:tabs>
          <w:tab w:val="left" w:pos="851"/>
          <w:tab w:val="right" w:leader="dot" w:pos="7927"/>
        </w:tabs>
        <w:ind w:left="0"/>
        <w:rPr>
          <w:rFonts w:asciiTheme="minorHAnsi" w:hAnsiTheme="minorHAnsi" w:cstheme="minorBidi"/>
          <w:bCs/>
          <w:noProof/>
          <w:sz w:val="22"/>
          <w:lang w:val="en-ID" w:eastAsia="en-ID"/>
        </w:rPr>
      </w:pPr>
      <w:r w:rsidRPr="001F3062">
        <w:rPr>
          <w:bCs/>
          <w:noProof/>
        </w:rPr>
        <w:t>2.1.2</w:t>
      </w:r>
      <w:r w:rsidRPr="001F3062">
        <w:rPr>
          <w:rFonts w:asciiTheme="minorHAnsi" w:hAnsiTheme="minorHAnsi" w:cstheme="minorBidi"/>
          <w:bCs/>
          <w:noProof/>
          <w:sz w:val="22"/>
          <w:lang w:val="en-ID" w:eastAsia="en-ID"/>
        </w:rPr>
        <w:tab/>
      </w:r>
      <w:r w:rsidRPr="001F3062">
        <w:rPr>
          <w:bCs/>
          <w:noProof/>
          <w:lang w:val="id-ID"/>
        </w:rPr>
        <w:t>Strategi Promosi Kesehatan</w:t>
      </w:r>
      <w:r w:rsidRPr="001F3062">
        <w:rPr>
          <w:bCs/>
          <w:noProof/>
        </w:rPr>
        <w:tab/>
      </w:r>
      <w:r w:rsidRPr="001F3062">
        <w:rPr>
          <w:bCs/>
          <w:noProof/>
        </w:rPr>
        <w:fldChar w:fldCharType="begin"/>
      </w:r>
      <w:r w:rsidRPr="001F3062">
        <w:rPr>
          <w:bCs/>
          <w:noProof/>
        </w:rPr>
        <w:instrText xml:space="preserve"> PAGEREF _Toc50605929 \h </w:instrText>
      </w:r>
      <w:r w:rsidRPr="001F3062">
        <w:rPr>
          <w:bCs/>
          <w:noProof/>
        </w:rPr>
      </w:r>
      <w:r w:rsidRPr="001F3062">
        <w:rPr>
          <w:bCs/>
          <w:noProof/>
        </w:rPr>
        <w:fldChar w:fldCharType="separate"/>
      </w:r>
      <w:r w:rsidRPr="001F3062">
        <w:rPr>
          <w:bCs/>
          <w:noProof/>
        </w:rPr>
        <w:t>7</w:t>
      </w:r>
      <w:r w:rsidRPr="001F3062">
        <w:rPr>
          <w:bCs/>
          <w:noProof/>
        </w:rPr>
        <w:fldChar w:fldCharType="end"/>
      </w:r>
    </w:p>
    <w:p w14:paraId="23190275" w14:textId="4514B5B4" w:rsidR="001F3062" w:rsidRPr="001F3062" w:rsidRDefault="001F3062" w:rsidP="001F3062">
      <w:pPr>
        <w:pStyle w:val="TOC3"/>
        <w:tabs>
          <w:tab w:val="left" w:pos="851"/>
          <w:tab w:val="right" w:leader="dot" w:pos="7927"/>
        </w:tabs>
        <w:ind w:left="0"/>
        <w:rPr>
          <w:rFonts w:asciiTheme="minorHAnsi" w:hAnsiTheme="minorHAnsi" w:cstheme="minorBidi"/>
          <w:bCs/>
          <w:noProof/>
          <w:sz w:val="22"/>
          <w:lang w:val="en-ID" w:eastAsia="en-ID"/>
        </w:rPr>
      </w:pPr>
      <w:r w:rsidRPr="001F3062">
        <w:rPr>
          <w:bCs/>
          <w:noProof/>
        </w:rPr>
        <w:t>2.1.3</w:t>
      </w:r>
      <w:r w:rsidRPr="001F3062">
        <w:rPr>
          <w:rFonts w:asciiTheme="minorHAnsi" w:hAnsiTheme="minorHAnsi" w:cstheme="minorBidi"/>
          <w:bCs/>
          <w:noProof/>
          <w:sz w:val="22"/>
          <w:lang w:val="en-ID" w:eastAsia="en-ID"/>
        </w:rPr>
        <w:tab/>
      </w:r>
      <w:r w:rsidRPr="001F3062">
        <w:rPr>
          <w:bCs/>
          <w:noProof/>
          <w:lang w:val="id-ID"/>
        </w:rPr>
        <w:t>Ruang Lingkup Promosi Kesehatan</w:t>
      </w:r>
      <w:r w:rsidRPr="001F3062">
        <w:rPr>
          <w:bCs/>
          <w:noProof/>
        </w:rPr>
        <w:tab/>
      </w:r>
      <w:r w:rsidRPr="001F3062">
        <w:rPr>
          <w:bCs/>
          <w:noProof/>
        </w:rPr>
        <w:fldChar w:fldCharType="begin"/>
      </w:r>
      <w:r w:rsidRPr="001F3062">
        <w:rPr>
          <w:bCs/>
          <w:noProof/>
        </w:rPr>
        <w:instrText xml:space="preserve"> PAGEREF _Toc50605930 \h </w:instrText>
      </w:r>
      <w:r w:rsidRPr="001F3062">
        <w:rPr>
          <w:bCs/>
          <w:noProof/>
        </w:rPr>
      </w:r>
      <w:r w:rsidRPr="001F3062">
        <w:rPr>
          <w:bCs/>
          <w:noProof/>
        </w:rPr>
        <w:fldChar w:fldCharType="separate"/>
      </w:r>
      <w:r w:rsidRPr="001F3062">
        <w:rPr>
          <w:bCs/>
          <w:noProof/>
        </w:rPr>
        <w:t>9</w:t>
      </w:r>
      <w:r w:rsidRPr="001F3062">
        <w:rPr>
          <w:bCs/>
          <w:noProof/>
        </w:rPr>
        <w:fldChar w:fldCharType="end"/>
      </w:r>
    </w:p>
    <w:p w14:paraId="1180154E" w14:textId="1A67DC70" w:rsidR="001F3062" w:rsidRPr="001F3062" w:rsidRDefault="001F3062" w:rsidP="001F3062">
      <w:pPr>
        <w:pStyle w:val="TOC3"/>
        <w:tabs>
          <w:tab w:val="left" w:pos="851"/>
          <w:tab w:val="right" w:leader="dot" w:pos="7927"/>
        </w:tabs>
        <w:ind w:left="0"/>
        <w:rPr>
          <w:rFonts w:asciiTheme="minorHAnsi" w:hAnsiTheme="minorHAnsi" w:cstheme="minorBidi"/>
          <w:bCs/>
          <w:noProof/>
          <w:sz w:val="22"/>
          <w:lang w:val="en-ID" w:eastAsia="en-ID"/>
        </w:rPr>
      </w:pPr>
      <w:r w:rsidRPr="001F3062">
        <w:rPr>
          <w:bCs/>
          <w:noProof/>
          <w:lang w:val="id-ID"/>
        </w:rPr>
        <w:t>2.1.4</w:t>
      </w:r>
      <w:r w:rsidRPr="001F3062">
        <w:rPr>
          <w:rFonts w:asciiTheme="minorHAnsi" w:hAnsiTheme="minorHAnsi" w:cstheme="minorBidi"/>
          <w:bCs/>
          <w:noProof/>
          <w:sz w:val="22"/>
          <w:lang w:val="en-ID" w:eastAsia="en-ID"/>
        </w:rPr>
        <w:tab/>
      </w:r>
      <w:r w:rsidRPr="001F3062">
        <w:rPr>
          <w:bCs/>
          <w:noProof/>
          <w:lang w:val="id-ID"/>
        </w:rPr>
        <w:t>Metode dan Teknik Promosi Kesehatan</w:t>
      </w:r>
      <w:r w:rsidRPr="001F3062">
        <w:rPr>
          <w:bCs/>
          <w:noProof/>
        </w:rPr>
        <w:tab/>
      </w:r>
      <w:r w:rsidRPr="001F3062">
        <w:rPr>
          <w:bCs/>
          <w:noProof/>
        </w:rPr>
        <w:fldChar w:fldCharType="begin"/>
      </w:r>
      <w:r w:rsidRPr="001F3062">
        <w:rPr>
          <w:bCs/>
          <w:noProof/>
        </w:rPr>
        <w:instrText xml:space="preserve"> PAGEREF _Toc50605931 \h </w:instrText>
      </w:r>
      <w:r w:rsidRPr="001F3062">
        <w:rPr>
          <w:bCs/>
          <w:noProof/>
        </w:rPr>
      </w:r>
      <w:r w:rsidRPr="001F3062">
        <w:rPr>
          <w:bCs/>
          <w:noProof/>
        </w:rPr>
        <w:fldChar w:fldCharType="separate"/>
      </w:r>
      <w:r w:rsidRPr="001F3062">
        <w:rPr>
          <w:bCs/>
          <w:noProof/>
        </w:rPr>
        <w:t>13</w:t>
      </w:r>
      <w:r w:rsidRPr="001F3062">
        <w:rPr>
          <w:bCs/>
          <w:noProof/>
        </w:rPr>
        <w:fldChar w:fldCharType="end"/>
      </w:r>
    </w:p>
    <w:p w14:paraId="79BDF9CB" w14:textId="7CE611FB" w:rsidR="001F3062" w:rsidRPr="001F3062" w:rsidRDefault="001F3062" w:rsidP="001F3062">
      <w:pPr>
        <w:pStyle w:val="TOC2"/>
        <w:tabs>
          <w:tab w:val="clear" w:pos="709"/>
          <w:tab w:val="clear" w:pos="1418"/>
          <w:tab w:val="left" w:pos="851"/>
        </w:tabs>
        <w:ind w:left="0" w:firstLine="0"/>
        <w:rPr>
          <w:rFonts w:asciiTheme="minorHAnsi" w:eastAsiaTheme="minorEastAsia" w:hAnsiTheme="minorHAnsi" w:cstheme="minorBidi"/>
          <w:b w:val="0"/>
          <w:bCs/>
          <w:sz w:val="22"/>
          <w:szCs w:val="22"/>
          <w:lang w:val="en-ID" w:eastAsia="en-ID"/>
        </w:rPr>
      </w:pPr>
      <w:r w:rsidRPr="001F3062">
        <w:rPr>
          <w:b w:val="0"/>
          <w:bCs/>
        </w:rPr>
        <w:t>2.2</w:t>
      </w:r>
      <w:r w:rsidRPr="001F3062">
        <w:rPr>
          <w:rFonts w:asciiTheme="minorHAnsi" w:eastAsiaTheme="minorEastAsia" w:hAnsiTheme="minorHAnsi" w:cstheme="minorBidi"/>
          <w:b w:val="0"/>
          <w:bCs/>
          <w:sz w:val="22"/>
          <w:szCs w:val="22"/>
          <w:lang w:val="en-ID" w:eastAsia="en-ID"/>
        </w:rPr>
        <w:tab/>
      </w:r>
      <w:r w:rsidRPr="001F3062">
        <w:rPr>
          <w:b w:val="0"/>
          <w:bCs/>
          <w:lang w:val="id-ID"/>
        </w:rPr>
        <w:t>Konsep Demonstrasi</w:t>
      </w:r>
      <w:r w:rsidRPr="001F3062">
        <w:rPr>
          <w:b w:val="0"/>
          <w:bCs/>
        </w:rPr>
        <w:tab/>
      </w:r>
      <w:r w:rsidRPr="001F3062">
        <w:rPr>
          <w:b w:val="0"/>
          <w:bCs/>
        </w:rPr>
        <w:fldChar w:fldCharType="begin"/>
      </w:r>
      <w:r w:rsidRPr="001F3062">
        <w:rPr>
          <w:b w:val="0"/>
          <w:bCs/>
        </w:rPr>
        <w:instrText xml:space="preserve"> PAGEREF _Toc50605932 \h </w:instrText>
      </w:r>
      <w:r w:rsidRPr="001F3062">
        <w:rPr>
          <w:b w:val="0"/>
          <w:bCs/>
        </w:rPr>
      </w:r>
      <w:r w:rsidRPr="001F3062">
        <w:rPr>
          <w:b w:val="0"/>
          <w:bCs/>
        </w:rPr>
        <w:fldChar w:fldCharType="separate"/>
      </w:r>
      <w:r w:rsidRPr="001F3062">
        <w:rPr>
          <w:b w:val="0"/>
          <w:bCs/>
        </w:rPr>
        <w:t>16</w:t>
      </w:r>
      <w:r w:rsidRPr="001F3062">
        <w:rPr>
          <w:b w:val="0"/>
          <w:bCs/>
        </w:rPr>
        <w:fldChar w:fldCharType="end"/>
      </w:r>
    </w:p>
    <w:p w14:paraId="0824E440" w14:textId="002B812E" w:rsidR="001F3062" w:rsidRPr="001F3062" w:rsidRDefault="001F3062" w:rsidP="001F3062">
      <w:pPr>
        <w:pStyle w:val="TOC3"/>
        <w:tabs>
          <w:tab w:val="left" w:pos="851"/>
          <w:tab w:val="left" w:pos="1276"/>
          <w:tab w:val="right" w:leader="dot" w:pos="7927"/>
        </w:tabs>
        <w:ind w:left="0"/>
        <w:rPr>
          <w:rFonts w:asciiTheme="minorHAnsi" w:hAnsiTheme="minorHAnsi" w:cstheme="minorBidi"/>
          <w:bCs/>
          <w:noProof/>
          <w:sz w:val="22"/>
          <w:lang w:val="en-ID" w:eastAsia="en-ID"/>
        </w:rPr>
      </w:pPr>
      <w:r w:rsidRPr="001F3062">
        <w:rPr>
          <w:bCs/>
          <w:noProof/>
          <w:lang w:val="id-ID"/>
        </w:rPr>
        <w:t>2.2.1</w:t>
      </w:r>
      <w:r w:rsidRPr="001F3062">
        <w:rPr>
          <w:rFonts w:asciiTheme="minorHAnsi" w:hAnsiTheme="minorHAnsi" w:cstheme="minorBidi"/>
          <w:bCs/>
          <w:noProof/>
          <w:sz w:val="22"/>
          <w:lang w:val="en-ID" w:eastAsia="en-ID"/>
        </w:rPr>
        <w:tab/>
      </w:r>
      <w:r w:rsidRPr="001F3062">
        <w:rPr>
          <w:bCs/>
          <w:noProof/>
        </w:rPr>
        <w:t>Definisi</w:t>
      </w:r>
      <w:r w:rsidRPr="001F3062">
        <w:rPr>
          <w:bCs/>
          <w:noProof/>
        </w:rPr>
        <w:tab/>
      </w:r>
      <w:r w:rsidRPr="001F3062">
        <w:rPr>
          <w:bCs/>
          <w:noProof/>
        </w:rPr>
        <w:fldChar w:fldCharType="begin"/>
      </w:r>
      <w:r w:rsidRPr="001F3062">
        <w:rPr>
          <w:bCs/>
          <w:noProof/>
        </w:rPr>
        <w:instrText xml:space="preserve"> PAGEREF _Toc50605933 \h </w:instrText>
      </w:r>
      <w:r w:rsidRPr="001F3062">
        <w:rPr>
          <w:bCs/>
          <w:noProof/>
        </w:rPr>
      </w:r>
      <w:r w:rsidRPr="001F3062">
        <w:rPr>
          <w:bCs/>
          <w:noProof/>
        </w:rPr>
        <w:fldChar w:fldCharType="separate"/>
      </w:r>
      <w:r w:rsidRPr="001F3062">
        <w:rPr>
          <w:bCs/>
          <w:noProof/>
        </w:rPr>
        <w:t>16</w:t>
      </w:r>
      <w:r w:rsidRPr="001F3062">
        <w:rPr>
          <w:bCs/>
          <w:noProof/>
        </w:rPr>
        <w:fldChar w:fldCharType="end"/>
      </w:r>
    </w:p>
    <w:p w14:paraId="0A551656" w14:textId="28DD4CCB" w:rsidR="001F3062" w:rsidRPr="001F3062" w:rsidRDefault="001F3062" w:rsidP="001F3062">
      <w:pPr>
        <w:pStyle w:val="TOC3"/>
        <w:tabs>
          <w:tab w:val="left" w:pos="851"/>
          <w:tab w:val="left" w:pos="1276"/>
          <w:tab w:val="right" w:leader="dot" w:pos="7927"/>
        </w:tabs>
        <w:ind w:left="0"/>
        <w:rPr>
          <w:rFonts w:asciiTheme="minorHAnsi" w:hAnsiTheme="minorHAnsi" w:cstheme="minorBidi"/>
          <w:bCs/>
          <w:noProof/>
          <w:sz w:val="22"/>
          <w:lang w:val="en-ID" w:eastAsia="en-ID"/>
        </w:rPr>
      </w:pPr>
      <w:r w:rsidRPr="001F3062">
        <w:rPr>
          <w:bCs/>
          <w:noProof/>
          <w:lang w:val="id-ID"/>
        </w:rPr>
        <w:t>2.2.2</w:t>
      </w:r>
      <w:r w:rsidRPr="001F3062">
        <w:rPr>
          <w:rFonts w:asciiTheme="minorHAnsi" w:hAnsiTheme="minorHAnsi" w:cstheme="minorBidi"/>
          <w:bCs/>
          <w:noProof/>
          <w:sz w:val="22"/>
          <w:lang w:val="en-ID" w:eastAsia="en-ID"/>
        </w:rPr>
        <w:tab/>
      </w:r>
      <w:r w:rsidRPr="001F3062">
        <w:rPr>
          <w:bCs/>
          <w:noProof/>
          <w:lang w:val="id-ID"/>
        </w:rPr>
        <w:t>Perencanaan dan Persiapan Metode Demonstrasi</w:t>
      </w:r>
      <w:r w:rsidRPr="001F3062">
        <w:rPr>
          <w:bCs/>
          <w:noProof/>
        </w:rPr>
        <w:tab/>
      </w:r>
      <w:r w:rsidRPr="001F3062">
        <w:rPr>
          <w:bCs/>
          <w:noProof/>
        </w:rPr>
        <w:fldChar w:fldCharType="begin"/>
      </w:r>
      <w:r w:rsidRPr="001F3062">
        <w:rPr>
          <w:bCs/>
          <w:noProof/>
        </w:rPr>
        <w:instrText xml:space="preserve"> PAGEREF _Toc50605934 \h </w:instrText>
      </w:r>
      <w:r w:rsidRPr="001F3062">
        <w:rPr>
          <w:bCs/>
          <w:noProof/>
        </w:rPr>
      </w:r>
      <w:r w:rsidRPr="001F3062">
        <w:rPr>
          <w:bCs/>
          <w:noProof/>
        </w:rPr>
        <w:fldChar w:fldCharType="separate"/>
      </w:r>
      <w:r w:rsidRPr="001F3062">
        <w:rPr>
          <w:bCs/>
          <w:noProof/>
        </w:rPr>
        <w:t>16</w:t>
      </w:r>
      <w:r w:rsidRPr="001F3062">
        <w:rPr>
          <w:bCs/>
          <w:noProof/>
        </w:rPr>
        <w:fldChar w:fldCharType="end"/>
      </w:r>
    </w:p>
    <w:p w14:paraId="7D46A5B9" w14:textId="73CC0DCE" w:rsidR="001F3062" w:rsidRPr="001F3062" w:rsidRDefault="001F3062" w:rsidP="001F3062">
      <w:pPr>
        <w:pStyle w:val="TOC3"/>
        <w:tabs>
          <w:tab w:val="left" w:pos="851"/>
          <w:tab w:val="left" w:pos="1276"/>
          <w:tab w:val="right" w:leader="dot" w:pos="7927"/>
        </w:tabs>
        <w:ind w:left="0"/>
        <w:rPr>
          <w:rFonts w:asciiTheme="minorHAnsi" w:hAnsiTheme="minorHAnsi" w:cstheme="minorBidi"/>
          <w:bCs/>
          <w:noProof/>
          <w:sz w:val="22"/>
          <w:lang w:val="en-ID" w:eastAsia="en-ID"/>
        </w:rPr>
      </w:pPr>
      <w:r w:rsidRPr="001F3062">
        <w:rPr>
          <w:bCs/>
          <w:noProof/>
          <w:lang w:val="id-ID"/>
        </w:rPr>
        <w:t>2.2.3</w:t>
      </w:r>
      <w:r w:rsidRPr="001F3062">
        <w:rPr>
          <w:rFonts w:asciiTheme="minorHAnsi" w:hAnsiTheme="minorHAnsi" w:cstheme="minorBidi"/>
          <w:bCs/>
          <w:noProof/>
          <w:sz w:val="22"/>
          <w:lang w:val="en-ID" w:eastAsia="en-ID"/>
        </w:rPr>
        <w:tab/>
      </w:r>
      <w:r w:rsidRPr="001F3062">
        <w:rPr>
          <w:bCs/>
          <w:noProof/>
          <w:lang w:val="id-ID"/>
        </w:rPr>
        <w:t>Pelaksanaan Demonstrasi</w:t>
      </w:r>
      <w:r w:rsidRPr="001F3062">
        <w:rPr>
          <w:bCs/>
          <w:noProof/>
        </w:rPr>
        <w:tab/>
      </w:r>
      <w:r w:rsidRPr="001F3062">
        <w:rPr>
          <w:bCs/>
          <w:noProof/>
        </w:rPr>
        <w:fldChar w:fldCharType="begin"/>
      </w:r>
      <w:r w:rsidRPr="001F3062">
        <w:rPr>
          <w:bCs/>
          <w:noProof/>
        </w:rPr>
        <w:instrText xml:space="preserve"> PAGEREF _Toc50605935 \h </w:instrText>
      </w:r>
      <w:r w:rsidRPr="001F3062">
        <w:rPr>
          <w:bCs/>
          <w:noProof/>
        </w:rPr>
      </w:r>
      <w:r w:rsidRPr="001F3062">
        <w:rPr>
          <w:bCs/>
          <w:noProof/>
        </w:rPr>
        <w:fldChar w:fldCharType="separate"/>
      </w:r>
      <w:r w:rsidRPr="001F3062">
        <w:rPr>
          <w:bCs/>
          <w:noProof/>
        </w:rPr>
        <w:t>17</w:t>
      </w:r>
      <w:r w:rsidRPr="001F3062">
        <w:rPr>
          <w:bCs/>
          <w:noProof/>
        </w:rPr>
        <w:fldChar w:fldCharType="end"/>
      </w:r>
    </w:p>
    <w:p w14:paraId="1A50AB29" w14:textId="416F9E78" w:rsidR="001F3062" w:rsidRPr="001F3062" w:rsidRDefault="001F3062" w:rsidP="001F3062">
      <w:pPr>
        <w:pStyle w:val="TOC3"/>
        <w:tabs>
          <w:tab w:val="left" w:pos="851"/>
          <w:tab w:val="left" w:pos="1276"/>
          <w:tab w:val="right" w:leader="dot" w:pos="7927"/>
        </w:tabs>
        <w:ind w:left="0"/>
        <w:rPr>
          <w:rFonts w:asciiTheme="minorHAnsi" w:hAnsiTheme="minorHAnsi" w:cstheme="minorBidi"/>
          <w:bCs/>
          <w:noProof/>
          <w:sz w:val="22"/>
          <w:lang w:val="en-ID" w:eastAsia="en-ID"/>
        </w:rPr>
      </w:pPr>
      <w:r w:rsidRPr="001F3062">
        <w:rPr>
          <w:bCs/>
          <w:noProof/>
          <w:lang w:val="id-ID"/>
        </w:rPr>
        <w:t>2.2.4</w:t>
      </w:r>
      <w:r w:rsidRPr="001F3062">
        <w:rPr>
          <w:rFonts w:asciiTheme="minorHAnsi" w:hAnsiTheme="minorHAnsi" w:cstheme="minorBidi"/>
          <w:bCs/>
          <w:noProof/>
          <w:sz w:val="22"/>
          <w:lang w:val="en-ID" w:eastAsia="en-ID"/>
        </w:rPr>
        <w:tab/>
      </w:r>
      <w:r w:rsidRPr="001F3062">
        <w:rPr>
          <w:bCs/>
          <w:noProof/>
          <w:lang w:val="id-ID"/>
        </w:rPr>
        <w:t>Kelebihan dan Kekurangan Metode Demonstrasi</w:t>
      </w:r>
      <w:r w:rsidRPr="001F3062">
        <w:rPr>
          <w:bCs/>
          <w:noProof/>
        </w:rPr>
        <w:tab/>
      </w:r>
      <w:r w:rsidRPr="001F3062">
        <w:rPr>
          <w:bCs/>
          <w:noProof/>
        </w:rPr>
        <w:fldChar w:fldCharType="begin"/>
      </w:r>
      <w:r w:rsidRPr="001F3062">
        <w:rPr>
          <w:bCs/>
          <w:noProof/>
        </w:rPr>
        <w:instrText xml:space="preserve"> PAGEREF _Toc50605936 \h </w:instrText>
      </w:r>
      <w:r w:rsidRPr="001F3062">
        <w:rPr>
          <w:bCs/>
          <w:noProof/>
        </w:rPr>
      </w:r>
      <w:r w:rsidRPr="001F3062">
        <w:rPr>
          <w:bCs/>
          <w:noProof/>
        </w:rPr>
        <w:fldChar w:fldCharType="separate"/>
      </w:r>
      <w:r w:rsidRPr="001F3062">
        <w:rPr>
          <w:bCs/>
          <w:noProof/>
        </w:rPr>
        <w:t>18</w:t>
      </w:r>
      <w:r w:rsidRPr="001F3062">
        <w:rPr>
          <w:bCs/>
          <w:noProof/>
        </w:rPr>
        <w:fldChar w:fldCharType="end"/>
      </w:r>
    </w:p>
    <w:p w14:paraId="23C30E9A" w14:textId="529413F7" w:rsidR="001F3062" w:rsidRPr="001F3062" w:rsidRDefault="001F3062" w:rsidP="001F3062">
      <w:pPr>
        <w:pStyle w:val="TOC2"/>
        <w:tabs>
          <w:tab w:val="clear" w:pos="709"/>
          <w:tab w:val="clear" w:pos="1418"/>
          <w:tab w:val="left" w:pos="851"/>
        </w:tabs>
        <w:ind w:left="0" w:firstLine="0"/>
        <w:rPr>
          <w:rFonts w:asciiTheme="minorHAnsi" w:eastAsiaTheme="minorEastAsia" w:hAnsiTheme="minorHAnsi" w:cstheme="minorBidi"/>
          <w:b w:val="0"/>
          <w:bCs/>
          <w:sz w:val="22"/>
          <w:szCs w:val="22"/>
          <w:lang w:val="en-ID" w:eastAsia="en-ID"/>
        </w:rPr>
      </w:pPr>
      <w:r w:rsidRPr="001F3062">
        <w:rPr>
          <w:b w:val="0"/>
          <w:bCs/>
        </w:rPr>
        <w:t>2.3</w:t>
      </w:r>
      <w:r w:rsidRPr="001F3062">
        <w:rPr>
          <w:rFonts w:asciiTheme="minorHAnsi" w:eastAsiaTheme="minorEastAsia" w:hAnsiTheme="minorHAnsi" w:cstheme="minorBidi"/>
          <w:b w:val="0"/>
          <w:bCs/>
          <w:sz w:val="22"/>
          <w:szCs w:val="22"/>
          <w:lang w:val="en-ID" w:eastAsia="en-ID"/>
        </w:rPr>
        <w:tab/>
      </w:r>
      <w:r w:rsidRPr="001F3062">
        <w:rPr>
          <w:b w:val="0"/>
          <w:bCs/>
          <w:lang w:val="id-ID"/>
        </w:rPr>
        <w:t>Konsep Cardiac Arrest</w:t>
      </w:r>
      <w:r w:rsidRPr="001F3062">
        <w:rPr>
          <w:b w:val="0"/>
          <w:bCs/>
        </w:rPr>
        <w:tab/>
      </w:r>
      <w:r w:rsidRPr="001F3062">
        <w:rPr>
          <w:b w:val="0"/>
          <w:bCs/>
        </w:rPr>
        <w:fldChar w:fldCharType="begin"/>
      </w:r>
      <w:r w:rsidRPr="001F3062">
        <w:rPr>
          <w:b w:val="0"/>
          <w:bCs/>
        </w:rPr>
        <w:instrText xml:space="preserve"> PAGEREF _Toc50605937 \h </w:instrText>
      </w:r>
      <w:r w:rsidRPr="001F3062">
        <w:rPr>
          <w:b w:val="0"/>
          <w:bCs/>
        </w:rPr>
      </w:r>
      <w:r w:rsidRPr="001F3062">
        <w:rPr>
          <w:b w:val="0"/>
          <w:bCs/>
        </w:rPr>
        <w:fldChar w:fldCharType="separate"/>
      </w:r>
      <w:r w:rsidRPr="001F3062">
        <w:rPr>
          <w:b w:val="0"/>
          <w:bCs/>
        </w:rPr>
        <w:t>20</w:t>
      </w:r>
      <w:r w:rsidRPr="001F3062">
        <w:rPr>
          <w:b w:val="0"/>
          <w:bCs/>
        </w:rPr>
        <w:fldChar w:fldCharType="end"/>
      </w:r>
    </w:p>
    <w:p w14:paraId="0D13E119" w14:textId="7000D195" w:rsidR="001F3062" w:rsidRPr="001F3062" w:rsidRDefault="001F3062" w:rsidP="001F3062">
      <w:pPr>
        <w:pStyle w:val="TOC3"/>
        <w:tabs>
          <w:tab w:val="left" w:pos="851"/>
          <w:tab w:val="left" w:pos="1276"/>
          <w:tab w:val="right" w:leader="dot" w:pos="7927"/>
        </w:tabs>
        <w:ind w:left="0"/>
        <w:rPr>
          <w:rFonts w:asciiTheme="minorHAnsi" w:hAnsiTheme="minorHAnsi" w:cstheme="minorBidi"/>
          <w:bCs/>
          <w:noProof/>
          <w:sz w:val="22"/>
          <w:lang w:val="en-ID" w:eastAsia="en-ID"/>
        </w:rPr>
      </w:pPr>
      <w:r w:rsidRPr="001F3062">
        <w:rPr>
          <w:bCs/>
          <w:noProof/>
          <w:lang w:val="id-ID"/>
        </w:rPr>
        <w:t>2.3.1</w:t>
      </w:r>
      <w:r w:rsidRPr="001F3062">
        <w:rPr>
          <w:rFonts w:asciiTheme="minorHAnsi" w:hAnsiTheme="minorHAnsi" w:cstheme="minorBidi"/>
          <w:bCs/>
          <w:noProof/>
          <w:sz w:val="22"/>
          <w:lang w:val="en-ID" w:eastAsia="en-ID"/>
        </w:rPr>
        <w:tab/>
      </w:r>
      <w:r w:rsidRPr="001F3062">
        <w:rPr>
          <w:bCs/>
          <w:noProof/>
          <w:lang w:val="id-ID"/>
        </w:rPr>
        <w:t>Definisi</w:t>
      </w:r>
      <w:r w:rsidRPr="001F3062">
        <w:rPr>
          <w:bCs/>
          <w:noProof/>
        </w:rPr>
        <w:tab/>
      </w:r>
      <w:r w:rsidRPr="001F3062">
        <w:rPr>
          <w:bCs/>
          <w:noProof/>
        </w:rPr>
        <w:fldChar w:fldCharType="begin"/>
      </w:r>
      <w:r w:rsidRPr="001F3062">
        <w:rPr>
          <w:bCs/>
          <w:noProof/>
        </w:rPr>
        <w:instrText xml:space="preserve"> PAGEREF _Toc50605938 \h </w:instrText>
      </w:r>
      <w:r w:rsidRPr="001F3062">
        <w:rPr>
          <w:bCs/>
          <w:noProof/>
        </w:rPr>
      </w:r>
      <w:r w:rsidRPr="001F3062">
        <w:rPr>
          <w:bCs/>
          <w:noProof/>
        </w:rPr>
        <w:fldChar w:fldCharType="separate"/>
      </w:r>
      <w:r w:rsidRPr="001F3062">
        <w:rPr>
          <w:bCs/>
          <w:noProof/>
        </w:rPr>
        <w:t>20</w:t>
      </w:r>
      <w:r w:rsidRPr="001F3062">
        <w:rPr>
          <w:bCs/>
          <w:noProof/>
        </w:rPr>
        <w:fldChar w:fldCharType="end"/>
      </w:r>
    </w:p>
    <w:p w14:paraId="4EAF2392" w14:textId="33CB10D1" w:rsidR="001F3062" w:rsidRPr="001F3062" w:rsidRDefault="001F3062" w:rsidP="001F3062">
      <w:pPr>
        <w:pStyle w:val="TOC3"/>
        <w:tabs>
          <w:tab w:val="left" w:pos="851"/>
          <w:tab w:val="left" w:pos="1276"/>
          <w:tab w:val="right" w:leader="dot" w:pos="7927"/>
        </w:tabs>
        <w:ind w:left="0"/>
        <w:rPr>
          <w:rFonts w:asciiTheme="minorHAnsi" w:hAnsiTheme="minorHAnsi" w:cstheme="minorBidi"/>
          <w:bCs/>
          <w:noProof/>
          <w:sz w:val="22"/>
          <w:lang w:val="en-ID" w:eastAsia="en-ID"/>
        </w:rPr>
      </w:pPr>
      <w:r w:rsidRPr="001F3062">
        <w:rPr>
          <w:bCs/>
          <w:noProof/>
          <w:lang w:val="id-ID"/>
        </w:rPr>
        <w:t>2.3.2</w:t>
      </w:r>
      <w:r w:rsidRPr="001F3062">
        <w:rPr>
          <w:rFonts w:asciiTheme="minorHAnsi" w:hAnsiTheme="minorHAnsi" w:cstheme="minorBidi"/>
          <w:bCs/>
          <w:noProof/>
          <w:sz w:val="22"/>
          <w:lang w:val="en-ID" w:eastAsia="en-ID"/>
        </w:rPr>
        <w:tab/>
      </w:r>
      <w:r w:rsidRPr="001F3062">
        <w:rPr>
          <w:bCs/>
          <w:noProof/>
          <w:lang w:val="id-ID"/>
        </w:rPr>
        <w:t>Etiologi</w:t>
      </w:r>
      <w:r w:rsidRPr="001F3062">
        <w:rPr>
          <w:bCs/>
          <w:noProof/>
        </w:rPr>
        <w:tab/>
      </w:r>
      <w:r w:rsidRPr="001F3062">
        <w:rPr>
          <w:bCs/>
          <w:noProof/>
        </w:rPr>
        <w:fldChar w:fldCharType="begin"/>
      </w:r>
      <w:r w:rsidRPr="001F3062">
        <w:rPr>
          <w:bCs/>
          <w:noProof/>
        </w:rPr>
        <w:instrText xml:space="preserve"> PAGEREF _Toc50605939 \h </w:instrText>
      </w:r>
      <w:r w:rsidRPr="001F3062">
        <w:rPr>
          <w:bCs/>
          <w:noProof/>
        </w:rPr>
      </w:r>
      <w:r w:rsidRPr="001F3062">
        <w:rPr>
          <w:bCs/>
          <w:noProof/>
        </w:rPr>
        <w:fldChar w:fldCharType="separate"/>
      </w:r>
      <w:r w:rsidRPr="001F3062">
        <w:rPr>
          <w:bCs/>
          <w:noProof/>
        </w:rPr>
        <w:t>20</w:t>
      </w:r>
      <w:r w:rsidRPr="001F3062">
        <w:rPr>
          <w:bCs/>
          <w:noProof/>
        </w:rPr>
        <w:fldChar w:fldCharType="end"/>
      </w:r>
    </w:p>
    <w:p w14:paraId="2FF46751" w14:textId="576D5D74" w:rsidR="001F3062" w:rsidRPr="001F3062" w:rsidRDefault="001F3062" w:rsidP="001F3062">
      <w:pPr>
        <w:pStyle w:val="TOC3"/>
        <w:tabs>
          <w:tab w:val="left" w:pos="851"/>
          <w:tab w:val="left" w:pos="1276"/>
          <w:tab w:val="right" w:leader="dot" w:pos="7927"/>
        </w:tabs>
        <w:ind w:left="0"/>
        <w:rPr>
          <w:rFonts w:asciiTheme="minorHAnsi" w:hAnsiTheme="minorHAnsi" w:cstheme="minorBidi"/>
          <w:bCs/>
          <w:noProof/>
          <w:sz w:val="22"/>
          <w:lang w:val="en-ID" w:eastAsia="en-ID"/>
        </w:rPr>
      </w:pPr>
      <w:r w:rsidRPr="001F3062">
        <w:rPr>
          <w:bCs/>
          <w:noProof/>
          <w:lang w:val="id-ID"/>
        </w:rPr>
        <w:t>2.3.3</w:t>
      </w:r>
      <w:r w:rsidRPr="001F3062">
        <w:rPr>
          <w:rFonts w:asciiTheme="minorHAnsi" w:hAnsiTheme="minorHAnsi" w:cstheme="minorBidi"/>
          <w:bCs/>
          <w:noProof/>
          <w:sz w:val="22"/>
          <w:lang w:val="en-ID" w:eastAsia="en-ID"/>
        </w:rPr>
        <w:tab/>
      </w:r>
      <w:r w:rsidRPr="001F3062">
        <w:rPr>
          <w:bCs/>
          <w:noProof/>
          <w:lang w:val="id-ID"/>
        </w:rPr>
        <w:t>Patofisiologi</w:t>
      </w:r>
      <w:r w:rsidRPr="001F3062">
        <w:rPr>
          <w:bCs/>
          <w:noProof/>
        </w:rPr>
        <w:tab/>
      </w:r>
      <w:r w:rsidRPr="001F3062">
        <w:rPr>
          <w:bCs/>
          <w:noProof/>
        </w:rPr>
        <w:fldChar w:fldCharType="begin"/>
      </w:r>
      <w:r w:rsidRPr="001F3062">
        <w:rPr>
          <w:bCs/>
          <w:noProof/>
        </w:rPr>
        <w:instrText xml:space="preserve"> PAGEREF _Toc50605940 \h </w:instrText>
      </w:r>
      <w:r w:rsidRPr="001F3062">
        <w:rPr>
          <w:bCs/>
          <w:noProof/>
        </w:rPr>
      </w:r>
      <w:r w:rsidRPr="001F3062">
        <w:rPr>
          <w:bCs/>
          <w:noProof/>
        </w:rPr>
        <w:fldChar w:fldCharType="separate"/>
      </w:r>
      <w:r w:rsidRPr="001F3062">
        <w:rPr>
          <w:bCs/>
          <w:noProof/>
        </w:rPr>
        <w:t>21</w:t>
      </w:r>
      <w:r w:rsidRPr="001F3062">
        <w:rPr>
          <w:bCs/>
          <w:noProof/>
        </w:rPr>
        <w:fldChar w:fldCharType="end"/>
      </w:r>
    </w:p>
    <w:p w14:paraId="4E2C48A5" w14:textId="52CCD659" w:rsidR="001F3062" w:rsidRPr="001F3062" w:rsidRDefault="001F3062" w:rsidP="001F3062">
      <w:pPr>
        <w:pStyle w:val="TOC3"/>
        <w:tabs>
          <w:tab w:val="left" w:pos="851"/>
          <w:tab w:val="left" w:pos="1276"/>
          <w:tab w:val="right" w:leader="dot" w:pos="7927"/>
        </w:tabs>
        <w:ind w:left="0"/>
        <w:rPr>
          <w:rFonts w:asciiTheme="minorHAnsi" w:hAnsiTheme="minorHAnsi" w:cstheme="minorBidi"/>
          <w:bCs/>
          <w:noProof/>
          <w:sz w:val="22"/>
          <w:lang w:val="en-ID" w:eastAsia="en-ID"/>
        </w:rPr>
      </w:pPr>
      <w:r w:rsidRPr="001F3062">
        <w:rPr>
          <w:bCs/>
          <w:noProof/>
          <w:lang w:val="id-ID"/>
        </w:rPr>
        <w:t>2.3.4</w:t>
      </w:r>
      <w:r w:rsidRPr="001F3062">
        <w:rPr>
          <w:rFonts w:asciiTheme="minorHAnsi" w:hAnsiTheme="minorHAnsi" w:cstheme="minorBidi"/>
          <w:bCs/>
          <w:noProof/>
          <w:sz w:val="22"/>
          <w:lang w:val="en-ID" w:eastAsia="en-ID"/>
        </w:rPr>
        <w:tab/>
      </w:r>
      <w:r w:rsidRPr="001F3062">
        <w:rPr>
          <w:bCs/>
          <w:noProof/>
          <w:lang w:val="id-ID"/>
        </w:rPr>
        <w:t>Tanda-tanda cardiac arrest</w:t>
      </w:r>
      <w:r w:rsidRPr="001F3062">
        <w:rPr>
          <w:bCs/>
          <w:noProof/>
        </w:rPr>
        <w:tab/>
      </w:r>
      <w:r w:rsidRPr="001F3062">
        <w:rPr>
          <w:bCs/>
          <w:noProof/>
        </w:rPr>
        <w:fldChar w:fldCharType="begin"/>
      </w:r>
      <w:r w:rsidRPr="001F3062">
        <w:rPr>
          <w:bCs/>
          <w:noProof/>
        </w:rPr>
        <w:instrText xml:space="preserve"> PAGEREF _Toc50605941 \h </w:instrText>
      </w:r>
      <w:r w:rsidRPr="001F3062">
        <w:rPr>
          <w:bCs/>
          <w:noProof/>
        </w:rPr>
      </w:r>
      <w:r w:rsidRPr="001F3062">
        <w:rPr>
          <w:bCs/>
          <w:noProof/>
        </w:rPr>
        <w:fldChar w:fldCharType="separate"/>
      </w:r>
      <w:r w:rsidRPr="001F3062">
        <w:rPr>
          <w:bCs/>
          <w:noProof/>
        </w:rPr>
        <w:t>22</w:t>
      </w:r>
      <w:r w:rsidRPr="001F3062">
        <w:rPr>
          <w:bCs/>
          <w:noProof/>
        </w:rPr>
        <w:fldChar w:fldCharType="end"/>
      </w:r>
    </w:p>
    <w:p w14:paraId="13EBC0F4" w14:textId="041EB354" w:rsidR="001F3062" w:rsidRPr="001F3062" w:rsidRDefault="001F3062" w:rsidP="001F3062">
      <w:pPr>
        <w:pStyle w:val="TOC3"/>
        <w:tabs>
          <w:tab w:val="left" w:pos="851"/>
          <w:tab w:val="left" w:pos="1276"/>
          <w:tab w:val="right" w:leader="dot" w:pos="7927"/>
        </w:tabs>
        <w:ind w:left="0"/>
        <w:rPr>
          <w:rFonts w:asciiTheme="minorHAnsi" w:hAnsiTheme="minorHAnsi" w:cstheme="minorBidi"/>
          <w:bCs/>
          <w:noProof/>
          <w:sz w:val="22"/>
          <w:lang w:val="en-ID" w:eastAsia="en-ID"/>
        </w:rPr>
      </w:pPr>
      <w:r w:rsidRPr="001F3062">
        <w:rPr>
          <w:bCs/>
          <w:noProof/>
          <w:lang w:val="id-ID"/>
        </w:rPr>
        <w:t>2.3.5</w:t>
      </w:r>
      <w:r w:rsidRPr="001F3062">
        <w:rPr>
          <w:rFonts w:asciiTheme="minorHAnsi" w:hAnsiTheme="minorHAnsi" w:cstheme="minorBidi"/>
          <w:bCs/>
          <w:noProof/>
          <w:sz w:val="22"/>
          <w:lang w:val="en-ID" w:eastAsia="en-ID"/>
        </w:rPr>
        <w:tab/>
      </w:r>
      <w:r w:rsidRPr="001F3062">
        <w:rPr>
          <w:bCs/>
          <w:noProof/>
          <w:lang w:val="id-ID"/>
        </w:rPr>
        <w:t>Manifestasi Klinis</w:t>
      </w:r>
      <w:r w:rsidRPr="001F3062">
        <w:rPr>
          <w:bCs/>
          <w:noProof/>
        </w:rPr>
        <w:tab/>
      </w:r>
      <w:r w:rsidRPr="001F3062">
        <w:rPr>
          <w:bCs/>
          <w:noProof/>
        </w:rPr>
        <w:fldChar w:fldCharType="begin"/>
      </w:r>
      <w:r w:rsidRPr="001F3062">
        <w:rPr>
          <w:bCs/>
          <w:noProof/>
        </w:rPr>
        <w:instrText xml:space="preserve"> PAGEREF _Toc50605942 \h </w:instrText>
      </w:r>
      <w:r w:rsidRPr="001F3062">
        <w:rPr>
          <w:bCs/>
          <w:noProof/>
        </w:rPr>
      </w:r>
      <w:r w:rsidRPr="001F3062">
        <w:rPr>
          <w:bCs/>
          <w:noProof/>
        </w:rPr>
        <w:fldChar w:fldCharType="separate"/>
      </w:r>
      <w:r w:rsidRPr="001F3062">
        <w:rPr>
          <w:bCs/>
          <w:noProof/>
        </w:rPr>
        <w:t>23</w:t>
      </w:r>
      <w:r w:rsidRPr="001F3062">
        <w:rPr>
          <w:bCs/>
          <w:noProof/>
        </w:rPr>
        <w:fldChar w:fldCharType="end"/>
      </w:r>
    </w:p>
    <w:p w14:paraId="56561067" w14:textId="0631A6CC" w:rsidR="001F3062" w:rsidRPr="001F3062" w:rsidRDefault="001F3062" w:rsidP="001F3062">
      <w:pPr>
        <w:pStyle w:val="TOC3"/>
        <w:tabs>
          <w:tab w:val="left" w:pos="851"/>
          <w:tab w:val="left" w:pos="1276"/>
          <w:tab w:val="right" w:leader="dot" w:pos="7927"/>
        </w:tabs>
        <w:ind w:left="0"/>
        <w:rPr>
          <w:rFonts w:asciiTheme="minorHAnsi" w:hAnsiTheme="minorHAnsi" w:cstheme="minorBidi"/>
          <w:bCs/>
          <w:noProof/>
          <w:sz w:val="22"/>
          <w:lang w:val="en-ID" w:eastAsia="en-ID"/>
        </w:rPr>
      </w:pPr>
      <w:r w:rsidRPr="001F3062">
        <w:rPr>
          <w:bCs/>
          <w:noProof/>
          <w:lang w:val="id-ID"/>
        </w:rPr>
        <w:t>2.3.6</w:t>
      </w:r>
      <w:r w:rsidRPr="001F3062">
        <w:rPr>
          <w:rFonts w:asciiTheme="minorHAnsi" w:hAnsiTheme="minorHAnsi" w:cstheme="minorBidi"/>
          <w:bCs/>
          <w:noProof/>
          <w:sz w:val="22"/>
          <w:lang w:val="en-ID" w:eastAsia="en-ID"/>
        </w:rPr>
        <w:tab/>
      </w:r>
      <w:r w:rsidRPr="001F3062">
        <w:rPr>
          <w:bCs/>
          <w:noProof/>
          <w:lang w:val="id-ID"/>
        </w:rPr>
        <w:t>Penatalaksanaan</w:t>
      </w:r>
      <w:r w:rsidRPr="001F3062">
        <w:rPr>
          <w:bCs/>
          <w:noProof/>
        </w:rPr>
        <w:tab/>
      </w:r>
      <w:r w:rsidRPr="001F3062">
        <w:rPr>
          <w:bCs/>
          <w:noProof/>
        </w:rPr>
        <w:fldChar w:fldCharType="begin"/>
      </w:r>
      <w:r w:rsidRPr="001F3062">
        <w:rPr>
          <w:bCs/>
          <w:noProof/>
        </w:rPr>
        <w:instrText xml:space="preserve"> PAGEREF _Toc50605943 \h </w:instrText>
      </w:r>
      <w:r w:rsidRPr="001F3062">
        <w:rPr>
          <w:bCs/>
          <w:noProof/>
        </w:rPr>
      </w:r>
      <w:r w:rsidRPr="001F3062">
        <w:rPr>
          <w:bCs/>
          <w:noProof/>
        </w:rPr>
        <w:fldChar w:fldCharType="separate"/>
      </w:r>
      <w:r w:rsidRPr="001F3062">
        <w:rPr>
          <w:bCs/>
          <w:noProof/>
        </w:rPr>
        <w:t>23</w:t>
      </w:r>
      <w:r w:rsidRPr="001F3062">
        <w:rPr>
          <w:bCs/>
          <w:noProof/>
        </w:rPr>
        <w:fldChar w:fldCharType="end"/>
      </w:r>
    </w:p>
    <w:p w14:paraId="3EC02F5C" w14:textId="40F03504" w:rsidR="001F3062" w:rsidRPr="001F3062" w:rsidRDefault="001F3062" w:rsidP="001F3062">
      <w:pPr>
        <w:pStyle w:val="TOC2"/>
        <w:tabs>
          <w:tab w:val="clear" w:pos="709"/>
          <w:tab w:val="clear" w:pos="1418"/>
          <w:tab w:val="left" w:pos="851"/>
        </w:tabs>
        <w:ind w:left="0" w:firstLine="0"/>
        <w:rPr>
          <w:rFonts w:asciiTheme="minorHAnsi" w:eastAsiaTheme="minorEastAsia" w:hAnsiTheme="minorHAnsi" w:cstheme="minorBidi"/>
          <w:b w:val="0"/>
          <w:bCs/>
          <w:sz w:val="22"/>
          <w:szCs w:val="22"/>
          <w:lang w:val="en-ID" w:eastAsia="en-ID"/>
        </w:rPr>
      </w:pPr>
      <w:r w:rsidRPr="001F3062">
        <w:rPr>
          <w:b w:val="0"/>
          <w:bCs/>
        </w:rPr>
        <w:t>2.4</w:t>
      </w:r>
      <w:r w:rsidRPr="001F3062">
        <w:rPr>
          <w:rFonts w:asciiTheme="minorHAnsi" w:eastAsiaTheme="minorEastAsia" w:hAnsiTheme="minorHAnsi" w:cstheme="minorBidi"/>
          <w:b w:val="0"/>
          <w:bCs/>
          <w:sz w:val="22"/>
          <w:szCs w:val="22"/>
          <w:lang w:val="en-ID" w:eastAsia="en-ID"/>
        </w:rPr>
        <w:tab/>
      </w:r>
      <w:r w:rsidRPr="001F3062">
        <w:rPr>
          <w:b w:val="0"/>
          <w:bCs/>
          <w:lang w:val="id-ID"/>
        </w:rPr>
        <w:t>Konsep BLS (Basic Life Support)</w:t>
      </w:r>
      <w:r w:rsidRPr="001F3062">
        <w:rPr>
          <w:b w:val="0"/>
          <w:bCs/>
        </w:rPr>
        <w:tab/>
      </w:r>
      <w:r w:rsidRPr="001F3062">
        <w:rPr>
          <w:b w:val="0"/>
          <w:bCs/>
        </w:rPr>
        <w:fldChar w:fldCharType="begin"/>
      </w:r>
      <w:r w:rsidRPr="001F3062">
        <w:rPr>
          <w:b w:val="0"/>
          <w:bCs/>
        </w:rPr>
        <w:instrText xml:space="preserve"> PAGEREF _Toc50605944 \h </w:instrText>
      </w:r>
      <w:r w:rsidRPr="001F3062">
        <w:rPr>
          <w:b w:val="0"/>
          <w:bCs/>
        </w:rPr>
      </w:r>
      <w:r w:rsidRPr="001F3062">
        <w:rPr>
          <w:b w:val="0"/>
          <w:bCs/>
        </w:rPr>
        <w:fldChar w:fldCharType="separate"/>
      </w:r>
      <w:r w:rsidRPr="001F3062">
        <w:rPr>
          <w:b w:val="0"/>
          <w:bCs/>
        </w:rPr>
        <w:t>25</w:t>
      </w:r>
      <w:r w:rsidRPr="001F3062">
        <w:rPr>
          <w:b w:val="0"/>
          <w:bCs/>
        </w:rPr>
        <w:fldChar w:fldCharType="end"/>
      </w:r>
    </w:p>
    <w:p w14:paraId="6DE5C47F" w14:textId="40861C94" w:rsidR="001F3062" w:rsidRPr="001F3062" w:rsidRDefault="001F3062" w:rsidP="001F3062">
      <w:pPr>
        <w:pStyle w:val="TOC3"/>
        <w:tabs>
          <w:tab w:val="left" w:pos="851"/>
          <w:tab w:val="left" w:pos="1276"/>
          <w:tab w:val="right" w:leader="dot" w:pos="7927"/>
        </w:tabs>
        <w:ind w:left="0"/>
        <w:rPr>
          <w:rFonts w:asciiTheme="minorHAnsi" w:hAnsiTheme="minorHAnsi" w:cstheme="minorBidi"/>
          <w:bCs/>
          <w:noProof/>
          <w:sz w:val="22"/>
          <w:lang w:val="en-ID" w:eastAsia="en-ID"/>
        </w:rPr>
      </w:pPr>
      <w:r w:rsidRPr="001F3062">
        <w:rPr>
          <w:bCs/>
          <w:noProof/>
          <w:lang w:val="id-ID"/>
        </w:rPr>
        <w:t>2.4.1</w:t>
      </w:r>
      <w:r w:rsidRPr="001F3062">
        <w:rPr>
          <w:rFonts w:asciiTheme="minorHAnsi" w:hAnsiTheme="minorHAnsi" w:cstheme="minorBidi"/>
          <w:bCs/>
          <w:noProof/>
          <w:sz w:val="22"/>
          <w:lang w:val="en-ID" w:eastAsia="en-ID"/>
        </w:rPr>
        <w:tab/>
      </w:r>
      <w:r w:rsidRPr="001F3062">
        <w:rPr>
          <w:bCs/>
          <w:noProof/>
          <w:lang w:val="id-ID"/>
        </w:rPr>
        <w:t>Definisi</w:t>
      </w:r>
      <w:r w:rsidRPr="001F3062">
        <w:rPr>
          <w:bCs/>
          <w:noProof/>
        </w:rPr>
        <w:tab/>
      </w:r>
      <w:r w:rsidRPr="001F3062">
        <w:rPr>
          <w:bCs/>
          <w:noProof/>
        </w:rPr>
        <w:fldChar w:fldCharType="begin"/>
      </w:r>
      <w:r w:rsidRPr="001F3062">
        <w:rPr>
          <w:bCs/>
          <w:noProof/>
        </w:rPr>
        <w:instrText xml:space="preserve"> PAGEREF _Toc50605945 \h </w:instrText>
      </w:r>
      <w:r w:rsidRPr="001F3062">
        <w:rPr>
          <w:bCs/>
          <w:noProof/>
        </w:rPr>
      </w:r>
      <w:r w:rsidRPr="001F3062">
        <w:rPr>
          <w:bCs/>
          <w:noProof/>
        </w:rPr>
        <w:fldChar w:fldCharType="separate"/>
      </w:r>
      <w:r w:rsidRPr="001F3062">
        <w:rPr>
          <w:bCs/>
          <w:noProof/>
        </w:rPr>
        <w:t>25</w:t>
      </w:r>
      <w:r w:rsidRPr="001F3062">
        <w:rPr>
          <w:bCs/>
          <w:noProof/>
        </w:rPr>
        <w:fldChar w:fldCharType="end"/>
      </w:r>
    </w:p>
    <w:p w14:paraId="22B02171" w14:textId="70BBE4A9" w:rsidR="001F3062" w:rsidRPr="001F3062" w:rsidRDefault="001F3062" w:rsidP="001F3062">
      <w:pPr>
        <w:pStyle w:val="TOC3"/>
        <w:tabs>
          <w:tab w:val="left" w:pos="851"/>
          <w:tab w:val="left" w:pos="1276"/>
          <w:tab w:val="right" w:leader="dot" w:pos="7927"/>
        </w:tabs>
        <w:ind w:left="0"/>
        <w:rPr>
          <w:rFonts w:asciiTheme="minorHAnsi" w:hAnsiTheme="minorHAnsi" w:cstheme="minorBidi"/>
          <w:bCs/>
          <w:noProof/>
          <w:sz w:val="22"/>
          <w:lang w:val="en-ID" w:eastAsia="en-ID"/>
        </w:rPr>
      </w:pPr>
      <w:r w:rsidRPr="001F3062">
        <w:rPr>
          <w:bCs/>
          <w:noProof/>
          <w:lang w:val="id-ID"/>
        </w:rPr>
        <w:lastRenderedPageBreak/>
        <w:t>2.4.2</w:t>
      </w:r>
      <w:r w:rsidRPr="001F3062">
        <w:rPr>
          <w:rFonts w:asciiTheme="minorHAnsi" w:hAnsiTheme="minorHAnsi" w:cstheme="minorBidi"/>
          <w:bCs/>
          <w:noProof/>
          <w:sz w:val="22"/>
          <w:lang w:val="en-ID" w:eastAsia="en-ID"/>
        </w:rPr>
        <w:tab/>
      </w:r>
      <w:r w:rsidRPr="001F3062">
        <w:rPr>
          <w:bCs/>
          <w:noProof/>
          <w:lang w:val="id-ID"/>
        </w:rPr>
        <w:t>Definisi Henti Nafas dan Henti Jantung</w:t>
      </w:r>
      <w:r w:rsidRPr="001F3062">
        <w:rPr>
          <w:bCs/>
          <w:noProof/>
        </w:rPr>
        <w:tab/>
      </w:r>
      <w:r w:rsidRPr="001F3062">
        <w:rPr>
          <w:bCs/>
          <w:noProof/>
        </w:rPr>
        <w:fldChar w:fldCharType="begin"/>
      </w:r>
      <w:r w:rsidRPr="001F3062">
        <w:rPr>
          <w:bCs/>
          <w:noProof/>
        </w:rPr>
        <w:instrText xml:space="preserve"> PAGEREF _Toc50605946 \h </w:instrText>
      </w:r>
      <w:r w:rsidRPr="001F3062">
        <w:rPr>
          <w:bCs/>
          <w:noProof/>
        </w:rPr>
      </w:r>
      <w:r w:rsidRPr="001F3062">
        <w:rPr>
          <w:bCs/>
          <w:noProof/>
        </w:rPr>
        <w:fldChar w:fldCharType="separate"/>
      </w:r>
      <w:r w:rsidRPr="001F3062">
        <w:rPr>
          <w:bCs/>
          <w:noProof/>
        </w:rPr>
        <w:t>27</w:t>
      </w:r>
      <w:r w:rsidRPr="001F3062">
        <w:rPr>
          <w:bCs/>
          <w:noProof/>
        </w:rPr>
        <w:fldChar w:fldCharType="end"/>
      </w:r>
    </w:p>
    <w:p w14:paraId="59FFB5B4" w14:textId="1F08F83E" w:rsidR="001F3062" w:rsidRPr="001F3062" w:rsidRDefault="001F3062" w:rsidP="001F3062">
      <w:pPr>
        <w:pStyle w:val="TOC3"/>
        <w:tabs>
          <w:tab w:val="left" w:pos="851"/>
          <w:tab w:val="left" w:pos="1276"/>
          <w:tab w:val="right" w:leader="dot" w:pos="7927"/>
        </w:tabs>
        <w:ind w:left="0"/>
        <w:rPr>
          <w:rFonts w:asciiTheme="minorHAnsi" w:hAnsiTheme="minorHAnsi" w:cstheme="minorBidi"/>
          <w:bCs/>
          <w:noProof/>
          <w:sz w:val="22"/>
          <w:lang w:val="en-ID" w:eastAsia="en-ID"/>
        </w:rPr>
      </w:pPr>
      <w:r w:rsidRPr="001F3062">
        <w:rPr>
          <w:bCs/>
          <w:noProof/>
          <w:lang w:val="id-ID"/>
        </w:rPr>
        <w:t>2.4.3</w:t>
      </w:r>
      <w:r w:rsidRPr="001F3062">
        <w:rPr>
          <w:rFonts w:asciiTheme="minorHAnsi" w:hAnsiTheme="minorHAnsi" w:cstheme="minorBidi"/>
          <w:bCs/>
          <w:noProof/>
          <w:sz w:val="22"/>
          <w:lang w:val="en-ID" w:eastAsia="en-ID"/>
        </w:rPr>
        <w:tab/>
      </w:r>
      <w:r w:rsidRPr="001F3062">
        <w:rPr>
          <w:bCs/>
          <w:noProof/>
          <w:lang w:val="id-ID"/>
        </w:rPr>
        <w:t>Tahapan Resusitasi Jantung Paru</w:t>
      </w:r>
      <w:r w:rsidRPr="001F3062">
        <w:rPr>
          <w:bCs/>
          <w:noProof/>
        </w:rPr>
        <w:tab/>
      </w:r>
      <w:r w:rsidRPr="001F3062">
        <w:rPr>
          <w:bCs/>
          <w:noProof/>
        </w:rPr>
        <w:fldChar w:fldCharType="begin"/>
      </w:r>
      <w:r w:rsidRPr="001F3062">
        <w:rPr>
          <w:bCs/>
          <w:noProof/>
        </w:rPr>
        <w:instrText xml:space="preserve"> PAGEREF _Toc50605947 \h </w:instrText>
      </w:r>
      <w:r w:rsidRPr="001F3062">
        <w:rPr>
          <w:bCs/>
          <w:noProof/>
        </w:rPr>
      </w:r>
      <w:r w:rsidRPr="001F3062">
        <w:rPr>
          <w:bCs/>
          <w:noProof/>
        </w:rPr>
        <w:fldChar w:fldCharType="separate"/>
      </w:r>
      <w:r w:rsidRPr="001F3062">
        <w:rPr>
          <w:bCs/>
          <w:noProof/>
        </w:rPr>
        <w:t>28</w:t>
      </w:r>
      <w:r w:rsidRPr="001F3062">
        <w:rPr>
          <w:bCs/>
          <w:noProof/>
        </w:rPr>
        <w:fldChar w:fldCharType="end"/>
      </w:r>
    </w:p>
    <w:p w14:paraId="41EAA96F" w14:textId="4175FCB2" w:rsidR="001F3062" w:rsidRPr="001F3062" w:rsidRDefault="001F3062" w:rsidP="001F3062">
      <w:pPr>
        <w:pStyle w:val="TOC3"/>
        <w:tabs>
          <w:tab w:val="left" w:pos="851"/>
          <w:tab w:val="left" w:pos="1276"/>
          <w:tab w:val="right" w:leader="dot" w:pos="7927"/>
        </w:tabs>
        <w:ind w:left="0"/>
        <w:rPr>
          <w:rFonts w:asciiTheme="minorHAnsi" w:hAnsiTheme="minorHAnsi" w:cstheme="minorBidi"/>
          <w:bCs/>
          <w:noProof/>
          <w:sz w:val="22"/>
          <w:lang w:val="en-ID" w:eastAsia="en-ID"/>
        </w:rPr>
      </w:pPr>
      <w:r w:rsidRPr="001F3062">
        <w:rPr>
          <w:bCs/>
          <w:noProof/>
          <w:lang w:val="id-ID"/>
        </w:rPr>
        <w:t>2.4.5</w:t>
      </w:r>
      <w:r w:rsidRPr="001F3062">
        <w:rPr>
          <w:rFonts w:asciiTheme="minorHAnsi" w:hAnsiTheme="minorHAnsi" w:cstheme="minorBidi"/>
          <w:bCs/>
          <w:noProof/>
          <w:sz w:val="22"/>
          <w:lang w:val="en-ID" w:eastAsia="en-ID"/>
        </w:rPr>
        <w:tab/>
      </w:r>
      <w:r w:rsidRPr="001F3062">
        <w:rPr>
          <w:bCs/>
          <w:noProof/>
          <w:lang w:val="id-ID"/>
        </w:rPr>
        <w:t>Rantai Keselamatan Bantuan Hidup Dasar</w:t>
      </w:r>
      <w:r w:rsidRPr="001F3062">
        <w:rPr>
          <w:bCs/>
          <w:noProof/>
        </w:rPr>
        <w:tab/>
      </w:r>
      <w:r w:rsidRPr="001F3062">
        <w:rPr>
          <w:bCs/>
          <w:noProof/>
        </w:rPr>
        <w:fldChar w:fldCharType="begin"/>
      </w:r>
      <w:r w:rsidRPr="001F3062">
        <w:rPr>
          <w:bCs/>
          <w:noProof/>
        </w:rPr>
        <w:instrText xml:space="preserve"> PAGEREF _Toc50605948 \h </w:instrText>
      </w:r>
      <w:r w:rsidRPr="001F3062">
        <w:rPr>
          <w:bCs/>
          <w:noProof/>
        </w:rPr>
      </w:r>
      <w:r w:rsidRPr="001F3062">
        <w:rPr>
          <w:bCs/>
          <w:noProof/>
        </w:rPr>
        <w:fldChar w:fldCharType="separate"/>
      </w:r>
      <w:r w:rsidRPr="001F3062">
        <w:rPr>
          <w:bCs/>
          <w:noProof/>
        </w:rPr>
        <w:t>33</w:t>
      </w:r>
      <w:r w:rsidRPr="001F3062">
        <w:rPr>
          <w:bCs/>
          <w:noProof/>
        </w:rPr>
        <w:fldChar w:fldCharType="end"/>
      </w:r>
    </w:p>
    <w:p w14:paraId="6272E881" w14:textId="72E0752E" w:rsidR="001F3062" w:rsidRPr="001F3062" w:rsidRDefault="001F3062" w:rsidP="001F3062">
      <w:pPr>
        <w:pStyle w:val="TOC3"/>
        <w:tabs>
          <w:tab w:val="left" w:pos="851"/>
          <w:tab w:val="left" w:pos="1276"/>
          <w:tab w:val="right" w:leader="dot" w:pos="7927"/>
        </w:tabs>
        <w:ind w:left="0"/>
        <w:rPr>
          <w:rFonts w:asciiTheme="minorHAnsi" w:hAnsiTheme="minorHAnsi" w:cstheme="minorBidi"/>
          <w:bCs/>
          <w:noProof/>
          <w:sz w:val="22"/>
          <w:lang w:val="en-ID" w:eastAsia="en-ID"/>
        </w:rPr>
      </w:pPr>
      <w:r w:rsidRPr="001F3062">
        <w:rPr>
          <w:bCs/>
          <w:noProof/>
          <w:lang w:val="id-ID"/>
        </w:rPr>
        <w:t>2.4.6</w:t>
      </w:r>
      <w:r w:rsidRPr="001F3062">
        <w:rPr>
          <w:rFonts w:asciiTheme="minorHAnsi" w:hAnsiTheme="minorHAnsi" w:cstheme="minorBidi"/>
          <w:bCs/>
          <w:noProof/>
          <w:sz w:val="22"/>
          <w:lang w:val="en-ID" w:eastAsia="en-ID"/>
        </w:rPr>
        <w:tab/>
      </w:r>
      <w:r w:rsidRPr="001F3062">
        <w:rPr>
          <w:bCs/>
          <w:noProof/>
          <w:lang w:val="id-ID"/>
        </w:rPr>
        <w:t>Standart Operasional Prosedur</w:t>
      </w:r>
      <w:r w:rsidRPr="001F3062">
        <w:rPr>
          <w:bCs/>
          <w:noProof/>
        </w:rPr>
        <w:tab/>
      </w:r>
      <w:r w:rsidRPr="001F3062">
        <w:rPr>
          <w:bCs/>
          <w:noProof/>
        </w:rPr>
        <w:fldChar w:fldCharType="begin"/>
      </w:r>
      <w:r w:rsidRPr="001F3062">
        <w:rPr>
          <w:bCs/>
          <w:noProof/>
        </w:rPr>
        <w:instrText xml:space="preserve"> PAGEREF _Toc50605949 \h </w:instrText>
      </w:r>
      <w:r w:rsidRPr="001F3062">
        <w:rPr>
          <w:bCs/>
          <w:noProof/>
        </w:rPr>
      </w:r>
      <w:r w:rsidRPr="001F3062">
        <w:rPr>
          <w:bCs/>
          <w:noProof/>
        </w:rPr>
        <w:fldChar w:fldCharType="separate"/>
      </w:r>
      <w:r w:rsidRPr="001F3062">
        <w:rPr>
          <w:bCs/>
          <w:noProof/>
        </w:rPr>
        <w:t>35</w:t>
      </w:r>
      <w:r w:rsidRPr="001F3062">
        <w:rPr>
          <w:bCs/>
          <w:noProof/>
        </w:rPr>
        <w:fldChar w:fldCharType="end"/>
      </w:r>
    </w:p>
    <w:p w14:paraId="6D4E8D41" w14:textId="39FB3A7F" w:rsidR="001F3062" w:rsidRPr="001F3062" w:rsidRDefault="001F3062" w:rsidP="001F3062">
      <w:pPr>
        <w:pStyle w:val="TOC2"/>
        <w:tabs>
          <w:tab w:val="clear" w:pos="709"/>
          <w:tab w:val="clear" w:pos="1418"/>
          <w:tab w:val="left" w:pos="851"/>
        </w:tabs>
        <w:ind w:left="0" w:firstLine="0"/>
        <w:rPr>
          <w:rFonts w:asciiTheme="minorHAnsi" w:eastAsiaTheme="minorEastAsia" w:hAnsiTheme="minorHAnsi" w:cstheme="minorBidi"/>
          <w:b w:val="0"/>
          <w:bCs/>
          <w:sz w:val="22"/>
          <w:szCs w:val="22"/>
          <w:lang w:val="en-ID" w:eastAsia="en-ID"/>
        </w:rPr>
      </w:pPr>
      <w:r w:rsidRPr="001F3062">
        <w:rPr>
          <w:b w:val="0"/>
          <w:bCs/>
        </w:rPr>
        <w:t>2.5</w:t>
      </w:r>
      <w:r w:rsidRPr="001F3062">
        <w:rPr>
          <w:rFonts w:asciiTheme="minorHAnsi" w:eastAsiaTheme="minorEastAsia" w:hAnsiTheme="minorHAnsi" w:cstheme="minorBidi"/>
          <w:b w:val="0"/>
          <w:bCs/>
          <w:sz w:val="22"/>
          <w:szCs w:val="22"/>
          <w:lang w:val="en-ID" w:eastAsia="en-ID"/>
        </w:rPr>
        <w:tab/>
      </w:r>
      <w:r w:rsidRPr="001F3062">
        <w:rPr>
          <w:b w:val="0"/>
          <w:bCs/>
          <w:lang w:val="id-ID"/>
        </w:rPr>
        <w:t xml:space="preserve">Konsep </w:t>
      </w:r>
      <w:r w:rsidRPr="001F3062">
        <w:rPr>
          <w:b w:val="0"/>
          <w:bCs/>
          <w:i/>
          <w:lang w:val="id-ID"/>
        </w:rPr>
        <w:t>Security</w:t>
      </w:r>
      <w:r w:rsidRPr="001F3062">
        <w:rPr>
          <w:b w:val="0"/>
          <w:bCs/>
        </w:rPr>
        <w:tab/>
      </w:r>
      <w:r w:rsidRPr="001F3062">
        <w:rPr>
          <w:b w:val="0"/>
          <w:bCs/>
        </w:rPr>
        <w:fldChar w:fldCharType="begin"/>
      </w:r>
      <w:r w:rsidRPr="001F3062">
        <w:rPr>
          <w:b w:val="0"/>
          <w:bCs/>
        </w:rPr>
        <w:instrText xml:space="preserve"> PAGEREF _Toc50605950 \h </w:instrText>
      </w:r>
      <w:r w:rsidRPr="001F3062">
        <w:rPr>
          <w:b w:val="0"/>
          <w:bCs/>
        </w:rPr>
      </w:r>
      <w:r w:rsidRPr="001F3062">
        <w:rPr>
          <w:b w:val="0"/>
          <w:bCs/>
        </w:rPr>
        <w:fldChar w:fldCharType="separate"/>
      </w:r>
      <w:r w:rsidRPr="001F3062">
        <w:rPr>
          <w:b w:val="0"/>
          <w:bCs/>
        </w:rPr>
        <w:t>36</w:t>
      </w:r>
      <w:r w:rsidRPr="001F3062">
        <w:rPr>
          <w:b w:val="0"/>
          <w:bCs/>
        </w:rPr>
        <w:fldChar w:fldCharType="end"/>
      </w:r>
    </w:p>
    <w:p w14:paraId="798DE222" w14:textId="3D098470" w:rsidR="001F3062" w:rsidRPr="001F3062" w:rsidRDefault="001F3062" w:rsidP="001F3062">
      <w:pPr>
        <w:pStyle w:val="TOC3"/>
        <w:tabs>
          <w:tab w:val="left" w:pos="851"/>
          <w:tab w:val="left" w:pos="1276"/>
          <w:tab w:val="right" w:leader="dot" w:pos="7927"/>
        </w:tabs>
        <w:ind w:left="0"/>
        <w:rPr>
          <w:rFonts w:asciiTheme="minorHAnsi" w:hAnsiTheme="minorHAnsi" w:cstheme="minorBidi"/>
          <w:bCs/>
          <w:noProof/>
          <w:sz w:val="22"/>
          <w:lang w:val="en-ID" w:eastAsia="en-ID"/>
        </w:rPr>
      </w:pPr>
      <w:r w:rsidRPr="001F3062">
        <w:rPr>
          <w:bCs/>
          <w:noProof/>
          <w:lang w:val="id-ID"/>
        </w:rPr>
        <w:t>2.5.1</w:t>
      </w:r>
      <w:r w:rsidRPr="001F3062">
        <w:rPr>
          <w:rFonts w:asciiTheme="minorHAnsi" w:hAnsiTheme="minorHAnsi" w:cstheme="minorBidi"/>
          <w:bCs/>
          <w:noProof/>
          <w:sz w:val="22"/>
          <w:lang w:val="en-ID" w:eastAsia="en-ID"/>
        </w:rPr>
        <w:tab/>
      </w:r>
      <w:r w:rsidRPr="001F3062">
        <w:rPr>
          <w:bCs/>
          <w:noProof/>
          <w:lang w:val="id-ID"/>
        </w:rPr>
        <w:t>Sejarah</w:t>
      </w:r>
      <w:r w:rsidRPr="001F3062">
        <w:rPr>
          <w:bCs/>
          <w:noProof/>
        </w:rPr>
        <w:tab/>
      </w:r>
      <w:r w:rsidRPr="001F3062">
        <w:rPr>
          <w:bCs/>
          <w:noProof/>
        </w:rPr>
        <w:fldChar w:fldCharType="begin"/>
      </w:r>
      <w:r w:rsidRPr="001F3062">
        <w:rPr>
          <w:bCs/>
          <w:noProof/>
        </w:rPr>
        <w:instrText xml:space="preserve"> PAGEREF _Toc50605951 \h </w:instrText>
      </w:r>
      <w:r w:rsidRPr="001F3062">
        <w:rPr>
          <w:bCs/>
          <w:noProof/>
        </w:rPr>
      </w:r>
      <w:r w:rsidRPr="001F3062">
        <w:rPr>
          <w:bCs/>
          <w:noProof/>
        </w:rPr>
        <w:fldChar w:fldCharType="separate"/>
      </w:r>
      <w:r w:rsidRPr="001F3062">
        <w:rPr>
          <w:bCs/>
          <w:noProof/>
        </w:rPr>
        <w:t>36</w:t>
      </w:r>
      <w:r w:rsidRPr="001F3062">
        <w:rPr>
          <w:bCs/>
          <w:noProof/>
        </w:rPr>
        <w:fldChar w:fldCharType="end"/>
      </w:r>
    </w:p>
    <w:p w14:paraId="5329255E" w14:textId="7EE8D2FB" w:rsidR="001F3062" w:rsidRPr="001F3062" w:rsidRDefault="001F3062" w:rsidP="001F3062">
      <w:pPr>
        <w:pStyle w:val="TOC3"/>
        <w:tabs>
          <w:tab w:val="left" w:pos="851"/>
          <w:tab w:val="left" w:pos="1276"/>
          <w:tab w:val="right" w:leader="dot" w:pos="7927"/>
        </w:tabs>
        <w:ind w:left="0"/>
        <w:rPr>
          <w:rFonts w:asciiTheme="minorHAnsi" w:hAnsiTheme="minorHAnsi" w:cstheme="minorBidi"/>
          <w:bCs/>
          <w:noProof/>
          <w:sz w:val="22"/>
          <w:lang w:val="en-ID" w:eastAsia="en-ID"/>
        </w:rPr>
      </w:pPr>
      <w:r w:rsidRPr="001F3062">
        <w:rPr>
          <w:bCs/>
          <w:noProof/>
          <w:lang w:val="id-ID"/>
        </w:rPr>
        <w:t>2.5.2</w:t>
      </w:r>
      <w:r w:rsidRPr="001F3062">
        <w:rPr>
          <w:rFonts w:asciiTheme="minorHAnsi" w:hAnsiTheme="minorHAnsi" w:cstheme="minorBidi"/>
          <w:bCs/>
          <w:noProof/>
          <w:sz w:val="22"/>
          <w:lang w:val="en-ID" w:eastAsia="en-ID"/>
        </w:rPr>
        <w:tab/>
      </w:r>
      <w:r w:rsidRPr="001F3062">
        <w:rPr>
          <w:bCs/>
          <w:noProof/>
          <w:lang w:val="id-ID"/>
        </w:rPr>
        <w:t>Definisi</w:t>
      </w:r>
      <w:r w:rsidRPr="001F3062">
        <w:rPr>
          <w:bCs/>
          <w:noProof/>
        </w:rPr>
        <w:tab/>
      </w:r>
      <w:r w:rsidRPr="001F3062">
        <w:rPr>
          <w:bCs/>
          <w:noProof/>
        </w:rPr>
        <w:fldChar w:fldCharType="begin"/>
      </w:r>
      <w:r w:rsidRPr="001F3062">
        <w:rPr>
          <w:bCs/>
          <w:noProof/>
        </w:rPr>
        <w:instrText xml:space="preserve"> PAGEREF _Toc50605952 \h </w:instrText>
      </w:r>
      <w:r w:rsidRPr="001F3062">
        <w:rPr>
          <w:bCs/>
          <w:noProof/>
        </w:rPr>
      </w:r>
      <w:r w:rsidRPr="001F3062">
        <w:rPr>
          <w:bCs/>
          <w:noProof/>
        </w:rPr>
        <w:fldChar w:fldCharType="separate"/>
      </w:r>
      <w:r w:rsidRPr="001F3062">
        <w:rPr>
          <w:bCs/>
          <w:noProof/>
        </w:rPr>
        <w:t>36</w:t>
      </w:r>
      <w:r w:rsidRPr="001F3062">
        <w:rPr>
          <w:bCs/>
          <w:noProof/>
        </w:rPr>
        <w:fldChar w:fldCharType="end"/>
      </w:r>
    </w:p>
    <w:p w14:paraId="6C8B5A17" w14:textId="1C05A331" w:rsidR="001F3062" w:rsidRPr="001F3062" w:rsidRDefault="001F3062" w:rsidP="001F3062">
      <w:pPr>
        <w:pStyle w:val="TOC3"/>
        <w:tabs>
          <w:tab w:val="left" w:pos="851"/>
          <w:tab w:val="left" w:pos="1276"/>
          <w:tab w:val="right" w:leader="dot" w:pos="7927"/>
        </w:tabs>
        <w:ind w:left="0"/>
        <w:rPr>
          <w:rFonts w:asciiTheme="minorHAnsi" w:hAnsiTheme="minorHAnsi" w:cstheme="minorBidi"/>
          <w:bCs/>
          <w:noProof/>
          <w:sz w:val="22"/>
          <w:lang w:val="en-ID" w:eastAsia="en-ID"/>
        </w:rPr>
      </w:pPr>
      <w:r w:rsidRPr="001F3062">
        <w:rPr>
          <w:bCs/>
          <w:noProof/>
          <w:lang w:val="id-ID"/>
        </w:rPr>
        <w:t>2.5.3</w:t>
      </w:r>
      <w:r w:rsidRPr="001F3062">
        <w:rPr>
          <w:rFonts w:asciiTheme="minorHAnsi" w:hAnsiTheme="minorHAnsi" w:cstheme="minorBidi"/>
          <w:bCs/>
          <w:noProof/>
          <w:sz w:val="22"/>
          <w:lang w:val="en-ID" w:eastAsia="en-ID"/>
        </w:rPr>
        <w:tab/>
      </w:r>
      <w:r w:rsidRPr="001F3062">
        <w:rPr>
          <w:bCs/>
          <w:noProof/>
          <w:lang w:val="id-ID"/>
        </w:rPr>
        <w:t>Tugas Pokok</w:t>
      </w:r>
      <w:r w:rsidRPr="001F3062">
        <w:rPr>
          <w:bCs/>
          <w:noProof/>
        </w:rPr>
        <w:tab/>
      </w:r>
      <w:r w:rsidRPr="001F3062">
        <w:rPr>
          <w:bCs/>
          <w:noProof/>
        </w:rPr>
        <w:fldChar w:fldCharType="begin"/>
      </w:r>
      <w:r w:rsidRPr="001F3062">
        <w:rPr>
          <w:bCs/>
          <w:noProof/>
        </w:rPr>
        <w:instrText xml:space="preserve"> PAGEREF _Toc50605953 \h </w:instrText>
      </w:r>
      <w:r w:rsidRPr="001F3062">
        <w:rPr>
          <w:bCs/>
          <w:noProof/>
        </w:rPr>
      </w:r>
      <w:r w:rsidRPr="001F3062">
        <w:rPr>
          <w:bCs/>
          <w:noProof/>
        </w:rPr>
        <w:fldChar w:fldCharType="separate"/>
      </w:r>
      <w:r w:rsidRPr="001F3062">
        <w:rPr>
          <w:bCs/>
          <w:noProof/>
        </w:rPr>
        <w:t>37</w:t>
      </w:r>
      <w:r w:rsidRPr="001F3062">
        <w:rPr>
          <w:bCs/>
          <w:noProof/>
        </w:rPr>
        <w:fldChar w:fldCharType="end"/>
      </w:r>
    </w:p>
    <w:p w14:paraId="390C277B" w14:textId="5CC5B977" w:rsidR="001F3062" w:rsidRPr="001F3062" w:rsidRDefault="001F3062" w:rsidP="001F3062">
      <w:pPr>
        <w:pStyle w:val="TOC3"/>
        <w:tabs>
          <w:tab w:val="left" w:pos="851"/>
          <w:tab w:val="left" w:pos="1276"/>
          <w:tab w:val="right" w:leader="dot" w:pos="7927"/>
        </w:tabs>
        <w:ind w:left="0"/>
        <w:rPr>
          <w:rFonts w:asciiTheme="minorHAnsi" w:hAnsiTheme="minorHAnsi" w:cstheme="minorBidi"/>
          <w:bCs/>
          <w:noProof/>
          <w:sz w:val="22"/>
          <w:lang w:val="en-ID" w:eastAsia="en-ID"/>
        </w:rPr>
      </w:pPr>
      <w:r w:rsidRPr="001F3062">
        <w:rPr>
          <w:bCs/>
          <w:noProof/>
          <w:lang w:val="id-ID"/>
        </w:rPr>
        <w:t>2.5.4</w:t>
      </w:r>
      <w:r w:rsidRPr="001F3062">
        <w:rPr>
          <w:rFonts w:asciiTheme="minorHAnsi" w:hAnsiTheme="minorHAnsi" w:cstheme="minorBidi"/>
          <w:bCs/>
          <w:noProof/>
          <w:sz w:val="22"/>
          <w:lang w:val="en-ID" w:eastAsia="en-ID"/>
        </w:rPr>
        <w:tab/>
      </w:r>
      <w:r w:rsidRPr="001F3062">
        <w:rPr>
          <w:bCs/>
          <w:noProof/>
          <w:lang w:val="id-ID"/>
        </w:rPr>
        <w:t>Fungsi</w:t>
      </w:r>
      <w:r w:rsidRPr="001F3062">
        <w:rPr>
          <w:bCs/>
          <w:noProof/>
        </w:rPr>
        <w:tab/>
      </w:r>
      <w:r w:rsidRPr="001F3062">
        <w:rPr>
          <w:bCs/>
          <w:noProof/>
        </w:rPr>
        <w:fldChar w:fldCharType="begin"/>
      </w:r>
      <w:r w:rsidRPr="001F3062">
        <w:rPr>
          <w:bCs/>
          <w:noProof/>
        </w:rPr>
        <w:instrText xml:space="preserve"> PAGEREF _Toc50605954 \h </w:instrText>
      </w:r>
      <w:r w:rsidRPr="001F3062">
        <w:rPr>
          <w:bCs/>
          <w:noProof/>
        </w:rPr>
      </w:r>
      <w:r w:rsidRPr="001F3062">
        <w:rPr>
          <w:bCs/>
          <w:noProof/>
        </w:rPr>
        <w:fldChar w:fldCharType="separate"/>
      </w:r>
      <w:r w:rsidRPr="001F3062">
        <w:rPr>
          <w:bCs/>
          <w:noProof/>
        </w:rPr>
        <w:t>38</w:t>
      </w:r>
      <w:r w:rsidRPr="001F3062">
        <w:rPr>
          <w:bCs/>
          <w:noProof/>
        </w:rPr>
        <w:fldChar w:fldCharType="end"/>
      </w:r>
    </w:p>
    <w:p w14:paraId="22536EBB" w14:textId="179F632F" w:rsidR="001F3062" w:rsidRPr="001F3062" w:rsidRDefault="001F3062" w:rsidP="001F3062">
      <w:pPr>
        <w:pStyle w:val="TOC3"/>
        <w:tabs>
          <w:tab w:val="left" w:pos="851"/>
          <w:tab w:val="left" w:pos="1276"/>
          <w:tab w:val="right" w:leader="dot" w:pos="7927"/>
        </w:tabs>
        <w:ind w:left="0"/>
        <w:rPr>
          <w:rFonts w:asciiTheme="minorHAnsi" w:hAnsiTheme="minorHAnsi" w:cstheme="minorBidi"/>
          <w:bCs/>
          <w:noProof/>
          <w:sz w:val="22"/>
          <w:lang w:val="en-ID" w:eastAsia="en-ID"/>
        </w:rPr>
      </w:pPr>
      <w:r w:rsidRPr="001F3062">
        <w:rPr>
          <w:bCs/>
          <w:noProof/>
          <w:lang w:val="id-ID"/>
        </w:rPr>
        <w:t>2.5.5</w:t>
      </w:r>
      <w:r w:rsidRPr="001F3062">
        <w:rPr>
          <w:rFonts w:asciiTheme="minorHAnsi" w:hAnsiTheme="minorHAnsi" w:cstheme="minorBidi"/>
          <w:bCs/>
          <w:noProof/>
          <w:sz w:val="22"/>
          <w:lang w:val="en-ID" w:eastAsia="en-ID"/>
        </w:rPr>
        <w:tab/>
      </w:r>
      <w:r w:rsidRPr="001F3062">
        <w:rPr>
          <w:bCs/>
          <w:noProof/>
          <w:lang w:val="id-ID"/>
        </w:rPr>
        <w:t>Peranan</w:t>
      </w:r>
      <w:r w:rsidRPr="001F3062">
        <w:rPr>
          <w:bCs/>
          <w:noProof/>
        </w:rPr>
        <w:tab/>
      </w:r>
      <w:r w:rsidRPr="001F3062">
        <w:rPr>
          <w:bCs/>
          <w:noProof/>
        </w:rPr>
        <w:fldChar w:fldCharType="begin"/>
      </w:r>
      <w:r w:rsidRPr="001F3062">
        <w:rPr>
          <w:bCs/>
          <w:noProof/>
        </w:rPr>
        <w:instrText xml:space="preserve"> PAGEREF _Toc50605955 \h </w:instrText>
      </w:r>
      <w:r w:rsidRPr="001F3062">
        <w:rPr>
          <w:bCs/>
          <w:noProof/>
        </w:rPr>
      </w:r>
      <w:r w:rsidRPr="001F3062">
        <w:rPr>
          <w:bCs/>
          <w:noProof/>
        </w:rPr>
        <w:fldChar w:fldCharType="separate"/>
      </w:r>
      <w:r w:rsidRPr="001F3062">
        <w:rPr>
          <w:bCs/>
          <w:noProof/>
        </w:rPr>
        <w:t>38</w:t>
      </w:r>
      <w:r w:rsidRPr="001F3062">
        <w:rPr>
          <w:bCs/>
          <w:noProof/>
        </w:rPr>
        <w:fldChar w:fldCharType="end"/>
      </w:r>
    </w:p>
    <w:p w14:paraId="75CBB5A0" w14:textId="4A2B7765" w:rsidR="001F3062" w:rsidRPr="001F3062" w:rsidRDefault="001F3062" w:rsidP="001F3062">
      <w:pPr>
        <w:pStyle w:val="TOC3"/>
        <w:tabs>
          <w:tab w:val="left" w:pos="851"/>
          <w:tab w:val="left" w:pos="1276"/>
          <w:tab w:val="right" w:leader="dot" w:pos="7927"/>
        </w:tabs>
        <w:ind w:left="0"/>
        <w:rPr>
          <w:rFonts w:asciiTheme="minorHAnsi" w:hAnsiTheme="minorHAnsi" w:cstheme="minorBidi"/>
          <w:bCs/>
          <w:noProof/>
          <w:sz w:val="22"/>
          <w:lang w:val="en-ID" w:eastAsia="en-ID"/>
        </w:rPr>
      </w:pPr>
      <w:r w:rsidRPr="001F3062">
        <w:rPr>
          <w:bCs/>
          <w:noProof/>
          <w:lang w:val="id-ID"/>
        </w:rPr>
        <w:t>2.5.6</w:t>
      </w:r>
      <w:r w:rsidRPr="001F3062">
        <w:rPr>
          <w:rFonts w:asciiTheme="minorHAnsi" w:hAnsiTheme="minorHAnsi" w:cstheme="minorBidi"/>
          <w:bCs/>
          <w:noProof/>
          <w:sz w:val="22"/>
          <w:lang w:val="en-ID" w:eastAsia="en-ID"/>
        </w:rPr>
        <w:tab/>
      </w:r>
      <w:r w:rsidRPr="001F3062">
        <w:rPr>
          <w:bCs/>
          <w:noProof/>
          <w:lang w:val="id-ID"/>
        </w:rPr>
        <w:t>Tugas Pokok, Fungsi dan Peranan</w:t>
      </w:r>
      <w:r w:rsidRPr="001F3062">
        <w:rPr>
          <w:bCs/>
          <w:noProof/>
        </w:rPr>
        <w:tab/>
      </w:r>
      <w:r w:rsidRPr="001F3062">
        <w:rPr>
          <w:bCs/>
          <w:noProof/>
        </w:rPr>
        <w:fldChar w:fldCharType="begin"/>
      </w:r>
      <w:r w:rsidRPr="001F3062">
        <w:rPr>
          <w:bCs/>
          <w:noProof/>
        </w:rPr>
        <w:instrText xml:space="preserve"> PAGEREF _Toc50605956 \h </w:instrText>
      </w:r>
      <w:r w:rsidRPr="001F3062">
        <w:rPr>
          <w:bCs/>
          <w:noProof/>
        </w:rPr>
      </w:r>
      <w:r w:rsidRPr="001F3062">
        <w:rPr>
          <w:bCs/>
          <w:noProof/>
        </w:rPr>
        <w:fldChar w:fldCharType="separate"/>
      </w:r>
      <w:r w:rsidRPr="001F3062">
        <w:rPr>
          <w:bCs/>
          <w:noProof/>
        </w:rPr>
        <w:t>39</w:t>
      </w:r>
      <w:r w:rsidRPr="001F3062">
        <w:rPr>
          <w:bCs/>
          <w:noProof/>
        </w:rPr>
        <w:fldChar w:fldCharType="end"/>
      </w:r>
    </w:p>
    <w:p w14:paraId="2303B616" w14:textId="13AD3890" w:rsidR="001F3062" w:rsidRPr="001F3062" w:rsidRDefault="001F3062" w:rsidP="001F3062">
      <w:pPr>
        <w:pStyle w:val="TOC2"/>
        <w:tabs>
          <w:tab w:val="clear" w:pos="709"/>
          <w:tab w:val="clear" w:pos="1418"/>
          <w:tab w:val="left" w:pos="851"/>
        </w:tabs>
        <w:ind w:left="0" w:firstLine="0"/>
        <w:rPr>
          <w:rFonts w:asciiTheme="minorHAnsi" w:eastAsiaTheme="minorEastAsia" w:hAnsiTheme="minorHAnsi" w:cstheme="minorBidi"/>
          <w:b w:val="0"/>
          <w:bCs/>
          <w:sz w:val="22"/>
          <w:szCs w:val="22"/>
          <w:lang w:val="en-ID" w:eastAsia="en-ID"/>
        </w:rPr>
      </w:pPr>
      <w:r w:rsidRPr="001F3062">
        <w:rPr>
          <w:b w:val="0"/>
          <w:bCs/>
        </w:rPr>
        <w:t>2.6</w:t>
      </w:r>
      <w:r w:rsidRPr="001F3062">
        <w:rPr>
          <w:rFonts w:asciiTheme="minorHAnsi" w:eastAsiaTheme="minorEastAsia" w:hAnsiTheme="minorHAnsi" w:cstheme="minorBidi"/>
          <w:b w:val="0"/>
          <w:bCs/>
          <w:sz w:val="22"/>
          <w:szCs w:val="22"/>
          <w:lang w:val="en-ID" w:eastAsia="en-ID"/>
        </w:rPr>
        <w:tab/>
      </w:r>
      <w:r w:rsidRPr="001F3062">
        <w:rPr>
          <w:b w:val="0"/>
          <w:bCs/>
          <w:lang w:val="id-ID"/>
        </w:rPr>
        <w:t>Konsep Dewasa</w:t>
      </w:r>
      <w:r w:rsidRPr="001F3062">
        <w:rPr>
          <w:b w:val="0"/>
          <w:bCs/>
        </w:rPr>
        <w:tab/>
      </w:r>
      <w:r w:rsidRPr="001F3062">
        <w:rPr>
          <w:b w:val="0"/>
          <w:bCs/>
        </w:rPr>
        <w:fldChar w:fldCharType="begin"/>
      </w:r>
      <w:r w:rsidRPr="001F3062">
        <w:rPr>
          <w:b w:val="0"/>
          <w:bCs/>
        </w:rPr>
        <w:instrText xml:space="preserve"> PAGEREF _Toc50605957 \h </w:instrText>
      </w:r>
      <w:r w:rsidRPr="001F3062">
        <w:rPr>
          <w:b w:val="0"/>
          <w:bCs/>
        </w:rPr>
      </w:r>
      <w:r w:rsidRPr="001F3062">
        <w:rPr>
          <w:b w:val="0"/>
          <w:bCs/>
        </w:rPr>
        <w:fldChar w:fldCharType="separate"/>
      </w:r>
      <w:r w:rsidRPr="001F3062">
        <w:rPr>
          <w:b w:val="0"/>
          <w:bCs/>
        </w:rPr>
        <w:t>41</w:t>
      </w:r>
      <w:r w:rsidRPr="001F3062">
        <w:rPr>
          <w:b w:val="0"/>
          <w:bCs/>
        </w:rPr>
        <w:fldChar w:fldCharType="end"/>
      </w:r>
    </w:p>
    <w:p w14:paraId="606D2050" w14:textId="349A6A63" w:rsidR="001F3062" w:rsidRPr="001F3062" w:rsidRDefault="001F3062" w:rsidP="001F3062">
      <w:pPr>
        <w:pStyle w:val="TOC3"/>
        <w:tabs>
          <w:tab w:val="left" w:pos="851"/>
          <w:tab w:val="left" w:pos="1276"/>
          <w:tab w:val="right" w:leader="dot" w:pos="7927"/>
        </w:tabs>
        <w:ind w:left="0"/>
        <w:rPr>
          <w:rFonts w:asciiTheme="minorHAnsi" w:hAnsiTheme="minorHAnsi" w:cstheme="minorBidi"/>
          <w:bCs/>
          <w:noProof/>
          <w:sz w:val="22"/>
          <w:lang w:val="en-ID" w:eastAsia="en-ID"/>
        </w:rPr>
      </w:pPr>
      <w:r w:rsidRPr="001F3062">
        <w:rPr>
          <w:bCs/>
          <w:noProof/>
          <w:lang w:val="id-ID"/>
        </w:rPr>
        <w:t>2.6.1</w:t>
      </w:r>
      <w:r w:rsidRPr="001F3062">
        <w:rPr>
          <w:rFonts w:asciiTheme="minorHAnsi" w:hAnsiTheme="minorHAnsi" w:cstheme="minorBidi"/>
          <w:bCs/>
          <w:noProof/>
          <w:sz w:val="22"/>
          <w:lang w:val="en-ID" w:eastAsia="en-ID"/>
        </w:rPr>
        <w:tab/>
      </w:r>
      <w:r w:rsidRPr="001F3062">
        <w:rPr>
          <w:bCs/>
          <w:noProof/>
          <w:lang w:val="id-ID"/>
        </w:rPr>
        <w:t>Definisi Dewasa</w:t>
      </w:r>
      <w:r w:rsidRPr="001F3062">
        <w:rPr>
          <w:bCs/>
          <w:noProof/>
        </w:rPr>
        <w:tab/>
      </w:r>
      <w:r w:rsidRPr="001F3062">
        <w:rPr>
          <w:bCs/>
          <w:noProof/>
        </w:rPr>
        <w:fldChar w:fldCharType="begin"/>
      </w:r>
      <w:r w:rsidRPr="001F3062">
        <w:rPr>
          <w:bCs/>
          <w:noProof/>
        </w:rPr>
        <w:instrText xml:space="preserve"> PAGEREF _Toc50605958 \h </w:instrText>
      </w:r>
      <w:r w:rsidRPr="001F3062">
        <w:rPr>
          <w:bCs/>
          <w:noProof/>
        </w:rPr>
      </w:r>
      <w:r w:rsidRPr="001F3062">
        <w:rPr>
          <w:bCs/>
          <w:noProof/>
        </w:rPr>
        <w:fldChar w:fldCharType="separate"/>
      </w:r>
      <w:r w:rsidRPr="001F3062">
        <w:rPr>
          <w:bCs/>
          <w:noProof/>
        </w:rPr>
        <w:t>41</w:t>
      </w:r>
      <w:r w:rsidRPr="001F3062">
        <w:rPr>
          <w:bCs/>
          <w:noProof/>
        </w:rPr>
        <w:fldChar w:fldCharType="end"/>
      </w:r>
    </w:p>
    <w:p w14:paraId="557D915A" w14:textId="65FE94F6" w:rsidR="001F3062" w:rsidRPr="001F3062" w:rsidRDefault="001F3062" w:rsidP="001F3062">
      <w:pPr>
        <w:pStyle w:val="TOC3"/>
        <w:tabs>
          <w:tab w:val="left" w:pos="851"/>
          <w:tab w:val="left" w:pos="1276"/>
          <w:tab w:val="right" w:leader="dot" w:pos="7927"/>
        </w:tabs>
        <w:ind w:left="0"/>
        <w:rPr>
          <w:rFonts w:asciiTheme="minorHAnsi" w:hAnsiTheme="minorHAnsi" w:cstheme="minorBidi"/>
          <w:bCs/>
          <w:noProof/>
          <w:sz w:val="22"/>
          <w:lang w:val="en-ID" w:eastAsia="en-ID"/>
        </w:rPr>
      </w:pPr>
      <w:r w:rsidRPr="001F3062">
        <w:rPr>
          <w:bCs/>
          <w:noProof/>
          <w:color w:val="000000" w:themeColor="text1"/>
          <w:lang w:val="id-ID"/>
        </w:rPr>
        <w:t>2.6.2</w:t>
      </w:r>
      <w:r w:rsidRPr="001F3062">
        <w:rPr>
          <w:rFonts w:asciiTheme="minorHAnsi" w:hAnsiTheme="minorHAnsi" w:cstheme="minorBidi"/>
          <w:bCs/>
          <w:noProof/>
          <w:sz w:val="22"/>
          <w:lang w:val="en-ID" w:eastAsia="en-ID"/>
        </w:rPr>
        <w:tab/>
      </w:r>
      <w:r w:rsidRPr="001F3062">
        <w:rPr>
          <w:bCs/>
          <w:noProof/>
          <w:color w:val="000000" w:themeColor="text1"/>
          <w:lang w:val="id-ID"/>
        </w:rPr>
        <w:t>Karakteristik</w:t>
      </w:r>
      <w:r w:rsidRPr="001F3062">
        <w:rPr>
          <w:bCs/>
          <w:noProof/>
        </w:rPr>
        <w:tab/>
      </w:r>
      <w:r w:rsidRPr="001F3062">
        <w:rPr>
          <w:bCs/>
          <w:noProof/>
        </w:rPr>
        <w:fldChar w:fldCharType="begin"/>
      </w:r>
      <w:r w:rsidRPr="001F3062">
        <w:rPr>
          <w:bCs/>
          <w:noProof/>
        </w:rPr>
        <w:instrText xml:space="preserve"> PAGEREF _Toc50605959 \h </w:instrText>
      </w:r>
      <w:r w:rsidRPr="001F3062">
        <w:rPr>
          <w:bCs/>
          <w:noProof/>
        </w:rPr>
      </w:r>
      <w:r w:rsidRPr="001F3062">
        <w:rPr>
          <w:bCs/>
          <w:noProof/>
        </w:rPr>
        <w:fldChar w:fldCharType="separate"/>
      </w:r>
      <w:r w:rsidRPr="001F3062">
        <w:rPr>
          <w:bCs/>
          <w:noProof/>
        </w:rPr>
        <w:t>42</w:t>
      </w:r>
      <w:r w:rsidRPr="001F3062">
        <w:rPr>
          <w:bCs/>
          <w:noProof/>
        </w:rPr>
        <w:fldChar w:fldCharType="end"/>
      </w:r>
    </w:p>
    <w:p w14:paraId="4D3DFFF0" w14:textId="007BA268" w:rsidR="001F3062" w:rsidRPr="001F3062" w:rsidRDefault="001F3062" w:rsidP="001F3062">
      <w:pPr>
        <w:pStyle w:val="TOC3"/>
        <w:tabs>
          <w:tab w:val="left" w:pos="851"/>
          <w:tab w:val="left" w:pos="1276"/>
          <w:tab w:val="right" w:leader="dot" w:pos="7927"/>
        </w:tabs>
        <w:ind w:left="0"/>
        <w:rPr>
          <w:rFonts w:asciiTheme="minorHAnsi" w:hAnsiTheme="minorHAnsi" w:cstheme="minorBidi"/>
          <w:bCs/>
          <w:noProof/>
          <w:sz w:val="22"/>
          <w:lang w:val="en-ID" w:eastAsia="en-ID"/>
        </w:rPr>
      </w:pPr>
      <w:r w:rsidRPr="001F3062">
        <w:rPr>
          <w:bCs/>
          <w:noProof/>
          <w:lang w:val="id-ID"/>
        </w:rPr>
        <w:t>2.6.3</w:t>
      </w:r>
      <w:r w:rsidRPr="001F3062">
        <w:rPr>
          <w:rFonts w:asciiTheme="minorHAnsi" w:hAnsiTheme="minorHAnsi" w:cstheme="minorBidi"/>
          <w:bCs/>
          <w:noProof/>
          <w:sz w:val="22"/>
          <w:lang w:val="en-ID" w:eastAsia="en-ID"/>
        </w:rPr>
        <w:tab/>
      </w:r>
      <w:r w:rsidRPr="001F3062">
        <w:rPr>
          <w:bCs/>
          <w:noProof/>
          <w:lang w:val="id-ID"/>
        </w:rPr>
        <w:t>Tugas Perkembangan</w:t>
      </w:r>
      <w:r w:rsidRPr="001F3062">
        <w:rPr>
          <w:bCs/>
          <w:noProof/>
        </w:rPr>
        <w:tab/>
      </w:r>
      <w:r w:rsidRPr="001F3062">
        <w:rPr>
          <w:bCs/>
          <w:noProof/>
        </w:rPr>
        <w:fldChar w:fldCharType="begin"/>
      </w:r>
      <w:r w:rsidRPr="001F3062">
        <w:rPr>
          <w:bCs/>
          <w:noProof/>
        </w:rPr>
        <w:instrText xml:space="preserve"> PAGEREF _Toc50605960 \h </w:instrText>
      </w:r>
      <w:r w:rsidRPr="001F3062">
        <w:rPr>
          <w:bCs/>
          <w:noProof/>
        </w:rPr>
      </w:r>
      <w:r w:rsidRPr="001F3062">
        <w:rPr>
          <w:bCs/>
          <w:noProof/>
        </w:rPr>
        <w:fldChar w:fldCharType="separate"/>
      </w:r>
      <w:r w:rsidRPr="001F3062">
        <w:rPr>
          <w:bCs/>
          <w:noProof/>
        </w:rPr>
        <w:t>46</w:t>
      </w:r>
      <w:r w:rsidRPr="001F3062">
        <w:rPr>
          <w:bCs/>
          <w:noProof/>
        </w:rPr>
        <w:fldChar w:fldCharType="end"/>
      </w:r>
    </w:p>
    <w:p w14:paraId="5E9076A6" w14:textId="53A8CA8C" w:rsidR="001F3062" w:rsidRPr="001F3062" w:rsidRDefault="001F3062" w:rsidP="001F3062">
      <w:pPr>
        <w:pStyle w:val="TOC3"/>
        <w:tabs>
          <w:tab w:val="left" w:pos="851"/>
          <w:tab w:val="left" w:pos="1276"/>
          <w:tab w:val="right" w:leader="dot" w:pos="7927"/>
        </w:tabs>
        <w:ind w:left="0"/>
        <w:rPr>
          <w:rFonts w:asciiTheme="minorHAnsi" w:hAnsiTheme="minorHAnsi" w:cstheme="minorBidi"/>
          <w:bCs/>
          <w:noProof/>
          <w:sz w:val="22"/>
          <w:lang w:val="en-ID" w:eastAsia="en-ID"/>
        </w:rPr>
      </w:pPr>
      <w:r w:rsidRPr="001F3062">
        <w:rPr>
          <w:bCs/>
          <w:noProof/>
          <w:lang w:val="id-ID"/>
        </w:rPr>
        <w:t>2.6.4</w:t>
      </w:r>
      <w:r w:rsidRPr="001F3062">
        <w:rPr>
          <w:rFonts w:asciiTheme="minorHAnsi" w:hAnsiTheme="minorHAnsi" w:cstheme="minorBidi"/>
          <w:bCs/>
          <w:noProof/>
          <w:sz w:val="22"/>
          <w:lang w:val="en-ID" w:eastAsia="en-ID"/>
        </w:rPr>
        <w:tab/>
      </w:r>
      <w:r w:rsidRPr="001F3062">
        <w:rPr>
          <w:bCs/>
          <w:noProof/>
          <w:lang w:val="id-ID"/>
        </w:rPr>
        <w:t>Definisi Andragogi</w:t>
      </w:r>
      <w:r w:rsidRPr="001F3062">
        <w:rPr>
          <w:bCs/>
          <w:noProof/>
        </w:rPr>
        <w:tab/>
      </w:r>
      <w:r w:rsidRPr="001F3062">
        <w:rPr>
          <w:bCs/>
          <w:noProof/>
        </w:rPr>
        <w:fldChar w:fldCharType="begin"/>
      </w:r>
      <w:r w:rsidRPr="001F3062">
        <w:rPr>
          <w:bCs/>
          <w:noProof/>
        </w:rPr>
        <w:instrText xml:space="preserve"> PAGEREF _Toc50605961 \h </w:instrText>
      </w:r>
      <w:r w:rsidRPr="001F3062">
        <w:rPr>
          <w:bCs/>
          <w:noProof/>
        </w:rPr>
      </w:r>
      <w:r w:rsidRPr="001F3062">
        <w:rPr>
          <w:bCs/>
          <w:noProof/>
        </w:rPr>
        <w:fldChar w:fldCharType="separate"/>
      </w:r>
      <w:r w:rsidRPr="001F3062">
        <w:rPr>
          <w:bCs/>
          <w:noProof/>
        </w:rPr>
        <w:t>47</w:t>
      </w:r>
      <w:r w:rsidRPr="001F3062">
        <w:rPr>
          <w:bCs/>
          <w:noProof/>
        </w:rPr>
        <w:fldChar w:fldCharType="end"/>
      </w:r>
    </w:p>
    <w:p w14:paraId="67249DB0" w14:textId="1E7655BB" w:rsidR="001F3062" w:rsidRPr="001F3062" w:rsidRDefault="001F3062" w:rsidP="001F3062">
      <w:pPr>
        <w:pStyle w:val="TOC3"/>
        <w:tabs>
          <w:tab w:val="left" w:pos="851"/>
          <w:tab w:val="left" w:pos="1276"/>
          <w:tab w:val="right" w:leader="dot" w:pos="7927"/>
        </w:tabs>
        <w:ind w:left="0"/>
        <w:rPr>
          <w:rFonts w:asciiTheme="minorHAnsi" w:hAnsiTheme="minorHAnsi" w:cstheme="minorBidi"/>
          <w:bCs/>
          <w:noProof/>
          <w:sz w:val="22"/>
          <w:lang w:val="en-ID" w:eastAsia="en-ID"/>
        </w:rPr>
      </w:pPr>
      <w:r w:rsidRPr="001F3062">
        <w:rPr>
          <w:bCs/>
          <w:noProof/>
          <w:lang w:val="id-ID"/>
        </w:rPr>
        <w:t>2.6.5</w:t>
      </w:r>
      <w:r w:rsidRPr="001F3062">
        <w:rPr>
          <w:rFonts w:asciiTheme="minorHAnsi" w:hAnsiTheme="minorHAnsi" w:cstheme="minorBidi"/>
          <w:bCs/>
          <w:noProof/>
          <w:sz w:val="22"/>
          <w:lang w:val="en-ID" w:eastAsia="en-ID"/>
        </w:rPr>
        <w:tab/>
      </w:r>
      <w:r w:rsidRPr="001F3062">
        <w:rPr>
          <w:bCs/>
          <w:noProof/>
          <w:lang w:val="id-ID"/>
        </w:rPr>
        <w:t>Kebutuhan Belajar Orang Dewasa</w:t>
      </w:r>
      <w:r w:rsidRPr="001F3062">
        <w:rPr>
          <w:bCs/>
          <w:noProof/>
        </w:rPr>
        <w:tab/>
      </w:r>
      <w:r w:rsidRPr="001F3062">
        <w:rPr>
          <w:bCs/>
          <w:noProof/>
        </w:rPr>
        <w:fldChar w:fldCharType="begin"/>
      </w:r>
      <w:r w:rsidRPr="001F3062">
        <w:rPr>
          <w:bCs/>
          <w:noProof/>
        </w:rPr>
        <w:instrText xml:space="preserve"> PAGEREF _Toc50605962 \h </w:instrText>
      </w:r>
      <w:r w:rsidRPr="001F3062">
        <w:rPr>
          <w:bCs/>
          <w:noProof/>
        </w:rPr>
      </w:r>
      <w:r w:rsidRPr="001F3062">
        <w:rPr>
          <w:bCs/>
          <w:noProof/>
        </w:rPr>
        <w:fldChar w:fldCharType="separate"/>
      </w:r>
      <w:r w:rsidRPr="001F3062">
        <w:rPr>
          <w:bCs/>
          <w:noProof/>
        </w:rPr>
        <w:t>48</w:t>
      </w:r>
      <w:r w:rsidRPr="001F3062">
        <w:rPr>
          <w:bCs/>
          <w:noProof/>
        </w:rPr>
        <w:fldChar w:fldCharType="end"/>
      </w:r>
    </w:p>
    <w:p w14:paraId="02C24B8C" w14:textId="62E49E4B" w:rsidR="001F3062" w:rsidRPr="001F3062" w:rsidRDefault="001F3062" w:rsidP="001F3062">
      <w:pPr>
        <w:pStyle w:val="TOC3"/>
        <w:tabs>
          <w:tab w:val="left" w:pos="851"/>
          <w:tab w:val="left" w:pos="1276"/>
          <w:tab w:val="right" w:leader="dot" w:pos="7927"/>
        </w:tabs>
        <w:ind w:left="0"/>
        <w:rPr>
          <w:rFonts w:asciiTheme="minorHAnsi" w:hAnsiTheme="minorHAnsi" w:cstheme="minorBidi"/>
          <w:bCs/>
          <w:noProof/>
          <w:sz w:val="22"/>
          <w:lang w:val="en-ID" w:eastAsia="en-ID"/>
        </w:rPr>
      </w:pPr>
      <w:r w:rsidRPr="001F3062">
        <w:rPr>
          <w:bCs/>
          <w:noProof/>
          <w:lang w:val="id-ID"/>
        </w:rPr>
        <w:t>2.6.6</w:t>
      </w:r>
      <w:r w:rsidRPr="001F3062">
        <w:rPr>
          <w:rFonts w:asciiTheme="minorHAnsi" w:hAnsiTheme="minorHAnsi" w:cstheme="minorBidi"/>
          <w:bCs/>
          <w:noProof/>
          <w:sz w:val="22"/>
          <w:lang w:val="en-ID" w:eastAsia="en-ID"/>
        </w:rPr>
        <w:tab/>
      </w:r>
      <w:r w:rsidRPr="001F3062">
        <w:rPr>
          <w:bCs/>
          <w:noProof/>
          <w:lang w:val="id-ID"/>
        </w:rPr>
        <w:t>Prinsip Pendidikan Orang Dewasa</w:t>
      </w:r>
      <w:r w:rsidRPr="001F3062">
        <w:rPr>
          <w:bCs/>
          <w:noProof/>
        </w:rPr>
        <w:tab/>
      </w:r>
      <w:r w:rsidRPr="001F3062">
        <w:rPr>
          <w:bCs/>
          <w:noProof/>
        </w:rPr>
        <w:fldChar w:fldCharType="begin"/>
      </w:r>
      <w:r w:rsidRPr="001F3062">
        <w:rPr>
          <w:bCs/>
          <w:noProof/>
        </w:rPr>
        <w:instrText xml:space="preserve"> PAGEREF _Toc50605963 \h </w:instrText>
      </w:r>
      <w:r w:rsidRPr="001F3062">
        <w:rPr>
          <w:bCs/>
          <w:noProof/>
        </w:rPr>
      </w:r>
      <w:r w:rsidRPr="001F3062">
        <w:rPr>
          <w:bCs/>
          <w:noProof/>
        </w:rPr>
        <w:fldChar w:fldCharType="separate"/>
      </w:r>
      <w:r w:rsidRPr="001F3062">
        <w:rPr>
          <w:bCs/>
          <w:noProof/>
        </w:rPr>
        <w:t>50</w:t>
      </w:r>
      <w:r w:rsidRPr="001F3062">
        <w:rPr>
          <w:bCs/>
          <w:noProof/>
        </w:rPr>
        <w:fldChar w:fldCharType="end"/>
      </w:r>
    </w:p>
    <w:p w14:paraId="72D8EED5" w14:textId="1E207591" w:rsidR="001F3062" w:rsidRPr="001F3062" w:rsidRDefault="001F3062" w:rsidP="001F3062">
      <w:pPr>
        <w:pStyle w:val="TOC3"/>
        <w:tabs>
          <w:tab w:val="left" w:pos="851"/>
          <w:tab w:val="left" w:pos="1276"/>
          <w:tab w:val="right" w:leader="dot" w:pos="7927"/>
        </w:tabs>
        <w:ind w:left="0"/>
        <w:rPr>
          <w:rFonts w:asciiTheme="minorHAnsi" w:hAnsiTheme="minorHAnsi" w:cstheme="minorBidi"/>
          <w:bCs/>
          <w:noProof/>
          <w:sz w:val="22"/>
          <w:lang w:val="en-ID" w:eastAsia="en-ID"/>
        </w:rPr>
      </w:pPr>
      <w:r w:rsidRPr="001F3062">
        <w:rPr>
          <w:bCs/>
          <w:noProof/>
          <w:lang w:val="id-ID"/>
        </w:rPr>
        <w:t>2.6.7</w:t>
      </w:r>
      <w:r w:rsidRPr="001F3062">
        <w:rPr>
          <w:rFonts w:asciiTheme="minorHAnsi" w:hAnsiTheme="minorHAnsi" w:cstheme="minorBidi"/>
          <w:bCs/>
          <w:noProof/>
          <w:sz w:val="22"/>
          <w:lang w:val="en-ID" w:eastAsia="en-ID"/>
        </w:rPr>
        <w:tab/>
      </w:r>
      <w:r w:rsidRPr="001F3062">
        <w:rPr>
          <w:bCs/>
          <w:noProof/>
          <w:lang w:val="id-ID"/>
        </w:rPr>
        <w:t>Kondisi Pembelajaran Orang Dewasa</w:t>
      </w:r>
      <w:r w:rsidRPr="001F3062">
        <w:rPr>
          <w:bCs/>
          <w:noProof/>
        </w:rPr>
        <w:tab/>
      </w:r>
      <w:r w:rsidRPr="001F3062">
        <w:rPr>
          <w:bCs/>
          <w:noProof/>
        </w:rPr>
        <w:fldChar w:fldCharType="begin"/>
      </w:r>
      <w:r w:rsidRPr="001F3062">
        <w:rPr>
          <w:bCs/>
          <w:noProof/>
        </w:rPr>
        <w:instrText xml:space="preserve"> PAGEREF _Toc50605964 \h </w:instrText>
      </w:r>
      <w:r w:rsidRPr="001F3062">
        <w:rPr>
          <w:bCs/>
          <w:noProof/>
        </w:rPr>
      </w:r>
      <w:r w:rsidRPr="001F3062">
        <w:rPr>
          <w:bCs/>
          <w:noProof/>
        </w:rPr>
        <w:fldChar w:fldCharType="separate"/>
      </w:r>
      <w:r w:rsidRPr="001F3062">
        <w:rPr>
          <w:bCs/>
          <w:noProof/>
        </w:rPr>
        <w:t>50</w:t>
      </w:r>
      <w:r w:rsidRPr="001F3062">
        <w:rPr>
          <w:bCs/>
          <w:noProof/>
        </w:rPr>
        <w:fldChar w:fldCharType="end"/>
      </w:r>
    </w:p>
    <w:p w14:paraId="074F4B55" w14:textId="0FA6155B" w:rsidR="001F3062" w:rsidRPr="001F3062" w:rsidRDefault="001F3062" w:rsidP="001F3062">
      <w:pPr>
        <w:pStyle w:val="TOC3"/>
        <w:tabs>
          <w:tab w:val="left" w:pos="851"/>
          <w:tab w:val="left" w:pos="1276"/>
          <w:tab w:val="right" w:leader="dot" w:pos="7927"/>
        </w:tabs>
        <w:ind w:left="0"/>
        <w:rPr>
          <w:rFonts w:asciiTheme="minorHAnsi" w:hAnsiTheme="minorHAnsi" w:cstheme="minorBidi"/>
          <w:bCs/>
          <w:noProof/>
          <w:sz w:val="22"/>
          <w:lang w:val="en-ID" w:eastAsia="en-ID"/>
        </w:rPr>
      </w:pPr>
      <w:r w:rsidRPr="001F3062">
        <w:rPr>
          <w:bCs/>
          <w:noProof/>
          <w:lang w:val="id-ID"/>
        </w:rPr>
        <w:t>2.6.8</w:t>
      </w:r>
      <w:r w:rsidRPr="001F3062">
        <w:rPr>
          <w:rFonts w:asciiTheme="minorHAnsi" w:hAnsiTheme="minorHAnsi" w:cstheme="minorBidi"/>
          <w:bCs/>
          <w:noProof/>
          <w:sz w:val="22"/>
          <w:lang w:val="en-ID" w:eastAsia="en-ID"/>
        </w:rPr>
        <w:tab/>
      </w:r>
      <w:r w:rsidRPr="001F3062">
        <w:rPr>
          <w:bCs/>
          <w:noProof/>
          <w:lang w:val="id-ID"/>
        </w:rPr>
        <w:t>Definisi Pengetahuan</w:t>
      </w:r>
      <w:r w:rsidRPr="001F3062">
        <w:rPr>
          <w:bCs/>
          <w:noProof/>
        </w:rPr>
        <w:tab/>
      </w:r>
      <w:r w:rsidRPr="001F3062">
        <w:rPr>
          <w:bCs/>
          <w:noProof/>
        </w:rPr>
        <w:fldChar w:fldCharType="begin"/>
      </w:r>
      <w:r w:rsidRPr="001F3062">
        <w:rPr>
          <w:bCs/>
          <w:noProof/>
        </w:rPr>
        <w:instrText xml:space="preserve"> PAGEREF _Toc50605965 \h </w:instrText>
      </w:r>
      <w:r w:rsidRPr="001F3062">
        <w:rPr>
          <w:bCs/>
          <w:noProof/>
        </w:rPr>
      </w:r>
      <w:r w:rsidRPr="001F3062">
        <w:rPr>
          <w:bCs/>
          <w:noProof/>
        </w:rPr>
        <w:fldChar w:fldCharType="separate"/>
      </w:r>
      <w:r w:rsidRPr="001F3062">
        <w:rPr>
          <w:bCs/>
          <w:noProof/>
        </w:rPr>
        <w:t>52</w:t>
      </w:r>
      <w:r w:rsidRPr="001F3062">
        <w:rPr>
          <w:bCs/>
          <w:noProof/>
        </w:rPr>
        <w:fldChar w:fldCharType="end"/>
      </w:r>
    </w:p>
    <w:p w14:paraId="0809C04B" w14:textId="55138ED9" w:rsidR="001F3062" w:rsidRPr="001F3062" w:rsidRDefault="001F3062" w:rsidP="001F3062">
      <w:pPr>
        <w:pStyle w:val="TOC3"/>
        <w:tabs>
          <w:tab w:val="left" w:pos="851"/>
          <w:tab w:val="left" w:pos="1276"/>
          <w:tab w:val="right" w:leader="dot" w:pos="7927"/>
        </w:tabs>
        <w:ind w:left="0"/>
        <w:rPr>
          <w:rFonts w:asciiTheme="minorHAnsi" w:hAnsiTheme="minorHAnsi" w:cstheme="minorBidi"/>
          <w:bCs/>
          <w:noProof/>
          <w:sz w:val="22"/>
          <w:lang w:val="en-ID" w:eastAsia="en-ID"/>
        </w:rPr>
      </w:pPr>
      <w:r w:rsidRPr="001F3062">
        <w:rPr>
          <w:bCs/>
          <w:noProof/>
          <w:lang w:val="id-ID"/>
        </w:rPr>
        <w:t>2.6.9</w:t>
      </w:r>
      <w:r w:rsidRPr="001F3062">
        <w:rPr>
          <w:rFonts w:asciiTheme="minorHAnsi" w:hAnsiTheme="minorHAnsi" w:cstheme="minorBidi"/>
          <w:bCs/>
          <w:noProof/>
          <w:sz w:val="22"/>
          <w:lang w:val="en-ID" w:eastAsia="en-ID"/>
        </w:rPr>
        <w:tab/>
      </w:r>
      <w:r w:rsidRPr="001F3062">
        <w:rPr>
          <w:bCs/>
          <w:noProof/>
          <w:lang w:val="id-ID"/>
        </w:rPr>
        <w:t>Tingkat Pengetahuan</w:t>
      </w:r>
      <w:r w:rsidRPr="001F3062">
        <w:rPr>
          <w:bCs/>
          <w:noProof/>
        </w:rPr>
        <w:tab/>
      </w:r>
      <w:r w:rsidRPr="001F3062">
        <w:rPr>
          <w:bCs/>
          <w:noProof/>
        </w:rPr>
        <w:fldChar w:fldCharType="begin"/>
      </w:r>
      <w:r w:rsidRPr="001F3062">
        <w:rPr>
          <w:bCs/>
          <w:noProof/>
        </w:rPr>
        <w:instrText xml:space="preserve"> PAGEREF _Toc50605966 \h </w:instrText>
      </w:r>
      <w:r w:rsidRPr="001F3062">
        <w:rPr>
          <w:bCs/>
          <w:noProof/>
        </w:rPr>
      </w:r>
      <w:r w:rsidRPr="001F3062">
        <w:rPr>
          <w:bCs/>
          <w:noProof/>
        </w:rPr>
        <w:fldChar w:fldCharType="separate"/>
      </w:r>
      <w:r w:rsidRPr="001F3062">
        <w:rPr>
          <w:bCs/>
          <w:noProof/>
        </w:rPr>
        <w:t>52</w:t>
      </w:r>
      <w:r w:rsidRPr="001F3062">
        <w:rPr>
          <w:bCs/>
          <w:noProof/>
        </w:rPr>
        <w:fldChar w:fldCharType="end"/>
      </w:r>
    </w:p>
    <w:p w14:paraId="7922AA80" w14:textId="2936DBB0" w:rsidR="001F3062" w:rsidRPr="001F3062" w:rsidRDefault="001F3062" w:rsidP="001F3062">
      <w:pPr>
        <w:pStyle w:val="TOC3"/>
        <w:tabs>
          <w:tab w:val="left" w:pos="851"/>
          <w:tab w:val="left" w:pos="1276"/>
          <w:tab w:val="right" w:leader="dot" w:pos="7927"/>
        </w:tabs>
        <w:ind w:left="0"/>
        <w:rPr>
          <w:rFonts w:asciiTheme="minorHAnsi" w:hAnsiTheme="minorHAnsi" w:cstheme="minorBidi"/>
          <w:bCs/>
          <w:noProof/>
          <w:sz w:val="22"/>
          <w:lang w:val="en-ID" w:eastAsia="en-ID"/>
        </w:rPr>
      </w:pPr>
      <w:r w:rsidRPr="001F3062">
        <w:rPr>
          <w:bCs/>
          <w:noProof/>
          <w:lang w:val="id-ID"/>
        </w:rPr>
        <w:t>2.6.10</w:t>
      </w:r>
      <w:r w:rsidRPr="001F3062">
        <w:rPr>
          <w:rFonts w:asciiTheme="minorHAnsi" w:hAnsiTheme="minorHAnsi" w:cstheme="minorBidi"/>
          <w:bCs/>
          <w:noProof/>
          <w:sz w:val="22"/>
          <w:lang w:val="en-ID" w:eastAsia="en-ID"/>
        </w:rPr>
        <w:tab/>
      </w:r>
      <w:r w:rsidRPr="001F3062">
        <w:rPr>
          <w:bCs/>
          <w:noProof/>
          <w:lang w:val="id-ID"/>
        </w:rPr>
        <w:t>Cara Dalam Memperoleh Pengetahuan</w:t>
      </w:r>
      <w:r w:rsidRPr="001F3062">
        <w:rPr>
          <w:bCs/>
          <w:noProof/>
        </w:rPr>
        <w:tab/>
      </w:r>
      <w:r w:rsidRPr="001F3062">
        <w:rPr>
          <w:bCs/>
          <w:noProof/>
        </w:rPr>
        <w:fldChar w:fldCharType="begin"/>
      </w:r>
      <w:r w:rsidRPr="001F3062">
        <w:rPr>
          <w:bCs/>
          <w:noProof/>
        </w:rPr>
        <w:instrText xml:space="preserve"> PAGEREF _Toc50605967 \h </w:instrText>
      </w:r>
      <w:r w:rsidRPr="001F3062">
        <w:rPr>
          <w:bCs/>
          <w:noProof/>
        </w:rPr>
      </w:r>
      <w:r w:rsidRPr="001F3062">
        <w:rPr>
          <w:bCs/>
          <w:noProof/>
        </w:rPr>
        <w:fldChar w:fldCharType="separate"/>
      </w:r>
      <w:r w:rsidRPr="001F3062">
        <w:rPr>
          <w:bCs/>
          <w:noProof/>
        </w:rPr>
        <w:t>54</w:t>
      </w:r>
      <w:r w:rsidRPr="001F3062">
        <w:rPr>
          <w:bCs/>
          <w:noProof/>
        </w:rPr>
        <w:fldChar w:fldCharType="end"/>
      </w:r>
    </w:p>
    <w:p w14:paraId="41F3E59D" w14:textId="6813F5CF" w:rsidR="001F3062" w:rsidRPr="001F3062" w:rsidRDefault="001F3062" w:rsidP="001F3062">
      <w:pPr>
        <w:pStyle w:val="TOC3"/>
        <w:tabs>
          <w:tab w:val="left" w:pos="851"/>
          <w:tab w:val="left" w:pos="1276"/>
          <w:tab w:val="right" w:leader="dot" w:pos="7927"/>
        </w:tabs>
        <w:ind w:left="0"/>
        <w:rPr>
          <w:rFonts w:asciiTheme="minorHAnsi" w:hAnsiTheme="minorHAnsi" w:cstheme="minorBidi"/>
          <w:bCs/>
          <w:noProof/>
          <w:sz w:val="22"/>
          <w:lang w:val="en-ID" w:eastAsia="en-ID"/>
        </w:rPr>
      </w:pPr>
      <w:r w:rsidRPr="001F3062">
        <w:rPr>
          <w:bCs/>
          <w:noProof/>
        </w:rPr>
        <w:t>2.6.11</w:t>
      </w:r>
      <w:r w:rsidRPr="001F3062">
        <w:rPr>
          <w:rFonts w:asciiTheme="minorHAnsi" w:hAnsiTheme="minorHAnsi" w:cstheme="minorBidi"/>
          <w:bCs/>
          <w:noProof/>
          <w:sz w:val="22"/>
          <w:lang w:val="en-ID" w:eastAsia="en-ID"/>
        </w:rPr>
        <w:tab/>
      </w:r>
      <w:r w:rsidRPr="001F3062">
        <w:rPr>
          <w:bCs/>
          <w:noProof/>
        </w:rPr>
        <w:t>Faktor yang Mempengaruhi Pengetahuan</w:t>
      </w:r>
      <w:r w:rsidRPr="001F3062">
        <w:rPr>
          <w:bCs/>
          <w:noProof/>
        </w:rPr>
        <w:tab/>
      </w:r>
      <w:r w:rsidRPr="001F3062">
        <w:rPr>
          <w:bCs/>
          <w:noProof/>
        </w:rPr>
        <w:fldChar w:fldCharType="begin"/>
      </w:r>
      <w:r w:rsidRPr="001F3062">
        <w:rPr>
          <w:bCs/>
          <w:noProof/>
        </w:rPr>
        <w:instrText xml:space="preserve"> PAGEREF _Toc50605968 \h </w:instrText>
      </w:r>
      <w:r w:rsidRPr="001F3062">
        <w:rPr>
          <w:bCs/>
          <w:noProof/>
        </w:rPr>
      </w:r>
      <w:r w:rsidRPr="001F3062">
        <w:rPr>
          <w:bCs/>
          <w:noProof/>
        </w:rPr>
        <w:fldChar w:fldCharType="separate"/>
      </w:r>
      <w:r w:rsidRPr="001F3062">
        <w:rPr>
          <w:bCs/>
          <w:noProof/>
        </w:rPr>
        <w:t>55</w:t>
      </w:r>
      <w:r w:rsidRPr="001F3062">
        <w:rPr>
          <w:bCs/>
          <w:noProof/>
        </w:rPr>
        <w:fldChar w:fldCharType="end"/>
      </w:r>
    </w:p>
    <w:p w14:paraId="44BC8E47" w14:textId="51A71A32" w:rsidR="001F3062" w:rsidRPr="001F3062" w:rsidRDefault="001F3062" w:rsidP="001F3062">
      <w:pPr>
        <w:pStyle w:val="TOC3"/>
        <w:tabs>
          <w:tab w:val="left" w:pos="851"/>
          <w:tab w:val="left" w:pos="1276"/>
          <w:tab w:val="right" w:leader="dot" w:pos="7927"/>
        </w:tabs>
        <w:ind w:left="0"/>
        <w:rPr>
          <w:rFonts w:asciiTheme="minorHAnsi" w:hAnsiTheme="minorHAnsi" w:cstheme="minorBidi"/>
          <w:bCs/>
          <w:noProof/>
          <w:sz w:val="22"/>
          <w:lang w:val="en-ID" w:eastAsia="en-ID"/>
        </w:rPr>
      </w:pPr>
      <w:r w:rsidRPr="001F3062">
        <w:rPr>
          <w:bCs/>
          <w:noProof/>
        </w:rPr>
        <w:t>2.6.12</w:t>
      </w:r>
      <w:r w:rsidRPr="001F3062">
        <w:rPr>
          <w:rFonts w:asciiTheme="minorHAnsi" w:hAnsiTheme="minorHAnsi" w:cstheme="minorBidi"/>
          <w:bCs/>
          <w:noProof/>
          <w:sz w:val="22"/>
          <w:lang w:val="en-ID" w:eastAsia="en-ID"/>
        </w:rPr>
        <w:tab/>
      </w:r>
      <w:r w:rsidRPr="001F3062">
        <w:rPr>
          <w:bCs/>
          <w:noProof/>
        </w:rPr>
        <w:t>Pendekatan Brain Based Learning</w:t>
      </w:r>
      <w:r w:rsidRPr="001F3062">
        <w:rPr>
          <w:bCs/>
          <w:noProof/>
        </w:rPr>
        <w:tab/>
      </w:r>
      <w:r w:rsidRPr="001F3062">
        <w:rPr>
          <w:bCs/>
          <w:noProof/>
        </w:rPr>
        <w:fldChar w:fldCharType="begin"/>
      </w:r>
      <w:r w:rsidRPr="001F3062">
        <w:rPr>
          <w:bCs/>
          <w:noProof/>
        </w:rPr>
        <w:instrText xml:space="preserve"> PAGEREF _Toc50605969 \h </w:instrText>
      </w:r>
      <w:r w:rsidRPr="001F3062">
        <w:rPr>
          <w:bCs/>
          <w:noProof/>
        </w:rPr>
      </w:r>
      <w:r w:rsidRPr="001F3062">
        <w:rPr>
          <w:bCs/>
          <w:noProof/>
        </w:rPr>
        <w:fldChar w:fldCharType="separate"/>
      </w:r>
      <w:r w:rsidRPr="001F3062">
        <w:rPr>
          <w:bCs/>
          <w:noProof/>
        </w:rPr>
        <w:t>58</w:t>
      </w:r>
      <w:r w:rsidRPr="001F3062">
        <w:rPr>
          <w:bCs/>
          <w:noProof/>
        </w:rPr>
        <w:fldChar w:fldCharType="end"/>
      </w:r>
    </w:p>
    <w:p w14:paraId="10AB1642" w14:textId="18BC18F8" w:rsidR="001F3062" w:rsidRPr="001F3062" w:rsidRDefault="001F3062" w:rsidP="001F3062">
      <w:pPr>
        <w:pStyle w:val="TOC2"/>
        <w:tabs>
          <w:tab w:val="clear" w:pos="709"/>
          <w:tab w:val="clear" w:pos="1418"/>
          <w:tab w:val="left" w:pos="851"/>
        </w:tabs>
        <w:ind w:left="0" w:firstLine="0"/>
        <w:rPr>
          <w:rFonts w:asciiTheme="minorHAnsi" w:eastAsiaTheme="minorEastAsia" w:hAnsiTheme="minorHAnsi" w:cstheme="minorBidi"/>
          <w:b w:val="0"/>
          <w:bCs/>
          <w:sz w:val="22"/>
          <w:szCs w:val="22"/>
          <w:lang w:val="en-ID" w:eastAsia="en-ID"/>
        </w:rPr>
      </w:pPr>
      <w:r w:rsidRPr="001F3062">
        <w:rPr>
          <w:b w:val="0"/>
          <w:bCs/>
        </w:rPr>
        <w:t>2.7</w:t>
      </w:r>
      <w:r w:rsidRPr="001F3062">
        <w:rPr>
          <w:rFonts w:asciiTheme="minorHAnsi" w:eastAsiaTheme="minorEastAsia" w:hAnsiTheme="minorHAnsi" w:cstheme="minorBidi"/>
          <w:b w:val="0"/>
          <w:bCs/>
          <w:sz w:val="22"/>
          <w:szCs w:val="22"/>
          <w:lang w:val="en-ID" w:eastAsia="en-ID"/>
        </w:rPr>
        <w:tab/>
      </w:r>
      <w:r w:rsidRPr="001F3062">
        <w:rPr>
          <w:b w:val="0"/>
          <w:bCs/>
        </w:rPr>
        <w:t>Konsep Kesiapan</w:t>
      </w:r>
      <w:r w:rsidRPr="001F3062">
        <w:rPr>
          <w:b w:val="0"/>
          <w:bCs/>
        </w:rPr>
        <w:tab/>
      </w:r>
      <w:r w:rsidRPr="001F3062">
        <w:rPr>
          <w:b w:val="0"/>
          <w:bCs/>
        </w:rPr>
        <w:fldChar w:fldCharType="begin"/>
      </w:r>
      <w:r w:rsidRPr="001F3062">
        <w:rPr>
          <w:b w:val="0"/>
          <w:bCs/>
        </w:rPr>
        <w:instrText xml:space="preserve"> PAGEREF _Toc50605970 \h </w:instrText>
      </w:r>
      <w:r w:rsidRPr="001F3062">
        <w:rPr>
          <w:b w:val="0"/>
          <w:bCs/>
        </w:rPr>
      </w:r>
      <w:r w:rsidRPr="001F3062">
        <w:rPr>
          <w:b w:val="0"/>
          <w:bCs/>
        </w:rPr>
        <w:fldChar w:fldCharType="separate"/>
      </w:r>
      <w:r w:rsidRPr="001F3062">
        <w:rPr>
          <w:b w:val="0"/>
          <w:bCs/>
        </w:rPr>
        <w:t>60</w:t>
      </w:r>
      <w:r w:rsidRPr="001F3062">
        <w:rPr>
          <w:b w:val="0"/>
          <w:bCs/>
        </w:rPr>
        <w:fldChar w:fldCharType="end"/>
      </w:r>
    </w:p>
    <w:p w14:paraId="0E819B00" w14:textId="27D11EF3" w:rsidR="001F3062" w:rsidRPr="001F3062" w:rsidRDefault="001F3062" w:rsidP="001F3062">
      <w:pPr>
        <w:pStyle w:val="TOC3"/>
        <w:tabs>
          <w:tab w:val="left" w:pos="851"/>
          <w:tab w:val="left" w:pos="1276"/>
          <w:tab w:val="right" w:leader="dot" w:pos="7927"/>
        </w:tabs>
        <w:ind w:left="0"/>
        <w:rPr>
          <w:rFonts w:asciiTheme="minorHAnsi" w:hAnsiTheme="minorHAnsi" w:cstheme="minorBidi"/>
          <w:bCs/>
          <w:noProof/>
          <w:sz w:val="22"/>
          <w:lang w:val="en-ID" w:eastAsia="en-ID"/>
        </w:rPr>
      </w:pPr>
      <w:r w:rsidRPr="001F3062">
        <w:rPr>
          <w:bCs/>
          <w:noProof/>
          <w:lang w:val="id-ID"/>
        </w:rPr>
        <w:t>2.7.1</w:t>
      </w:r>
      <w:r w:rsidRPr="001F3062">
        <w:rPr>
          <w:rFonts w:asciiTheme="minorHAnsi" w:hAnsiTheme="minorHAnsi" w:cstheme="minorBidi"/>
          <w:bCs/>
          <w:noProof/>
          <w:sz w:val="22"/>
          <w:lang w:val="en-ID" w:eastAsia="en-ID"/>
        </w:rPr>
        <w:tab/>
      </w:r>
      <w:r w:rsidRPr="001F3062">
        <w:rPr>
          <w:bCs/>
          <w:noProof/>
          <w:lang w:val="id-ID"/>
        </w:rPr>
        <w:t>Definisi</w:t>
      </w:r>
      <w:r w:rsidRPr="001F3062">
        <w:rPr>
          <w:bCs/>
          <w:noProof/>
        </w:rPr>
        <w:tab/>
      </w:r>
      <w:r w:rsidRPr="001F3062">
        <w:rPr>
          <w:bCs/>
          <w:noProof/>
        </w:rPr>
        <w:fldChar w:fldCharType="begin"/>
      </w:r>
      <w:r w:rsidRPr="001F3062">
        <w:rPr>
          <w:bCs/>
          <w:noProof/>
        </w:rPr>
        <w:instrText xml:space="preserve"> PAGEREF _Toc50605971 \h </w:instrText>
      </w:r>
      <w:r w:rsidRPr="001F3062">
        <w:rPr>
          <w:bCs/>
          <w:noProof/>
        </w:rPr>
      </w:r>
      <w:r w:rsidRPr="001F3062">
        <w:rPr>
          <w:bCs/>
          <w:noProof/>
        </w:rPr>
        <w:fldChar w:fldCharType="separate"/>
      </w:r>
      <w:r w:rsidRPr="001F3062">
        <w:rPr>
          <w:bCs/>
          <w:noProof/>
        </w:rPr>
        <w:t>60</w:t>
      </w:r>
      <w:r w:rsidRPr="001F3062">
        <w:rPr>
          <w:bCs/>
          <w:noProof/>
        </w:rPr>
        <w:fldChar w:fldCharType="end"/>
      </w:r>
    </w:p>
    <w:p w14:paraId="1D240B3F" w14:textId="272F95FA" w:rsidR="001F3062" w:rsidRPr="001F3062" w:rsidRDefault="001F3062" w:rsidP="001F3062">
      <w:pPr>
        <w:pStyle w:val="TOC3"/>
        <w:tabs>
          <w:tab w:val="left" w:pos="851"/>
          <w:tab w:val="left" w:pos="1276"/>
          <w:tab w:val="right" w:leader="dot" w:pos="7927"/>
        </w:tabs>
        <w:ind w:left="0"/>
        <w:rPr>
          <w:rFonts w:asciiTheme="minorHAnsi" w:hAnsiTheme="minorHAnsi" w:cstheme="minorBidi"/>
          <w:bCs/>
          <w:noProof/>
          <w:sz w:val="22"/>
          <w:lang w:val="en-ID" w:eastAsia="en-ID"/>
        </w:rPr>
      </w:pPr>
      <w:r w:rsidRPr="001F3062">
        <w:rPr>
          <w:bCs/>
          <w:noProof/>
          <w:lang w:val="id-ID"/>
        </w:rPr>
        <w:t>2.7.2</w:t>
      </w:r>
      <w:r w:rsidRPr="001F3062">
        <w:rPr>
          <w:rFonts w:asciiTheme="minorHAnsi" w:hAnsiTheme="minorHAnsi" w:cstheme="minorBidi"/>
          <w:bCs/>
          <w:noProof/>
          <w:sz w:val="22"/>
          <w:lang w:val="en-ID" w:eastAsia="en-ID"/>
        </w:rPr>
        <w:tab/>
      </w:r>
      <w:r w:rsidRPr="001F3062">
        <w:rPr>
          <w:bCs/>
          <w:noProof/>
          <w:lang w:val="id-ID"/>
        </w:rPr>
        <w:t>Prinsip-prinsip kesiapan</w:t>
      </w:r>
      <w:r w:rsidRPr="001F3062">
        <w:rPr>
          <w:bCs/>
          <w:noProof/>
        </w:rPr>
        <w:tab/>
      </w:r>
      <w:r w:rsidRPr="001F3062">
        <w:rPr>
          <w:bCs/>
          <w:noProof/>
        </w:rPr>
        <w:fldChar w:fldCharType="begin"/>
      </w:r>
      <w:r w:rsidRPr="001F3062">
        <w:rPr>
          <w:bCs/>
          <w:noProof/>
        </w:rPr>
        <w:instrText xml:space="preserve"> PAGEREF _Toc50605972 \h </w:instrText>
      </w:r>
      <w:r w:rsidRPr="001F3062">
        <w:rPr>
          <w:bCs/>
          <w:noProof/>
        </w:rPr>
      </w:r>
      <w:r w:rsidRPr="001F3062">
        <w:rPr>
          <w:bCs/>
          <w:noProof/>
        </w:rPr>
        <w:fldChar w:fldCharType="separate"/>
      </w:r>
      <w:r w:rsidRPr="001F3062">
        <w:rPr>
          <w:bCs/>
          <w:noProof/>
        </w:rPr>
        <w:t>60</w:t>
      </w:r>
      <w:r w:rsidRPr="001F3062">
        <w:rPr>
          <w:bCs/>
          <w:noProof/>
        </w:rPr>
        <w:fldChar w:fldCharType="end"/>
      </w:r>
    </w:p>
    <w:p w14:paraId="0AD024DD" w14:textId="0C62AA56" w:rsidR="001F3062" w:rsidRPr="001F3062" w:rsidRDefault="001F3062" w:rsidP="001F3062">
      <w:pPr>
        <w:pStyle w:val="TOC3"/>
        <w:tabs>
          <w:tab w:val="left" w:pos="851"/>
          <w:tab w:val="left" w:pos="1276"/>
          <w:tab w:val="right" w:leader="dot" w:pos="7927"/>
        </w:tabs>
        <w:ind w:left="0"/>
        <w:rPr>
          <w:rFonts w:asciiTheme="minorHAnsi" w:hAnsiTheme="minorHAnsi" w:cstheme="minorBidi"/>
          <w:bCs/>
          <w:noProof/>
          <w:sz w:val="22"/>
          <w:lang w:val="en-ID" w:eastAsia="en-ID"/>
        </w:rPr>
      </w:pPr>
      <w:r w:rsidRPr="001F3062">
        <w:rPr>
          <w:bCs/>
          <w:noProof/>
          <w:lang w:val="id-ID"/>
        </w:rPr>
        <w:t>2.7.3</w:t>
      </w:r>
      <w:r w:rsidRPr="001F3062">
        <w:rPr>
          <w:rFonts w:asciiTheme="minorHAnsi" w:hAnsiTheme="minorHAnsi" w:cstheme="minorBidi"/>
          <w:bCs/>
          <w:noProof/>
          <w:sz w:val="22"/>
          <w:lang w:val="en-ID" w:eastAsia="en-ID"/>
        </w:rPr>
        <w:tab/>
      </w:r>
      <w:r w:rsidRPr="001F3062">
        <w:rPr>
          <w:bCs/>
          <w:noProof/>
          <w:lang w:val="id-ID"/>
        </w:rPr>
        <w:t>Macam-macam kesiapan</w:t>
      </w:r>
      <w:r w:rsidRPr="001F3062">
        <w:rPr>
          <w:bCs/>
          <w:noProof/>
        </w:rPr>
        <w:tab/>
      </w:r>
      <w:r w:rsidRPr="001F3062">
        <w:rPr>
          <w:bCs/>
          <w:noProof/>
        </w:rPr>
        <w:fldChar w:fldCharType="begin"/>
      </w:r>
      <w:r w:rsidRPr="001F3062">
        <w:rPr>
          <w:bCs/>
          <w:noProof/>
        </w:rPr>
        <w:instrText xml:space="preserve"> PAGEREF _Toc50605973 \h </w:instrText>
      </w:r>
      <w:r w:rsidRPr="001F3062">
        <w:rPr>
          <w:bCs/>
          <w:noProof/>
        </w:rPr>
      </w:r>
      <w:r w:rsidRPr="001F3062">
        <w:rPr>
          <w:bCs/>
          <w:noProof/>
        </w:rPr>
        <w:fldChar w:fldCharType="separate"/>
      </w:r>
      <w:r w:rsidRPr="001F3062">
        <w:rPr>
          <w:bCs/>
          <w:noProof/>
        </w:rPr>
        <w:t>61</w:t>
      </w:r>
      <w:r w:rsidRPr="001F3062">
        <w:rPr>
          <w:bCs/>
          <w:noProof/>
        </w:rPr>
        <w:fldChar w:fldCharType="end"/>
      </w:r>
    </w:p>
    <w:p w14:paraId="6E22F5DE" w14:textId="24F4761E" w:rsidR="001F3062" w:rsidRPr="001F3062" w:rsidRDefault="001F3062" w:rsidP="001F3062">
      <w:pPr>
        <w:pStyle w:val="TOC2"/>
        <w:tabs>
          <w:tab w:val="clear" w:pos="709"/>
          <w:tab w:val="clear" w:pos="1418"/>
          <w:tab w:val="left" w:pos="851"/>
        </w:tabs>
        <w:ind w:left="0" w:firstLine="0"/>
        <w:rPr>
          <w:rFonts w:asciiTheme="minorHAnsi" w:eastAsiaTheme="minorEastAsia" w:hAnsiTheme="minorHAnsi" w:cstheme="minorBidi"/>
          <w:b w:val="0"/>
          <w:bCs/>
          <w:sz w:val="22"/>
          <w:szCs w:val="22"/>
          <w:lang w:val="en-ID" w:eastAsia="en-ID"/>
        </w:rPr>
      </w:pPr>
      <w:r w:rsidRPr="001F3062">
        <w:rPr>
          <w:b w:val="0"/>
          <w:bCs/>
          <w:color w:val="000000" w:themeColor="text1"/>
          <w:lang w:val="id-ID"/>
        </w:rPr>
        <w:t>2.8</w:t>
      </w:r>
      <w:r w:rsidRPr="001F3062">
        <w:rPr>
          <w:rFonts w:asciiTheme="minorHAnsi" w:eastAsiaTheme="minorEastAsia" w:hAnsiTheme="minorHAnsi" w:cstheme="minorBidi"/>
          <w:b w:val="0"/>
          <w:bCs/>
          <w:sz w:val="22"/>
          <w:szCs w:val="22"/>
          <w:lang w:val="en-ID" w:eastAsia="en-ID"/>
        </w:rPr>
        <w:tab/>
      </w:r>
      <w:r w:rsidRPr="001F3062">
        <w:rPr>
          <w:b w:val="0"/>
          <w:bCs/>
          <w:color w:val="000000" w:themeColor="text1"/>
        </w:rPr>
        <w:t>Model Konsep Keperawatan</w:t>
      </w:r>
      <w:r w:rsidRPr="001F3062">
        <w:rPr>
          <w:b w:val="0"/>
          <w:bCs/>
        </w:rPr>
        <w:tab/>
      </w:r>
      <w:r w:rsidRPr="001F3062">
        <w:rPr>
          <w:b w:val="0"/>
          <w:bCs/>
        </w:rPr>
        <w:fldChar w:fldCharType="begin"/>
      </w:r>
      <w:r w:rsidRPr="001F3062">
        <w:rPr>
          <w:b w:val="0"/>
          <w:bCs/>
        </w:rPr>
        <w:instrText xml:space="preserve"> PAGEREF _Toc50605974 \h </w:instrText>
      </w:r>
      <w:r w:rsidRPr="001F3062">
        <w:rPr>
          <w:b w:val="0"/>
          <w:bCs/>
        </w:rPr>
      </w:r>
      <w:r w:rsidRPr="001F3062">
        <w:rPr>
          <w:b w:val="0"/>
          <w:bCs/>
        </w:rPr>
        <w:fldChar w:fldCharType="separate"/>
      </w:r>
      <w:r w:rsidRPr="001F3062">
        <w:rPr>
          <w:b w:val="0"/>
          <w:bCs/>
        </w:rPr>
        <w:t>62</w:t>
      </w:r>
      <w:r w:rsidRPr="001F3062">
        <w:rPr>
          <w:b w:val="0"/>
          <w:bCs/>
        </w:rPr>
        <w:fldChar w:fldCharType="end"/>
      </w:r>
    </w:p>
    <w:p w14:paraId="4E3F3FB5" w14:textId="5DA88F20" w:rsidR="001F3062" w:rsidRPr="001F3062" w:rsidRDefault="001F3062" w:rsidP="001F3062">
      <w:pPr>
        <w:pStyle w:val="TOC2"/>
        <w:tabs>
          <w:tab w:val="clear" w:pos="709"/>
          <w:tab w:val="clear" w:pos="1418"/>
          <w:tab w:val="left" w:pos="851"/>
        </w:tabs>
        <w:ind w:left="0" w:firstLine="0"/>
        <w:rPr>
          <w:rFonts w:asciiTheme="minorHAnsi" w:eastAsiaTheme="minorEastAsia" w:hAnsiTheme="minorHAnsi" w:cstheme="minorBidi"/>
          <w:b w:val="0"/>
          <w:bCs/>
          <w:sz w:val="22"/>
          <w:szCs w:val="22"/>
          <w:lang w:val="en-ID" w:eastAsia="en-ID"/>
        </w:rPr>
      </w:pPr>
      <w:r w:rsidRPr="001F3062">
        <w:rPr>
          <w:b w:val="0"/>
          <w:bCs/>
          <w:color w:val="000000" w:themeColor="text1"/>
          <w:lang w:val="id-ID"/>
        </w:rPr>
        <w:t>2.8.1</w:t>
      </w:r>
      <w:r w:rsidRPr="001F3062">
        <w:rPr>
          <w:rFonts w:asciiTheme="minorHAnsi" w:eastAsiaTheme="minorEastAsia" w:hAnsiTheme="minorHAnsi" w:cstheme="minorBidi"/>
          <w:b w:val="0"/>
          <w:bCs/>
          <w:sz w:val="22"/>
          <w:szCs w:val="22"/>
          <w:lang w:val="en-ID" w:eastAsia="en-ID"/>
        </w:rPr>
        <w:tab/>
      </w:r>
      <w:r w:rsidRPr="001F3062">
        <w:rPr>
          <w:b w:val="0"/>
          <w:bCs/>
          <w:lang w:val="id-ID"/>
        </w:rPr>
        <w:t>Nola J. Pender: Model Promosi Kesehatan</w:t>
      </w:r>
      <w:r w:rsidRPr="001F3062">
        <w:rPr>
          <w:b w:val="0"/>
          <w:bCs/>
        </w:rPr>
        <w:tab/>
      </w:r>
      <w:r w:rsidRPr="001F3062">
        <w:rPr>
          <w:b w:val="0"/>
          <w:bCs/>
        </w:rPr>
        <w:fldChar w:fldCharType="begin"/>
      </w:r>
      <w:r w:rsidRPr="001F3062">
        <w:rPr>
          <w:b w:val="0"/>
          <w:bCs/>
        </w:rPr>
        <w:instrText xml:space="preserve"> PAGEREF _Toc50605975 \h </w:instrText>
      </w:r>
      <w:r w:rsidRPr="001F3062">
        <w:rPr>
          <w:b w:val="0"/>
          <w:bCs/>
        </w:rPr>
      </w:r>
      <w:r w:rsidRPr="001F3062">
        <w:rPr>
          <w:b w:val="0"/>
          <w:bCs/>
        </w:rPr>
        <w:fldChar w:fldCharType="separate"/>
      </w:r>
      <w:r w:rsidRPr="001F3062">
        <w:rPr>
          <w:b w:val="0"/>
          <w:bCs/>
        </w:rPr>
        <w:t>62</w:t>
      </w:r>
      <w:r w:rsidRPr="001F3062">
        <w:rPr>
          <w:b w:val="0"/>
          <w:bCs/>
        </w:rPr>
        <w:fldChar w:fldCharType="end"/>
      </w:r>
    </w:p>
    <w:p w14:paraId="6B7BD88B" w14:textId="1870428F" w:rsidR="001F3062" w:rsidRPr="001F3062" w:rsidRDefault="001F3062" w:rsidP="001F3062">
      <w:pPr>
        <w:pStyle w:val="TOC2"/>
        <w:tabs>
          <w:tab w:val="clear" w:pos="709"/>
          <w:tab w:val="clear" w:pos="1418"/>
          <w:tab w:val="left" w:pos="851"/>
        </w:tabs>
        <w:ind w:left="0" w:firstLine="0"/>
        <w:rPr>
          <w:rFonts w:asciiTheme="minorHAnsi" w:eastAsiaTheme="minorEastAsia" w:hAnsiTheme="minorHAnsi" w:cstheme="minorBidi"/>
          <w:b w:val="0"/>
          <w:bCs/>
          <w:sz w:val="22"/>
          <w:szCs w:val="22"/>
          <w:lang w:val="en-ID" w:eastAsia="en-ID"/>
        </w:rPr>
      </w:pPr>
      <w:r w:rsidRPr="001F3062">
        <w:rPr>
          <w:b w:val="0"/>
          <w:bCs/>
          <w:lang w:val="id-ID"/>
        </w:rPr>
        <w:t>2.8.2</w:t>
      </w:r>
      <w:r w:rsidRPr="001F3062">
        <w:rPr>
          <w:rFonts w:asciiTheme="minorHAnsi" w:eastAsiaTheme="minorEastAsia" w:hAnsiTheme="minorHAnsi" w:cstheme="minorBidi"/>
          <w:b w:val="0"/>
          <w:bCs/>
          <w:sz w:val="22"/>
          <w:szCs w:val="22"/>
          <w:lang w:val="en-ID" w:eastAsia="en-ID"/>
        </w:rPr>
        <w:tab/>
      </w:r>
      <w:r w:rsidRPr="001F3062">
        <w:rPr>
          <w:b w:val="0"/>
          <w:bCs/>
        </w:rPr>
        <w:t>Hubungan Antar Konsep</w:t>
      </w:r>
      <w:r w:rsidRPr="001F3062">
        <w:rPr>
          <w:b w:val="0"/>
          <w:bCs/>
        </w:rPr>
        <w:tab/>
      </w:r>
      <w:r w:rsidRPr="001F3062">
        <w:rPr>
          <w:b w:val="0"/>
          <w:bCs/>
        </w:rPr>
        <w:fldChar w:fldCharType="begin"/>
      </w:r>
      <w:r w:rsidRPr="001F3062">
        <w:rPr>
          <w:b w:val="0"/>
          <w:bCs/>
        </w:rPr>
        <w:instrText xml:space="preserve"> PAGEREF _Toc50605976 \h </w:instrText>
      </w:r>
      <w:r w:rsidRPr="001F3062">
        <w:rPr>
          <w:b w:val="0"/>
          <w:bCs/>
        </w:rPr>
      </w:r>
      <w:r w:rsidRPr="001F3062">
        <w:rPr>
          <w:b w:val="0"/>
          <w:bCs/>
        </w:rPr>
        <w:fldChar w:fldCharType="separate"/>
      </w:r>
      <w:r w:rsidRPr="001F3062">
        <w:rPr>
          <w:b w:val="0"/>
          <w:bCs/>
        </w:rPr>
        <w:t>67</w:t>
      </w:r>
      <w:r w:rsidRPr="001F3062">
        <w:rPr>
          <w:b w:val="0"/>
          <w:bCs/>
        </w:rPr>
        <w:fldChar w:fldCharType="end"/>
      </w:r>
    </w:p>
    <w:p w14:paraId="767EA21E" w14:textId="567CF819" w:rsidR="001F3062" w:rsidRDefault="001F3062">
      <w:pPr>
        <w:pStyle w:val="TOC1"/>
        <w:rPr>
          <w:rFonts w:asciiTheme="minorHAnsi" w:eastAsiaTheme="minorEastAsia" w:hAnsiTheme="minorHAnsi" w:cstheme="minorBidi"/>
          <w:b w:val="0"/>
          <w:sz w:val="22"/>
          <w:szCs w:val="22"/>
          <w:lang w:val="en-ID" w:eastAsia="en-ID"/>
        </w:rPr>
      </w:pPr>
      <w:r>
        <w:t>BAB 3   KERANGKA KONSEP DAN HIPOTESIS</w:t>
      </w:r>
      <w:r>
        <w:tab/>
      </w:r>
      <w:r>
        <w:fldChar w:fldCharType="begin"/>
      </w:r>
      <w:r>
        <w:instrText xml:space="preserve"> PAGEREF _Toc50605978 \h </w:instrText>
      </w:r>
      <w:r>
        <w:fldChar w:fldCharType="separate"/>
      </w:r>
      <w:r>
        <w:t>69</w:t>
      </w:r>
      <w:r>
        <w:fldChar w:fldCharType="end"/>
      </w:r>
    </w:p>
    <w:p w14:paraId="731E5F9E" w14:textId="2B15C210" w:rsidR="001F3062" w:rsidRPr="001F3062" w:rsidRDefault="001F3062" w:rsidP="001F3062">
      <w:pPr>
        <w:pStyle w:val="TOC2"/>
        <w:tabs>
          <w:tab w:val="clear" w:pos="709"/>
          <w:tab w:val="left" w:pos="851"/>
        </w:tabs>
        <w:rPr>
          <w:rFonts w:asciiTheme="minorHAnsi" w:eastAsiaTheme="minorEastAsia" w:hAnsiTheme="minorHAnsi" w:cstheme="minorBidi"/>
          <w:b w:val="0"/>
          <w:bCs/>
          <w:sz w:val="22"/>
          <w:szCs w:val="22"/>
          <w:lang w:val="en-ID" w:eastAsia="en-ID"/>
        </w:rPr>
      </w:pPr>
      <w:r w:rsidRPr="001F3062">
        <w:rPr>
          <w:b w:val="0"/>
          <w:bCs/>
        </w:rPr>
        <w:t>3.1</w:t>
      </w:r>
      <w:r w:rsidRPr="001F3062">
        <w:rPr>
          <w:rFonts w:asciiTheme="minorHAnsi" w:eastAsiaTheme="minorEastAsia" w:hAnsiTheme="minorHAnsi" w:cstheme="minorBidi"/>
          <w:b w:val="0"/>
          <w:bCs/>
          <w:sz w:val="22"/>
          <w:szCs w:val="22"/>
          <w:lang w:val="en-ID" w:eastAsia="en-ID"/>
        </w:rPr>
        <w:tab/>
      </w:r>
      <w:r w:rsidRPr="001F3062">
        <w:rPr>
          <w:b w:val="0"/>
          <w:bCs/>
        </w:rPr>
        <w:t>Kerangka Konsep</w:t>
      </w:r>
      <w:r w:rsidRPr="001F3062">
        <w:rPr>
          <w:b w:val="0"/>
          <w:bCs/>
        </w:rPr>
        <w:tab/>
      </w:r>
      <w:r w:rsidRPr="001F3062">
        <w:rPr>
          <w:b w:val="0"/>
          <w:bCs/>
        </w:rPr>
        <w:fldChar w:fldCharType="begin"/>
      </w:r>
      <w:r w:rsidRPr="001F3062">
        <w:rPr>
          <w:b w:val="0"/>
          <w:bCs/>
        </w:rPr>
        <w:instrText xml:space="preserve"> PAGEREF _Toc50605979 \h </w:instrText>
      </w:r>
      <w:r w:rsidRPr="001F3062">
        <w:rPr>
          <w:b w:val="0"/>
          <w:bCs/>
        </w:rPr>
      </w:r>
      <w:r w:rsidRPr="001F3062">
        <w:rPr>
          <w:b w:val="0"/>
          <w:bCs/>
        </w:rPr>
        <w:fldChar w:fldCharType="separate"/>
      </w:r>
      <w:r w:rsidRPr="001F3062">
        <w:rPr>
          <w:b w:val="0"/>
          <w:bCs/>
        </w:rPr>
        <w:t>69</w:t>
      </w:r>
      <w:r w:rsidRPr="001F3062">
        <w:rPr>
          <w:b w:val="0"/>
          <w:bCs/>
        </w:rPr>
        <w:fldChar w:fldCharType="end"/>
      </w:r>
    </w:p>
    <w:p w14:paraId="6F472103" w14:textId="136E29F7" w:rsidR="001F3062" w:rsidRPr="001F3062" w:rsidRDefault="001F3062" w:rsidP="001F3062">
      <w:pPr>
        <w:pStyle w:val="TOC2"/>
        <w:tabs>
          <w:tab w:val="clear" w:pos="709"/>
          <w:tab w:val="left" w:pos="851"/>
        </w:tabs>
        <w:rPr>
          <w:rFonts w:asciiTheme="minorHAnsi" w:eastAsiaTheme="minorEastAsia" w:hAnsiTheme="minorHAnsi" w:cstheme="minorBidi"/>
          <w:b w:val="0"/>
          <w:bCs/>
          <w:sz w:val="22"/>
          <w:szCs w:val="22"/>
          <w:lang w:val="en-ID" w:eastAsia="en-ID"/>
        </w:rPr>
      </w:pPr>
      <w:r w:rsidRPr="001F3062">
        <w:rPr>
          <w:b w:val="0"/>
          <w:bCs/>
        </w:rPr>
        <w:t>3.2</w:t>
      </w:r>
      <w:r w:rsidRPr="001F3062">
        <w:rPr>
          <w:rFonts w:asciiTheme="minorHAnsi" w:eastAsiaTheme="minorEastAsia" w:hAnsiTheme="minorHAnsi" w:cstheme="minorBidi"/>
          <w:b w:val="0"/>
          <w:bCs/>
          <w:sz w:val="22"/>
          <w:szCs w:val="22"/>
          <w:lang w:val="en-ID" w:eastAsia="en-ID"/>
        </w:rPr>
        <w:tab/>
      </w:r>
      <w:r w:rsidRPr="001F3062">
        <w:rPr>
          <w:b w:val="0"/>
          <w:bCs/>
        </w:rPr>
        <w:t>Hipotesis</w:t>
      </w:r>
      <w:r w:rsidRPr="001F3062">
        <w:rPr>
          <w:b w:val="0"/>
          <w:bCs/>
        </w:rPr>
        <w:tab/>
      </w:r>
      <w:r w:rsidRPr="001F3062">
        <w:rPr>
          <w:b w:val="0"/>
          <w:bCs/>
        </w:rPr>
        <w:fldChar w:fldCharType="begin"/>
      </w:r>
      <w:r w:rsidRPr="001F3062">
        <w:rPr>
          <w:b w:val="0"/>
          <w:bCs/>
        </w:rPr>
        <w:instrText xml:space="preserve"> PAGEREF _Toc50605980 \h </w:instrText>
      </w:r>
      <w:r w:rsidRPr="001F3062">
        <w:rPr>
          <w:b w:val="0"/>
          <w:bCs/>
        </w:rPr>
      </w:r>
      <w:r w:rsidRPr="001F3062">
        <w:rPr>
          <w:b w:val="0"/>
          <w:bCs/>
        </w:rPr>
        <w:fldChar w:fldCharType="separate"/>
      </w:r>
      <w:r w:rsidRPr="001F3062">
        <w:rPr>
          <w:b w:val="0"/>
          <w:bCs/>
        </w:rPr>
        <w:t>70</w:t>
      </w:r>
      <w:r w:rsidRPr="001F3062">
        <w:rPr>
          <w:b w:val="0"/>
          <w:bCs/>
        </w:rPr>
        <w:fldChar w:fldCharType="end"/>
      </w:r>
    </w:p>
    <w:p w14:paraId="6F4E3E79" w14:textId="0CE5C11E" w:rsidR="001F3062" w:rsidRDefault="001F3062">
      <w:pPr>
        <w:pStyle w:val="TOC1"/>
        <w:rPr>
          <w:rFonts w:asciiTheme="minorHAnsi" w:eastAsiaTheme="minorEastAsia" w:hAnsiTheme="minorHAnsi" w:cstheme="minorBidi"/>
          <w:b w:val="0"/>
          <w:sz w:val="22"/>
          <w:szCs w:val="22"/>
          <w:lang w:val="en-ID" w:eastAsia="en-ID"/>
        </w:rPr>
      </w:pPr>
      <w:r>
        <w:t>BAB 4   METODE PENELITIAN</w:t>
      </w:r>
      <w:r>
        <w:tab/>
      </w:r>
      <w:r>
        <w:fldChar w:fldCharType="begin"/>
      </w:r>
      <w:r>
        <w:instrText xml:space="preserve"> PAGEREF _Toc50605982 \h </w:instrText>
      </w:r>
      <w:r>
        <w:fldChar w:fldCharType="separate"/>
      </w:r>
      <w:r>
        <w:t>71</w:t>
      </w:r>
      <w:r>
        <w:fldChar w:fldCharType="end"/>
      </w:r>
    </w:p>
    <w:p w14:paraId="27BF9E32" w14:textId="5D357012" w:rsidR="001F3062" w:rsidRPr="001F3062" w:rsidRDefault="001F3062" w:rsidP="001F3062">
      <w:pPr>
        <w:pStyle w:val="TOC2"/>
        <w:tabs>
          <w:tab w:val="clear" w:pos="709"/>
          <w:tab w:val="left" w:pos="851"/>
        </w:tabs>
        <w:ind w:left="0" w:firstLine="0"/>
        <w:rPr>
          <w:rFonts w:asciiTheme="minorHAnsi" w:eastAsiaTheme="minorEastAsia" w:hAnsiTheme="minorHAnsi" w:cstheme="minorBidi"/>
          <w:b w:val="0"/>
          <w:bCs/>
          <w:sz w:val="22"/>
          <w:szCs w:val="22"/>
          <w:lang w:val="en-ID" w:eastAsia="en-ID"/>
        </w:rPr>
      </w:pPr>
      <w:r w:rsidRPr="001F3062">
        <w:rPr>
          <w:b w:val="0"/>
          <w:bCs/>
        </w:rPr>
        <w:t>4.1</w:t>
      </w:r>
      <w:r w:rsidRPr="001F3062">
        <w:rPr>
          <w:rFonts w:asciiTheme="minorHAnsi" w:eastAsiaTheme="minorEastAsia" w:hAnsiTheme="minorHAnsi" w:cstheme="minorBidi"/>
          <w:b w:val="0"/>
          <w:bCs/>
          <w:sz w:val="22"/>
          <w:szCs w:val="22"/>
          <w:lang w:val="en-ID" w:eastAsia="en-ID"/>
        </w:rPr>
        <w:tab/>
      </w:r>
      <w:r w:rsidRPr="001F3062">
        <w:rPr>
          <w:b w:val="0"/>
          <w:bCs/>
        </w:rPr>
        <w:t>Desain Penelitian</w:t>
      </w:r>
      <w:r w:rsidRPr="001F3062">
        <w:rPr>
          <w:b w:val="0"/>
          <w:bCs/>
        </w:rPr>
        <w:tab/>
      </w:r>
      <w:r w:rsidRPr="001F3062">
        <w:rPr>
          <w:b w:val="0"/>
          <w:bCs/>
        </w:rPr>
        <w:fldChar w:fldCharType="begin"/>
      </w:r>
      <w:r w:rsidRPr="001F3062">
        <w:rPr>
          <w:b w:val="0"/>
          <w:bCs/>
        </w:rPr>
        <w:instrText xml:space="preserve"> PAGEREF _Toc50605983 \h </w:instrText>
      </w:r>
      <w:r w:rsidRPr="001F3062">
        <w:rPr>
          <w:b w:val="0"/>
          <w:bCs/>
        </w:rPr>
      </w:r>
      <w:r w:rsidRPr="001F3062">
        <w:rPr>
          <w:b w:val="0"/>
          <w:bCs/>
        </w:rPr>
        <w:fldChar w:fldCharType="separate"/>
      </w:r>
      <w:r w:rsidRPr="001F3062">
        <w:rPr>
          <w:b w:val="0"/>
          <w:bCs/>
        </w:rPr>
        <w:t>71</w:t>
      </w:r>
      <w:r w:rsidRPr="001F3062">
        <w:rPr>
          <w:b w:val="0"/>
          <w:bCs/>
        </w:rPr>
        <w:fldChar w:fldCharType="end"/>
      </w:r>
    </w:p>
    <w:p w14:paraId="7D24AFEA" w14:textId="58E258F0" w:rsidR="001F3062" w:rsidRPr="001F3062" w:rsidRDefault="001F3062" w:rsidP="001F3062">
      <w:pPr>
        <w:pStyle w:val="TOC2"/>
        <w:tabs>
          <w:tab w:val="clear" w:pos="709"/>
          <w:tab w:val="left" w:pos="851"/>
        </w:tabs>
        <w:ind w:left="0" w:firstLine="0"/>
        <w:rPr>
          <w:rFonts w:asciiTheme="minorHAnsi" w:eastAsiaTheme="minorEastAsia" w:hAnsiTheme="minorHAnsi" w:cstheme="minorBidi"/>
          <w:b w:val="0"/>
          <w:bCs/>
          <w:sz w:val="22"/>
          <w:szCs w:val="22"/>
          <w:lang w:val="en-ID" w:eastAsia="en-ID"/>
        </w:rPr>
      </w:pPr>
      <w:r w:rsidRPr="001F3062">
        <w:rPr>
          <w:b w:val="0"/>
          <w:bCs/>
        </w:rPr>
        <w:t>4.2</w:t>
      </w:r>
      <w:r w:rsidRPr="001F3062">
        <w:rPr>
          <w:rFonts w:asciiTheme="minorHAnsi" w:eastAsiaTheme="minorEastAsia" w:hAnsiTheme="minorHAnsi" w:cstheme="minorBidi"/>
          <w:b w:val="0"/>
          <w:bCs/>
          <w:sz w:val="22"/>
          <w:szCs w:val="22"/>
          <w:lang w:val="en-ID" w:eastAsia="en-ID"/>
        </w:rPr>
        <w:tab/>
      </w:r>
      <w:r w:rsidRPr="001F3062">
        <w:rPr>
          <w:b w:val="0"/>
          <w:bCs/>
        </w:rPr>
        <w:t>Kerangka Kerja</w:t>
      </w:r>
      <w:r w:rsidRPr="001F3062">
        <w:rPr>
          <w:b w:val="0"/>
          <w:bCs/>
        </w:rPr>
        <w:tab/>
      </w:r>
      <w:r w:rsidRPr="001F3062">
        <w:rPr>
          <w:b w:val="0"/>
          <w:bCs/>
        </w:rPr>
        <w:fldChar w:fldCharType="begin"/>
      </w:r>
      <w:r w:rsidRPr="001F3062">
        <w:rPr>
          <w:b w:val="0"/>
          <w:bCs/>
        </w:rPr>
        <w:instrText xml:space="preserve"> PAGEREF _Toc50605984 \h </w:instrText>
      </w:r>
      <w:r w:rsidRPr="001F3062">
        <w:rPr>
          <w:b w:val="0"/>
          <w:bCs/>
        </w:rPr>
      </w:r>
      <w:r w:rsidRPr="001F3062">
        <w:rPr>
          <w:b w:val="0"/>
          <w:bCs/>
        </w:rPr>
        <w:fldChar w:fldCharType="separate"/>
      </w:r>
      <w:r w:rsidRPr="001F3062">
        <w:rPr>
          <w:b w:val="0"/>
          <w:bCs/>
        </w:rPr>
        <w:t>72</w:t>
      </w:r>
      <w:r w:rsidRPr="001F3062">
        <w:rPr>
          <w:b w:val="0"/>
          <w:bCs/>
        </w:rPr>
        <w:fldChar w:fldCharType="end"/>
      </w:r>
    </w:p>
    <w:p w14:paraId="037D965A" w14:textId="3AC4CFB4" w:rsidR="001F3062" w:rsidRPr="001F3062" w:rsidRDefault="001F3062" w:rsidP="001F3062">
      <w:pPr>
        <w:pStyle w:val="TOC2"/>
        <w:tabs>
          <w:tab w:val="clear" w:pos="709"/>
          <w:tab w:val="left" w:pos="851"/>
        </w:tabs>
        <w:ind w:left="0" w:firstLine="0"/>
        <w:rPr>
          <w:rFonts w:asciiTheme="minorHAnsi" w:eastAsiaTheme="minorEastAsia" w:hAnsiTheme="minorHAnsi" w:cstheme="minorBidi"/>
          <w:b w:val="0"/>
          <w:bCs/>
          <w:sz w:val="22"/>
          <w:szCs w:val="22"/>
          <w:lang w:val="en-ID" w:eastAsia="en-ID"/>
        </w:rPr>
      </w:pPr>
      <w:r w:rsidRPr="001F3062">
        <w:rPr>
          <w:b w:val="0"/>
          <w:bCs/>
        </w:rPr>
        <w:t>4.3</w:t>
      </w:r>
      <w:r w:rsidRPr="001F3062">
        <w:rPr>
          <w:rFonts w:asciiTheme="minorHAnsi" w:eastAsiaTheme="minorEastAsia" w:hAnsiTheme="minorHAnsi" w:cstheme="minorBidi"/>
          <w:b w:val="0"/>
          <w:bCs/>
          <w:sz w:val="22"/>
          <w:szCs w:val="22"/>
          <w:lang w:val="en-ID" w:eastAsia="en-ID"/>
        </w:rPr>
        <w:tab/>
      </w:r>
      <w:r w:rsidRPr="001F3062">
        <w:rPr>
          <w:b w:val="0"/>
          <w:bCs/>
        </w:rPr>
        <w:t>Waktu dan Tempat Penelitian</w:t>
      </w:r>
      <w:r w:rsidRPr="001F3062">
        <w:rPr>
          <w:b w:val="0"/>
          <w:bCs/>
        </w:rPr>
        <w:tab/>
      </w:r>
      <w:r w:rsidRPr="001F3062">
        <w:rPr>
          <w:b w:val="0"/>
          <w:bCs/>
        </w:rPr>
        <w:fldChar w:fldCharType="begin"/>
      </w:r>
      <w:r w:rsidRPr="001F3062">
        <w:rPr>
          <w:b w:val="0"/>
          <w:bCs/>
        </w:rPr>
        <w:instrText xml:space="preserve"> PAGEREF _Toc50605985 \h </w:instrText>
      </w:r>
      <w:r w:rsidRPr="001F3062">
        <w:rPr>
          <w:b w:val="0"/>
          <w:bCs/>
        </w:rPr>
      </w:r>
      <w:r w:rsidRPr="001F3062">
        <w:rPr>
          <w:b w:val="0"/>
          <w:bCs/>
        </w:rPr>
        <w:fldChar w:fldCharType="separate"/>
      </w:r>
      <w:r w:rsidRPr="001F3062">
        <w:rPr>
          <w:b w:val="0"/>
          <w:bCs/>
        </w:rPr>
        <w:t>73</w:t>
      </w:r>
      <w:r w:rsidRPr="001F3062">
        <w:rPr>
          <w:b w:val="0"/>
          <w:bCs/>
        </w:rPr>
        <w:fldChar w:fldCharType="end"/>
      </w:r>
    </w:p>
    <w:p w14:paraId="03FDB55E" w14:textId="4F75E0C0" w:rsidR="001F3062" w:rsidRPr="001F3062" w:rsidRDefault="001F3062" w:rsidP="001F3062">
      <w:pPr>
        <w:pStyle w:val="TOC2"/>
        <w:tabs>
          <w:tab w:val="clear" w:pos="709"/>
          <w:tab w:val="left" w:pos="851"/>
        </w:tabs>
        <w:ind w:left="0" w:firstLine="0"/>
        <w:rPr>
          <w:rFonts w:asciiTheme="minorHAnsi" w:eastAsiaTheme="minorEastAsia" w:hAnsiTheme="minorHAnsi" w:cstheme="minorBidi"/>
          <w:b w:val="0"/>
          <w:bCs/>
          <w:sz w:val="22"/>
          <w:szCs w:val="22"/>
          <w:lang w:val="en-ID" w:eastAsia="en-ID"/>
        </w:rPr>
      </w:pPr>
      <w:r w:rsidRPr="001F3062">
        <w:rPr>
          <w:b w:val="0"/>
          <w:bCs/>
        </w:rPr>
        <w:t>4.4</w:t>
      </w:r>
      <w:r w:rsidRPr="001F3062">
        <w:rPr>
          <w:rFonts w:asciiTheme="minorHAnsi" w:eastAsiaTheme="minorEastAsia" w:hAnsiTheme="minorHAnsi" w:cstheme="minorBidi"/>
          <w:b w:val="0"/>
          <w:bCs/>
          <w:sz w:val="22"/>
          <w:szCs w:val="22"/>
          <w:lang w:val="en-ID" w:eastAsia="en-ID"/>
        </w:rPr>
        <w:tab/>
      </w:r>
      <w:r w:rsidRPr="001F3062">
        <w:rPr>
          <w:b w:val="0"/>
          <w:bCs/>
        </w:rPr>
        <w:t>Populasi, Sampel, dan Sampling Desain</w:t>
      </w:r>
      <w:r w:rsidRPr="001F3062">
        <w:rPr>
          <w:b w:val="0"/>
          <w:bCs/>
        </w:rPr>
        <w:tab/>
      </w:r>
      <w:r w:rsidRPr="001F3062">
        <w:rPr>
          <w:b w:val="0"/>
          <w:bCs/>
        </w:rPr>
        <w:fldChar w:fldCharType="begin"/>
      </w:r>
      <w:r w:rsidRPr="001F3062">
        <w:rPr>
          <w:b w:val="0"/>
          <w:bCs/>
        </w:rPr>
        <w:instrText xml:space="preserve"> PAGEREF _Toc50605986 \h </w:instrText>
      </w:r>
      <w:r w:rsidRPr="001F3062">
        <w:rPr>
          <w:b w:val="0"/>
          <w:bCs/>
        </w:rPr>
      </w:r>
      <w:r w:rsidRPr="001F3062">
        <w:rPr>
          <w:b w:val="0"/>
          <w:bCs/>
        </w:rPr>
        <w:fldChar w:fldCharType="separate"/>
      </w:r>
      <w:r w:rsidRPr="001F3062">
        <w:rPr>
          <w:b w:val="0"/>
          <w:bCs/>
        </w:rPr>
        <w:t>73</w:t>
      </w:r>
      <w:r w:rsidRPr="001F3062">
        <w:rPr>
          <w:b w:val="0"/>
          <w:bCs/>
        </w:rPr>
        <w:fldChar w:fldCharType="end"/>
      </w:r>
    </w:p>
    <w:p w14:paraId="3723933E" w14:textId="46FE3345" w:rsidR="001F3062" w:rsidRPr="001F3062" w:rsidRDefault="001F3062" w:rsidP="001F3062">
      <w:pPr>
        <w:pStyle w:val="TOC3"/>
        <w:tabs>
          <w:tab w:val="left" w:pos="851"/>
          <w:tab w:val="left" w:pos="1276"/>
          <w:tab w:val="right" w:leader="dot" w:pos="7927"/>
        </w:tabs>
        <w:ind w:left="0"/>
        <w:rPr>
          <w:rFonts w:asciiTheme="minorHAnsi" w:hAnsiTheme="minorHAnsi" w:cstheme="minorBidi"/>
          <w:bCs/>
          <w:noProof/>
          <w:sz w:val="22"/>
          <w:lang w:val="en-ID" w:eastAsia="en-ID"/>
        </w:rPr>
      </w:pPr>
      <w:r w:rsidRPr="001F3062">
        <w:rPr>
          <w:bCs/>
          <w:noProof/>
        </w:rPr>
        <w:t>4.4.1</w:t>
      </w:r>
      <w:r w:rsidRPr="001F3062">
        <w:rPr>
          <w:rFonts w:asciiTheme="minorHAnsi" w:hAnsiTheme="minorHAnsi" w:cstheme="minorBidi"/>
          <w:bCs/>
          <w:noProof/>
          <w:sz w:val="22"/>
          <w:lang w:val="en-ID" w:eastAsia="en-ID"/>
        </w:rPr>
        <w:tab/>
      </w:r>
      <w:r w:rsidRPr="001F3062">
        <w:rPr>
          <w:bCs/>
          <w:noProof/>
        </w:rPr>
        <w:t>Populasi Penelitian</w:t>
      </w:r>
      <w:r w:rsidRPr="001F3062">
        <w:rPr>
          <w:bCs/>
          <w:noProof/>
        </w:rPr>
        <w:tab/>
      </w:r>
      <w:r w:rsidRPr="001F3062">
        <w:rPr>
          <w:bCs/>
          <w:noProof/>
        </w:rPr>
        <w:fldChar w:fldCharType="begin"/>
      </w:r>
      <w:r w:rsidRPr="001F3062">
        <w:rPr>
          <w:bCs/>
          <w:noProof/>
        </w:rPr>
        <w:instrText xml:space="preserve"> PAGEREF _Toc50605987 \h </w:instrText>
      </w:r>
      <w:r w:rsidRPr="001F3062">
        <w:rPr>
          <w:bCs/>
          <w:noProof/>
        </w:rPr>
      </w:r>
      <w:r w:rsidRPr="001F3062">
        <w:rPr>
          <w:bCs/>
          <w:noProof/>
        </w:rPr>
        <w:fldChar w:fldCharType="separate"/>
      </w:r>
      <w:r w:rsidRPr="001F3062">
        <w:rPr>
          <w:bCs/>
          <w:noProof/>
        </w:rPr>
        <w:t>73</w:t>
      </w:r>
      <w:r w:rsidRPr="001F3062">
        <w:rPr>
          <w:bCs/>
          <w:noProof/>
        </w:rPr>
        <w:fldChar w:fldCharType="end"/>
      </w:r>
    </w:p>
    <w:p w14:paraId="6AD47EEC" w14:textId="1E0F8112" w:rsidR="001F3062" w:rsidRPr="001F3062" w:rsidRDefault="001F3062" w:rsidP="001F3062">
      <w:pPr>
        <w:pStyle w:val="TOC3"/>
        <w:tabs>
          <w:tab w:val="left" w:pos="851"/>
          <w:tab w:val="left" w:pos="1276"/>
          <w:tab w:val="right" w:leader="dot" w:pos="7927"/>
        </w:tabs>
        <w:ind w:left="0"/>
        <w:rPr>
          <w:rFonts w:asciiTheme="minorHAnsi" w:hAnsiTheme="minorHAnsi" w:cstheme="minorBidi"/>
          <w:bCs/>
          <w:noProof/>
          <w:sz w:val="22"/>
          <w:lang w:val="en-ID" w:eastAsia="en-ID"/>
        </w:rPr>
      </w:pPr>
      <w:r w:rsidRPr="001F3062">
        <w:rPr>
          <w:bCs/>
          <w:noProof/>
        </w:rPr>
        <w:t>4.4.2</w:t>
      </w:r>
      <w:r w:rsidRPr="001F3062">
        <w:rPr>
          <w:rFonts w:asciiTheme="minorHAnsi" w:hAnsiTheme="minorHAnsi" w:cstheme="minorBidi"/>
          <w:bCs/>
          <w:noProof/>
          <w:sz w:val="22"/>
          <w:lang w:val="en-ID" w:eastAsia="en-ID"/>
        </w:rPr>
        <w:tab/>
      </w:r>
      <w:r w:rsidRPr="001F3062">
        <w:rPr>
          <w:bCs/>
          <w:noProof/>
        </w:rPr>
        <w:t>Sampel Penelitian</w:t>
      </w:r>
      <w:r w:rsidRPr="001F3062">
        <w:rPr>
          <w:bCs/>
          <w:noProof/>
        </w:rPr>
        <w:tab/>
      </w:r>
      <w:r w:rsidRPr="001F3062">
        <w:rPr>
          <w:bCs/>
          <w:noProof/>
        </w:rPr>
        <w:fldChar w:fldCharType="begin"/>
      </w:r>
      <w:r w:rsidRPr="001F3062">
        <w:rPr>
          <w:bCs/>
          <w:noProof/>
        </w:rPr>
        <w:instrText xml:space="preserve"> PAGEREF _Toc50605988 \h </w:instrText>
      </w:r>
      <w:r w:rsidRPr="001F3062">
        <w:rPr>
          <w:bCs/>
          <w:noProof/>
        </w:rPr>
      </w:r>
      <w:r w:rsidRPr="001F3062">
        <w:rPr>
          <w:bCs/>
          <w:noProof/>
        </w:rPr>
        <w:fldChar w:fldCharType="separate"/>
      </w:r>
      <w:r w:rsidRPr="001F3062">
        <w:rPr>
          <w:bCs/>
          <w:noProof/>
        </w:rPr>
        <w:t>73</w:t>
      </w:r>
      <w:r w:rsidRPr="001F3062">
        <w:rPr>
          <w:bCs/>
          <w:noProof/>
        </w:rPr>
        <w:fldChar w:fldCharType="end"/>
      </w:r>
    </w:p>
    <w:p w14:paraId="751615EC" w14:textId="5337BD36" w:rsidR="001F3062" w:rsidRPr="001F3062" w:rsidRDefault="001F3062" w:rsidP="001F3062">
      <w:pPr>
        <w:pStyle w:val="TOC3"/>
        <w:tabs>
          <w:tab w:val="left" w:pos="851"/>
          <w:tab w:val="left" w:pos="1276"/>
          <w:tab w:val="right" w:leader="dot" w:pos="7927"/>
        </w:tabs>
        <w:ind w:left="0"/>
        <w:rPr>
          <w:rFonts w:asciiTheme="minorHAnsi" w:hAnsiTheme="minorHAnsi" w:cstheme="minorBidi"/>
          <w:bCs/>
          <w:noProof/>
          <w:sz w:val="22"/>
          <w:lang w:val="en-ID" w:eastAsia="en-ID"/>
        </w:rPr>
      </w:pPr>
      <w:r w:rsidRPr="001F3062">
        <w:rPr>
          <w:bCs/>
          <w:noProof/>
        </w:rPr>
        <w:t>4.4.3</w:t>
      </w:r>
      <w:r w:rsidRPr="001F3062">
        <w:rPr>
          <w:rFonts w:asciiTheme="minorHAnsi" w:hAnsiTheme="minorHAnsi" w:cstheme="minorBidi"/>
          <w:bCs/>
          <w:noProof/>
          <w:sz w:val="22"/>
          <w:lang w:val="en-ID" w:eastAsia="en-ID"/>
        </w:rPr>
        <w:tab/>
      </w:r>
      <w:r w:rsidRPr="001F3062">
        <w:rPr>
          <w:bCs/>
          <w:noProof/>
        </w:rPr>
        <w:t>Besar Sampel</w:t>
      </w:r>
      <w:r w:rsidRPr="001F3062">
        <w:rPr>
          <w:bCs/>
          <w:noProof/>
        </w:rPr>
        <w:tab/>
      </w:r>
      <w:r w:rsidRPr="001F3062">
        <w:rPr>
          <w:bCs/>
          <w:noProof/>
        </w:rPr>
        <w:fldChar w:fldCharType="begin"/>
      </w:r>
      <w:r w:rsidRPr="001F3062">
        <w:rPr>
          <w:bCs/>
          <w:noProof/>
        </w:rPr>
        <w:instrText xml:space="preserve"> PAGEREF _Toc50605989 \h </w:instrText>
      </w:r>
      <w:r w:rsidRPr="001F3062">
        <w:rPr>
          <w:bCs/>
          <w:noProof/>
        </w:rPr>
      </w:r>
      <w:r w:rsidRPr="001F3062">
        <w:rPr>
          <w:bCs/>
          <w:noProof/>
        </w:rPr>
        <w:fldChar w:fldCharType="separate"/>
      </w:r>
      <w:r w:rsidRPr="001F3062">
        <w:rPr>
          <w:bCs/>
          <w:noProof/>
        </w:rPr>
        <w:t>73</w:t>
      </w:r>
      <w:r w:rsidRPr="001F3062">
        <w:rPr>
          <w:bCs/>
          <w:noProof/>
        </w:rPr>
        <w:fldChar w:fldCharType="end"/>
      </w:r>
    </w:p>
    <w:p w14:paraId="6B53F80A" w14:textId="5FD99DA0" w:rsidR="001F3062" w:rsidRPr="001F3062" w:rsidRDefault="001F3062" w:rsidP="001F3062">
      <w:pPr>
        <w:pStyle w:val="TOC3"/>
        <w:tabs>
          <w:tab w:val="left" w:pos="851"/>
          <w:tab w:val="left" w:pos="1276"/>
          <w:tab w:val="right" w:leader="dot" w:pos="7927"/>
        </w:tabs>
        <w:ind w:left="0"/>
        <w:rPr>
          <w:rFonts w:asciiTheme="minorHAnsi" w:hAnsiTheme="minorHAnsi" w:cstheme="minorBidi"/>
          <w:bCs/>
          <w:noProof/>
          <w:sz w:val="22"/>
          <w:lang w:val="en-ID" w:eastAsia="en-ID"/>
        </w:rPr>
      </w:pPr>
      <w:r w:rsidRPr="001F3062">
        <w:rPr>
          <w:bCs/>
          <w:noProof/>
        </w:rPr>
        <w:t>4.4.4</w:t>
      </w:r>
      <w:r w:rsidRPr="001F3062">
        <w:rPr>
          <w:rFonts w:asciiTheme="minorHAnsi" w:hAnsiTheme="minorHAnsi" w:cstheme="minorBidi"/>
          <w:bCs/>
          <w:noProof/>
          <w:sz w:val="22"/>
          <w:lang w:val="en-ID" w:eastAsia="en-ID"/>
        </w:rPr>
        <w:tab/>
      </w:r>
      <w:r w:rsidRPr="001F3062">
        <w:rPr>
          <w:bCs/>
          <w:noProof/>
        </w:rPr>
        <w:t>Teknik Sampling</w:t>
      </w:r>
      <w:r w:rsidRPr="001F3062">
        <w:rPr>
          <w:bCs/>
          <w:noProof/>
        </w:rPr>
        <w:tab/>
      </w:r>
      <w:r w:rsidRPr="001F3062">
        <w:rPr>
          <w:bCs/>
          <w:noProof/>
        </w:rPr>
        <w:fldChar w:fldCharType="begin"/>
      </w:r>
      <w:r w:rsidRPr="001F3062">
        <w:rPr>
          <w:bCs/>
          <w:noProof/>
        </w:rPr>
        <w:instrText xml:space="preserve"> PAGEREF _Toc50605990 \h </w:instrText>
      </w:r>
      <w:r w:rsidRPr="001F3062">
        <w:rPr>
          <w:bCs/>
          <w:noProof/>
        </w:rPr>
      </w:r>
      <w:r w:rsidRPr="001F3062">
        <w:rPr>
          <w:bCs/>
          <w:noProof/>
        </w:rPr>
        <w:fldChar w:fldCharType="separate"/>
      </w:r>
      <w:r w:rsidRPr="001F3062">
        <w:rPr>
          <w:bCs/>
          <w:noProof/>
        </w:rPr>
        <w:t>74</w:t>
      </w:r>
      <w:r w:rsidRPr="001F3062">
        <w:rPr>
          <w:bCs/>
          <w:noProof/>
        </w:rPr>
        <w:fldChar w:fldCharType="end"/>
      </w:r>
    </w:p>
    <w:p w14:paraId="0F5F9AD6" w14:textId="06FF223B" w:rsidR="001F3062" w:rsidRPr="001F3062" w:rsidRDefault="001F3062" w:rsidP="001F3062">
      <w:pPr>
        <w:pStyle w:val="TOC2"/>
        <w:tabs>
          <w:tab w:val="clear" w:pos="709"/>
          <w:tab w:val="left" w:pos="851"/>
        </w:tabs>
        <w:ind w:left="0" w:firstLine="0"/>
        <w:rPr>
          <w:rFonts w:asciiTheme="minorHAnsi" w:eastAsiaTheme="minorEastAsia" w:hAnsiTheme="minorHAnsi" w:cstheme="minorBidi"/>
          <w:b w:val="0"/>
          <w:bCs/>
          <w:sz w:val="22"/>
          <w:szCs w:val="22"/>
          <w:lang w:val="en-ID" w:eastAsia="en-ID"/>
        </w:rPr>
      </w:pPr>
      <w:r w:rsidRPr="001F3062">
        <w:rPr>
          <w:b w:val="0"/>
          <w:bCs/>
        </w:rPr>
        <w:t>4.5</w:t>
      </w:r>
      <w:r w:rsidRPr="001F3062">
        <w:rPr>
          <w:rFonts w:asciiTheme="minorHAnsi" w:eastAsiaTheme="minorEastAsia" w:hAnsiTheme="minorHAnsi" w:cstheme="minorBidi"/>
          <w:b w:val="0"/>
          <w:bCs/>
          <w:sz w:val="22"/>
          <w:szCs w:val="22"/>
          <w:lang w:val="en-ID" w:eastAsia="en-ID"/>
        </w:rPr>
        <w:tab/>
      </w:r>
      <w:r w:rsidRPr="001F3062">
        <w:rPr>
          <w:b w:val="0"/>
          <w:bCs/>
        </w:rPr>
        <w:t>Identifikasi Variabel</w:t>
      </w:r>
      <w:r w:rsidRPr="001F3062">
        <w:rPr>
          <w:b w:val="0"/>
          <w:bCs/>
        </w:rPr>
        <w:tab/>
      </w:r>
      <w:r w:rsidRPr="001F3062">
        <w:rPr>
          <w:b w:val="0"/>
          <w:bCs/>
        </w:rPr>
        <w:fldChar w:fldCharType="begin"/>
      </w:r>
      <w:r w:rsidRPr="001F3062">
        <w:rPr>
          <w:b w:val="0"/>
          <w:bCs/>
        </w:rPr>
        <w:instrText xml:space="preserve"> PAGEREF _Toc50605991 \h </w:instrText>
      </w:r>
      <w:r w:rsidRPr="001F3062">
        <w:rPr>
          <w:b w:val="0"/>
          <w:bCs/>
        </w:rPr>
      </w:r>
      <w:r w:rsidRPr="001F3062">
        <w:rPr>
          <w:b w:val="0"/>
          <w:bCs/>
        </w:rPr>
        <w:fldChar w:fldCharType="separate"/>
      </w:r>
      <w:r w:rsidRPr="001F3062">
        <w:rPr>
          <w:b w:val="0"/>
          <w:bCs/>
        </w:rPr>
        <w:t>74</w:t>
      </w:r>
      <w:r w:rsidRPr="001F3062">
        <w:rPr>
          <w:b w:val="0"/>
          <w:bCs/>
        </w:rPr>
        <w:fldChar w:fldCharType="end"/>
      </w:r>
    </w:p>
    <w:p w14:paraId="61C3B950" w14:textId="7223C1F3" w:rsidR="001F3062" w:rsidRPr="001F3062" w:rsidRDefault="001F3062" w:rsidP="001F3062">
      <w:pPr>
        <w:pStyle w:val="TOC2"/>
        <w:tabs>
          <w:tab w:val="clear" w:pos="709"/>
          <w:tab w:val="left" w:pos="851"/>
        </w:tabs>
        <w:ind w:left="0" w:firstLine="0"/>
        <w:rPr>
          <w:rFonts w:asciiTheme="minorHAnsi" w:eastAsiaTheme="minorEastAsia" w:hAnsiTheme="minorHAnsi" w:cstheme="minorBidi"/>
          <w:b w:val="0"/>
          <w:bCs/>
          <w:sz w:val="22"/>
          <w:szCs w:val="22"/>
          <w:lang w:val="en-ID" w:eastAsia="en-ID"/>
        </w:rPr>
      </w:pPr>
      <w:r w:rsidRPr="001F3062">
        <w:rPr>
          <w:b w:val="0"/>
          <w:bCs/>
        </w:rPr>
        <w:t>4.6</w:t>
      </w:r>
      <w:r w:rsidRPr="001F3062">
        <w:rPr>
          <w:rFonts w:asciiTheme="minorHAnsi" w:eastAsiaTheme="minorEastAsia" w:hAnsiTheme="minorHAnsi" w:cstheme="minorBidi"/>
          <w:b w:val="0"/>
          <w:bCs/>
          <w:sz w:val="22"/>
          <w:szCs w:val="22"/>
          <w:lang w:val="en-ID" w:eastAsia="en-ID"/>
        </w:rPr>
        <w:tab/>
      </w:r>
      <w:r w:rsidRPr="001F3062">
        <w:rPr>
          <w:b w:val="0"/>
          <w:bCs/>
        </w:rPr>
        <w:t>Definisi Operasional</w:t>
      </w:r>
      <w:r w:rsidRPr="001F3062">
        <w:rPr>
          <w:b w:val="0"/>
          <w:bCs/>
        </w:rPr>
        <w:tab/>
      </w:r>
      <w:r w:rsidRPr="001F3062">
        <w:rPr>
          <w:b w:val="0"/>
          <w:bCs/>
        </w:rPr>
        <w:fldChar w:fldCharType="begin"/>
      </w:r>
      <w:r w:rsidRPr="001F3062">
        <w:rPr>
          <w:b w:val="0"/>
          <w:bCs/>
        </w:rPr>
        <w:instrText xml:space="preserve"> PAGEREF _Toc50605992 \h </w:instrText>
      </w:r>
      <w:r w:rsidRPr="001F3062">
        <w:rPr>
          <w:b w:val="0"/>
          <w:bCs/>
        </w:rPr>
      </w:r>
      <w:r w:rsidRPr="001F3062">
        <w:rPr>
          <w:b w:val="0"/>
          <w:bCs/>
        </w:rPr>
        <w:fldChar w:fldCharType="separate"/>
      </w:r>
      <w:r w:rsidRPr="001F3062">
        <w:rPr>
          <w:b w:val="0"/>
          <w:bCs/>
        </w:rPr>
        <w:t>74</w:t>
      </w:r>
      <w:r w:rsidRPr="001F3062">
        <w:rPr>
          <w:b w:val="0"/>
          <w:bCs/>
        </w:rPr>
        <w:fldChar w:fldCharType="end"/>
      </w:r>
    </w:p>
    <w:p w14:paraId="2CA92D65" w14:textId="641004C6" w:rsidR="001F3062" w:rsidRPr="001F3062" w:rsidRDefault="001F3062" w:rsidP="001F3062">
      <w:pPr>
        <w:pStyle w:val="TOC2"/>
        <w:tabs>
          <w:tab w:val="clear" w:pos="709"/>
          <w:tab w:val="left" w:pos="851"/>
        </w:tabs>
        <w:ind w:left="0" w:firstLine="0"/>
        <w:rPr>
          <w:rFonts w:asciiTheme="minorHAnsi" w:eastAsiaTheme="minorEastAsia" w:hAnsiTheme="minorHAnsi" w:cstheme="minorBidi"/>
          <w:b w:val="0"/>
          <w:bCs/>
          <w:sz w:val="22"/>
          <w:szCs w:val="22"/>
          <w:lang w:val="en-ID" w:eastAsia="en-ID"/>
        </w:rPr>
      </w:pPr>
      <w:r w:rsidRPr="001F3062">
        <w:rPr>
          <w:b w:val="0"/>
          <w:bCs/>
        </w:rPr>
        <w:t>4.7</w:t>
      </w:r>
      <w:r w:rsidRPr="001F3062">
        <w:rPr>
          <w:rFonts w:asciiTheme="minorHAnsi" w:eastAsiaTheme="minorEastAsia" w:hAnsiTheme="minorHAnsi" w:cstheme="minorBidi"/>
          <w:b w:val="0"/>
          <w:bCs/>
          <w:sz w:val="22"/>
          <w:szCs w:val="22"/>
          <w:lang w:val="en-ID" w:eastAsia="en-ID"/>
        </w:rPr>
        <w:tab/>
      </w:r>
      <w:r w:rsidRPr="001F3062">
        <w:rPr>
          <w:b w:val="0"/>
          <w:bCs/>
        </w:rPr>
        <w:t>Pengumpulan data Pengolahan Data</w:t>
      </w:r>
      <w:r w:rsidRPr="001F3062">
        <w:rPr>
          <w:b w:val="0"/>
          <w:bCs/>
        </w:rPr>
        <w:tab/>
      </w:r>
      <w:r w:rsidRPr="001F3062">
        <w:rPr>
          <w:b w:val="0"/>
          <w:bCs/>
        </w:rPr>
        <w:fldChar w:fldCharType="begin"/>
      </w:r>
      <w:r w:rsidRPr="001F3062">
        <w:rPr>
          <w:b w:val="0"/>
          <w:bCs/>
        </w:rPr>
        <w:instrText xml:space="preserve"> PAGEREF _Toc50605993 \h </w:instrText>
      </w:r>
      <w:r w:rsidRPr="001F3062">
        <w:rPr>
          <w:b w:val="0"/>
          <w:bCs/>
        </w:rPr>
      </w:r>
      <w:r w:rsidRPr="001F3062">
        <w:rPr>
          <w:b w:val="0"/>
          <w:bCs/>
        </w:rPr>
        <w:fldChar w:fldCharType="separate"/>
      </w:r>
      <w:r w:rsidRPr="001F3062">
        <w:rPr>
          <w:b w:val="0"/>
          <w:bCs/>
        </w:rPr>
        <w:t>77</w:t>
      </w:r>
      <w:r w:rsidRPr="001F3062">
        <w:rPr>
          <w:b w:val="0"/>
          <w:bCs/>
        </w:rPr>
        <w:fldChar w:fldCharType="end"/>
      </w:r>
    </w:p>
    <w:p w14:paraId="713F54C7" w14:textId="73723324" w:rsidR="001F3062" w:rsidRPr="001F3062" w:rsidRDefault="001F3062" w:rsidP="001F3062">
      <w:pPr>
        <w:pStyle w:val="TOC3"/>
        <w:tabs>
          <w:tab w:val="left" w:pos="851"/>
          <w:tab w:val="left" w:pos="1276"/>
          <w:tab w:val="right" w:leader="dot" w:pos="7927"/>
        </w:tabs>
        <w:ind w:left="0"/>
        <w:rPr>
          <w:rFonts w:asciiTheme="minorHAnsi" w:hAnsiTheme="minorHAnsi" w:cstheme="minorBidi"/>
          <w:bCs/>
          <w:noProof/>
          <w:sz w:val="22"/>
          <w:lang w:val="en-ID" w:eastAsia="en-ID"/>
        </w:rPr>
      </w:pPr>
      <w:r w:rsidRPr="001F3062">
        <w:rPr>
          <w:bCs/>
          <w:noProof/>
        </w:rPr>
        <w:lastRenderedPageBreak/>
        <w:t>4.7.1</w:t>
      </w:r>
      <w:r w:rsidRPr="001F3062">
        <w:rPr>
          <w:rFonts w:asciiTheme="minorHAnsi" w:hAnsiTheme="minorHAnsi" w:cstheme="minorBidi"/>
          <w:bCs/>
          <w:noProof/>
          <w:sz w:val="22"/>
          <w:lang w:val="en-ID" w:eastAsia="en-ID"/>
        </w:rPr>
        <w:tab/>
      </w:r>
      <w:r w:rsidRPr="001F3062">
        <w:rPr>
          <w:bCs/>
          <w:noProof/>
        </w:rPr>
        <w:t>Pengumpulan Data</w:t>
      </w:r>
      <w:r w:rsidRPr="001F3062">
        <w:rPr>
          <w:bCs/>
          <w:noProof/>
        </w:rPr>
        <w:tab/>
      </w:r>
      <w:r w:rsidRPr="001F3062">
        <w:rPr>
          <w:bCs/>
          <w:noProof/>
        </w:rPr>
        <w:fldChar w:fldCharType="begin"/>
      </w:r>
      <w:r w:rsidRPr="001F3062">
        <w:rPr>
          <w:bCs/>
          <w:noProof/>
        </w:rPr>
        <w:instrText xml:space="preserve"> PAGEREF _Toc50605994 \h </w:instrText>
      </w:r>
      <w:r w:rsidRPr="001F3062">
        <w:rPr>
          <w:bCs/>
          <w:noProof/>
        </w:rPr>
      </w:r>
      <w:r w:rsidRPr="001F3062">
        <w:rPr>
          <w:bCs/>
          <w:noProof/>
        </w:rPr>
        <w:fldChar w:fldCharType="separate"/>
      </w:r>
      <w:r w:rsidRPr="001F3062">
        <w:rPr>
          <w:bCs/>
          <w:noProof/>
        </w:rPr>
        <w:t>77</w:t>
      </w:r>
      <w:r w:rsidRPr="001F3062">
        <w:rPr>
          <w:bCs/>
          <w:noProof/>
        </w:rPr>
        <w:fldChar w:fldCharType="end"/>
      </w:r>
    </w:p>
    <w:p w14:paraId="25A45560" w14:textId="447C5C24" w:rsidR="001F3062" w:rsidRPr="001F3062" w:rsidRDefault="001F3062" w:rsidP="001F3062">
      <w:pPr>
        <w:pStyle w:val="TOC3"/>
        <w:tabs>
          <w:tab w:val="left" w:pos="851"/>
          <w:tab w:val="left" w:pos="1276"/>
          <w:tab w:val="right" w:leader="dot" w:pos="7927"/>
        </w:tabs>
        <w:ind w:left="0"/>
        <w:rPr>
          <w:rFonts w:asciiTheme="minorHAnsi" w:hAnsiTheme="minorHAnsi" w:cstheme="minorBidi"/>
          <w:bCs/>
          <w:noProof/>
          <w:sz w:val="22"/>
          <w:lang w:val="en-ID" w:eastAsia="en-ID"/>
        </w:rPr>
      </w:pPr>
      <w:r w:rsidRPr="001F3062">
        <w:rPr>
          <w:bCs/>
          <w:noProof/>
        </w:rPr>
        <w:t>4.7.2</w:t>
      </w:r>
      <w:r w:rsidRPr="001F3062">
        <w:rPr>
          <w:rFonts w:asciiTheme="minorHAnsi" w:hAnsiTheme="minorHAnsi" w:cstheme="minorBidi"/>
          <w:bCs/>
          <w:noProof/>
          <w:sz w:val="22"/>
          <w:lang w:val="en-ID" w:eastAsia="en-ID"/>
        </w:rPr>
        <w:tab/>
      </w:r>
      <w:r w:rsidRPr="001F3062">
        <w:rPr>
          <w:bCs/>
          <w:noProof/>
        </w:rPr>
        <w:t>Analisa Data</w:t>
      </w:r>
      <w:r w:rsidRPr="001F3062">
        <w:rPr>
          <w:bCs/>
          <w:noProof/>
        </w:rPr>
        <w:tab/>
      </w:r>
      <w:r w:rsidRPr="001F3062">
        <w:rPr>
          <w:bCs/>
          <w:noProof/>
        </w:rPr>
        <w:fldChar w:fldCharType="begin"/>
      </w:r>
      <w:r w:rsidRPr="001F3062">
        <w:rPr>
          <w:bCs/>
          <w:noProof/>
        </w:rPr>
        <w:instrText xml:space="preserve"> PAGEREF _Toc50605995 \h </w:instrText>
      </w:r>
      <w:r w:rsidRPr="001F3062">
        <w:rPr>
          <w:bCs/>
          <w:noProof/>
        </w:rPr>
      </w:r>
      <w:r w:rsidRPr="001F3062">
        <w:rPr>
          <w:bCs/>
          <w:noProof/>
        </w:rPr>
        <w:fldChar w:fldCharType="separate"/>
      </w:r>
      <w:r w:rsidRPr="001F3062">
        <w:rPr>
          <w:bCs/>
          <w:noProof/>
        </w:rPr>
        <w:t>83</w:t>
      </w:r>
      <w:r w:rsidRPr="001F3062">
        <w:rPr>
          <w:bCs/>
          <w:noProof/>
        </w:rPr>
        <w:fldChar w:fldCharType="end"/>
      </w:r>
    </w:p>
    <w:p w14:paraId="2C6BF9C0" w14:textId="73DFCFE2" w:rsidR="001F3062" w:rsidRPr="001F3062" w:rsidRDefault="001F3062" w:rsidP="001F3062">
      <w:pPr>
        <w:pStyle w:val="TOC2"/>
        <w:tabs>
          <w:tab w:val="clear" w:pos="709"/>
          <w:tab w:val="left" w:pos="851"/>
        </w:tabs>
        <w:ind w:left="0" w:firstLine="0"/>
        <w:rPr>
          <w:rFonts w:asciiTheme="minorHAnsi" w:eastAsiaTheme="minorEastAsia" w:hAnsiTheme="minorHAnsi" w:cstheme="minorBidi"/>
          <w:b w:val="0"/>
          <w:bCs/>
          <w:sz w:val="22"/>
          <w:szCs w:val="22"/>
          <w:lang w:val="en-ID" w:eastAsia="en-ID"/>
        </w:rPr>
      </w:pPr>
      <w:r w:rsidRPr="001F3062">
        <w:rPr>
          <w:b w:val="0"/>
          <w:bCs/>
        </w:rPr>
        <w:t>4.8</w:t>
      </w:r>
      <w:r w:rsidRPr="001F3062">
        <w:rPr>
          <w:rFonts w:asciiTheme="minorHAnsi" w:eastAsiaTheme="minorEastAsia" w:hAnsiTheme="minorHAnsi" w:cstheme="minorBidi"/>
          <w:b w:val="0"/>
          <w:bCs/>
          <w:sz w:val="22"/>
          <w:szCs w:val="22"/>
          <w:lang w:val="en-ID" w:eastAsia="en-ID"/>
        </w:rPr>
        <w:tab/>
      </w:r>
      <w:r w:rsidRPr="001F3062">
        <w:rPr>
          <w:b w:val="0"/>
          <w:bCs/>
        </w:rPr>
        <w:t>Etika Penelitian</w:t>
      </w:r>
      <w:r w:rsidRPr="001F3062">
        <w:rPr>
          <w:b w:val="0"/>
          <w:bCs/>
        </w:rPr>
        <w:tab/>
      </w:r>
      <w:r w:rsidRPr="001F3062">
        <w:rPr>
          <w:b w:val="0"/>
          <w:bCs/>
        </w:rPr>
        <w:fldChar w:fldCharType="begin"/>
      </w:r>
      <w:r w:rsidRPr="001F3062">
        <w:rPr>
          <w:b w:val="0"/>
          <w:bCs/>
        </w:rPr>
        <w:instrText xml:space="preserve"> PAGEREF _Toc50605996 \h </w:instrText>
      </w:r>
      <w:r w:rsidRPr="001F3062">
        <w:rPr>
          <w:b w:val="0"/>
          <w:bCs/>
        </w:rPr>
      </w:r>
      <w:r w:rsidRPr="001F3062">
        <w:rPr>
          <w:b w:val="0"/>
          <w:bCs/>
        </w:rPr>
        <w:fldChar w:fldCharType="separate"/>
      </w:r>
      <w:r w:rsidRPr="001F3062">
        <w:rPr>
          <w:b w:val="0"/>
          <w:bCs/>
        </w:rPr>
        <w:t>85</w:t>
      </w:r>
      <w:r w:rsidRPr="001F3062">
        <w:rPr>
          <w:b w:val="0"/>
          <w:bCs/>
        </w:rPr>
        <w:fldChar w:fldCharType="end"/>
      </w:r>
    </w:p>
    <w:p w14:paraId="4559053B" w14:textId="154D90DF" w:rsidR="001F3062" w:rsidRDefault="001F3062">
      <w:pPr>
        <w:pStyle w:val="TOC1"/>
        <w:rPr>
          <w:rFonts w:asciiTheme="minorHAnsi" w:eastAsiaTheme="minorEastAsia" w:hAnsiTheme="minorHAnsi" w:cstheme="minorBidi"/>
          <w:b w:val="0"/>
          <w:sz w:val="22"/>
          <w:szCs w:val="22"/>
          <w:lang w:val="en-ID" w:eastAsia="en-ID"/>
        </w:rPr>
      </w:pPr>
      <w:r w:rsidRPr="00FE27E0">
        <w:rPr>
          <w:lang w:val="id-ID"/>
        </w:rPr>
        <w:t>BAB</w:t>
      </w:r>
      <w:r>
        <w:t xml:space="preserve"> </w:t>
      </w:r>
      <w:r w:rsidRPr="00FE27E0">
        <w:rPr>
          <w:lang w:val="id-ID"/>
        </w:rPr>
        <w:t>5</w:t>
      </w:r>
      <w:r>
        <w:t xml:space="preserve">   HASIL DAN PEMBAHASAN</w:t>
      </w:r>
      <w:r>
        <w:tab/>
      </w:r>
    </w:p>
    <w:p w14:paraId="032A710B" w14:textId="59C2D553" w:rsidR="001F3062" w:rsidRPr="001F3062" w:rsidRDefault="001F3062" w:rsidP="001F3062">
      <w:pPr>
        <w:pStyle w:val="TOC2"/>
        <w:tabs>
          <w:tab w:val="clear" w:pos="709"/>
          <w:tab w:val="left" w:pos="851"/>
        </w:tabs>
        <w:ind w:left="0" w:firstLine="0"/>
        <w:rPr>
          <w:rFonts w:asciiTheme="minorHAnsi" w:eastAsiaTheme="minorEastAsia" w:hAnsiTheme="minorHAnsi" w:cstheme="minorBidi"/>
          <w:b w:val="0"/>
          <w:sz w:val="22"/>
          <w:szCs w:val="22"/>
          <w:lang w:val="en-ID" w:eastAsia="en-ID"/>
        </w:rPr>
      </w:pPr>
      <w:r w:rsidRPr="001F3062">
        <w:rPr>
          <w:b w:val="0"/>
          <w:lang w:val="id-ID"/>
        </w:rPr>
        <w:t>5.1</w:t>
      </w:r>
      <w:r w:rsidRPr="001F3062">
        <w:rPr>
          <w:rFonts w:asciiTheme="minorHAnsi" w:eastAsiaTheme="minorEastAsia" w:hAnsiTheme="minorHAnsi" w:cstheme="minorBidi"/>
          <w:b w:val="0"/>
          <w:sz w:val="22"/>
          <w:szCs w:val="22"/>
          <w:lang w:val="en-ID" w:eastAsia="en-ID"/>
        </w:rPr>
        <w:tab/>
      </w:r>
      <w:r w:rsidRPr="001F3062">
        <w:rPr>
          <w:b w:val="0"/>
          <w:lang w:val="id-ID"/>
        </w:rPr>
        <w:t>Hasil Penelitian</w:t>
      </w:r>
      <w:r w:rsidRPr="001F3062">
        <w:rPr>
          <w:b w:val="0"/>
        </w:rPr>
        <w:tab/>
      </w:r>
      <w:r w:rsidRPr="001F3062">
        <w:rPr>
          <w:b w:val="0"/>
        </w:rPr>
        <w:fldChar w:fldCharType="begin"/>
      </w:r>
      <w:r w:rsidRPr="001F3062">
        <w:rPr>
          <w:b w:val="0"/>
        </w:rPr>
        <w:instrText xml:space="preserve"> PAGEREF _Toc50605998 \h </w:instrText>
      </w:r>
      <w:r w:rsidRPr="001F3062">
        <w:rPr>
          <w:b w:val="0"/>
        </w:rPr>
      </w:r>
      <w:r w:rsidRPr="001F3062">
        <w:rPr>
          <w:b w:val="0"/>
        </w:rPr>
        <w:fldChar w:fldCharType="separate"/>
      </w:r>
      <w:r w:rsidRPr="001F3062">
        <w:rPr>
          <w:b w:val="0"/>
        </w:rPr>
        <w:t>88</w:t>
      </w:r>
      <w:r w:rsidRPr="001F3062">
        <w:rPr>
          <w:b w:val="0"/>
        </w:rPr>
        <w:fldChar w:fldCharType="end"/>
      </w:r>
    </w:p>
    <w:p w14:paraId="0E3F66DA" w14:textId="7CD61C6E" w:rsidR="001F3062" w:rsidRDefault="001F3062" w:rsidP="001F3062">
      <w:pPr>
        <w:pStyle w:val="TOC3"/>
        <w:tabs>
          <w:tab w:val="left" w:pos="851"/>
          <w:tab w:val="left" w:pos="1276"/>
          <w:tab w:val="right" w:leader="dot" w:pos="7927"/>
        </w:tabs>
        <w:ind w:left="0"/>
        <w:rPr>
          <w:rFonts w:asciiTheme="minorHAnsi" w:hAnsiTheme="minorHAnsi" w:cstheme="minorBidi"/>
          <w:noProof/>
          <w:sz w:val="22"/>
          <w:lang w:val="en-ID" w:eastAsia="en-ID"/>
        </w:rPr>
      </w:pPr>
      <w:r w:rsidRPr="00FE27E0">
        <w:rPr>
          <w:noProof/>
          <w:lang w:val="id-ID"/>
        </w:rPr>
        <w:t>5.1.1</w:t>
      </w:r>
      <w:r>
        <w:rPr>
          <w:rFonts w:asciiTheme="minorHAnsi" w:hAnsiTheme="minorHAnsi" w:cstheme="minorBidi"/>
          <w:noProof/>
          <w:sz w:val="22"/>
          <w:lang w:val="en-ID" w:eastAsia="en-ID"/>
        </w:rPr>
        <w:tab/>
      </w:r>
      <w:r w:rsidRPr="00FE27E0">
        <w:rPr>
          <w:noProof/>
          <w:lang w:val="id-ID"/>
        </w:rPr>
        <w:t>Gambaran Umum Tempat Penelitian</w:t>
      </w:r>
      <w:r>
        <w:rPr>
          <w:noProof/>
        </w:rPr>
        <w:tab/>
      </w:r>
      <w:r>
        <w:rPr>
          <w:noProof/>
        </w:rPr>
        <w:fldChar w:fldCharType="begin"/>
      </w:r>
      <w:r>
        <w:rPr>
          <w:noProof/>
        </w:rPr>
        <w:instrText xml:space="preserve"> PAGEREF _Toc50605999 \h </w:instrText>
      </w:r>
      <w:r>
        <w:rPr>
          <w:noProof/>
        </w:rPr>
      </w:r>
      <w:r>
        <w:rPr>
          <w:noProof/>
        </w:rPr>
        <w:fldChar w:fldCharType="separate"/>
      </w:r>
      <w:r>
        <w:rPr>
          <w:noProof/>
        </w:rPr>
        <w:t>88</w:t>
      </w:r>
      <w:r>
        <w:rPr>
          <w:noProof/>
        </w:rPr>
        <w:fldChar w:fldCharType="end"/>
      </w:r>
    </w:p>
    <w:p w14:paraId="315960FC" w14:textId="53E2E52D" w:rsidR="001F3062" w:rsidRDefault="001F3062" w:rsidP="001F3062">
      <w:pPr>
        <w:pStyle w:val="TOC3"/>
        <w:tabs>
          <w:tab w:val="left" w:pos="851"/>
          <w:tab w:val="left" w:pos="1276"/>
          <w:tab w:val="right" w:leader="dot" w:pos="7927"/>
        </w:tabs>
        <w:ind w:left="0"/>
        <w:rPr>
          <w:rFonts w:asciiTheme="minorHAnsi" w:hAnsiTheme="minorHAnsi" w:cstheme="minorBidi"/>
          <w:noProof/>
          <w:sz w:val="22"/>
          <w:lang w:val="en-ID" w:eastAsia="en-ID"/>
        </w:rPr>
      </w:pPr>
      <w:r w:rsidRPr="00FE27E0">
        <w:rPr>
          <w:noProof/>
          <w:lang w:val="id-ID"/>
        </w:rPr>
        <w:t>5.1.2</w:t>
      </w:r>
      <w:r>
        <w:rPr>
          <w:rFonts w:asciiTheme="minorHAnsi" w:hAnsiTheme="minorHAnsi" w:cstheme="minorBidi"/>
          <w:noProof/>
          <w:sz w:val="22"/>
          <w:lang w:val="en-ID" w:eastAsia="en-ID"/>
        </w:rPr>
        <w:tab/>
      </w:r>
      <w:r w:rsidRPr="00FE27E0">
        <w:rPr>
          <w:noProof/>
          <w:lang w:val="id-ID"/>
        </w:rPr>
        <w:t>Gambaran Umum Subyek Penelitian</w:t>
      </w:r>
      <w:r>
        <w:rPr>
          <w:noProof/>
        </w:rPr>
        <w:tab/>
      </w:r>
      <w:r>
        <w:rPr>
          <w:noProof/>
        </w:rPr>
        <w:fldChar w:fldCharType="begin"/>
      </w:r>
      <w:r>
        <w:rPr>
          <w:noProof/>
        </w:rPr>
        <w:instrText xml:space="preserve"> PAGEREF _Toc50606000 \h </w:instrText>
      </w:r>
      <w:r>
        <w:rPr>
          <w:noProof/>
        </w:rPr>
      </w:r>
      <w:r>
        <w:rPr>
          <w:noProof/>
        </w:rPr>
        <w:fldChar w:fldCharType="separate"/>
      </w:r>
      <w:r>
        <w:rPr>
          <w:noProof/>
        </w:rPr>
        <w:t>89</w:t>
      </w:r>
      <w:r>
        <w:rPr>
          <w:noProof/>
        </w:rPr>
        <w:fldChar w:fldCharType="end"/>
      </w:r>
    </w:p>
    <w:p w14:paraId="4CEA7F55" w14:textId="5D7059E2" w:rsidR="001F3062" w:rsidRDefault="001F3062" w:rsidP="001F3062">
      <w:pPr>
        <w:pStyle w:val="TOC3"/>
        <w:tabs>
          <w:tab w:val="left" w:pos="851"/>
          <w:tab w:val="left" w:pos="1276"/>
          <w:tab w:val="right" w:leader="dot" w:pos="7927"/>
        </w:tabs>
        <w:ind w:left="0"/>
        <w:rPr>
          <w:rFonts w:asciiTheme="minorHAnsi" w:hAnsiTheme="minorHAnsi" w:cstheme="minorBidi"/>
          <w:noProof/>
          <w:sz w:val="22"/>
          <w:lang w:val="en-ID" w:eastAsia="en-ID"/>
        </w:rPr>
      </w:pPr>
      <w:r w:rsidRPr="00FE27E0">
        <w:rPr>
          <w:noProof/>
          <w:lang w:val="id-ID"/>
        </w:rPr>
        <w:t>5.1.3</w:t>
      </w:r>
      <w:r>
        <w:rPr>
          <w:rFonts w:asciiTheme="minorHAnsi" w:hAnsiTheme="minorHAnsi" w:cstheme="minorBidi"/>
          <w:noProof/>
          <w:sz w:val="22"/>
          <w:lang w:val="en-ID" w:eastAsia="en-ID"/>
        </w:rPr>
        <w:tab/>
      </w:r>
      <w:r w:rsidRPr="00FE27E0">
        <w:rPr>
          <w:noProof/>
          <w:lang w:val="id-ID"/>
        </w:rPr>
        <w:t>Data Umum Hasil Penelitian</w:t>
      </w:r>
      <w:r>
        <w:rPr>
          <w:noProof/>
        </w:rPr>
        <w:tab/>
      </w:r>
      <w:r>
        <w:rPr>
          <w:noProof/>
        </w:rPr>
        <w:fldChar w:fldCharType="begin"/>
      </w:r>
      <w:r>
        <w:rPr>
          <w:noProof/>
        </w:rPr>
        <w:instrText xml:space="preserve"> PAGEREF _Toc50606001 \h </w:instrText>
      </w:r>
      <w:r>
        <w:rPr>
          <w:noProof/>
        </w:rPr>
      </w:r>
      <w:r>
        <w:rPr>
          <w:noProof/>
        </w:rPr>
        <w:fldChar w:fldCharType="separate"/>
      </w:r>
      <w:r>
        <w:rPr>
          <w:noProof/>
        </w:rPr>
        <w:t>89</w:t>
      </w:r>
      <w:r>
        <w:rPr>
          <w:noProof/>
        </w:rPr>
        <w:fldChar w:fldCharType="end"/>
      </w:r>
    </w:p>
    <w:p w14:paraId="5B23CD46" w14:textId="1223F5A1" w:rsidR="001F3062" w:rsidRDefault="001F3062" w:rsidP="001F3062">
      <w:pPr>
        <w:pStyle w:val="TOC3"/>
        <w:tabs>
          <w:tab w:val="left" w:pos="851"/>
          <w:tab w:val="left" w:pos="1276"/>
          <w:tab w:val="right" w:leader="dot" w:pos="7927"/>
        </w:tabs>
        <w:ind w:left="0"/>
        <w:rPr>
          <w:rFonts w:asciiTheme="minorHAnsi" w:hAnsiTheme="minorHAnsi" w:cstheme="minorBidi"/>
          <w:noProof/>
          <w:sz w:val="22"/>
          <w:lang w:val="en-ID" w:eastAsia="en-ID"/>
        </w:rPr>
      </w:pPr>
      <w:r w:rsidRPr="00FE27E0">
        <w:rPr>
          <w:bCs/>
          <w:noProof/>
          <w:lang w:val="id-ID"/>
        </w:rPr>
        <w:t>5.1.4</w:t>
      </w:r>
      <w:r>
        <w:rPr>
          <w:rFonts w:asciiTheme="minorHAnsi" w:hAnsiTheme="minorHAnsi" w:cstheme="minorBidi"/>
          <w:noProof/>
          <w:sz w:val="22"/>
          <w:lang w:val="en-ID" w:eastAsia="en-ID"/>
        </w:rPr>
        <w:tab/>
      </w:r>
      <w:r w:rsidRPr="00FE27E0">
        <w:rPr>
          <w:bCs/>
          <w:noProof/>
          <w:lang w:val="id-ID"/>
        </w:rPr>
        <w:t>Data Khusus Hasil Penelitian</w:t>
      </w:r>
      <w:r>
        <w:rPr>
          <w:noProof/>
        </w:rPr>
        <w:tab/>
      </w:r>
      <w:r>
        <w:rPr>
          <w:noProof/>
        </w:rPr>
        <w:fldChar w:fldCharType="begin"/>
      </w:r>
      <w:r>
        <w:rPr>
          <w:noProof/>
        </w:rPr>
        <w:instrText xml:space="preserve"> PAGEREF _Toc50606002 \h </w:instrText>
      </w:r>
      <w:r>
        <w:rPr>
          <w:noProof/>
        </w:rPr>
      </w:r>
      <w:r>
        <w:rPr>
          <w:noProof/>
        </w:rPr>
        <w:fldChar w:fldCharType="separate"/>
      </w:r>
      <w:r>
        <w:rPr>
          <w:noProof/>
        </w:rPr>
        <w:t>92</w:t>
      </w:r>
      <w:r>
        <w:rPr>
          <w:noProof/>
        </w:rPr>
        <w:fldChar w:fldCharType="end"/>
      </w:r>
    </w:p>
    <w:p w14:paraId="0786D7C4" w14:textId="4AFC4558" w:rsidR="001F3062" w:rsidRPr="001F3062" w:rsidRDefault="001F3062" w:rsidP="001F3062">
      <w:pPr>
        <w:pStyle w:val="TOC2"/>
        <w:tabs>
          <w:tab w:val="clear" w:pos="709"/>
          <w:tab w:val="left" w:pos="851"/>
        </w:tabs>
        <w:ind w:left="0" w:firstLine="0"/>
        <w:rPr>
          <w:rFonts w:asciiTheme="minorHAnsi" w:eastAsiaTheme="minorEastAsia" w:hAnsiTheme="minorHAnsi" w:cstheme="minorBidi"/>
          <w:b w:val="0"/>
          <w:sz w:val="22"/>
          <w:szCs w:val="22"/>
          <w:lang w:val="en-ID" w:eastAsia="en-ID"/>
        </w:rPr>
      </w:pPr>
      <w:r w:rsidRPr="001F3062">
        <w:rPr>
          <w:b w:val="0"/>
          <w:lang w:val="id-ID"/>
        </w:rPr>
        <w:t>5.2</w:t>
      </w:r>
      <w:r w:rsidRPr="001F3062">
        <w:rPr>
          <w:rFonts w:asciiTheme="minorHAnsi" w:eastAsiaTheme="minorEastAsia" w:hAnsiTheme="minorHAnsi" w:cstheme="minorBidi"/>
          <w:b w:val="0"/>
          <w:sz w:val="22"/>
          <w:szCs w:val="22"/>
          <w:lang w:val="en-ID" w:eastAsia="en-ID"/>
        </w:rPr>
        <w:tab/>
      </w:r>
      <w:r w:rsidRPr="001F3062">
        <w:rPr>
          <w:b w:val="0"/>
        </w:rPr>
        <w:t>P</w:t>
      </w:r>
      <w:r w:rsidRPr="001F3062">
        <w:rPr>
          <w:b w:val="0"/>
          <w:lang w:val="id-ID"/>
        </w:rPr>
        <w:t>embahasan</w:t>
      </w:r>
      <w:r w:rsidRPr="001F3062">
        <w:rPr>
          <w:b w:val="0"/>
        </w:rPr>
        <w:tab/>
      </w:r>
      <w:r w:rsidRPr="001F3062">
        <w:rPr>
          <w:b w:val="0"/>
        </w:rPr>
        <w:fldChar w:fldCharType="begin"/>
      </w:r>
      <w:r w:rsidRPr="001F3062">
        <w:rPr>
          <w:b w:val="0"/>
        </w:rPr>
        <w:instrText xml:space="preserve"> PAGEREF _Toc50606003 \h </w:instrText>
      </w:r>
      <w:r w:rsidRPr="001F3062">
        <w:rPr>
          <w:b w:val="0"/>
        </w:rPr>
      </w:r>
      <w:r w:rsidRPr="001F3062">
        <w:rPr>
          <w:b w:val="0"/>
        </w:rPr>
        <w:fldChar w:fldCharType="separate"/>
      </w:r>
      <w:r w:rsidRPr="001F3062">
        <w:rPr>
          <w:b w:val="0"/>
        </w:rPr>
        <w:t>96</w:t>
      </w:r>
      <w:r w:rsidRPr="001F3062">
        <w:rPr>
          <w:b w:val="0"/>
        </w:rPr>
        <w:fldChar w:fldCharType="end"/>
      </w:r>
    </w:p>
    <w:p w14:paraId="2CB1D09C" w14:textId="77777777" w:rsidR="001F3062" w:rsidRDefault="001F3062" w:rsidP="001F3062">
      <w:pPr>
        <w:pStyle w:val="TOC3"/>
        <w:tabs>
          <w:tab w:val="left" w:pos="851"/>
          <w:tab w:val="left" w:pos="1276"/>
          <w:tab w:val="right" w:leader="dot" w:pos="7927"/>
        </w:tabs>
        <w:ind w:left="851" w:hanging="851"/>
        <w:rPr>
          <w:noProof/>
          <w:lang w:val="id-ID"/>
        </w:rPr>
      </w:pPr>
      <w:r w:rsidRPr="00FE27E0">
        <w:rPr>
          <w:noProof/>
          <w:lang w:val="id-ID"/>
        </w:rPr>
        <w:t>5.2.1</w:t>
      </w:r>
      <w:r>
        <w:rPr>
          <w:rFonts w:asciiTheme="minorHAnsi" w:hAnsiTheme="minorHAnsi" w:cstheme="minorBidi"/>
          <w:noProof/>
          <w:sz w:val="22"/>
          <w:lang w:val="en-ID" w:eastAsia="en-ID"/>
        </w:rPr>
        <w:tab/>
      </w:r>
      <w:r w:rsidRPr="00FE27E0">
        <w:rPr>
          <w:noProof/>
          <w:lang w:val="id-ID"/>
        </w:rPr>
        <w:t xml:space="preserve">Tingkat Pengetahuan Sebelum Diberikan Promosi Kesehatan </w:t>
      </w:r>
    </w:p>
    <w:p w14:paraId="5B102BCE" w14:textId="3C9CAC3E" w:rsidR="001F3062" w:rsidRDefault="001F3062" w:rsidP="001F3062">
      <w:pPr>
        <w:pStyle w:val="TOC3"/>
        <w:tabs>
          <w:tab w:val="left" w:pos="851"/>
          <w:tab w:val="left" w:pos="1276"/>
          <w:tab w:val="right" w:leader="dot" w:pos="7927"/>
        </w:tabs>
        <w:ind w:left="851" w:hanging="851"/>
        <w:rPr>
          <w:rFonts w:asciiTheme="minorHAnsi" w:hAnsiTheme="minorHAnsi" w:cstheme="minorBidi"/>
          <w:noProof/>
          <w:sz w:val="22"/>
          <w:lang w:val="en-ID" w:eastAsia="en-ID"/>
        </w:rPr>
      </w:pPr>
      <w:r>
        <w:rPr>
          <w:noProof/>
          <w:lang w:val="id-ID"/>
        </w:rPr>
        <w:tab/>
      </w:r>
      <w:r w:rsidRPr="00FE27E0">
        <w:rPr>
          <w:i/>
          <w:noProof/>
          <w:lang w:val="id-ID"/>
        </w:rPr>
        <w:t>Basic Life Support</w:t>
      </w:r>
      <w:r w:rsidRPr="00FE27E0">
        <w:rPr>
          <w:noProof/>
          <w:lang w:val="id-ID"/>
        </w:rPr>
        <w:t xml:space="preserve"> Dengan Metode Demontrasi Pada </w:t>
      </w:r>
      <w:r w:rsidRPr="00FE27E0">
        <w:rPr>
          <w:i/>
          <w:noProof/>
          <w:lang w:val="id-ID"/>
        </w:rPr>
        <w:t>Security</w:t>
      </w:r>
      <w:r w:rsidRPr="00FE27E0">
        <w:rPr>
          <w:noProof/>
          <w:lang w:val="id-ID"/>
        </w:rPr>
        <w:t xml:space="preserve"> Kota Surabaya.</w:t>
      </w:r>
      <w:r>
        <w:rPr>
          <w:noProof/>
        </w:rPr>
        <w:tab/>
      </w:r>
      <w:r>
        <w:rPr>
          <w:noProof/>
        </w:rPr>
        <w:fldChar w:fldCharType="begin"/>
      </w:r>
      <w:r>
        <w:rPr>
          <w:noProof/>
        </w:rPr>
        <w:instrText xml:space="preserve"> PAGEREF _Toc50606004 \h </w:instrText>
      </w:r>
      <w:r>
        <w:rPr>
          <w:noProof/>
        </w:rPr>
      </w:r>
      <w:r>
        <w:rPr>
          <w:noProof/>
        </w:rPr>
        <w:fldChar w:fldCharType="separate"/>
      </w:r>
      <w:r>
        <w:rPr>
          <w:noProof/>
        </w:rPr>
        <w:t>96</w:t>
      </w:r>
      <w:r>
        <w:rPr>
          <w:noProof/>
        </w:rPr>
        <w:fldChar w:fldCharType="end"/>
      </w:r>
    </w:p>
    <w:p w14:paraId="4E1028E7" w14:textId="77777777" w:rsidR="001F3062" w:rsidRDefault="001F3062" w:rsidP="001F3062">
      <w:pPr>
        <w:pStyle w:val="TOC3"/>
        <w:tabs>
          <w:tab w:val="left" w:pos="851"/>
          <w:tab w:val="left" w:pos="1276"/>
          <w:tab w:val="right" w:leader="dot" w:pos="7927"/>
        </w:tabs>
        <w:ind w:left="851" w:hanging="851"/>
        <w:rPr>
          <w:bCs/>
          <w:noProof/>
          <w:lang w:val="id-ID"/>
        </w:rPr>
      </w:pPr>
      <w:r w:rsidRPr="00FE27E0">
        <w:rPr>
          <w:bCs/>
          <w:noProof/>
          <w:lang w:val="id-ID"/>
        </w:rPr>
        <w:t>5.2.2</w:t>
      </w:r>
      <w:r>
        <w:rPr>
          <w:rFonts w:asciiTheme="minorHAnsi" w:hAnsiTheme="minorHAnsi" w:cstheme="minorBidi"/>
          <w:noProof/>
          <w:sz w:val="22"/>
          <w:lang w:val="en-ID" w:eastAsia="en-ID"/>
        </w:rPr>
        <w:tab/>
      </w:r>
      <w:r w:rsidRPr="00FE27E0">
        <w:rPr>
          <w:bCs/>
          <w:noProof/>
          <w:lang w:val="id-ID"/>
        </w:rPr>
        <w:t xml:space="preserve">Tingkat Pengetahuan Sesudah Diberikan Promosi Kesehatan </w:t>
      </w:r>
    </w:p>
    <w:p w14:paraId="166D611E" w14:textId="5CFDF63D" w:rsidR="001F3062" w:rsidRDefault="001F3062" w:rsidP="001F3062">
      <w:pPr>
        <w:pStyle w:val="TOC3"/>
        <w:tabs>
          <w:tab w:val="left" w:pos="851"/>
          <w:tab w:val="left" w:pos="1276"/>
          <w:tab w:val="right" w:leader="dot" w:pos="7927"/>
        </w:tabs>
        <w:ind w:left="851" w:hanging="851"/>
        <w:rPr>
          <w:rFonts w:asciiTheme="minorHAnsi" w:hAnsiTheme="minorHAnsi" w:cstheme="minorBidi"/>
          <w:noProof/>
          <w:sz w:val="22"/>
          <w:lang w:val="en-ID" w:eastAsia="en-ID"/>
        </w:rPr>
      </w:pPr>
      <w:r>
        <w:rPr>
          <w:bCs/>
          <w:noProof/>
          <w:lang w:val="id-ID"/>
        </w:rPr>
        <w:tab/>
      </w:r>
      <w:r w:rsidRPr="00FE27E0">
        <w:rPr>
          <w:bCs/>
          <w:i/>
          <w:noProof/>
          <w:lang w:val="id-ID"/>
        </w:rPr>
        <w:t>Basic Life Support</w:t>
      </w:r>
      <w:r w:rsidRPr="00FE27E0">
        <w:rPr>
          <w:bCs/>
          <w:noProof/>
          <w:lang w:val="id-ID"/>
        </w:rPr>
        <w:t xml:space="preserve"> Dengan Metode Demontrasi Pada </w:t>
      </w:r>
      <w:r w:rsidRPr="00FE27E0">
        <w:rPr>
          <w:bCs/>
          <w:i/>
          <w:noProof/>
          <w:lang w:val="id-ID"/>
        </w:rPr>
        <w:t>Security</w:t>
      </w:r>
      <w:r w:rsidRPr="00FE27E0">
        <w:rPr>
          <w:bCs/>
          <w:noProof/>
          <w:lang w:val="id-ID"/>
        </w:rPr>
        <w:t xml:space="preserve"> Kota Surabaya.</w:t>
      </w:r>
      <w:r>
        <w:rPr>
          <w:noProof/>
        </w:rPr>
        <w:tab/>
      </w:r>
      <w:r>
        <w:rPr>
          <w:noProof/>
        </w:rPr>
        <w:fldChar w:fldCharType="begin"/>
      </w:r>
      <w:r>
        <w:rPr>
          <w:noProof/>
        </w:rPr>
        <w:instrText xml:space="preserve"> PAGEREF _Toc50606005 \h </w:instrText>
      </w:r>
      <w:r>
        <w:rPr>
          <w:noProof/>
        </w:rPr>
      </w:r>
      <w:r>
        <w:rPr>
          <w:noProof/>
        </w:rPr>
        <w:fldChar w:fldCharType="separate"/>
      </w:r>
      <w:r>
        <w:rPr>
          <w:noProof/>
        </w:rPr>
        <w:t>99</w:t>
      </w:r>
      <w:r>
        <w:rPr>
          <w:noProof/>
        </w:rPr>
        <w:fldChar w:fldCharType="end"/>
      </w:r>
    </w:p>
    <w:p w14:paraId="45E40E14" w14:textId="77777777" w:rsidR="001F3062" w:rsidRDefault="001F3062" w:rsidP="001F3062">
      <w:pPr>
        <w:pStyle w:val="TOC3"/>
        <w:tabs>
          <w:tab w:val="left" w:pos="1276"/>
          <w:tab w:val="right" w:leader="dot" w:pos="7927"/>
        </w:tabs>
        <w:ind w:left="851" w:hanging="851"/>
        <w:rPr>
          <w:bCs/>
          <w:noProof/>
          <w:lang w:val="id-ID"/>
        </w:rPr>
      </w:pPr>
      <w:r w:rsidRPr="00FE27E0">
        <w:rPr>
          <w:bCs/>
          <w:noProof/>
          <w:lang w:val="id-ID"/>
        </w:rPr>
        <w:t>5.2.3</w:t>
      </w:r>
      <w:r>
        <w:rPr>
          <w:rFonts w:asciiTheme="minorHAnsi" w:hAnsiTheme="minorHAnsi" w:cstheme="minorBidi"/>
          <w:noProof/>
          <w:sz w:val="22"/>
          <w:lang w:val="en-ID" w:eastAsia="en-ID"/>
        </w:rPr>
        <w:tab/>
      </w:r>
      <w:r w:rsidRPr="00FE27E0">
        <w:rPr>
          <w:bCs/>
          <w:noProof/>
          <w:lang w:val="id-ID"/>
        </w:rPr>
        <w:t xml:space="preserve">Kesiapan Menolong Sebelum Diberikan Promosi Kesehatan </w:t>
      </w:r>
    </w:p>
    <w:p w14:paraId="7D338939" w14:textId="58FD00A3" w:rsidR="001F3062" w:rsidRDefault="001F3062" w:rsidP="001F3062">
      <w:pPr>
        <w:pStyle w:val="TOC3"/>
        <w:tabs>
          <w:tab w:val="left" w:pos="1276"/>
          <w:tab w:val="right" w:leader="dot" w:pos="7927"/>
        </w:tabs>
        <w:ind w:left="851" w:hanging="851"/>
        <w:rPr>
          <w:rFonts w:asciiTheme="minorHAnsi" w:hAnsiTheme="minorHAnsi" w:cstheme="minorBidi"/>
          <w:noProof/>
          <w:sz w:val="22"/>
          <w:lang w:val="en-ID" w:eastAsia="en-ID"/>
        </w:rPr>
      </w:pPr>
      <w:r>
        <w:rPr>
          <w:bCs/>
          <w:noProof/>
          <w:lang w:val="id-ID"/>
        </w:rPr>
        <w:tab/>
      </w:r>
      <w:r w:rsidRPr="00FE27E0">
        <w:rPr>
          <w:bCs/>
          <w:i/>
          <w:noProof/>
          <w:lang w:val="id-ID"/>
        </w:rPr>
        <w:t>Basic Life Support</w:t>
      </w:r>
      <w:r w:rsidRPr="00FE27E0">
        <w:rPr>
          <w:bCs/>
          <w:noProof/>
          <w:lang w:val="id-ID"/>
        </w:rPr>
        <w:t xml:space="preserve"> Dengan Metode Demontrasi Pada </w:t>
      </w:r>
      <w:r w:rsidRPr="00FE27E0">
        <w:rPr>
          <w:bCs/>
          <w:i/>
          <w:noProof/>
          <w:lang w:val="id-ID"/>
        </w:rPr>
        <w:t>Security</w:t>
      </w:r>
      <w:r w:rsidRPr="00FE27E0">
        <w:rPr>
          <w:bCs/>
          <w:noProof/>
          <w:lang w:val="id-ID"/>
        </w:rPr>
        <w:t xml:space="preserve"> Kota Surabaya.</w:t>
      </w:r>
      <w:r>
        <w:rPr>
          <w:noProof/>
        </w:rPr>
        <w:tab/>
      </w:r>
      <w:r>
        <w:rPr>
          <w:noProof/>
        </w:rPr>
        <w:fldChar w:fldCharType="begin"/>
      </w:r>
      <w:r>
        <w:rPr>
          <w:noProof/>
        </w:rPr>
        <w:instrText xml:space="preserve"> PAGEREF _Toc50606006 \h </w:instrText>
      </w:r>
      <w:r>
        <w:rPr>
          <w:noProof/>
        </w:rPr>
      </w:r>
      <w:r>
        <w:rPr>
          <w:noProof/>
        </w:rPr>
        <w:fldChar w:fldCharType="separate"/>
      </w:r>
      <w:r>
        <w:rPr>
          <w:noProof/>
        </w:rPr>
        <w:t>101</w:t>
      </w:r>
      <w:r>
        <w:rPr>
          <w:noProof/>
        </w:rPr>
        <w:fldChar w:fldCharType="end"/>
      </w:r>
    </w:p>
    <w:p w14:paraId="2975027D" w14:textId="77777777" w:rsidR="001F3062" w:rsidRDefault="001F3062" w:rsidP="001F3062">
      <w:pPr>
        <w:pStyle w:val="TOC3"/>
        <w:tabs>
          <w:tab w:val="left" w:pos="851"/>
          <w:tab w:val="left" w:pos="1276"/>
          <w:tab w:val="right" w:leader="dot" w:pos="7927"/>
        </w:tabs>
        <w:ind w:left="851" w:hanging="851"/>
        <w:rPr>
          <w:bCs/>
          <w:noProof/>
          <w:lang w:val="id-ID"/>
        </w:rPr>
      </w:pPr>
      <w:r w:rsidRPr="00FE27E0">
        <w:rPr>
          <w:bCs/>
          <w:noProof/>
          <w:lang w:val="id-ID"/>
        </w:rPr>
        <w:t>5.2.4</w:t>
      </w:r>
      <w:r>
        <w:rPr>
          <w:rFonts w:asciiTheme="minorHAnsi" w:hAnsiTheme="minorHAnsi" w:cstheme="minorBidi"/>
          <w:noProof/>
          <w:sz w:val="22"/>
          <w:lang w:val="en-ID" w:eastAsia="en-ID"/>
        </w:rPr>
        <w:tab/>
      </w:r>
      <w:r w:rsidRPr="00FE27E0">
        <w:rPr>
          <w:bCs/>
          <w:noProof/>
          <w:lang w:val="id-ID"/>
        </w:rPr>
        <w:t xml:space="preserve">Kesiapan Menolong Sesudah Diberikan Promosi Kesehatan </w:t>
      </w:r>
    </w:p>
    <w:p w14:paraId="3D243AEE" w14:textId="08ED4EA7" w:rsidR="001F3062" w:rsidRDefault="001F3062" w:rsidP="001F3062">
      <w:pPr>
        <w:pStyle w:val="TOC3"/>
        <w:tabs>
          <w:tab w:val="left" w:pos="851"/>
          <w:tab w:val="left" w:pos="1276"/>
          <w:tab w:val="right" w:leader="dot" w:pos="7927"/>
        </w:tabs>
        <w:ind w:left="851" w:hanging="851"/>
        <w:rPr>
          <w:rFonts w:asciiTheme="minorHAnsi" w:hAnsiTheme="minorHAnsi" w:cstheme="minorBidi"/>
          <w:noProof/>
          <w:sz w:val="22"/>
          <w:lang w:val="en-ID" w:eastAsia="en-ID"/>
        </w:rPr>
      </w:pPr>
      <w:r>
        <w:rPr>
          <w:bCs/>
          <w:noProof/>
          <w:lang w:val="id-ID"/>
        </w:rPr>
        <w:tab/>
      </w:r>
      <w:r w:rsidRPr="00FE27E0">
        <w:rPr>
          <w:bCs/>
          <w:i/>
          <w:noProof/>
          <w:lang w:val="id-ID"/>
        </w:rPr>
        <w:t>Basic Life Support</w:t>
      </w:r>
      <w:r w:rsidRPr="00FE27E0">
        <w:rPr>
          <w:bCs/>
          <w:noProof/>
          <w:lang w:val="id-ID"/>
        </w:rPr>
        <w:t xml:space="preserve"> Dengan Metode Demontrasi Pada </w:t>
      </w:r>
      <w:r w:rsidRPr="00FE27E0">
        <w:rPr>
          <w:bCs/>
          <w:i/>
          <w:noProof/>
          <w:lang w:val="id-ID"/>
        </w:rPr>
        <w:t>Security</w:t>
      </w:r>
      <w:r w:rsidRPr="00FE27E0">
        <w:rPr>
          <w:bCs/>
          <w:noProof/>
          <w:lang w:val="id-ID"/>
        </w:rPr>
        <w:t xml:space="preserve"> Kota Surabaya.</w:t>
      </w:r>
      <w:r>
        <w:rPr>
          <w:noProof/>
        </w:rPr>
        <w:tab/>
      </w:r>
      <w:r>
        <w:rPr>
          <w:noProof/>
        </w:rPr>
        <w:fldChar w:fldCharType="begin"/>
      </w:r>
      <w:r>
        <w:rPr>
          <w:noProof/>
        </w:rPr>
        <w:instrText xml:space="preserve"> PAGEREF _Toc50606007 \h </w:instrText>
      </w:r>
      <w:r>
        <w:rPr>
          <w:noProof/>
        </w:rPr>
      </w:r>
      <w:r>
        <w:rPr>
          <w:noProof/>
        </w:rPr>
        <w:fldChar w:fldCharType="separate"/>
      </w:r>
      <w:r>
        <w:rPr>
          <w:noProof/>
        </w:rPr>
        <w:t>103</w:t>
      </w:r>
      <w:r>
        <w:rPr>
          <w:noProof/>
        </w:rPr>
        <w:fldChar w:fldCharType="end"/>
      </w:r>
    </w:p>
    <w:p w14:paraId="31F5939B" w14:textId="76F8DD1D" w:rsidR="001F3062" w:rsidRDefault="001F3062" w:rsidP="001F3062">
      <w:pPr>
        <w:pStyle w:val="TOC3"/>
        <w:tabs>
          <w:tab w:val="left" w:pos="851"/>
          <w:tab w:val="left" w:pos="1276"/>
          <w:tab w:val="right" w:leader="dot" w:pos="7927"/>
        </w:tabs>
        <w:ind w:left="851" w:hanging="851"/>
        <w:rPr>
          <w:rFonts w:asciiTheme="minorHAnsi" w:hAnsiTheme="minorHAnsi" w:cstheme="minorBidi"/>
          <w:noProof/>
          <w:sz w:val="22"/>
          <w:lang w:val="en-ID" w:eastAsia="en-ID"/>
        </w:rPr>
      </w:pPr>
      <w:r w:rsidRPr="00FE27E0">
        <w:rPr>
          <w:bCs/>
          <w:noProof/>
          <w:lang w:val="id-ID"/>
        </w:rPr>
        <w:t>5.2.5</w:t>
      </w:r>
      <w:r>
        <w:rPr>
          <w:rFonts w:asciiTheme="minorHAnsi" w:hAnsiTheme="minorHAnsi" w:cstheme="minorBidi"/>
          <w:noProof/>
          <w:sz w:val="22"/>
          <w:lang w:val="en-ID" w:eastAsia="en-ID"/>
        </w:rPr>
        <w:tab/>
      </w:r>
      <w:r w:rsidRPr="00FE27E0">
        <w:rPr>
          <w:bCs/>
          <w:noProof/>
          <w:lang w:val="id-ID"/>
        </w:rPr>
        <w:t xml:space="preserve">Pengaruh Promosi Kesehatan Metode Demonstrasi Terhadap Peningkatan Pengetahuan </w:t>
      </w:r>
      <w:r w:rsidRPr="00FE27E0">
        <w:rPr>
          <w:bCs/>
          <w:i/>
          <w:noProof/>
          <w:lang w:val="id-ID"/>
        </w:rPr>
        <w:t>Basic Life Support</w:t>
      </w:r>
      <w:r w:rsidRPr="00FE27E0">
        <w:rPr>
          <w:bCs/>
          <w:noProof/>
          <w:lang w:val="id-ID"/>
        </w:rPr>
        <w:t xml:space="preserve"> Pada </w:t>
      </w:r>
      <w:r w:rsidRPr="00FE27E0">
        <w:rPr>
          <w:bCs/>
          <w:i/>
          <w:noProof/>
          <w:lang w:val="id-ID"/>
        </w:rPr>
        <w:t xml:space="preserve">Security </w:t>
      </w:r>
      <w:r w:rsidRPr="00FE27E0">
        <w:rPr>
          <w:bCs/>
          <w:noProof/>
          <w:lang w:val="id-ID"/>
        </w:rPr>
        <w:t>Kota Surabaya</w:t>
      </w:r>
      <w:r>
        <w:rPr>
          <w:noProof/>
        </w:rPr>
        <w:tab/>
      </w:r>
      <w:r>
        <w:rPr>
          <w:noProof/>
        </w:rPr>
        <w:fldChar w:fldCharType="begin"/>
      </w:r>
      <w:r>
        <w:rPr>
          <w:noProof/>
        </w:rPr>
        <w:instrText xml:space="preserve"> PAGEREF _Toc50606008 \h </w:instrText>
      </w:r>
      <w:r>
        <w:rPr>
          <w:noProof/>
        </w:rPr>
      </w:r>
      <w:r>
        <w:rPr>
          <w:noProof/>
        </w:rPr>
        <w:fldChar w:fldCharType="separate"/>
      </w:r>
      <w:r>
        <w:rPr>
          <w:noProof/>
        </w:rPr>
        <w:t>104</w:t>
      </w:r>
      <w:r>
        <w:rPr>
          <w:noProof/>
        </w:rPr>
        <w:fldChar w:fldCharType="end"/>
      </w:r>
    </w:p>
    <w:p w14:paraId="7A36B6FF" w14:textId="77777777" w:rsidR="001F3062" w:rsidRDefault="001F3062" w:rsidP="001F3062">
      <w:pPr>
        <w:pStyle w:val="TOC3"/>
        <w:tabs>
          <w:tab w:val="left" w:pos="851"/>
          <w:tab w:val="left" w:pos="1276"/>
          <w:tab w:val="right" w:leader="dot" w:pos="7927"/>
        </w:tabs>
        <w:ind w:left="851" w:hanging="851"/>
        <w:rPr>
          <w:bCs/>
          <w:noProof/>
          <w:lang w:val="id-ID"/>
        </w:rPr>
      </w:pPr>
      <w:r w:rsidRPr="00FE27E0">
        <w:rPr>
          <w:bCs/>
          <w:noProof/>
          <w:lang w:val="id-ID"/>
        </w:rPr>
        <w:t>5.2.6</w:t>
      </w:r>
      <w:r>
        <w:rPr>
          <w:rFonts w:asciiTheme="minorHAnsi" w:hAnsiTheme="minorHAnsi" w:cstheme="minorBidi"/>
          <w:noProof/>
          <w:sz w:val="22"/>
          <w:lang w:val="en-ID" w:eastAsia="en-ID"/>
        </w:rPr>
        <w:tab/>
      </w:r>
      <w:r w:rsidRPr="00FE27E0">
        <w:rPr>
          <w:bCs/>
          <w:noProof/>
          <w:lang w:val="id-ID"/>
        </w:rPr>
        <w:t xml:space="preserve">Pengaruh Promosi Kesehatan Metode Demonstrasi Terhadap </w:t>
      </w:r>
    </w:p>
    <w:p w14:paraId="352C5E4D" w14:textId="2017463B" w:rsidR="001F3062" w:rsidRDefault="001F3062" w:rsidP="001F3062">
      <w:pPr>
        <w:pStyle w:val="TOC3"/>
        <w:tabs>
          <w:tab w:val="left" w:pos="851"/>
          <w:tab w:val="left" w:pos="1276"/>
          <w:tab w:val="right" w:leader="dot" w:pos="7927"/>
        </w:tabs>
        <w:ind w:left="851" w:hanging="851"/>
        <w:rPr>
          <w:rFonts w:asciiTheme="minorHAnsi" w:hAnsiTheme="minorHAnsi" w:cstheme="minorBidi"/>
          <w:noProof/>
          <w:sz w:val="22"/>
          <w:lang w:val="en-ID" w:eastAsia="en-ID"/>
        </w:rPr>
      </w:pPr>
      <w:r>
        <w:rPr>
          <w:bCs/>
          <w:noProof/>
          <w:lang w:val="id-ID"/>
        </w:rPr>
        <w:tab/>
      </w:r>
      <w:r w:rsidRPr="00FE27E0">
        <w:rPr>
          <w:bCs/>
          <w:noProof/>
          <w:lang w:val="id-ID"/>
        </w:rPr>
        <w:t xml:space="preserve">Kesiapan Menolong </w:t>
      </w:r>
      <w:r w:rsidRPr="00FE27E0">
        <w:rPr>
          <w:bCs/>
          <w:i/>
          <w:noProof/>
          <w:lang w:val="id-ID"/>
        </w:rPr>
        <w:t>Basic Life Support</w:t>
      </w:r>
      <w:r w:rsidRPr="00FE27E0">
        <w:rPr>
          <w:bCs/>
          <w:noProof/>
          <w:lang w:val="id-ID"/>
        </w:rPr>
        <w:t xml:space="preserve"> Pada </w:t>
      </w:r>
      <w:r w:rsidRPr="00FE27E0">
        <w:rPr>
          <w:bCs/>
          <w:i/>
          <w:noProof/>
          <w:lang w:val="id-ID"/>
        </w:rPr>
        <w:t xml:space="preserve">Security </w:t>
      </w:r>
      <w:r w:rsidRPr="00FE27E0">
        <w:rPr>
          <w:bCs/>
          <w:noProof/>
          <w:lang w:val="id-ID"/>
        </w:rPr>
        <w:t>Kota Surabaya</w:t>
      </w:r>
      <w:r>
        <w:rPr>
          <w:noProof/>
        </w:rPr>
        <w:tab/>
      </w:r>
      <w:r>
        <w:rPr>
          <w:noProof/>
        </w:rPr>
        <w:fldChar w:fldCharType="begin"/>
      </w:r>
      <w:r>
        <w:rPr>
          <w:noProof/>
        </w:rPr>
        <w:instrText xml:space="preserve"> PAGEREF _Toc50606009 \h </w:instrText>
      </w:r>
      <w:r>
        <w:rPr>
          <w:noProof/>
        </w:rPr>
      </w:r>
      <w:r>
        <w:rPr>
          <w:noProof/>
        </w:rPr>
        <w:fldChar w:fldCharType="separate"/>
      </w:r>
      <w:r>
        <w:rPr>
          <w:noProof/>
        </w:rPr>
        <w:t>107</w:t>
      </w:r>
      <w:r>
        <w:rPr>
          <w:noProof/>
        </w:rPr>
        <w:fldChar w:fldCharType="end"/>
      </w:r>
    </w:p>
    <w:p w14:paraId="022A8445" w14:textId="7079AF25" w:rsidR="001F3062" w:rsidRPr="001F3062" w:rsidRDefault="001F3062" w:rsidP="001F3062">
      <w:pPr>
        <w:pStyle w:val="TOC2"/>
        <w:tabs>
          <w:tab w:val="clear" w:pos="709"/>
          <w:tab w:val="left" w:pos="851"/>
        </w:tabs>
        <w:ind w:left="0" w:firstLine="0"/>
        <w:rPr>
          <w:rFonts w:asciiTheme="minorHAnsi" w:eastAsiaTheme="minorEastAsia" w:hAnsiTheme="minorHAnsi" w:cstheme="minorBidi"/>
          <w:b w:val="0"/>
          <w:sz w:val="22"/>
          <w:szCs w:val="22"/>
          <w:lang w:val="en-ID" w:eastAsia="en-ID"/>
        </w:rPr>
      </w:pPr>
      <w:r w:rsidRPr="001F3062">
        <w:rPr>
          <w:b w:val="0"/>
          <w:lang w:val="id-ID"/>
        </w:rPr>
        <w:t>5.3</w:t>
      </w:r>
      <w:r w:rsidRPr="001F3062">
        <w:rPr>
          <w:rFonts w:asciiTheme="minorHAnsi" w:eastAsiaTheme="minorEastAsia" w:hAnsiTheme="minorHAnsi" w:cstheme="minorBidi"/>
          <w:b w:val="0"/>
          <w:sz w:val="22"/>
          <w:szCs w:val="22"/>
          <w:lang w:val="en-ID" w:eastAsia="en-ID"/>
        </w:rPr>
        <w:tab/>
      </w:r>
      <w:r w:rsidRPr="001F3062">
        <w:rPr>
          <w:b w:val="0"/>
          <w:lang w:val="id-ID"/>
        </w:rPr>
        <w:t>Keterbatasan</w:t>
      </w:r>
      <w:r w:rsidRPr="001F3062">
        <w:rPr>
          <w:b w:val="0"/>
        </w:rPr>
        <w:tab/>
      </w:r>
      <w:r w:rsidRPr="001F3062">
        <w:rPr>
          <w:b w:val="0"/>
        </w:rPr>
        <w:fldChar w:fldCharType="begin"/>
      </w:r>
      <w:r w:rsidRPr="001F3062">
        <w:rPr>
          <w:b w:val="0"/>
        </w:rPr>
        <w:instrText xml:space="preserve"> PAGEREF _Toc50606010 \h </w:instrText>
      </w:r>
      <w:r w:rsidRPr="001F3062">
        <w:rPr>
          <w:b w:val="0"/>
        </w:rPr>
      </w:r>
      <w:r w:rsidRPr="001F3062">
        <w:rPr>
          <w:b w:val="0"/>
        </w:rPr>
        <w:fldChar w:fldCharType="separate"/>
      </w:r>
      <w:r w:rsidRPr="001F3062">
        <w:rPr>
          <w:b w:val="0"/>
        </w:rPr>
        <w:t>110</w:t>
      </w:r>
      <w:r w:rsidRPr="001F3062">
        <w:rPr>
          <w:b w:val="0"/>
        </w:rPr>
        <w:fldChar w:fldCharType="end"/>
      </w:r>
    </w:p>
    <w:p w14:paraId="34210BCE" w14:textId="24E8A9B1" w:rsidR="001F3062" w:rsidRDefault="001F3062">
      <w:pPr>
        <w:pStyle w:val="TOC1"/>
        <w:rPr>
          <w:rFonts w:asciiTheme="minorHAnsi" w:eastAsiaTheme="minorEastAsia" w:hAnsiTheme="minorHAnsi" w:cstheme="minorBidi"/>
          <w:b w:val="0"/>
          <w:sz w:val="22"/>
          <w:szCs w:val="22"/>
          <w:lang w:val="en-ID" w:eastAsia="en-ID"/>
        </w:rPr>
      </w:pPr>
      <w:r w:rsidRPr="00FE27E0">
        <w:rPr>
          <w:lang w:val="id-ID"/>
        </w:rPr>
        <w:t>BAB</w:t>
      </w:r>
      <w:r>
        <w:t xml:space="preserve"> 6   PENUTUP</w:t>
      </w:r>
      <w:r>
        <w:tab/>
      </w:r>
      <w:r>
        <w:fldChar w:fldCharType="begin"/>
      </w:r>
      <w:r>
        <w:instrText xml:space="preserve"> PAGEREF _Toc50606011 \h </w:instrText>
      </w:r>
      <w:r>
        <w:fldChar w:fldCharType="separate"/>
      </w:r>
      <w:r>
        <w:t>111</w:t>
      </w:r>
      <w:r>
        <w:fldChar w:fldCharType="end"/>
      </w:r>
    </w:p>
    <w:p w14:paraId="72CEB547" w14:textId="1F116375" w:rsidR="001F3062" w:rsidRPr="001F3062" w:rsidRDefault="001F3062" w:rsidP="001F3062">
      <w:pPr>
        <w:pStyle w:val="TOC2"/>
        <w:tabs>
          <w:tab w:val="clear" w:pos="709"/>
          <w:tab w:val="left" w:pos="851"/>
        </w:tabs>
        <w:rPr>
          <w:rFonts w:asciiTheme="minorHAnsi" w:eastAsiaTheme="minorEastAsia" w:hAnsiTheme="minorHAnsi" w:cstheme="minorBidi"/>
          <w:b w:val="0"/>
          <w:sz w:val="22"/>
          <w:szCs w:val="22"/>
          <w:lang w:val="en-ID" w:eastAsia="en-ID"/>
        </w:rPr>
      </w:pPr>
      <w:r w:rsidRPr="001F3062">
        <w:rPr>
          <w:b w:val="0"/>
          <w:lang w:val="id-ID"/>
        </w:rPr>
        <w:t>6.1</w:t>
      </w:r>
      <w:r w:rsidRPr="001F3062">
        <w:rPr>
          <w:rFonts w:asciiTheme="minorHAnsi" w:eastAsiaTheme="minorEastAsia" w:hAnsiTheme="minorHAnsi" w:cstheme="minorBidi"/>
          <w:b w:val="0"/>
          <w:sz w:val="22"/>
          <w:szCs w:val="22"/>
          <w:lang w:val="en-ID" w:eastAsia="en-ID"/>
        </w:rPr>
        <w:tab/>
      </w:r>
      <w:r w:rsidRPr="001F3062">
        <w:rPr>
          <w:b w:val="0"/>
          <w:lang w:val="id-ID"/>
        </w:rPr>
        <w:t>Simpulan</w:t>
      </w:r>
      <w:r w:rsidRPr="001F3062">
        <w:rPr>
          <w:b w:val="0"/>
        </w:rPr>
        <w:tab/>
      </w:r>
      <w:r w:rsidRPr="001F3062">
        <w:rPr>
          <w:b w:val="0"/>
        </w:rPr>
        <w:fldChar w:fldCharType="begin"/>
      </w:r>
      <w:r w:rsidRPr="001F3062">
        <w:rPr>
          <w:b w:val="0"/>
        </w:rPr>
        <w:instrText xml:space="preserve"> PAGEREF _Toc50606012 \h </w:instrText>
      </w:r>
      <w:r w:rsidRPr="001F3062">
        <w:rPr>
          <w:b w:val="0"/>
        </w:rPr>
      </w:r>
      <w:r w:rsidRPr="001F3062">
        <w:rPr>
          <w:b w:val="0"/>
        </w:rPr>
        <w:fldChar w:fldCharType="separate"/>
      </w:r>
      <w:r w:rsidRPr="001F3062">
        <w:rPr>
          <w:b w:val="0"/>
        </w:rPr>
        <w:t>111</w:t>
      </w:r>
      <w:r w:rsidRPr="001F3062">
        <w:rPr>
          <w:b w:val="0"/>
        </w:rPr>
        <w:fldChar w:fldCharType="end"/>
      </w:r>
    </w:p>
    <w:p w14:paraId="7F0D54A8" w14:textId="74C042A7" w:rsidR="001F3062" w:rsidRPr="001F3062" w:rsidRDefault="001F3062" w:rsidP="001F3062">
      <w:pPr>
        <w:pStyle w:val="TOC2"/>
        <w:tabs>
          <w:tab w:val="clear" w:pos="709"/>
          <w:tab w:val="left" w:pos="851"/>
        </w:tabs>
        <w:rPr>
          <w:rFonts w:asciiTheme="minorHAnsi" w:eastAsiaTheme="minorEastAsia" w:hAnsiTheme="minorHAnsi" w:cstheme="minorBidi"/>
          <w:b w:val="0"/>
          <w:sz w:val="22"/>
          <w:szCs w:val="22"/>
          <w:lang w:val="en-ID" w:eastAsia="en-ID"/>
        </w:rPr>
      </w:pPr>
      <w:r w:rsidRPr="001F3062">
        <w:rPr>
          <w:b w:val="0"/>
          <w:lang w:val="id-ID"/>
        </w:rPr>
        <w:t>6.2</w:t>
      </w:r>
      <w:r w:rsidRPr="001F3062">
        <w:rPr>
          <w:rFonts w:asciiTheme="minorHAnsi" w:eastAsiaTheme="minorEastAsia" w:hAnsiTheme="minorHAnsi" w:cstheme="minorBidi"/>
          <w:b w:val="0"/>
          <w:sz w:val="22"/>
          <w:szCs w:val="22"/>
          <w:lang w:val="en-ID" w:eastAsia="en-ID"/>
        </w:rPr>
        <w:tab/>
      </w:r>
      <w:r w:rsidRPr="001F3062">
        <w:rPr>
          <w:b w:val="0"/>
          <w:lang w:val="id-ID"/>
        </w:rPr>
        <w:t>Saran</w:t>
      </w:r>
      <w:r w:rsidRPr="001F3062">
        <w:rPr>
          <w:b w:val="0"/>
        </w:rPr>
        <w:tab/>
      </w:r>
      <w:r>
        <w:rPr>
          <w:b w:val="0"/>
        </w:rPr>
        <w:tab/>
      </w:r>
      <w:r w:rsidRPr="001F3062">
        <w:rPr>
          <w:b w:val="0"/>
        </w:rPr>
        <w:fldChar w:fldCharType="begin"/>
      </w:r>
      <w:r w:rsidRPr="001F3062">
        <w:rPr>
          <w:b w:val="0"/>
        </w:rPr>
        <w:instrText xml:space="preserve"> PAGEREF _Toc50606013 \h </w:instrText>
      </w:r>
      <w:r w:rsidRPr="001F3062">
        <w:rPr>
          <w:b w:val="0"/>
        </w:rPr>
      </w:r>
      <w:r w:rsidRPr="001F3062">
        <w:rPr>
          <w:b w:val="0"/>
        </w:rPr>
        <w:fldChar w:fldCharType="separate"/>
      </w:r>
      <w:r w:rsidRPr="001F3062">
        <w:rPr>
          <w:b w:val="0"/>
        </w:rPr>
        <w:t>112</w:t>
      </w:r>
      <w:r w:rsidRPr="001F3062">
        <w:rPr>
          <w:b w:val="0"/>
        </w:rPr>
        <w:fldChar w:fldCharType="end"/>
      </w:r>
    </w:p>
    <w:p w14:paraId="3D75B894" w14:textId="0866C40A" w:rsidR="001F3062" w:rsidRDefault="001F3062">
      <w:pPr>
        <w:pStyle w:val="TOC1"/>
      </w:pPr>
      <w:r>
        <w:t>DAFTAR PUSTAKA</w:t>
      </w:r>
      <w:r>
        <w:tab/>
      </w:r>
      <w:r>
        <w:fldChar w:fldCharType="begin"/>
      </w:r>
      <w:r>
        <w:instrText xml:space="preserve"> PAGEREF _Toc50606014 \h </w:instrText>
      </w:r>
      <w:r>
        <w:fldChar w:fldCharType="separate"/>
      </w:r>
      <w:r>
        <w:t>113</w:t>
      </w:r>
      <w:r>
        <w:fldChar w:fldCharType="end"/>
      </w:r>
    </w:p>
    <w:p w14:paraId="697B5B45" w14:textId="755A2618" w:rsidR="00F41724" w:rsidRPr="00F41724" w:rsidRDefault="00F41724" w:rsidP="00F41724">
      <w:pPr>
        <w:pStyle w:val="TOC1"/>
        <w:rPr>
          <w:rFonts w:eastAsiaTheme="minorEastAsia"/>
        </w:rPr>
      </w:pPr>
      <w:r w:rsidRPr="00F41724">
        <w:rPr>
          <w:rFonts w:eastAsiaTheme="minorEastAsia"/>
        </w:rPr>
        <w:t>LAMPIRAN</w:t>
      </w:r>
      <w:r w:rsidRPr="00F41724">
        <w:rPr>
          <w:rFonts w:eastAsiaTheme="minorEastAsia"/>
        </w:rPr>
        <w:tab/>
        <w:t>117</w:t>
      </w:r>
    </w:p>
    <w:p w14:paraId="188F493F" w14:textId="6836CFDE" w:rsidR="00B16BC9" w:rsidRDefault="005E7DE9" w:rsidP="003D4A54">
      <w:pPr>
        <w:spacing w:after="0" w:line="240" w:lineRule="auto"/>
        <w:rPr>
          <w:rFonts w:ascii="Times New Roman" w:hAnsi="Times New Roman"/>
          <w:b/>
          <w:sz w:val="24"/>
          <w:szCs w:val="24"/>
          <w:lang w:val="id-ID"/>
        </w:rPr>
      </w:pPr>
      <w:r>
        <w:rPr>
          <w:b/>
          <w:lang w:val="id-ID"/>
        </w:rPr>
        <w:fldChar w:fldCharType="end"/>
      </w:r>
      <w:r w:rsidR="00B16BC9">
        <w:rPr>
          <w:rFonts w:ascii="Times New Roman" w:hAnsi="Times New Roman"/>
          <w:b/>
          <w:sz w:val="24"/>
          <w:szCs w:val="24"/>
          <w:lang w:val="id-ID"/>
        </w:rPr>
        <w:br w:type="page"/>
      </w:r>
    </w:p>
    <w:p w14:paraId="4BF9B008" w14:textId="77777777" w:rsidR="00FC7C5E" w:rsidRDefault="002A4E45" w:rsidP="00337D0B">
      <w:pPr>
        <w:pStyle w:val="Heading1"/>
        <w:rPr>
          <w:lang w:val="id-ID"/>
        </w:rPr>
      </w:pPr>
      <w:bookmarkStart w:id="25" w:name="_Toc50605911"/>
      <w:r>
        <w:rPr>
          <w:lang w:val="id-ID"/>
        </w:rPr>
        <w:lastRenderedPageBreak/>
        <w:t>DAFTAR TABEL</w:t>
      </w:r>
      <w:bookmarkEnd w:id="25"/>
    </w:p>
    <w:p w14:paraId="44E2FAF2" w14:textId="77777777" w:rsidR="005D02AA" w:rsidRPr="005D02AA" w:rsidRDefault="005D02AA" w:rsidP="005D02AA">
      <w:pPr>
        <w:rPr>
          <w:lang w:val="id-ID"/>
        </w:rPr>
      </w:pPr>
    </w:p>
    <w:p w14:paraId="73B5091A" w14:textId="2FAA18EB" w:rsidR="009A11EC" w:rsidRPr="009A11EC" w:rsidRDefault="005D02AA" w:rsidP="009A11EC">
      <w:pPr>
        <w:pStyle w:val="TOC4"/>
        <w:tabs>
          <w:tab w:val="right" w:leader="dot" w:pos="7927"/>
        </w:tabs>
        <w:ind w:left="851" w:hanging="993"/>
        <w:rPr>
          <w:rFonts w:asciiTheme="minorHAnsi" w:hAnsiTheme="minorHAnsi" w:cstheme="minorBidi"/>
          <w:noProof/>
          <w:sz w:val="22"/>
          <w:lang w:val="en-ID" w:eastAsia="en-ID"/>
        </w:rPr>
      </w:pPr>
      <w:r w:rsidRPr="009A11EC">
        <w:rPr>
          <w:lang w:val="id-ID"/>
        </w:rPr>
        <w:fldChar w:fldCharType="begin"/>
      </w:r>
      <w:r w:rsidRPr="009A11EC">
        <w:rPr>
          <w:lang w:val="id-ID"/>
        </w:rPr>
        <w:instrText xml:space="preserve"> TOC \o "4-4" \u </w:instrText>
      </w:r>
      <w:r w:rsidRPr="009A11EC">
        <w:rPr>
          <w:lang w:val="id-ID"/>
        </w:rPr>
        <w:fldChar w:fldCharType="separate"/>
      </w:r>
      <w:r w:rsidR="009A11EC" w:rsidRPr="009A11EC">
        <w:rPr>
          <w:noProof/>
          <w:lang w:val="id-ID"/>
        </w:rPr>
        <w:t>Tabel 4.1 One -group pra-post test design</w:t>
      </w:r>
      <w:r w:rsidR="009A11EC" w:rsidRPr="009A11EC">
        <w:rPr>
          <w:noProof/>
        </w:rPr>
        <w:tab/>
      </w:r>
      <w:r w:rsidR="009A11EC" w:rsidRPr="009A11EC">
        <w:rPr>
          <w:noProof/>
        </w:rPr>
        <w:fldChar w:fldCharType="begin"/>
      </w:r>
      <w:r w:rsidR="009A11EC" w:rsidRPr="009A11EC">
        <w:rPr>
          <w:noProof/>
        </w:rPr>
        <w:instrText xml:space="preserve"> PAGEREF _Toc43879801 \h </w:instrText>
      </w:r>
      <w:r w:rsidR="009A11EC" w:rsidRPr="009A11EC">
        <w:rPr>
          <w:noProof/>
        </w:rPr>
      </w:r>
      <w:r w:rsidR="009A11EC" w:rsidRPr="009A11EC">
        <w:rPr>
          <w:noProof/>
        </w:rPr>
        <w:fldChar w:fldCharType="separate"/>
      </w:r>
      <w:r w:rsidR="009F3C19">
        <w:rPr>
          <w:noProof/>
        </w:rPr>
        <w:t>71</w:t>
      </w:r>
      <w:r w:rsidR="009A11EC" w:rsidRPr="009A11EC">
        <w:rPr>
          <w:noProof/>
        </w:rPr>
        <w:fldChar w:fldCharType="end"/>
      </w:r>
    </w:p>
    <w:p w14:paraId="032B282E" w14:textId="61529E32" w:rsidR="009A11EC" w:rsidRPr="009A11EC" w:rsidRDefault="009A11EC" w:rsidP="009A11EC">
      <w:pPr>
        <w:pStyle w:val="TOC4"/>
        <w:tabs>
          <w:tab w:val="right" w:leader="dot" w:pos="7927"/>
        </w:tabs>
        <w:ind w:left="851" w:hanging="993"/>
        <w:rPr>
          <w:rFonts w:asciiTheme="minorHAnsi" w:hAnsiTheme="minorHAnsi" w:cstheme="minorBidi"/>
          <w:noProof/>
          <w:sz w:val="22"/>
          <w:lang w:val="en-ID" w:eastAsia="en-ID"/>
        </w:rPr>
      </w:pPr>
      <w:r w:rsidRPr="009A11EC">
        <w:rPr>
          <w:noProof/>
        </w:rPr>
        <w:t>Tabel 4.</w:t>
      </w:r>
      <w:r w:rsidRPr="009A11EC">
        <w:rPr>
          <w:noProof/>
          <w:lang w:val="id-ID"/>
        </w:rPr>
        <w:t xml:space="preserve">2 Definisi Operasional </w:t>
      </w:r>
      <w:r w:rsidRPr="009A11EC">
        <w:rPr>
          <w:noProof/>
        </w:rPr>
        <w:t>Pengaruh Promosi Kesehatan Metode Demonstrasi Terhadap Tingkat Pengetahuan Basic Life Support Pada Pelatihan Dasar Security Gada Pratama  Kota Surabaya</w:t>
      </w:r>
      <w:r w:rsidRPr="009A11EC">
        <w:rPr>
          <w:noProof/>
          <w:lang w:val="id-ID"/>
        </w:rPr>
        <w:t>.</w:t>
      </w:r>
      <w:r w:rsidRPr="009A11EC">
        <w:rPr>
          <w:noProof/>
        </w:rPr>
        <w:tab/>
      </w:r>
      <w:r w:rsidRPr="009A11EC">
        <w:rPr>
          <w:noProof/>
        </w:rPr>
        <w:fldChar w:fldCharType="begin"/>
      </w:r>
      <w:r w:rsidRPr="009A11EC">
        <w:rPr>
          <w:noProof/>
        </w:rPr>
        <w:instrText xml:space="preserve"> PAGEREF _Toc43879802 \h </w:instrText>
      </w:r>
      <w:r w:rsidRPr="009A11EC">
        <w:rPr>
          <w:noProof/>
        </w:rPr>
      </w:r>
      <w:r w:rsidRPr="009A11EC">
        <w:rPr>
          <w:noProof/>
        </w:rPr>
        <w:fldChar w:fldCharType="separate"/>
      </w:r>
      <w:r w:rsidR="009F3C19">
        <w:rPr>
          <w:noProof/>
        </w:rPr>
        <w:t>76</w:t>
      </w:r>
      <w:r w:rsidRPr="009A11EC">
        <w:rPr>
          <w:noProof/>
        </w:rPr>
        <w:fldChar w:fldCharType="end"/>
      </w:r>
    </w:p>
    <w:p w14:paraId="29B11865" w14:textId="001E0B9E" w:rsidR="009A11EC" w:rsidRPr="009A11EC" w:rsidRDefault="009A11EC" w:rsidP="009A11EC">
      <w:pPr>
        <w:pStyle w:val="TOC4"/>
        <w:tabs>
          <w:tab w:val="right" w:leader="dot" w:pos="7927"/>
        </w:tabs>
        <w:ind w:left="851" w:hanging="993"/>
        <w:rPr>
          <w:rFonts w:asciiTheme="minorHAnsi" w:hAnsiTheme="minorHAnsi" w:cstheme="minorBidi"/>
          <w:noProof/>
          <w:sz w:val="22"/>
          <w:lang w:val="en-ID" w:eastAsia="en-ID"/>
        </w:rPr>
      </w:pPr>
      <w:r w:rsidRPr="009A11EC">
        <w:rPr>
          <w:noProof/>
          <w:lang w:val="id-ID"/>
        </w:rPr>
        <w:t xml:space="preserve">Tabel 4.3 </w:t>
      </w:r>
      <w:r w:rsidRPr="009A11EC">
        <w:rPr>
          <w:i/>
          <w:noProof/>
          <w:lang w:val="id-ID"/>
        </w:rPr>
        <w:t>Blue Print</w:t>
      </w:r>
      <w:r w:rsidRPr="009A11EC">
        <w:rPr>
          <w:noProof/>
          <w:lang w:val="id-ID"/>
        </w:rPr>
        <w:t xml:space="preserve"> Kuesioner </w:t>
      </w:r>
      <w:r w:rsidRPr="009A11EC">
        <w:rPr>
          <w:noProof/>
        </w:rPr>
        <w:t>Pengaruh Promosi Kesehatan Metode Demonstrasi Terhadap Tingkat Pengetahuan</w:t>
      </w:r>
      <w:r w:rsidRPr="009A11EC">
        <w:rPr>
          <w:noProof/>
          <w:lang w:val="id-ID"/>
        </w:rPr>
        <w:t xml:space="preserve"> </w:t>
      </w:r>
      <w:r w:rsidRPr="009A11EC">
        <w:rPr>
          <w:i/>
          <w:noProof/>
        </w:rPr>
        <w:t>Basic Life Support</w:t>
      </w:r>
      <w:r w:rsidRPr="009A11EC">
        <w:rPr>
          <w:noProof/>
        </w:rPr>
        <w:t xml:space="preserve"> Pada Security Kota Surabaya</w:t>
      </w:r>
      <w:r w:rsidRPr="009A11EC">
        <w:rPr>
          <w:noProof/>
        </w:rPr>
        <w:tab/>
      </w:r>
      <w:r w:rsidRPr="009A11EC">
        <w:rPr>
          <w:noProof/>
        </w:rPr>
        <w:fldChar w:fldCharType="begin"/>
      </w:r>
      <w:r w:rsidRPr="009A11EC">
        <w:rPr>
          <w:noProof/>
        </w:rPr>
        <w:instrText xml:space="preserve"> PAGEREF _Toc43879803 \h </w:instrText>
      </w:r>
      <w:r w:rsidRPr="009A11EC">
        <w:rPr>
          <w:noProof/>
        </w:rPr>
      </w:r>
      <w:r w:rsidRPr="009A11EC">
        <w:rPr>
          <w:noProof/>
        </w:rPr>
        <w:fldChar w:fldCharType="separate"/>
      </w:r>
      <w:r w:rsidR="009F3C19">
        <w:rPr>
          <w:noProof/>
        </w:rPr>
        <w:t>78</w:t>
      </w:r>
      <w:r w:rsidRPr="009A11EC">
        <w:rPr>
          <w:noProof/>
        </w:rPr>
        <w:fldChar w:fldCharType="end"/>
      </w:r>
    </w:p>
    <w:p w14:paraId="0A01B091" w14:textId="10CB1717" w:rsidR="009A11EC" w:rsidRPr="009A11EC" w:rsidRDefault="009A11EC" w:rsidP="009A11EC">
      <w:pPr>
        <w:pStyle w:val="TOC4"/>
        <w:tabs>
          <w:tab w:val="right" w:leader="dot" w:pos="7927"/>
        </w:tabs>
        <w:ind w:left="851" w:hanging="993"/>
        <w:rPr>
          <w:rFonts w:asciiTheme="minorHAnsi" w:hAnsiTheme="minorHAnsi" w:cstheme="minorBidi"/>
          <w:noProof/>
          <w:sz w:val="22"/>
          <w:lang w:val="en-ID" w:eastAsia="en-ID"/>
        </w:rPr>
      </w:pPr>
      <w:r w:rsidRPr="009A11EC">
        <w:rPr>
          <w:noProof/>
        </w:rPr>
        <w:t>Tabel 4.4</w:t>
      </w:r>
      <w:r w:rsidRPr="009A11EC">
        <w:rPr>
          <w:noProof/>
          <w:lang w:val="id-ID"/>
        </w:rPr>
        <w:t xml:space="preserve"> </w:t>
      </w:r>
      <w:r w:rsidRPr="009A11EC">
        <w:rPr>
          <w:i/>
          <w:noProof/>
          <w:lang w:val="id-ID"/>
        </w:rPr>
        <w:t>Blue Print</w:t>
      </w:r>
      <w:r w:rsidRPr="009A11EC">
        <w:rPr>
          <w:noProof/>
          <w:lang w:val="id-ID"/>
        </w:rPr>
        <w:t xml:space="preserve"> Kuesioner </w:t>
      </w:r>
      <w:r w:rsidRPr="009A11EC">
        <w:rPr>
          <w:noProof/>
        </w:rPr>
        <w:t xml:space="preserve">Pengaruh Promosi Kesehatan Metode Demonstrasi Terhadap </w:t>
      </w:r>
      <w:r w:rsidRPr="009A11EC">
        <w:rPr>
          <w:noProof/>
          <w:lang w:val="id-ID"/>
        </w:rPr>
        <w:t xml:space="preserve">Kesiapan Menolong </w:t>
      </w:r>
      <w:r w:rsidRPr="009A11EC">
        <w:rPr>
          <w:i/>
          <w:noProof/>
        </w:rPr>
        <w:t>Basic Life Support</w:t>
      </w:r>
      <w:r w:rsidRPr="009A11EC">
        <w:rPr>
          <w:noProof/>
        </w:rPr>
        <w:t xml:space="preserve"> Pada Security Kota Surabaya</w:t>
      </w:r>
      <w:r w:rsidRPr="009A11EC">
        <w:rPr>
          <w:noProof/>
        </w:rPr>
        <w:tab/>
      </w:r>
      <w:r w:rsidRPr="009A11EC">
        <w:rPr>
          <w:noProof/>
        </w:rPr>
        <w:fldChar w:fldCharType="begin"/>
      </w:r>
      <w:r w:rsidRPr="009A11EC">
        <w:rPr>
          <w:noProof/>
        </w:rPr>
        <w:instrText xml:space="preserve"> PAGEREF _Toc43879804 \h </w:instrText>
      </w:r>
      <w:r w:rsidRPr="009A11EC">
        <w:rPr>
          <w:noProof/>
        </w:rPr>
      </w:r>
      <w:r w:rsidRPr="009A11EC">
        <w:rPr>
          <w:noProof/>
        </w:rPr>
        <w:fldChar w:fldCharType="separate"/>
      </w:r>
      <w:r w:rsidR="009F3C19">
        <w:rPr>
          <w:noProof/>
        </w:rPr>
        <w:t>80</w:t>
      </w:r>
      <w:r w:rsidRPr="009A11EC">
        <w:rPr>
          <w:noProof/>
        </w:rPr>
        <w:fldChar w:fldCharType="end"/>
      </w:r>
    </w:p>
    <w:p w14:paraId="7DDF54EF" w14:textId="66C04FD6" w:rsidR="009A11EC" w:rsidRPr="009A11EC" w:rsidRDefault="009A11EC" w:rsidP="009A11EC">
      <w:pPr>
        <w:pStyle w:val="TOC4"/>
        <w:tabs>
          <w:tab w:val="right" w:leader="dot" w:pos="7927"/>
        </w:tabs>
        <w:ind w:left="851" w:hanging="993"/>
        <w:rPr>
          <w:rFonts w:asciiTheme="minorHAnsi" w:hAnsiTheme="minorHAnsi" w:cstheme="minorBidi"/>
          <w:noProof/>
          <w:sz w:val="22"/>
          <w:lang w:val="en-ID" w:eastAsia="en-ID"/>
        </w:rPr>
      </w:pPr>
      <w:r w:rsidRPr="009A11EC">
        <w:rPr>
          <w:noProof/>
          <w:lang w:val="id-ID"/>
        </w:rPr>
        <w:t>Tabel 5.1 Karakteristik</w:t>
      </w:r>
      <w:r w:rsidRPr="009A11EC">
        <w:rPr>
          <w:i/>
          <w:noProof/>
          <w:lang w:val="id-ID"/>
        </w:rPr>
        <w:t xml:space="preserve"> Security</w:t>
      </w:r>
      <w:r w:rsidRPr="009A11EC">
        <w:rPr>
          <w:noProof/>
          <w:lang w:val="id-ID"/>
        </w:rPr>
        <w:t xml:space="preserve"> Berdasarkan Usia di PT. Shelter Nusantara pada tanggal 22 – 24 April 2020</w:t>
      </w:r>
      <w:r w:rsidRPr="009A11EC">
        <w:rPr>
          <w:noProof/>
        </w:rPr>
        <w:tab/>
      </w:r>
      <w:r w:rsidRPr="009A11EC">
        <w:rPr>
          <w:noProof/>
        </w:rPr>
        <w:fldChar w:fldCharType="begin"/>
      </w:r>
      <w:r w:rsidRPr="009A11EC">
        <w:rPr>
          <w:noProof/>
        </w:rPr>
        <w:instrText xml:space="preserve"> PAGEREF _Toc43879805 \h </w:instrText>
      </w:r>
      <w:r w:rsidRPr="009A11EC">
        <w:rPr>
          <w:noProof/>
        </w:rPr>
      </w:r>
      <w:r w:rsidRPr="009A11EC">
        <w:rPr>
          <w:noProof/>
        </w:rPr>
        <w:fldChar w:fldCharType="separate"/>
      </w:r>
      <w:r w:rsidR="009F3C19">
        <w:rPr>
          <w:noProof/>
        </w:rPr>
        <w:t>90</w:t>
      </w:r>
      <w:r w:rsidRPr="009A11EC">
        <w:rPr>
          <w:noProof/>
        </w:rPr>
        <w:fldChar w:fldCharType="end"/>
      </w:r>
    </w:p>
    <w:p w14:paraId="7BCA3FBE" w14:textId="5B7FF17D" w:rsidR="009A11EC" w:rsidRPr="009A11EC" w:rsidRDefault="009A11EC" w:rsidP="009A11EC">
      <w:pPr>
        <w:pStyle w:val="TOC4"/>
        <w:tabs>
          <w:tab w:val="right" w:leader="dot" w:pos="7927"/>
        </w:tabs>
        <w:ind w:left="851" w:hanging="993"/>
        <w:rPr>
          <w:rFonts w:asciiTheme="minorHAnsi" w:hAnsiTheme="minorHAnsi" w:cstheme="minorBidi"/>
          <w:noProof/>
          <w:sz w:val="22"/>
          <w:lang w:val="en-ID" w:eastAsia="en-ID"/>
        </w:rPr>
      </w:pPr>
      <w:r w:rsidRPr="009A11EC">
        <w:rPr>
          <w:noProof/>
          <w:lang w:val="id-ID"/>
        </w:rPr>
        <w:t xml:space="preserve">Tabel 5.2 Karakteristik </w:t>
      </w:r>
      <w:r w:rsidRPr="009A11EC">
        <w:rPr>
          <w:i/>
          <w:noProof/>
          <w:lang w:val="id-ID"/>
        </w:rPr>
        <w:t>Security</w:t>
      </w:r>
      <w:r w:rsidRPr="009A11EC">
        <w:rPr>
          <w:noProof/>
          <w:lang w:val="id-ID"/>
        </w:rPr>
        <w:t xml:space="preserve"> Berdasarkan Jenis Kelamin di PT. Shelter Nusantara Pada Tnggal 22 – 24 April 2020</w:t>
      </w:r>
      <w:r w:rsidRPr="009A11EC">
        <w:rPr>
          <w:noProof/>
        </w:rPr>
        <w:tab/>
      </w:r>
      <w:r w:rsidRPr="009A11EC">
        <w:rPr>
          <w:noProof/>
        </w:rPr>
        <w:fldChar w:fldCharType="begin"/>
      </w:r>
      <w:r w:rsidRPr="009A11EC">
        <w:rPr>
          <w:noProof/>
        </w:rPr>
        <w:instrText xml:space="preserve"> PAGEREF _Toc43879806 \h </w:instrText>
      </w:r>
      <w:r w:rsidRPr="009A11EC">
        <w:rPr>
          <w:noProof/>
        </w:rPr>
      </w:r>
      <w:r w:rsidRPr="009A11EC">
        <w:rPr>
          <w:noProof/>
        </w:rPr>
        <w:fldChar w:fldCharType="separate"/>
      </w:r>
      <w:r w:rsidR="009F3C19">
        <w:rPr>
          <w:noProof/>
        </w:rPr>
        <w:t>90</w:t>
      </w:r>
      <w:r w:rsidRPr="009A11EC">
        <w:rPr>
          <w:noProof/>
        </w:rPr>
        <w:fldChar w:fldCharType="end"/>
      </w:r>
    </w:p>
    <w:p w14:paraId="18FC6405" w14:textId="12103C41" w:rsidR="009A11EC" w:rsidRPr="009A11EC" w:rsidRDefault="009A11EC" w:rsidP="009A11EC">
      <w:pPr>
        <w:pStyle w:val="TOC4"/>
        <w:tabs>
          <w:tab w:val="right" w:leader="dot" w:pos="7927"/>
        </w:tabs>
        <w:ind w:left="851" w:hanging="993"/>
        <w:rPr>
          <w:rFonts w:asciiTheme="minorHAnsi" w:hAnsiTheme="minorHAnsi" w:cstheme="minorBidi"/>
          <w:noProof/>
          <w:sz w:val="22"/>
          <w:lang w:val="en-ID" w:eastAsia="en-ID"/>
        </w:rPr>
      </w:pPr>
      <w:r w:rsidRPr="009A11EC">
        <w:rPr>
          <w:noProof/>
          <w:lang w:val="id-ID"/>
        </w:rPr>
        <w:t xml:space="preserve">Tabel 5.3 Karakteristik </w:t>
      </w:r>
      <w:r w:rsidRPr="009A11EC">
        <w:rPr>
          <w:i/>
          <w:noProof/>
          <w:lang w:val="id-ID"/>
        </w:rPr>
        <w:t>Security</w:t>
      </w:r>
      <w:r w:rsidRPr="009A11EC">
        <w:rPr>
          <w:noProof/>
          <w:lang w:val="id-ID"/>
        </w:rPr>
        <w:t xml:space="preserve"> Berdasarkan Pendidikan di</w:t>
      </w:r>
      <w:r>
        <w:rPr>
          <w:noProof/>
        </w:rPr>
        <w:t xml:space="preserve"> </w:t>
      </w:r>
      <w:r w:rsidRPr="009A11EC">
        <w:rPr>
          <w:noProof/>
          <w:lang w:val="id-ID"/>
        </w:rPr>
        <w:t>PT. Shelter Nusantara Pada Tanggal 22 – 24 April 2020</w:t>
      </w:r>
      <w:r w:rsidRPr="009A11EC">
        <w:rPr>
          <w:noProof/>
        </w:rPr>
        <w:tab/>
      </w:r>
      <w:r w:rsidRPr="009A11EC">
        <w:rPr>
          <w:noProof/>
        </w:rPr>
        <w:fldChar w:fldCharType="begin"/>
      </w:r>
      <w:r w:rsidRPr="009A11EC">
        <w:rPr>
          <w:noProof/>
        </w:rPr>
        <w:instrText xml:space="preserve"> PAGEREF _Toc43879807 \h </w:instrText>
      </w:r>
      <w:r w:rsidRPr="009A11EC">
        <w:rPr>
          <w:noProof/>
        </w:rPr>
      </w:r>
      <w:r w:rsidRPr="009A11EC">
        <w:rPr>
          <w:noProof/>
        </w:rPr>
        <w:fldChar w:fldCharType="separate"/>
      </w:r>
      <w:r w:rsidR="009F3C19">
        <w:rPr>
          <w:noProof/>
        </w:rPr>
        <w:t>91</w:t>
      </w:r>
      <w:r w:rsidRPr="009A11EC">
        <w:rPr>
          <w:noProof/>
        </w:rPr>
        <w:fldChar w:fldCharType="end"/>
      </w:r>
    </w:p>
    <w:p w14:paraId="2595E15E" w14:textId="0D63616C" w:rsidR="009A11EC" w:rsidRPr="009A11EC" w:rsidRDefault="009A11EC" w:rsidP="009A11EC">
      <w:pPr>
        <w:pStyle w:val="TOC4"/>
        <w:tabs>
          <w:tab w:val="right" w:leader="dot" w:pos="7927"/>
        </w:tabs>
        <w:ind w:left="851" w:hanging="993"/>
        <w:rPr>
          <w:rFonts w:asciiTheme="minorHAnsi" w:hAnsiTheme="minorHAnsi" w:cstheme="minorBidi"/>
          <w:noProof/>
          <w:sz w:val="22"/>
          <w:lang w:val="en-ID" w:eastAsia="en-ID"/>
        </w:rPr>
      </w:pPr>
      <w:r w:rsidRPr="009A11EC">
        <w:rPr>
          <w:noProof/>
          <w:lang w:val="id-ID"/>
        </w:rPr>
        <w:t xml:space="preserve">Tabel 5.4 Karakteristik </w:t>
      </w:r>
      <w:r w:rsidRPr="009A11EC">
        <w:rPr>
          <w:i/>
          <w:noProof/>
          <w:lang w:val="id-ID"/>
        </w:rPr>
        <w:t>Security</w:t>
      </w:r>
      <w:r w:rsidRPr="009A11EC">
        <w:rPr>
          <w:noProof/>
          <w:lang w:val="id-ID"/>
        </w:rPr>
        <w:t xml:space="preserve"> Berdasarkan Pernah Memberikan Bantuan Hidup Dasar (BHD) di PT. Shelter Nusantara Pada Tanggal 22 - 24 April 2020</w:t>
      </w:r>
      <w:r w:rsidRPr="009A11EC">
        <w:rPr>
          <w:noProof/>
        </w:rPr>
        <w:tab/>
      </w:r>
      <w:r w:rsidRPr="009A11EC">
        <w:rPr>
          <w:noProof/>
        </w:rPr>
        <w:fldChar w:fldCharType="begin"/>
      </w:r>
      <w:r w:rsidRPr="009A11EC">
        <w:rPr>
          <w:noProof/>
        </w:rPr>
        <w:instrText xml:space="preserve"> PAGEREF _Toc43879808 \h </w:instrText>
      </w:r>
      <w:r w:rsidRPr="009A11EC">
        <w:rPr>
          <w:noProof/>
        </w:rPr>
      </w:r>
      <w:r w:rsidRPr="009A11EC">
        <w:rPr>
          <w:noProof/>
        </w:rPr>
        <w:fldChar w:fldCharType="separate"/>
      </w:r>
      <w:r w:rsidR="009F3C19">
        <w:rPr>
          <w:noProof/>
        </w:rPr>
        <w:t>91</w:t>
      </w:r>
      <w:r w:rsidRPr="009A11EC">
        <w:rPr>
          <w:noProof/>
        </w:rPr>
        <w:fldChar w:fldCharType="end"/>
      </w:r>
    </w:p>
    <w:p w14:paraId="01F3ACEB" w14:textId="6C871C62" w:rsidR="009A11EC" w:rsidRPr="009A11EC" w:rsidRDefault="009A11EC" w:rsidP="009A11EC">
      <w:pPr>
        <w:pStyle w:val="TOC4"/>
        <w:tabs>
          <w:tab w:val="right" w:leader="dot" w:pos="7927"/>
        </w:tabs>
        <w:ind w:left="851" w:hanging="993"/>
        <w:rPr>
          <w:rFonts w:asciiTheme="minorHAnsi" w:hAnsiTheme="minorHAnsi" w:cstheme="minorBidi"/>
          <w:noProof/>
          <w:sz w:val="22"/>
          <w:lang w:val="en-ID" w:eastAsia="en-ID"/>
        </w:rPr>
      </w:pPr>
      <w:r w:rsidRPr="009A11EC">
        <w:rPr>
          <w:noProof/>
          <w:lang w:val="id-ID"/>
        </w:rPr>
        <w:t xml:space="preserve">Tabel 5.5 Karakteristik </w:t>
      </w:r>
      <w:r w:rsidRPr="009A11EC">
        <w:rPr>
          <w:i/>
          <w:noProof/>
          <w:lang w:val="id-ID"/>
        </w:rPr>
        <w:t>Security</w:t>
      </w:r>
      <w:r w:rsidRPr="009A11EC">
        <w:rPr>
          <w:noProof/>
          <w:lang w:val="id-ID"/>
        </w:rPr>
        <w:t xml:space="preserve"> Berdasarkan Motivasi Memberikan Bantuan Hidup Dasar (BHD) di PT. Shelter Nusantara Pada Tanggal 22 – 24 April 2020</w:t>
      </w:r>
      <w:r w:rsidRPr="009A11EC">
        <w:rPr>
          <w:noProof/>
        </w:rPr>
        <w:tab/>
      </w:r>
      <w:r w:rsidRPr="009A11EC">
        <w:rPr>
          <w:noProof/>
        </w:rPr>
        <w:fldChar w:fldCharType="begin"/>
      </w:r>
      <w:r w:rsidRPr="009A11EC">
        <w:rPr>
          <w:noProof/>
        </w:rPr>
        <w:instrText xml:space="preserve"> PAGEREF _Toc43879809 \h </w:instrText>
      </w:r>
      <w:r w:rsidRPr="009A11EC">
        <w:rPr>
          <w:noProof/>
        </w:rPr>
      </w:r>
      <w:r w:rsidRPr="009A11EC">
        <w:rPr>
          <w:noProof/>
        </w:rPr>
        <w:fldChar w:fldCharType="separate"/>
      </w:r>
      <w:r w:rsidR="009F3C19">
        <w:rPr>
          <w:noProof/>
        </w:rPr>
        <w:t>91</w:t>
      </w:r>
      <w:r w:rsidRPr="009A11EC">
        <w:rPr>
          <w:noProof/>
        </w:rPr>
        <w:fldChar w:fldCharType="end"/>
      </w:r>
    </w:p>
    <w:p w14:paraId="7C3D57B5" w14:textId="229CC834" w:rsidR="009A11EC" w:rsidRPr="009A11EC" w:rsidRDefault="006D253B" w:rsidP="009A11EC">
      <w:pPr>
        <w:pStyle w:val="TOC4"/>
        <w:tabs>
          <w:tab w:val="right" w:leader="dot" w:pos="7927"/>
        </w:tabs>
        <w:ind w:left="851" w:hanging="993"/>
        <w:rPr>
          <w:rFonts w:asciiTheme="minorHAnsi" w:hAnsiTheme="minorHAnsi" w:cstheme="minorBidi"/>
          <w:noProof/>
          <w:sz w:val="22"/>
          <w:lang w:val="en-ID" w:eastAsia="en-ID"/>
        </w:rPr>
      </w:pPr>
      <w:r>
        <w:rPr>
          <w:noProof/>
          <w:lang w:val="id-ID"/>
        </w:rPr>
        <w:t>Tabel 5.6</w:t>
      </w:r>
      <w:r w:rsidR="009A11EC" w:rsidRPr="009A11EC">
        <w:rPr>
          <w:noProof/>
          <w:lang w:val="id-ID"/>
        </w:rPr>
        <w:t xml:space="preserve"> Hasil Tingkat Pengetahuan Security Sebelum Promosi Kesehatan Metode Demonstrasi </w:t>
      </w:r>
      <w:r w:rsidR="009A11EC" w:rsidRPr="009A11EC">
        <w:rPr>
          <w:i/>
          <w:noProof/>
          <w:lang w:val="id-ID"/>
        </w:rPr>
        <w:t>Basic Life Support</w:t>
      </w:r>
      <w:r w:rsidR="009A11EC" w:rsidRPr="009A11EC">
        <w:rPr>
          <w:noProof/>
          <w:lang w:val="id-ID"/>
        </w:rPr>
        <w:t xml:space="preserve"> pada tanggal 22 – 24 April 2020.</w:t>
      </w:r>
      <w:r w:rsidR="009A11EC" w:rsidRPr="009A11EC">
        <w:rPr>
          <w:noProof/>
        </w:rPr>
        <w:tab/>
      </w:r>
      <w:r w:rsidR="009A11EC" w:rsidRPr="009A11EC">
        <w:rPr>
          <w:noProof/>
        </w:rPr>
        <w:fldChar w:fldCharType="begin"/>
      </w:r>
      <w:r w:rsidR="009A11EC" w:rsidRPr="009A11EC">
        <w:rPr>
          <w:noProof/>
        </w:rPr>
        <w:instrText xml:space="preserve"> PAGEREF _Toc43879810 \h </w:instrText>
      </w:r>
      <w:r w:rsidR="009A11EC" w:rsidRPr="009A11EC">
        <w:rPr>
          <w:noProof/>
        </w:rPr>
      </w:r>
      <w:r w:rsidR="009A11EC" w:rsidRPr="009A11EC">
        <w:rPr>
          <w:noProof/>
        </w:rPr>
        <w:fldChar w:fldCharType="separate"/>
      </w:r>
      <w:r w:rsidR="009F3C19">
        <w:rPr>
          <w:noProof/>
        </w:rPr>
        <w:t>92</w:t>
      </w:r>
      <w:r w:rsidR="009A11EC" w:rsidRPr="009A11EC">
        <w:rPr>
          <w:noProof/>
        </w:rPr>
        <w:fldChar w:fldCharType="end"/>
      </w:r>
    </w:p>
    <w:p w14:paraId="585ABEA1" w14:textId="21523234" w:rsidR="009A11EC" w:rsidRPr="009A11EC" w:rsidRDefault="006D253B" w:rsidP="009A11EC">
      <w:pPr>
        <w:pStyle w:val="TOC4"/>
        <w:tabs>
          <w:tab w:val="right" w:leader="dot" w:pos="7927"/>
        </w:tabs>
        <w:ind w:left="851" w:hanging="993"/>
        <w:rPr>
          <w:rFonts w:asciiTheme="minorHAnsi" w:hAnsiTheme="minorHAnsi" w:cstheme="minorBidi"/>
          <w:noProof/>
          <w:sz w:val="22"/>
          <w:lang w:val="en-ID" w:eastAsia="en-ID"/>
        </w:rPr>
      </w:pPr>
      <w:r>
        <w:rPr>
          <w:noProof/>
          <w:lang w:val="id-ID"/>
        </w:rPr>
        <w:t>Tabel 5.7</w:t>
      </w:r>
      <w:r w:rsidR="009A11EC" w:rsidRPr="009A11EC">
        <w:rPr>
          <w:noProof/>
          <w:lang w:val="id-ID"/>
        </w:rPr>
        <w:t xml:space="preserve"> Hasil Tingkat Pengetahuan </w:t>
      </w:r>
      <w:r w:rsidR="009A11EC" w:rsidRPr="009A11EC">
        <w:rPr>
          <w:i/>
          <w:noProof/>
          <w:lang w:val="id-ID"/>
        </w:rPr>
        <w:t>Security</w:t>
      </w:r>
      <w:r w:rsidR="009A11EC" w:rsidRPr="009A11EC">
        <w:rPr>
          <w:noProof/>
          <w:lang w:val="id-ID"/>
        </w:rPr>
        <w:t xml:space="preserve"> Sesudah Promosi Kesehatan Metode Demonstrasi </w:t>
      </w:r>
      <w:r w:rsidR="009A11EC" w:rsidRPr="009A11EC">
        <w:rPr>
          <w:i/>
          <w:noProof/>
          <w:lang w:val="id-ID"/>
        </w:rPr>
        <w:t>Basic Life Support</w:t>
      </w:r>
      <w:r w:rsidR="009A11EC" w:rsidRPr="009A11EC">
        <w:rPr>
          <w:noProof/>
          <w:lang w:val="id-ID"/>
        </w:rPr>
        <w:t xml:space="preserve"> pada tanggal 22 – 24 April 2020.</w:t>
      </w:r>
      <w:r w:rsidR="009A11EC" w:rsidRPr="009A11EC">
        <w:rPr>
          <w:noProof/>
        </w:rPr>
        <w:tab/>
      </w:r>
      <w:r w:rsidR="009A11EC" w:rsidRPr="009A11EC">
        <w:rPr>
          <w:noProof/>
        </w:rPr>
        <w:fldChar w:fldCharType="begin"/>
      </w:r>
      <w:r w:rsidR="009A11EC" w:rsidRPr="009A11EC">
        <w:rPr>
          <w:noProof/>
        </w:rPr>
        <w:instrText xml:space="preserve"> PAGEREF _Toc43879811 \h </w:instrText>
      </w:r>
      <w:r w:rsidR="009A11EC" w:rsidRPr="009A11EC">
        <w:rPr>
          <w:noProof/>
        </w:rPr>
      </w:r>
      <w:r w:rsidR="009A11EC" w:rsidRPr="009A11EC">
        <w:rPr>
          <w:noProof/>
        </w:rPr>
        <w:fldChar w:fldCharType="separate"/>
      </w:r>
      <w:r w:rsidR="009F3C19">
        <w:rPr>
          <w:noProof/>
        </w:rPr>
        <w:t>92</w:t>
      </w:r>
      <w:r w:rsidR="009A11EC" w:rsidRPr="009A11EC">
        <w:rPr>
          <w:noProof/>
        </w:rPr>
        <w:fldChar w:fldCharType="end"/>
      </w:r>
    </w:p>
    <w:p w14:paraId="2C500B6B" w14:textId="229CF0DB" w:rsidR="009A11EC" w:rsidRPr="009A11EC" w:rsidRDefault="006D253B" w:rsidP="009A11EC">
      <w:pPr>
        <w:pStyle w:val="TOC4"/>
        <w:tabs>
          <w:tab w:val="right" w:leader="dot" w:pos="7927"/>
        </w:tabs>
        <w:ind w:left="851" w:hanging="993"/>
        <w:rPr>
          <w:rFonts w:asciiTheme="minorHAnsi" w:hAnsiTheme="minorHAnsi" w:cstheme="minorBidi"/>
          <w:noProof/>
          <w:sz w:val="22"/>
          <w:lang w:val="en-ID" w:eastAsia="en-ID"/>
        </w:rPr>
      </w:pPr>
      <w:r>
        <w:rPr>
          <w:noProof/>
          <w:lang w:val="id-ID"/>
        </w:rPr>
        <w:t>Tabel 5.8</w:t>
      </w:r>
      <w:r w:rsidR="009A11EC" w:rsidRPr="009A11EC">
        <w:rPr>
          <w:noProof/>
          <w:lang w:val="id-ID"/>
        </w:rPr>
        <w:t xml:space="preserve"> Hasil Kesiapan Menolong</w:t>
      </w:r>
      <w:r w:rsidR="009A11EC" w:rsidRPr="009A11EC">
        <w:rPr>
          <w:i/>
          <w:noProof/>
          <w:lang w:val="id-ID"/>
        </w:rPr>
        <w:t xml:space="preserve"> Security </w:t>
      </w:r>
      <w:r w:rsidR="009A11EC" w:rsidRPr="009A11EC">
        <w:rPr>
          <w:noProof/>
          <w:lang w:val="id-ID"/>
        </w:rPr>
        <w:t xml:space="preserve">Sebelum Promosi Kesehatan Metode Demonstrasi </w:t>
      </w:r>
      <w:r w:rsidR="009A11EC" w:rsidRPr="009A11EC">
        <w:rPr>
          <w:i/>
          <w:noProof/>
          <w:lang w:val="id-ID"/>
        </w:rPr>
        <w:t>Basic Life Support</w:t>
      </w:r>
      <w:r w:rsidR="009A11EC" w:rsidRPr="009A11EC">
        <w:rPr>
          <w:noProof/>
          <w:lang w:val="id-ID"/>
        </w:rPr>
        <w:t xml:space="preserve"> pada tanggal 22 – 24 April 2020.</w:t>
      </w:r>
      <w:r w:rsidR="009A11EC" w:rsidRPr="009A11EC">
        <w:rPr>
          <w:noProof/>
        </w:rPr>
        <w:tab/>
      </w:r>
      <w:r w:rsidR="009A11EC" w:rsidRPr="009A11EC">
        <w:rPr>
          <w:noProof/>
        </w:rPr>
        <w:fldChar w:fldCharType="begin"/>
      </w:r>
      <w:r w:rsidR="009A11EC" w:rsidRPr="009A11EC">
        <w:rPr>
          <w:noProof/>
        </w:rPr>
        <w:instrText xml:space="preserve"> PAGEREF _Toc43879812 \h </w:instrText>
      </w:r>
      <w:r w:rsidR="009A11EC" w:rsidRPr="009A11EC">
        <w:rPr>
          <w:noProof/>
        </w:rPr>
      </w:r>
      <w:r w:rsidR="009A11EC" w:rsidRPr="009A11EC">
        <w:rPr>
          <w:noProof/>
        </w:rPr>
        <w:fldChar w:fldCharType="separate"/>
      </w:r>
      <w:r w:rsidR="009F3C19">
        <w:rPr>
          <w:noProof/>
        </w:rPr>
        <w:t>93</w:t>
      </w:r>
      <w:r w:rsidR="009A11EC" w:rsidRPr="009A11EC">
        <w:rPr>
          <w:noProof/>
        </w:rPr>
        <w:fldChar w:fldCharType="end"/>
      </w:r>
    </w:p>
    <w:p w14:paraId="15D2D50D" w14:textId="2F285E37" w:rsidR="009A11EC" w:rsidRPr="009A11EC" w:rsidRDefault="009A11EC" w:rsidP="009A11EC">
      <w:pPr>
        <w:pStyle w:val="TOC4"/>
        <w:tabs>
          <w:tab w:val="right" w:leader="dot" w:pos="7927"/>
        </w:tabs>
        <w:ind w:left="851" w:hanging="993"/>
        <w:rPr>
          <w:rFonts w:asciiTheme="minorHAnsi" w:hAnsiTheme="minorHAnsi" w:cstheme="minorBidi"/>
          <w:noProof/>
          <w:sz w:val="22"/>
          <w:lang w:val="en-ID" w:eastAsia="en-ID"/>
        </w:rPr>
      </w:pPr>
      <w:r w:rsidRPr="009A11EC">
        <w:rPr>
          <w:noProof/>
          <w:lang w:val="id-ID"/>
        </w:rPr>
        <w:t xml:space="preserve">Tabel 5.9 Hasil Kesiapan Menolong Security Sesudah Promosi Kesehatan Metode Demonstrasi </w:t>
      </w:r>
      <w:r w:rsidRPr="009A11EC">
        <w:rPr>
          <w:i/>
          <w:noProof/>
          <w:lang w:val="id-ID"/>
        </w:rPr>
        <w:t>Basic Life Support</w:t>
      </w:r>
      <w:r w:rsidRPr="009A11EC">
        <w:rPr>
          <w:noProof/>
          <w:lang w:val="id-ID"/>
        </w:rPr>
        <w:t xml:space="preserve"> pada tanggal 22 – 24 April 2020.</w:t>
      </w:r>
      <w:r w:rsidRPr="009A11EC">
        <w:rPr>
          <w:noProof/>
        </w:rPr>
        <w:tab/>
      </w:r>
      <w:r w:rsidRPr="009A11EC">
        <w:rPr>
          <w:noProof/>
        </w:rPr>
        <w:fldChar w:fldCharType="begin"/>
      </w:r>
      <w:r w:rsidRPr="009A11EC">
        <w:rPr>
          <w:noProof/>
        </w:rPr>
        <w:instrText xml:space="preserve"> PAGEREF _Toc43879813 \h </w:instrText>
      </w:r>
      <w:r w:rsidRPr="009A11EC">
        <w:rPr>
          <w:noProof/>
        </w:rPr>
      </w:r>
      <w:r w:rsidRPr="009A11EC">
        <w:rPr>
          <w:noProof/>
        </w:rPr>
        <w:fldChar w:fldCharType="separate"/>
      </w:r>
      <w:r w:rsidR="009F3C19">
        <w:rPr>
          <w:noProof/>
        </w:rPr>
        <w:t>94</w:t>
      </w:r>
      <w:r w:rsidRPr="009A11EC">
        <w:rPr>
          <w:noProof/>
        </w:rPr>
        <w:fldChar w:fldCharType="end"/>
      </w:r>
    </w:p>
    <w:p w14:paraId="54440AA5" w14:textId="04C1EC67" w:rsidR="009A11EC" w:rsidRPr="009A11EC" w:rsidRDefault="009A11EC" w:rsidP="009A11EC">
      <w:pPr>
        <w:pStyle w:val="TOC4"/>
        <w:tabs>
          <w:tab w:val="right" w:leader="dot" w:pos="7927"/>
        </w:tabs>
        <w:ind w:left="851" w:hanging="993"/>
        <w:rPr>
          <w:rFonts w:asciiTheme="minorHAnsi" w:hAnsiTheme="minorHAnsi" w:cstheme="minorBidi"/>
          <w:noProof/>
          <w:sz w:val="22"/>
          <w:lang w:val="en-ID" w:eastAsia="en-ID"/>
        </w:rPr>
      </w:pPr>
      <w:r w:rsidRPr="009A11EC">
        <w:rPr>
          <w:noProof/>
          <w:lang w:val="id-ID"/>
        </w:rPr>
        <w:t xml:space="preserve">Tabel 5.10 Hasil Analisa Tingkat Pengetahuan </w:t>
      </w:r>
      <w:r w:rsidRPr="009A11EC">
        <w:rPr>
          <w:i/>
          <w:noProof/>
          <w:lang w:val="id-ID"/>
        </w:rPr>
        <w:t>Security</w:t>
      </w:r>
      <w:r w:rsidRPr="009A11EC">
        <w:rPr>
          <w:noProof/>
          <w:lang w:val="id-ID"/>
        </w:rPr>
        <w:t xml:space="preserve"> Sebelum Dan Sesudah  Promosi Kesehatan Metode Demonstrasi </w:t>
      </w:r>
      <w:r w:rsidRPr="009A11EC">
        <w:rPr>
          <w:i/>
          <w:noProof/>
          <w:lang w:val="id-ID"/>
        </w:rPr>
        <w:t>Basic Life Support</w:t>
      </w:r>
      <w:r w:rsidRPr="009A11EC">
        <w:rPr>
          <w:noProof/>
        </w:rPr>
        <w:tab/>
      </w:r>
      <w:r w:rsidRPr="009A11EC">
        <w:rPr>
          <w:noProof/>
        </w:rPr>
        <w:fldChar w:fldCharType="begin"/>
      </w:r>
      <w:r w:rsidRPr="009A11EC">
        <w:rPr>
          <w:noProof/>
        </w:rPr>
        <w:instrText xml:space="preserve"> PAGEREF _Toc43879814 \h </w:instrText>
      </w:r>
      <w:r w:rsidRPr="009A11EC">
        <w:rPr>
          <w:noProof/>
        </w:rPr>
      </w:r>
      <w:r w:rsidRPr="009A11EC">
        <w:rPr>
          <w:noProof/>
        </w:rPr>
        <w:fldChar w:fldCharType="separate"/>
      </w:r>
      <w:r w:rsidR="009F3C19">
        <w:rPr>
          <w:noProof/>
        </w:rPr>
        <w:t>94</w:t>
      </w:r>
      <w:r w:rsidRPr="009A11EC">
        <w:rPr>
          <w:noProof/>
        </w:rPr>
        <w:fldChar w:fldCharType="end"/>
      </w:r>
    </w:p>
    <w:p w14:paraId="51593B40" w14:textId="6F707CD2" w:rsidR="009A11EC" w:rsidRPr="009A11EC" w:rsidRDefault="009A11EC" w:rsidP="009A11EC">
      <w:pPr>
        <w:pStyle w:val="TOC4"/>
        <w:tabs>
          <w:tab w:val="right" w:leader="dot" w:pos="7927"/>
        </w:tabs>
        <w:ind w:left="851" w:hanging="993"/>
        <w:rPr>
          <w:rFonts w:asciiTheme="minorHAnsi" w:hAnsiTheme="minorHAnsi" w:cstheme="minorBidi"/>
          <w:noProof/>
          <w:sz w:val="22"/>
          <w:lang w:val="en-ID" w:eastAsia="en-ID"/>
        </w:rPr>
      </w:pPr>
      <w:r w:rsidRPr="009A11EC">
        <w:rPr>
          <w:noProof/>
          <w:lang w:val="id-ID"/>
        </w:rPr>
        <w:t xml:space="preserve">Tabel 5.11 Hasil Analisa Kesiapan Menolong </w:t>
      </w:r>
      <w:r w:rsidRPr="009A11EC">
        <w:rPr>
          <w:i/>
          <w:noProof/>
          <w:lang w:val="id-ID"/>
        </w:rPr>
        <w:t>Security</w:t>
      </w:r>
      <w:r w:rsidRPr="009A11EC">
        <w:rPr>
          <w:noProof/>
          <w:lang w:val="id-ID"/>
        </w:rPr>
        <w:t xml:space="preserve"> Sebelum Dan Sesudah  Promosi Kesehatan Metode Demonstrasi </w:t>
      </w:r>
      <w:r w:rsidRPr="009A11EC">
        <w:rPr>
          <w:i/>
          <w:noProof/>
          <w:lang w:val="id-ID"/>
        </w:rPr>
        <w:t>Basic Life Support</w:t>
      </w:r>
      <w:r w:rsidRPr="009A11EC">
        <w:rPr>
          <w:noProof/>
        </w:rPr>
        <w:tab/>
      </w:r>
      <w:r w:rsidRPr="009A11EC">
        <w:rPr>
          <w:noProof/>
        </w:rPr>
        <w:fldChar w:fldCharType="begin"/>
      </w:r>
      <w:r w:rsidRPr="009A11EC">
        <w:rPr>
          <w:noProof/>
        </w:rPr>
        <w:instrText xml:space="preserve"> PAGEREF _Toc43879815 \h </w:instrText>
      </w:r>
      <w:r w:rsidRPr="009A11EC">
        <w:rPr>
          <w:noProof/>
        </w:rPr>
      </w:r>
      <w:r w:rsidRPr="009A11EC">
        <w:rPr>
          <w:noProof/>
        </w:rPr>
        <w:fldChar w:fldCharType="separate"/>
      </w:r>
      <w:r w:rsidR="009F3C19">
        <w:rPr>
          <w:noProof/>
        </w:rPr>
        <w:t>95</w:t>
      </w:r>
      <w:r w:rsidRPr="009A11EC">
        <w:rPr>
          <w:noProof/>
        </w:rPr>
        <w:fldChar w:fldCharType="end"/>
      </w:r>
    </w:p>
    <w:p w14:paraId="5457F026" w14:textId="6742E1E3" w:rsidR="002A4E45" w:rsidRPr="009A11EC" w:rsidRDefault="005D02AA" w:rsidP="009A11EC">
      <w:pPr>
        <w:spacing w:line="240" w:lineRule="auto"/>
        <w:ind w:left="851" w:hanging="993"/>
        <w:rPr>
          <w:lang w:val="id-ID"/>
        </w:rPr>
      </w:pPr>
      <w:r w:rsidRPr="009A11EC">
        <w:rPr>
          <w:lang w:val="id-ID"/>
        </w:rPr>
        <w:fldChar w:fldCharType="end"/>
      </w:r>
    </w:p>
    <w:p w14:paraId="4CA4C323" w14:textId="77777777" w:rsidR="002A4E45" w:rsidRDefault="002A4E45" w:rsidP="002A4E45">
      <w:pPr>
        <w:rPr>
          <w:lang w:val="id-ID"/>
        </w:rPr>
      </w:pPr>
    </w:p>
    <w:p w14:paraId="67DEEDAE" w14:textId="77777777" w:rsidR="002A4E45" w:rsidRDefault="002A4E45" w:rsidP="002A4E45">
      <w:pPr>
        <w:rPr>
          <w:lang w:val="id-ID"/>
        </w:rPr>
      </w:pPr>
    </w:p>
    <w:p w14:paraId="6E510F7D" w14:textId="77777777" w:rsidR="002A4E45" w:rsidRDefault="002A4E45" w:rsidP="002A4E45">
      <w:pPr>
        <w:rPr>
          <w:lang w:val="id-ID"/>
        </w:rPr>
      </w:pPr>
    </w:p>
    <w:p w14:paraId="135AFDD8" w14:textId="77777777" w:rsidR="002A4E45" w:rsidRDefault="002A4E45" w:rsidP="002A4E45">
      <w:pPr>
        <w:rPr>
          <w:lang w:val="id-ID"/>
        </w:rPr>
      </w:pPr>
    </w:p>
    <w:p w14:paraId="24C8F314" w14:textId="77777777" w:rsidR="002A4E45" w:rsidRDefault="002A4E45" w:rsidP="00337D0B">
      <w:pPr>
        <w:pStyle w:val="Heading1"/>
        <w:rPr>
          <w:lang w:val="id-ID"/>
        </w:rPr>
      </w:pPr>
      <w:bookmarkStart w:id="26" w:name="_Toc50605912"/>
      <w:r w:rsidRPr="002A4E45">
        <w:rPr>
          <w:lang w:val="id-ID"/>
        </w:rPr>
        <w:lastRenderedPageBreak/>
        <w:t>DAFTAR GAMBAR</w:t>
      </w:r>
      <w:bookmarkEnd w:id="26"/>
    </w:p>
    <w:p w14:paraId="4C22152A" w14:textId="77777777" w:rsidR="00530D2A" w:rsidRDefault="00530D2A" w:rsidP="00530D2A">
      <w:pPr>
        <w:pStyle w:val="TOCHeading"/>
      </w:pPr>
    </w:p>
    <w:p w14:paraId="5292D05C" w14:textId="77777777" w:rsidR="009D42DB" w:rsidRDefault="005210DA" w:rsidP="009D42DB">
      <w:pPr>
        <w:pStyle w:val="TOC5"/>
        <w:tabs>
          <w:tab w:val="right" w:leader="dot" w:pos="7927"/>
        </w:tabs>
        <w:ind w:left="1276" w:hanging="1276"/>
        <w:rPr>
          <w:rFonts w:asciiTheme="minorHAnsi" w:hAnsiTheme="minorHAnsi"/>
          <w:noProof/>
          <w:sz w:val="22"/>
        </w:rPr>
      </w:pPr>
      <w:r>
        <w:rPr>
          <w:b/>
          <w:lang w:val="id-ID"/>
        </w:rPr>
        <w:fldChar w:fldCharType="begin"/>
      </w:r>
      <w:r>
        <w:rPr>
          <w:b/>
          <w:lang w:val="id-ID"/>
        </w:rPr>
        <w:instrText xml:space="preserve"> TOC \o "5-5" \u </w:instrText>
      </w:r>
      <w:r>
        <w:rPr>
          <w:b/>
          <w:lang w:val="id-ID"/>
        </w:rPr>
        <w:fldChar w:fldCharType="separate"/>
      </w:r>
      <w:r w:rsidR="009D42DB" w:rsidRPr="00F12272">
        <w:rPr>
          <w:b/>
          <w:noProof/>
          <w:lang w:val="id-ID"/>
        </w:rPr>
        <w:t>Gambar 2.1</w:t>
      </w:r>
      <w:r w:rsidR="009D42DB" w:rsidRPr="00F12272">
        <w:rPr>
          <w:noProof/>
          <w:lang w:val="id-ID"/>
        </w:rPr>
        <w:t xml:space="preserve"> Rantai Keselamatan Bantuan Hidup Dasar</w:t>
      </w:r>
      <w:r w:rsidR="009D42DB">
        <w:rPr>
          <w:noProof/>
        </w:rPr>
        <w:tab/>
      </w:r>
      <w:r w:rsidR="009D42DB">
        <w:rPr>
          <w:noProof/>
        </w:rPr>
        <w:fldChar w:fldCharType="begin"/>
      </w:r>
      <w:r w:rsidR="009D42DB">
        <w:rPr>
          <w:noProof/>
        </w:rPr>
        <w:instrText xml:space="preserve"> PAGEREF _Toc34430529 \h </w:instrText>
      </w:r>
      <w:r w:rsidR="009D42DB">
        <w:rPr>
          <w:noProof/>
        </w:rPr>
      </w:r>
      <w:r w:rsidR="009D42DB">
        <w:rPr>
          <w:noProof/>
        </w:rPr>
        <w:fldChar w:fldCharType="separate"/>
      </w:r>
      <w:r w:rsidR="009F3C19">
        <w:rPr>
          <w:noProof/>
        </w:rPr>
        <w:t>33</w:t>
      </w:r>
      <w:r w:rsidR="009D42DB">
        <w:rPr>
          <w:noProof/>
        </w:rPr>
        <w:fldChar w:fldCharType="end"/>
      </w:r>
    </w:p>
    <w:p w14:paraId="65504D09" w14:textId="77777777" w:rsidR="009D42DB" w:rsidRDefault="009D42DB" w:rsidP="009D42DB">
      <w:pPr>
        <w:pStyle w:val="TOC5"/>
        <w:tabs>
          <w:tab w:val="right" w:leader="dot" w:pos="7927"/>
        </w:tabs>
        <w:ind w:left="1276" w:hanging="1276"/>
        <w:rPr>
          <w:rFonts w:asciiTheme="minorHAnsi" w:hAnsiTheme="minorHAnsi"/>
          <w:noProof/>
          <w:sz w:val="22"/>
        </w:rPr>
      </w:pPr>
      <w:r w:rsidRPr="00F12272">
        <w:rPr>
          <w:b/>
          <w:noProof/>
        </w:rPr>
        <w:t>Gambar 2.2</w:t>
      </w:r>
      <w:r>
        <w:rPr>
          <w:noProof/>
        </w:rPr>
        <w:t xml:space="preserve"> Langkah-Langkah RJP (AHA,2015)</w:t>
      </w:r>
      <w:r>
        <w:rPr>
          <w:noProof/>
        </w:rPr>
        <w:tab/>
      </w:r>
      <w:r>
        <w:rPr>
          <w:noProof/>
        </w:rPr>
        <w:fldChar w:fldCharType="begin"/>
      </w:r>
      <w:r>
        <w:rPr>
          <w:noProof/>
        </w:rPr>
        <w:instrText xml:space="preserve"> PAGEREF _Toc34430530 \h </w:instrText>
      </w:r>
      <w:r>
        <w:rPr>
          <w:noProof/>
        </w:rPr>
      </w:r>
      <w:r>
        <w:rPr>
          <w:noProof/>
        </w:rPr>
        <w:fldChar w:fldCharType="separate"/>
      </w:r>
      <w:r w:rsidR="009F3C19">
        <w:rPr>
          <w:noProof/>
        </w:rPr>
        <w:t>35</w:t>
      </w:r>
      <w:r>
        <w:rPr>
          <w:noProof/>
        </w:rPr>
        <w:fldChar w:fldCharType="end"/>
      </w:r>
    </w:p>
    <w:p w14:paraId="54A83686" w14:textId="77777777" w:rsidR="009D42DB" w:rsidRDefault="009D42DB" w:rsidP="009D42DB">
      <w:pPr>
        <w:pStyle w:val="TOC5"/>
        <w:tabs>
          <w:tab w:val="right" w:leader="dot" w:pos="7927"/>
        </w:tabs>
        <w:ind w:left="1276" w:hanging="1276"/>
        <w:rPr>
          <w:rFonts w:asciiTheme="minorHAnsi" w:hAnsiTheme="minorHAnsi"/>
          <w:noProof/>
          <w:sz w:val="22"/>
        </w:rPr>
      </w:pPr>
      <w:r w:rsidRPr="00F12272">
        <w:rPr>
          <w:b/>
          <w:noProof/>
          <w:lang w:val="id-ID"/>
        </w:rPr>
        <w:t>Gambar 2.</w:t>
      </w:r>
      <w:r w:rsidRPr="00F12272">
        <w:rPr>
          <w:b/>
          <w:noProof/>
        </w:rPr>
        <w:t>3</w:t>
      </w:r>
      <w:r w:rsidRPr="00F12272">
        <w:rPr>
          <w:noProof/>
          <w:lang w:val="id-ID"/>
        </w:rPr>
        <w:t xml:space="preserve"> Piramida Maslow</w:t>
      </w:r>
      <w:r>
        <w:rPr>
          <w:noProof/>
        </w:rPr>
        <w:tab/>
      </w:r>
      <w:r>
        <w:rPr>
          <w:noProof/>
        </w:rPr>
        <w:fldChar w:fldCharType="begin"/>
      </w:r>
      <w:r>
        <w:rPr>
          <w:noProof/>
        </w:rPr>
        <w:instrText xml:space="preserve"> PAGEREF _Toc34430531 \h </w:instrText>
      </w:r>
      <w:r>
        <w:rPr>
          <w:noProof/>
        </w:rPr>
      </w:r>
      <w:r>
        <w:rPr>
          <w:noProof/>
        </w:rPr>
        <w:fldChar w:fldCharType="separate"/>
      </w:r>
      <w:r w:rsidR="009F3C19">
        <w:rPr>
          <w:noProof/>
        </w:rPr>
        <w:t>49</w:t>
      </w:r>
      <w:r>
        <w:rPr>
          <w:noProof/>
        </w:rPr>
        <w:fldChar w:fldCharType="end"/>
      </w:r>
    </w:p>
    <w:p w14:paraId="54408DDE" w14:textId="77777777" w:rsidR="009D42DB" w:rsidRDefault="009D42DB" w:rsidP="009D42DB">
      <w:pPr>
        <w:pStyle w:val="TOC5"/>
        <w:tabs>
          <w:tab w:val="right" w:leader="dot" w:pos="7927"/>
        </w:tabs>
        <w:ind w:left="1276" w:hanging="1276"/>
        <w:rPr>
          <w:rFonts w:asciiTheme="minorHAnsi" w:hAnsiTheme="minorHAnsi"/>
          <w:noProof/>
          <w:sz w:val="22"/>
        </w:rPr>
      </w:pPr>
      <w:r w:rsidRPr="009D42DB">
        <w:rPr>
          <w:b/>
          <w:noProof/>
        </w:rPr>
        <w:t>Gambar 2.4</w:t>
      </w:r>
      <w:r>
        <w:rPr>
          <w:noProof/>
        </w:rPr>
        <w:t xml:space="preserve"> Model Konsep Keperawatan Nola J. Pender (Alligood,2017)</w:t>
      </w:r>
      <w:r>
        <w:rPr>
          <w:noProof/>
        </w:rPr>
        <w:tab/>
      </w:r>
      <w:r>
        <w:rPr>
          <w:noProof/>
        </w:rPr>
        <w:fldChar w:fldCharType="begin"/>
      </w:r>
      <w:r>
        <w:rPr>
          <w:noProof/>
        </w:rPr>
        <w:instrText xml:space="preserve"> PAGEREF _Toc34430532 \h </w:instrText>
      </w:r>
      <w:r>
        <w:rPr>
          <w:noProof/>
        </w:rPr>
      </w:r>
      <w:r>
        <w:rPr>
          <w:noProof/>
        </w:rPr>
        <w:fldChar w:fldCharType="separate"/>
      </w:r>
      <w:r w:rsidR="009F3C19">
        <w:rPr>
          <w:noProof/>
        </w:rPr>
        <w:t>63</w:t>
      </w:r>
      <w:r>
        <w:rPr>
          <w:noProof/>
        </w:rPr>
        <w:fldChar w:fldCharType="end"/>
      </w:r>
    </w:p>
    <w:p w14:paraId="4B8F59A9" w14:textId="77777777" w:rsidR="009D42DB" w:rsidRDefault="009D42DB" w:rsidP="009D42DB">
      <w:pPr>
        <w:pStyle w:val="TOC5"/>
        <w:tabs>
          <w:tab w:val="right" w:leader="dot" w:pos="7927"/>
        </w:tabs>
        <w:ind w:left="1276" w:hanging="1276"/>
        <w:rPr>
          <w:rFonts w:asciiTheme="minorHAnsi" w:hAnsiTheme="minorHAnsi"/>
          <w:noProof/>
          <w:sz w:val="22"/>
        </w:rPr>
      </w:pPr>
      <w:r w:rsidRPr="00F12272">
        <w:rPr>
          <w:b/>
          <w:noProof/>
          <w:lang w:val="id-ID"/>
        </w:rPr>
        <w:t>Gambar 2.</w:t>
      </w:r>
      <w:r w:rsidRPr="00F12272">
        <w:rPr>
          <w:b/>
          <w:noProof/>
        </w:rPr>
        <w:t>5</w:t>
      </w:r>
      <w:r w:rsidRPr="00F12272">
        <w:rPr>
          <w:b/>
          <w:noProof/>
          <w:lang w:val="id-ID"/>
        </w:rPr>
        <w:t xml:space="preserve"> </w:t>
      </w:r>
      <w:r w:rsidRPr="00F12272">
        <w:rPr>
          <w:noProof/>
          <w:lang w:val="id-ID"/>
        </w:rPr>
        <w:t>Revisi Model Promosi Keperawatan Nola J. Pender</w:t>
      </w:r>
      <w:r>
        <w:rPr>
          <w:noProof/>
        </w:rPr>
        <w:tab/>
      </w:r>
      <w:r>
        <w:rPr>
          <w:noProof/>
        </w:rPr>
        <w:fldChar w:fldCharType="begin"/>
      </w:r>
      <w:r>
        <w:rPr>
          <w:noProof/>
        </w:rPr>
        <w:instrText xml:space="preserve"> PAGEREF _Toc34430533 \h </w:instrText>
      </w:r>
      <w:r>
        <w:rPr>
          <w:noProof/>
        </w:rPr>
      </w:r>
      <w:r>
        <w:rPr>
          <w:noProof/>
        </w:rPr>
        <w:fldChar w:fldCharType="separate"/>
      </w:r>
      <w:r w:rsidR="009F3C19">
        <w:rPr>
          <w:noProof/>
        </w:rPr>
        <w:t>67</w:t>
      </w:r>
      <w:r>
        <w:rPr>
          <w:noProof/>
        </w:rPr>
        <w:fldChar w:fldCharType="end"/>
      </w:r>
    </w:p>
    <w:p w14:paraId="556F8455" w14:textId="77777777" w:rsidR="009D42DB" w:rsidRDefault="009D42DB" w:rsidP="009D42DB">
      <w:pPr>
        <w:pStyle w:val="TOC5"/>
        <w:tabs>
          <w:tab w:val="right" w:leader="dot" w:pos="7927"/>
        </w:tabs>
        <w:ind w:left="1276" w:hanging="1276"/>
        <w:rPr>
          <w:rFonts w:asciiTheme="minorHAnsi" w:hAnsiTheme="minorHAnsi"/>
          <w:noProof/>
          <w:sz w:val="22"/>
        </w:rPr>
      </w:pPr>
      <w:r w:rsidRPr="00F12272">
        <w:rPr>
          <w:b/>
          <w:noProof/>
          <w:lang w:val="id-ID"/>
        </w:rPr>
        <w:t>Gambar 3.1</w:t>
      </w:r>
      <w:r w:rsidRPr="00F12272">
        <w:rPr>
          <w:noProof/>
          <w:lang w:val="id-ID"/>
        </w:rPr>
        <w:t xml:space="preserve"> Kerangka Konseptual Pengaruh Promosi Kesehatan Metode Demonstrasi Terhadap Tingkat Pengetahuan Basic Life Support Pada Pelatihan Dasar Security Gada Pratama Kota Surabaya.</w:t>
      </w:r>
      <w:r>
        <w:rPr>
          <w:noProof/>
        </w:rPr>
        <w:tab/>
      </w:r>
      <w:r>
        <w:rPr>
          <w:noProof/>
        </w:rPr>
        <w:fldChar w:fldCharType="begin"/>
      </w:r>
      <w:r>
        <w:rPr>
          <w:noProof/>
        </w:rPr>
        <w:instrText xml:space="preserve"> PAGEREF _Toc34430534 \h </w:instrText>
      </w:r>
      <w:r>
        <w:rPr>
          <w:noProof/>
        </w:rPr>
      </w:r>
      <w:r>
        <w:rPr>
          <w:noProof/>
        </w:rPr>
        <w:fldChar w:fldCharType="separate"/>
      </w:r>
      <w:r w:rsidR="009F3C19">
        <w:rPr>
          <w:noProof/>
        </w:rPr>
        <w:t>69</w:t>
      </w:r>
      <w:r>
        <w:rPr>
          <w:noProof/>
        </w:rPr>
        <w:fldChar w:fldCharType="end"/>
      </w:r>
    </w:p>
    <w:p w14:paraId="323485D9" w14:textId="77777777" w:rsidR="009D42DB" w:rsidRDefault="009D42DB" w:rsidP="009D42DB">
      <w:pPr>
        <w:pStyle w:val="TOC5"/>
        <w:tabs>
          <w:tab w:val="right" w:leader="dot" w:pos="7927"/>
        </w:tabs>
        <w:ind w:left="1276" w:hanging="1276"/>
        <w:rPr>
          <w:rFonts w:asciiTheme="minorHAnsi" w:hAnsiTheme="minorHAnsi"/>
          <w:noProof/>
          <w:sz w:val="22"/>
        </w:rPr>
      </w:pPr>
      <w:r w:rsidRPr="00F12272">
        <w:rPr>
          <w:b/>
          <w:noProof/>
        </w:rPr>
        <w:t>Gambar 4.1</w:t>
      </w:r>
      <w:r>
        <w:rPr>
          <w:noProof/>
        </w:rPr>
        <w:t xml:space="preserve"> Kerangka Kerja Penelitian </w:t>
      </w:r>
      <w:r w:rsidRPr="00F12272">
        <w:rPr>
          <w:noProof/>
          <w:lang w:val="id-ID"/>
        </w:rPr>
        <w:t xml:space="preserve">Pengaruh Promosi Kesehatan Metode Demonstrasi Terhadap Tingkat Pengetahuan </w:t>
      </w:r>
      <w:r w:rsidRPr="00F12272">
        <w:rPr>
          <w:i/>
          <w:noProof/>
          <w:lang w:val="id-ID"/>
        </w:rPr>
        <w:t>Basic Life Support</w:t>
      </w:r>
      <w:r w:rsidRPr="00F12272">
        <w:rPr>
          <w:noProof/>
          <w:lang w:val="id-ID"/>
        </w:rPr>
        <w:t xml:space="preserve"> Pada Pelatihan Dasar </w:t>
      </w:r>
      <w:r w:rsidRPr="00F12272">
        <w:rPr>
          <w:i/>
          <w:noProof/>
          <w:lang w:val="id-ID"/>
        </w:rPr>
        <w:t xml:space="preserve">Security </w:t>
      </w:r>
      <w:r w:rsidRPr="00F12272">
        <w:rPr>
          <w:noProof/>
          <w:lang w:val="id-ID"/>
        </w:rPr>
        <w:t>Gada Pratama</w:t>
      </w:r>
      <w:r w:rsidRPr="00F12272">
        <w:rPr>
          <w:i/>
          <w:noProof/>
          <w:lang w:val="id-ID"/>
        </w:rPr>
        <w:t xml:space="preserve"> </w:t>
      </w:r>
      <w:r w:rsidRPr="00F12272">
        <w:rPr>
          <w:noProof/>
          <w:lang w:val="id-ID"/>
        </w:rPr>
        <w:t xml:space="preserve"> Kota Surabaya</w:t>
      </w:r>
      <w:r>
        <w:rPr>
          <w:noProof/>
        </w:rPr>
        <w:tab/>
      </w:r>
      <w:r>
        <w:rPr>
          <w:noProof/>
        </w:rPr>
        <w:fldChar w:fldCharType="begin"/>
      </w:r>
      <w:r>
        <w:rPr>
          <w:noProof/>
        </w:rPr>
        <w:instrText xml:space="preserve"> PAGEREF _Toc34430535 \h </w:instrText>
      </w:r>
      <w:r>
        <w:rPr>
          <w:noProof/>
        </w:rPr>
      </w:r>
      <w:r>
        <w:rPr>
          <w:noProof/>
        </w:rPr>
        <w:fldChar w:fldCharType="separate"/>
      </w:r>
      <w:r w:rsidR="009F3C19">
        <w:rPr>
          <w:noProof/>
        </w:rPr>
        <w:t>72</w:t>
      </w:r>
      <w:r>
        <w:rPr>
          <w:noProof/>
        </w:rPr>
        <w:fldChar w:fldCharType="end"/>
      </w:r>
    </w:p>
    <w:p w14:paraId="23FFAEEC" w14:textId="77777777" w:rsidR="00530D2A" w:rsidRPr="002A4E45" w:rsidRDefault="005210DA" w:rsidP="009D42DB">
      <w:pPr>
        <w:ind w:left="1276" w:hanging="1276"/>
        <w:jc w:val="center"/>
        <w:rPr>
          <w:rFonts w:ascii="Times New Roman" w:hAnsi="Times New Roman"/>
          <w:b/>
          <w:sz w:val="24"/>
          <w:lang w:val="id-ID"/>
        </w:rPr>
      </w:pPr>
      <w:r>
        <w:rPr>
          <w:b/>
          <w:lang w:val="id-ID"/>
        </w:rPr>
        <w:fldChar w:fldCharType="end"/>
      </w:r>
    </w:p>
    <w:p w14:paraId="22E66C74" w14:textId="77777777" w:rsidR="002A4E45" w:rsidRDefault="002A4E45" w:rsidP="002A4E45">
      <w:pPr>
        <w:rPr>
          <w:lang w:val="id-ID"/>
        </w:rPr>
      </w:pPr>
    </w:p>
    <w:p w14:paraId="7CDB5403" w14:textId="77777777" w:rsidR="002A4E45" w:rsidRDefault="002A4E45" w:rsidP="002A4E45">
      <w:pPr>
        <w:rPr>
          <w:lang w:val="id-ID"/>
        </w:rPr>
      </w:pPr>
    </w:p>
    <w:p w14:paraId="0532E7F0" w14:textId="77777777" w:rsidR="002A4E45" w:rsidRDefault="002A4E45" w:rsidP="002A4E45">
      <w:pPr>
        <w:rPr>
          <w:lang w:val="id-ID"/>
        </w:rPr>
      </w:pPr>
    </w:p>
    <w:p w14:paraId="0CF88495" w14:textId="77777777" w:rsidR="002A4E45" w:rsidRDefault="002A4E45" w:rsidP="002A4E45">
      <w:pPr>
        <w:rPr>
          <w:lang w:val="id-ID"/>
        </w:rPr>
      </w:pPr>
    </w:p>
    <w:p w14:paraId="350309EB" w14:textId="77777777" w:rsidR="002A4E45" w:rsidRDefault="002A4E45" w:rsidP="002A4E45">
      <w:pPr>
        <w:rPr>
          <w:lang w:val="id-ID"/>
        </w:rPr>
      </w:pPr>
    </w:p>
    <w:p w14:paraId="50A04247" w14:textId="77777777" w:rsidR="002A4E45" w:rsidRDefault="002A4E45" w:rsidP="002A4E45">
      <w:pPr>
        <w:rPr>
          <w:lang w:val="id-ID"/>
        </w:rPr>
      </w:pPr>
    </w:p>
    <w:p w14:paraId="2F1B89B1" w14:textId="77777777" w:rsidR="002A4E45" w:rsidRDefault="002A4E45" w:rsidP="002A4E45">
      <w:pPr>
        <w:rPr>
          <w:lang w:val="id-ID"/>
        </w:rPr>
      </w:pPr>
    </w:p>
    <w:p w14:paraId="4E7E145B" w14:textId="77777777" w:rsidR="002A4E45" w:rsidRDefault="002A4E45" w:rsidP="002A4E45">
      <w:pPr>
        <w:rPr>
          <w:lang w:val="id-ID"/>
        </w:rPr>
      </w:pPr>
    </w:p>
    <w:p w14:paraId="55DFC4B8" w14:textId="77777777" w:rsidR="002A4E45" w:rsidRDefault="002A4E45" w:rsidP="002A4E45">
      <w:pPr>
        <w:rPr>
          <w:lang w:val="id-ID"/>
        </w:rPr>
      </w:pPr>
    </w:p>
    <w:p w14:paraId="048AA2A3" w14:textId="77777777" w:rsidR="002A4E45" w:rsidRDefault="002A4E45" w:rsidP="002A4E45">
      <w:pPr>
        <w:rPr>
          <w:lang w:val="id-ID"/>
        </w:rPr>
      </w:pPr>
    </w:p>
    <w:p w14:paraId="558DE7E2" w14:textId="77777777" w:rsidR="002A4E45" w:rsidRDefault="002A4E45" w:rsidP="002A4E45">
      <w:pPr>
        <w:rPr>
          <w:lang w:val="id-ID"/>
        </w:rPr>
      </w:pPr>
    </w:p>
    <w:p w14:paraId="4005AA6F" w14:textId="77777777" w:rsidR="002A4E45" w:rsidRDefault="002A4E45" w:rsidP="002A4E45">
      <w:pPr>
        <w:rPr>
          <w:lang w:val="id-ID"/>
        </w:rPr>
      </w:pPr>
    </w:p>
    <w:p w14:paraId="34683C4B" w14:textId="77777777" w:rsidR="002A4E45" w:rsidRDefault="002A4E45" w:rsidP="002A4E45">
      <w:pPr>
        <w:rPr>
          <w:lang w:val="id-ID"/>
        </w:rPr>
      </w:pPr>
    </w:p>
    <w:p w14:paraId="1DDDC62A" w14:textId="77777777" w:rsidR="002A4E45" w:rsidRDefault="002A4E45" w:rsidP="002A4E45">
      <w:pPr>
        <w:rPr>
          <w:lang w:val="id-ID"/>
        </w:rPr>
      </w:pPr>
    </w:p>
    <w:p w14:paraId="60080695" w14:textId="77777777" w:rsidR="002A4E45" w:rsidRDefault="002A4E45" w:rsidP="002A4E45">
      <w:pPr>
        <w:rPr>
          <w:lang w:val="id-ID"/>
        </w:rPr>
      </w:pPr>
    </w:p>
    <w:p w14:paraId="2EF16D5A" w14:textId="77777777" w:rsidR="002A4E45" w:rsidRDefault="002A4E45" w:rsidP="002A4E45">
      <w:pPr>
        <w:rPr>
          <w:lang w:val="id-ID"/>
        </w:rPr>
      </w:pPr>
    </w:p>
    <w:p w14:paraId="7EFCECC2" w14:textId="77777777" w:rsidR="002A4E45" w:rsidRDefault="002A4E45" w:rsidP="002A4E45">
      <w:pPr>
        <w:rPr>
          <w:lang w:val="id-ID"/>
        </w:rPr>
      </w:pPr>
    </w:p>
    <w:p w14:paraId="4813D13A" w14:textId="77777777" w:rsidR="002A4E45" w:rsidRDefault="002A4E45" w:rsidP="002A4E45">
      <w:pPr>
        <w:rPr>
          <w:lang w:val="id-ID"/>
        </w:rPr>
      </w:pPr>
    </w:p>
    <w:p w14:paraId="3B4E7690" w14:textId="77777777" w:rsidR="00900248" w:rsidRDefault="00900248" w:rsidP="002A4E45">
      <w:pPr>
        <w:rPr>
          <w:lang w:val="id-ID"/>
        </w:rPr>
      </w:pPr>
    </w:p>
    <w:p w14:paraId="4C2739A5" w14:textId="77777777" w:rsidR="002A4E45" w:rsidRDefault="002A4E45" w:rsidP="00337D0B">
      <w:pPr>
        <w:pStyle w:val="Heading1"/>
        <w:rPr>
          <w:lang w:val="id-ID"/>
        </w:rPr>
      </w:pPr>
      <w:bookmarkStart w:id="27" w:name="_Toc50605913"/>
      <w:r w:rsidRPr="002A4E45">
        <w:rPr>
          <w:lang w:val="id-ID"/>
        </w:rPr>
        <w:lastRenderedPageBreak/>
        <w:t>DAFTAR LAMPIRAN</w:t>
      </w:r>
      <w:bookmarkEnd w:id="27"/>
    </w:p>
    <w:p w14:paraId="17DB45C9" w14:textId="77777777" w:rsidR="00530D2A" w:rsidRPr="00DC4FF3" w:rsidRDefault="00530D2A" w:rsidP="00530D2A">
      <w:pPr>
        <w:rPr>
          <w:noProof/>
        </w:rPr>
      </w:pPr>
    </w:p>
    <w:p w14:paraId="066DE0AD" w14:textId="36D9F2D7" w:rsidR="00296A4E" w:rsidRPr="00296A4E" w:rsidRDefault="009D42DB" w:rsidP="00005FB9">
      <w:pPr>
        <w:pStyle w:val="TOC6"/>
        <w:rPr>
          <w:rFonts w:asciiTheme="minorHAnsi" w:hAnsiTheme="minorHAnsi" w:cstheme="minorBidi"/>
          <w:noProof/>
          <w:sz w:val="22"/>
          <w:lang w:val="id-ID" w:eastAsia="id-ID"/>
        </w:rPr>
      </w:pPr>
      <w:r w:rsidRPr="00296A4E">
        <w:rPr>
          <w:noProof/>
        </w:rPr>
        <w:fldChar w:fldCharType="begin"/>
      </w:r>
      <w:r w:rsidRPr="00296A4E">
        <w:rPr>
          <w:noProof/>
        </w:rPr>
        <w:instrText xml:space="preserve"> TOC \o "6-6" \u </w:instrText>
      </w:r>
      <w:r w:rsidRPr="00296A4E">
        <w:rPr>
          <w:noProof/>
        </w:rPr>
        <w:fldChar w:fldCharType="separate"/>
      </w:r>
      <w:r w:rsidR="00296A4E" w:rsidRPr="00296A4E">
        <w:rPr>
          <w:noProof/>
        </w:rPr>
        <w:t>L</w:t>
      </w:r>
      <w:r w:rsidR="00296A4E" w:rsidRPr="00296A4E">
        <w:rPr>
          <w:noProof/>
          <w:lang w:val="id-ID"/>
        </w:rPr>
        <w:t>ampiran</w:t>
      </w:r>
      <w:r w:rsidR="00296A4E" w:rsidRPr="00296A4E">
        <w:rPr>
          <w:noProof/>
        </w:rPr>
        <w:t xml:space="preserve"> 1</w:t>
      </w:r>
      <w:r w:rsidR="00296A4E" w:rsidRPr="00296A4E">
        <w:rPr>
          <w:noProof/>
          <w:lang w:val="id-ID"/>
        </w:rPr>
        <w:t xml:space="preserve"> </w:t>
      </w:r>
      <w:r w:rsidR="00296A4E">
        <w:rPr>
          <w:noProof/>
          <w:lang w:val="id-ID"/>
        </w:rPr>
        <w:t>C</w:t>
      </w:r>
      <w:r w:rsidR="00296A4E" w:rsidRPr="00296A4E">
        <w:rPr>
          <w:noProof/>
          <w:lang w:val="id-ID"/>
        </w:rPr>
        <w:t xml:space="preserve">uriculum </w:t>
      </w:r>
      <w:r w:rsidR="00296A4E">
        <w:rPr>
          <w:noProof/>
          <w:lang w:val="id-ID"/>
        </w:rPr>
        <w:t>V</w:t>
      </w:r>
      <w:r w:rsidR="00296A4E" w:rsidRPr="00296A4E">
        <w:rPr>
          <w:noProof/>
          <w:lang w:val="id-ID"/>
        </w:rPr>
        <w:t>itae</w:t>
      </w:r>
      <w:r w:rsidR="00296A4E" w:rsidRPr="00296A4E">
        <w:rPr>
          <w:noProof/>
        </w:rPr>
        <w:tab/>
      </w:r>
      <w:r w:rsidR="00296A4E" w:rsidRPr="00296A4E">
        <w:rPr>
          <w:noProof/>
        </w:rPr>
        <w:fldChar w:fldCharType="begin"/>
      </w:r>
      <w:r w:rsidR="00296A4E" w:rsidRPr="00296A4E">
        <w:rPr>
          <w:noProof/>
        </w:rPr>
        <w:instrText xml:space="preserve"> PAGEREF _Toc44575402 \h </w:instrText>
      </w:r>
      <w:r w:rsidR="00296A4E" w:rsidRPr="00296A4E">
        <w:rPr>
          <w:noProof/>
        </w:rPr>
      </w:r>
      <w:r w:rsidR="00296A4E" w:rsidRPr="00296A4E">
        <w:rPr>
          <w:noProof/>
        </w:rPr>
        <w:fldChar w:fldCharType="separate"/>
      </w:r>
      <w:r w:rsidR="009F3C19">
        <w:rPr>
          <w:noProof/>
        </w:rPr>
        <w:t>117</w:t>
      </w:r>
      <w:r w:rsidR="00296A4E" w:rsidRPr="00296A4E">
        <w:rPr>
          <w:noProof/>
        </w:rPr>
        <w:fldChar w:fldCharType="end"/>
      </w:r>
    </w:p>
    <w:p w14:paraId="405107BE" w14:textId="02DE919E" w:rsidR="00296A4E" w:rsidRPr="00296A4E" w:rsidRDefault="00296A4E" w:rsidP="00005FB9">
      <w:pPr>
        <w:pStyle w:val="TOC6"/>
        <w:rPr>
          <w:rFonts w:asciiTheme="minorHAnsi" w:hAnsiTheme="minorHAnsi" w:cstheme="minorBidi"/>
          <w:noProof/>
          <w:sz w:val="22"/>
          <w:lang w:val="id-ID" w:eastAsia="id-ID"/>
        </w:rPr>
      </w:pPr>
      <w:r>
        <w:rPr>
          <w:noProof/>
          <w:lang w:val="id-ID"/>
        </w:rPr>
        <w:t xml:space="preserve">Lampiran </w:t>
      </w:r>
      <w:r w:rsidRPr="00296A4E">
        <w:rPr>
          <w:noProof/>
        </w:rPr>
        <w:t>2</w:t>
      </w:r>
      <w:r>
        <w:rPr>
          <w:noProof/>
          <w:lang w:val="id-ID"/>
        </w:rPr>
        <w:t xml:space="preserve"> Motto dan Persembahan</w:t>
      </w:r>
      <w:r w:rsidRPr="00296A4E">
        <w:rPr>
          <w:noProof/>
        </w:rPr>
        <w:tab/>
      </w:r>
      <w:r w:rsidRPr="00296A4E">
        <w:rPr>
          <w:noProof/>
        </w:rPr>
        <w:fldChar w:fldCharType="begin"/>
      </w:r>
      <w:r w:rsidRPr="00296A4E">
        <w:rPr>
          <w:noProof/>
        </w:rPr>
        <w:instrText xml:space="preserve"> PAGEREF _Toc44575403 \h </w:instrText>
      </w:r>
      <w:r w:rsidRPr="00296A4E">
        <w:rPr>
          <w:noProof/>
        </w:rPr>
      </w:r>
      <w:r w:rsidRPr="00296A4E">
        <w:rPr>
          <w:noProof/>
        </w:rPr>
        <w:fldChar w:fldCharType="separate"/>
      </w:r>
      <w:r w:rsidR="009F3C19">
        <w:rPr>
          <w:noProof/>
        </w:rPr>
        <w:t>118</w:t>
      </w:r>
      <w:r w:rsidRPr="00296A4E">
        <w:rPr>
          <w:noProof/>
        </w:rPr>
        <w:fldChar w:fldCharType="end"/>
      </w:r>
    </w:p>
    <w:p w14:paraId="7FA2D504" w14:textId="04C90871" w:rsidR="00296A4E" w:rsidRPr="00296A4E" w:rsidRDefault="00296A4E" w:rsidP="00005FB9">
      <w:pPr>
        <w:pStyle w:val="TOC6"/>
        <w:rPr>
          <w:rFonts w:asciiTheme="minorHAnsi" w:hAnsiTheme="minorHAnsi" w:cstheme="minorBidi"/>
          <w:noProof/>
          <w:sz w:val="22"/>
          <w:lang w:val="id-ID" w:eastAsia="id-ID"/>
        </w:rPr>
      </w:pPr>
      <w:r>
        <w:rPr>
          <w:noProof/>
        </w:rPr>
        <w:t xml:space="preserve">Lampiran </w:t>
      </w:r>
      <w:r w:rsidRPr="00296A4E">
        <w:rPr>
          <w:noProof/>
        </w:rPr>
        <w:t>3</w:t>
      </w:r>
      <w:r>
        <w:rPr>
          <w:noProof/>
          <w:lang w:val="id-ID"/>
        </w:rPr>
        <w:t xml:space="preserve"> Surat Permohonan Ijin Pengambilan Data Pendahuluan</w:t>
      </w:r>
      <w:r w:rsidRPr="00296A4E">
        <w:rPr>
          <w:noProof/>
        </w:rPr>
        <w:tab/>
      </w:r>
      <w:r w:rsidRPr="00296A4E">
        <w:rPr>
          <w:noProof/>
        </w:rPr>
        <w:fldChar w:fldCharType="begin"/>
      </w:r>
      <w:r w:rsidRPr="00296A4E">
        <w:rPr>
          <w:noProof/>
        </w:rPr>
        <w:instrText xml:space="preserve"> PAGEREF _Toc44575404 \h </w:instrText>
      </w:r>
      <w:r w:rsidRPr="00296A4E">
        <w:rPr>
          <w:noProof/>
        </w:rPr>
      </w:r>
      <w:r w:rsidRPr="00296A4E">
        <w:rPr>
          <w:noProof/>
        </w:rPr>
        <w:fldChar w:fldCharType="separate"/>
      </w:r>
      <w:r w:rsidR="009F3C19">
        <w:rPr>
          <w:noProof/>
        </w:rPr>
        <w:t>119</w:t>
      </w:r>
      <w:r w:rsidRPr="00296A4E">
        <w:rPr>
          <w:noProof/>
        </w:rPr>
        <w:fldChar w:fldCharType="end"/>
      </w:r>
    </w:p>
    <w:p w14:paraId="24D30838" w14:textId="78AE0EB4" w:rsidR="00296A4E" w:rsidRPr="00296A4E" w:rsidRDefault="00296A4E" w:rsidP="00005FB9">
      <w:pPr>
        <w:pStyle w:val="TOC6"/>
        <w:rPr>
          <w:rFonts w:asciiTheme="minorHAnsi" w:hAnsiTheme="minorHAnsi" w:cstheme="minorBidi"/>
          <w:noProof/>
          <w:sz w:val="22"/>
          <w:lang w:val="id-ID" w:eastAsia="id-ID"/>
        </w:rPr>
      </w:pPr>
      <w:r w:rsidRPr="00296A4E">
        <w:rPr>
          <w:noProof/>
        </w:rPr>
        <w:t>Lampiran 4</w:t>
      </w:r>
      <w:r>
        <w:rPr>
          <w:noProof/>
          <w:lang w:val="id-ID"/>
        </w:rPr>
        <w:t xml:space="preserve"> Information For Consent</w:t>
      </w:r>
      <w:r w:rsidRPr="00296A4E">
        <w:rPr>
          <w:noProof/>
        </w:rPr>
        <w:tab/>
      </w:r>
      <w:r w:rsidRPr="00296A4E">
        <w:rPr>
          <w:noProof/>
        </w:rPr>
        <w:fldChar w:fldCharType="begin"/>
      </w:r>
      <w:r w:rsidRPr="00296A4E">
        <w:rPr>
          <w:noProof/>
        </w:rPr>
        <w:instrText xml:space="preserve"> PAGEREF _Toc44575405 \h </w:instrText>
      </w:r>
      <w:r w:rsidRPr="00296A4E">
        <w:rPr>
          <w:noProof/>
        </w:rPr>
      </w:r>
      <w:r w:rsidRPr="00296A4E">
        <w:rPr>
          <w:noProof/>
        </w:rPr>
        <w:fldChar w:fldCharType="separate"/>
      </w:r>
      <w:r w:rsidR="009F3C19">
        <w:rPr>
          <w:noProof/>
        </w:rPr>
        <w:t>120</w:t>
      </w:r>
      <w:r w:rsidRPr="00296A4E">
        <w:rPr>
          <w:noProof/>
        </w:rPr>
        <w:fldChar w:fldCharType="end"/>
      </w:r>
    </w:p>
    <w:p w14:paraId="4EEF194B" w14:textId="5C707945" w:rsidR="00296A4E" w:rsidRPr="00296A4E" w:rsidRDefault="00296A4E" w:rsidP="00005FB9">
      <w:pPr>
        <w:pStyle w:val="TOC6"/>
        <w:rPr>
          <w:rFonts w:asciiTheme="minorHAnsi" w:hAnsiTheme="minorHAnsi" w:cstheme="minorBidi"/>
          <w:noProof/>
          <w:sz w:val="22"/>
          <w:lang w:val="id-ID" w:eastAsia="id-ID"/>
        </w:rPr>
      </w:pPr>
      <w:r w:rsidRPr="00296A4E">
        <w:rPr>
          <w:noProof/>
        </w:rPr>
        <w:t>Lampiran 5</w:t>
      </w:r>
      <w:r>
        <w:rPr>
          <w:noProof/>
          <w:lang w:val="id-ID"/>
        </w:rPr>
        <w:t xml:space="preserve"> Informed For Consent</w:t>
      </w:r>
      <w:r w:rsidRPr="00296A4E">
        <w:rPr>
          <w:noProof/>
        </w:rPr>
        <w:tab/>
      </w:r>
      <w:r w:rsidRPr="00296A4E">
        <w:rPr>
          <w:noProof/>
        </w:rPr>
        <w:fldChar w:fldCharType="begin"/>
      </w:r>
      <w:r w:rsidRPr="00296A4E">
        <w:rPr>
          <w:noProof/>
        </w:rPr>
        <w:instrText xml:space="preserve"> PAGEREF _Toc44575406 \h </w:instrText>
      </w:r>
      <w:r w:rsidRPr="00296A4E">
        <w:rPr>
          <w:noProof/>
        </w:rPr>
      </w:r>
      <w:r w:rsidRPr="00296A4E">
        <w:rPr>
          <w:noProof/>
        </w:rPr>
        <w:fldChar w:fldCharType="separate"/>
      </w:r>
      <w:r w:rsidR="009F3C19">
        <w:rPr>
          <w:noProof/>
        </w:rPr>
        <w:t>121</w:t>
      </w:r>
      <w:r w:rsidRPr="00296A4E">
        <w:rPr>
          <w:noProof/>
        </w:rPr>
        <w:fldChar w:fldCharType="end"/>
      </w:r>
    </w:p>
    <w:p w14:paraId="45AA40FD" w14:textId="02176601" w:rsidR="00296A4E" w:rsidRPr="00296A4E" w:rsidRDefault="00296A4E" w:rsidP="00005FB9">
      <w:pPr>
        <w:pStyle w:val="TOC6"/>
        <w:rPr>
          <w:rFonts w:asciiTheme="minorHAnsi" w:hAnsiTheme="minorHAnsi" w:cstheme="minorBidi"/>
          <w:noProof/>
          <w:sz w:val="22"/>
          <w:lang w:val="id-ID" w:eastAsia="id-ID"/>
        </w:rPr>
      </w:pPr>
      <w:r w:rsidRPr="00296A4E">
        <w:rPr>
          <w:noProof/>
        </w:rPr>
        <w:t>Lampiran 6</w:t>
      </w:r>
      <w:r>
        <w:rPr>
          <w:noProof/>
          <w:lang w:val="id-ID"/>
        </w:rPr>
        <w:t xml:space="preserve"> Satuan Acara Pembelajaran</w:t>
      </w:r>
      <w:r w:rsidRPr="00296A4E">
        <w:rPr>
          <w:noProof/>
        </w:rPr>
        <w:tab/>
      </w:r>
      <w:r w:rsidRPr="00296A4E">
        <w:rPr>
          <w:noProof/>
        </w:rPr>
        <w:fldChar w:fldCharType="begin"/>
      </w:r>
      <w:r w:rsidRPr="00296A4E">
        <w:rPr>
          <w:noProof/>
        </w:rPr>
        <w:instrText xml:space="preserve"> PAGEREF _Toc44575407 \h </w:instrText>
      </w:r>
      <w:r w:rsidRPr="00296A4E">
        <w:rPr>
          <w:noProof/>
        </w:rPr>
      </w:r>
      <w:r w:rsidRPr="00296A4E">
        <w:rPr>
          <w:noProof/>
        </w:rPr>
        <w:fldChar w:fldCharType="separate"/>
      </w:r>
      <w:r w:rsidR="009F3C19">
        <w:rPr>
          <w:noProof/>
        </w:rPr>
        <w:t>122</w:t>
      </w:r>
      <w:r w:rsidRPr="00296A4E">
        <w:rPr>
          <w:noProof/>
        </w:rPr>
        <w:fldChar w:fldCharType="end"/>
      </w:r>
    </w:p>
    <w:p w14:paraId="2F8C1595" w14:textId="3FE5B29B" w:rsidR="00296A4E" w:rsidRPr="00296A4E" w:rsidRDefault="00296A4E" w:rsidP="00005FB9">
      <w:pPr>
        <w:pStyle w:val="TOC6"/>
        <w:rPr>
          <w:rFonts w:asciiTheme="minorHAnsi" w:hAnsiTheme="minorHAnsi" w:cstheme="minorBidi"/>
          <w:noProof/>
          <w:sz w:val="22"/>
          <w:lang w:val="id-ID" w:eastAsia="id-ID"/>
        </w:rPr>
      </w:pPr>
      <w:r w:rsidRPr="00296A4E">
        <w:rPr>
          <w:noProof/>
          <w:lang w:val="id-ID"/>
        </w:rPr>
        <w:t>Lampiran 7</w:t>
      </w:r>
      <w:r>
        <w:rPr>
          <w:noProof/>
          <w:lang w:val="id-ID"/>
        </w:rPr>
        <w:t xml:space="preserve"> Standart Operasional Prosedur BLS</w:t>
      </w:r>
      <w:r w:rsidRPr="00296A4E">
        <w:rPr>
          <w:noProof/>
        </w:rPr>
        <w:tab/>
      </w:r>
      <w:r w:rsidRPr="00296A4E">
        <w:rPr>
          <w:noProof/>
        </w:rPr>
        <w:fldChar w:fldCharType="begin"/>
      </w:r>
      <w:r w:rsidRPr="00296A4E">
        <w:rPr>
          <w:noProof/>
        </w:rPr>
        <w:instrText xml:space="preserve"> PAGEREF _Toc44575408 \h </w:instrText>
      </w:r>
      <w:r w:rsidRPr="00296A4E">
        <w:rPr>
          <w:noProof/>
        </w:rPr>
      </w:r>
      <w:r w:rsidRPr="00296A4E">
        <w:rPr>
          <w:noProof/>
        </w:rPr>
        <w:fldChar w:fldCharType="separate"/>
      </w:r>
      <w:r w:rsidR="009F3C19">
        <w:rPr>
          <w:noProof/>
        </w:rPr>
        <w:t>125</w:t>
      </w:r>
      <w:r w:rsidRPr="00296A4E">
        <w:rPr>
          <w:noProof/>
        </w:rPr>
        <w:fldChar w:fldCharType="end"/>
      </w:r>
    </w:p>
    <w:p w14:paraId="2C24CFA5" w14:textId="1C32CA54" w:rsidR="00296A4E" w:rsidRPr="00296A4E" w:rsidRDefault="00296A4E" w:rsidP="00005FB9">
      <w:pPr>
        <w:pStyle w:val="TOC6"/>
        <w:rPr>
          <w:rFonts w:asciiTheme="minorHAnsi" w:hAnsiTheme="minorHAnsi" w:cstheme="minorBidi"/>
          <w:noProof/>
          <w:sz w:val="22"/>
          <w:lang w:val="id-ID" w:eastAsia="id-ID"/>
        </w:rPr>
      </w:pPr>
      <w:r w:rsidRPr="00296A4E">
        <w:rPr>
          <w:noProof/>
          <w:lang w:val="id-ID"/>
        </w:rPr>
        <w:t>Lampiran 8</w:t>
      </w:r>
      <w:r w:rsidR="00005FB9">
        <w:rPr>
          <w:noProof/>
          <w:lang w:val="id-ID"/>
        </w:rPr>
        <w:t xml:space="preserve"> Daftar Hadir</w:t>
      </w:r>
      <w:r w:rsidRPr="00296A4E">
        <w:rPr>
          <w:noProof/>
        </w:rPr>
        <w:tab/>
      </w:r>
      <w:r w:rsidRPr="00296A4E">
        <w:rPr>
          <w:noProof/>
        </w:rPr>
        <w:fldChar w:fldCharType="begin"/>
      </w:r>
      <w:r w:rsidRPr="00296A4E">
        <w:rPr>
          <w:noProof/>
        </w:rPr>
        <w:instrText xml:space="preserve"> PAGEREF _Toc44575409 \h </w:instrText>
      </w:r>
      <w:r w:rsidRPr="00296A4E">
        <w:rPr>
          <w:noProof/>
        </w:rPr>
      </w:r>
      <w:r w:rsidRPr="00296A4E">
        <w:rPr>
          <w:noProof/>
        </w:rPr>
        <w:fldChar w:fldCharType="separate"/>
      </w:r>
      <w:r w:rsidR="009F3C19">
        <w:rPr>
          <w:noProof/>
        </w:rPr>
        <w:t>127</w:t>
      </w:r>
      <w:r w:rsidRPr="00296A4E">
        <w:rPr>
          <w:noProof/>
        </w:rPr>
        <w:fldChar w:fldCharType="end"/>
      </w:r>
    </w:p>
    <w:p w14:paraId="1B3EB09B" w14:textId="34B17392" w:rsidR="00296A4E" w:rsidRPr="00296A4E" w:rsidRDefault="00296A4E" w:rsidP="00005FB9">
      <w:pPr>
        <w:pStyle w:val="TOC6"/>
        <w:rPr>
          <w:rFonts w:asciiTheme="minorHAnsi" w:hAnsiTheme="minorHAnsi" w:cstheme="minorBidi"/>
          <w:noProof/>
          <w:sz w:val="22"/>
          <w:lang w:val="id-ID" w:eastAsia="id-ID"/>
        </w:rPr>
      </w:pPr>
      <w:r w:rsidRPr="00296A4E">
        <w:rPr>
          <w:noProof/>
        </w:rPr>
        <w:t>Lampiran 9</w:t>
      </w:r>
      <w:r w:rsidR="00005FB9">
        <w:rPr>
          <w:noProof/>
          <w:lang w:val="id-ID"/>
        </w:rPr>
        <w:t xml:space="preserve"> Kuesioner Tingkat Pengetahuan BLS</w:t>
      </w:r>
      <w:r w:rsidRPr="00296A4E">
        <w:rPr>
          <w:noProof/>
        </w:rPr>
        <w:tab/>
      </w:r>
      <w:r w:rsidRPr="00296A4E">
        <w:rPr>
          <w:noProof/>
        </w:rPr>
        <w:fldChar w:fldCharType="begin"/>
      </w:r>
      <w:r w:rsidRPr="00296A4E">
        <w:rPr>
          <w:noProof/>
        </w:rPr>
        <w:instrText xml:space="preserve"> PAGEREF _Toc44575410 \h </w:instrText>
      </w:r>
      <w:r w:rsidRPr="00296A4E">
        <w:rPr>
          <w:noProof/>
        </w:rPr>
      </w:r>
      <w:r w:rsidRPr="00296A4E">
        <w:rPr>
          <w:noProof/>
        </w:rPr>
        <w:fldChar w:fldCharType="separate"/>
      </w:r>
      <w:r w:rsidR="009F3C19">
        <w:rPr>
          <w:noProof/>
        </w:rPr>
        <w:t>129</w:t>
      </w:r>
      <w:r w:rsidRPr="00296A4E">
        <w:rPr>
          <w:noProof/>
        </w:rPr>
        <w:fldChar w:fldCharType="end"/>
      </w:r>
    </w:p>
    <w:p w14:paraId="4F09DE9C" w14:textId="46344271" w:rsidR="00296A4E" w:rsidRPr="00296A4E" w:rsidRDefault="00296A4E" w:rsidP="00005FB9">
      <w:pPr>
        <w:pStyle w:val="TOC6"/>
        <w:rPr>
          <w:rFonts w:asciiTheme="minorHAnsi" w:hAnsiTheme="minorHAnsi" w:cstheme="minorBidi"/>
          <w:noProof/>
          <w:sz w:val="22"/>
          <w:lang w:val="id-ID" w:eastAsia="id-ID"/>
        </w:rPr>
      </w:pPr>
      <w:r w:rsidRPr="00296A4E">
        <w:rPr>
          <w:noProof/>
        </w:rPr>
        <w:t>Lampiran 10</w:t>
      </w:r>
      <w:r w:rsidR="00005FB9">
        <w:rPr>
          <w:noProof/>
          <w:lang w:val="id-ID"/>
        </w:rPr>
        <w:t xml:space="preserve"> Kuesioner Kesiapan Menolong BLS</w:t>
      </w:r>
      <w:r w:rsidRPr="00296A4E">
        <w:rPr>
          <w:noProof/>
        </w:rPr>
        <w:tab/>
      </w:r>
      <w:r w:rsidRPr="00296A4E">
        <w:rPr>
          <w:noProof/>
        </w:rPr>
        <w:fldChar w:fldCharType="begin"/>
      </w:r>
      <w:r w:rsidRPr="00296A4E">
        <w:rPr>
          <w:noProof/>
        </w:rPr>
        <w:instrText xml:space="preserve"> PAGEREF _Toc44575411 \h </w:instrText>
      </w:r>
      <w:r w:rsidRPr="00296A4E">
        <w:rPr>
          <w:noProof/>
        </w:rPr>
      </w:r>
      <w:r w:rsidRPr="00296A4E">
        <w:rPr>
          <w:noProof/>
        </w:rPr>
        <w:fldChar w:fldCharType="separate"/>
      </w:r>
      <w:r w:rsidR="009F3C19">
        <w:rPr>
          <w:noProof/>
        </w:rPr>
        <w:t>134</w:t>
      </w:r>
      <w:r w:rsidRPr="00296A4E">
        <w:rPr>
          <w:noProof/>
        </w:rPr>
        <w:fldChar w:fldCharType="end"/>
      </w:r>
    </w:p>
    <w:p w14:paraId="48ADD845" w14:textId="29F85736" w:rsidR="00296A4E" w:rsidRPr="00296A4E" w:rsidRDefault="00296A4E" w:rsidP="00005FB9">
      <w:pPr>
        <w:pStyle w:val="TOC6"/>
        <w:rPr>
          <w:rFonts w:asciiTheme="minorHAnsi" w:hAnsiTheme="minorHAnsi" w:cstheme="minorBidi"/>
          <w:noProof/>
          <w:sz w:val="22"/>
          <w:lang w:val="id-ID" w:eastAsia="id-ID"/>
        </w:rPr>
      </w:pPr>
      <w:r w:rsidRPr="00296A4E">
        <w:rPr>
          <w:noProof/>
          <w:lang w:val="id-ID"/>
        </w:rPr>
        <w:t>Lampiran 11</w:t>
      </w:r>
      <w:r w:rsidR="00005FB9">
        <w:rPr>
          <w:noProof/>
          <w:lang w:val="id-ID"/>
        </w:rPr>
        <w:t xml:space="preserve"> Validitas dan Reliabelitas Kuesioner Tingkat Pengetahuan BLS</w:t>
      </w:r>
      <w:r w:rsidRPr="00296A4E">
        <w:rPr>
          <w:noProof/>
        </w:rPr>
        <w:tab/>
      </w:r>
      <w:r w:rsidRPr="00296A4E">
        <w:rPr>
          <w:noProof/>
        </w:rPr>
        <w:fldChar w:fldCharType="begin"/>
      </w:r>
      <w:r w:rsidRPr="00296A4E">
        <w:rPr>
          <w:noProof/>
        </w:rPr>
        <w:instrText xml:space="preserve"> PAGEREF _Toc44575412 \h </w:instrText>
      </w:r>
      <w:r w:rsidRPr="00296A4E">
        <w:rPr>
          <w:noProof/>
        </w:rPr>
      </w:r>
      <w:r w:rsidRPr="00296A4E">
        <w:rPr>
          <w:noProof/>
        </w:rPr>
        <w:fldChar w:fldCharType="separate"/>
      </w:r>
      <w:r w:rsidR="009F3C19">
        <w:rPr>
          <w:noProof/>
        </w:rPr>
        <w:t>136</w:t>
      </w:r>
      <w:r w:rsidRPr="00296A4E">
        <w:rPr>
          <w:noProof/>
        </w:rPr>
        <w:fldChar w:fldCharType="end"/>
      </w:r>
    </w:p>
    <w:p w14:paraId="504EA17D" w14:textId="75E237E2" w:rsidR="00296A4E" w:rsidRPr="00296A4E" w:rsidRDefault="00296A4E" w:rsidP="00005FB9">
      <w:pPr>
        <w:pStyle w:val="TOC6"/>
        <w:rPr>
          <w:rFonts w:asciiTheme="minorHAnsi" w:hAnsiTheme="minorHAnsi" w:cstheme="minorBidi"/>
          <w:noProof/>
          <w:sz w:val="22"/>
          <w:lang w:val="id-ID" w:eastAsia="id-ID"/>
        </w:rPr>
      </w:pPr>
      <w:r w:rsidRPr="00296A4E">
        <w:rPr>
          <w:noProof/>
          <w:lang w:val="id-ID"/>
        </w:rPr>
        <w:t>Lampiran 12</w:t>
      </w:r>
      <w:r w:rsidR="00005FB9">
        <w:rPr>
          <w:noProof/>
          <w:lang w:val="id-ID"/>
        </w:rPr>
        <w:t xml:space="preserve"> Validitas dan Reliabelitas Kuesioner Kesiapan Menolong BLS</w:t>
      </w:r>
      <w:r w:rsidRPr="00296A4E">
        <w:rPr>
          <w:noProof/>
        </w:rPr>
        <w:tab/>
      </w:r>
      <w:r w:rsidRPr="00296A4E">
        <w:rPr>
          <w:noProof/>
        </w:rPr>
        <w:fldChar w:fldCharType="begin"/>
      </w:r>
      <w:r w:rsidRPr="00296A4E">
        <w:rPr>
          <w:noProof/>
        </w:rPr>
        <w:instrText xml:space="preserve"> PAGEREF _Toc44575413 \h </w:instrText>
      </w:r>
      <w:r w:rsidRPr="00296A4E">
        <w:rPr>
          <w:noProof/>
        </w:rPr>
      </w:r>
      <w:r w:rsidRPr="00296A4E">
        <w:rPr>
          <w:noProof/>
        </w:rPr>
        <w:fldChar w:fldCharType="separate"/>
      </w:r>
      <w:r w:rsidR="009F3C19">
        <w:rPr>
          <w:noProof/>
        </w:rPr>
        <w:t>137</w:t>
      </w:r>
      <w:r w:rsidRPr="00296A4E">
        <w:rPr>
          <w:noProof/>
        </w:rPr>
        <w:fldChar w:fldCharType="end"/>
      </w:r>
    </w:p>
    <w:p w14:paraId="73960AC1" w14:textId="6FEC1BE8" w:rsidR="00296A4E" w:rsidRPr="00296A4E" w:rsidRDefault="00296A4E" w:rsidP="00005FB9">
      <w:pPr>
        <w:pStyle w:val="TOC6"/>
        <w:rPr>
          <w:rFonts w:asciiTheme="minorHAnsi" w:hAnsiTheme="minorHAnsi" w:cstheme="minorBidi"/>
          <w:noProof/>
          <w:sz w:val="22"/>
          <w:lang w:val="id-ID" w:eastAsia="id-ID"/>
        </w:rPr>
      </w:pPr>
      <w:r w:rsidRPr="00296A4E">
        <w:rPr>
          <w:noProof/>
          <w:lang w:val="id-ID" w:eastAsia="id-ID"/>
        </w:rPr>
        <w:t>Lampiran 13</w:t>
      </w:r>
      <w:r w:rsidR="00005FB9">
        <w:rPr>
          <w:noProof/>
          <w:lang w:val="id-ID" w:eastAsia="id-ID"/>
        </w:rPr>
        <w:t xml:space="preserve"> Surat Permohonan Ijin Pengambilan Data Penelitian</w:t>
      </w:r>
      <w:r w:rsidRPr="00296A4E">
        <w:rPr>
          <w:noProof/>
        </w:rPr>
        <w:tab/>
      </w:r>
      <w:r w:rsidRPr="00296A4E">
        <w:rPr>
          <w:noProof/>
        </w:rPr>
        <w:fldChar w:fldCharType="begin"/>
      </w:r>
      <w:r w:rsidRPr="00296A4E">
        <w:rPr>
          <w:noProof/>
        </w:rPr>
        <w:instrText xml:space="preserve"> PAGEREF _Toc44575414 \h </w:instrText>
      </w:r>
      <w:r w:rsidRPr="00296A4E">
        <w:rPr>
          <w:noProof/>
        </w:rPr>
      </w:r>
      <w:r w:rsidRPr="00296A4E">
        <w:rPr>
          <w:noProof/>
        </w:rPr>
        <w:fldChar w:fldCharType="separate"/>
      </w:r>
      <w:r w:rsidR="009F3C19">
        <w:rPr>
          <w:noProof/>
        </w:rPr>
        <w:t>138</w:t>
      </w:r>
      <w:r w:rsidRPr="00296A4E">
        <w:rPr>
          <w:noProof/>
        </w:rPr>
        <w:fldChar w:fldCharType="end"/>
      </w:r>
    </w:p>
    <w:p w14:paraId="5E277FDA" w14:textId="50E46C63" w:rsidR="00296A4E" w:rsidRPr="00296A4E" w:rsidRDefault="00296A4E" w:rsidP="00005FB9">
      <w:pPr>
        <w:pStyle w:val="TOC6"/>
        <w:rPr>
          <w:rFonts w:asciiTheme="minorHAnsi" w:hAnsiTheme="minorHAnsi" w:cstheme="minorBidi"/>
          <w:noProof/>
          <w:sz w:val="22"/>
          <w:lang w:val="id-ID" w:eastAsia="id-ID"/>
        </w:rPr>
      </w:pPr>
      <w:r w:rsidRPr="00296A4E">
        <w:rPr>
          <w:noProof/>
          <w:lang w:val="id-ID" w:eastAsia="id-ID"/>
        </w:rPr>
        <w:t>Lampiran 14</w:t>
      </w:r>
      <w:r w:rsidR="00005FB9">
        <w:rPr>
          <w:noProof/>
          <w:lang w:val="id-ID" w:eastAsia="id-ID"/>
        </w:rPr>
        <w:t xml:space="preserve"> Surat Pernyataan Laik Etik Penelitian Kesehatan STIKES Hang Tuah Surabaya</w:t>
      </w:r>
      <w:r w:rsidRPr="00296A4E">
        <w:rPr>
          <w:noProof/>
        </w:rPr>
        <w:tab/>
      </w:r>
      <w:r w:rsidRPr="00296A4E">
        <w:rPr>
          <w:noProof/>
        </w:rPr>
        <w:fldChar w:fldCharType="begin"/>
      </w:r>
      <w:r w:rsidRPr="00296A4E">
        <w:rPr>
          <w:noProof/>
        </w:rPr>
        <w:instrText xml:space="preserve"> PAGEREF _Toc44575415 \h </w:instrText>
      </w:r>
      <w:r w:rsidRPr="00296A4E">
        <w:rPr>
          <w:noProof/>
        </w:rPr>
      </w:r>
      <w:r w:rsidRPr="00296A4E">
        <w:rPr>
          <w:noProof/>
        </w:rPr>
        <w:fldChar w:fldCharType="separate"/>
      </w:r>
      <w:r w:rsidR="009F3C19">
        <w:rPr>
          <w:noProof/>
        </w:rPr>
        <w:t>139</w:t>
      </w:r>
      <w:r w:rsidRPr="00296A4E">
        <w:rPr>
          <w:noProof/>
        </w:rPr>
        <w:fldChar w:fldCharType="end"/>
      </w:r>
    </w:p>
    <w:p w14:paraId="2C60C435" w14:textId="1EB8E1BA" w:rsidR="00296A4E" w:rsidRPr="00296A4E" w:rsidRDefault="00296A4E" w:rsidP="00005FB9">
      <w:pPr>
        <w:pStyle w:val="TOC6"/>
        <w:rPr>
          <w:rFonts w:asciiTheme="minorHAnsi" w:hAnsiTheme="minorHAnsi" w:cstheme="minorBidi"/>
          <w:noProof/>
          <w:sz w:val="22"/>
          <w:lang w:val="id-ID" w:eastAsia="id-ID"/>
        </w:rPr>
      </w:pPr>
      <w:r w:rsidRPr="00296A4E">
        <w:rPr>
          <w:noProof/>
          <w:lang w:val="id-ID" w:eastAsia="id-ID"/>
        </w:rPr>
        <w:t>Lampiran 15</w:t>
      </w:r>
      <w:r w:rsidR="00005FB9">
        <w:rPr>
          <w:noProof/>
          <w:lang w:val="id-ID" w:eastAsia="id-ID"/>
        </w:rPr>
        <w:t xml:space="preserve"> Frekuensi Data Demografi</w:t>
      </w:r>
      <w:r w:rsidRPr="00296A4E">
        <w:rPr>
          <w:noProof/>
        </w:rPr>
        <w:tab/>
      </w:r>
      <w:r w:rsidRPr="00296A4E">
        <w:rPr>
          <w:noProof/>
        </w:rPr>
        <w:fldChar w:fldCharType="begin"/>
      </w:r>
      <w:r w:rsidRPr="00296A4E">
        <w:rPr>
          <w:noProof/>
        </w:rPr>
        <w:instrText xml:space="preserve"> PAGEREF _Toc44575416 \h </w:instrText>
      </w:r>
      <w:r w:rsidRPr="00296A4E">
        <w:rPr>
          <w:noProof/>
        </w:rPr>
      </w:r>
      <w:r w:rsidRPr="00296A4E">
        <w:rPr>
          <w:noProof/>
        </w:rPr>
        <w:fldChar w:fldCharType="separate"/>
      </w:r>
      <w:r w:rsidR="009F3C19">
        <w:rPr>
          <w:noProof/>
        </w:rPr>
        <w:t>140</w:t>
      </w:r>
      <w:r w:rsidRPr="00296A4E">
        <w:rPr>
          <w:noProof/>
        </w:rPr>
        <w:fldChar w:fldCharType="end"/>
      </w:r>
    </w:p>
    <w:p w14:paraId="17540251" w14:textId="43DF9A2D" w:rsidR="00296A4E" w:rsidRPr="00296A4E" w:rsidRDefault="00296A4E" w:rsidP="00005FB9">
      <w:pPr>
        <w:pStyle w:val="TOC6"/>
        <w:rPr>
          <w:rFonts w:asciiTheme="minorHAnsi" w:hAnsiTheme="minorHAnsi" w:cstheme="minorBidi"/>
          <w:noProof/>
          <w:sz w:val="22"/>
          <w:lang w:val="id-ID" w:eastAsia="id-ID"/>
        </w:rPr>
      </w:pPr>
      <w:r w:rsidRPr="00296A4E">
        <w:rPr>
          <w:noProof/>
        </w:rPr>
        <w:t>Lampiran</w:t>
      </w:r>
      <w:r w:rsidRPr="00296A4E">
        <w:rPr>
          <w:noProof/>
          <w:lang w:val="id-ID"/>
        </w:rPr>
        <w:t xml:space="preserve"> 16</w:t>
      </w:r>
      <w:r w:rsidR="00005FB9">
        <w:rPr>
          <w:noProof/>
          <w:lang w:val="id-ID"/>
        </w:rPr>
        <w:t xml:space="preserve"> Frekuensi Data Khusus Pretest</w:t>
      </w:r>
      <w:r w:rsidRPr="00296A4E">
        <w:rPr>
          <w:noProof/>
        </w:rPr>
        <w:tab/>
      </w:r>
      <w:r w:rsidRPr="00296A4E">
        <w:rPr>
          <w:noProof/>
        </w:rPr>
        <w:fldChar w:fldCharType="begin"/>
      </w:r>
      <w:r w:rsidRPr="00296A4E">
        <w:rPr>
          <w:noProof/>
        </w:rPr>
        <w:instrText xml:space="preserve"> PAGEREF _Toc44575417 \h </w:instrText>
      </w:r>
      <w:r w:rsidRPr="00296A4E">
        <w:rPr>
          <w:noProof/>
        </w:rPr>
      </w:r>
      <w:r w:rsidRPr="00296A4E">
        <w:rPr>
          <w:noProof/>
        </w:rPr>
        <w:fldChar w:fldCharType="separate"/>
      </w:r>
      <w:r w:rsidR="009F3C19">
        <w:rPr>
          <w:noProof/>
        </w:rPr>
        <w:t>142</w:t>
      </w:r>
      <w:r w:rsidRPr="00296A4E">
        <w:rPr>
          <w:noProof/>
        </w:rPr>
        <w:fldChar w:fldCharType="end"/>
      </w:r>
    </w:p>
    <w:p w14:paraId="0CE9A7D5" w14:textId="411FA0B6" w:rsidR="00296A4E" w:rsidRPr="00296A4E" w:rsidRDefault="00296A4E" w:rsidP="00005FB9">
      <w:pPr>
        <w:pStyle w:val="TOC6"/>
        <w:rPr>
          <w:rFonts w:asciiTheme="minorHAnsi" w:hAnsiTheme="minorHAnsi" w:cstheme="minorBidi"/>
          <w:noProof/>
          <w:sz w:val="22"/>
          <w:lang w:val="id-ID" w:eastAsia="id-ID"/>
        </w:rPr>
      </w:pPr>
      <w:r w:rsidRPr="00296A4E">
        <w:rPr>
          <w:bCs/>
          <w:noProof/>
        </w:rPr>
        <w:t>Lampiran</w:t>
      </w:r>
      <w:r w:rsidRPr="00296A4E">
        <w:rPr>
          <w:bCs/>
          <w:noProof/>
          <w:lang w:val="id-ID"/>
        </w:rPr>
        <w:t xml:space="preserve"> 17</w:t>
      </w:r>
      <w:r w:rsidR="00005FB9">
        <w:rPr>
          <w:bCs/>
          <w:noProof/>
          <w:lang w:val="id-ID"/>
        </w:rPr>
        <w:t xml:space="preserve"> Analisis Data Khusus</w:t>
      </w:r>
      <w:r w:rsidRPr="00296A4E">
        <w:rPr>
          <w:noProof/>
        </w:rPr>
        <w:tab/>
      </w:r>
      <w:r w:rsidRPr="00296A4E">
        <w:rPr>
          <w:noProof/>
        </w:rPr>
        <w:fldChar w:fldCharType="begin"/>
      </w:r>
      <w:r w:rsidRPr="00296A4E">
        <w:rPr>
          <w:noProof/>
        </w:rPr>
        <w:instrText xml:space="preserve"> PAGEREF _Toc44575418 \h </w:instrText>
      </w:r>
      <w:r w:rsidRPr="00296A4E">
        <w:rPr>
          <w:noProof/>
        </w:rPr>
      </w:r>
      <w:r w:rsidRPr="00296A4E">
        <w:rPr>
          <w:noProof/>
        </w:rPr>
        <w:fldChar w:fldCharType="separate"/>
      </w:r>
      <w:r w:rsidR="009F3C19">
        <w:rPr>
          <w:noProof/>
        </w:rPr>
        <w:t>144</w:t>
      </w:r>
      <w:r w:rsidRPr="00296A4E">
        <w:rPr>
          <w:noProof/>
        </w:rPr>
        <w:fldChar w:fldCharType="end"/>
      </w:r>
    </w:p>
    <w:p w14:paraId="7AD85803" w14:textId="1072DDC7" w:rsidR="00296A4E" w:rsidRPr="00296A4E" w:rsidRDefault="00296A4E" w:rsidP="00005FB9">
      <w:pPr>
        <w:pStyle w:val="TOC6"/>
        <w:rPr>
          <w:rFonts w:asciiTheme="minorHAnsi" w:hAnsiTheme="minorHAnsi" w:cstheme="minorBidi"/>
          <w:noProof/>
          <w:sz w:val="22"/>
          <w:lang w:val="id-ID" w:eastAsia="id-ID"/>
        </w:rPr>
      </w:pPr>
      <w:r w:rsidRPr="00296A4E">
        <w:rPr>
          <w:noProof/>
          <w:lang w:val="id-ID" w:eastAsia="id-ID"/>
        </w:rPr>
        <w:t>Lampiran 18</w:t>
      </w:r>
      <w:r w:rsidR="00005FB9">
        <w:rPr>
          <w:noProof/>
          <w:lang w:val="id-ID" w:eastAsia="id-ID"/>
        </w:rPr>
        <w:t xml:space="preserve"> Crosstabulasi Sebelum Antara Variabel Tingkat Pengetahuan dan Kesiapan Menolong</w:t>
      </w:r>
      <w:r w:rsidRPr="00296A4E">
        <w:rPr>
          <w:noProof/>
        </w:rPr>
        <w:tab/>
      </w:r>
      <w:r w:rsidRPr="00296A4E">
        <w:rPr>
          <w:noProof/>
        </w:rPr>
        <w:fldChar w:fldCharType="begin"/>
      </w:r>
      <w:r w:rsidRPr="00296A4E">
        <w:rPr>
          <w:noProof/>
        </w:rPr>
        <w:instrText xml:space="preserve"> PAGEREF _Toc44575419 \h </w:instrText>
      </w:r>
      <w:r w:rsidRPr="00296A4E">
        <w:rPr>
          <w:noProof/>
        </w:rPr>
      </w:r>
      <w:r w:rsidRPr="00296A4E">
        <w:rPr>
          <w:noProof/>
        </w:rPr>
        <w:fldChar w:fldCharType="separate"/>
      </w:r>
      <w:r w:rsidR="009F3C19">
        <w:rPr>
          <w:noProof/>
        </w:rPr>
        <w:t>145</w:t>
      </w:r>
      <w:r w:rsidRPr="00296A4E">
        <w:rPr>
          <w:noProof/>
        </w:rPr>
        <w:fldChar w:fldCharType="end"/>
      </w:r>
    </w:p>
    <w:p w14:paraId="58B56FC9" w14:textId="06F72F82" w:rsidR="00296A4E" w:rsidRPr="00296A4E" w:rsidRDefault="00296A4E" w:rsidP="00005FB9">
      <w:pPr>
        <w:pStyle w:val="TOC6"/>
        <w:rPr>
          <w:rFonts w:asciiTheme="minorHAnsi" w:hAnsiTheme="minorHAnsi" w:cstheme="minorBidi"/>
          <w:noProof/>
          <w:sz w:val="22"/>
          <w:lang w:val="id-ID" w:eastAsia="id-ID"/>
        </w:rPr>
      </w:pPr>
      <w:r w:rsidRPr="00296A4E">
        <w:rPr>
          <w:noProof/>
          <w:lang w:val="id-ID"/>
        </w:rPr>
        <w:t>Lampiran 19</w:t>
      </w:r>
      <w:r w:rsidR="00005FB9">
        <w:rPr>
          <w:noProof/>
          <w:lang w:val="id-ID"/>
        </w:rPr>
        <w:t xml:space="preserve"> </w:t>
      </w:r>
      <w:r w:rsidR="00005FB9">
        <w:rPr>
          <w:noProof/>
          <w:lang w:val="id-ID" w:eastAsia="id-ID"/>
        </w:rPr>
        <w:t>Crosstabulasi Sesudah Antara Variabel Tingkat Pengetahuan dan Kesiapan Menolong</w:t>
      </w:r>
      <w:r w:rsidRPr="00296A4E">
        <w:rPr>
          <w:noProof/>
        </w:rPr>
        <w:tab/>
      </w:r>
      <w:r w:rsidRPr="00296A4E">
        <w:rPr>
          <w:noProof/>
        </w:rPr>
        <w:fldChar w:fldCharType="begin"/>
      </w:r>
      <w:r w:rsidRPr="00296A4E">
        <w:rPr>
          <w:noProof/>
        </w:rPr>
        <w:instrText xml:space="preserve"> PAGEREF _Toc44575420 \h </w:instrText>
      </w:r>
      <w:r w:rsidRPr="00296A4E">
        <w:rPr>
          <w:noProof/>
        </w:rPr>
      </w:r>
      <w:r w:rsidRPr="00296A4E">
        <w:rPr>
          <w:noProof/>
        </w:rPr>
        <w:fldChar w:fldCharType="separate"/>
      </w:r>
      <w:r w:rsidR="009F3C19">
        <w:rPr>
          <w:noProof/>
        </w:rPr>
        <w:t>146</w:t>
      </w:r>
      <w:r w:rsidRPr="00296A4E">
        <w:rPr>
          <w:noProof/>
        </w:rPr>
        <w:fldChar w:fldCharType="end"/>
      </w:r>
    </w:p>
    <w:p w14:paraId="438E663C" w14:textId="2DF5F695" w:rsidR="00296A4E" w:rsidRPr="00296A4E" w:rsidRDefault="00296A4E" w:rsidP="00005FB9">
      <w:pPr>
        <w:pStyle w:val="TOC6"/>
        <w:rPr>
          <w:rFonts w:asciiTheme="minorHAnsi" w:hAnsiTheme="minorHAnsi" w:cstheme="minorBidi"/>
          <w:noProof/>
          <w:sz w:val="22"/>
          <w:lang w:val="id-ID" w:eastAsia="id-ID"/>
        </w:rPr>
      </w:pPr>
      <w:r w:rsidRPr="00296A4E">
        <w:rPr>
          <w:noProof/>
          <w:lang w:val="id-ID"/>
        </w:rPr>
        <w:t>Lampiran 20</w:t>
      </w:r>
      <w:r w:rsidR="00005FB9">
        <w:rPr>
          <w:noProof/>
          <w:lang w:val="id-ID"/>
        </w:rPr>
        <w:t xml:space="preserve"> Crosstabulasi Antara Pendidikan dan Motivasi Sebelum Promosi Kesehatan</w:t>
      </w:r>
      <w:r w:rsidRPr="00296A4E">
        <w:rPr>
          <w:noProof/>
        </w:rPr>
        <w:tab/>
      </w:r>
      <w:r w:rsidRPr="00296A4E">
        <w:rPr>
          <w:noProof/>
        </w:rPr>
        <w:fldChar w:fldCharType="begin"/>
      </w:r>
      <w:r w:rsidRPr="00296A4E">
        <w:rPr>
          <w:noProof/>
        </w:rPr>
        <w:instrText xml:space="preserve"> PAGEREF _Toc44575421 \h </w:instrText>
      </w:r>
      <w:r w:rsidRPr="00296A4E">
        <w:rPr>
          <w:noProof/>
        </w:rPr>
      </w:r>
      <w:r w:rsidRPr="00296A4E">
        <w:rPr>
          <w:noProof/>
        </w:rPr>
        <w:fldChar w:fldCharType="separate"/>
      </w:r>
      <w:r w:rsidR="009F3C19">
        <w:rPr>
          <w:noProof/>
        </w:rPr>
        <w:t>147</w:t>
      </w:r>
      <w:r w:rsidRPr="00296A4E">
        <w:rPr>
          <w:noProof/>
        </w:rPr>
        <w:fldChar w:fldCharType="end"/>
      </w:r>
    </w:p>
    <w:p w14:paraId="48F4DB12" w14:textId="45CDB509" w:rsidR="00296A4E" w:rsidRPr="00296A4E" w:rsidRDefault="00296A4E" w:rsidP="00005FB9">
      <w:pPr>
        <w:pStyle w:val="TOC6"/>
        <w:rPr>
          <w:rFonts w:asciiTheme="minorHAnsi" w:hAnsiTheme="minorHAnsi" w:cstheme="minorBidi"/>
          <w:noProof/>
          <w:sz w:val="22"/>
          <w:lang w:val="id-ID" w:eastAsia="id-ID"/>
        </w:rPr>
      </w:pPr>
      <w:r w:rsidRPr="00296A4E">
        <w:rPr>
          <w:noProof/>
          <w:lang w:val="id-ID"/>
        </w:rPr>
        <w:t>Lampiran 21</w:t>
      </w:r>
      <w:r w:rsidR="00005FB9">
        <w:rPr>
          <w:noProof/>
          <w:lang w:val="id-ID"/>
        </w:rPr>
        <w:t xml:space="preserve"> Crosstabulasi Antara Pendidikan dan Motivasi Sesudah Promosi Kesehatan</w:t>
      </w:r>
      <w:r w:rsidRPr="00296A4E">
        <w:rPr>
          <w:noProof/>
        </w:rPr>
        <w:tab/>
      </w:r>
      <w:r w:rsidRPr="00296A4E">
        <w:rPr>
          <w:noProof/>
        </w:rPr>
        <w:fldChar w:fldCharType="begin"/>
      </w:r>
      <w:r w:rsidRPr="00296A4E">
        <w:rPr>
          <w:noProof/>
        </w:rPr>
        <w:instrText xml:space="preserve"> PAGEREF _Toc44575422 \h </w:instrText>
      </w:r>
      <w:r w:rsidRPr="00296A4E">
        <w:rPr>
          <w:noProof/>
        </w:rPr>
      </w:r>
      <w:r w:rsidRPr="00296A4E">
        <w:rPr>
          <w:noProof/>
        </w:rPr>
        <w:fldChar w:fldCharType="separate"/>
      </w:r>
      <w:r w:rsidR="009F3C19">
        <w:rPr>
          <w:noProof/>
        </w:rPr>
        <w:t>148</w:t>
      </w:r>
      <w:r w:rsidRPr="00296A4E">
        <w:rPr>
          <w:noProof/>
        </w:rPr>
        <w:fldChar w:fldCharType="end"/>
      </w:r>
    </w:p>
    <w:p w14:paraId="0A615A5B" w14:textId="08EFBAF5" w:rsidR="009D42DB" w:rsidRPr="00296A4E" w:rsidRDefault="009D42DB" w:rsidP="009D42DB">
      <w:pPr>
        <w:ind w:left="1134" w:hanging="1134"/>
        <w:rPr>
          <w:bCs/>
          <w:noProof/>
        </w:rPr>
      </w:pPr>
      <w:r w:rsidRPr="00296A4E">
        <w:rPr>
          <w:noProof/>
        </w:rPr>
        <w:fldChar w:fldCharType="end"/>
      </w:r>
    </w:p>
    <w:p w14:paraId="53D414E6" w14:textId="77777777" w:rsidR="00530D2A" w:rsidRPr="00423CD9" w:rsidRDefault="00530D2A" w:rsidP="00423CD9">
      <w:pPr>
        <w:jc w:val="center"/>
        <w:rPr>
          <w:rFonts w:ascii="Times New Roman" w:hAnsi="Times New Roman"/>
          <w:b/>
          <w:sz w:val="24"/>
          <w:lang w:val="id-ID"/>
        </w:rPr>
      </w:pPr>
    </w:p>
    <w:p w14:paraId="0A328C1B" w14:textId="77777777" w:rsidR="002A4E45" w:rsidRDefault="002A4E45" w:rsidP="002A4E45">
      <w:pPr>
        <w:rPr>
          <w:lang w:val="id-ID"/>
        </w:rPr>
      </w:pPr>
    </w:p>
    <w:p w14:paraId="5035A566" w14:textId="77777777" w:rsidR="002A4E45" w:rsidRDefault="002A4E45" w:rsidP="002A4E45">
      <w:pPr>
        <w:rPr>
          <w:lang w:val="id-ID"/>
        </w:rPr>
      </w:pPr>
    </w:p>
    <w:p w14:paraId="35171FBC" w14:textId="77777777" w:rsidR="002A4E45" w:rsidRDefault="002A4E45" w:rsidP="002A4E45">
      <w:pPr>
        <w:rPr>
          <w:lang w:val="id-ID"/>
        </w:rPr>
      </w:pPr>
    </w:p>
    <w:p w14:paraId="5329356E" w14:textId="77777777" w:rsidR="002A4E45" w:rsidRDefault="002A4E45" w:rsidP="002A4E45">
      <w:pPr>
        <w:rPr>
          <w:lang w:val="id-ID"/>
        </w:rPr>
      </w:pPr>
    </w:p>
    <w:p w14:paraId="4DBDD472" w14:textId="77777777" w:rsidR="00625790" w:rsidRDefault="00625790" w:rsidP="002A4E45">
      <w:pPr>
        <w:rPr>
          <w:lang w:val="id-ID"/>
        </w:rPr>
      </w:pPr>
    </w:p>
    <w:p w14:paraId="316F5AE2" w14:textId="77777777" w:rsidR="003A79EC" w:rsidRDefault="003A79EC" w:rsidP="002A4E45">
      <w:pPr>
        <w:rPr>
          <w:lang w:val="id-ID"/>
        </w:rPr>
      </w:pPr>
    </w:p>
    <w:p w14:paraId="068C023E" w14:textId="77777777" w:rsidR="00625790" w:rsidRDefault="00625790" w:rsidP="002A4E45">
      <w:pPr>
        <w:rPr>
          <w:lang w:val="id-ID"/>
        </w:rPr>
      </w:pPr>
    </w:p>
    <w:p w14:paraId="1AA2298C" w14:textId="77777777" w:rsidR="00625790" w:rsidRPr="00337D0B" w:rsidRDefault="00625790" w:rsidP="00337D0B">
      <w:pPr>
        <w:pStyle w:val="Heading1"/>
      </w:pPr>
      <w:bookmarkStart w:id="28" w:name="_Toc27644802"/>
      <w:bookmarkStart w:id="29" w:name="_Toc33274170"/>
      <w:bookmarkStart w:id="30" w:name="_Toc50605914"/>
      <w:r w:rsidRPr="00337D0B">
        <w:lastRenderedPageBreak/>
        <w:t>DAFTAR SINGKATAN</w:t>
      </w:r>
      <w:bookmarkEnd w:id="28"/>
      <w:bookmarkEnd w:id="29"/>
      <w:bookmarkEnd w:id="30"/>
    </w:p>
    <w:p w14:paraId="5A20985B" w14:textId="77777777" w:rsidR="00625790" w:rsidRDefault="00625790" w:rsidP="00625790">
      <w:pPr>
        <w:tabs>
          <w:tab w:val="left" w:pos="2700"/>
        </w:tabs>
        <w:spacing w:after="0" w:line="240" w:lineRule="auto"/>
        <w:rPr>
          <w:rFonts w:ascii="Times New Roman" w:hAnsi="Times New Roman"/>
          <w:b/>
          <w:sz w:val="24"/>
          <w:szCs w:val="24"/>
        </w:rPr>
      </w:pPr>
      <w:r>
        <w:rPr>
          <w:rFonts w:ascii="Times New Roman" w:hAnsi="Times New Roman"/>
          <w:b/>
          <w:sz w:val="24"/>
          <w:szCs w:val="24"/>
        </w:rPr>
        <w:tab/>
      </w:r>
    </w:p>
    <w:p w14:paraId="2F81B340" w14:textId="77777777" w:rsidR="00900248" w:rsidRPr="00900248" w:rsidRDefault="00625790" w:rsidP="00BD4AE7">
      <w:pPr>
        <w:spacing w:after="0" w:line="240" w:lineRule="auto"/>
        <w:rPr>
          <w:rFonts w:ascii="Times New Roman" w:hAnsi="Times New Roman"/>
          <w:b/>
          <w:sz w:val="24"/>
          <w:szCs w:val="24"/>
        </w:rPr>
      </w:pPr>
      <w:r>
        <w:rPr>
          <w:rFonts w:ascii="Times New Roman" w:hAnsi="Times New Roman"/>
          <w:b/>
          <w:sz w:val="24"/>
          <w:szCs w:val="24"/>
        </w:rPr>
        <w:t>SINGKATAN</w:t>
      </w:r>
    </w:p>
    <w:p w14:paraId="1DC67013" w14:textId="77777777" w:rsidR="00900248" w:rsidRPr="009752FF" w:rsidRDefault="00900248" w:rsidP="00BD4AE7">
      <w:pPr>
        <w:spacing w:after="0" w:line="240" w:lineRule="auto"/>
        <w:rPr>
          <w:rFonts w:ascii="Times New Roman" w:hAnsi="Times New Roman"/>
          <w:sz w:val="24"/>
          <w:szCs w:val="24"/>
          <w:lang w:val="id-ID"/>
        </w:rPr>
      </w:pPr>
      <w:r w:rsidRPr="009752FF">
        <w:rPr>
          <w:rFonts w:ascii="Times New Roman" w:hAnsi="Times New Roman"/>
          <w:sz w:val="24"/>
          <w:szCs w:val="24"/>
          <w:lang w:val="id-ID"/>
        </w:rPr>
        <w:t>ACE</w:t>
      </w:r>
      <w:r>
        <w:rPr>
          <w:rFonts w:ascii="Times New Roman" w:hAnsi="Times New Roman"/>
          <w:sz w:val="24"/>
          <w:szCs w:val="24"/>
          <w:lang w:val="id-ID"/>
        </w:rPr>
        <w:tab/>
      </w:r>
      <w:r>
        <w:rPr>
          <w:rFonts w:ascii="Times New Roman" w:hAnsi="Times New Roman"/>
          <w:sz w:val="24"/>
          <w:szCs w:val="24"/>
          <w:lang w:val="id-ID"/>
        </w:rPr>
        <w:tab/>
      </w:r>
      <w:r w:rsidRPr="009752FF">
        <w:rPr>
          <w:rFonts w:ascii="Times New Roman" w:hAnsi="Times New Roman"/>
          <w:sz w:val="24"/>
          <w:szCs w:val="24"/>
          <w:lang w:val="id-ID"/>
        </w:rPr>
        <w:t xml:space="preserve">: </w:t>
      </w:r>
      <w:r w:rsidRPr="00B05A6F">
        <w:rPr>
          <w:rFonts w:ascii="Times New Roman" w:hAnsi="Times New Roman"/>
          <w:i/>
          <w:sz w:val="24"/>
          <w:szCs w:val="24"/>
          <w:lang w:val="id-ID"/>
        </w:rPr>
        <w:t>Angiotensin Converting Enzyme</w:t>
      </w:r>
    </w:p>
    <w:p w14:paraId="60C649DD" w14:textId="77777777" w:rsidR="00900248" w:rsidRPr="009752FF" w:rsidRDefault="00900248" w:rsidP="00BD4AE7">
      <w:pPr>
        <w:spacing w:after="0" w:line="240" w:lineRule="auto"/>
        <w:rPr>
          <w:rFonts w:ascii="Times New Roman" w:hAnsi="Times New Roman"/>
          <w:sz w:val="24"/>
          <w:szCs w:val="24"/>
          <w:lang w:val="id-ID"/>
        </w:rPr>
      </w:pPr>
      <w:r w:rsidRPr="009752FF">
        <w:rPr>
          <w:rFonts w:ascii="Times New Roman" w:hAnsi="Times New Roman"/>
          <w:sz w:val="24"/>
          <w:szCs w:val="24"/>
          <w:lang w:val="id-ID"/>
        </w:rPr>
        <w:t>AED</w:t>
      </w:r>
      <w:r>
        <w:rPr>
          <w:rFonts w:ascii="Times New Roman" w:hAnsi="Times New Roman"/>
          <w:sz w:val="24"/>
          <w:szCs w:val="24"/>
          <w:lang w:val="id-ID"/>
        </w:rPr>
        <w:tab/>
      </w:r>
      <w:r>
        <w:rPr>
          <w:rFonts w:ascii="Times New Roman" w:hAnsi="Times New Roman"/>
          <w:sz w:val="24"/>
          <w:szCs w:val="24"/>
          <w:lang w:val="id-ID"/>
        </w:rPr>
        <w:tab/>
      </w:r>
      <w:r w:rsidRPr="009752FF">
        <w:rPr>
          <w:rFonts w:ascii="Times New Roman" w:hAnsi="Times New Roman"/>
          <w:sz w:val="24"/>
          <w:szCs w:val="24"/>
          <w:lang w:val="id-ID"/>
        </w:rPr>
        <w:t xml:space="preserve">: </w:t>
      </w:r>
      <w:r w:rsidRPr="00B05A6F">
        <w:rPr>
          <w:rFonts w:ascii="Times New Roman" w:hAnsi="Times New Roman"/>
          <w:i/>
          <w:sz w:val="24"/>
          <w:szCs w:val="24"/>
          <w:lang w:val="id-ID"/>
        </w:rPr>
        <w:t>Automatic Eksternal Defibrilator</w:t>
      </w:r>
    </w:p>
    <w:p w14:paraId="320C8FA2" w14:textId="77777777" w:rsidR="00900248" w:rsidRPr="00BD4AE7" w:rsidRDefault="00900248" w:rsidP="00BD4AE7">
      <w:pPr>
        <w:spacing w:after="0" w:line="240" w:lineRule="auto"/>
        <w:rPr>
          <w:rFonts w:ascii="Times New Roman" w:hAnsi="Times New Roman"/>
          <w:sz w:val="24"/>
          <w:szCs w:val="24"/>
          <w:lang w:val="id-ID"/>
        </w:rPr>
      </w:pPr>
      <w:r w:rsidRPr="00BD4AE7">
        <w:rPr>
          <w:rFonts w:ascii="Times New Roman" w:hAnsi="Times New Roman"/>
          <w:sz w:val="24"/>
          <w:szCs w:val="24"/>
          <w:lang w:val="id-ID"/>
        </w:rPr>
        <w:t>AHA</w:t>
      </w:r>
      <w:r>
        <w:rPr>
          <w:rFonts w:ascii="Times New Roman" w:hAnsi="Times New Roman"/>
          <w:sz w:val="24"/>
          <w:szCs w:val="24"/>
          <w:lang w:val="id-ID"/>
        </w:rPr>
        <w:tab/>
      </w:r>
      <w:r>
        <w:rPr>
          <w:rFonts w:ascii="Times New Roman" w:hAnsi="Times New Roman"/>
          <w:sz w:val="24"/>
          <w:szCs w:val="24"/>
          <w:lang w:val="id-ID"/>
        </w:rPr>
        <w:tab/>
      </w:r>
      <w:r w:rsidRPr="00BD4AE7">
        <w:rPr>
          <w:rFonts w:ascii="Times New Roman" w:hAnsi="Times New Roman"/>
          <w:sz w:val="24"/>
          <w:szCs w:val="24"/>
          <w:lang w:val="id-ID"/>
        </w:rPr>
        <w:t xml:space="preserve">: </w:t>
      </w:r>
      <w:r w:rsidRPr="00B05A6F">
        <w:rPr>
          <w:rFonts w:ascii="Times New Roman" w:hAnsi="Times New Roman"/>
          <w:i/>
          <w:sz w:val="24"/>
          <w:szCs w:val="24"/>
          <w:lang w:val="id-ID"/>
        </w:rPr>
        <w:t>Asociation Heart American</w:t>
      </w:r>
    </w:p>
    <w:p w14:paraId="26EF065B" w14:textId="77777777" w:rsidR="00900248" w:rsidRPr="009752FF" w:rsidRDefault="00900248" w:rsidP="00BD4AE7">
      <w:pPr>
        <w:spacing w:after="0" w:line="240" w:lineRule="auto"/>
        <w:rPr>
          <w:rFonts w:ascii="Times New Roman" w:hAnsi="Times New Roman"/>
          <w:sz w:val="24"/>
          <w:szCs w:val="24"/>
          <w:lang w:val="id-ID"/>
        </w:rPr>
      </w:pPr>
      <w:r w:rsidRPr="009752FF">
        <w:rPr>
          <w:rFonts w:ascii="Times New Roman" w:hAnsi="Times New Roman"/>
          <w:sz w:val="24"/>
          <w:szCs w:val="24"/>
          <w:lang w:val="id-ID"/>
        </w:rPr>
        <w:t>APD</w:t>
      </w:r>
      <w:r>
        <w:rPr>
          <w:rFonts w:ascii="Times New Roman" w:hAnsi="Times New Roman"/>
          <w:sz w:val="24"/>
          <w:szCs w:val="24"/>
          <w:lang w:val="id-ID"/>
        </w:rPr>
        <w:tab/>
      </w:r>
      <w:r>
        <w:rPr>
          <w:rFonts w:ascii="Times New Roman" w:hAnsi="Times New Roman"/>
          <w:sz w:val="24"/>
          <w:szCs w:val="24"/>
          <w:lang w:val="id-ID"/>
        </w:rPr>
        <w:tab/>
      </w:r>
      <w:r w:rsidRPr="009752FF">
        <w:rPr>
          <w:rFonts w:ascii="Times New Roman" w:hAnsi="Times New Roman"/>
          <w:sz w:val="24"/>
          <w:szCs w:val="24"/>
          <w:lang w:val="id-ID"/>
        </w:rPr>
        <w:t>: Alat Pelindung Diri</w:t>
      </w:r>
    </w:p>
    <w:p w14:paraId="3AD395FE" w14:textId="77777777" w:rsidR="00900248" w:rsidRPr="009752FF" w:rsidRDefault="00900248" w:rsidP="00BD4AE7">
      <w:pPr>
        <w:spacing w:after="0" w:line="240" w:lineRule="auto"/>
        <w:rPr>
          <w:rFonts w:ascii="Times New Roman" w:hAnsi="Times New Roman"/>
          <w:sz w:val="24"/>
          <w:szCs w:val="24"/>
          <w:lang w:val="id-ID"/>
        </w:rPr>
      </w:pPr>
      <w:r w:rsidRPr="009752FF">
        <w:rPr>
          <w:rFonts w:ascii="Times New Roman" w:hAnsi="Times New Roman"/>
          <w:sz w:val="24"/>
          <w:szCs w:val="24"/>
          <w:lang w:val="id-ID"/>
        </w:rPr>
        <w:t>BHD</w:t>
      </w:r>
      <w:r>
        <w:rPr>
          <w:rFonts w:ascii="Times New Roman" w:hAnsi="Times New Roman"/>
          <w:sz w:val="24"/>
          <w:szCs w:val="24"/>
          <w:lang w:val="id-ID"/>
        </w:rPr>
        <w:tab/>
      </w:r>
      <w:r>
        <w:rPr>
          <w:rFonts w:ascii="Times New Roman" w:hAnsi="Times New Roman"/>
          <w:sz w:val="24"/>
          <w:szCs w:val="24"/>
          <w:lang w:val="id-ID"/>
        </w:rPr>
        <w:tab/>
      </w:r>
      <w:r w:rsidRPr="009752FF">
        <w:rPr>
          <w:rFonts w:ascii="Times New Roman" w:hAnsi="Times New Roman"/>
          <w:sz w:val="24"/>
          <w:szCs w:val="24"/>
          <w:lang w:val="id-ID"/>
        </w:rPr>
        <w:t>: Bantuan Hidup Dasar</w:t>
      </w:r>
    </w:p>
    <w:p w14:paraId="622E0F4F" w14:textId="77777777" w:rsidR="00900248" w:rsidRPr="009752FF" w:rsidRDefault="00900248" w:rsidP="00BD4AE7">
      <w:pPr>
        <w:spacing w:after="0" w:line="240" w:lineRule="auto"/>
        <w:rPr>
          <w:rFonts w:ascii="Times New Roman" w:hAnsi="Times New Roman"/>
          <w:sz w:val="24"/>
          <w:szCs w:val="24"/>
          <w:lang w:val="id-ID"/>
        </w:rPr>
      </w:pPr>
      <w:r w:rsidRPr="009752FF">
        <w:rPr>
          <w:rFonts w:ascii="Times New Roman" w:hAnsi="Times New Roman"/>
          <w:sz w:val="24"/>
          <w:szCs w:val="24"/>
          <w:lang w:val="id-ID"/>
        </w:rPr>
        <w:t>BLS</w:t>
      </w:r>
      <w:r>
        <w:rPr>
          <w:rFonts w:ascii="Times New Roman" w:hAnsi="Times New Roman"/>
          <w:sz w:val="24"/>
          <w:szCs w:val="24"/>
          <w:lang w:val="id-ID"/>
        </w:rPr>
        <w:tab/>
      </w:r>
      <w:r>
        <w:rPr>
          <w:rFonts w:ascii="Times New Roman" w:hAnsi="Times New Roman"/>
          <w:sz w:val="24"/>
          <w:szCs w:val="24"/>
          <w:lang w:val="id-ID"/>
        </w:rPr>
        <w:tab/>
      </w:r>
      <w:r w:rsidRPr="009752FF">
        <w:rPr>
          <w:rFonts w:ascii="Times New Roman" w:hAnsi="Times New Roman"/>
          <w:sz w:val="24"/>
          <w:szCs w:val="24"/>
          <w:lang w:val="id-ID"/>
        </w:rPr>
        <w:t xml:space="preserve">: </w:t>
      </w:r>
      <w:r w:rsidRPr="00B05A6F">
        <w:rPr>
          <w:rFonts w:ascii="Times New Roman" w:hAnsi="Times New Roman"/>
          <w:i/>
          <w:sz w:val="24"/>
          <w:szCs w:val="24"/>
          <w:lang w:val="id-ID"/>
        </w:rPr>
        <w:t>Basic Life Support</w:t>
      </w:r>
    </w:p>
    <w:p w14:paraId="1C0E21F8" w14:textId="77777777" w:rsidR="00900248" w:rsidRPr="009752FF" w:rsidRDefault="00900248" w:rsidP="00BD4AE7">
      <w:pPr>
        <w:spacing w:after="0" w:line="240" w:lineRule="auto"/>
        <w:rPr>
          <w:rFonts w:ascii="Times New Roman" w:hAnsi="Times New Roman"/>
          <w:sz w:val="24"/>
          <w:szCs w:val="24"/>
          <w:lang w:val="id-ID"/>
        </w:rPr>
      </w:pPr>
      <w:r w:rsidRPr="009752FF">
        <w:rPr>
          <w:rFonts w:ascii="Times New Roman" w:hAnsi="Times New Roman"/>
          <w:sz w:val="24"/>
          <w:szCs w:val="24"/>
          <w:lang w:val="id-ID"/>
        </w:rPr>
        <w:t>BTCLS</w:t>
      </w:r>
      <w:r>
        <w:rPr>
          <w:rFonts w:ascii="Times New Roman" w:hAnsi="Times New Roman"/>
          <w:sz w:val="24"/>
          <w:szCs w:val="24"/>
          <w:lang w:val="id-ID"/>
        </w:rPr>
        <w:tab/>
      </w:r>
      <w:r w:rsidRPr="009752FF">
        <w:rPr>
          <w:rFonts w:ascii="Times New Roman" w:hAnsi="Times New Roman"/>
          <w:sz w:val="24"/>
          <w:szCs w:val="24"/>
          <w:lang w:val="id-ID"/>
        </w:rPr>
        <w:t xml:space="preserve">: </w:t>
      </w:r>
      <w:r w:rsidRPr="00B05A6F">
        <w:rPr>
          <w:rFonts w:ascii="Times New Roman" w:hAnsi="Times New Roman"/>
          <w:i/>
          <w:sz w:val="24"/>
          <w:szCs w:val="24"/>
          <w:lang w:val="id-ID"/>
        </w:rPr>
        <w:t>Basic Trauma Cardiac Life Support</w:t>
      </w:r>
    </w:p>
    <w:p w14:paraId="6539D985" w14:textId="77777777" w:rsidR="00900248" w:rsidRPr="009752FF" w:rsidRDefault="00900248" w:rsidP="00BD4AE7">
      <w:pPr>
        <w:spacing w:after="0" w:line="240" w:lineRule="auto"/>
        <w:rPr>
          <w:rFonts w:ascii="Times New Roman" w:hAnsi="Times New Roman"/>
          <w:sz w:val="24"/>
          <w:szCs w:val="24"/>
          <w:lang w:val="id-ID"/>
        </w:rPr>
      </w:pPr>
      <w:r w:rsidRPr="009752FF">
        <w:rPr>
          <w:rFonts w:ascii="Times New Roman" w:hAnsi="Times New Roman"/>
          <w:sz w:val="24"/>
          <w:szCs w:val="24"/>
          <w:lang w:val="id-ID"/>
        </w:rPr>
        <w:t>BUJP</w:t>
      </w:r>
      <w:r>
        <w:rPr>
          <w:rFonts w:ascii="Times New Roman" w:hAnsi="Times New Roman"/>
          <w:sz w:val="24"/>
          <w:szCs w:val="24"/>
          <w:lang w:val="id-ID"/>
        </w:rPr>
        <w:tab/>
      </w:r>
      <w:r>
        <w:rPr>
          <w:rFonts w:ascii="Times New Roman" w:hAnsi="Times New Roman"/>
          <w:sz w:val="24"/>
          <w:szCs w:val="24"/>
          <w:lang w:val="id-ID"/>
        </w:rPr>
        <w:tab/>
      </w:r>
      <w:r w:rsidRPr="009752FF">
        <w:rPr>
          <w:rFonts w:ascii="Times New Roman" w:hAnsi="Times New Roman"/>
          <w:sz w:val="24"/>
          <w:szCs w:val="24"/>
          <w:lang w:val="id-ID"/>
        </w:rPr>
        <w:t>:</w:t>
      </w:r>
      <w:r>
        <w:rPr>
          <w:rFonts w:ascii="Times New Roman" w:hAnsi="Times New Roman"/>
          <w:sz w:val="24"/>
          <w:szCs w:val="24"/>
          <w:lang w:val="id-ID"/>
        </w:rPr>
        <w:t xml:space="preserve"> Badan Usaha Jasa Pengamanan</w:t>
      </w:r>
    </w:p>
    <w:p w14:paraId="775AA685" w14:textId="77777777" w:rsidR="00900248" w:rsidRPr="009752FF" w:rsidRDefault="00900248" w:rsidP="00BD4AE7">
      <w:pPr>
        <w:spacing w:after="0" w:line="240" w:lineRule="auto"/>
        <w:rPr>
          <w:rFonts w:ascii="Times New Roman" w:hAnsi="Times New Roman"/>
          <w:sz w:val="24"/>
          <w:szCs w:val="24"/>
          <w:lang w:val="id-ID"/>
        </w:rPr>
      </w:pPr>
      <w:r w:rsidRPr="009752FF">
        <w:rPr>
          <w:rFonts w:ascii="Times New Roman" w:hAnsi="Times New Roman"/>
          <w:sz w:val="24"/>
          <w:szCs w:val="24"/>
          <w:lang w:val="id-ID"/>
        </w:rPr>
        <w:t>CPR</w:t>
      </w:r>
      <w:r>
        <w:rPr>
          <w:rFonts w:ascii="Times New Roman" w:hAnsi="Times New Roman"/>
          <w:sz w:val="24"/>
          <w:szCs w:val="24"/>
          <w:lang w:val="id-ID"/>
        </w:rPr>
        <w:tab/>
      </w:r>
      <w:r>
        <w:rPr>
          <w:rFonts w:ascii="Times New Roman" w:hAnsi="Times New Roman"/>
          <w:sz w:val="24"/>
          <w:szCs w:val="24"/>
          <w:lang w:val="id-ID"/>
        </w:rPr>
        <w:tab/>
      </w:r>
      <w:r w:rsidRPr="009752FF">
        <w:rPr>
          <w:rFonts w:ascii="Times New Roman" w:hAnsi="Times New Roman"/>
          <w:sz w:val="24"/>
          <w:szCs w:val="24"/>
          <w:lang w:val="id-ID"/>
        </w:rPr>
        <w:t xml:space="preserve">: </w:t>
      </w:r>
      <w:r w:rsidRPr="00B05A6F">
        <w:rPr>
          <w:rFonts w:ascii="Times New Roman" w:hAnsi="Times New Roman"/>
          <w:i/>
          <w:sz w:val="24"/>
          <w:szCs w:val="24"/>
          <w:lang w:val="id-ID"/>
        </w:rPr>
        <w:t>Circulation Pulmonary Resucitation</w:t>
      </w:r>
    </w:p>
    <w:p w14:paraId="6BB32909" w14:textId="77777777" w:rsidR="00900248" w:rsidRPr="009752FF" w:rsidRDefault="00900248" w:rsidP="00BD4AE7">
      <w:pPr>
        <w:spacing w:after="0" w:line="240" w:lineRule="auto"/>
        <w:rPr>
          <w:rFonts w:ascii="Times New Roman" w:hAnsi="Times New Roman"/>
          <w:sz w:val="24"/>
          <w:szCs w:val="24"/>
          <w:lang w:val="id-ID"/>
        </w:rPr>
      </w:pPr>
      <w:r w:rsidRPr="009752FF">
        <w:rPr>
          <w:rFonts w:ascii="Times New Roman" w:hAnsi="Times New Roman"/>
          <w:sz w:val="24"/>
          <w:szCs w:val="24"/>
          <w:lang w:val="id-ID"/>
        </w:rPr>
        <w:t>EMS</w:t>
      </w:r>
      <w:r>
        <w:rPr>
          <w:rFonts w:ascii="Times New Roman" w:hAnsi="Times New Roman"/>
          <w:sz w:val="24"/>
          <w:szCs w:val="24"/>
          <w:lang w:val="id-ID"/>
        </w:rPr>
        <w:tab/>
      </w:r>
      <w:r>
        <w:rPr>
          <w:rFonts w:ascii="Times New Roman" w:hAnsi="Times New Roman"/>
          <w:sz w:val="24"/>
          <w:szCs w:val="24"/>
          <w:lang w:val="id-ID"/>
        </w:rPr>
        <w:tab/>
      </w:r>
      <w:r w:rsidRPr="009752FF">
        <w:rPr>
          <w:rFonts w:ascii="Times New Roman" w:hAnsi="Times New Roman"/>
          <w:sz w:val="24"/>
          <w:szCs w:val="24"/>
          <w:lang w:val="id-ID"/>
        </w:rPr>
        <w:t xml:space="preserve">: </w:t>
      </w:r>
      <w:r w:rsidRPr="00B05A6F">
        <w:rPr>
          <w:rFonts w:ascii="Times New Roman" w:hAnsi="Times New Roman"/>
          <w:i/>
          <w:sz w:val="24"/>
          <w:szCs w:val="24"/>
          <w:lang w:val="id-ID"/>
        </w:rPr>
        <w:t>Emergency Medical Service</w:t>
      </w:r>
    </w:p>
    <w:p w14:paraId="533A2DB0" w14:textId="77777777" w:rsidR="00900248" w:rsidRPr="009752FF" w:rsidRDefault="00900248" w:rsidP="00BD4AE7">
      <w:pPr>
        <w:spacing w:after="0" w:line="240" w:lineRule="auto"/>
        <w:rPr>
          <w:rFonts w:ascii="Times New Roman" w:hAnsi="Times New Roman"/>
          <w:sz w:val="24"/>
          <w:szCs w:val="24"/>
          <w:lang w:val="id-ID"/>
        </w:rPr>
      </w:pPr>
      <w:r w:rsidRPr="009752FF">
        <w:rPr>
          <w:rFonts w:ascii="Times New Roman" w:hAnsi="Times New Roman"/>
          <w:sz w:val="24"/>
          <w:szCs w:val="24"/>
          <w:lang w:val="id-ID"/>
        </w:rPr>
        <w:t>HPM</w:t>
      </w:r>
      <w:r>
        <w:rPr>
          <w:rFonts w:ascii="Times New Roman" w:hAnsi="Times New Roman"/>
          <w:sz w:val="24"/>
          <w:szCs w:val="24"/>
          <w:lang w:val="id-ID"/>
        </w:rPr>
        <w:tab/>
      </w:r>
      <w:r>
        <w:rPr>
          <w:rFonts w:ascii="Times New Roman" w:hAnsi="Times New Roman"/>
          <w:sz w:val="24"/>
          <w:szCs w:val="24"/>
          <w:lang w:val="id-ID"/>
        </w:rPr>
        <w:tab/>
      </w:r>
      <w:r w:rsidRPr="009752FF">
        <w:rPr>
          <w:rFonts w:ascii="Times New Roman" w:hAnsi="Times New Roman"/>
          <w:sz w:val="24"/>
          <w:szCs w:val="24"/>
          <w:lang w:val="id-ID"/>
        </w:rPr>
        <w:t xml:space="preserve">: </w:t>
      </w:r>
      <w:r w:rsidRPr="00B05A6F">
        <w:rPr>
          <w:rFonts w:ascii="Times New Roman" w:hAnsi="Times New Roman"/>
          <w:i/>
          <w:sz w:val="24"/>
          <w:szCs w:val="24"/>
          <w:lang w:val="id-ID"/>
        </w:rPr>
        <w:t>Health Promotion Model</w:t>
      </w:r>
    </w:p>
    <w:p w14:paraId="79F796AB" w14:textId="77777777" w:rsidR="00900248" w:rsidRPr="009752FF" w:rsidRDefault="00900248" w:rsidP="00BD4AE7">
      <w:pPr>
        <w:spacing w:after="0" w:line="240" w:lineRule="auto"/>
        <w:rPr>
          <w:rFonts w:ascii="Times New Roman" w:hAnsi="Times New Roman"/>
          <w:sz w:val="24"/>
          <w:szCs w:val="24"/>
          <w:lang w:val="id-ID"/>
        </w:rPr>
      </w:pPr>
      <w:r w:rsidRPr="009752FF">
        <w:rPr>
          <w:rFonts w:ascii="Times New Roman" w:hAnsi="Times New Roman"/>
          <w:sz w:val="24"/>
          <w:szCs w:val="24"/>
          <w:lang w:val="id-ID"/>
        </w:rPr>
        <w:t>ICD</w:t>
      </w:r>
      <w:r>
        <w:rPr>
          <w:rFonts w:ascii="Times New Roman" w:hAnsi="Times New Roman"/>
          <w:sz w:val="24"/>
          <w:szCs w:val="24"/>
          <w:lang w:val="id-ID"/>
        </w:rPr>
        <w:tab/>
      </w:r>
      <w:r>
        <w:rPr>
          <w:rFonts w:ascii="Times New Roman" w:hAnsi="Times New Roman"/>
          <w:sz w:val="24"/>
          <w:szCs w:val="24"/>
          <w:lang w:val="id-ID"/>
        </w:rPr>
        <w:tab/>
      </w:r>
      <w:r w:rsidRPr="009752FF">
        <w:rPr>
          <w:rFonts w:ascii="Times New Roman" w:hAnsi="Times New Roman"/>
          <w:sz w:val="24"/>
          <w:szCs w:val="24"/>
          <w:lang w:val="id-ID"/>
        </w:rPr>
        <w:t xml:space="preserve">: </w:t>
      </w:r>
      <w:r w:rsidRPr="00B05A6F">
        <w:rPr>
          <w:rFonts w:ascii="Times New Roman" w:hAnsi="Times New Roman"/>
          <w:i/>
          <w:sz w:val="24"/>
          <w:szCs w:val="24"/>
          <w:lang w:val="id-ID"/>
        </w:rPr>
        <w:t>Implantable Cardio</w:t>
      </w:r>
    </w:p>
    <w:p w14:paraId="2A5C273E" w14:textId="77777777" w:rsidR="00900248" w:rsidRPr="009752FF" w:rsidRDefault="00900248" w:rsidP="00BD4AE7">
      <w:pPr>
        <w:spacing w:after="0" w:line="240" w:lineRule="auto"/>
        <w:rPr>
          <w:rFonts w:ascii="Times New Roman" w:hAnsi="Times New Roman"/>
          <w:sz w:val="24"/>
          <w:szCs w:val="24"/>
          <w:lang w:val="id-ID"/>
        </w:rPr>
      </w:pPr>
      <w:r w:rsidRPr="009752FF">
        <w:rPr>
          <w:rFonts w:ascii="Times New Roman" w:hAnsi="Times New Roman"/>
          <w:sz w:val="24"/>
          <w:szCs w:val="24"/>
          <w:lang w:val="id-ID"/>
        </w:rPr>
        <w:t>IV</w:t>
      </w:r>
      <w:r>
        <w:rPr>
          <w:rFonts w:ascii="Times New Roman" w:hAnsi="Times New Roman"/>
          <w:sz w:val="24"/>
          <w:szCs w:val="24"/>
          <w:lang w:val="id-ID"/>
        </w:rPr>
        <w:tab/>
      </w:r>
      <w:r>
        <w:rPr>
          <w:rFonts w:ascii="Times New Roman" w:hAnsi="Times New Roman"/>
          <w:sz w:val="24"/>
          <w:szCs w:val="24"/>
          <w:lang w:val="id-ID"/>
        </w:rPr>
        <w:tab/>
      </w:r>
      <w:r w:rsidRPr="009752FF">
        <w:rPr>
          <w:rFonts w:ascii="Times New Roman" w:hAnsi="Times New Roman"/>
          <w:sz w:val="24"/>
          <w:szCs w:val="24"/>
          <w:lang w:val="id-ID"/>
        </w:rPr>
        <w:t xml:space="preserve">: </w:t>
      </w:r>
      <w:r w:rsidRPr="00B05A6F">
        <w:rPr>
          <w:rFonts w:ascii="Times New Roman" w:hAnsi="Times New Roman"/>
          <w:sz w:val="24"/>
          <w:szCs w:val="24"/>
          <w:lang w:val="id-ID"/>
        </w:rPr>
        <w:t>Intra Vena</w:t>
      </w:r>
    </w:p>
    <w:p w14:paraId="2C5A3896" w14:textId="77777777" w:rsidR="00900248" w:rsidRPr="009752FF" w:rsidRDefault="00900248" w:rsidP="00BD4AE7">
      <w:pPr>
        <w:spacing w:after="0" w:line="240" w:lineRule="auto"/>
        <w:rPr>
          <w:rFonts w:ascii="Times New Roman" w:hAnsi="Times New Roman"/>
          <w:sz w:val="24"/>
          <w:szCs w:val="24"/>
          <w:lang w:val="id-ID"/>
        </w:rPr>
      </w:pPr>
      <w:r w:rsidRPr="009752FF">
        <w:rPr>
          <w:rFonts w:ascii="Times New Roman" w:hAnsi="Times New Roman"/>
          <w:sz w:val="24"/>
          <w:szCs w:val="24"/>
          <w:lang w:val="id-ID"/>
        </w:rPr>
        <w:t>LGD</w:t>
      </w:r>
      <w:r>
        <w:rPr>
          <w:rFonts w:ascii="Times New Roman" w:hAnsi="Times New Roman"/>
          <w:sz w:val="24"/>
          <w:szCs w:val="24"/>
          <w:lang w:val="id-ID"/>
        </w:rPr>
        <w:tab/>
      </w:r>
      <w:r>
        <w:rPr>
          <w:rFonts w:ascii="Times New Roman" w:hAnsi="Times New Roman"/>
          <w:sz w:val="24"/>
          <w:szCs w:val="24"/>
          <w:lang w:val="id-ID"/>
        </w:rPr>
        <w:tab/>
      </w:r>
      <w:r w:rsidRPr="009752FF">
        <w:rPr>
          <w:rFonts w:ascii="Times New Roman" w:hAnsi="Times New Roman"/>
          <w:sz w:val="24"/>
          <w:szCs w:val="24"/>
          <w:lang w:val="id-ID"/>
        </w:rPr>
        <w:t>: Layanan Gawat Darurat</w:t>
      </w:r>
    </w:p>
    <w:p w14:paraId="1C399BC6" w14:textId="77777777" w:rsidR="00900248" w:rsidRPr="00BD4AE7" w:rsidRDefault="00900248" w:rsidP="00BD4AE7">
      <w:pPr>
        <w:spacing w:after="0" w:line="240" w:lineRule="auto"/>
        <w:rPr>
          <w:rFonts w:ascii="Times New Roman" w:hAnsi="Times New Roman"/>
          <w:sz w:val="24"/>
          <w:szCs w:val="24"/>
          <w:lang w:val="id-ID"/>
        </w:rPr>
      </w:pPr>
      <w:r w:rsidRPr="00BD4AE7">
        <w:rPr>
          <w:rFonts w:ascii="Times New Roman" w:hAnsi="Times New Roman"/>
          <w:sz w:val="24"/>
          <w:szCs w:val="24"/>
          <w:lang w:val="id-ID"/>
        </w:rPr>
        <w:t>PEA</w:t>
      </w:r>
      <w:r>
        <w:rPr>
          <w:rFonts w:ascii="Times New Roman" w:hAnsi="Times New Roman"/>
          <w:sz w:val="24"/>
          <w:szCs w:val="24"/>
          <w:lang w:val="id-ID"/>
        </w:rPr>
        <w:tab/>
      </w:r>
      <w:r>
        <w:rPr>
          <w:rFonts w:ascii="Times New Roman" w:hAnsi="Times New Roman"/>
          <w:sz w:val="24"/>
          <w:szCs w:val="24"/>
          <w:lang w:val="id-ID"/>
        </w:rPr>
        <w:tab/>
      </w:r>
      <w:r w:rsidRPr="00BD4AE7">
        <w:rPr>
          <w:rFonts w:ascii="Times New Roman" w:hAnsi="Times New Roman"/>
          <w:sz w:val="24"/>
          <w:szCs w:val="24"/>
          <w:lang w:val="id-ID"/>
        </w:rPr>
        <w:t xml:space="preserve">: </w:t>
      </w:r>
      <w:r w:rsidRPr="00B05A6F">
        <w:rPr>
          <w:rFonts w:ascii="Times New Roman" w:hAnsi="Times New Roman"/>
          <w:i/>
          <w:sz w:val="24"/>
          <w:szCs w:val="24"/>
          <w:lang w:val="id-ID"/>
        </w:rPr>
        <w:t>Pulse Electrical Activity</w:t>
      </w:r>
    </w:p>
    <w:p w14:paraId="6919C721" w14:textId="77777777" w:rsidR="00900248" w:rsidRPr="009752FF" w:rsidRDefault="00900248" w:rsidP="00BD4AE7">
      <w:pPr>
        <w:spacing w:after="0" w:line="240" w:lineRule="auto"/>
        <w:rPr>
          <w:rFonts w:ascii="Times New Roman" w:hAnsi="Times New Roman"/>
          <w:sz w:val="24"/>
          <w:szCs w:val="24"/>
          <w:lang w:val="id-ID"/>
        </w:rPr>
      </w:pPr>
      <w:r w:rsidRPr="009752FF">
        <w:rPr>
          <w:rFonts w:ascii="Times New Roman" w:hAnsi="Times New Roman"/>
          <w:sz w:val="24"/>
          <w:szCs w:val="24"/>
          <w:lang w:val="id-ID"/>
        </w:rPr>
        <w:t>POLDA</w:t>
      </w:r>
      <w:r>
        <w:rPr>
          <w:rFonts w:ascii="Times New Roman" w:hAnsi="Times New Roman"/>
          <w:sz w:val="24"/>
          <w:szCs w:val="24"/>
          <w:lang w:val="id-ID"/>
        </w:rPr>
        <w:tab/>
      </w:r>
      <w:r w:rsidRPr="009752FF">
        <w:rPr>
          <w:rFonts w:ascii="Times New Roman" w:hAnsi="Times New Roman"/>
          <w:sz w:val="24"/>
          <w:szCs w:val="24"/>
          <w:lang w:val="id-ID"/>
        </w:rPr>
        <w:t>:</w:t>
      </w:r>
      <w:r w:rsidR="007A32B8">
        <w:rPr>
          <w:rFonts w:ascii="Times New Roman" w:hAnsi="Times New Roman"/>
          <w:sz w:val="24"/>
          <w:szCs w:val="24"/>
          <w:lang w:val="id-ID"/>
        </w:rPr>
        <w:t xml:space="preserve"> Polisi Daerah</w:t>
      </w:r>
    </w:p>
    <w:p w14:paraId="1CF932C7" w14:textId="77777777" w:rsidR="00900248" w:rsidRPr="009752FF" w:rsidRDefault="00900248" w:rsidP="00BD4AE7">
      <w:pPr>
        <w:spacing w:after="0" w:line="240" w:lineRule="auto"/>
        <w:rPr>
          <w:rFonts w:ascii="Times New Roman" w:hAnsi="Times New Roman"/>
          <w:sz w:val="24"/>
          <w:szCs w:val="24"/>
          <w:lang w:val="id-ID"/>
        </w:rPr>
      </w:pPr>
      <w:r w:rsidRPr="009752FF">
        <w:rPr>
          <w:rFonts w:ascii="Times New Roman" w:hAnsi="Times New Roman"/>
          <w:sz w:val="24"/>
          <w:szCs w:val="24"/>
          <w:lang w:val="id-ID"/>
        </w:rPr>
        <w:t>POLRI</w:t>
      </w:r>
      <w:r>
        <w:rPr>
          <w:rFonts w:ascii="Times New Roman" w:hAnsi="Times New Roman"/>
          <w:sz w:val="24"/>
          <w:szCs w:val="24"/>
          <w:lang w:val="id-ID"/>
        </w:rPr>
        <w:tab/>
      </w:r>
      <w:r>
        <w:rPr>
          <w:rFonts w:ascii="Times New Roman" w:hAnsi="Times New Roman"/>
          <w:sz w:val="24"/>
          <w:szCs w:val="24"/>
          <w:lang w:val="id-ID"/>
        </w:rPr>
        <w:tab/>
      </w:r>
      <w:r w:rsidRPr="009752FF">
        <w:rPr>
          <w:rFonts w:ascii="Times New Roman" w:hAnsi="Times New Roman"/>
          <w:sz w:val="24"/>
          <w:szCs w:val="24"/>
          <w:lang w:val="id-ID"/>
        </w:rPr>
        <w:t xml:space="preserve">: </w:t>
      </w:r>
      <w:r w:rsidR="007A32B8">
        <w:rPr>
          <w:rFonts w:ascii="Times New Roman" w:hAnsi="Times New Roman"/>
          <w:sz w:val="24"/>
          <w:szCs w:val="24"/>
          <w:lang w:val="id-ID"/>
        </w:rPr>
        <w:t>Polisi Republik Indonesia</w:t>
      </w:r>
    </w:p>
    <w:p w14:paraId="1F1DC474" w14:textId="77777777" w:rsidR="00900248" w:rsidRPr="009752FF" w:rsidRDefault="00900248" w:rsidP="00BD4AE7">
      <w:pPr>
        <w:spacing w:after="0" w:line="240" w:lineRule="auto"/>
        <w:rPr>
          <w:rFonts w:ascii="Times New Roman" w:hAnsi="Times New Roman"/>
          <w:sz w:val="24"/>
          <w:szCs w:val="24"/>
          <w:lang w:val="id-ID"/>
        </w:rPr>
      </w:pPr>
      <w:r w:rsidRPr="009752FF">
        <w:rPr>
          <w:rFonts w:ascii="Times New Roman" w:hAnsi="Times New Roman"/>
          <w:sz w:val="24"/>
          <w:szCs w:val="24"/>
          <w:lang w:val="id-ID"/>
        </w:rPr>
        <w:t>PPNI</w:t>
      </w:r>
      <w:r>
        <w:rPr>
          <w:rFonts w:ascii="Times New Roman" w:hAnsi="Times New Roman"/>
          <w:sz w:val="24"/>
          <w:szCs w:val="24"/>
          <w:lang w:val="id-ID"/>
        </w:rPr>
        <w:tab/>
      </w:r>
      <w:r>
        <w:rPr>
          <w:rFonts w:ascii="Times New Roman" w:hAnsi="Times New Roman"/>
          <w:sz w:val="24"/>
          <w:szCs w:val="24"/>
          <w:lang w:val="id-ID"/>
        </w:rPr>
        <w:tab/>
      </w:r>
      <w:r w:rsidRPr="009752FF">
        <w:rPr>
          <w:rFonts w:ascii="Times New Roman" w:hAnsi="Times New Roman"/>
          <w:sz w:val="24"/>
          <w:szCs w:val="24"/>
          <w:lang w:val="id-ID"/>
        </w:rPr>
        <w:t>: Persatuan Perawat Nasional Indonesia</w:t>
      </w:r>
    </w:p>
    <w:p w14:paraId="5406468B" w14:textId="77777777" w:rsidR="00900248" w:rsidRPr="009752FF" w:rsidRDefault="00900248" w:rsidP="00BD4AE7">
      <w:pPr>
        <w:spacing w:after="0" w:line="240" w:lineRule="auto"/>
        <w:rPr>
          <w:rFonts w:ascii="Times New Roman" w:hAnsi="Times New Roman"/>
          <w:sz w:val="24"/>
          <w:szCs w:val="24"/>
          <w:lang w:val="id-ID"/>
        </w:rPr>
      </w:pPr>
      <w:r w:rsidRPr="009752FF">
        <w:rPr>
          <w:rFonts w:ascii="Times New Roman" w:hAnsi="Times New Roman"/>
          <w:sz w:val="24"/>
          <w:szCs w:val="24"/>
          <w:lang w:val="id-ID"/>
        </w:rPr>
        <w:t>RJP</w:t>
      </w:r>
      <w:r>
        <w:rPr>
          <w:rFonts w:ascii="Times New Roman" w:hAnsi="Times New Roman"/>
          <w:sz w:val="24"/>
          <w:szCs w:val="24"/>
          <w:lang w:val="id-ID"/>
        </w:rPr>
        <w:tab/>
      </w:r>
      <w:r>
        <w:rPr>
          <w:rFonts w:ascii="Times New Roman" w:hAnsi="Times New Roman"/>
          <w:sz w:val="24"/>
          <w:szCs w:val="24"/>
          <w:lang w:val="id-ID"/>
        </w:rPr>
        <w:tab/>
      </w:r>
      <w:r w:rsidRPr="009752FF">
        <w:rPr>
          <w:rFonts w:ascii="Times New Roman" w:hAnsi="Times New Roman"/>
          <w:sz w:val="24"/>
          <w:szCs w:val="24"/>
          <w:lang w:val="id-ID"/>
        </w:rPr>
        <w:t>: Resusitasi Jantung Paru</w:t>
      </w:r>
    </w:p>
    <w:p w14:paraId="0FCD2960" w14:textId="77777777" w:rsidR="00900248" w:rsidRPr="009752FF" w:rsidRDefault="00900248" w:rsidP="00BD4AE7">
      <w:pPr>
        <w:spacing w:after="0" w:line="240" w:lineRule="auto"/>
        <w:rPr>
          <w:rFonts w:ascii="Times New Roman" w:hAnsi="Times New Roman"/>
          <w:sz w:val="24"/>
          <w:szCs w:val="24"/>
          <w:lang w:val="id-ID"/>
        </w:rPr>
      </w:pPr>
      <w:r w:rsidRPr="009752FF">
        <w:rPr>
          <w:rFonts w:ascii="Times New Roman" w:hAnsi="Times New Roman"/>
          <w:sz w:val="24"/>
          <w:szCs w:val="24"/>
          <w:lang w:val="id-ID"/>
        </w:rPr>
        <w:t>ROSC</w:t>
      </w:r>
      <w:r>
        <w:rPr>
          <w:rFonts w:ascii="Times New Roman" w:hAnsi="Times New Roman"/>
          <w:sz w:val="24"/>
          <w:szCs w:val="24"/>
          <w:lang w:val="id-ID"/>
        </w:rPr>
        <w:tab/>
      </w:r>
      <w:r>
        <w:rPr>
          <w:rFonts w:ascii="Times New Roman" w:hAnsi="Times New Roman"/>
          <w:sz w:val="24"/>
          <w:szCs w:val="24"/>
          <w:lang w:val="id-ID"/>
        </w:rPr>
        <w:tab/>
      </w:r>
      <w:r w:rsidRPr="009752FF">
        <w:rPr>
          <w:rFonts w:ascii="Times New Roman" w:hAnsi="Times New Roman"/>
          <w:sz w:val="24"/>
          <w:szCs w:val="24"/>
          <w:lang w:val="id-ID"/>
        </w:rPr>
        <w:t xml:space="preserve">: </w:t>
      </w:r>
      <w:r w:rsidRPr="00B05A6F">
        <w:rPr>
          <w:rFonts w:ascii="Times New Roman" w:hAnsi="Times New Roman"/>
          <w:i/>
          <w:sz w:val="24"/>
          <w:szCs w:val="24"/>
          <w:lang w:val="id-ID"/>
        </w:rPr>
        <w:t>Resturn Of Spontaneus Ciculation</w:t>
      </w:r>
    </w:p>
    <w:p w14:paraId="4CB90A69" w14:textId="77777777" w:rsidR="00900248" w:rsidRPr="009752FF" w:rsidRDefault="00900248" w:rsidP="00BD4AE7">
      <w:pPr>
        <w:spacing w:after="0" w:line="240" w:lineRule="auto"/>
        <w:rPr>
          <w:rFonts w:ascii="Times New Roman" w:hAnsi="Times New Roman"/>
          <w:sz w:val="24"/>
          <w:szCs w:val="24"/>
          <w:lang w:val="id-ID"/>
        </w:rPr>
      </w:pPr>
      <w:r w:rsidRPr="009752FF">
        <w:rPr>
          <w:rFonts w:ascii="Times New Roman" w:hAnsi="Times New Roman"/>
          <w:sz w:val="24"/>
          <w:szCs w:val="24"/>
          <w:lang w:val="id-ID"/>
        </w:rPr>
        <w:t>SAP</w:t>
      </w:r>
      <w:r>
        <w:rPr>
          <w:rFonts w:ascii="Times New Roman" w:hAnsi="Times New Roman"/>
          <w:sz w:val="24"/>
          <w:szCs w:val="24"/>
          <w:lang w:val="id-ID"/>
        </w:rPr>
        <w:tab/>
      </w:r>
      <w:r>
        <w:rPr>
          <w:rFonts w:ascii="Times New Roman" w:hAnsi="Times New Roman"/>
          <w:sz w:val="24"/>
          <w:szCs w:val="24"/>
          <w:lang w:val="id-ID"/>
        </w:rPr>
        <w:tab/>
      </w:r>
      <w:r w:rsidRPr="009752FF">
        <w:rPr>
          <w:rFonts w:ascii="Times New Roman" w:hAnsi="Times New Roman"/>
          <w:sz w:val="24"/>
          <w:szCs w:val="24"/>
          <w:lang w:val="id-ID"/>
        </w:rPr>
        <w:t>: Satuan Acara Penyuluhan</w:t>
      </w:r>
    </w:p>
    <w:p w14:paraId="71D1435F" w14:textId="77777777" w:rsidR="00900248" w:rsidRPr="009752FF" w:rsidRDefault="00900248" w:rsidP="00BD4AE7">
      <w:pPr>
        <w:spacing w:after="0" w:line="240" w:lineRule="auto"/>
        <w:rPr>
          <w:rFonts w:ascii="Times New Roman" w:hAnsi="Times New Roman"/>
          <w:sz w:val="24"/>
          <w:szCs w:val="24"/>
          <w:lang w:val="id-ID"/>
        </w:rPr>
      </w:pPr>
      <w:r w:rsidRPr="009752FF">
        <w:rPr>
          <w:rFonts w:ascii="Times New Roman" w:hAnsi="Times New Roman"/>
          <w:sz w:val="24"/>
          <w:szCs w:val="24"/>
          <w:lang w:val="id-ID"/>
        </w:rPr>
        <w:t>SPGDT</w:t>
      </w:r>
      <w:r>
        <w:rPr>
          <w:rFonts w:ascii="Times New Roman" w:hAnsi="Times New Roman"/>
          <w:sz w:val="24"/>
          <w:szCs w:val="24"/>
          <w:lang w:val="id-ID"/>
        </w:rPr>
        <w:tab/>
      </w:r>
      <w:r w:rsidRPr="009752FF">
        <w:rPr>
          <w:rFonts w:ascii="Times New Roman" w:hAnsi="Times New Roman"/>
          <w:sz w:val="24"/>
          <w:szCs w:val="24"/>
          <w:lang w:val="id-ID"/>
        </w:rPr>
        <w:t>:</w:t>
      </w:r>
      <w:r>
        <w:rPr>
          <w:rFonts w:ascii="Times New Roman" w:hAnsi="Times New Roman"/>
          <w:sz w:val="24"/>
          <w:szCs w:val="24"/>
          <w:lang w:val="id-ID"/>
        </w:rPr>
        <w:t xml:space="preserve"> Sistem Penanggulangan Gawat Darurat Terpadu</w:t>
      </w:r>
    </w:p>
    <w:p w14:paraId="04127C91" w14:textId="77777777" w:rsidR="00900248" w:rsidRDefault="00900248" w:rsidP="00BD4AE7">
      <w:pPr>
        <w:spacing w:after="0" w:line="240" w:lineRule="auto"/>
        <w:rPr>
          <w:rFonts w:ascii="Times New Roman" w:hAnsi="Times New Roman"/>
          <w:sz w:val="24"/>
          <w:szCs w:val="24"/>
          <w:lang w:val="id-ID"/>
        </w:rPr>
      </w:pPr>
      <w:r w:rsidRPr="009752FF">
        <w:rPr>
          <w:rFonts w:ascii="Times New Roman" w:hAnsi="Times New Roman"/>
          <w:sz w:val="24"/>
          <w:szCs w:val="24"/>
          <w:lang w:val="id-ID"/>
        </w:rPr>
        <w:t>SPO</w:t>
      </w:r>
      <w:r>
        <w:rPr>
          <w:rFonts w:ascii="Times New Roman" w:hAnsi="Times New Roman"/>
          <w:sz w:val="24"/>
          <w:szCs w:val="24"/>
          <w:lang w:val="id-ID"/>
        </w:rPr>
        <w:tab/>
      </w:r>
      <w:r>
        <w:rPr>
          <w:rFonts w:ascii="Times New Roman" w:hAnsi="Times New Roman"/>
          <w:sz w:val="24"/>
          <w:szCs w:val="24"/>
          <w:lang w:val="id-ID"/>
        </w:rPr>
        <w:tab/>
      </w:r>
      <w:r w:rsidRPr="009752FF">
        <w:rPr>
          <w:rFonts w:ascii="Times New Roman" w:hAnsi="Times New Roman"/>
          <w:sz w:val="24"/>
          <w:szCs w:val="24"/>
          <w:lang w:val="id-ID"/>
        </w:rPr>
        <w:t>: Standart Prosedur Operasional</w:t>
      </w:r>
    </w:p>
    <w:p w14:paraId="54416D43" w14:textId="77777777" w:rsidR="00900248" w:rsidRPr="009752FF" w:rsidRDefault="00900248" w:rsidP="00BD4AE7">
      <w:pPr>
        <w:spacing w:after="0" w:line="240" w:lineRule="auto"/>
        <w:rPr>
          <w:rFonts w:ascii="Times New Roman" w:hAnsi="Times New Roman"/>
          <w:sz w:val="24"/>
          <w:szCs w:val="24"/>
          <w:lang w:val="id-ID"/>
        </w:rPr>
      </w:pPr>
      <w:r w:rsidRPr="009752FF">
        <w:rPr>
          <w:rFonts w:ascii="Times New Roman" w:hAnsi="Times New Roman"/>
          <w:sz w:val="24"/>
          <w:szCs w:val="24"/>
          <w:lang w:val="id-ID"/>
        </w:rPr>
        <w:t>TTU</w:t>
      </w:r>
      <w:r>
        <w:rPr>
          <w:rFonts w:ascii="Times New Roman" w:hAnsi="Times New Roman"/>
          <w:sz w:val="24"/>
          <w:szCs w:val="24"/>
          <w:lang w:val="id-ID"/>
        </w:rPr>
        <w:tab/>
      </w:r>
      <w:r>
        <w:rPr>
          <w:rFonts w:ascii="Times New Roman" w:hAnsi="Times New Roman"/>
          <w:sz w:val="24"/>
          <w:szCs w:val="24"/>
          <w:lang w:val="id-ID"/>
        </w:rPr>
        <w:tab/>
      </w:r>
      <w:r w:rsidRPr="009752FF">
        <w:rPr>
          <w:rFonts w:ascii="Times New Roman" w:hAnsi="Times New Roman"/>
          <w:sz w:val="24"/>
          <w:szCs w:val="24"/>
          <w:lang w:val="id-ID"/>
        </w:rPr>
        <w:t>: Tempat Teampat Umum</w:t>
      </w:r>
    </w:p>
    <w:p w14:paraId="6D099215" w14:textId="77777777" w:rsidR="00900248" w:rsidRPr="00BD4AE7" w:rsidRDefault="00900248" w:rsidP="00BD4AE7">
      <w:pPr>
        <w:spacing w:after="0" w:line="240" w:lineRule="auto"/>
        <w:rPr>
          <w:rFonts w:ascii="Times New Roman" w:hAnsi="Times New Roman"/>
          <w:sz w:val="24"/>
          <w:szCs w:val="24"/>
          <w:lang w:val="id-ID"/>
        </w:rPr>
      </w:pPr>
      <w:r w:rsidRPr="00BD4AE7">
        <w:rPr>
          <w:rFonts w:ascii="Times New Roman" w:hAnsi="Times New Roman"/>
          <w:sz w:val="24"/>
          <w:szCs w:val="24"/>
          <w:lang w:val="id-ID"/>
        </w:rPr>
        <w:t>VF</w:t>
      </w:r>
      <w:r>
        <w:rPr>
          <w:rFonts w:ascii="Times New Roman" w:hAnsi="Times New Roman"/>
          <w:sz w:val="24"/>
          <w:szCs w:val="24"/>
          <w:lang w:val="id-ID"/>
        </w:rPr>
        <w:tab/>
      </w:r>
      <w:r>
        <w:rPr>
          <w:rFonts w:ascii="Times New Roman" w:hAnsi="Times New Roman"/>
          <w:sz w:val="24"/>
          <w:szCs w:val="24"/>
          <w:lang w:val="id-ID"/>
        </w:rPr>
        <w:tab/>
      </w:r>
      <w:r w:rsidRPr="00BD4AE7">
        <w:rPr>
          <w:rFonts w:ascii="Times New Roman" w:hAnsi="Times New Roman"/>
          <w:sz w:val="24"/>
          <w:szCs w:val="24"/>
          <w:lang w:val="id-ID"/>
        </w:rPr>
        <w:t>: Ventrikel Fibrilation</w:t>
      </w:r>
    </w:p>
    <w:p w14:paraId="23361B4E" w14:textId="77777777" w:rsidR="00900248" w:rsidRPr="00BD4AE7" w:rsidRDefault="00900248" w:rsidP="00BD4AE7">
      <w:pPr>
        <w:spacing w:after="0" w:line="240" w:lineRule="auto"/>
        <w:rPr>
          <w:rFonts w:ascii="Times New Roman" w:hAnsi="Times New Roman"/>
          <w:sz w:val="24"/>
          <w:szCs w:val="24"/>
          <w:lang w:val="id-ID"/>
        </w:rPr>
      </w:pPr>
      <w:r w:rsidRPr="00BD4AE7">
        <w:rPr>
          <w:rFonts w:ascii="Times New Roman" w:hAnsi="Times New Roman"/>
          <w:sz w:val="24"/>
          <w:szCs w:val="24"/>
          <w:lang w:val="id-ID"/>
        </w:rPr>
        <w:t>VT</w:t>
      </w:r>
      <w:r>
        <w:rPr>
          <w:rFonts w:ascii="Times New Roman" w:hAnsi="Times New Roman"/>
          <w:sz w:val="24"/>
          <w:szCs w:val="24"/>
          <w:lang w:val="id-ID"/>
        </w:rPr>
        <w:tab/>
      </w:r>
      <w:r>
        <w:rPr>
          <w:rFonts w:ascii="Times New Roman" w:hAnsi="Times New Roman"/>
          <w:sz w:val="24"/>
          <w:szCs w:val="24"/>
          <w:lang w:val="id-ID"/>
        </w:rPr>
        <w:tab/>
      </w:r>
      <w:r w:rsidRPr="00BD4AE7">
        <w:rPr>
          <w:rFonts w:ascii="Times New Roman" w:hAnsi="Times New Roman"/>
          <w:sz w:val="24"/>
          <w:szCs w:val="24"/>
          <w:lang w:val="id-ID"/>
        </w:rPr>
        <w:t>: Ventrikel Tachycardy</w:t>
      </w:r>
    </w:p>
    <w:p w14:paraId="6DC2338F" w14:textId="77777777" w:rsidR="00900248" w:rsidRPr="009752FF" w:rsidRDefault="00900248" w:rsidP="00BD4AE7">
      <w:pPr>
        <w:spacing w:after="0" w:line="240" w:lineRule="auto"/>
        <w:rPr>
          <w:rFonts w:ascii="Times New Roman" w:hAnsi="Times New Roman"/>
          <w:sz w:val="24"/>
          <w:szCs w:val="24"/>
          <w:lang w:val="id-ID"/>
        </w:rPr>
      </w:pPr>
      <w:r w:rsidRPr="009752FF">
        <w:rPr>
          <w:rFonts w:ascii="Times New Roman" w:hAnsi="Times New Roman"/>
          <w:sz w:val="24"/>
          <w:szCs w:val="24"/>
          <w:lang w:val="id-ID"/>
        </w:rPr>
        <w:t>WHO</w:t>
      </w:r>
      <w:r>
        <w:rPr>
          <w:rFonts w:ascii="Times New Roman" w:hAnsi="Times New Roman"/>
          <w:sz w:val="24"/>
          <w:szCs w:val="24"/>
          <w:lang w:val="id-ID"/>
        </w:rPr>
        <w:tab/>
      </w:r>
      <w:r>
        <w:rPr>
          <w:rFonts w:ascii="Times New Roman" w:hAnsi="Times New Roman"/>
          <w:sz w:val="24"/>
          <w:szCs w:val="24"/>
          <w:lang w:val="id-ID"/>
        </w:rPr>
        <w:tab/>
      </w:r>
      <w:r w:rsidRPr="009752FF">
        <w:rPr>
          <w:rFonts w:ascii="Times New Roman" w:hAnsi="Times New Roman"/>
          <w:sz w:val="24"/>
          <w:szCs w:val="24"/>
          <w:lang w:val="id-ID"/>
        </w:rPr>
        <w:t xml:space="preserve">: </w:t>
      </w:r>
      <w:r w:rsidRPr="00B05A6F">
        <w:rPr>
          <w:rFonts w:ascii="Times New Roman" w:hAnsi="Times New Roman"/>
          <w:i/>
          <w:sz w:val="24"/>
          <w:szCs w:val="24"/>
          <w:lang w:val="id-ID"/>
        </w:rPr>
        <w:t>World Health Organitation</w:t>
      </w:r>
    </w:p>
    <w:p w14:paraId="4E40E5F1" w14:textId="77777777" w:rsidR="00900248" w:rsidRDefault="00900248" w:rsidP="00BD4AE7">
      <w:pPr>
        <w:spacing w:after="0" w:line="240" w:lineRule="auto"/>
        <w:rPr>
          <w:rFonts w:ascii="Times New Roman" w:hAnsi="Times New Roman"/>
          <w:b/>
          <w:sz w:val="24"/>
          <w:szCs w:val="24"/>
        </w:rPr>
      </w:pPr>
    </w:p>
    <w:p w14:paraId="2AC22518" w14:textId="77777777" w:rsidR="00900248" w:rsidRPr="006F0FBF" w:rsidRDefault="00625790" w:rsidP="00BD4AE7">
      <w:pPr>
        <w:spacing w:after="0" w:line="240" w:lineRule="auto"/>
        <w:rPr>
          <w:rFonts w:ascii="Times New Roman" w:hAnsi="Times New Roman"/>
          <w:b/>
          <w:sz w:val="24"/>
          <w:szCs w:val="24"/>
        </w:rPr>
      </w:pPr>
      <w:r>
        <w:rPr>
          <w:rFonts w:ascii="Times New Roman" w:hAnsi="Times New Roman"/>
          <w:b/>
          <w:sz w:val="24"/>
          <w:szCs w:val="24"/>
        </w:rPr>
        <w:t>SIMBOL</w:t>
      </w:r>
    </w:p>
    <w:p w14:paraId="7515DBB0" w14:textId="77777777" w:rsidR="00625790" w:rsidRPr="00305A9C" w:rsidRDefault="00625790" w:rsidP="00BD4AE7">
      <w:pPr>
        <w:spacing w:after="0" w:line="240" w:lineRule="auto"/>
        <w:rPr>
          <w:rFonts w:ascii="Times New Roman" w:hAnsi="Times New Roman"/>
          <w:sz w:val="24"/>
          <w:szCs w:val="24"/>
        </w:rPr>
      </w:pPr>
      <w:r w:rsidRPr="00305A9C">
        <w:rPr>
          <w:rFonts w:ascii="Times New Roman" w:hAnsi="Times New Roman"/>
          <w:sz w:val="24"/>
          <w:szCs w:val="24"/>
        </w:rPr>
        <w:t>%</w:t>
      </w:r>
      <w:r w:rsidRPr="00305A9C">
        <w:rPr>
          <w:rFonts w:ascii="Times New Roman" w:hAnsi="Times New Roman"/>
          <w:sz w:val="24"/>
          <w:szCs w:val="24"/>
        </w:rPr>
        <w:tab/>
        <w:t>: Persen</w:t>
      </w:r>
    </w:p>
    <w:p w14:paraId="6299E433" w14:textId="77777777" w:rsidR="00625790" w:rsidRPr="00305A9C" w:rsidRDefault="00625790" w:rsidP="00BD4AE7">
      <w:pPr>
        <w:spacing w:after="0" w:line="240" w:lineRule="auto"/>
        <w:rPr>
          <w:rFonts w:ascii="Times New Roman" w:hAnsi="Times New Roman"/>
          <w:sz w:val="24"/>
          <w:szCs w:val="24"/>
        </w:rPr>
      </w:pPr>
      <w:r w:rsidRPr="00305A9C">
        <w:rPr>
          <w:rFonts w:ascii="Times New Roman" w:hAnsi="Times New Roman"/>
          <w:sz w:val="24"/>
          <w:szCs w:val="24"/>
        </w:rPr>
        <w:t>?</w:t>
      </w:r>
      <w:r w:rsidRPr="00305A9C">
        <w:rPr>
          <w:rFonts w:ascii="Times New Roman" w:hAnsi="Times New Roman"/>
          <w:sz w:val="24"/>
          <w:szCs w:val="24"/>
        </w:rPr>
        <w:tab/>
        <w:t>: Tanda Tanya</w:t>
      </w:r>
    </w:p>
    <w:p w14:paraId="44D45CB5" w14:textId="77777777" w:rsidR="00625790" w:rsidRPr="00305A9C" w:rsidRDefault="00625790" w:rsidP="00BD4AE7">
      <w:pPr>
        <w:spacing w:after="0" w:line="240" w:lineRule="auto"/>
        <w:rPr>
          <w:rFonts w:ascii="Times New Roman" w:hAnsi="Times New Roman"/>
          <w:sz w:val="24"/>
          <w:szCs w:val="24"/>
        </w:rPr>
      </w:pPr>
      <w:r w:rsidRPr="00305A9C">
        <w:rPr>
          <w:rFonts w:ascii="Times New Roman" w:hAnsi="Times New Roman"/>
          <w:sz w:val="24"/>
          <w:szCs w:val="24"/>
        </w:rPr>
        <w:t>/</w:t>
      </w:r>
      <w:r w:rsidRPr="00305A9C">
        <w:rPr>
          <w:rFonts w:ascii="Times New Roman" w:hAnsi="Times New Roman"/>
          <w:sz w:val="24"/>
          <w:szCs w:val="24"/>
        </w:rPr>
        <w:tab/>
        <w:t>: Atau</w:t>
      </w:r>
    </w:p>
    <w:p w14:paraId="21F55FFA" w14:textId="77777777" w:rsidR="00625790" w:rsidRPr="00305A9C" w:rsidRDefault="00625790" w:rsidP="00BD4AE7">
      <w:pPr>
        <w:spacing w:after="0" w:line="240" w:lineRule="auto"/>
        <w:rPr>
          <w:rFonts w:ascii="Times New Roman" w:hAnsi="Times New Roman"/>
          <w:sz w:val="24"/>
          <w:szCs w:val="24"/>
        </w:rPr>
      </w:pPr>
      <w:r w:rsidRPr="00305A9C">
        <w:rPr>
          <w:rFonts w:ascii="Times New Roman" w:hAnsi="Times New Roman"/>
          <w:sz w:val="24"/>
          <w:szCs w:val="24"/>
        </w:rPr>
        <w:t>=</w:t>
      </w:r>
      <w:r w:rsidRPr="00305A9C">
        <w:rPr>
          <w:rFonts w:ascii="Times New Roman" w:hAnsi="Times New Roman"/>
          <w:sz w:val="24"/>
          <w:szCs w:val="24"/>
        </w:rPr>
        <w:tab/>
        <w:t>: Sama Dengan</w:t>
      </w:r>
    </w:p>
    <w:p w14:paraId="5D6FB397" w14:textId="77777777" w:rsidR="00625790" w:rsidRPr="00305A9C" w:rsidRDefault="00625790" w:rsidP="00BD4AE7">
      <w:pPr>
        <w:spacing w:after="0" w:line="240" w:lineRule="auto"/>
        <w:rPr>
          <w:rFonts w:ascii="Times New Roman" w:hAnsi="Times New Roman"/>
          <w:sz w:val="24"/>
          <w:szCs w:val="24"/>
        </w:rPr>
      </w:pPr>
      <w:r w:rsidRPr="00305A9C">
        <w:rPr>
          <w:rFonts w:ascii="Times New Roman" w:hAnsi="Times New Roman"/>
          <w:sz w:val="24"/>
          <w:szCs w:val="24"/>
        </w:rPr>
        <w:sym w:font="Symbol" w:char="F02D"/>
      </w:r>
      <w:r w:rsidRPr="00305A9C">
        <w:rPr>
          <w:rFonts w:ascii="Times New Roman" w:hAnsi="Times New Roman"/>
          <w:sz w:val="24"/>
          <w:szCs w:val="24"/>
        </w:rPr>
        <w:tab/>
        <w:t>: Sampai</w:t>
      </w:r>
    </w:p>
    <w:p w14:paraId="2149836C" w14:textId="77777777" w:rsidR="00625790" w:rsidRPr="00305A9C" w:rsidRDefault="00625790" w:rsidP="00BD4AE7">
      <w:pPr>
        <w:spacing w:after="0" w:line="240" w:lineRule="auto"/>
        <w:rPr>
          <w:rFonts w:ascii="Times New Roman" w:hAnsi="Times New Roman"/>
          <w:sz w:val="24"/>
          <w:szCs w:val="24"/>
        </w:rPr>
      </w:pPr>
      <w:r w:rsidRPr="00305A9C">
        <w:rPr>
          <w:rFonts w:ascii="Times New Roman" w:hAnsi="Times New Roman"/>
          <w:sz w:val="24"/>
          <w:szCs w:val="24"/>
        </w:rPr>
        <w:t>(+)</w:t>
      </w:r>
      <w:r w:rsidRPr="00305A9C">
        <w:rPr>
          <w:rFonts w:ascii="Times New Roman" w:hAnsi="Times New Roman"/>
          <w:sz w:val="24"/>
          <w:szCs w:val="24"/>
        </w:rPr>
        <w:tab/>
        <w:t>: Positif</w:t>
      </w:r>
    </w:p>
    <w:p w14:paraId="1C43785D" w14:textId="77777777" w:rsidR="00625790" w:rsidRPr="00305A9C" w:rsidRDefault="00625790" w:rsidP="00BD4AE7">
      <w:pPr>
        <w:spacing w:after="0" w:line="240" w:lineRule="auto"/>
        <w:rPr>
          <w:rFonts w:ascii="Times New Roman" w:hAnsi="Times New Roman"/>
          <w:sz w:val="24"/>
          <w:szCs w:val="24"/>
        </w:rPr>
      </w:pPr>
      <w:r w:rsidRPr="00305A9C">
        <w:rPr>
          <w:rFonts w:ascii="Times New Roman" w:hAnsi="Times New Roman"/>
          <w:sz w:val="24"/>
          <w:szCs w:val="24"/>
        </w:rPr>
        <w:t>(-)</w:t>
      </w:r>
      <w:r w:rsidRPr="00305A9C">
        <w:rPr>
          <w:rFonts w:ascii="Times New Roman" w:hAnsi="Times New Roman"/>
          <w:sz w:val="24"/>
          <w:szCs w:val="24"/>
        </w:rPr>
        <w:tab/>
        <w:t>: Negatif</w:t>
      </w:r>
    </w:p>
    <w:p w14:paraId="636D4F1D" w14:textId="77777777" w:rsidR="00625790" w:rsidRPr="00305A9C" w:rsidRDefault="00625790" w:rsidP="00BD4AE7">
      <w:pPr>
        <w:spacing w:after="0" w:line="240" w:lineRule="auto"/>
        <w:rPr>
          <w:rFonts w:ascii="Times New Roman" w:hAnsi="Times New Roman"/>
          <w:sz w:val="24"/>
          <w:szCs w:val="24"/>
        </w:rPr>
      </w:pPr>
      <w:r w:rsidRPr="00305A9C">
        <w:rPr>
          <w:rFonts w:ascii="Times New Roman" w:hAnsi="Times New Roman"/>
          <w:sz w:val="24"/>
          <w:szCs w:val="24"/>
        </w:rPr>
        <w:t>&lt;</w:t>
      </w:r>
      <w:r w:rsidRPr="00305A9C">
        <w:rPr>
          <w:rFonts w:ascii="Times New Roman" w:hAnsi="Times New Roman"/>
          <w:sz w:val="24"/>
          <w:szCs w:val="24"/>
        </w:rPr>
        <w:tab/>
        <w:t>: Kurang Dari</w:t>
      </w:r>
    </w:p>
    <w:p w14:paraId="738108BD" w14:textId="77777777" w:rsidR="00625790" w:rsidRPr="00305A9C" w:rsidRDefault="00625790" w:rsidP="00BD4AE7">
      <w:pPr>
        <w:spacing w:after="0" w:line="240" w:lineRule="auto"/>
        <w:rPr>
          <w:rFonts w:ascii="Times New Roman" w:hAnsi="Times New Roman"/>
          <w:sz w:val="24"/>
          <w:szCs w:val="24"/>
        </w:rPr>
      </w:pPr>
      <w:r w:rsidRPr="00305A9C">
        <w:rPr>
          <w:rFonts w:ascii="Times New Roman" w:hAnsi="Times New Roman"/>
          <w:sz w:val="24"/>
          <w:szCs w:val="24"/>
        </w:rPr>
        <w:t>&gt;</w:t>
      </w:r>
      <w:r w:rsidRPr="00305A9C">
        <w:rPr>
          <w:rFonts w:ascii="Times New Roman" w:hAnsi="Times New Roman"/>
          <w:sz w:val="24"/>
          <w:szCs w:val="24"/>
        </w:rPr>
        <w:tab/>
        <w:t xml:space="preserve">: Lebih Dari </w:t>
      </w:r>
    </w:p>
    <w:p w14:paraId="38392881" w14:textId="77777777" w:rsidR="00625790" w:rsidRPr="00305A9C" w:rsidRDefault="00625790" w:rsidP="00BD4AE7">
      <w:pPr>
        <w:spacing w:after="0" w:line="240" w:lineRule="auto"/>
        <w:rPr>
          <w:rFonts w:ascii="Times New Roman" w:hAnsi="Times New Roman"/>
          <w:sz w:val="24"/>
          <w:szCs w:val="24"/>
        </w:rPr>
      </w:pPr>
      <w:r w:rsidRPr="00305A9C">
        <w:rPr>
          <w:rFonts w:ascii="Times New Roman" w:hAnsi="Times New Roman"/>
          <w:sz w:val="24"/>
          <w:szCs w:val="24"/>
        </w:rPr>
        <w:t>≤</w:t>
      </w:r>
      <w:r w:rsidRPr="00305A9C">
        <w:rPr>
          <w:rFonts w:ascii="Times New Roman" w:hAnsi="Times New Roman"/>
          <w:sz w:val="24"/>
          <w:szCs w:val="24"/>
        </w:rPr>
        <w:tab/>
        <w:t>: Kurang Dari Sama Dengan</w:t>
      </w:r>
    </w:p>
    <w:p w14:paraId="03D3C1CC" w14:textId="77777777" w:rsidR="002A4E45" w:rsidRDefault="00625790" w:rsidP="00BD6B32">
      <w:pPr>
        <w:spacing w:after="0" w:line="240" w:lineRule="auto"/>
        <w:rPr>
          <w:lang w:val="id-ID"/>
        </w:rPr>
      </w:pPr>
      <w:r w:rsidRPr="00305A9C">
        <w:rPr>
          <w:rFonts w:ascii="Times New Roman" w:hAnsi="Times New Roman"/>
          <w:sz w:val="24"/>
          <w:szCs w:val="24"/>
        </w:rPr>
        <w:t>≥</w:t>
      </w:r>
      <w:r w:rsidR="00900248">
        <w:rPr>
          <w:rFonts w:ascii="Times New Roman" w:hAnsi="Times New Roman"/>
          <w:sz w:val="24"/>
          <w:szCs w:val="24"/>
        </w:rPr>
        <w:tab/>
        <w:t>: Lebih Dari Sama Denga</w:t>
      </w:r>
    </w:p>
    <w:p w14:paraId="6DBE55EB" w14:textId="77777777" w:rsidR="00BD6B32" w:rsidRDefault="00BD6B32">
      <w:pPr>
        <w:rPr>
          <w:rFonts w:ascii="Times New Roman" w:eastAsiaTheme="majorEastAsia" w:hAnsi="Times New Roman"/>
          <w:b/>
          <w:sz w:val="24"/>
          <w:szCs w:val="24"/>
        </w:rPr>
      </w:pPr>
      <w:r>
        <w:rPr>
          <w:rFonts w:ascii="Times New Roman" w:hAnsi="Times New Roman"/>
          <w:b/>
          <w:sz w:val="24"/>
          <w:szCs w:val="24"/>
        </w:rPr>
        <w:br w:type="page"/>
      </w:r>
    </w:p>
    <w:p w14:paraId="39F31C05" w14:textId="77777777" w:rsidR="00B16BC9" w:rsidRDefault="00B16BC9" w:rsidP="00BD6B32">
      <w:pPr>
        <w:pStyle w:val="Heading1"/>
        <w:rPr>
          <w:b w:val="0"/>
          <w:szCs w:val="24"/>
        </w:rPr>
        <w:sectPr w:rsidR="00B16BC9" w:rsidSect="00B16BC9">
          <w:pgSz w:w="11906" w:h="16838" w:code="9"/>
          <w:pgMar w:top="1701" w:right="1701" w:bottom="1701" w:left="2268" w:header="709" w:footer="709" w:gutter="0"/>
          <w:pgNumType w:fmt="lowerRoman" w:start="1"/>
          <w:cols w:space="708"/>
          <w:docGrid w:linePitch="360"/>
        </w:sectPr>
      </w:pPr>
    </w:p>
    <w:p w14:paraId="3E86CB33" w14:textId="77777777" w:rsidR="00B20A88" w:rsidRPr="00337D0B" w:rsidRDefault="00B20A88" w:rsidP="00337D0B">
      <w:pPr>
        <w:pStyle w:val="Heading1"/>
      </w:pPr>
      <w:bookmarkStart w:id="31" w:name="_Toc33274171"/>
      <w:bookmarkStart w:id="32" w:name="_Toc34429535"/>
      <w:bookmarkStart w:id="33" w:name="_Toc37345348"/>
      <w:bookmarkStart w:id="34" w:name="_Toc43879274"/>
      <w:bookmarkStart w:id="35" w:name="_Toc50605915"/>
      <w:r w:rsidRPr="00337D0B">
        <w:lastRenderedPageBreak/>
        <w:t>BAB 1</w:t>
      </w:r>
      <w:bookmarkEnd w:id="21"/>
      <w:bookmarkEnd w:id="22"/>
      <w:bookmarkEnd w:id="23"/>
      <w:bookmarkEnd w:id="24"/>
      <w:bookmarkEnd w:id="31"/>
      <w:bookmarkEnd w:id="32"/>
      <w:bookmarkEnd w:id="33"/>
      <w:bookmarkEnd w:id="34"/>
      <w:bookmarkEnd w:id="35"/>
    </w:p>
    <w:p w14:paraId="542E4622" w14:textId="77777777" w:rsidR="00B20A88" w:rsidRDefault="00B20A88" w:rsidP="00337D0B">
      <w:pPr>
        <w:pStyle w:val="Heading1"/>
        <w:rPr>
          <w:szCs w:val="24"/>
        </w:rPr>
      </w:pPr>
      <w:bookmarkStart w:id="36" w:name="_Toc50605916"/>
      <w:r w:rsidRPr="00BD6B32">
        <w:rPr>
          <w:szCs w:val="24"/>
        </w:rPr>
        <w:t>PENDAHULUAN</w:t>
      </w:r>
      <w:bookmarkEnd w:id="36"/>
    </w:p>
    <w:p w14:paraId="0E4561B1" w14:textId="77777777" w:rsidR="00337D0B" w:rsidRPr="00337D0B" w:rsidRDefault="00337D0B" w:rsidP="00337D0B"/>
    <w:p w14:paraId="16C186E4" w14:textId="77777777" w:rsidR="00B20A88" w:rsidRPr="00BD6B32" w:rsidRDefault="00B20A88" w:rsidP="00BD6B32">
      <w:pPr>
        <w:pStyle w:val="ListParagraph"/>
        <w:numPr>
          <w:ilvl w:val="1"/>
          <w:numId w:val="2"/>
        </w:numPr>
        <w:spacing w:after="0" w:line="480" w:lineRule="auto"/>
        <w:ind w:left="709" w:hanging="709"/>
        <w:jc w:val="both"/>
        <w:outlineLvl w:val="0"/>
        <w:rPr>
          <w:rFonts w:ascii="Times New Roman" w:hAnsi="Times New Roman"/>
          <w:b/>
          <w:sz w:val="24"/>
          <w:szCs w:val="24"/>
        </w:rPr>
      </w:pPr>
      <w:bookmarkStart w:id="37" w:name="_Toc1833403"/>
      <w:bookmarkStart w:id="38" w:name="_Toc7389395"/>
      <w:bookmarkStart w:id="39" w:name="_Toc12992820"/>
      <w:bookmarkStart w:id="40" w:name="_Toc27644804"/>
      <w:bookmarkStart w:id="41" w:name="_Toc33274172"/>
      <w:bookmarkStart w:id="42" w:name="_Toc50605917"/>
      <w:r w:rsidRPr="00BD6B32">
        <w:rPr>
          <w:rFonts w:ascii="Times New Roman" w:hAnsi="Times New Roman"/>
          <w:b/>
          <w:sz w:val="24"/>
          <w:szCs w:val="24"/>
        </w:rPr>
        <w:t>Latar Belakang</w:t>
      </w:r>
      <w:bookmarkEnd w:id="37"/>
      <w:bookmarkEnd w:id="38"/>
      <w:bookmarkEnd w:id="39"/>
      <w:bookmarkEnd w:id="40"/>
      <w:bookmarkEnd w:id="41"/>
      <w:bookmarkEnd w:id="42"/>
    </w:p>
    <w:p w14:paraId="1960862A" w14:textId="77777777" w:rsidR="00B20A88" w:rsidRPr="00BD6B32" w:rsidRDefault="00B20A88" w:rsidP="00BD6B32">
      <w:pPr>
        <w:spacing w:after="0" w:line="480" w:lineRule="auto"/>
        <w:jc w:val="both"/>
        <w:rPr>
          <w:rFonts w:ascii="Times New Roman" w:hAnsi="Times New Roman"/>
          <w:sz w:val="24"/>
          <w:szCs w:val="24"/>
          <w:lang w:val="id-ID"/>
        </w:rPr>
      </w:pPr>
      <w:r w:rsidRPr="00BD6B32">
        <w:rPr>
          <w:rFonts w:ascii="Times New Roman" w:hAnsi="Times New Roman"/>
          <w:sz w:val="24"/>
          <w:szCs w:val="24"/>
        </w:rPr>
        <w:tab/>
        <w:t>Kondisi kegawatdaruratan</w:t>
      </w:r>
      <w:r w:rsidRPr="00BD6B32">
        <w:rPr>
          <w:rFonts w:ascii="Times New Roman" w:hAnsi="Times New Roman"/>
          <w:sz w:val="24"/>
          <w:szCs w:val="24"/>
          <w:lang w:val="id-ID"/>
        </w:rPr>
        <w:t xml:space="preserve"> </w:t>
      </w:r>
      <w:r w:rsidRPr="00BD6B32">
        <w:rPr>
          <w:rFonts w:ascii="Times New Roman" w:hAnsi="Times New Roman"/>
          <w:sz w:val="24"/>
          <w:szCs w:val="24"/>
        </w:rPr>
        <w:t>dapat terjadi dimana saja, kapan saja dan sudah menjadi tugas dari petugas kesehatan untuk menangani masalah tersebut. Walaupun begitu, tidak menutup kemungkinan</w:t>
      </w:r>
      <w:r w:rsidRPr="00BD6B32">
        <w:rPr>
          <w:rFonts w:ascii="Times New Roman" w:hAnsi="Times New Roman"/>
          <w:sz w:val="24"/>
          <w:szCs w:val="24"/>
          <w:lang w:val="id-ID"/>
        </w:rPr>
        <w:t xml:space="preserve"> </w:t>
      </w:r>
      <w:r w:rsidRPr="00BD6B32">
        <w:rPr>
          <w:rFonts w:ascii="Times New Roman" w:hAnsi="Times New Roman"/>
          <w:sz w:val="24"/>
          <w:szCs w:val="24"/>
        </w:rPr>
        <w:t>kondisi</w:t>
      </w:r>
      <w:r w:rsidRPr="00BD6B32">
        <w:rPr>
          <w:rFonts w:ascii="Times New Roman" w:hAnsi="Times New Roman"/>
          <w:sz w:val="24"/>
          <w:szCs w:val="24"/>
          <w:lang w:val="id-ID"/>
        </w:rPr>
        <w:t xml:space="preserve"> </w:t>
      </w:r>
      <w:r w:rsidRPr="00BD6B32">
        <w:rPr>
          <w:rFonts w:ascii="Times New Roman" w:hAnsi="Times New Roman"/>
          <w:sz w:val="24"/>
          <w:szCs w:val="24"/>
        </w:rPr>
        <w:t>kegawatdaruratan dapat terjadi pada daerah yang sulit untuk membantu korban sebelum ditemukan oleh petugas kesehatan menjadi sangat penting</w:t>
      </w:r>
      <w:r w:rsidRPr="00BD6B32">
        <w:rPr>
          <w:rFonts w:ascii="Times New Roman" w:hAnsi="Times New Roman"/>
          <w:sz w:val="24"/>
          <w:szCs w:val="24"/>
          <w:lang w:val="id-ID"/>
        </w:rPr>
        <w:t xml:space="preserve"> </w:t>
      </w:r>
      <w:r w:rsidR="00DC7F70">
        <w:rPr>
          <w:rFonts w:ascii="Times New Roman" w:hAnsi="Times New Roman"/>
          <w:sz w:val="24"/>
          <w:szCs w:val="24"/>
          <w:lang w:val="id-ID"/>
        </w:rPr>
        <w:fldChar w:fldCharType="begin" w:fldLock="1"/>
      </w:r>
      <w:r w:rsidR="00DC7F70">
        <w:rPr>
          <w:rFonts w:ascii="Times New Roman" w:hAnsi="Times New Roman"/>
          <w:sz w:val="24"/>
          <w:szCs w:val="24"/>
          <w:lang w:val="id-ID"/>
        </w:rPr>
        <w:instrText>ADDIN CSL_CITATION {"citationItems":[{"id":"ITEM-1","itemData":{"DOI":"10.35963/hmjk.v4i6.139","ISSN":"1978-8355","abstract":"Penelitian ini bertujuan untuk menilai pengaruh pendidikan kesehatan terhadap tingkat pengetahuan pada siswa keperawatan tingkat 2 di SMK Medika Samarinda.\r Penelitian ini menggunakan desain penelitian exsperimen semu dengan rancangan one group pre and post test design, waktu yang digunakan ialah cross sectional. Teknik pengambilan sample dalam penelitian ialah total sampling yaitu seluruh siswa keperawatan tingkat 2 di SMK Medika Samarinda Tahun 2017 dengan jumlah 40 sample. Data yang diperoleh dengan membagikan kusioner tentang bantuan hidup dasar (BHD) kemudian pemberikan penkes tentang BHD setelah itu membagikan kembali dan responden mengisi kembali kusioner yang sama untuk menilai pengaruh penkes terhadap tingkat pengetahuan sebelum dan sesudah diberikan pendidikan kesehatn tentang bantuan hidup dasar. Uji yang digunakan dalam menilitan ini adalah uji Wilcoxon Test\r Hasil penelitian menunjukan bahwa terjadi peningkatan pengetahuan sesudah diberikan pendidikan kesehatan dibandingkan sebelum pendidikan kesehatan, dengan nilai minimal sebelum penkes 9, maxsimal 14 dan nilai minimal sesudah penkes 24, maxsimal 28. sebelum penkes didapatkan sebagian besar siswa dengan pengetahuan kurang 20 siswa (50%) dan sebagian kecil pengetahun baik 3 siswa (7.5%). setelah penkes didapatkan hasil sebagian besar dengan pengetahuan baik 31 siswa (77.5%) dan sebagian kecil pengetahun kurang 3 siswa (7.5%).Hasil penelitian uji analisis Wilcoxon test menunjukan nilai p-value = 0.000 dimana lebih kecil dari nilai α = p&lt;0.05 yaitu  terdapat pengaruh yang signitifikan penkes terhadap tingkat pengetahuan tentang BHD.\r Ada Pengaruh Penkes terhadap tingkat pengetahuan pada siswa keperawatan tingkat 2 di SMK Medika Samarinda Tahun 2017, p-value = 0.000","author":[{"dropping-particle":"","family":"Sylviana","given":"Erika","non-dropping-particle":"","parse-names":false,"suffix":""},{"dropping-particle":"","family":"Sukamto","given":"Edi","non-dropping-particle":"","parse-names":false,"suffix":""},{"dropping-particle":"","family":"Rahman","given":"Gajali","non-dropping-particle":"","parse-names":false,"suffix":""}],"container-title":"Husada Mahakam: Jurnal Kesehatan","id":"ITEM-1","issue":"6","issued":{"date-parts":[["2018"]]},"page":"368","title":"Pengaruh Penkes Terhadap Tingkat Pengetahuan Tentang Bantuan Hidup Dasar Pada Siswa Keperawatan Tingkat 2 Di Smk Medika Samarinda Tahun 2017","type":"article-journal","volume":"4"},"uris":["http://www.mendeley.com/documents/?uuid=c134882d-a98c-496f-b7b0-0894fda73a0a"]}],"mendeley":{"formattedCitation":"(Sylviana, Sukamto, &amp; Rahman, 2018)","plainTextFormattedCitation":"(Sylviana, Sukamto, &amp; Rahman, 2018)","previouslyFormattedCitation":"(Sylviana, Sukamto, &amp; Rahman, 2018)"},"properties":{"noteIndex":0},"schema":"https://github.com/citation-style-language/schema/raw/master/csl-citation.json"}</w:instrText>
      </w:r>
      <w:r w:rsidR="00DC7F70">
        <w:rPr>
          <w:rFonts w:ascii="Times New Roman" w:hAnsi="Times New Roman"/>
          <w:sz w:val="24"/>
          <w:szCs w:val="24"/>
          <w:lang w:val="id-ID"/>
        </w:rPr>
        <w:fldChar w:fldCharType="separate"/>
      </w:r>
      <w:r w:rsidR="00DC7F70" w:rsidRPr="00DC7F70">
        <w:rPr>
          <w:rFonts w:ascii="Times New Roman" w:hAnsi="Times New Roman"/>
          <w:noProof/>
          <w:sz w:val="24"/>
          <w:szCs w:val="24"/>
          <w:lang w:val="id-ID"/>
        </w:rPr>
        <w:t>(Sylviana, Sukamto, &amp; Rahman, 2018)</w:t>
      </w:r>
      <w:r w:rsidR="00DC7F70">
        <w:rPr>
          <w:rFonts w:ascii="Times New Roman" w:hAnsi="Times New Roman"/>
          <w:sz w:val="24"/>
          <w:szCs w:val="24"/>
          <w:lang w:val="id-ID"/>
        </w:rPr>
        <w:fldChar w:fldCharType="end"/>
      </w:r>
      <w:r w:rsidR="00DC7F70">
        <w:rPr>
          <w:rFonts w:ascii="Times New Roman" w:hAnsi="Times New Roman"/>
          <w:sz w:val="24"/>
          <w:szCs w:val="24"/>
          <w:lang w:val="id-ID"/>
        </w:rPr>
        <w:t xml:space="preserve">. </w:t>
      </w:r>
      <w:r w:rsidRPr="00BD6B32">
        <w:rPr>
          <w:rFonts w:ascii="Times New Roman" w:hAnsi="Times New Roman"/>
          <w:sz w:val="24"/>
          <w:szCs w:val="24"/>
          <w:lang w:val="id-ID"/>
        </w:rPr>
        <w:t>Salah satu kondisi kegawatdaruratan yang dapat mengancam jiwa dan membutuhkan penanganan segera adalah henti jantung (</w:t>
      </w:r>
      <w:r w:rsidRPr="00BD6B32">
        <w:rPr>
          <w:rFonts w:ascii="Times New Roman" w:hAnsi="Times New Roman"/>
          <w:i/>
          <w:sz w:val="24"/>
          <w:szCs w:val="24"/>
          <w:lang w:val="id-ID"/>
        </w:rPr>
        <w:t>cardiac arrest</w:t>
      </w:r>
      <w:r w:rsidRPr="00BD6B32">
        <w:rPr>
          <w:rFonts w:ascii="Times New Roman" w:hAnsi="Times New Roman"/>
          <w:sz w:val="24"/>
          <w:szCs w:val="24"/>
          <w:lang w:val="id-ID"/>
        </w:rPr>
        <w:t xml:space="preserve">). Menurut </w:t>
      </w:r>
      <w:r w:rsidRPr="00BD6B32">
        <w:rPr>
          <w:rFonts w:ascii="Times New Roman" w:hAnsi="Times New Roman"/>
          <w:i/>
          <w:sz w:val="24"/>
          <w:szCs w:val="24"/>
          <w:lang w:val="id-ID"/>
        </w:rPr>
        <w:t>American Heart Association</w:t>
      </w:r>
      <w:r w:rsidR="00005ADB" w:rsidRPr="00BD6B32">
        <w:rPr>
          <w:rFonts w:ascii="Times New Roman" w:hAnsi="Times New Roman"/>
          <w:sz w:val="24"/>
          <w:szCs w:val="24"/>
          <w:lang w:val="id-ID"/>
        </w:rPr>
        <w:t xml:space="preserve"> </w:t>
      </w:r>
      <w:r w:rsidRPr="00BD6B32">
        <w:rPr>
          <w:rFonts w:ascii="Times New Roman" w:hAnsi="Times New Roman"/>
          <w:sz w:val="24"/>
          <w:szCs w:val="24"/>
          <w:lang w:val="id-ID"/>
        </w:rPr>
        <w:t>(2015) henti jantung adalah keadaan dimana jantung mengalami kegagalan untuk berkontraksi secara efektif yang mengakibatkan sirkulasi darah terhenti. Banyak korban henti-jantung berhasil selamat jika orang disekitarnya bertindak cepat saat jantung bergetar atau ventrikel fibrilasi (VF) masih ada, tetapi resusitasi kebanyakan gagal apabila ritme jantung telah berubah menjadi tidak bergerak/</w:t>
      </w:r>
      <w:r w:rsidRPr="00BD6B32">
        <w:rPr>
          <w:rFonts w:ascii="Times New Roman" w:hAnsi="Times New Roman"/>
          <w:i/>
          <w:sz w:val="24"/>
          <w:szCs w:val="24"/>
          <w:lang w:val="id-ID"/>
        </w:rPr>
        <w:t>asystole</w:t>
      </w:r>
      <w:r w:rsidR="00DC7F70">
        <w:rPr>
          <w:rFonts w:ascii="Times New Roman" w:hAnsi="Times New Roman"/>
          <w:sz w:val="24"/>
          <w:szCs w:val="24"/>
          <w:lang w:val="id-ID"/>
        </w:rPr>
        <w:t xml:space="preserve"> </w:t>
      </w:r>
      <w:r w:rsidR="00DC7F70">
        <w:rPr>
          <w:rFonts w:ascii="Times New Roman" w:hAnsi="Times New Roman"/>
          <w:sz w:val="24"/>
          <w:szCs w:val="24"/>
          <w:lang w:val="id-ID"/>
        </w:rPr>
        <w:fldChar w:fldCharType="begin" w:fldLock="1"/>
      </w:r>
      <w:r w:rsidR="00DC7F70">
        <w:rPr>
          <w:rFonts w:ascii="Times New Roman" w:hAnsi="Times New Roman"/>
          <w:sz w:val="24"/>
          <w:szCs w:val="24"/>
          <w:lang w:val="id-ID"/>
        </w:rPr>
        <w:instrText>ADDIN CSL_CITATION {"citationItems":[{"id":"ITEM-1","itemData":{"abstract":"Basic Life Support (BLS), is the initial treatment of patients who improve heart, heart or airway obstruction. BLS discusses some of the discussions that can be submitted to anyone, namely discussing the events of sudden cardiac arrest, activating the emergency response system, carrying out initial cardiopulmonary resuscitation (CPR) / cardiac resuscitation (CPR), and how to use an automatic external defibrillator (AED). Ideally, in the world, everyone is familiar with the basic techniques of first aid and taking training to ensure knowledge continues. This type of research is Quasi-Experiments research and the variables used are, knowledge, and attitude. The research sample was 44 people. Data collection used questionnaires and data analysis techniques with T-Test where questionnaires were given before (pretest) and presented (posttest) intervened with respondents. The results of the analysis of the relationship between promotion of giving to knowledge (p = 0,000) and attitudes (p = 0,000) and the average value of knowledge before the intervention were 28.86 while after intervention 34.75 as well as attitude variables before intervention 26, 84 and after intervention 38.84. There is an increase in health promotion towards increasing the knowledge and attitudes of high school students in BLS participation and management programs. Keywords—","author":[{"dropping-particle":"","family":"Dameria","given":"","non-dropping-particle":"","parse-names":false,"suffix":""},{"dropping-particle":"","family":"Marlinang","given":"","non-dropping-particle":"","parse-names":false,"suffix":""}],"container-title":"JURNAL KEPERAWATAN","id":"ITEM-1","issue":"x","issued":{"date-parts":[["2019"]]},"title":"Pengaruh Promkes Dalam Meningkatkan Pengetahuan, Sikap Tentang BANTUAN Hidup Dasar Pada Siswa SMA Kelas XII Etis Landia","type":"article-journal","volume":"2"},"uris":["http://www.mendeley.com/documents/?uuid=b14ee987-959f-4539-ab79-e6e1ea130bcb"]}],"mendeley":{"formattedCitation":"(Dameria &amp; Marlinang, 2019)","plainTextFormattedCitation":"(Dameria &amp; Marlinang, 2019)","previouslyFormattedCitation":"(Dameria &amp; Marlinang, 2019)"},"properties":{"noteIndex":0},"schema":"https://github.com/citation-style-language/schema/raw/master/csl-citation.json"}</w:instrText>
      </w:r>
      <w:r w:rsidR="00DC7F70">
        <w:rPr>
          <w:rFonts w:ascii="Times New Roman" w:hAnsi="Times New Roman"/>
          <w:sz w:val="24"/>
          <w:szCs w:val="24"/>
          <w:lang w:val="id-ID"/>
        </w:rPr>
        <w:fldChar w:fldCharType="separate"/>
      </w:r>
      <w:r w:rsidR="00DC7F70" w:rsidRPr="00DC7F70">
        <w:rPr>
          <w:rFonts w:ascii="Times New Roman" w:hAnsi="Times New Roman"/>
          <w:noProof/>
          <w:sz w:val="24"/>
          <w:szCs w:val="24"/>
          <w:lang w:val="id-ID"/>
        </w:rPr>
        <w:t>(Dameria &amp; Marlinang, 2019)</w:t>
      </w:r>
      <w:r w:rsidR="00DC7F70">
        <w:rPr>
          <w:rFonts w:ascii="Times New Roman" w:hAnsi="Times New Roman"/>
          <w:sz w:val="24"/>
          <w:szCs w:val="24"/>
          <w:lang w:val="id-ID"/>
        </w:rPr>
        <w:fldChar w:fldCharType="end"/>
      </w:r>
      <w:r w:rsidRPr="00BD6B32">
        <w:rPr>
          <w:rFonts w:ascii="Times New Roman" w:hAnsi="Times New Roman"/>
          <w:sz w:val="24"/>
          <w:szCs w:val="24"/>
          <w:lang w:val="id-ID"/>
        </w:rPr>
        <w:t>. Kematian bisa terjadi karena ketidakmampuan</w:t>
      </w:r>
      <w:r w:rsidR="00F07279">
        <w:rPr>
          <w:rFonts w:ascii="Times New Roman" w:hAnsi="Times New Roman"/>
          <w:sz w:val="24"/>
          <w:szCs w:val="24"/>
          <w:lang w:val="id-ID"/>
        </w:rPr>
        <w:t xml:space="preserve">, </w:t>
      </w:r>
      <w:r w:rsidRPr="00BD6B32">
        <w:rPr>
          <w:rFonts w:ascii="Times New Roman" w:hAnsi="Times New Roman"/>
          <w:sz w:val="24"/>
          <w:szCs w:val="24"/>
          <w:lang w:val="id-ID"/>
        </w:rPr>
        <w:t>ketidaktahuan</w:t>
      </w:r>
      <w:r w:rsidR="00F07279">
        <w:rPr>
          <w:rFonts w:ascii="Times New Roman" w:hAnsi="Times New Roman"/>
          <w:sz w:val="24"/>
          <w:szCs w:val="24"/>
          <w:lang w:val="id-ID"/>
        </w:rPr>
        <w:t>, serta ketidaksiapan</w:t>
      </w:r>
      <w:r w:rsidRPr="00BD6B32">
        <w:rPr>
          <w:rFonts w:ascii="Times New Roman" w:hAnsi="Times New Roman"/>
          <w:sz w:val="24"/>
          <w:szCs w:val="24"/>
          <w:lang w:val="id-ID"/>
        </w:rPr>
        <w:t xml:space="preserve"> penolong pertama untuk menangani ko</w:t>
      </w:r>
      <w:r w:rsidR="003B50C4">
        <w:rPr>
          <w:rFonts w:ascii="Times New Roman" w:hAnsi="Times New Roman"/>
          <w:sz w:val="24"/>
          <w:szCs w:val="24"/>
          <w:lang w:val="id-ID"/>
        </w:rPr>
        <w:t>rban henti jantung. Saat ini di</w:t>
      </w:r>
      <w:r w:rsidRPr="00BD6B32">
        <w:rPr>
          <w:rFonts w:ascii="Times New Roman" w:hAnsi="Times New Roman"/>
          <w:sz w:val="24"/>
          <w:szCs w:val="24"/>
          <w:lang w:val="id-ID"/>
        </w:rPr>
        <w:t xml:space="preserve">setiap sudut lingkungan seperti supermarket, pabrik, sekolah dan perumahan ada petugas keamanan yang berjaga selama 24 jam yaitu </w:t>
      </w:r>
      <w:r w:rsidRPr="00BD6B32">
        <w:rPr>
          <w:rFonts w:ascii="Times New Roman" w:hAnsi="Times New Roman"/>
          <w:i/>
          <w:sz w:val="24"/>
          <w:szCs w:val="24"/>
          <w:lang w:val="id-ID"/>
        </w:rPr>
        <w:t>security</w:t>
      </w:r>
      <w:r w:rsidRPr="00BD6B32">
        <w:rPr>
          <w:rFonts w:ascii="Times New Roman" w:hAnsi="Times New Roman"/>
          <w:sz w:val="24"/>
          <w:szCs w:val="24"/>
          <w:lang w:val="id-ID"/>
        </w:rPr>
        <w:t xml:space="preserve">. </w:t>
      </w:r>
      <w:r w:rsidRPr="00BD6B32">
        <w:rPr>
          <w:rFonts w:ascii="Times New Roman" w:hAnsi="Times New Roman"/>
          <w:i/>
          <w:sz w:val="24"/>
          <w:szCs w:val="24"/>
          <w:lang w:val="id-ID"/>
        </w:rPr>
        <w:t>Security</w:t>
      </w:r>
      <w:r w:rsidRPr="00BD6B32">
        <w:rPr>
          <w:rFonts w:ascii="Times New Roman" w:hAnsi="Times New Roman"/>
          <w:sz w:val="24"/>
          <w:szCs w:val="24"/>
          <w:lang w:val="id-ID"/>
        </w:rPr>
        <w:t xml:space="preserve"> adalah salah satu penemu dan penolong pertama saat ada orang yang tiba-tiba mengalami henti jantung, selain menjaga keamanan saat ini </w:t>
      </w:r>
      <w:r w:rsidRPr="00BD6B32">
        <w:rPr>
          <w:rFonts w:ascii="Times New Roman" w:hAnsi="Times New Roman"/>
          <w:i/>
          <w:sz w:val="24"/>
          <w:szCs w:val="24"/>
          <w:lang w:val="id-ID"/>
        </w:rPr>
        <w:t>security</w:t>
      </w:r>
      <w:r w:rsidRPr="00BD6B32">
        <w:rPr>
          <w:rFonts w:ascii="Times New Roman" w:hAnsi="Times New Roman"/>
          <w:sz w:val="24"/>
          <w:szCs w:val="24"/>
          <w:lang w:val="id-ID"/>
        </w:rPr>
        <w:t xml:space="preserve"> dituntut serba bisa dalam mengatasi masalah, hal tersebut adalah salah satu syarat kelulusan dalam pendidikan </w:t>
      </w:r>
      <w:r w:rsidRPr="00BD6B32">
        <w:rPr>
          <w:rFonts w:ascii="Times New Roman" w:hAnsi="Times New Roman"/>
          <w:i/>
          <w:sz w:val="24"/>
          <w:szCs w:val="24"/>
          <w:lang w:val="id-ID"/>
        </w:rPr>
        <w:t xml:space="preserve">security </w:t>
      </w:r>
      <w:r w:rsidRPr="00BD6B32">
        <w:rPr>
          <w:rFonts w:ascii="Times New Roman" w:hAnsi="Times New Roman"/>
          <w:sz w:val="24"/>
          <w:szCs w:val="24"/>
          <w:lang w:val="id-ID"/>
        </w:rPr>
        <w:t>sebelum</w:t>
      </w:r>
      <w:r w:rsidR="00005ADB" w:rsidRPr="00BD6B32">
        <w:rPr>
          <w:rFonts w:ascii="Times New Roman" w:hAnsi="Times New Roman"/>
          <w:sz w:val="24"/>
          <w:szCs w:val="24"/>
          <w:lang w:val="id-ID"/>
        </w:rPr>
        <w:t xml:space="preserve"> ditempatkan di</w:t>
      </w:r>
      <w:r w:rsidRPr="00BD6B32">
        <w:rPr>
          <w:rFonts w:ascii="Times New Roman" w:hAnsi="Times New Roman"/>
          <w:sz w:val="24"/>
          <w:szCs w:val="24"/>
          <w:lang w:val="id-ID"/>
        </w:rPr>
        <w:t xml:space="preserve">berbagai tempat. Namun berdasarkan studi pendahuluan peneliti, </w:t>
      </w:r>
      <w:r w:rsidRPr="00BD6B32">
        <w:rPr>
          <w:rFonts w:ascii="Times New Roman" w:hAnsi="Times New Roman"/>
          <w:i/>
          <w:sz w:val="24"/>
          <w:szCs w:val="24"/>
          <w:lang w:val="id-ID"/>
        </w:rPr>
        <w:lastRenderedPageBreak/>
        <w:t>security</w:t>
      </w:r>
      <w:r w:rsidRPr="00BD6B32">
        <w:rPr>
          <w:rFonts w:ascii="Times New Roman" w:hAnsi="Times New Roman"/>
          <w:sz w:val="24"/>
          <w:szCs w:val="24"/>
          <w:lang w:val="id-ID"/>
        </w:rPr>
        <w:t xml:space="preserve"> belum mendapatkan pengetahuan tentang </w:t>
      </w:r>
      <w:r w:rsidRPr="00BD6B32">
        <w:rPr>
          <w:rFonts w:ascii="Times New Roman" w:hAnsi="Times New Roman"/>
          <w:i/>
          <w:sz w:val="24"/>
          <w:szCs w:val="24"/>
          <w:lang w:val="id-ID"/>
        </w:rPr>
        <w:t>basic life support</w:t>
      </w:r>
      <w:r w:rsidRPr="00BD6B32">
        <w:rPr>
          <w:rFonts w:ascii="Times New Roman" w:hAnsi="Times New Roman"/>
          <w:sz w:val="24"/>
          <w:szCs w:val="24"/>
          <w:lang w:val="id-ID"/>
        </w:rPr>
        <w:t xml:space="preserve">, sehingga perlu diberikan pengetahuan tentang </w:t>
      </w:r>
      <w:r w:rsidRPr="00BD6B32">
        <w:rPr>
          <w:rFonts w:ascii="Times New Roman" w:hAnsi="Times New Roman"/>
          <w:i/>
          <w:sz w:val="24"/>
          <w:szCs w:val="24"/>
          <w:lang w:val="id-ID"/>
        </w:rPr>
        <w:t>basic life support</w:t>
      </w:r>
      <w:r w:rsidRPr="00BD6B32">
        <w:rPr>
          <w:rFonts w:ascii="Times New Roman" w:hAnsi="Times New Roman"/>
          <w:sz w:val="24"/>
          <w:szCs w:val="24"/>
          <w:lang w:val="id-ID"/>
        </w:rPr>
        <w:t xml:space="preserve"> supaya </w:t>
      </w:r>
      <w:r w:rsidRPr="00BD6B32">
        <w:rPr>
          <w:rFonts w:ascii="Times New Roman" w:hAnsi="Times New Roman"/>
          <w:i/>
          <w:sz w:val="24"/>
          <w:szCs w:val="24"/>
          <w:lang w:val="id-ID"/>
        </w:rPr>
        <w:t>security</w:t>
      </w:r>
      <w:r w:rsidRPr="00BD6B32">
        <w:rPr>
          <w:rFonts w:ascii="Times New Roman" w:hAnsi="Times New Roman"/>
          <w:sz w:val="24"/>
          <w:szCs w:val="24"/>
          <w:lang w:val="id-ID"/>
        </w:rPr>
        <w:t xml:space="preserve"> bisa menolong korban yang mengalami henti jantung.</w:t>
      </w:r>
    </w:p>
    <w:p w14:paraId="2707A89D" w14:textId="77777777" w:rsidR="00B20A88" w:rsidRPr="00BD6B32" w:rsidRDefault="00B20A88" w:rsidP="00BD6B32">
      <w:pPr>
        <w:spacing w:after="0" w:line="480" w:lineRule="auto"/>
        <w:jc w:val="both"/>
        <w:rPr>
          <w:rFonts w:ascii="Times New Roman" w:hAnsi="Times New Roman"/>
          <w:sz w:val="24"/>
          <w:szCs w:val="24"/>
          <w:lang w:val="id-ID"/>
        </w:rPr>
      </w:pPr>
      <w:r w:rsidRPr="00BD6B32">
        <w:rPr>
          <w:rFonts w:ascii="Times New Roman" w:hAnsi="Times New Roman"/>
          <w:sz w:val="24"/>
          <w:szCs w:val="24"/>
        </w:rPr>
        <w:tab/>
      </w:r>
      <w:r w:rsidRPr="00BD6B32">
        <w:rPr>
          <w:rFonts w:ascii="Times New Roman" w:hAnsi="Times New Roman"/>
          <w:sz w:val="24"/>
          <w:szCs w:val="24"/>
          <w:lang w:val="id-ID"/>
        </w:rPr>
        <w:t>Serangan jantung masih menjadi pembunuh manusia nomor satu di</w:t>
      </w:r>
      <w:r w:rsidR="003B50C4">
        <w:rPr>
          <w:rFonts w:ascii="Times New Roman" w:hAnsi="Times New Roman"/>
          <w:sz w:val="24"/>
          <w:szCs w:val="24"/>
          <w:lang w:val="id-ID"/>
        </w:rPr>
        <w:t xml:space="preserve"> </w:t>
      </w:r>
      <w:r w:rsidRPr="00BD6B32">
        <w:rPr>
          <w:rFonts w:ascii="Times New Roman" w:hAnsi="Times New Roman"/>
          <w:sz w:val="24"/>
          <w:szCs w:val="24"/>
          <w:lang w:val="id-ID"/>
        </w:rPr>
        <w:t>negara maju dan berkembang dengan menyumbang 60% dari seluruh kematian</w:t>
      </w:r>
      <w:r w:rsidR="00DC7F70">
        <w:rPr>
          <w:rFonts w:ascii="Times New Roman" w:hAnsi="Times New Roman"/>
          <w:sz w:val="24"/>
          <w:szCs w:val="24"/>
          <w:lang w:val="id-ID"/>
        </w:rPr>
        <w:t xml:space="preserve"> </w:t>
      </w:r>
      <w:r w:rsidR="00DC7F70">
        <w:rPr>
          <w:rFonts w:ascii="Times New Roman" w:hAnsi="Times New Roman"/>
          <w:sz w:val="24"/>
          <w:szCs w:val="24"/>
          <w:lang w:val="id-ID"/>
        </w:rPr>
        <w:fldChar w:fldCharType="begin" w:fldLock="1"/>
      </w:r>
      <w:r w:rsidR="00DC7F70">
        <w:rPr>
          <w:rFonts w:ascii="Times New Roman" w:hAnsi="Times New Roman"/>
          <w:sz w:val="24"/>
          <w:szCs w:val="24"/>
          <w:lang w:val="id-ID"/>
        </w:rPr>
        <w:instrText>ADDIN CSL_CITATION {"citationItems":[{"id":"ITEM-1","itemData":{"ISSN":"2302-1349","abstract":"Health personnel who served in remote areas and disaster-prone expected to have knowledge of Basic Life Support (BLS) . One effort to increase knowledge is to health education.the purpose of this research to determine the influence of health education about Basic Life Support (BLS) to the knowledge level health personnel in Wori local government clinic of Wori sub District North Minahasa regency . This study used a research design one group pre - test post- test design to compare the knowledge of BLS before and after health education , totaling 50 samples , data collection through questionnaire techniques . The results of the Wilcoxon Signed Rank test statistic test the respondent is a significant difference with p - value = 0.000 ( α &lt; 0.05 ). Conclusion that there are influences on health education basic life support (BLS) to the knowledge level health personnel in wori local government clinic of Wori subdistrict North Minahasa regency . Recommendation : Develop knowledge of health personnel on duty in remote areas and disaster-prone on BLS by following a health education seminar or training related to basic life support periodically each year to improve the public service","author":[{"dropping-particle":"","family":"Dahlan","given":"Suharty","non-dropping-particle":"","parse-names":false,"suffix":""},{"dropping-particle":"","family":"Kumaat","given":"Lucky","non-dropping-particle":"","parse-names":false,"suffix":""},{"dropping-particle":"","family":"Onibala","given":"Franly","non-dropping-particle":"","parse-names":false,"suffix":""}],"container-title":"Jurnal Keperawatan","id":"ITEM-1","issue":"1","issued":{"date-parts":[["2014"]]},"page":"8","title":"Pengaruh Pendidikan Kesehatan Tentang Bantuan Hidup Dasar (Bhd) Terhadap Tingkat Pengetahuan Tenaga Kesehatan Di Puskesmas Wori Kecamatan Wori Kabupaten Minahasa Utara","type":"article-journal","volume":"2"},"uris":["http://www.mendeley.com/documents/?uuid=b4d5a662-1ddb-4f4c-b48d-5768def93854"]}],"mendeley":{"formattedCitation":"(Dahlan, Kumaat, &amp; Onibala, 2014)","plainTextFormattedCitation":"(Dahlan, Kumaat, &amp; Onibala, 2014)","previouslyFormattedCitation":"(Dahlan, Kumaat, &amp; Onibala, 2014)"},"properties":{"noteIndex":0},"schema":"https://github.com/citation-style-language/schema/raw/master/csl-citation.json"}</w:instrText>
      </w:r>
      <w:r w:rsidR="00DC7F70">
        <w:rPr>
          <w:rFonts w:ascii="Times New Roman" w:hAnsi="Times New Roman"/>
          <w:sz w:val="24"/>
          <w:szCs w:val="24"/>
          <w:lang w:val="id-ID"/>
        </w:rPr>
        <w:fldChar w:fldCharType="separate"/>
      </w:r>
      <w:r w:rsidR="00DC7F70" w:rsidRPr="00DC7F70">
        <w:rPr>
          <w:rFonts w:ascii="Times New Roman" w:hAnsi="Times New Roman"/>
          <w:noProof/>
          <w:sz w:val="24"/>
          <w:szCs w:val="24"/>
          <w:lang w:val="id-ID"/>
        </w:rPr>
        <w:t>(Dahlan, Kumaat, &amp; Onibala, 2014)</w:t>
      </w:r>
      <w:r w:rsidR="00DC7F70">
        <w:rPr>
          <w:rFonts w:ascii="Times New Roman" w:hAnsi="Times New Roman"/>
          <w:sz w:val="24"/>
          <w:szCs w:val="24"/>
          <w:lang w:val="id-ID"/>
        </w:rPr>
        <w:fldChar w:fldCharType="end"/>
      </w:r>
      <w:r w:rsidRPr="00BD6B32">
        <w:rPr>
          <w:rFonts w:ascii="Times New Roman" w:hAnsi="Times New Roman"/>
          <w:sz w:val="24"/>
          <w:szCs w:val="24"/>
          <w:lang w:val="id-ID"/>
        </w:rPr>
        <w:t xml:space="preserve">. </w:t>
      </w:r>
      <w:r w:rsidRPr="00BD6B32">
        <w:rPr>
          <w:rFonts w:ascii="Times New Roman" w:hAnsi="Times New Roman"/>
          <w:i/>
          <w:sz w:val="24"/>
          <w:szCs w:val="24"/>
          <w:lang w:val="id-ID"/>
        </w:rPr>
        <w:t>Cardiac arrest</w:t>
      </w:r>
      <w:r w:rsidRPr="00BD6B32">
        <w:rPr>
          <w:rFonts w:ascii="Times New Roman" w:hAnsi="Times New Roman"/>
          <w:sz w:val="24"/>
          <w:szCs w:val="24"/>
          <w:lang w:val="id-ID"/>
        </w:rPr>
        <w:t xml:space="preserve"> yang terjadi di luar rumah sakit di Ameria serikat lebih dari  420.000 setiap tahunnya </w:t>
      </w:r>
      <w:r w:rsidR="00DC7F70">
        <w:rPr>
          <w:rFonts w:ascii="Times New Roman" w:hAnsi="Times New Roman"/>
          <w:sz w:val="24"/>
          <w:szCs w:val="24"/>
          <w:lang w:val="id-ID"/>
        </w:rPr>
        <w:fldChar w:fldCharType="begin" w:fldLock="1"/>
      </w:r>
      <w:r w:rsidR="00DC7F70">
        <w:rPr>
          <w:rFonts w:ascii="Times New Roman" w:hAnsi="Times New Roman"/>
          <w:sz w:val="24"/>
          <w:szCs w:val="24"/>
          <w:lang w:val="id-ID"/>
        </w:rPr>
        <w:instrText>ADDIN CSL_CITATION {"citationItems":[{"id":"ITEM-1","itemData":{"author":[{"dropping-particle":"","family":"American Heart Association","given":"","non-dropping-particle":"","parse-names":false,"suffix":""}],"container-title":"AHA Statistical Update","id":"ITEM-1","issued":{"date-parts":[["2014"]]},"title":"Heart Disease and Stroke Statistics","type":"article-journal"},"uris":["http://www.mendeley.com/documents/?uuid=896748ae-0487-4a52-84a6-40ab80e0fd84"]}],"mendeley":{"formattedCitation":"(American Heart Association, 2014)","plainTextFormattedCitation":"(American Heart Association, 2014)","previouslyFormattedCitation":"(American Heart Association, 2014)"},"properties":{"noteIndex":0},"schema":"https://github.com/citation-style-language/schema/raw/master/csl-citation.json"}</w:instrText>
      </w:r>
      <w:r w:rsidR="00DC7F70">
        <w:rPr>
          <w:rFonts w:ascii="Times New Roman" w:hAnsi="Times New Roman"/>
          <w:sz w:val="24"/>
          <w:szCs w:val="24"/>
          <w:lang w:val="id-ID"/>
        </w:rPr>
        <w:fldChar w:fldCharType="separate"/>
      </w:r>
      <w:r w:rsidR="00DC7F70" w:rsidRPr="00DC7F70">
        <w:rPr>
          <w:rFonts w:ascii="Times New Roman" w:hAnsi="Times New Roman"/>
          <w:noProof/>
          <w:sz w:val="24"/>
          <w:szCs w:val="24"/>
          <w:lang w:val="id-ID"/>
        </w:rPr>
        <w:t>(American Heart Association, 2014)</w:t>
      </w:r>
      <w:r w:rsidR="00DC7F70">
        <w:rPr>
          <w:rFonts w:ascii="Times New Roman" w:hAnsi="Times New Roman"/>
          <w:sz w:val="24"/>
          <w:szCs w:val="24"/>
          <w:lang w:val="id-ID"/>
        </w:rPr>
        <w:fldChar w:fldCharType="end"/>
      </w:r>
      <w:r w:rsidR="00DC7F70">
        <w:rPr>
          <w:rFonts w:ascii="Times New Roman" w:hAnsi="Times New Roman"/>
          <w:sz w:val="24"/>
          <w:szCs w:val="24"/>
          <w:lang w:val="id-ID"/>
        </w:rPr>
        <w:t xml:space="preserve">. </w:t>
      </w:r>
      <w:r w:rsidRPr="00BD6B32">
        <w:rPr>
          <w:rFonts w:ascii="Times New Roman" w:hAnsi="Times New Roman"/>
          <w:sz w:val="24"/>
          <w:szCs w:val="24"/>
          <w:lang w:val="id-ID"/>
        </w:rPr>
        <w:t xml:space="preserve">Penderita </w:t>
      </w:r>
      <w:r w:rsidRPr="00BD6B32">
        <w:rPr>
          <w:rFonts w:ascii="Times New Roman" w:hAnsi="Times New Roman"/>
          <w:i/>
          <w:sz w:val="24"/>
          <w:szCs w:val="24"/>
          <w:lang w:val="id-ID"/>
        </w:rPr>
        <w:t>cardiac arrest</w:t>
      </w:r>
      <w:r w:rsidRPr="00BD6B32">
        <w:rPr>
          <w:rFonts w:ascii="Times New Roman" w:hAnsi="Times New Roman"/>
          <w:sz w:val="24"/>
          <w:szCs w:val="24"/>
          <w:lang w:val="id-ID"/>
        </w:rPr>
        <w:t xml:space="preserve"> di Indonesia prevalensi tiap tahunnya masih belum jelas, tetapi diperkirakan terdapat sekitar 10.000 warga Indonesia yang mengalami </w:t>
      </w:r>
      <w:r w:rsidRPr="00BD6B32">
        <w:rPr>
          <w:rFonts w:ascii="Times New Roman" w:hAnsi="Times New Roman"/>
          <w:i/>
          <w:sz w:val="24"/>
          <w:szCs w:val="24"/>
          <w:lang w:val="id-ID"/>
        </w:rPr>
        <w:t>cardiac arrest</w:t>
      </w:r>
      <w:r w:rsidR="00DC7F70">
        <w:rPr>
          <w:rFonts w:ascii="Times New Roman" w:hAnsi="Times New Roman"/>
          <w:sz w:val="24"/>
          <w:szCs w:val="24"/>
          <w:lang w:val="id-ID"/>
        </w:rPr>
        <w:t xml:space="preserve"> </w:t>
      </w:r>
      <w:r w:rsidR="00DC7F70">
        <w:rPr>
          <w:rFonts w:ascii="Times New Roman" w:hAnsi="Times New Roman"/>
          <w:sz w:val="24"/>
          <w:szCs w:val="24"/>
          <w:lang w:val="id-ID"/>
        </w:rPr>
        <w:fldChar w:fldCharType="begin" w:fldLock="1"/>
      </w:r>
      <w:r w:rsidR="00DC7F70">
        <w:rPr>
          <w:rFonts w:ascii="Times New Roman" w:hAnsi="Times New Roman"/>
          <w:sz w:val="24"/>
          <w:szCs w:val="24"/>
          <w:lang w:val="id-ID"/>
        </w:rPr>
        <w:instrText>ADDIN CSL_CITATION {"citationItems":[{"id":"ITEM-1","itemData":{"abstract":"Kegawatdaruratan merupakan suatu kejadian yang terjadi secara tiba-tiba yang dapat disebabkan oleh kejadian alam, bencana teknologi, perselisihan atau kejadian yang disebabkan oleh manusia, dan menuntut suatu penanganan segera. Kejadian gawat darurat dapat menimpa siapa saja dan terjadi dimana saja. Tujuan pada penelitian ini adalah untuk Mengetahui Hubungan Tingkat Pengetahuan Awam Khusus Tentang Bantuan Hidup Dasar Berdasarkan Karakteristik Usia Di RSUD X Hulu Sungai Selatan. Rancangan pada penelitian ini adalah study Korelasi yaitu yag menghubungkan antara dua variabel bebas dan terikat. Pengambilan sampel ini menggunakan teknik nonprobability sampling dengan cara Total Sampling yaitu sebanyak 34 Responden dengan Hasil Uji Statistik Spearman Rank. Berdasarkan hasil analisis menggunakan Spearman Rank maka diperoleh nilai P hitung = 0,277 (α=0,05) yang berarti H0 ditolak yang Artinya Adanya Hubungan Tingkat Pengetahuan Awam Khusus Tentang Bantuan Hidup Dasar Berdasarkan Karakteristik Usia Di RSUD X Hulu Sungai Selatan. Rekomendasi : Pengembangan Pengetahuan pada awam khusus yang ada di lingkungan rumah sakit yang bisa langsung diberikan oleh perawat yang sudah mendapatkan pelatihan BHD.","author":[{"dropping-particle":"","family":"Muthmainnah","given":"","non-dropping-particle":"","parse-names":false,"suffix":""}],"container-title":"Healthy-Mu Journal","id":"ITEM-1","issue":"2","issued":{"date-parts":[["2019"]]},"page":"31-35","title":"Hubungan Tingkat Pengetahuan Awam Khusus Tentang Bantuan Hidup Dasar Berdasarkan Karakteristik Usia Di RSUD X Hulu Sungai Selatan","type":"article-journal","volume":"2"},"uris":["http://www.mendeley.com/documents/?uuid=03295bdd-18f2-4742-bff2-7c882c25f290"]}],"mendeley":{"formattedCitation":"(Muthmainnah, 2019)","plainTextFormattedCitation":"(Muthmainnah, 2019)","previouslyFormattedCitation":"(Muthmainnah, 2019)"},"properties":{"noteIndex":0},"schema":"https://github.com/citation-style-language/schema/raw/master/csl-citation.json"}</w:instrText>
      </w:r>
      <w:r w:rsidR="00DC7F70">
        <w:rPr>
          <w:rFonts w:ascii="Times New Roman" w:hAnsi="Times New Roman"/>
          <w:sz w:val="24"/>
          <w:szCs w:val="24"/>
          <w:lang w:val="id-ID"/>
        </w:rPr>
        <w:fldChar w:fldCharType="separate"/>
      </w:r>
      <w:r w:rsidR="00DC7F70" w:rsidRPr="00DC7F70">
        <w:rPr>
          <w:rFonts w:ascii="Times New Roman" w:hAnsi="Times New Roman"/>
          <w:noProof/>
          <w:sz w:val="24"/>
          <w:szCs w:val="24"/>
          <w:lang w:val="id-ID"/>
        </w:rPr>
        <w:t>(Muthmainnah, 2019)</w:t>
      </w:r>
      <w:r w:rsidR="00DC7F70">
        <w:rPr>
          <w:rFonts w:ascii="Times New Roman" w:hAnsi="Times New Roman"/>
          <w:sz w:val="24"/>
          <w:szCs w:val="24"/>
          <w:lang w:val="id-ID"/>
        </w:rPr>
        <w:fldChar w:fldCharType="end"/>
      </w:r>
      <w:r w:rsidRPr="00BD6B32">
        <w:rPr>
          <w:rFonts w:ascii="Times New Roman" w:hAnsi="Times New Roman"/>
          <w:sz w:val="24"/>
          <w:szCs w:val="24"/>
          <w:lang w:val="id-ID"/>
        </w:rPr>
        <w:t>. Orang menderita serangan jantung di Provinsi Jawa Timur sebesar 1,3% atau sekitar 375, dikarenakan Provinsi Jawa Timur termasuk dalam golongan Provinsi yang berjumlah prevalansi paling tinggi penderita penyakit jantung</w:t>
      </w:r>
      <w:r w:rsidR="00DC7F70">
        <w:rPr>
          <w:rFonts w:ascii="Times New Roman" w:hAnsi="Times New Roman"/>
          <w:sz w:val="24"/>
          <w:szCs w:val="24"/>
          <w:lang w:val="id-ID"/>
        </w:rPr>
        <w:t xml:space="preserve"> </w:t>
      </w:r>
      <w:r w:rsidR="00DC7F70">
        <w:rPr>
          <w:rFonts w:ascii="Times New Roman" w:hAnsi="Times New Roman"/>
          <w:sz w:val="24"/>
          <w:szCs w:val="24"/>
          <w:lang w:val="id-ID"/>
        </w:rPr>
        <w:fldChar w:fldCharType="begin" w:fldLock="1"/>
      </w:r>
      <w:r w:rsidR="00DC7F70">
        <w:rPr>
          <w:rFonts w:ascii="Times New Roman" w:hAnsi="Times New Roman"/>
          <w:sz w:val="24"/>
          <w:szCs w:val="24"/>
          <w:lang w:val="id-ID"/>
        </w:rPr>
        <w:instrText>ADDIN CSL_CITATION {"citationItems":[{"id":"ITEM-1","itemData":{"author":[{"dropping-particle":"","family":"Kemenkes Ri","given":"","non-dropping-particle":"","parse-names":false,"suffix":""}],"id":"ITEM-1","issued":{"date-parts":[["2013"]]},"publisher":"Balitbang Kemenkes Ri","publisher-place":"Jakarta","title":"Riset Kesehatan Dasar","type":"book"},"uris":["http://www.mendeley.com/documents/?uuid=1a8f7c05-5a03-4668-b86d-2c2aacd4a18b"]}],"mendeley":{"formattedCitation":"(Kemenkes Ri, 2013)","plainTextFormattedCitation":"(Kemenkes Ri, 2013)","previouslyFormattedCitation":"(Kemenkes Ri, 2013)"},"properties":{"noteIndex":0},"schema":"https://github.com/citation-style-language/schema/raw/master/csl-citation.json"}</w:instrText>
      </w:r>
      <w:r w:rsidR="00DC7F70">
        <w:rPr>
          <w:rFonts w:ascii="Times New Roman" w:hAnsi="Times New Roman"/>
          <w:sz w:val="24"/>
          <w:szCs w:val="24"/>
          <w:lang w:val="id-ID"/>
        </w:rPr>
        <w:fldChar w:fldCharType="separate"/>
      </w:r>
      <w:r w:rsidR="00DC7F70" w:rsidRPr="00DC7F70">
        <w:rPr>
          <w:rFonts w:ascii="Times New Roman" w:hAnsi="Times New Roman"/>
          <w:noProof/>
          <w:sz w:val="24"/>
          <w:szCs w:val="24"/>
          <w:lang w:val="id-ID"/>
        </w:rPr>
        <w:t>(Kemenkes Ri, 2013)</w:t>
      </w:r>
      <w:r w:rsidR="00DC7F70">
        <w:rPr>
          <w:rFonts w:ascii="Times New Roman" w:hAnsi="Times New Roman"/>
          <w:sz w:val="24"/>
          <w:szCs w:val="24"/>
          <w:lang w:val="id-ID"/>
        </w:rPr>
        <w:fldChar w:fldCharType="end"/>
      </w:r>
      <w:r w:rsidRPr="00BD6B32">
        <w:rPr>
          <w:rFonts w:ascii="Times New Roman" w:hAnsi="Times New Roman"/>
          <w:sz w:val="24"/>
          <w:szCs w:val="24"/>
          <w:lang w:val="id-ID"/>
        </w:rPr>
        <w:t xml:space="preserve">. </w:t>
      </w:r>
      <w:r w:rsidRPr="00BD6B32">
        <w:rPr>
          <w:rFonts w:ascii="Times New Roman" w:hAnsi="Times New Roman"/>
          <w:i/>
          <w:sz w:val="24"/>
          <w:szCs w:val="24"/>
          <w:lang w:val="id-ID"/>
        </w:rPr>
        <w:t>Security</w:t>
      </w:r>
      <w:r w:rsidRPr="00BD6B32">
        <w:rPr>
          <w:rFonts w:ascii="Times New Roman" w:hAnsi="Times New Roman"/>
          <w:sz w:val="24"/>
          <w:szCs w:val="24"/>
          <w:lang w:val="id-ID"/>
        </w:rPr>
        <w:t xml:space="preserve"> sebagai penolong pertama belum bisa melakukan tindakan </w:t>
      </w:r>
      <w:r w:rsidRPr="00BD6B32">
        <w:rPr>
          <w:rFonts w:ascii="Times New Roman" w:hAnsi="Times New Roman"/>
          <w:i/>
          <w:sz w:val="24"/>
          <w:szCs w:val="24"/>
          <w:lang w:val="id-ID"/>
        </w:rPr>
        <w:t>basic life support</w:t>
      </w:r>
      <w:r w:rsidRPr="00BD6B32">
        <w:rPr>
          <w:rFonts w:ascii="Times New Roman" w:hAnsi="Times New Roman"/>
          <w:sz w:val="24"/>
          <w:szCs w:val="24"/>
          <w:lang w:val="id-ID"/>
        </w:rPr>
        <w:t xml:space="preserve">, hal ini dibuktikan 4 dari 5 orang </w:t>
      </w:r>
      <w:r w:rsidRPr="00BD6B32">
        <w:rPr>
          <w:rFonts w:ascii="Times New Roman" w:hAnsi="Times New Roman"/>
          <w:i/>
          <w:sz w:val="24"/>
          <w:szCs w:val="24"/>
          <w:lang w:val="id-ID"/>
        </w:rPr>
        <w:t>security</w:t>
      </w:r>
      <w:r w:rsidRPr="00BD6B32">
        <w:rPr>
          <w:rFonts w:ascii="Times New Roman" w:hAnsi="Times New Roman"/>
          <w:sz w:val="24"/>
          <w:szCs w:val="24"/>
          <w:lang w:val="id-ID"/>
        </w:rPr>
        <w:t xml:space="preserve"> di pusat pendidikan Kota Surabaya mengatakan belum pernah mendapatkan promosi kesehatan tentang </w:t>
      </w:r>
      <w:r w:rsidRPr="00BD6B32">
        <w:rPr>
          <w:rFonts w:ascii="Times New Roman" w:hAnsi="Times New Roman"/>
          <w:i/>
          <w:sz w:val="24"/>
          <w:szCs w:val="24"/>
          <w:lang w:val="id-ID"/>
        </w:rPr>
        <w:t>Basic Life Support</w:t>
      </w:r>
      <w:r w:rsidRPr="00BD6B32">
        <w:rPr>
          <w:rFonts w:ascii="Times New Roman" w:hAnsi="Times New Roman"/>
          <w:sz w:val="24"/>
          <w:szCs w:val="24"/>
          <w:lang w:val="id-ID"/>
        </w:rPr>
        <w:t xml:space="preserve"> (BLS).</w:t>
      </w:r>
    </w:p>
    <w:p w14:paraId="6BDC6114" w14:textId="77777777" w:rsidR="00B20A88" w:rsidRPr="00BD6B32" w:rsidRDefault="00B20A88" w:rsidP="00BD6B32">
      <w:pPr>
        <w:spacing w:after="0" w:line="480" w:lineRule="auto"/>
        <w:jc w:val="both"/>
        <w:rPr>
          <w:rFonts w:ascii="Times New Roman" w:hAnsi="Times New Roman"/>
          <w:sz w:val="24"/>
          <w:szCs w:val="24"/>
          <w:lang w:val="id-ID"/>
        </w:rPr>
      </w:pPr>
      <w:r w:rsidRPr="00BD6B32">
        <w:rPr>
          <w:rFonts w:ascii="Times New Roman" w:hAnsi="Times New Roman"/>
          <w:sz w:val="24"/>
          <w:szCs w:val="24"/>
          <w:lang w:val="id-ID"/>
        </w:rPr>
        <w:tab/>
        <w:t xml:space="preserve">Kondisi henti jantung ada dua tipe yaitu, shockable VF, VT dan Unshockable </w:t>
      </w:r>
      <w:r w:rsidRPr="00BD6B32">
        <w:rPr>
          <w:rFonts w:ascii="Times New Roman" w:hAnsi="Times New Roman"/>
          <w:i/>
          <w:sz w:val="24"/>
          <w:szCs w:val="24"/>
          <w:lang w:val="id-ID"/>
        </w:rPr>
        <w:t>cardiac arrest</w:t>
      </w:r>
      <w:r w:rsidRPr="00BD6B32">
        <w:rPr>
          <w:rFonts w:ascii="Times New Roman" w:hAnsi="Times New Roman"/>
          <w:sz w:val="24"/>
          <w:szCs w:val="24"/>
          <w:lang w:val="id-ID"/>
        </w:rPr>
        <w:t xml:space="preserve">. Penyebab </w:t>
      </w:r>
      <w:r w:rsidRPr="00BD6B32">
        <w:rPr>
          <w:rFonts w:ascii="Times New Roman" w:hAnsi="Times New Roman"/>
          <w:i/>
          <w:sz w:val="24"/>
          <w:szCs w:val="24"/>
          <w:lang w:val="id-ID"/>
        </w:rPr>
        <w:t>cardiac arrest</w:t>
      </w:r>
      <w:r w:rsidRPr="00BD6B32">
        <w:rPr>
          <w:rFonts w:ascii="Times New Roman" w:hAnsi="Times New Roman"/>
          <w:sz w:val="24"/>
          <w:szCs w:val="24"/>
          <w:lang w:val="id-ID"/>
        </w:rPr>
        <w:t xml:space="preserve"> adalah serangan jantung atau infark miokard (aritmia jantung, khususnya fibrasi ventrikel dan ventrikel tachycardia tanpa nadi) terjadi akibat arteri koroner yang menyuplai oksigen ke otot-otot jantung menjadi keras dan menyempit akibat sebuah material (plak) yang terbentuk di dinding dalam arteri</w:t>
      </w:r>
      <w:r w:rsidR="00DC7F70">
        <w:rPr>
          <w:rFonts w:ascii="Times New Roman" w:hAnsi="Times New Roman"/>
          <w:sz w:val="24"/>
          <w:szCs w:val="24"/>
          <w:lang w:val="id-ID"/>
        </w:rPr>
        <w:t xml:space="preserve"> </w:t>
      </w:r>
      <w:r w:rsidR="00DC7F70">
        <w:rPr>
          <w:rFonts w:ascii="Times New Roman" w:hAnsi="Times New Roman"/>
          <w:sz w:val="24"/>
          <w:szCs w:val="24"/>
          <w:lang w:val="id-ID"/>
        </w:rPr>
        <w:fldChar w:fldCharType="begin" w:fldLock="1"/>
      </w:r>
      <w:r w:rsidR="00DC7F70">
        <w:rPr>
          <w:rFonts w:ascii="Times New Roman" w:hAnsi="Times New Roman"/>
          <w:sz w:val="24"/>
          <w:szCs w:val="24"/>
          <w:lang w:val="id-ID"/>
        </w:rPr>
        <w:instrText>ADDIN CSL_CITATION {"citationItems":[{"id":"ITEM-1","itemData":{"author":[{"dropping-particle":"","family":"Nurlaela","given":"Ratri","non-dropping-particle":"","parse-names":false,"suffix":""}],"container-title":"Fakultas Ilmu Kesehatan UMP","id":"ITEM-1","issued":{"date-parts":[["2017"]]},"page":"10-24","title":"Gambaran Kejadian Code Blue","type":"article-journal"},"uris":["http://www.mendeley.com/documents/?uuid=bcae3fea-7a30-4af2-b8dc-90f43c1df17e"]}],"mendeley":{"formattedCitation":"(Nurlaela, 2017)","plainTextFormattedCitation":"(Nurlaela, 2017)","previouslyFormattedCitation":"(Nurlaela, 2017)"},"properties":{"noteIndex":0},"schema":"https://github.com/citation-style-language/schema/raw/master/csl-citation.json"}</w:instrText>
      </w:r>
      <w:r w:rsidR="00DC7F70">
        <w:rPr>
          <w:rFonts w:ascii="Times New Roman" w:hAnsi="Times New Roman"/>
          <w:sz w:val="24"/>
          <w:szCs w:val="24"/>
          <w:lang w:val="id-ID"/>
        </w:rPr>
        <w:fldChar w:fldCharType="separate"/>
      </w:r>
      <w:r w:rsidR="00DC7F70" w:rsidRPr="00DC7F70">
        <w:rPr>
          <w:rFonts w:ascii="Times New Roman" w:hAnsi="Times New Roman"/>
          <w:noProof/>
          <w:sz w:val="24"/>
          <w:szCs w:val="24"/>
          <w:lang w:val="id-ID"/>
        </w:rPr>
        <w:t>(Nurlaela, 2017)</w:t>
      </w:r>
      <w:r w:rsidR="00DC7F70">
        <w:rPr>
          <w:rFonts w:ascii="Times New Roman" w:hAnsi="Times New Roman"/>
          <w:sz w:val="24"/>
          <w:szCs w:val="24"/>
          <w:lang w:val="id-ID"/>
        </w:rPr>
        <w:fldChar w:fldCharType="end"/>
      </w:r>
      <w:r w:rsidRPr="00BD6B32">
        <w:rPr>
          <w:rFonts w:ascii="Times New Roman" w:hAnsi="Times New Roman"/>
          <w:sz w:val="24"/>
          <w:szCs w:val="24"/>
          <w:lang w:val="id-ID"/>
        </w:rPr>
        <w:t xml:space="preserve">. </w:t>
      </w:r>
      <w:r w:rsidRPr="00BD6B32">
        <w:rPr>
          <w:rFonts w:ascii="Times New Roman" w:hAnsi="Times New Roman"/>
          <w:sz w:val="24"/>
          <w:szCs w:val="24"/>
        </w:rPr>
        <w:t xml:space="preserve">Henti jantung ditandai oleh denyut nadi besar yang tidak teraba (karotis, femoralis, radialis) disertai kebiruan (sianosis), pernafasan berhenti atau gasping, tidak terdapat dilatasi pupil karena </w:t>
      </w:r>
      <w:r w:rsidRPr="00BD6B32">
        <w:rPr>
          <w:rFonts w:ascii="Times New Roman" w:hAnsi="Times New Roman"/>
          <w:sz w:val="24"/>
          <w:szCs w:val="24"/>
        </w:rPr>
        <w:lastRenderedPageBreak/>
        <w:t>bereaksi terhadap rangsang cahaya dan pa</w:t>
      </w:r>
      <w:r w:rsidR="00005ADB" w:rsidRPr="00BD6B32">
        <w:rPr>
          <w:rFonts w:ascii="Times New Roman" w:hAnsi="Times New Roman"/>
          <w:sz w:val="24"/>
          <w:szCs w:val="24"/>
        </w:rPr>
        <w:t>sien tidak sadar. Pengiriman oksi</w:t>
      </w:r>
      <w:r w:rsidRPr="00BD6B32">
        <w:rPr>
          <w:rFonts w:ascii="Times New Roman" w:hAnsi="Times New Roman"/>
          <w:sz w:val="24"/>
          <w:szCs w:val="24"/>
        </w:rPr>
        <w:t>gen ke otak tergantung pada curah jantung, Berhentinya sirkulasi beberapa detik sampai beberapa menit, asupan oksigen ke dalam otak terhenti, terjadi hipoksia otak yang yang mengakibatkan kemampuan koordinasi otak untuk menggerakkan organ otonom menjadi terganggu, seperti gerak</w:t>
      </w:r>
      <w:r w:rsidR="00DC7F70">
        <w:rPr>
          <w:rFonts w:ascii="Times New Roman" w:hAnsi="Times New Roman"/>
          <w:sz w:val="24"/>
          <w:szCs w:val="24"/>
        </w:rPr>
        <w:t xml:space="preserve">an denyut jantung dan pernapasan </w:t>
      </w:r>
      <w:r w:rsidR="00DC7F70">
        <w:rPr>
          <w:rFonts w:ascii="Times New Roman" w:hAnsi="Times New Roman"/>
          <w:sz w:val="24"/>
          <w:szCs w:val="24"/>
        </w:rPr>
        <w:fldChar w:fldCharType="begin" w:fldLock="1"/>
      </w:r>
      <w:r w:rsidR="00DC7F70">
        <w:rPr>
          <w:rFonts w:ascii="Times New Roman" w:hAnsi="Times New Roman"/>
          <w:sz w:val="24"/>
          <w:szCs w:val="24"/>
        </w:rPr>
        <w:instrText>ADDIN CSL_CITATION {"citationItems":[{"id":"ITEM-1","itemData":{"DOI":"10.15562/ism.v6i1.20","ISSN":"2089-9084","abstract":"Cardiopulmonary resuscitation (CPR) is a livesaving technique which is very useful in many emergencies, such as heart attack or near drowning, in which someone’s breathing or heartbeat has stopped.The American Heart Association recommends that everyone - doesn’t have experience or medical personnel can start CPR with chest compression. Chest compression can help to save someone’s life eventhough you doesn’t have knowledge. Its better then doing nothing. CPR can delivery enough oxygen to brain and vital organ till definitive medication is given to restore normal heart rthym. The supply of oxygen to brain is distupted for eight to te minutes can cause death.CPR for a cardiac arrest I starting from circulation then breathing then airway( C-B-A) Keyword: Technique CPR, CPR for cardiac arrest","author":[{"dropping-particle":"","family":"Ganthikumar","given":"Kaliammah","non-dropping-particle":"","parse-names":false,"suffix":""}],"container-title":"Intisari Sains Medis","id":"ITEM-1","issue":"1","issued":{"date-parts":[["2016"]]},"page":"58","title":"Indikasi Dan Keterampilan Resusitasi Jantung Paru (Rjp)","type":"article-journal","volume":"6"},"uris":["http://www.mendeley.com/documents/?uuid=87452e81-20ac-4272-8978-c75253822dec"]}],"mendeley":{"formattedCitation":"(Ganthikumar, 2016)","plainTextFormattedCitation":"(Ganthikumar, 2016)","previouslyFormattedCitation":"(Ganthikumar, 2016)"},"properties":{"noteIndex":0},"schema":"https://github.com/citation-style-language/schema/raw/master/csl-citation.json"}</w:instrText>
      </w:r>
      <w:r w:rsidR="00DC7F70">
        <w:rPr>
          <w:rFonts w:ascii="Times New Roman" w:hAnsi="Times New Roman"/>
          <w:sz w:val="24"/>
          <w:szCs w:val="24"/>
        </w:rPr>
        <w:fldChar w:fldCharType="separate"/>
      </w:r>
      <w:r w:rsidR="00DC7F70" w:rsidRPr="00DC7F70">
        <w:rPr>
          <w:rFonts w:ascii="Times New Roman" w:hAnsi="Times New Roman"/>
          <w:noProof/>
          <w:sz w:val="24"/>
          <w:szCs w:val="24"/>
        </w:rPr>
        <w:t>(Ganthikumar, 2016)</w:t>
      </w:r>
      <w:r w:rsidR="00DC7F70">
        <w:rPr>
          <w:rFonts w:ascii="Times New Roman" w:hAnsi="Times New Roman"/>
          <w:sz w:val="24"/>
          <w:szCs w:val="24"/>
        </w:rPr>
        <w:fldChar w:fldCharType="end"/>
      </w:r>
      <w:r w:rsidRPr="00BD6B32">
        <w:rPr>
          <w:rFonts w:ascii="Times New Roman" w:hAnsi="Times New Roman"/>
          <w:sz w:val="24"/>
          <w:szCs w:val="24"/>
          <w:lang w:val="id-ID"/>
        </w:rPr>
        <w:t xml:space="preserve">. </w:t>
      </w:r>
      <w:r w:rsidRPr="00BD6B32">
        <w:rPr>
          <w:rFonts w:ascii="Times New Roman" w:hAnsi="Times New Roman"/>
          <w:i/>
          <w:sz w:val="24"/>
          <w:szCs w:val="24"/>
          <w:lang w:val="id-ID"/>
        </w:rPr>
        <w:t>Golden period</w:t>
      </w:r>
      <w:r w:rsidRPr="00BD6B32">
        <w:rPr>
          <w:rFonts w:ascii="Times New Roman" w:hAnsi="Times New Roman"/>
          <w:sz w:val="24"/>
          <w:szCs w:val="24"/>
          <w:lang w:val="id-ID"/>
        </w:rPr>
        <w:t xml:space="preserve"> (waktu emas) henti jantung kurang dari sepuluh menit, apabila tidak mendapatkan pertolongan segera maka otak akan mengalami kerusakan yang </w:t>
      </w:r>
      <w:r w:rsidRPr="00BD6B32">
        <w:rPr>
          <w:rFonts w:ascii="Times New Roman" w:hAnsi="Times New Roman"/>
          <w:i/>
          <w:sz w:val="24"/>
          <w:szCs w:val="24"/>
          <w:lang w:val="id-ID"/>
        </w:rPr>
        <w:t>irreversible</w:t>
      </w:r>
      <w:r w:rsidRPr="00BD6B32">
        <w:rPr>
          <w:rFonts w:ascii="Times New Roman" w:hAnsi="Times New Roman"/>
          <w:sz w:val="24"/>
          <w:szCs w:val="24"/>
          <w:lang w:val="id-ID"/>
        </w:rPr>
        <w:t xml:space="preserve"> </w:t>
      </w:r>
      <w:r w:rsidR="00DC7F70">
        <w:rPr>
          <w:rFonts w:ascii="Times New Roman" w:hAnsi="Times New Roman"/>
          <w:sz w:val="24"/>
          <w:szCs w:val="24"/>
          <w:lang w:val="id-ID"/>
        </w:rPr>
        <w:fldChar w:fldCharType="begin" w:fldLock="1"/>
      </w:r>
      <w:r w:rsidR="00DC7F70">
        <w:rPr>
          <w:rFonts w:ascii="Times New Roman" w:hAnsi="Times New Roman"/>
          <w:sz w:val="24"/>
          <w:szCs w:val="24"/>
          <w:lang w:val="id-ID"/>
        </w:rPr>
        <w:instrText>ADDIN CSL_CITATION {"citationItems":[{"id":"ITEM-1","itemData":{"abstract":"Henti jantung di dalam rumah sakit merupakan kejadian yang signifikan tekait dengan morbiditas dan kematian. Perawat sebagai pemberi pelayanan kesehatan memiliki peran penting dalam upaya penyelamatan dengan melakukan CPR mengikuti Guidelines terbaru dari AHA 2015. Namun, penanganan masih bervariasi dan belum semua perawat mengikuti pelatihan tentang CPR terbaru tersebut. Tujuan penelitian ini untuk mengetahui hubungan tingkat pengetahuan dan keikutsertaan pelatihan CPR perawat dengan penanganan dasar pasien henti jantung berdasarkan Guidelines AHA 2015. Penelitian ini menggunakan desain analitik korelasional dengan pendekatan crossectional. Sampel yang digunakan sejumlah 109 perawat di RSUD Dr. H. Soewondo Kendal. Data dianalisis secara univariat dan bivariat menggunakan chi-square. Hasil penelitian menunjukkan terdapat hubungan antara tingkat pengetahuan perawat dengan penanganan dasar pasien henti jantung dengan p value 0,041 (p value &lt;0,05) sedangkan keikutsertaan pelatihan CPR tidak berhubungan dengan penanganan dasar pasien henti jantung yang ditandai dengan p value 0,439 (p value &gt; 0,05).","author":[{"dropping-particle":"","family":"Darwati","given":"Lestari Eko","non-dropping-particle":"","parse-names":false,"suffix":""},{"dropping-particle":"","family":"Setianingsih","given":"","non-dropping-particle":"","parse-names":false,"suffix":""},{"dropping-particle":"","family":"Yulianto","given":"Istian","non-dropping-particle":"","parse-names":false,"suffix":""}],"container-title":"Jurnal Gawat Darurat","id":"ITEM-1","issue":"1","issued":{"date-parts":[["2019"]]},"page":"39-44","title":"Tingkat Pengetahuan Dan Keikutsertaan Pelatihan CPR Perawat Dengan Penanganan Dasar Pasien Henti Jantung Berdasarkan Guidelines AHA 2015","type":"article-journal","volume":"1"},"uris":["http://www.mendeley.com/documents/?uuid=410f1fcc-18c9-4351-a8c5-e2617b31a4bd"]}],"mendeley":{"formattedCitation":"(Darwati, Setianingsih, &amp; Yulianto, 2019)","plainTextFormattedCitation":"(Darwati, Setianingsih, &amp; Yulianto, 2019)","previouslyFormattedCitation":"(Darwati, Setianingsih, &amp; Yulianto, 2019)"},"properties":{"noteIndex":0},"schema":"https://github.com/citation-style-language/schema/raw/master/csl-citation.json"}</w:instrText>
      </w:r>
      <w:r w:rsidR="00DC7F70">
        <w:rPr>
          <w:rFonts w:ascii="Times New Roman" w:hAnsi="Times New Roman"/>
          <w:sz w:val="24"/>
          <w:szCs w:val="24"/>
          <w:lang w:val="id-ID"/>
        </w:rPr>
        <w:fldChar w:fldCharType="separate"/>
      </w:r>
      <w:r w:rsidR="00DC7F70" w:rsidRPr="00DC7F70">
        <w:rPr>
          <w:rFonts w:ascii="Times New Roman" w:hAnsi="Times New Roman"/>
          <w:noProof/>
          <w:sz w:val="24"/>
          <w:szCs w:val="24"/>
          <w:lang w:val="id-ID"/>
        </w:rPr>
        <w:t>(Darwati, Setianingsih, &amp; Yulianto, 2019)</w:t>
      </w:r>
      <w:r w:rsidR="00DC7F70">
        <w:rPr>
          <w:rFonts w:ascii="Times New Roman" w:hAnsi="Times New Roman"/>
          <w:sz w:val="24"/>
          <w:szCs w:val="24"/>
          <w:lang w:val="id-ID"/>
        </w:rPr>
        <w:fldChar w:fldCharType="end"/>
      </w:r>
      <w:r w:rsidR="00DC7F70">
        <w:rPr>
          <w:rFonts w:ascii="Times New Roman" w:hAnsi="Times New Roman"/>
          <w:sz w:val="24"/>
          <w:szCs w:val="24"/>
          <w:lang w:val="id-ID"/>
        </w:rPr>
        <w:t>.</w:t>
      </w:r>
    </w:p>
    <w:p w14:paraId="00853880" w14:textId="77777777" w:rsidR="00B20A88" w:rsidRDefault="00B20A88" w:rsidP="00BD6B32">
      <w:pPr>
        <w:spacing w:after="0" w:line="480" w:lineRule="auto"/>
        <w:jc w:val="both"/>
        <w:rPr>
          <w:rFonts w:ascii="Times New Roman" w:hAnsi="Times New Roman"/>
          <w:sz w:val="24"/>
          <w:szCs w:val="24"/>
          <w:lang w:val="id-ID"/>
        </w:rPr>
      </w:pPr>
      <w:r w:rsidRPr="00BD6B32">
        <w:rPr>
          <w:rFonts w:ascii="Times New Roman" w:hAnsi="Times New Roman"/>
          <w:sz w:val="24"/>
          <w:szCs w:val="24"/>
          <w:lang w:val="id-ID"/>
        </w:rPr>
        <w:tab/>
        <w:t xml:space="preserve">Beberapa upaya untuk mengurangi angka mortalitas kejadian </w:t>
      </w:r>
      <w:r w:rsidRPr="00BD6B32">
        <w:rPr>
          <w:rFonts w:ascii="Times New Roman" w:hAnsi="Times New Roman"/>
          <w:i/>
          <w:sz w:val="24"/>
          <w:szCs w:val="24"/>
          <w:lang w:val="id-ID"/>
        </w:rPr>
        <w:t>cardiac arrest</w:t>
      </w:r>
      <w:r w:rsidRPr="00BD6B32">
        <w:rPr>
          <w:rFonts w:ascii="Times New Roman" w:hAnsi="Times New Roman"/>
          <w:sz w:val="24"/>
          <w:szCs w:val="24"/>
          <w:lang w:val="id-ID"/>
        </w:rPr>
        <w:t xml:space="preserve"> adalah </w:t>
      </w:r>
      <w:r w:rsidRPr="00BD6B32">
        <w:rPr>
          <w:rFonts w:ascii="Times New Roman" w:hAnsi="Times New Roman"/>
          <w:i/>
          <w:sz w:val="24"/>
          <w:szCs w:val="24"/>
          <w:lang w:val="id-ID"/>
        </w:rPr>
        <w:t>Automated External Defibrillator</w:t>
      </w:r>
      <w:r w:rsidRPr="00BD6B32">
        <w:rPr>
          <w:rFonts w:ascii="Times New Roman" w:hAnsi="Times New Roman"/>
          <w:sz w:val="24"/>
          <w:szCs w:val="24"/>
          <w:lang w:val="id-ID"/>
        </w:rPr>
        <w:t xml:space="preserve"> (AED),</w:t>
      </w:r>
      <w:r w:rsidR="00EC3FB0" w:rsidRPr="00BD6B32">
        <w:rPr>
          <w:rFonts w:ascii="Times New Roman" w:hAnsi="Times New Roman"/>
          <w:sz w:val="24"/>
          <w:szCs w:val="24"/>
          <w:lang w:val="id-ID"/>
        </w:rPr>
        <w:t xml:space="preserve"> resusitasi jantung paru (RJP),</w:t>
      </w:r>
      <w:r w:rsidRPr="00BD6B32">
        <w:rPr>
          <w:rFonts w:ascii="Times New Roman" w:hAnsi="Times New Roman"/>
          <w:sz w:val="24"/>
          <w:szCs w:val="24"/>
          <w:lang w:val="id-ID"/>
        </w:rPr>
        <w:t xml:space="preserve"> dan peningkatan pengetahuan dalam menangani </w:t>
      </w:r>
      <w:r w:rsidRPr="00BD6B32">
        <w:rPr>
          <w:rFonts w:ascii="Times New Roman" w:hAnsi="Times New Roman"/>
          <w:i/>
          <w:sz w:val="24"/>
          <w:szCs w:val="24"/>
          <w:lang w:val="id-ID"/>
        </w:rPr>
        <w:t>cardiac arrest</w:t>
      </w:r>
      <w:r w:rsidRPr="00BD6B32">
        <w:rPr>
          <w:rFonts w:ascii="Times New Roman" w:hAnsi="Times New Roman"/>
          <w:sz w:val="24"/>
          <w:szCs w:val="24"/>
          <w:lang w:val="id-ID"/>
        </w:rPr>
        <w:t xml:space="preserve">. Salah satu upaya yang akan dilakukan peneliti dalam mengurangi angka mortalitas </w:t>
      </w:r>
      <w:r w:rsidRPr="00BD6B32">
        <w:rPr>
          <w:rFonts w:ascii="Times New Roman" w:hAnsi="Times New Roman"/>
          <w:i/>
          <w:sz w:val="24"/>
          <w:szCs w:val="24"/>
          <w:lang w:val="id-ID"/>
        </w:rPr>
        <w:t>cardiac arrest</w:t>
      </w:r>
      <w:r w:rsidRPr="00BD6B32">
        <w:rPr>
          <w:rFonts w:ascii="Times New Roman" w:hAnsi="Times New Roman"/>
          <w:sz w:val="24"/>
          <w:szCs w:val="24"/>
          <w:lang w:val="id-ID"/>
        </w:rPr>
        <w:t xml:space="preserve"> diluar rumah sakit adalah memberikan pengetahuan tentang </w:t>
      </w:r>
      <w:r w:rsidRPr="00BD6B32">
        <w:rPr>
          <w:rFonts w:ascii="Times New Roman" w:hAnsi="Times New Roman"/>
          <w:i/>
          <w:sz w:val="24"/>
          <w:szCs w:val="24"/>
          <w:lang w:val="id-ID"/>
        </w:rPr>
        <w:t>basic life support</w:t>
      </w:r>
      <w:r w:rsidRPr="00BD6B32">
        <w:rPr>
          <w:rFonts w:ascii="Times New Roman" w:hAnsi="Times New Roman"/>
          <w:sz w:val="24"/>
          <w:szCs w:val="24"/>
          <w:lang w:val="id-ID"/>
        </w:rPr>
        <w:t xml:space="preserve"> kepada </w:t>
      </w:r>
      <w:r w:rsidRPr="00BD6B32">
        <w:rPr>
          <w:rFonts w:ascii="Times New Roman" w:hAnsi="Times New Roman"/>
          <w:i/>
          <w:sz w:val="24"/>
          <w:szCs w:val="24"/>
          <w:lang w:val="id-ID"/>
        </w:rPr>
        <w:t>security</w:t>
      </w:r>
      <w:r w:rsidRPr="00BD6B32">
        <w:rPr>
          <w:rFonts w:ascii="Times New Roman" w:hAnsi="Times New Roman"/>
          <w:sz w:val="24"/>
          <w:szCs w:val="24"/>
          <w:lang w:val="id-ID"/>
        </w:rPr>
        <w:t xml:space="preserve">, karena </w:t>
      </w:r>
      <w:r w:rsidRPr="00BD6B32">
        <w:rPr>
          <w:rFonts w:ascii="Times New Roman" w:hAnsi="Times New Roman"/>
          <w:i/>
          <w:sz w:val="24"/>
          <w:szCs w:val="24"/>
          <w:lang w:val="id-ID"/>
        </w:rPr>
        <w:t>security</w:t>
      </w:r>
      <w:r w:rsidRPr="00BD6B32">
        <w:rPr>
          <w:rFonts w:ascii="Times New Roman" w:hAnsi="Times New Roman"/>
          <w:sz w:val="24"/>
          <w:szCs w:val="24"/>
          <w:lang w:val="id-ID"/>
        </w:rPr>
        <w:t xml:space="preserve"> yang selama 24 jam penuh ada di dalam masyarakat umum. Salah satu metode yang ditawarkan adalah metode demonstrasi. Metode pembelajaran demonstrasi dapat menggambarkan keadaan sebenarnya dari suatu keadaan, penyederhanaan dari suatu fenomena di dunia nyata</w:t>
      </w:r>
      <w:r w:rsidR="00DC7F70">
        <w:rPr>
          <w:rFonts w:ascii="Times New Roman" w:hAnsi="Times New Roman"/>
          <w:sz w:val="24"/>
          <w:szCs w:val="24"/>
          <w:lang w:val="id-ID"/>
        </w:rPr>
        <w:t xml:space="preserve"> </w:t>
      </w:r>
      <w:r w:rsidR="00DC7F70">
        <w:rPr>
          <w:rFonts w:ascii="Times New Roman" w:hAnsi="Times New Roman"/>
          <w:sz w:val="24"/>
          <w:szCs w:val="24"/>
          <w:lang w:val="id-ID"/>
        </w:rPr>
        <w:fldChar w:fldCharType="begin" w:fldLock="1"/>
      </w:r>
      <w:r w:rsidR="00DC7F70">
        <w:rPr>
          <w:rFonts w:ascii="Times New Roman" w:hAnsi="Times New Roman"/>
          <w:sz w:val="24"/>
          <w:szCs w:val="24"/>
          <w:lang w:val="id-ID"/>
        </w:rPr>
        <w:instrText>ADDIN CSL_CITATION {"citationItems":[{"id":"ITEM-1","itemData":{"abstract":"Kondisi kegawatdaruratan dapat terjadi dimana saja, kapan saja dan sudah menjadi tugas dari petugas kesehatan untuk menangani masalah tersebut. Resusitasi Jantung Paru (RJP) merupakan bagian dari bantuan hidup dasar yang membatu jantung dapat berfungsi kembali sebagai pompa dan memperbaiki sirkulasi darah dalam tubuh. Bantuan Hidup Dasar dapat dilakukan oleh siapapun dan dimanapun sesegera mungkin disaat awal terjadinya henti jantung untuk meningkatkan angka kelangsungan hidup. Tujuan :Mengetahui pengaruh simulation method terhadap tingkat pengetahuan, sikap dan keterampilan remaja tentang Bantuan Hidup Dasar (BHD) Di Desa Kekait, Kecamatan Gunung Sari, Kabupaten Lombok Barat.Metode : Desain penelitian yang digunakan adalah pra experimental one group pretest– posttest terhadap 21 responden dengan teknik sampling : purposive sampling. Pendidikan Kesehatan ini menggunakan teknik simulation method yang dilakukan selama 1 hari 60 menit . Pengumpulan data pengetahuan dan sikap menggunakan kuisioner, dan data keterampilan menggunakan checklist, dianalisis menggunakan Uji Wilcoxon Signed Rank Test dengan tingkat signifikasi 95 % (α = 0.05).Hasil : Diperoleh hasil tersebut, simulation method tentang Bantuan Hidup Dasar (BHD) data keterampilan sebelum 71,4% cukup sesudah 42,86% baik,., dan keterampilan : ρ = 0,000).Kesimpulan : metode pendidikan kesehatan menggunakan simulation method berpengaruh terhadap peningkatan keterampilan pada remaja di Desa Kekait, Kecamatan Gunung Sari, Kabupaten Lombok Barat.","author":[{"dropping-particle":"","family":"Purwana","given":"Eka Rudy","non-dropping-particle":"","parse-names":false,"suffix":""},{"dropping-particle":"","family":"Erdian","given":"Risa","non-dropping-particle":"","parse-names":false,"suffix":""}],"container-title":"JURNAL KEPERAWATAN TERPADU (Integrated Nursing Journal)","id":"ITEM-1","issue":"1","issued":{"date-parts":[["2018"]]},"page":"65-75","title":"Pengaruh Simulation Method Terhadap Keterampilan Remaja Tentang Bantuan Hidup Dasar Di Desa Kekait Kecamatan Gunung Sari Kabupaten Lombok Barat Tahun 2019","type":"article-journal","volume":"9698"},"uris":["http://www.mendeley.com/documents/?uuid=50d34205-be3d-4f2f-b914-bda4b7c4a5de"]}],"mendeley":{"formattedCitation":"(Purwana &amp; Erdian, 2018)","plainTextFormattedCitation":"(Purwana &amp; Erdian, 2018)","previouslyFormattedCitation":"(Purwana &amp; Erdian, 2018)"},"properties":{"noteIndex":0},"schema":"https://github.com/citation-style-language/schema/raw/master/csl-citation.json"}</w:instrText>
      </w:r>
      <w:r w:rsidR="00DC7F70">
        <w:rPr>
          <w:rFonts w:ascii="Times New Roman" w:hAnsi="Times New Roman"/>
          <w:sz w:val="24"/>
          <w:szCs w:val="24"/>
          <w:lang w:val="id-ID"/>
        </w:rPr>
        <w:fldChar w:fldCharType="separate"/>
      </w:r>
      <w:r w:rsidR="00DC7F70" w:rsidRPr="00DC7F70">
        <w:rPr>
          <w:rFonts w:ascii="Times New Roman" w:hAnsi="Times New Roman"/>
          <w:noProof/>
          <w:sz w:val="24"/>
          <w:szCs w:val="24"/>
          <w:lang w:val="id-ID"/>
        </w:rPr>
        <w:t>(Purwana &amp; Erdian, 2018)</w:t>
      </w:r>
      <w:r w:rsidR="00DC7F70">
        <w:rPr>
          <w:rFonts w:ascii="Times New Roman" w:hAnsi="Times New Roman"/>
          <w:sz w:val="24"/>
          <w:szCs w:val="24"/>
          <w:lang w:val="id-ID"/>
        </w:rPr>
        <w:fldChar w:fldCharType="end"/>
      </w:r>
      <w:r w:rsidRPr="00BD6B32">
        <w:rPr>
          <w:rFonts w:ascii="Times New Roman" w:hAnsi="Times New Roman"/>
          <w:sz w:val="24"/>
          <w:szCs w:val="24"/>
          <w:lang w:val="id-ID"/>
        </w:rPr>
        <w:t>. Metode pembelajaran ini dipilih karena metode pembelajaran ini lebih menekankan pada keaktifan peserta didik dalam membangun konsep/pengetahuan yang dimiliki untuk mengatasi permasalahan yang dihadapi</w:t>
      </w:r>
      <w:r w:rsidR="00DC7F70">
        <w:rPr>
          <w:rFonts w:ascii="Times New Roman" w:hAnsi="Times New Roman"/>
          <w:sz w:val="24"/>
          <w:szCs w:val="24"/>
          <w:lang w:val="id-ID"/>
        </w:rPr>
        <w:t xml:space="preserve"> </w:t>
      </w:r>
      <w:r w:rsidR="00DC7F70">
        <w:rPr>
          <w:rFonts w:ascii="Times New Roman" w:hAnsi="Times New Roman"/>
          <w:sz w:val="24"/>
          <w:szCs w:val="24"/>
          <w:lang w:val="id-ID"/>
        </w:rPr>
        <w:fldChar w:fldCharType="begin" w:fldLock="1"/>
      </w:r>
      <w:r w:rsidR="00617973">
        <w:rPr>
          <w:rFonts w:ascii="Times New Roman" w:hAnsi="Times New Roman"/>
          <w:sz w:val="24"/>
          <w:szCs w:val="24"/>
          <w:lang w:val="id-ID"/>
        </w:rPr>
        <w:instrText>ADDIN CSL_CITATION {"citationItems":[{"id":"ITEM-1","itemData":{"abstract":"Kondisi kegawatdaruratan dapat terjadi dimana saja, kapan saja dan sudah menjadi tugas dari petugas kesehatan untuk menangani masalah tersebut. Resusitasi Jantung Paru (RJP) merupakan bagian dari bantuan hidup dasar yang membatu jantung dapat berfungsi kembali sebagai pompa dan memperbaiki sirkulasi darah dalam tubuh. Bantuan Hidup Dasar dapat dilakukan oleh siapapun dan dimanapun sesegera mungkin disaat awal terjadinya henti jantung untuk meningkatkan angka kelangsungan hidup. Tujuan :Mengetahui pengaruh simulation method terhadap tingkat pengetahuan, sikap dan keterampilan remaja tentang Bantuan Hidup Dasar (BHD) Di Desa Kekait, Kecamatan Gunung Sari, Kabupaten Lombok Barat.Metode : Desain penelitian yang digunakan adalah pra experimental one group pretest– posttest terhadap 21 responden dengan teknik sampling : purposive sampling. Pendidikan Kesehatan ini menggunakan teknik simulation method yang dilakukan selama 1 hari 60 menit . Pengumpulan data pengetahuan dan sikap menggunakan kuisioner, dan data keterampilan menggunakan checklist, dianalisis menggunakan Uji Wilcoxon Signed Rank Test dengan tingkat signifikasi 95 % (α = 0.05).Hasil : Diperoleh hasil tersebut, simulation method tentang Bantuan Hidup Dasar (BHD) data keterampilan sebelum 71,4% cukup sesudah 42,86% baik,., dan keterampilan : ρ = 0,000).Kesimpulan : metode pendidikan kesehatan menggunakan simulation method berpengaruh terhadap peningkatan keterampilan pada remaja di Desa Kekait, Kecamatan Gunung Sari, Kabupaten Lombok Barat.","author":[{"dropping-particle":"","family":"Purwana","given":"Eka Rudy","non-dropping-particle":"","parse-names":false,"suffix":""},{"dropping-particle":"","family":"Erdian","given":"Risa","non-dropping-particle":"","parse-names":false,"suffix":""}],"container-title":"JURNAL KEPERAWATAN TERPADU (Integrated Nursing Journal)","id":"ITEM-1","issue":"1","issued":{"date-parts":[["2018"]]},"page":"65-75","title":"Pengaruh Simulation Method Terhadap Keterampilan Remaja Tentang Bantuan Hidup Dasar Di Desa Kekait Kecamatan Gunung Sari Kabupaten Lombok Barat Tahun 2019","type":"article-journal","volume":"9698"},"uris":["http://www.mendeley.com/documents/?uuid=50d34205-be3d-4f2f-b914-bda4b7c4a5de"]}],"mendeley":{"formattedCitation":"(Purwana &amp; Erdian, 2018)","plainTextFormattedCitation":"(Purwana &amp; Erdian, 2018)","previouslyFormattedCitation":"(Purwana &amp; Erdian, 2018)"},"properties":{"noteIndex":0},"schema":"https://github.com/citation-style-language/schema/raw/master/csl-citation.json"}</w:instrText>
      </w:r>
      <w:r w:rsidR="00DC7F70">
        <w:rPr>
          <w:rFonts w:ascii="Times New Roman" w:hAnsi="Times New Roman"/>
          <w:sz w:val="24"/>
          <w:szCs w:val="24"/>
          <w:lang w:val="id-ID"/>
        </w:rPr>
        <w:fldChar w:fldCharType="separate"/>
      </w:r>
      <w:r w:rsidR="00DC7F70" w:rsidRPr="00DC7F70">
        <w:rPr>
          <w:rFonts w:ascii="Times New Roman" w:hAnsi="Times New Roman"/>
          <w:noProof/>
          <w:sz w:val="24"/>
          <w:szCs w:val="24"/>
          <w:lang w:val="id-ID"/>
        </w:rPr>
        <w:t>(Purwana &amp; Erdian, 2018)</w:t>
      </w:r>
      <w:r w:rsidR="00DC7F70">
        <w:rPr>
          <w:rFonts w:ascii="Times New Roman" w:hAnsi="Times New Roman"/>
          <w:sz w:val="24"/>
          <w:szCs w:val="24"/>
          <w:lang w:val="id-ID"/>
        </w:rPr>
        <w:fldChar w:fldCharType="end"/>
      </w:r>
      <w:r w:rsidRPr="00BD6B32">
        <w:rPr>
          <w:rFonts w:ascii="Times New Roman" w:hAnsi="Times New Roman"/>
          <w:sz w:val="24"/>
          <w:szCs w:val="24"/>
          <w:lang w:val="id-ID"/>
        </w:rPr>
        <w:t xml:space="preserve">. Promosi kesehatan tentang </w:t>
      </w:r>
      <w:r w:rsidRPr="00BD6B32">
        <w:rPr>
          <w:rFonts w:ascii="Times New Roman" w:hAnsi="Times New Roman"/>
          <w:i/>
          <w:sz w:val="24"/>
          <w:szCs w:val="24"/>
          <w:lang w:val="id-ID"/>
        </w:rPr>
        <w:t>basic life support</w:t>
      </w:r>
      <w:r w:rsidRPr="00BD6B32">
        <w:rPr>
          <w:rFonts w:ascii="Times New Roman" w:hAnsi="Times New Roman"/>
          <w:sz w:val="24"/>
          <w:szCs w:val="24"/>
          <w:lang w:val="id-ID"/>
        </w:rPr>
        <w:t xml:space="preserve"> diberikan dan dilatih kepada </w:t>
      </w:r>
      <w:r w:rsidRPr="00BD6B32">
        <w:rPr>
          <w:rFonts w:ascii="Times New Roman" w:hAnsi="Times New Roman"/>
          <w:i/>
          <w:sz w:val="24"/>
          <w:szCs w:val="24"/>
          <w:lang w:val="id-ID"/>
        </w:rPr>
        <w:t>security</w:t>
      </w:r>
      <w:r w:rsidRPr="00BD6B32">
        <w:rPr>
          <w:rFonts w:ascii="Times New Roman" w:hAnsi="Times New Roman"/>
          <w:sz w:val="24"/>
          <w:szCs w:val="24"/>
          <w:lang w:val="id-ID"/>
        </w:rPr>
        <w:t xml:space="preserve"> dan diharapkan ada pengaruh promosi kesehatan metode demonstrasi terhadap tingkat pengetahuan BLS pada </w:t>
      </w:r>
      <w:r w:rsidRPr="00BD6B32">
        <w:rPr>
          <w:rFonts w:ascii="Times New Roman" w:hAnsi="Times New Roman"/>
          <w:i/>
          <w:sz w:val="24"/>
          <w:szCs w:val="24"/>
          <w:lang w:val="id-ID"/>
        </w:rPr>
        <w:t>security</w:t>
      </w:r>
      <w:r w:rsidRPr="00BD6B32">
        <w:rPr>
          <w:rFonts w:ascii="Times New Roman" w:hAnsi="Times New Roman"/>
          <w:sz w:val="24"/>
          <w:szCs w:val="24"/>
          <w:lang w:val="id-ID"/>
        </w:rPr>
        <w:t xml:space="preserve"> di pusat pendidikan Kota Surabaya.</w:t>
      </w:r>
    </w:p>
    <w:p w14:paraId="11D54046" w14:textId="77777777" w:rsidR="00B20A88" w:rsidRPr="00BD6B32" w:rsidRDefault="00B20A88" w:rsidP="00BD6B32">
      <w:pPr>
        <w:pStyle w:val="ListParagraph"/>
        <w:numPr>
          <w:ilvl w:val="1"/>
          <w:numId w:val="2"/>
        </w:numPr>
        <w:spacing w:after="0" w:line="480" w:lineRule="auto"/>
        <w:ind w:left="709" w:hanging="709"/>
        <w:jc w:val="both"/>
        <w:outlineLvl w:val="0"/>
        <w:rPr>
          <w:rFonts w:ascii="Times New Roman" w:hAnsi="Times New Roman"/>
          <w:b/>
          <w:sz w:val="24"/>
          <w:szCs w:val="24"/>
        </w:rPr>
      </w:pPr>
      <w:bookmarkStart w:id="43" w:name="_Toc1833404"/>
      <w:bookmarkStart w:id="44" w:name="_Toc7389396"/>
      <w:bookmarkStart w:id="45" w:name="_Toc12992821"/>
      <w:bookmarkStart w:id="46" w:name="_Toc27644805"/>
      <w:bookmarkStart w:id="47" w:name="_Toc33274173"/>
      <w:bookmarkStart w:id="48" w:name="_Toc50605918"/>
      <w:r w:rsidRPr="00BD6B32">
        <w:rPr>
          <w:rFonts w:ascii="Times New Roman" w:hAnsi="Times New Roman"/>
          <w:b/>
          <w:sz w:val="24"/>
          <w:szCs w:val="24"/>
        </w:rPr>
        <w:lastRenderedPageBreak/>
        <w:t>Rumusan Masalah</w:t>
      </w:r>
      <w:bookmarkEnd w:id="43"/>
      <w:bookmarkEnd w:id="44"/>
      <w:bookmarkEnd w:id="45"/>
      <w:bookmarkEnd w:id="46"/>
      <w:bookmarkEnd w:id="47"/>
      <w:bookmarkEnd w:id="48"/>
      <w:r w:rsidRPr="00BD6B32">
        <w:rPr>
          <w:rFonts w:ascii="Times New Roman" w:hAnsi="Times New Roman"/>
          <w:b/>
          <w:sz w:val="24"/>
          <w:szCs w:val="24"/>
        </w:rPr>
        <w:t xml:space="preserve"> </w:t>
      </w:r>
    </w:p>
    <w:p w14:paraId="3D0F72A1" w14:textId="77777777" w:rsidR="00B20A88" w:rsidRDefault="00B20A88" w:rsidP="00BD6B32">
      <w:pPr>
        <w:pStyle w:val="ListParagraph"/>
        <w:spacing w:after="0" w:line="480" w:lineRule="auto"/>
        <w:ind w:left="0" w:firstLine="709"/>
        <w:jc w:val="both"/>
        <w:rPr>
          <w:rFonts w:ascii="Times New Roman" w:hAnsi="Times New Roman"/>
          <w:sz w:val="24"/>
          <w:szCs w:val="24"/>
          <w:lang w:val="id-ID"/>
        </w:rPr>
      </w:pPr>
      <w:r w:rsidRPr="00BD6B32">
        <w:rPr>
          <w:rFonts w:ascii="Times New Roman" w:hAnsi="Times New Roman"/>
          <w:sz w:val="24"/>
          <w:szCs w:val="24"/>
          <w:lang w:val="id-ID"/>
        </w:rPr>
        <w:t xml:space="preserve">Berdasarkan latar belakang di atas, maka dirumuskan masalah penelitian “Apakah ada </w:t>
      </w:r>
      <w:r w:rsidR="005D34CD">
        <w:rPr>
          <w:rFonts w:ascii="Times New Roman" w:hAnsi="Times New Roman"/>
          <w:sz w:val="24"/>
          <w:szCs w:val="24"/>
          <w:lang w:val="id-ID"/>
        </w:rPr>
        <w:t xml:space="preserve">Pengaruh Promosi Kesehatan Metode Demonstrasi Terhadap Tingkat Pengetahuan Dan Kesiapan Menolong </w:t>
      </w:r>
      <w:r w:rsidR="005D34CD" w:rsidRPr="00A57F20">
        <w:rPr>
          <w:rFonts w:ascii="Times New Roman" w:hAnsi="Times New Roman"/>
          <w:i/>
          <w:sz w:val="24"/>
          <w:szCs w:val="24"/>
          <w:lang w:val="id-ID"/>
        </w:rPr>
        <w:t>Basic Life Support</w:t>
      </w:r>
      <w:r w:rsidR="005D34CD">
        <w:rPr>
          <w:rFonts w:ascii="Times New Roman" w:hAnsi="Times New Roman"/>
          <w:sz w:val="24"/>
          <w:szCs w:val="24"/>
          <w:lang w:val="id-ID"/>
        </w:rPr>
        <w:t xml:space="preserve"> Pada </w:t>
      </w:r>
      <w:r w:rsidR="005D34CD" w:rsidRPr="00454274">
        <w:rPr>
          <w:rFonts w:ascii="Times New Roman" w:hAnsi="Times New Roman"/>
          <w:i/>
          <w:sz w:val="24"/>
          <w:szCs w:val="24"/>
          <w:lang w:val="id-ID"/>
        </w:rPr>
        <w:t>Security</w:t>
      </w:r>
      <w:r w:rsidR="005D34CD">
        <w:rPr>
          <w:rFonts w:ascii="Times New Roman" w:hAnsi="Times New Roman"/>
          <w:i/>
          <w:sz w:val="24"/>
          <w:szCs w:val="24"/>
          <w:lang w:val="id-ID"/>
        </w:rPr>
        <w:t xml:space="preserve"> </w:t>
      </w:r>
      <w:r w:rsidR="005D34CD">
        <w:rPr>
          <w:rFonts w:ascii="Times New Roman" w:hAnsi="Times New Roman"/>
          <w:sz w:val="24"/>
          <w:szCs w:val="24"/>
          <w:lang w:val="id-ID"/>
        </w:rPr>
        <w:t>Kota Surabaya</w:t>
      </w:r>
      <w:r w:rsidRPr="00BD6B32">
        <w:rPr>
          <w:rFonts w:ascii="Times New Roman" w:hAnsi="Times New Roman"/>
          <w:sz w:val="24"/>
          <w:szCs w:val="24"/>
          <w:lang w:val="id-ID"/>
        </w:rPr>
        <w:t>?”</w:t>
      </w:r>
    </w:p>
    <w:p w14:paraId="14AD6E7C" w14:textId="77777777" w:rsidR="00A904D8" w:rsidRPr="00BD6B32" w:rsidRDefault="00A904D8" w:rsidP="00BD6B32">
      <w:pPr>
        <w:pStyle w:val="ListParagraph"/>
        <w:spacing w:after="0" w:line="480" w:lineRule="auto"/>
        <w:ind w:left="0" w:firstLine="709"/>
        <w:jc w:val="both"/>
        <w:rPr>
          <w:rFonts w:ascii="Times New Roman" w:hAnsi="Times New Roman"/>
          <w:sz w:val="24"/>
          <w:szCs w:val="24"/>
          <w:lang w:val="id-ID"/>
        </w:rPr>
      </w:pPr>
    </w:p>
    <w:p w14:paraId="5C743AB3" w14:textId="77777777" w:rsidR="00B20A88" w:rsidRPr="00BD6B32" w:rsidRDefault="00B20A88" w:rsidP="00BD6B32">
      <w:pPr>
        <w:pStyle w:val="ListParagraph"/>
        <w:numPr>
          <w:ilvl w:val="1"/>
          <w:numId w:val="2"/>
        </w:numPr>
        <w:spacing w:after="0" w:line="480" w:lineRule="auto"/>
        <w:ind w:left="709" w:hanging="709"/>
        <w:jc w:val="both"/>
        <w:outlineLvl w:val="0"/>
        <w:rPr>
          <w:rFonts w:ascii="Times New Roman" w:hAnsi="Times New Roman"/>
          <w:b/>
          <w:sz w:val="24"/>
          <w:szCs w:val="24"/>
        </w:rPr>
      </w:pPr>
      <w:bookmarkStart w:id="49" w:name="_Toc1833405"/>
      <w:bookmarkStart w:id="50" w:name="_Toc7389397"/>
      <w:bookmarkStart w:id="51" w:name="_Toc12992822"/>
      <w:bookmarkStart w:id="52" w:name="_Toc27644806"/>
      <w:bookmarkStart w:id="53" w:name="_Toc33274174"/>
      <w:bookmarkStart w:id="54" w:name="_Toc50605919"/>
      <w:r w:rsidRPr="00BD6B32">
        <w:rPr>
          <w:rFonts w:ascii="Times New Roman" w:hAnsi="Times New Roman"/>
          <w:b/>
          <w:sz w:val="24"/>
          <w:szCs w:val="24"/>
        </w:rPr>
        <w:t>Tujuan Penelitian</w:t>
      </w:r>
      <w:bookmarkEnd w:id="49"/>
      <w:bookmarkEnd w:id="50"/>
      <w:bookmarkEnd w:id="51"/>
      <w:bookmarkEnd w:id="52"/>
      <w:bookmarkEnd w:id="53"/>
      <w:bookmarkEnd w:id="54"/>
      <w:r w:rsidRPr="00BD6B32">
        <w:rPr>
          <w:rFonts w:ascii="Times New Roman" w:hAnsi="Times New Roman"/>
          <w:b/>
          <w:sz w:val="24"/>
          <w:szCs w:val="24"/>
        </w:rPr>
        <w:t xml:space="preserve"> </w:t>
      </w:r>
    </w:p>
    <w:p w14:paraId="71FCD2F2" w14:textId="77777777" w:rsidR="00B20A88" w:rsidRPr="00BD6B32" w:rsidRDefault="00B20A88" w:rsidP="00BD6B32">
      <w:pPr>
        <w:pStyle w:val="ListParagraph"/>
        <w:numPr>
          <w:ilvl w:val="2"/>
          <w:numId w:val="2"/>
        </w:numPr>
        <w:spacing w:after="0" w:line="480" w:lineRule="auto"/>
        <w:ind w:left="709" w:hanging="709"/>
        <w:jc w:val="both"/>
        <w:outlineLvl w:val="1"/>
        <w:rPr>
          <w:rFonts w:ascii="Times New Roman" w:hAnsi="Times New Roman"/>
          <w:b/>
          <w:sz w:val="24"/>
          <w:szCs w:val="24"/>
        </w:rPr>
      </w:pPr>
      <w:bookmarkStart w:id="55" w:name="_Toc1833406"/>
      <w:bookmarkStart w:id="56" w:name="_Toc7389398"/>
      <w:bookmarkStart w:id="57" w:name="_Toc12992823"/>
      <w:bookmarkStart w:id="58" w:name="_Toc27644807"/>
      <w:bookmarkStart w:id="59" w:name="_Toc33274175"/>
      <w:bookmarkStart w:id="60" w:name="_Toc50605920"/>
      <w:r w:rsidRPr="00BD6B32">
        <w:rPr>
          <w:rFonts w:ascii="Times New Roman" w:hAnsi="Times New Roman"/>
          <w:b/>
          <w:sz w:val="24"/>
          <w:szCs w:val="24"/>
        </w:rPr>
        <w:t>Tujuan Umum</w:t>
      </w:r>
      <w:bookmarkEnd w:id="55"/>
      <w:bookmarkEnd w:id="56"/>
      <w:bookmarkEnd w:id="57"/>
      <w:bookmarkEnd w:id="58"/>
      <w:bookmarkEnd w:id="59"/>
      <w:bookmarkEnd w:id="60"/>
    </w:p>
    <w:p w14:paraId="0B3579AA" w14:textId="77777777" w:rsidR="00B20A88" w:rsidRPr="00BD6B32" w:rsidRDefault="00B20A88" w:rsidP="00BD6B32">
      <w:pPr>
        <w:pStyle w:val="ListParagraph"/>
        <w:tabs>
          <w:tab w:val="left" w:pos="2070"/>
        </w:tabs>
        <w:spacing w:after="0" w:line="480" w:lineRule="auto"/>
        <w:ind w:left="0" w:firstLine="709"/>
        <w:jc w:val="both"/>
        <w:rPr>
          <w:rFonts w:ascii="Times New Roman" w:hAnsi="Times New Roman"/>
          <w:sz w:val="24"/>
          <w:szCs w:val="24"/>
          <w:lang w:val="id-ID"/>
        </w:rPr>
      </w:pPr>
      <w:r w:rsidRPr="00BD6B32">
        <w:rPr>
          <w:rFonts w:ascii="Times New Roman" w:hAnsi="Times New Roman"/>
          <w:sz w:val="24"/>
          <w:szCs w:val="24"/>
          <w:lang w:val="id-ID"/>
        </w:rPr>
        <w:t xml:space="preserve">Tujuan umum dari penelitian ini adalah untuk mengetahui </w:t>
      </w:r>
      <w:r w:rsidR="005D34CD">
        <w:rPr>
          <w:rFonts w:ascii="Times New Roman" w:hAnsi="Times New Roman"/>
          <w:sz w:val="24"/>
          <w:szCs w:val="24"/>
          <w:lang w:val="id-ID"/>
        </w:rPr>
        <w:t xml:space="preserve">pengaruh promosi kesehatan metode demonstrasi terhadap tingkat pengetahuan dan kesiapan menolong </w:t>
      </w:r>
      <w:r w:rsidR="005D34CD" w:rsidRPr="00A57F20">
        <w:rPr>
          <w:rFonts w:ascii="Times New Roman" w:hAnsi="Times New Roman"/>
          <w:i/>
          <w:sz w:val="24"/>
          <w:szCs w:val="24"/>
          <w:lang w:val="id-ID"/>
        </w:rPr>
        <w:t>basic life support</w:t>
      </w:r>
      <w:r w:rsidR="005D34CD">
        <w:rPr>
          <w:rFonts w:ascii="Times New Roman" w:hAnsi="Times New Roman"/>
          <w:sz w:val="24"/>
          <w:szCs w:val="24"/>
          <w:lang w:val="id-ID"/>
        </w:rPr>
        <w:t xml:space="preserve"> pada </w:t>
      </w:r>
      <w:r w:rsidR="005D34CD" w:rsidRPr="00454274">
        <w:rPr>
          <w:rFonts w:ascii="Times New Roman" w:hAnsi="Times New Roman"/>
          <w:i/>
          <w:sz w:val="24"/>
          <w:szCs w:val="24"/>
          <w:lang w:val="id-ID"/>
        </w:rPr>
        <w:t>security</w:t>
      </w:r>
      <w:r w:rsidR="005D34CD">
        <w:rPr>
          <w:rFonts w:ascii="Times New Roman" w:hAnsi="Times New Roman"/>
          <w:i/>
          <w:sz w:val="24"/>
          <w:szCs w:val="24"/>
          <w:lang w:val="id-ID"/>
        </w:rPr>
        <w:t xml:space="preserve"> </w:t>
      </w:r>
      <w:r w:rsidR="005D34CD">
        <w:rPr>
          <w:rFonts w:ascii="Times New Roman" w:hAnsi="Times New Roman"/>
          <w:sz w:val="24"/>
          <w:szCs w:val="24"/>
          <w:lang w:val="id-ID"/>
        </w:rPr>
        <w:t>kota surabaya</w:t>
      </w:r>
      <w:r w:rsidRPr="00BD6B32">
        <w:rPr>
          <w:rFonts w:ascii="Times New Roman" w:hAnsi="Times New Roman"/>
          <w:sz w:val="24"/>
          <w:szCs w:val="24"/>
          <w:lang w:val="id-ID"/>
        </w:rPr>
        <w:t>.</w:t>
      </w:r>
    </w:p>
    <w:p w14:paraId="1D892A07" w14:textId="77777777" w:rsidR="00B20A88" w:rsidRPr="00BD6B32" w:rsidRDefault="00B20A88" w:rsidP="00BD6B32">
      <w:pPr>
        <w:pStyle w:val="ListParagraph"/>
        <w:numPr>
          <w:ilvl w:val="2"/>
          <w:numId w:val="2"/>
        </w:numPr>
        <w:spacing w:after="0" w:line="480" w:lineRule="auto"/>
        <w:ind w:left="709" w:hanging="709"/>
        <w:jc w:val="both"/>
        <w:outlineLvl w:val="1"/>
        <w:rPr>
          <w:rFonts w:ascii="Times New Roman" w:hAnsi="Times New Roman"/>
          <w:b/>
          <w:sz w:val="24"/>
          <w:szCs w:val="24"/>
        </w:rPr>
      </w:pPr>
      <w:bookmarkStart w:id="61" w:name="_Toc1833407"/>
      <w:bookmarkStart w:id="62" w:name="_Toc7389399"/>
      <w:bookmarkStart w:id="63" w:name="_Toc12992824"/>
      <w:bookmarkStart w:id="64" w:name="_Toc27644808"/>
      <w:bookmarkStart w:id="65" w:name="_Toc33274176"/>
      <w:bookmarkStart w:id="66" w:name="_Toc50605921"/>
      <w:r w:rsidRPr="00BD6B32">
        <w:rPr>
          <w:rFonts w:ascii="Times New Roman" w:hAnsi="Times New Roman"/>
          <w:b/>
          <w:sz w:val="24"/>
          <w:szCs w:val="24"/>
        </w:rPr>
        <w:t>Tujuan Khusus</w:t>
      </w:r>
      <w:bookmarkEnd w:id="61"/>
      <w:bookmarkEnd w:id="62"/>
      <w:bookmarkEnd w:id="63"/>
      <w:bookmarkEnd w:id="64"/>
      <w:bookmarkEnd w:id="65"/>
      <w:bookmarkEnd w:id="66"/>
    </w:p>
    <w:p w14:paraId="321E1C05" w14:textId="77777777" w:rsidR="00B20A88" w:rsidRPr="00BD6B32" w:rsidRDefault="00B20A88" w:rsidP="00BD6B32">
      <w:pPr>
        <w:pStyle w:val="ListParagraph"/>
        <w:numPr>
          <w:ilvl w:val="0"/>
          <w:numId w:val="4"/>
        </w:numPr>
        <w:spacing w:after="0" w:line="480" w:lineRule="auto"/>
        <w:ind w:left="709" w:hanging="709"/>
        <w:jc w:val="both"/>
        <w:rPr>
          <w:rFonts w:ascii="Times New Roman" w:hAnsi="Times New Roman"/>
          <w:sz w:val="24"/>
          <w:szCs w:val="24"/>
        </w:rPr>
      </w:pPr>
      <w:r w:rsidRPr="00BD6B32">
        <w:rPr>
          <w:rFonts w:ascii="Times New Roman" w:hAnsi="Times New Roman"/>
          <w:sz w:val="24"/>
          <w:szCs w:val="24"/>
          <w:lang w:val="id-ID"/>
        </w:rPr>
        <w:t xml:space="preserve">Mengidentifikasi tingkat pengetahuan </w:t>
      </w:r>
      <w:r w:rsidRPr="00BD6B32">
        <w:rPr>
          <w:rFonts w:ascii="Times New Roman" w:hAnsi="Times New Roman"/>
          <w:i/>
          <w:sz w:val="24"/>
          <w:szCs w:val="24"/>
          <w:lang w:val="id-ID"/>
        </w:rPr>
        <w:t>security</w:t>
      </w:r>
      <w:r w:rsidRPr="00BD6B32">
        <w:rPr>
          <w:rFonts w:ascii="Times New Roman" w:hAnsi="Times New Roman"/>
          <w:sz w:val="24"/>
          <w:szCs w:val="24"/>
          <w:lang w:val="id-ID"/>
        </w:rPr>
        <w:t xml:space="preserve"> Kota Surabaya sebelum promosi kesehatan BLS dengan metode demonstrasi.</w:t>
      </w:r>
    </w:p>
    <w:p w14:paraId="4825BE9D" w14:textId="77777777" w:rsidR="00B20A88" w:rsidRPr="005D34CD" w:rsidRDefault="00B20A88" w:rsidP="00BD6B32">
      <w:pPr>
        <w:pStyle w:val="ListParagraph"/>
        <w:numPr>
          <w:ilvl w:val="0"/>
          <w:numId w:val="4"/>
        </w:numPr>
        <w:spacing w:after="0" w:line="480" w:lineRule="auto"/>
        <w:ind w:left="709" w:hanging="709"/>
        <w:jc w:val="both"/>
        <w:rPr>
          <w:rFonts w:ascii="Times New Roman" w:hAnsi="Times New Roman"/>
          <w:sz w:val="24"/>
          <w:szCs w:val="24"/>
        </w:rPr>
      </w:pPr>
      <w:r w:rsidRPr="00BD6B32">
        <w:rPr>
          <w:rFonts w:ascii="Times New Roman" w:hAnsi="Times New Roman"/>
          <w:sz w:val="24"/>
          <w:szCs w:val="24"/>
          <w:lang w:val="id-ID"/>
        </w:rPr>
        <w:t xml:space="preserve">Mengidentifikasi tingkat pengetahuan </w:t>
      </w:r>
      <w:r w:rsidRPr="00BD6B32">
        <w:rPr>
          <w:rFonts w:ascii="Times New Roman" w:hAnsi="Times New Roman"/>
          <w:i/>
          <w:sz w:val="24"/>
          <w:szCs w:val="24"/>
          <w:lang w:val="id-ID"/>
        </w:rPr>
        <w:t>security</w:t>
      </w:r>
      <w:r w:rsidRPr="00BD6B32">
        <w:rPr>
          <w:rFonts w:ascii="Times New Roman" w:hAnsi="Times New Roman"/>
          <w:sz w:val="24"/>
          <w:szCs w:val="24"/>
          <w:lang w:val="id-ID"/>
        </w:rPr>
        <w:t xml:space="preserve"> Kota Surabaya sesudah promosi kesehatan BLS dengan metode demonstrasi.</w:t>
      </w:r>
    </w:p>
    <w:p w14:paraId="6B0E5BDB" w14:textId="77777777" w:rsidR="005D34CD" w:rsidRPr="005D34CD" w:rsidRDefault="005D34CD" w:rsidP="00BD6B32">
      <w:pPr>
        <w:pStyle w:val="ListParagraph"/>
        <w:numPr>
          <w:ilvl w:val="0"/>
          <w:numId w:val="4"/>
        </w:numPr>
        <w:spacing w:after="0" w:line="480" w:lineRule="auto"/>
        <w:ind w:left="709" w:hanging="709"/>
        <w:jc w:val="both"/>
        <w:rPr>
          <w:rFonts w:ascii="Times New Roman" w:hAnsi="Times New Roman"/>
          <w:sz w:val="24"/>
          <w:szCs w:val="24"/>
        </w:rPr>
      </w:pPr>
      <w:r>
        <w:rPr>
          <w:rFonts w:ascii="Times New Roman" w:hAnsi="Times New Roman"/>
          <w:sz w:val="24"/>
          <w:szCs w:val="24"/>
          <w:lang w:val="id-ID"/>
        </w:rPr>
        <w:t xml:space="preserve">Mengidentifikasi kesiapan menolong </w:t>
      </w:r>
      <w:r w:rsidRPr="005D34CD">
        <w:rPr>
          <w:rFonts w:ascii="Times New Roman" w:hAnsi="Times New Roman"/>
          <w:i/>
          <w:sz w:val="24"/>
          <w:szCs w:val="24"/>
          <w:lang w:val="id-ID"/>
        </w:rPr>
        <w:t>security</w:t>
      </w:r>
      <w:r>
        <w:rPr>
          <w:rFonts w:ascii="Times New Roman" w:hAnsi="Times New Roman"/>
          <w:sz w:val="24"/>
          <w:szCs w:val="24"/>
          <w:lang w:val="id-ID"/>
        </w:rPr>
        <w:t xml:space="preserve"> Kota Surabaya sebelum promosi kesehatan BLS dengan metode demonstrasi.</w:t>
      </w:r>
    </w:p>
    <w:p w14:paraId="20E6E40F" w14:textId="77777777" w:rsidR="005D34CD" w:rsidRPr="00BD6B32" w:rsidRDefault="005D34CD" w:rsidP="00BD6B32">
      <w:pPr>
        <w:pStyle w:val="ListParagraph"/>
        <w:numPr>
          <w:ilvl w:val="0"/>
          <w:numId w:val="4"/>
        </w:numPr>
        <w:spacing w:after="0" w:line="480" w:lineRule="auto"/>
        <w:ind w:left="709" w:hanging="709"/>
        <w:jc w:val="both"/>
        <w:rPr>
          <w:rFonts w:ascii="Times New Roman" w:hAnsi="Times New Roman"/>
          <w:sz w:val="24"/>
          <w:szCs w:val="24"/>
        </w:rPr>
      </w:pPr>
      <w:r>
        <w:rPr>
          <w:rFonts w:ascii="Times New Roman" w:hAnsi="Times New Roman"/>
          <w:sz w:val="24"/>
          <w:szCs w:val="24"/>
          <w:lang w:val="id-ID"/>
        </w:rPr>
        <w:t xml:space="preserve">Mengidentifikasi kesiapan menolong </w:t>
      </w:r>
      <w:r w:rsidRPr="005D34CD">
        <w:rPr>
          <w:rFonts w:ascii="Times New Roman" w:hAnsi="Times New Roman"/>
          <w:i/>
          <w:sz w:val="24"/>
          <w:szCs w:val="24"/>
          <w:lang w:val="id-ID"/>
        </w:rPr>
        <w:t>security</w:t>
      </w:r>
      <w:r>
        <w:rPr>
          <w:rFonts w:ascii="Times New Roman" w:hAnsi="Times New Roman"/>
          <w:sz w:val="24"/>
          <w:szCs w:val="24"/>
          <w:lang w:val="id-ID"/>
        </w:rPr>
        <w:t xml:space="preserve"> Kota Surabaya sesudah promosi kesehatan BLS dengan metode demonstrasi.</w:t>
      </w:r>
    </w:p>
    <w:p w14:paraId="54C7E4E5" w14:textId="77777777" w:rsidR="00B20A88" w:rsidRPr="00A904D8" w:rsidRDefault="00B20A88" w:rsidP="00BD6B32">
      <w:pPr>
        <w:pStyle w:val="ListParagraph"/>
        <w:numPr>
          <w:ilvl w:val="0"/>
          <w:numId w:val="4"/>
        </w:numPr>
        <w:spacing w:after="0" w:line="480" w:lineRule="auto"/>
        <w:ind w:left="709" w:hanging="709"/>
        <w:jc w:val="both"/>
        <w:rPr>
          <w:rFonts w:ascii="Times New Roman" w:hAnsi="Times New Roman"/>
          <w:sz w:val="24"/>
          <w:szCs w:val="24"/>
        </w:rPr>
      </w:pPr>
      <w:r w:rsidRPr="00BD6B32">
        <w:rPr>
          <w:rFonts w:ascii="Times New Roman" w:hAnsi="Times New Roman"/>
          <w:sz w:val="24"/>
          <w:szCs w:val="24"/>
          <w:lang w:val="id-ID"/>
        </w:rPr>
        <w:t xml:space="preserve">Menganalisa pengaruh </w:t>
      </w:r>
      <w:r w:rsidR="005D34CD">
        <w:rPr>
          <w:rFonts w:ascii="Times New Roman" w:hAnsi="Times New Roman"/>
          <w:sz w:val="24"/>
          <w:szCs w:val="24"/>
          <w:lang w:val="id-ID"/>
        </w:rPr>
        <w:t xml:space="preserve">promosi kesehatan metode demonstrasi terhadap tingkat pengetahuan </w:t>
      </w:r>
      <w:r w:rsidR="005D34CD" w:rsidRPr="00A57F20">
        <w:rPr>
          <w:rFonts w:ascii="Times New Roman" w:hAnsi="Times New Roman"/>
          <w:i/>
          <w:sz w:val="24"/>
          <w:szCs w:val="24"/>
          <w:lang w:val="id-ID"/>
        </w:rPr>
        <w:t>basic life support</w:t>
      </w:r>
      <w:r w:rsidR="005D34CD">
        <w:rPr>
          <w:rFonts w:ascii="Times New Roman" w:hAnsi="Times New Roman"/>
          <w:sz w:val="24"/>
          <w:szCs w:val="24"/>
          <w:lang w:val="id-ID"/>
        </w:rPr>
        <w:t xml:space="preserve"> pada </w:t>
      </w:r>
      <w:r w:rsidR="005D34CD" w:rsidRPr="00454274">
        <w:rPr>
          <w:rFonts w:ascii="Times New Roman" w:hAnsi="Times New Roman"/>
          <w:i/>
          <w:sz w:val="24"/>
          <w:szCs w:val="24"/>
          <w:lang w:val="id-ID"/>
        </w:rPr>
        <w:t>security</w:t>
      </w:r>
      <w:r w:rsidR="005D34CD">
        <w:rPr>
          <w:rFonts w:ascii="Times New Roman" w:hAnsi="Times New Roman"/>
          <w:i/>
          <w:sz w:val="24"/>
          <w:szCs w:val="24"/>
          <w:lang w:val="id-ID"/>
        </w:rPr>
        <w:t xml:space="preserve"> </w:t>
      </w:r>
      <w:r w:rsidR="005D34CD">
        <w:rPr>
          <w:rFonts w:ascii="Times New Roman" w:hAnsi="Times New Roman"/>
          <w:sz w:val="24"/>
          <w:szCs w:val="24"/>
          <w:lang w:val="id-ID"/>
        </w:rPr>
        <w:t>kota surabaya</w:t>
      </w:r>
      <w:r w:rsidRPr="00BD6B32">
        <w:rPr>
          <w:rFonts w:ascii="Times New Roman" w:hAnsi="Times New Roman"/>
          <w:sz w:val="24"/>
          <w:szCs w:val="24"/>
          <w:lang w:val="id-ID"/>
        </w:rPr>
        <w:t>.</w:t>
      </w:r>
    </w:p>
    <w:p w14:paraId="13A5100B" w14:textId="77777777" w:rsidR="00A904D8" w:rsidRPr="00A904D8" w:rsidRDefault="00A904D8" w:rsidP="00A904D8">
      <w:pPr>
        <w:pStyle w:val="ListParagraph"/>
        <w:numPr>
          <w:ilvl w:val="0"/>
          <w:numId w:val="4"/>
        </w:numPr>
        <w:spacing w:after="0" w:line="480" w:lineRule="auto"/>
        <w:ind w:left="709" w:hanging="709"/>
        <w:jc w:val="both"/>
        <w:rPr>
          <w:rFonts w:ascii="Times New Roman" w:hAnsi="Times New Roman"/>
          <w:sz w:val="24"/>
          <w:szCs w:val="24"/>
        </w:rPr>
      </w:pPr>
      <w:r w:rsidRPr="00BD6B32">
        <w:rPr>
          <w:rFonts w:ascii="Times New Roman" w:hAnsi="Times New Roman"/>
          <w:sz w:val="24"/>
          <w:szCs w:val="24"/>
          <w:lang w:val="id-ID"/>
        </w:rPr>
        <w:t xml:space="preserve">Menganalisa pengaruh </w:t>
      </w:r>
      <w:r>
        <w:rPr>
          <w:rFonts w:ascii="Times New Roman" w:hAnsi="Times New Roman"/>
          <w:sz w:val="24"/>
          <w:szCs w:val="24"/>
          <w:lang w:val="id-ID"/>
        </w:rPr>
        <w:t xml:space="preserve">promosi kesehatan metode demonstrasi terhadap kesiapan menolong </w:t>
      </w:r>
      <w:r w:rsidRPr="00A57F20">
        <w:rPr>
          <w:rFonts w:ascii="Times New Roman" w:hAnsi="Times New Roman"/>
          <w:i/>
          <w:sz w:val="24"/>
          <w:szCs w:val="24"/>
          <w:lang w:val="id-ID"/>
        </w:rPr>
        <w:t>basic life support</w:t>
      </w:r>
      <w:r>
        <w:rPr>
          <w:rFonts w:ascii="Times New Roman" w:hAnsi="Times New Roman"/>
          <w:sz w:val="24"/>
          <w:szCs w:val="24"/>
          <w:lang w:val="id-ID"/>
        </w:rPr>
        <w:t xml:space="preserve"> pada </w:t>
      </w:r>
      <w:r w:rsidRPr="00454274">
        <w:rPr>
          <w:rFonts w:ascii="Times New Roman" w:hAnsi="Times New Roman"/>
          <w:i/>
          <w:sz w:val="24"/>
          <w:szCs w:val="24"/>
          <w:lang w:val="id-ID"/>
        </w:rPr>
        <w:t>security</w:t>
      </w:r>
      <w:r>
        <w:rPr>
          <w:rFonts w:ascii="Times New Roman" w:hAnsi="Times New Roman"/>
          <w:i/>
          <w:sz w:val="24"/>
          <w:szCs w:val="24"/>
          <w:lang w:val="id-ID"/>
        </w:rPr>
        <w:t xml:space="preserve"> </w:t>
      </w:r>
      <w:r>
        <w:rPr>
          <w:rFonts w:ascii="Times New Roman" w:hAnsi="Times New Roman"/>
          <w:sz w:val="24"/>
          <w:szCs w:val="24"/>
          <w:lang w:val="id-ID"/>
        </w:rPr>
        <w:t>kota surabaya</w:t>
      </w:r>
      <w:r w:rsidRPr="00BD6B32">
        <w:rPr>
          <w:rFonts w:ascii="Times New Roman" w:hAnsi="Times New Roman"/>
          <w:sz w:val="24"/>
          <w:szCs w:val="24"/>
          <w:lang w:val="id-ID"/>
        </w:rPr>
        <w:t>.</w:t>
      </w:r>
    </w:p>
    <w:p w14:paraId="3E652A39" w14:textId="77777777" w:rsidR="00B20A88" w:rsidRPr="00BD6B32" w:rsidRDefault="00B20A88" w:rsidP="005D34CD">
      <w:pPr>
        <w:pStyle w:val="ListParagraph"/>
        <w:numPr>
          <w:ilvl w:val="1"/>
          <w:numId w:val="2"/>
        </w:numPr>
        <w:spacing w:after="0" w:line="480" w:lineRule="auto"/>
        <w:ind w:left="709" w:hanging="709"/>
        <w:jc w:val="both"/>
        <w:outlineLvl w:val="0"/>
        <w:rPr>
          <w:rFonts w:ascii="Times New Roman" w:hAnsi="Times New Roman"/>
          <w:b/>
          <w:sz w:val="24"/>
          <w:szCs w:val="24"/>
        </w:rPr>
      </w:pPr>
      <w:bookmarkStart w:id="67" w:name="_Toc1833408"/>
      <w:bookmarkStart w:id="68" w:name="_Toc7389400"/>
      <w:bookmarkStart w:id="69" w:name="_Toc12992825"/>
      <w:bookmarkStart w:id="70" w:name="_Toc27644809"/>
      <w:bookmarkStart w:id="71" w:name="_Toc33274177"/>
      <w:bookmarkStart w:id="72" w:name="_Toc50605922"/>
      <w:r w:rsidRPr="00BD6B32">
        <w:rPr>
          <w:rFonts w:ascii="Times New Roman" w:hAnsi="Times New Roman"/>
          <w:b/>
          <w:sz w:val="24"/>
          <w:szCs w:val="24"/>
        </w:rPr>
        <w:lastRenderedPageBreak/>
        <w:t>Manfaat Penelitian</w:t>
      </w:r>
      <w:bookmarkEnd w:id="67"/>
      <w:bookmarkEnd w:id="68"/>
      <w:bookmarkEnd w:id="69"/>
      <w:bookmarkEnd w:id="70"/>
      <w:bookmarkEnd w:id="71"/>
      <w:bookmarkEnd w:id="72"/>
    </w:p>
    <w:p w14:paraId="4A119756" w14:textId="77777777" w:rsidR="00B20A88" w:rsidRPr="00BD6B32" w:rsidRDefault="00B20A88" w:rsidP="00BD6B32">
      <w:pPr>
        <w:pStyle w:val="ListParagraph"/>
        <w:numPr>
          <w:ilvl w:val="2"/>
          <w:numId w:val="2"/>
        </w:numPr>
        <w:spacing w:after="0" w:line="480" w:lineRule="auto"/>
        <w:ind w:left="709" w:hanging="709"/>
        <w:jc w:val="both"/>
        <w:outlineLvl w:val="1"/>
        <w:rPr>
          <w:rFonts w:ascii="Times New Roman" w:hAnsi="Times New Roman"/>
          <w:b/>
          <w:sz w:val="24"/>
          <w:szCs w:val="24"/>
        </w:rPr>
      </w:pPr>
      <w:bookmarkStart w:id="73" w:name="_Toc1833409"/>
      <w:bookmarkStart w:id="74" w:name="_Toc7389401"/>
      <w:bookmarkStart w:id="75" w:name="_Toc12992826"/>
      <w:bookmarkStart w:id="76" w:name="_Toc27644810"/>
      <w:bookmarkStart w:id="77" w:name="_Toc33274178"/>
      <w:bookmarkStart w:id="78" w:name="_Toc50605923"/>
      <w:r w:rsidRPr="00BD6B32">
        <w:rPr>
          <w:rFonts w:ascii="Times New Roman" w:hAnsi="Times New Roman"/>
          <w:b/>
          <w:sz w:val="24"/>
          <w:szCs w:val="24"/>
        </w:rPr>
        <w:t>Manfaat Teoritis</w:t>
      </w:r>
      <w:bookmarkEnd w:id="73"/>
      <w:bookmarkEnd w:id="74"/>
      <w:bookmarkEnd w:id="75"/>
      <w:bookmarkEnd w:id="76"/>
      <w:bookmarkEnd w:id="77"/>
      <w:bookmarkEnd w:id="78"/>
    </w:p>
    <w:p w14:paraId="1FE794C9" w14:textId="77777777" w:rsidR="00B20A88" w:rsidRPr="00BD6B32" w:rsidRDefault="00B20A88" w:rsidP="00BD6B32">
      <w:pPr>
        <w:pStyle w:val="ListParagraph"/>
        <w:spacing w:after="0" w:line="480" w:lineRule="auto"/>
        <w:ind w:left="0" w:firstLine="709"/>
        <w:jc w:val="both"/>
        <w:rPr>
          <w:rFonts w:ascii="Times New Roman" w:hAnsi="Times New Roman"/>
          <w:sz w:val="24"/>
          <w:szCs w:val="24"/>
          <w:lang w:val="id-ID"/>
        </w:rPr>
      </w:pPr>
      <w:r w:rsidRPr="00BD6B32">
        <w:rPr>
          <w:rFonts w:ascii="Times New Roman" w:hAnsi="Times New Roman"/>
          <w:sz w:val="24"/>
          <w:szCs w:val="24"/>
          <w:lang w:val="id-ID"/>
        </w:rPr>
        <w:t xml:space="preserve">Penelitian ini diharapkan dapat memberikan sumbangan pemikiran yang cukup signifikan sebagai masukan pengetahuan atau literatur ilmiah yang dapat dijadikan bahan kajian bagi para akademisi mengenai penggunaan pemanfaatan BLS pada </w:t>
      </w:r>
      <w:r w:rsidRPr="00BD6B32">
        <w:rPr>
          <w:rFonts w:ascii="Times New Roman" w:hAnsi="Times New Roman"/>
          <w:i/>
          <w:sz w:val="24"/>
          <w:szCs w:val="24"/>
          <w:lang w:val="id-ID"/>
        </w:rPr>
        <w:t>security</w:t>
      </w:r>
      <w:r w:rsidRPr="00BD6B32">
        <w:rPr>
          <w:rFonts w:ascii="Times New Roman" w:hAnsi="Times New Roman"/>
          <w:sz w:val="24"/>
          <w:szCs w:val="24"/>
          <w:lang w:val="id-ID"/>
        </w:rPr>
        <w:t xml:space="preserve"> sebagai penolongan pertama. </w:t>
      </w:r>
    </w:p>
    <w:p w14:paraId="1243B4FF" w14:textId="77777777" w:rsidR="00B20A88" w:rsidRPr="00BD6B32" w:rsidRDefault="00B20A88" w:rsidP="00BD6B32">
      <w:pPr>
        <w:pStyle w:val="ListParagraph"/>
        <w:numPr>
          <w:ilvl w:val="2"/>
          <w:numId w:val="2"/>
        </w:numPr>
        <w:spacing w:after="0" w:line="480" w:lineRule="auto"/>
        <w:ind w:left="709" w:hanging="709"/>
        <w:jc w:val="both"/>
        <w:outlineLvl w:val="1"/>
        <w:rPr>
          <w:rFonts w:ascii="Times New Roman" w:hAnsi="Times New Roman"/>
          <w:b/>
          <w:sz w:val="24"/>
          <w:szCs w:val="24"/>
        </w:rPr>
      </w:pPr>
      <w:bookmarkStart w:id="79" w:name="_Toc1833410"/>
      <w:bookmarkStart w:id="80" w:name="_Toc7389402"/>
      <w:bookmarkStart w:id="81" w:name="_Toc12992827"/>
      <w:bookmarkStart w:id="82" w:name="_Toc27644811"/>
      <w:bookmarkStart w:id="83" w:name="_Toc33274179"/>
      <w:bookmarkStart w:id="84" w:name="_Toc50605924"/>
      <w:r w:rsidRPr="00BD6B32">
        <w:rPr>
          <w:rFonts w:ascii="Times New Roman" w:hAnsi="Times New Roman"/>
          <w:b/>
          <w:sz w:val="24"/>
          <w:szCs w:val="24"/>
        </w:rPr>
        <w:t>Manfaat Praktis</w:t>
      </w:r>
      <w:bookmarkEnd w:id="79"/>
      <w:bookmarkEnd w:id="80"/>
      <w:bookmarkEnd w:id="81"/>
      <w:bookmarkEnd w:id="82"/>
      <w:bookmarkEnd w:id="83"/>
      <w:bookmarkEnd w:id="84"/>
    </w:p>
    <w:p w14:paraId="4A83432C" w14:textId="77777777" w:rsidR="00B20A88" w:rsidRPr="00BD6B32" w:rsidRDefault="00B20A88" w:rsidP="00BD6B32">
      <w:pPr>
        <w:pStyle w:val="ListParagraph"/>
        <w:numPr>
          <w:ilvl w:val="0"/>
          <w:numId w:val="3"/>
        </w:numPr>
        <w:spacing w:after="0" w:line="480" w:lineRule="auto"/>
        <w:ind w:left="709" w:hanging="709"/>
        <w:jc w:val="both"/>
        <w:rPr>
          <w:rFonts w:ascii="Times New Roman" w:hAnsi="Times New Roman"/>
          <w:sz w:val="24"/>
          <w:szCs w:val="24"/>
        </w:rPr>
      </w:pPr>
      <w:r w:rsidRPr="00BD6B32">
        <w:rPr>
          <w:rFonts w:ascii="Times New Roman" w:hAnsi="Times New Roman"/>
          <w:sz w:val="24"/>
          <w:szCs w:val="24"/>
        </w:rPr>
        <w:t xml:space="preserve">Bagi </w:t>
      </w:r>
      <w:r w:rsidRPr="00BD6B32">
        <w:rPr>
          <w:rFonts w:ascii="Times New Roman" w:hAnsi="Times New Roman"/>
          <w:i/>
          <w:sz w:val="24"/>
          <w:szCs w:val="24"/>
          <w:lang w:val="id-ID"/>
        </w:rPr>
        <w:t>Security</w:t>
      </w:r>
    </w:p>
    <w:p w14:paraId="28B4D317" w14:textId="77777777" w:rsidR="00B20A88" w:rsidRPr="00BD6B32" w:rsidRDefault="00B20A88" w:rsidP="00BD6B32">
      <w:pPr>
        <w:pStyle w:val="ListParagraph"/>
        <w:spacing w:after="0" w:line="480" w:lineRule="auto"/>
        <w:ind w:left="0" w:firstLine="709"/>
        <w:jc w:val="both"/>
        <w:rPr>
          <w:rFonts w:ascii="Times New Roman" w:hAnsi="Times New Roman"/>
          <w:sz w:val="24"/>
          <w:szCs w:val="24"/>
        </w:rPr>
      </w:pPr>
      <w:r w:rsidRPr="00BD6B32">
        <w:rPr>
          <w:rFonts w:ascii="Times New Roman" w:hAnsi="Times New Roman"/>
          <w:sz w:val="24"/>
          <w:szCs w:val="24"/>
          <w:lang w:val="id-ID"/>
        </w:rPr>
        <w:t xml:space="preserve">Hasil penelitian ini dapat memberikan peningkatan pengetahuan </w:t>
      </w:r>
      <w:r w:rsidR="005D34CD">
        <w:rPr>
          <w:rFonts w:ascii="Times New Roman" w:hAnsi="Times New Roman"/>
          <w:sz w:val="24"/>
          <w:szCs w:val="24"/>
          <w:lang w:val="id-ID"/>
        </w:rPr>
        <w:t xml:space="preserve">dan kesiapan menolong </w:t>
      </w:r>
      <w:r w:rsidRPr="00BD6B32">
        <w:rPr>
          <w:rFonts w:ascii="Times New Roman" w:hAnsi="Times New Roman"/>
          <w:sz w:val="24"/>
          <w:szCs w:val="24"/>
          <w:lang w:val="id-ID"/>
        </w:rPr>
        <w:t xml:space="preserve">pada </w:t>
      </w:r>
      <w:r w:rsidRPr="00BD6B32">
        <w:rPr>
          <w:rFonts w:ascii="Times New Roman" w:hAnsi="Times New Roman"/>
          <w:i/>
          <w:sz w:val="24"/>
          <w:szCs w:val="24"/>
          <w:lang w:val="id-ID"/>
        </w:rPr>
        <w:t>security</w:t>
      </w:r>
      <w:r w:rsidRPr="00BD6B32">
        <w:rPr>
          <w:rFonts w:ascii="Times New Roman" w:hAnsi="Times New Roman"/>
          <w:sz w:val="24"/>
          <w:szCs w:val="24"/>
          <w:lang w:val="id-ID"/>
        </w:rPr>
        <w:t xml:space="preserve"> menegenai BLS (</w:t>
      </w:r>
      <w:r w:rsidRPr="00BD6B32">
        <w:rPr>
          <w:rFonts w:ascii="Times New Roman" w:hAnsi="Times New Roman"/>
          <w:i/>
          <w:sz w:val="24"/>
          <w:szCs w:val="24"/>
          <w:lang w:val="id-ID"/>
        </w:rPr>
        <w:t>Basic Life Support</w:t>
      </w:r>
      <w:r w:rsidRPr="00BD6B32">
        <w:rPr>
          <w:rFonts w:ascii="Times New Roman" w:hAnsi="Times New Roman"/>
          <w:sz w:val="24"/>
          <w:szCs w:val="24"/>
          <w:lang w:val="id-ID"/>
        </w:rPr>
        <w:t xml:space="preserve">) sebagai pertolongan pertama pada </w:t>
      </w:r>
      <w:r w:rsidRPr="00BD6B32">
        <w:rPr>
          <w:rFonts w:ascii="Times New Roman" w:hAnsi="Times New Roman"/>
          <w:i/>
          <w:sz w:val="24"/>
          <w:szCs w:val="24"/>
          <w:lang w:val="id-ID"/>
        </w:rPr>
        <w:t>cardiac arrest.</w:t>
      </w:r>
    </w:p>
    <w:p w14:paraId="3C12E69B" w14:textId="77777777" w:rsidR="00B20A88" w:rsidRPr="00BD6B32" w:rsidRDefault="00B20A88" w:rsidP="00BD6B32">
      <w:pPr>
        <w:pStyle w:val="ListParagraph"/>
        <w:numPr>
          <w:ilvl w:val="0"/>
          <w:numId w:val="3"/>
        </w:numPr>
        <w:spacing w:after="0" w:line="480" w:lineRule="auto"/>
        <w:ind w:left="709" w:hanging="709"/>
        <w:jc w:val="both"/>
        <w:rPr>
          <w:rFonts w:ascii="Times New Roman" w:hAnsi="Times New Roman"/>
          <w:sz w:val="24"/>
          <w:szCs w:val="24"/>
        </w:rPr>
      </w:pPr>
      <w:r w:rsidRPr="00BD6B32">
        <w:rPr>
          <w:rFonts w:ascii="Times New Roman" w:hAnsi="Times New Roman"/>
          <w:sz w:val="24"/>
          <w:szCs w:val="24"/>
        </w:rPr>
        <w:t xml:space="preserve">Bagi Profesi Keperawatan </w:t>
      </w:r>
    </w:p>
    <w:p w14:paraId="3C25AC90" w14:textId="77777777" w:rsidR="00B20A88" w:rsidRPr="00BD6B32" w:rsidRDefault="00B20A88" w:rsidP="00BD6B32">
      <w:pPr>
        <w:pStyle w:val="ListParagraph"/>
        <w:spacing w:after="0" w:line="480" w:lineRule="auto"/>
        <w:ind w:left="0" w:firstLine="709"/>
        <w:jc w:val="both"/>
        <w:rPr>
          <w:rFonts w:ascii="Times New Roman" w:hAnsi="Times New Roman"/>
          <w:sz w:val="24"/>
          <w:szCs w:val="24"/>
          <w:lang w:val="id-ID"/>
        </w:rPr>
      </w:pPr>
      <w:r w:rsidRPr="00BD6B32">
        <w:rPr>
          <w:rFonts w:ascii="Times New Roman" w:hAnsi="Times New Roman"/>
          <w:sz w:val="24"/>
          <w:szCs w:val="24"/>
          <w:lang w:val="id-ID"/>
        </w:rPr>
        <w:t xml:space="preserve">Penelitian ini diharapkan dapat memberi masukan dan informasi di bidang keperawatan khususnya di bidang ilmu keperawatan kegawatdaruratan pada individu pertama yang menemukan kejadian </w:t>
      </w:r>
      <w:r w:rsidRPr="00BD6B32">
        <w:rPr>
          <w:rFonts w:ascii="Times New Roman" w:hAnsi="Times New Roman"/>
          <w:i/>
          <w:sz w:val="24"/>
          <w:szCs w:val="24"/>
          <w:lang w:val="id-ID"/>
        </w:rPr>
        <w:t>cardiac arrest</w:t>
      </w:r>
      <w:r w:rsidRPr="00BD6B32">
        <w:rPr>
          <w:rFonts w:ascii="Times New Roman" w:hAnsi="Times New Roman"/>
          <w:sz w:val="24"/>
          <w:szCs w:val="24"/>
          <w:lang w:val="id-ID"/>
        </w:rPr>
        <w:t xml:space="preserve"> untuk segera memberikan penanganan BLS (</w:t>
      </w:r>
      <w:r w:rsidRPr="00BD6B32">
        <w:rPr>
          <w:rFonts w:ascii="Times New Roman" w:hAnsi="Times New Roman"/>
          <w:i/>
          <w:sz w:val="24"/>
          <w:szCs w:val="24"/>
          <w:lang w:val="id-ID"/>
        </w:rPr>
        <w:t>Basic Life Support</w:t>
      </w:r>
      <w:r w:rsidRPr="00BD6B32">
        <w:rPr>
          <w:rFonts w:ascii="Times New Roman" w:hAnsi="Times New Roman"/>
          <w:sz w:val="24"/>
          <w:szCs w:val="24"/>
          <w:lang w:val="id-ID"/>
        </w:rPr>
        <w:t>).</w:t>
      </w:r>
    </w:p>
    <w:p w14:paraId="0C59EB81" w14:textId="77777777" w:rsidR="00B20A88" w:rsidRPr="00BD6B32" w:rsidRDefault="00B20A88" w:rsidP="00BD6B32">
      <w:pPr>
        <w:pStyle w:val="ListParagraph"/>
        <w:numPr>
          <w:ilvl w:val="0"/>
          <w:numId w:val="3"/>
        </w:numPr>
        <w:spacing w:after="0" w:line="480" w:lineRule="auto"/>
        <w:ind w:left="709" w:hanging="709"/>
        <w:jc w:val="both"/>
        <w:rPr>
          <w:rFonts w:ascii="Times New Roman" w:hAnsi="Times New Roman"/>
          <w:sz w:val="24"/>
          <w:szCs w:val="24"/>
        </w:rPr>
      </w:pPr>
      <w:r w:rsidRPr="00BD6B32">
        <w:rPr>
          <w:rFonts w:ascii="Times New Roman" w:hAnsi="Times New Roman"/>
          <w:sz w:val="24"/>
          <w:szCs w:val="24"/>
        </w:rPr>
        <w:t xml:space="preserve">Bagi Lahan Penelitian </w:t>
      </w:r>
    </w:p>
    <w:p w14:paraId="70AC6982" w14:textId="77777777" w:rsidR="00B20A88" w:rsidRPr="00BD6B32" w:rsidRDefault="00B20A88" w:rsidP="00BD6B32">
      <w:pPr>
        <w:pStyle w:val="ListParagraph"/>
        <w:spacing w:after="0" w:line="480" w:lineRule="auto"/>
        <w:ind w:left="0" w:firstLine="709"/>
        <w:jc w:val="both"/>
        <w:rPr>
          <w:rFonts w:ascii="Times New Roman" w:hAnsi="Times New Roman"/>
          <w:sz w:val="24"/>
          <w:szCs w:val="24"/>
          <w:lang w:val="id-ID"/>
        </w:rPr>
      </w:pPr>
      <w:r w:rsidRPr="00BD6B32">
        <w:rPr>
          <w:rFonts w:ascii="Times New Roman" w:hAnsi="Times New Roman"/>
          <w:sz w:val="24"/>
          <w:szCs w:val="24"/>
          <w:lang w:val="id-ID"/>
        </w:rPr>
        <w:t xml:space="preserve">Penelitian ini diharapkan dapat meningkatkan layanan profesionalitas pada </w:t>
      </w:r>
      <w:r w:rsidRPr="00BD6B32">
        <w:rPr>
          <w:rFonts w:ascii="Times New Roman" w:hAnsi="Times New Roman"/>
          <w:i/>
          <w:sz w:val="24"/>
          <w:szCs w:val="24"/>
          <w:lang w:val="id-ID"/>
        </w:rPr>
        <w:t>security</w:t>
      </w:r>
      <w:r w:rsidR="00BD6B32" w:rsidRPr="00BD6B32">
        <w:rPr>
          <w:rFonts w:ascii="Times New Roman" w:hAnsi="Times New Roman"/>
          <w:sz w:val="24"/>
          <w:szCs w:val="24"/>
          <w:lang w:val="id-ID"/>
        </w:rPr>
        <w:t>.</w:t>
      </w:r>
    </w:p>
    <w:p w14:paraId="2158A287" w14:textId="77777777" w:rsidR="00B20A88" w:rsidRPr="00BD6B32" w:rsidRDefault="00B20A88" w:rsidP="00BD6B32">
      <w:pPr>
        <w:pStyle w:val="ListParagraph"/>
        <w:numPr>
          <w:ilvl w:val="0"/>
          <w:numId w:val="3"/>
        </w:numPr>
        <w:spacing w:after="0" w:line="480" w:lineRule="auto"/>
        <w:ind w:left="709" w:hanging="709"/>
        <w:jc w:val="both"/>
        <w:rPr>
          <w:rFonts w:ascii="Times New Roman" w:hAnsi="Times New Roman"/>
          <w:sz w:val="24"/>
          <w:szCs w:val="24"/>
        </w:rPr>
      </w:pPr>
      <w:r w:rsidRPr="00BD6B32">
        <w:rPr>
          <w:rFonts w:ascii="Times New Roman" w:hAnsi="Times New Roman"/>
          <w:sz w:val="24"/>
          <w:szCs w:val="24"/>
        </w:rPr>
        <w:t xml:space="preserve">Bagi Peneliti Selanjutnya </w:t>
      </w:r>
    </w:p>
    <w:p w14:paraId="605FEA16" w14:textId="77777777" w:rsidR="00B20A88" w:rsidRPr="00BD6B32" w:rsidRDefault="00B20A88" w:rsidP="00337D0B">
      <w:pPr>
        <w:spacing w:after="0" w:line="480" w:lineRule="auto"/>
        <w:ind w:firstLine="720"/>
        <w:jc w:val="both"/>
        <w:rPr>
          <w:rFonts w:ascii="Times New Roman" w:hAnsi="Times New Roman"/>
          <w:sz w:val="24"/>
          <w:szCs w:val="24"/>
          <w:lang w:val="id-ID"/>
        </w:rPr>
      </w:pPr>
      <w:r w:rsidRPr="00BD6B32">
        <w:rPr>
          <w:rFonts w:ascii="Times New Roman" w:hAnsi="Times New Roman"/>
          <w:sz w:val="24"/>
          <w:szCs w:val="24"/>
          <w:lang w:val="id-ID"/>
        </w:rPr>
        <w:t>Hasil penelitian ini dapat memberikan informasi atau gambaran untuk pengembangan penekitian selanjutnya yang berhubungan dengan promosi kesehatan BLS (</w:t>
      </w:r>
      <w:r w:rsidRPr="00BD6B32">
        <w:rPr>
          <w:rFonts w:ascii="Times New Roman" w:hAnsi="Times New Roman"/>
          <w:i/>
          <w:sz w:val="24"/>
          <w:szCs w:val="24"/>
          <w:lang w:val="id-ID"/>
        </w:rPr>
        <w:t>Basic Life Support</w:t>
      </w:r>
      <w:r w:rsidRPr="00BD6B32">
        <w:rPr>
          <w:rFonts w:ascii="Times New Roman" w:hAnsi="Times New Roman"/>
          <w:sz w:val="24"/>
          <w:szCs w:val="24"/>
          <w:lang w:val="id-ID"/>
        </w:rPr>
        <w:t>) dengan menggunakan metode serta variabel yang berbeda.</w:t>
      </w:r>
      <w:r w:rsidRPr="00BD6B32">
        <w:rPr>
          <w:rFonts w:ascii="Times New Roman" w:hAnsi="Times New Roman"/>
          <w:sz w:val="24"/>
          <w:szCs w:val="24"/>
          <w:lang w:val="id-ID"/>
        </w:rPr>
        <w:br w:type="page"/>
      </w:r>
    </w:p>
    <w:p w14:paraId="5AA42E0D" w14:textId="77777777" w:rsidR="00B16BC9" w:rsidRDefault="00B16BC9" w:rsidP="00BD6B32">
      <w:pPr>
        <w:pStyle w:val="Heading1"/>
        <w:rPr>
          <w:b w:val="0"/>
          <w:szCs w:val="24"/>
        </w:rPr>
        <w:sectPr w:rsidR="00B16BC9" w:rsidSect="00B16BC9">
          <w:headerReference w:type="default" r:id="rId15"/>
          <w:footerReference w:type="default" r:id="rId16"/>
          <w:headerReference w:type="first" r:id="rId17"/>
          <w:footerReference w:type="first" r:id="rId18"/>
          <w:pgSz w:w="11906" w:h="16838" w:code="9"/>
          <w:pgMar w:top="1701" w:right="1701" w:bottom="1701" w:left="2268" w:header="709" w:footer="709" w:gutter="0"/>
          <w:pgNumType w:start="1"/>
          <w:cols w:space="708"/>
          <w:titlePg/>
          <w:docGrid w:linePitch="360"/>
        </w:sectPr>
      </w:pPr>
      <w:bookmarkStart w:id="85" w:name="_Toc1833411"/>
      <w:bookmarkStart w:id="86" w:name="_Toc7389403"/>
      <w:bookmarkStart w:id="87" w:name="_Toc12992828"/>
      <w:bookmarkStart w:id="88" w:name="_Toc27644812"/>
    </w:p>
    <w:p w14:paraId="67877D51" w14:textId="77777777" w:rsidR="00B20A88" w:rsidRPr="00BD6B32" w:rsidRDefault="00B20A88" w:rsidP="00337D0B">
      <w:pPr>
        <w:pStyle w:val="Heading1"/>
      </w:pPr>
      <w:bookmarkStart w:id="89" w:name="_Toc33274180"/>
      <w:bookmarkStart w:id="90" w:name="_Toc34429545"/>
      <w:bookmarkStart w:id="91" w:name="_Toc37345358"/>
      <w:bookmarkStart w:id="92" w:name="_Toc43879284"/>
      <w:bookmarkStart w:id="93" w:name="_Toc50605925"/>
      <w:r w:rsidRPr="00BD6B32">
        <w:lastRenderedPageBreak/>
        <w:t>BAB 2</w:t>
      </w:r>
      <w:bookmarkEnd w:id="85"/>
      <w:bookmarkEnd w:id="86"/>
      <w:bookmarkEnd w:id="87"/>
      <w:bookmarkEnd w:id="88"/>
      <w:bookmarkEnd w:id="89"/>
      <w:bookmarkEnd w:id="90"/>
      <w:bookmarkEnd w:id="91"/>
      <w:bookmarkEnd w:id="92"/>
      <w:bookmarkEnd w:id="93"/>
    </w:p>
    <w:p w14:paraId="53DF6909" w14:textId="77777777" w:rsidR="00B20A88" w:rsidRDefault="00B20A88" w:rsidP="00337D0B">
      <w:pPr>
        <w:pStyle w:val="Heading1"/>
      </w:pPr>
      <w:bookmarkStart w:id="94" w:name="_Toc50605926"/>
      <w:r w:rsidRPr="00BD6B32">
        <w:t>TINJAUAN PUSTAKA</w:t>
      </w:r>
      <w:bookmarkEnd w:id="94"/>
    </w:p>
    <w:p w14:paraId="3CCD6B97" w14:textId="77777777" w:rsidR="00337D0B" w:rsidRPr="00337D0B" w:rsidRDefault="00337D0B" w:rsidP="00337D0B"/>
    <w:p w14:paraId="2FA55A38" w14:textId="77777777" w:rsidR="00B20A88" w:rsidRPr="00BD6B32" w:rsidRDefault="00B20A88" w:rsidP="00BD6B32">
      <w:pPr>
        <w:spacing w:after="0" w:line="480" w:lineRule="auto"/>
        <w:ind w:firstLine="709"/>
        <w:jc w:val="both"/>
        <w:rPr>
          <w:rFonts w:ascii="Times New Roman" w:hAnsi="Times New Roman"/>
          <w:sz w:val="24"/>
          <w:szCs w:val="24"/>
        </w:rPr>
      </w:pPr>
      <w:r w:rsidRPr="00BD6B32">
        <w:rPr>
          <w:rFonts w:ascii="Times New Roman" w:hAnsi="Times New Roman"/>
          <w:sz w:val="24"/>
          <w:szCs w:val="24"/>
        </w:rPr>
        <w:t xml:space="preserve">Bab ini membahas mengenai konsep, landasan teori dan berbagai aspek yang terkait dengan topik penelitian, meliputi 1) Konsep </w:t>
      </w:r>
      <w:r w:rsidRPr="00BD6B32">
        <w:rPr>
          <w:rFonts w:ascii="Times New Roman" w:hAnsi="Times New Roman"/>
          <w:sz w:val="24"/>
          <w:szCs w:val="24"/>
          <w:lang w:val="id-ID"/>
        </w:rPr>
        <w:t xml:space="preserve">Promosi Kesehatan, 2) Konsep Demonstrasi, 3) Konsep </w:t>
      </w:r>
      <w:r w:rsidRPr="00BD6B32">
        <w:rPr>
          <w:rFonts w:ascii="Times New Roman" w:hAnsi="Times New Roman"/>
          <w:i/>
          <w:sz w:val="24"/>
          <w:szCs w:val="24"/>
          <w:lang w:val="id-ID"/>
        </w:rPr>
        <w:t>Cardiac Arrest</w:t>
      </w:r>
      <w:r w:rsidRPr="00BD6B32">
        <w:rPr>
          <w:rFonts w:ascii="Times New Roman" w:hAnsi="Times New Roman"/>
          <w:sz w:val="24"/>
          <w:szCs w:val="24"/>
          <w:lang w:val="id-ID"/>
        </w:rPr>
        <w:t xml:space="preserve">, 4) Konsep </w:t>
      </w:r>
      <w:r w:rsidRPr="00BD6B32">
        <w:rPr>
          <w:rFonts w:ascii="Times New Roman" w:hAnsi="Times New Roman"/>
          <w:i/>
          <w:sz w:val="24"/>
          <w:szCs w:val="24"/>
          <w:lang w:val="id-ID"/>
        </w:rPr>
        <w:t>Basic Life Support</w:t>
      </w:r>
      <w:r w:rsidRPr="00BD6B32">
        <w:rPr>
          <w:rFonts w:ascii="Times New Roman" w:hAnsi="Times New Roman"/>
          <w:sz w:val="24"/>
          <w:szCs w:val="24"/>
          <w:lang w:val="id-ID"/>
        </w:rPr>
        <w:t xml:space="preserve">, 5) Konsep </w:t>
      </w:r>
      <w:r w:rsidRPr="00BD6B32">
        <w:rPr>
          <w:rFonts w:ascii="Times New Roman" w:hAnsi="Times New Roman"/>
          <w:i/>
          <w:sz w:val="24"/>
          <w:szCs w:val="24"/>
          <w:lang w:val="id-ID"/>
        </w:rPr>
        <w:t>Security</w:t>
      </w:r>
      <w:r w:rsidRPr="00BD6B32">
        <w:rPr>
          <w:rFonts w:ascii="Times New Roman" w:hAnsi="Times New Roman"/>
          <w:sz w:val="24"/>
          <w:szCs w:val="24"/>
          <w:lang w:val="id-ID"/>
        </w:rPr>
        <w:t xml:space="preserve">, 6) Konsep Pembelajaran Dewasa, </w:t>
      </w:r>
      <w:r w:rsidRPr="00BD6B32">
        <w:rPr>
          <w:rFonts w:ascii="Times New Roman" w:hAnsi="Times New Roman"/>
          <w:sz w:val="24"/>
          <w:szCs w:val="24"/>
        </w:rPr>
        <w:t xml:space="preserve">7) </w:t>
      </w:r>
      <w:r w:rsidR="00933AB2">
        <w:rPr>
          <w:rFonts w:ascii="Times New Roman" w:hAnsi="Times New Roman"/>
          <w:sz w:val="24"/>
          <w:szCs w:val="24"/>
          <w:lang w:val="id-ID"/>
        </w:rPr>
        <w:t>Konsep Kesiapan</w:t>
      </w:r>
      <w:r w:rsidR="001D07C3">
        <w:rPr>
          <w:rFonts w:ascii="Times New Roman" w:hAnsi="Times New Roman"/>
          <w:sz w:val="24"/>
          <w:szCs w:val="24"/>
          <w:lang w:val="id-ID"/>
        </w:rPr>
        <w:t xml:space="preserve">, 8) </w:t>
      </w:r>
      <w:r w:rsidR="00F135CB">
        <w:rPr>
          <w:rFonts w:ascii="Times New Roman" w:hAnsi="Times New Roman"/>
          <w:sz w:val="24"/>
          <w:szCs w:val="24"/>
        </w:rPr>
        <w:t>Model Konsep Keperawatan, 9</w:t>
      </w:r>
      <w:r w:rsidRPr="00BD6B32">
        <w:rPr>
          <w:rFonts w:ascii="Times New Roman" w:hAnsi="Times New Roman"/>
          <w:sz w:val="24"/>
          <w:szCs w:val="24"/>
        </w:rPr>
        <w:t>) Hubungan Antar Konsep.</w:t>
      </w:r>
    </w:p>
    <w:p w14:paraId="7582F26D" w14:textId="77777777" w:rsidR="00B20A88" w:rsidRPr="00BD6B32" w:rsidRDefault="00B20A88" w:rsidP="002717BF">
      <w:pPr>
        <w:pStyle w:val="Heading2"/>
        <w:numPr>
          <w:ilvl w:val="0"/>
          <w:numId w:val="33"/>
        </w:numPr>
        <w:ind w:hanging="720"/>
      </w:pPr>
      <w:bookmarkStart w:id="95" w:name="_Toc27644813"/>
      <w:bookmarkStart w:id="96" w:name="_Toc1833412"/>
      <w:bookmarkStart w:id="97" w:name="_Toc7389404"/>
      <w:bookmarkStart w:id="98" w:name="_Toc12992829"/>
      <w:bookmarkStart w:id="99" w:name="_Toc33274181"/>
      <w:bookmarkStart w:id="100" w:name="_Toc50605927"/>
      <w:r w:rsidRPr="00BD6B32">
        <w:t>Konsep</w:t>
      </w:r>
      <w:bookmarkEnd w:id="95"/>
      <w:r w:rsidRPr="00BD6B32">
        <w:t xml:space="preserve"> </w:t>
      </w:r>
      <w:bookmarkEnd w:id="96"/>
      <w:bookmarkEnd w:id="97"/>
      <w:bookmarkEnd w:id="98"/>
      <w:r w:rsidRPr="00BD6B32">
        <w:rPr>
          <w:lang w:val="id-ID"/>
        </w:rPr>
        <w:t>Promosi Kesehatan</w:t>
      </w:r>
      <w:bookmarkEnd w:id="99"/>
      <w:bookmarkEnd w:id="100"/>
      <w:r w:rsidRPr="00BD6B32">
        <w:rPr>
          <w:lang w:val="id-ID"/>
        </w:rPr>
        <w:t xml:space="preserve"> </w:t>
      </w:r>
    </w:p>
    <w:p w14:paraId="3B9B48DE" w14:textId="77777777" w:rsidR="00B20A88" w:rsidRPr="00BD6B32" w:rsidRDefault="00B20A88" w:rsidP="002717BF">
      <w:pPr>
        <w:pStyle w:val="Heading3"/>
        <w:numPr>
          <w:ilvl w:val="0"/>
          <w:numId w:val="34"/>
        </w:numPr>
        <w:ind w:hanging="720"/>
      </w:pPr>
      <w:bookmarkStart w:id="101" w:name="_Toc33274182"/>
      <w:bookmarkStart w:id="102" w:name="_Toc50605928"/>
      <w:r w:rsidRPr="00BD6B32">
        <w:rPr>
          <w:lang w:val="id-ID"/>
        </w:rPr>
        <w:t>Definisi</w:t>
      </w:r>
      <w:bookmarkEnd w:id="101"/>
      <w:bookmarkEnd w:id="102"/>
      <w:r w:rsidRPr="00BD6B32">
        <w:rPr>
          <w:lang w:val="id-ID"/>
        </w:rPr>
        <w:t xml:space="preserve"> </w:t>
      </w:r>
    </w:p>
    <w:p w14:paraId="4F473D7F" w14:textId="77777777" w:rsidR="00B20A88" w:rsidRPr="00BD6B32" w:rsidRDefault="00B20A88" w:rsidP="00423CD9">
      <w:pPr>
        <w:pStyle w:val="ListParagraph"/>
        <w:spacing w:after="0" w:line="480" w:lineRule="auto"/>
        <w:ind w:left="0"/>
        <w:jc w:val="both"/>
        <w:rPr>
          <w:rFonts w:ascii="Times New Roman" w:hAnsi="Times New Roman"/>
          <w:sz w:val="24"/>
          <w:szCs w:val="24"/>
          <w:lang w:val="id-ID"/>
        </w:rPr>
      </w:pPr>
      <w:r w:rsidRPr="00BD6B32">
        <w:rPr>
          <w:rFonts w:ascii="Times New Roman" w:hAnsi="Times New Roman"/>
          <w:sz w:val="24"/>
          <w:szCs w:val="24"/>
          <w:lang w:val="id-ID"/>
        </w:rPr>
        <w:tab/>
        <w:t>Promosi kesehatan dalam ilmu kesehatan masyarakat (</w:t>
      </w:r>
      <w:r w:rsidRPr="00BD6B32">
        <w:rPr>
          <w:rFonts w:ascii="Times New Roman" w:hAnsi="Times New Roman"/>
          <w:i/>
          <w:sz w:val="24"/>
          <w:szCs w:val="24"/>
          <w:lang w:val="id-ID"/>
        </w:rPr>
        <w:t>health promotion</w:t>
      </w:r>
      <w:r w:rsidRPr="00BD6B32">
        <w:rPr>
          <w:rFonts w:ascii="Times New Roman" w:hAnsi="Times New Roman"/>
          <w:sz w:val="24"/>
          <w:szCs w:val="24"/>
          <w:lang w:val="id-ID"/>
        </w:rPr>
        <w:t xml:space="preserve">) mempunyai dua pengertian. Pengertian yang pertama adalah promosi kesehatan sebagai bagian  dari tingkat  pencegahan penyakit. Menurut Level and Clark adanya 4 tingkat pencegahan penyakit dalam perspektif kesehatan msyarakat, yaitu: </w:t>
      </w:r>
      <w:r w:rsidRPr="00BD6B32">
        <w:rPr>
          <w:rFonts w:ascii="Times New Roman" w:hAnsi="Times New Roman"/>
          <w:i/>
          <w:sz w:val="24"/>
          <w:szCs w:val="24"/>
          <w:lang w:val="id-ID"/>
        </w:rPr>
        <w:t>Health promotion</w:t>
      </w:r>
      <w:r w:rsidRPr="00BD6B32">
        <w:rPr>
          <w:rFonts w:ascii="Times New Roman" w:hAnsi="Times New Roman"/>
          <w:sz w:val="24"/>
          <w:szCs w:val="24"/>
          <w:lang w:val="id-ID"/>
        </w:rPr>
        <w:t xml:space="preserve"> (peningkatan/promosi kesehatan), </w:t>
      </w:r>
      <w:r w:rsidRPr="00BD6B32">
        <w:rPr>
          <w:rFonts w:ascii="Times New Roman" w:hAnsi="Times New Roman"/>
          <w:i/>
          <w:sz w:val="24"/>
          <w:szCs w:val="24"/>
          <w:lang w:val="id-ID"/>
        </w:rPr>
        <w:t>Specific protection</w:t>
      </w:r>
      <w:r w:rsidRPr="00BD6B32">
        <w:rPr>
          <w:rFonts w:ascii="Times New Roman" w:hAnsi="Times New Roman"/>
          <w:sz w:val="24"/>
          <w:szCs w:val="24"/>
          <w:lang w:val="id-ID"/>
        </w:rPr>
        <w:t xml:space="preserve"> (perlindungan khusus melalui imunisasi), </w:t>
      </w:r>
      <w:r w:rsidRPr="00BD6B32">
        <w:rPr>
          <w:rFonts w:ascii="Times New Roman" w:hAnsi="Times New Roman"/>
          <w:i/>
          <w:sz w:val="24"/>
          <w:szCs w:val="24"/>
          <w:lang w:val="id-ID"/>
        </w:rPr>
        <w:t>Early diagnosis and prompt treatment</w:t>
      </w:r>
      <w:r w:rsidRPr="00BD6B32">
        <w:rPr>
          <w:rFonts w:ascii="Times New Roman" w:hAnsi="Times New Roman"/>
          <w:sz w:val="24"/>
          <w:szCs w:val="24"/>
          <w:lang w:val="id-ID"/>
        </w:rPr>
        <w:t xml:space="preserve"> (diagnosis dini dan pengobatan segera), </w:t>
      </w:r>
      <w:r w:rsidRPr="00BD6B32">
        <w:rPr>
          <w:rFonts w:ascii="Times New Roman" w:hAnsi="Times New Roman"/>
          <w:i/>
          <w:sz w:val="24"/>
          <w:szCs w:val="24"/>
          <w:lang w:val="id-ID"/>
        </w:rPr>
        <w:t>Disability limination</w:t>
      </w:r>
      <w:r w:rsidRPr="00BD6B32">
        <w:rPr>
          <w:rFonts w:ascii="Times New Roman" w:hAnsi="Times New Roman"/>
          <w:sz w:val="24"/>
          <w:szCs w:val="24"/>
          <w:lang w:val="id-ID"/>
        </w:rPr>
        <w:t xml:space="preserve"> (membatasi atau mengurangi terjadinya kecacatan), </w:t>
      </w:r>
      <w:r w:rsidRPr="00BD6B32">
        <w:rPr>
          <w:rFonts w:ascii="Times New Roman" w:hAnsi="Times New Roman"/>
          <w:i/>
          <w:sz w:val="24"/>
          <w:szCs w:val="24"/>
          <w:lang w:val="id-ID"/>
        </w:rPr>
        <w:t>Rehabilitation</w:t>
      </w:r>
      <w:r w:rsidRPr="00BD6B32">
        <w:rPr>
          <w:rFonts w:ascii="Times New Roman" w:hAnsi="Times New Roman"/>
          <w:sz w:val="24"/>
          <w:szCs w:val="24"/>
          <w:lang w:val="id-ID"/>
        </w:rPr>
        <w:t xml:space="preserve"> (pemulihan).</w:t>
      </w:r>
    </w:p>
    <w:p w14:paraId="7B0F0A99" w14:textId="77777777" w:rsidR="00B20A88" w:rsidRPr="00BD6B32" w:rsidRDefault="00B20A88" w:rsidP="007A19AD">
      <w:pPr>
        <w:pStyle w:val="ListParagraph"/>
        <w:spacing w:after="0" w:line="480" w:lineRule="auto"/>
        <w:ind w:left="0"/>
        <w:jc w:val="both"/>
        <w:rPr>
          <w:rFonts w:ascii="Times New Roman" w:hAnsi="Times New Roman"/>
          <w:sz w:val="24"/>
          <w:szCs w:val="24"/>
          <w:lang w:val="id-ID"/>
        </w:rPr>
      </w:pPr>
      <w:r w:rsidRPr="00BD6B32">
        <w:rPr>
          <w:rFonts w:ascii="Times New Roman" w:hAnsi="Times New Roman"/>
          <w:sz w:val="24"/>
          <w:szCs w:val="24"/>
          <w:lang w:val="id-ID"/>
        </w:rPr>
        <w:tab/>
        <w:t xml:space="preserve">Sehingga  promosi kesehatan dalam konteks ini ialah peningkatan kesehatan. Pengertian promosi kesehatan yang kedua adalah memasarkan atau menjual atau memperkenalkan pesan-pesan kesehatan atau upaya-upaya kesehatan, sehingga masyarakat menerima atau membeli (dalam arti menerima perilaku kesehatan) atau mengenal pesan-pesan kesehatan tersebut. Yang pada akhirnya masyarakat mau berperilaku hidup sehat. Dari pengertian promosi kesehatan yang kedua ini pada prinsipnya sama dengan arti pendidikan kesehatan, </w:t>
      </w:r>
      <w:r w:rsidR="00FA1295">
        <w:rPr>
          <w:rFonts w:ascii="Times New Roman" w:hAnsi="Times New Roman"/>
          <w:sz w:val="24"/>
          <w:szCs w:val="24"/>
          <w:lang w:val="id-ID"/>
        </w:rPr>
        <w:t>di</w:t>
      </w:r>
      <w:r w:rsidRPr="00BD6B32">
        <w:rPr>
          <w:rFonts w:ascii="Times New Roman" w:hAnsi="Times New Roman"/>
          <w:sz w:val="24"/>
          <w:szCs w:val="24"/>
          <w:lang w:val="id-ID"/>
        </w:rPr>
        <w:t xml:space="preserve">mana </w:t>
      </w:r>
      <w:r w:rsidRPr="00BD6B32">
        <w:rPr>
          <w:rFonts w:ascii="Times New Roman" w:hAnsi="Times New Roman"/>
          <w:sz w:val="24"/>
          <w:szCs w:val="24"/>
          <w:lang w:val="id-ID"/>
        </w:rPr>
        <w:lastRenderedPageBreak/>
        <w:t>pendidikan kesehatan (</w:t>
      </w:r>
      <w:r w:rsidRPr="00BD6B32">
        <w:rPr>
          <w:rFonts w:ascii="Times New Roman" w:hAnsi="Times New Roman"/>
          <w:i/>
          <w:sz w:val="24"/>
          <w:szCs w:val="24"/>
          <w:lang w:val="id-ID"/>
        </w:rPr>
        <w:t>health education</w:t>
      </w:r>
      <w:r w:rsidRPr="00BD6B32">
        <w:rPr>
          <w:rFonts w:ascii="Times New Roman" w:hAnsi="Times New Roman"/>
          <w:sz w:val="24"/>
          <w:szCs w:val="24"/>
          <w:lang w:val="id-ID"/>
        </w:rPr>
        <w:t>) bertujuan agar masyarakat berperilaku sesuai dengan nilai-nilai kesehatan. Memang promosi kesehatan dalam konteks kesehatan masyarakat pada saat ini dimaksudkan sebagai revitalisasi atau pembaruan dari pendidikan kesehatan pada waktu yang lalu</w:t>
      </w:r>
      <w:r w:rsidR="00617973">
        <w:rPr>
          <w:rFonts w:ascii="Times New Roman" w:hAnsi="Times New Roman"/>
          <w:sz w:val="24"/>
          <w:szCs w:val="24"/>
          <w:lang w:val="id-ID"/>
        </w:rPr>
        <w:t xml:space="preserve"> </w:t>
      </w:r>
      <w:r w:rsidR="00617973">
        <w:rPr>
          <w:rFonts w:ascii="Times New Roman" w:hAnsi="Times New Roman"/>
          <w:sz w:val="24"/>
          <w:szCs w:val="24"/>
          <w:lang w:val="id-ID"/>
        </w:rPr>
        <w:fldChar w:fldCharType="begin" w:fldLock="1"/>
      </w:r>
      <w:r w:rsidR="00617973">
        <w:rPr>
          <w:rFonts w:ascii="Times New Roman" w:hAnsi="Times New Roman"/>
          <w:sz w:val="24"/>
          <w:szCs w:val="24"/>
          <w:lang w:val="id-ID"/>
        </w:rPr>
        <w:instrText>ADDIN CSL_CITATION {"citationItems":[{"id":"ITEM-1","itemData":{"ISBN":"978-979-098-007-05","author":[{"dropping-particle":"","family":"Notoatmodjo","given":"Soekidjo","non-dropping-particle":"","parse-names":false,"suffix":""}],"id":"ITEM-1","issued":{"date-parts":[["2018"]]},"publisher":"Rineka Cipta","publisher-place":"Jakarta","title":"Promosi Keshatan Teori dan Aplikasi","type":"book"},"uris":["http://www.mendeley.com/documents/?uuid=ef7fcd2a-4b49-4113-8ee7-64ca929ecb11"]}],"mendeley":{"formattedCitation":"(Notoatmodjo, 2018)","plainTextFormattedCitation":"(Notoatmodjo, 2018)","previouslyFormattedCitation":"(Notoatmodjo, 2018)"},"properties":{"noteIndex":0},"schema":"https://github.com/citation-style-language/schema/raw/master/csl-citation.json"}</w:instrText>
      </w:r>
      <w:r w:rsidR="00617973">
        <w:rPr>
          <w:rFonts w:ascii="Times New Roman" w:hAnsi="Times New Roman"/>
          <w:sz w:val="24"/>
          <w:szCs w:val="24"/>
          <w:lang w:val="id-ID"/>
        </w:rPr>
        <w:fldChar w:fldCharType="separate"/>
      </w:r>
      <w:r w:rsidR="00617973" w:rsidRPr="00617973">
        <w:rPr>
          <w:rFonts w:ascii="Times New Roman" w:hAnsi="Times New Roman"/>
          <w:noProof/>
          <w:sz w:val="24"/>
          <w:szCs w:val="24"/>
          <w:lang w:val="id-ID"/>
        </w:rPr>
        <w:t>(Notoatmodjo, 2018)</w:t>
      </w:r>
      <w:r w:rsidR="00617973">
        <w:rPr>
          <w:rFonts w:ascii="Times New Roman" w:hAnsi="Times New Roman"/>
          <w:sz w:val="24"/>
          <w:szCs w:val="24"/>
          <w:lang w:val="id-ID"/>
        </w:rPr>
        <w:fldChar w:fldCharType="end"/>
      </w:r>
      <w:r w:rsidRPr="00BD6B32">
        <w:rPr>
          <w:rFonts w:ascii="Times New Roman" w:hAnsi="Times New Roman"/>
          <w:sz w:val="24"/>
          <w:szCs w:val="24"/>
          <w:lang w:val="id-ID"/>
        </w:rPr>
        <w:t>.</w:t>
      </w:r>
    </w:p>
    <w:p w14:paraId="0B168B24" w14:textId="77777777" w:rsidR="00B20A88" w:rsidRPr="00BD6B32" w:rsidRDefault="00B20A88" w:rsidP="007A19AD">
      <w:pPr>
        <w:pStyle w:val="ListParagraph"/>
        <w:spacing w:after="0" w:line="480" w:lineRule="auto"/>
        <w:ind w:left="0"/>
        <w:jc w:val="both"/>
        <w:rPr>
          <w:rFonts w:ascii="Times New Roman" w:hAnsi="Times New Roman"/>
          <w:sz w:val="24"/>
          <w:szCs w:val="24"/>
          <w:lang w:val="id-ID"/>
        </w:rPr>
      </w:pPr>
      <w:r w:rsidRPr="00BD6B32">
        <w:rPr>
          <w:rFonts w:ascii="Times New Roman" w:hAnsi="Times New Roman"/>
          <w:sz w:val="24"/>
          <w:szCs w:val="24"/>
          <w:lang w:val="id-ID"/>
        </w:rPr>
        <w:tab/>
        <w:t>Menurut Lawrence Green</w:t>
      </w:r>
      <w:r w:rsidR="00617973">
        <w:rPr>
          <w:rFonts w:ascii="Times New Roman" w:hAnsi="Times New Roman"/>
          <w:sz w:val="24"/>
          <w:szCs w:val="24"/>
          <w:lang w:val="id-ID"/>
        </w:rPr>
        <w:t xml:space="preserve">, 1984 dalam </w:t>
      </w:r>
      <w:r w:rsidR="00617973">
        <w:rPr>
          <w:rFonts w:ascii="Times New Roman" w:hAnsi="Times New Roman"/>
          <w:sz w:val="24"/>
          <w:szCs w:val="24"/>
          <w:lang w:val="id-ID"/>
        </w:rPr>
        <w:fldChar w:fldCharType="begin" w:fldLock="1"/>
      </w:r>
      <w:r w:rsidR="00617973">
        <w:rPr>
          <w:rFonts w:ascii="Times New Roman" w:hAnsi="Times New Roman"/>
          <w:sz w:val="24"/>
          <w:szCs w:val="24"/>
          <w:lang w:val="id-ID"/>
        </w:rPr>
        <w:instrText>ADDIN CSL_CITATION {"citationItems":[{"id":"ITEM-1","itemData":{"ISBN":"978-979-098-007-05","author":[{"dropping-particle":"","family":"Notoatmodjo","given":"Soekidjo","non-dropping-particle":"","parse-names":false,"suffix":""}],"id":"ITEM-1","issued":{"date-parts":[["2018"]]},"publisher":"Rineka Cipta","publisher-place":"Jakarta","title":"Promosi Keshatan Teori dan Aplikasi","type":"book"},"uris":["http://www.mendeley.com/documents/?uuid=ef7fcd2a-4b49-4113-8ee7-64ca929ecb11"]}],"mendeley":{"formattedCitation":"(Notoatmodjo, 2018)","plainTextFormattedCitation":"(Notoatmodjo, 2018)","previouslyFormattedCitation":"(Notoatmodjo, 2018)"},"properties":{"noteIndex":0},"schema":"https://github.com/citation-style-language/schema/raw/master/csl-citation.json"}</w:instrText>
      </w:r>
      <w:r w:rsidR="00617973">
        <w:rPr>
          <w:rFonts w:ascii="Times New Roman" w:hAnsi="Times New Roman"/>
          <w:sz w:val="24"/>
          <w:szCs w:val="24"/>
          <w:lang w:val="id-ID"/>
        </w:rPr>
        <w:fldChar w:fldCharType="separate"/>
      </w:r>
      <w:r w:rsidR="00617973" w:rsidRPr="00617973">
        <w:rPr>
          <w:rFonts w:ascii="Times New Roman" w:hAnsi="Times New Roman"/>
          <w:noProof/>
          <w:sz w:val="24"/>
          <w:szCs w:val="24"/>
          <w:lang w:val="id-ID"/>
        </w:rPr>
        <w:t>(Notoatmodjo, 2018)</w:t>
      </w:r>
      <w:r w:rsidR="00617973">
        <w:rPr>
          <w:rFonts w:ascii="Times New Roman" w:hAnsi="Times New Roman"/>
          <w:sz w:val="24"/>
          <w:szCs w:val="24"/>
          <w:lang w:val="id-ID"/>
        </w:rPr>
        <w:fldChar w:fldCharType="end"/>
      </w:r>
      <w:r w:rsidRPr="00BD6B32">
        <w:rPr>
          <w:rFonts w:ascii="Times New Roman" w:hAnsi="Times New Roman"/>
          <w:sz w:val="24"/>
          <w:szCs w:val="24"/>
          <w:lang w:val="id-ID"/>
        </w:rPr>
        <w:t xml:space="preserve"> promosi kesehatan adalah segala bentuk kombinasi pendidikan kesehatan dan intervensi yang terkait dengan ekonomi, politik dan organisasi, yang dirancang untuk memudahkan perubahan perilaku dan lingkungan yang kondusif bagi kesehatan. Tujuan promosi kesehatan untuk menciptakan suatu keadaan, yakni perilaku dan lingkun</w:t>
      </w:r>
      <w:r w:rsidR="00617973">
        <w:rPr>
          <w:rFonts w:ascii="Times New Roman" w:hAnsi="Times New Roman"/>
          <w:sz w:val="24"/>
          <w:szCs w:val="24"/>
          <w:lang w:val="id-ID"/>
        </w:rPr>
        <w:t xml:space="preserve">gan yang kondusif bagi kesehatan </w:t>
      </w:r>
      <w:r w:rsidR="00617973">
        <w:rPr>
          <w:rFonts w:ascii="Times New Roman" w:hAnsi="Times New Roman"/>
          <w:sz w:val="24"/>
          <w:szCs w:val="24"/>
          <w:lang w:val="id-ID"/>
        </w:rPr>
        <w:fldChar w:fldCharType="begin" w:fldLock="1"/>
      </w:r>
      <w:r w:rsidR="00617973">
        <w:rPr>
          <w:rFonts w:ascii="Times New Roman" w:hAnsi="Times New Roman"/>
          <w:sz w:val="24"/>
          <w:szCs w:val="24"/>
          <w:lang w:val="id-ID"/>
        </w:rPr>
        <w:instrText>ADDIN CSL_CITATION {"citationItems":[{"id":"ITEM-1","itemData":{"ISBN":"978-979-098-007-05","author":[{"dropping-particle":"","family":"Notoatmodjo","given":"Soekidjo","non-dropping-particle":"","parse-names":false,"suffix":""}],"id":"ITEM-1","issued":{"date-parts":[["2018"]]},"publisher":"Rineka Cipta","publisher-place":"Jakarta","title":"Promosi Keshatan Teori dan Aplikasi","type":"book"},"uris":["http://www.mendeley.com/documents/?uuid=ef7fcd2a-4b49-4113-8ee7-64ca929ecb11"]}],"mendeley":{"formattedCitation":"(Notoatmodjo, 2018)","plainTextFormattedCitation":"(Notoatmodjo, 2018)","previouslyFormattedCitation":"(Notoatmodjo, 2018)"},"properties":{"noteIndex":0},"schema":"https://github.com/citation-style-language/schema/raw/master/csl-citation.json"}</w:instrText>
      </w:r>
      <w:r w:rsidR="00617973">
        <w:rPr>
          <w:rFonts w:ascii="Times New Roman" w:hAnsi="Times New Roman"/>
          <w:sz w:val="24"/>
          <w:szCs w:val="24"/>
          <w:lang w:val="id-ID"/>
        </w:rPr>
        <w:fldChar w:fldCharType="separate"/>
      </w:r>
      <w:r w:rsidR="00617973" w:rsidRPr="00617973">
        <w:rPr>
          <w:rFonts w:ascii="Times New Roman" w:hAnsi="Times New Roman"/>
          <w:noProof/>
          <w:sz w:val="24"/>
          <w:szCs w:val="24"/>
          <w:lang w:val="id-ID"/>
        </w:rPr>
        <w:t>(Notoatmodjo, 2018)</w:t>
      </w:r>
      <w:r w:rsidR="00617973">
        <w:rPr>
          <w:rFonts w:ascii="Times New Roman" w:hAnsi="Times New Roman"/>
          <w:sz w:val="24"/>
          <w:szCs w:val="24"/>
          <w:lang w:val="id-ID"/>
        </w:rPr>
        <w:fldChar w:fldCharType="end"/>
      </w:r>
      <w:r w:rsidRPr="00BD6B32">
        <w:rPr>
          <w:rFonts w:ascii="Times New Roman" w:hAnsi="Times New Roman"/>
          <w:sz w:val="24"/>
          <w:szCs w:val="24"/>
          <w:lang w:val="id-ID"/>
        </w:rPr>
        <w:t>.</w:t>
      </w:r>
    </w:p>
    <w:p w14:paraId="7AE4ABC8" w14:textId="77777777" w:rsidR="00B20A88" w:rsidRPr="00BD6B32" w:rsidRDefault="00B20A88" w:rsidP="007A19AD">
      <w:pPr>
        <w:pStyle w:val="ListParagraph"/>
        <w:spacing w:after="0" w:line="480" w:lineRule="auto"/>
        <w:ind w:left="0"/>
        <w:jc w:val="both"/>
        <w:rPr>
          <w:rFonts w:ascii="Times New Roman" w:hAnsi="Times New Roman"/>
          <w:sz w:val="24"/>
          <w:szCs w:val="24"/>
          <w:lang w:val="id-ID"/>
        </w:rPr>
      </w:pPr>
      <w:r w:rsidRPr="00BD6B32">
        <w:rPr>
          <w:rFonts w:ascii="Times New Roman" w:hAnsi="Times New Roman"/>
          <w:sz w:val="24"/>
          <w:szCs w:val="24"/>
          <w:lang w:val="id-ID"/>
        </w:rPr>
        <w:tab/>
        <w:t xml:space="preserve">Promosi kesehatan menurut World Health Organization (WHO) adalah merevitalisasi pendidikan dengan istilah promosi kesehatan, kalau pendidikan kesehatan diartikan sebagai upaya perubahan perilaku, maka promosi kesehatan tidak hanya untuk perubahan perilaku, tetapi juga perubahan lingkungan yang memfasilitasi perubahan perilaku tersebut, disamping itu promosi kesehatan lebih menekankan pada peningkatan kemampuan hidup sehat, bukan sekedar berperilaku sehat </w:t>
      </w:r>
      <w:r w:rsidR="00617973">
        <w:rPr>
          <w:rFonts w:ascii="Times New Roman" w:hAnsi="Times New Roman"/>
          <w:sz w:val="24"/>
          <w:szCs w:val="24"/>
          <w:lang w:val="id-ID"/>
        </w:rPr>
        <w:fldChar w:fldCharType="begin" w:fldLock="1"/>
      </w:r>
      <w:r w:rsidR="00617973">
        <w:rPr>
          <w:rFonts w:ascii="Times New Roman" w:hAnsi="Times New Roman"/>
          <w:sz w:val="24"/>
          <w:szCs w:val="24"/>
          <w:lang w:val="id-ID"/>
        </w:rPr>
        <w:instrText>ADDIN CSL_CITATION {"citationItems":[{"id":"ITEM-1","itemData":{"abstract":"Promosi Kesehatan adalah merefitalisasi pendidikan dengan istilah promosi kesehatan, kalau pendidikan kesehatan diartikan sebagai upaya perubahan perilaku, tetapii juga perubahan. Gizi Buruk adalah suatu keadaan kekurangan konsumsi zat gizi yang disebabkan oleh rendahnya konsumsi energi protein dalam makanan sehari-hari, sehingga secara klinis terdapat tiga tipe yaitu marasmus, kwashiorkor, dan marasmus kwashiorkor. Prevalensi status gizi kurang dan gizi buruk sebesar 19,6%, tahun 2007 18,4 %, dan tahun 2010 meningkat menjadi 17,9%. Berdasarkan data yang diperoleh Puskesmas Medan Deli bahwa terdapat 44 balita masalah terhadap gizi buruk. Jenis penelitian ini yaitu penelitian Quasi Eksperimen dan variabel yang digunakan yaitu, pengetahuan, dan sikap. Sampel penelitian sebanyak 44 orang. Pengumpulan data menggunakan kuesioner dan teknik analisa data dengan Uji T dimana diberikan kuesioner sebelum (pretest) dan sesudah (posttest) melakukan intervensi kepada responden. Hasil analisa menunjukkan terdapat hubungan pengaruh pemberian promosi kesehatan terhadap pengetahuan (p=0,000) dan sikap (p=0,000) dan rata-rata nilai pengetahuan sebelum intervensi adalah 28,86 sedangkan setelah intervensi 34,75 begitu juga dengan variabel sikap sebelum intervensi 26,84 dan sesudah intervensi 38,84. Oleh karena itu responden harus lebih memperhatikan gizi balitanya agar mengurangi angka kejadian gizi terutama gizi buruk. Upaya yang dilakukan untuk masyarakat adalah dengan cara menganjurkan ibu","author":[{"dropping-particle":"","family":"Naibaho","given":"Clara C","non-dropping-particle":"","parse-names":false,"suffix":""},{"dropping-particle":"","family":"Gultom","given":"Dameria","non-dropping-particle":"","parse-names":false,"suffix":""}],"container-title":"Jurnal Kesehatan Masyarakat dan Lingkungan Hidup","id":"ITEM-1","issued":{"date-parts":[["2018"]]},"page":"27-33","title":"Pengaruh Promosi Kesehatan Terhadap Pengetahuan Dan Sikap Ibu Dalam Penatalaksanaan Gizi Buruk Di Wilayah Kerja Puskemas Medan Deli","type":"article-journal","volume":"4002"},"uris":["http://www.mendeley.com/documents/?uuid=6147cbbf-77aa-4e60-bdec-5c5a9789a98f"]}],"mendeley":{"formattedCitation":"(Naibaho &amp; Gultom, 2018)","plainTextFormattedCitation":"(Naibaho &amp; Gultom, 2018)","previouslyFormattedCitation":"(Naibaho &amp; Gultom, 2018)"},"properties":{"noteIndex":0},"schema":"https://github.com/citation-style-language/schema/raw/master/csl-citation.json"}</w:instrText>
      </w:r>
      <w:r w:rsidR="00617973">
        <w:rPr>
          <w:rFonts w:ascii="Times New Roman" w:hAnsi="Times New Roman"/>
          <w:sz w:val="24"/>
          <w:szCs w:val="24"/>
          <w:lang w:val="id-ID"/>
        </w:rPr>
        <w:fldChar w:fldCharType="separate"/>
      </w:r>
      <w:r w:rsidR="00617973" w:rsidRPr="00617973">
        <w:rPr>
          <w:rFonts w:ascii="Times New Roman" w:hAnsi="Times New Roman"/>
          <w:noProof/>
          <w:sz w:val="24"/>
          <w:szCs w:val="24"/>
          <w:lang w:val="id-ID"/>
        </w:rPr>
        <w:t>(Naibaho &amp; Gultom, 2018)</w:t>
      </w:r>
      <w:r w:rsidR="00617973">
        <w:rPr>
          <w:rFonts w:ascii="Times New Roman" w:hAnsi="Times New Roman"/>
          <w:sz w:val="24"/>
          <w:szCs w:val="24"/>
          <w:lang w:val="id-ID"/>
        </w:rPr>
        <w:fldChar w:fldCharType="end"/>
      </w:r>
      <w:r w:rsidR="00617973">
        <w:rPr>
          <w:rFonts w:ascii="Times New Roman" w:hAnsi="Times New Roman"/>
          <w:sz w:val="24"/>
          <w:szCs w:val="24"/>
          <w:lang w:val="id-ID"/>
        </w:rPr>
        <w:t>.</w:t>
      </w:r>
    </w:p>
    <w:p w14:paraId="319F1157" w14:textId="77777777" w:rsidR="00B20A88" w:rsidRPr="00BD6B32" w:rsidRDefault="00B20A88" w:rsidP="002717BF">
      <w:pPr>
        <w:pStyle w:val="Heading3"/>
        <w:numPr>
          <w:ilvl w:val="0"/>
          <w:numId w:val="34"/>
        </w:numPr>
        <w:ind w:hanging="720"/>
      </w:pPr>
      <w:bookmarkStart w:id="103" w:name="_Toc33274183"/>
      <w:bookmarkStart w:id="104" w:name="_Toc50605929"/>
      <w:r w:rsidRPr="00BD6B32">
        <w:rPr>
          <w:lang w:val="id-ID"/>
        </w:rPr>
        <w:t>Strategi Promosi Kesehatan</w:t>
      </w:r>
      <w:bookmarkEnd w:id="103"/>
      <w:bookmarkEnd w:id="104"/>
    </w:p>
    <w:p w14:paraId="3E690FD8" w14:textId="77777777" w:rsidR="00B8333E" w:rsidRDefault="00B20A88" w:rsidP="007A19AD">
      <w:pPr>
        <w:pStyle w:val="ListParagraph"/>
        <w:spacing w:after="0" w:line="480" w:lineRule="auto"/>
        <w:ind w:left="0"/>
        <w:jc w:val="both"/>
        <w:rPr>
          <w:rFonts w:ascii="Times New Roman" w:hAnsi="Times New Roman"/>
          <w:sz w:val="24"/>
          <w:szCs w:val="24"/>
          <w:lang w:val="id-ID"/>
        </w:rPr>
      </w:pPr>
      <w:r w:rsidRPr="00BD6B32">
        <w:rPr>
          <w:rFonts w:ascii="Times New Roman" w:hAnsi="Times New Roman"/>
          <w:sz w:val="24"/>
          <w:szCs w:val="24"/>
          <w:lang w:val="id-ID"/>
        </w:rPr>
        <w:tab/>
        <w:t>Strategi dalam promosi kesehatan sangat perlu dilakukan untuk mencapai visi dan misi promosi kesehatan. Strategi itu adalah teknik atau cara bagaimana mencapai atau mewujudkan visi dan misi promosi kesehatan tersebut secara berhasil guna dan berdaya guna. Berdasarkan rumusan WHO (1994), strategi promosi kesehatan secara global ini terdiri dari 3 hal, yakni:</w:t>
      </w:r>
    </w:p>
    <w:p w14:paraId="5F91B81E" w14:textId="77777777" w:rsidR="00B8333E" w:rsidRDefault="00B8333E">
      <w:pPr>
        <w:rPr>
          <w:rFonts w:ascii="Times New Roman" w:hAnsi="Times New Roman"/>
          <w:sz w:val="24"/>
          <w:szCs w:val="24"/>
          <w:lang w:val="id-ID"/>
        </w:rPr>
      </w:pPr>
      <w:r>
        <w:rPr>
          <w:rFonts w:ascii="Times New Roman" w:hAnsi="Times New Roman"/>
          <w:sz w:val="24"/>
          <w:szCs w:val="24"/>
          <w:lang w:val="id-ID"/>
        </w:rPr>
        <w:br w:type="page"/>
      </w:r>
    </w:p>
    <w:p w14:paraId="74515141" w14:textId="77777777" w:rsidR="00B20A88" w:rsidRPr="00BD6B32" w:rsidRDefault="00C94373" w:rsidP="007A19AD">
      <w:pPr>
        <w:pStyle w:val="ListParagraph"/>
        <w:spacing w:after="0" w:line="480" w:lineRule="auto"/>
        <w:ind w:left="0"/>
        <w:jc w:val="both"/>
        <w:rPr>
          <w:rFonts w:ascii="Times New Roman" w:hAnsi="Times New Roman"/>
          <w:sz w:val="24"/>
          <w:szCs w:val="24"/>
          <w:lang w:val="id-ID"/>
        </w:rPr>
      </w:pPr>
      <w:r w:rsidRPr="00BD6B32">
        <w:rPr>
          <w:rFonts w:ascii="Times New Roman" w:hAnsi="Times New Roman"/>
          <w:sz w:val="24"/>
          <w:szCs w:val="24"/>
          <w:lang w:val="id-ID"/>
        </w:rPr>
        <w:lastRenderedPageBreak/>
        <w:t>1.</w:t>
      </w:r>
      <w:r w:rsidRPr="00BD6B32">
        <w:rPr>
          <w:rFonts w:ascii="Times New Roman" w:hAnsi="Times New Roman"/>
          <w:sz w:val="24"/>
          <w:szCs w:val="24"/>
          <w:lang w:val="id-ID"/>
        </w:rPr>
        <w:tab/>
      </w:r>
      <w:r w:rsidR="00B20A88" w:rsidRPr="00BD6B32">
        <w:rPr>
          <w:rFonts w:ascii="Times New Roman" w:hAnsi="Times New Roman"/>
          <w:sz w:val="24"/>
          <w:szCs w:val="24"/>
          <w:lang w:val="id-ID"/>
        </w:rPr>
        <w:t>Advokasi (</w:t>
      </w:r>
      <w:r w:rsidR="00B20A88" w:rsidRPr="00BD6B32">
        <w:rPr>
          <w:rFonts w:ascii="Times New Roman" w:hAnsi="Times New Roman"/>
          <w:i/>
          <w:sz w:val="24"/>
          <w:szCs w:val="24"/>
          <w:lang w:val="id-ID"/>
        </w:rPr>
        <w:t>Advocacy</w:t>
      </w:r>
      <w:r w:rsidR="00B20A88" w:rsidRPr="00BD6B32">
        <w:rPr>
          <w:rFonts w:ascii="Times New Roman" w:hAnsi="Times New Roman"/>
          <w:sz w:val="24"/>
          <w:szCs w:val="24"/>
          <w:lang w:val="id-ID"/>
        </w:rPr>
        <w:t>)</w:t>
      </w:r>
    </w:p>
    <w:p w14:paraId="6EA71C34" w14:textId="77777777" w:rsidR="00B20A88" w:rsidRPr="00BD6B32" w:rsidRDefault="00B20A88" w:rsidP="007A19AD">
      <w:pPr>
        <w:pStyle w:val="ListParagraph"/>
        <w:spacing w:after="0" w:line="480" w:lineRule="auto"/>
        <w:ind w:left="709"/>
        <w:jc w:val="both"/>
        <w:rPr>
          <w:rFonts w:ascii="Times New Roman" w:hAnsi="Times New Roman"/>
          <w:sz w:val="24"/>
          <w:szCs w:val="24"/>
          <w:lang w:val="id-ID"/>
        </w:rPr>
      </w:pPr>
      <w:r w:rsidRPr="00BD6B32">
        <w:rPr>
          <w:rFonts w:ascii="Times New Roman" w:hAnsi="Times New Roman"/>
          <w:sz w:val="24"/>
          <w:szCs w:val="24"/>
          <w:lang w:val="id-ID"/>
        </w:rPr>
        <w:tab/>
        <w:t>Advokasi merupakan kegiatan untuk meyakinkan orang lain, agar orang lain tersebut dapat membantu atau mendukung terhadap apa yang diinginkan. Dalam konteks promosi kesehatan, advokasi adalah pendekatan kepada para pembuat keputusan atau penentu kebijakan di berbagai sektor, dan di berbagai tingkat, sehingga para pejabat tersebut mau mendukung program kesehatan yang kita inginkan. Salah satu contoh dukungan dari para pejabat yaitu dengan dikeluarkannya undang-undang, peraturan pemerintah, surat keputusan, surat intruksi dan sebagainya. Dari uraian di atas dapat disimpulkan bahwa sasar</w:t>
      </w:r>
      <w:r w:rsidR="000E356E">
        <w:rPr>
          <w:rFonts w:ascii="Times New Roman" w:hAnsi="Times New Roman"/>
          <w:sz w:val="24"/>
          <w:szCs w:val="24"/>
          <w:lang w:val="id-ID"/>
        </w:rPr>
        <w:t>a</w:t>
      </w:r>
      <w:r w:rsidRPr="00BD6B32">
        <w:rPr>
          <w:rFonts w:ascii="Times New Roman" w:hAnsi="Times New Roman"/>
          <w:sz w:val="24"/>
          <w:szCs w:val="24"/>
          <w:lang w:val="id-ID"/>
        </w:rPr>
        <w:t>n dalam advokasi adalah para pejabat baik eksekutif maupun legislatif, di berbagai tingkat dan sektor, yang terkait dengan masalah kesehatan (sasaran tertier).</w:t>
      </w:r>
    </w:p>
    <w:p w14:paraId="1BF1DED2" w14:textId="77777777" w:rsidR="00B20A88" w:rsidRPr="00BD6B32" w:rsidRDefault="00C94373" w:rsidP="007A19AD">
      <w:pPr>
        <w:pStyle w:val="ListParagraph"/>
        <w:spacing w:after="0" w:line="480" w:lineRule="auto"/>
        <w:ind w:left="0"/>
        <w:jc w:val="both"/>
        <w:rPr>
          <w:rFonts w:ascii="Times New Roman" w:hAnsi="Times New Roman"/>
          <w:sz w:val="24"/>
          <w:szCs w:val="24"/>
          <w:lang w:val="id-ID"/>
        </w:rPr>
      </w:pPr>
      <w:r w:rsidRPr="00BD6B32">
        <w:rPr>
          <w:rFonts w:ascii="Times New Roman" w:hAnsi="Times New Roman"/>
          <w:sz w:val="24"/>
          <w:szCs w:val="24"/>
          <w:lang w:val="id-ID"/>
        </w:rPr>
        <w:t>2.</w:t>
      </w:r>
      <w:r w:rsidRPr="00BD6B32">
        <w:rPr>
          <w:rFonts w:ascii="Times New Roman" w:hAnsi="Times New Roman"/>
          <w:sz w:val="24"/>
          <w:szCs w:val="24"/>
          <w:lang w:val="id-ID"/>
        </w:rPr>
        <w:tab/>
      </w:r>
      <w:r w:rsidR="00B20A88" w:rsidRPr="00BD6B32">
        <w:rPr>
          <w:rFonts w:ascii="Times New Roman" w:hAnsi="Times New Roman"/>
          <w:sz w:val="24"/>
          <w:szCs w:val="24"/>
          <w:lang w:val="id-ID"/>
        </w:rPr>
        <w:t>Dukungan Sosial (</w:t>
      </w:r>
      <w:r w:rsidR="00B20A88" w:rsidRPr="00BD6B32">
        <w:rPr>
          <w:rFonts w:ascii="Times New Roman" w:hAnsi="Times New Roman"/>
          <w:i/>
          <w:sz w:val="24"/>
          <w:szCs w:val="24"/>
          <w:lang w:val="id-ID"/>
        </w:rPr>
        <w:t>Social Support</w:t>
      </w:r>
      <w:r w:rsidR="00B20A88" w:rsidRPr="00BD6B32">
        <w:rPr>
          <w:rFonts w:ascii="Times New Roman" w:hAnsi="Times New Roman"/>
          <w:sz w:val="24"/>
          <w:szCs w:val="24"/>
          <w:lang w:val="id-ID"/>
        </w:rPr>
        <w:t>)</w:t>
      </w:r>
    </w:p>
    <w:p w14:paraId="28FDCF5E" w14:textId="77777777" w:rsidR="00B20A88" w:rsidRPr="00BD6B32" w:rsidRDefault="00B20A88" w:rsidP="007A19AD">
      <w:pPr>
        <w:pStyle w:val="ListParagraph"/>
        <w:spacing w:after="0" w:line="480" w:lineRule="auto"/>
        <w:ind w:left="709"/>
        <w:jc w:val="both"/>
        <w:rPr>
          <w:rFonts w:ascii="Times New Roman" w:hAnsi="Times New Roman"/>
          <w:sz w:val="24"/>
          <w:szCs w:val="24"/>
          <w:lang w:val="id-ID"/>
        </w:rPr>
      </w:pPr>
      <w:r w:rsidRPr="00BD6B32">
        <w:rPr>
          <w:rFonts w:ascii="Times New Roman" w:hAnsi="Times New Roman"/>
          <w:sz w:val="24"/>
          <w:szCs w:val="24"/>
          <w:lang w:val="id-ID"/>
        </w:rPr>
        <w:tab/>
        <w:t xml:space="preserve">Strategi dukungan sosial ini adalah suatu kegiatan untuk mencari dukungan sosial dari tokoh-tokoh masyarakat, baik tokoh masyarakat formal ataupun informal. Strategi dukungan sosial ini mempunyai tujuan utama yaitu agar para tokoh masyarakat, sebagai jembatan antara sektor kesehatan sebagai (pelaksana program kesehatan) dengan masyarakat (penerima program) kesehatan. Contoh sosialisasi program-program kesehatan, agar masyarakat mau menerima dan mau berpartisipasi terhadap program kesehatan tersebut. Bentuk </w:t>
      </w:r>
      <w:r w:rsidR="00B33577">
        <w:rPr>
          <w:rFonts w:ascii="Times New Roman" w:hAnsi="Times New Roman"/>
          <w:sz w:val="24"/>
          <w:szCs w:val="24"/>
          <w:lang w:val="id-ID"/>
        </w:rPr>
        <w:t>kegiatan dukungan sosial ini an</w:t>
      </w:r>
      <w:r w:rsidRPr="00BD6B32">
        <w:rPr>
          <w:rFonts w:ascii="Times New Roman" w:hAnsi="Times New Roman"/>
          <w:sz w:val="24"/>
          <w:szCs w:val="24"/>
          <w:lang w:val="id-ID"/>
        </w:rPr>
        <w:t>tara lain pelatihan-pelatihan para tokoh masyarakat, seminar, lokakarya, bimbingan kepada tokoh masyarakat. Sehingga sasaran utama dukungan sosial ini adalah tokoh masyarakat d</w:t>
      </w:r>
      <w:r w:rsidR="00BA1A81" w:rsidRPr="00BD6B32">
        <w:rPr>
          <w:rFonts w:ascii="Times New Roman" w:hAnsi="Times New Roman"/>
          <w:sz w:val="24"/>
          <w:szCs w:val="24"/>
          <w:lang w:val="id-ID"/>
        </w:rPr>
        <w:t>i</w:t>
      </w:r>
      <w:r w:rsidRPr="00BD6B32">
        <w:rPr>
          <w:rFonts w:ascii="Times New Roman" w:hAnsi="Times New Roman"/>
          <w:sz w:val="24"/>
          <w:szCs w:val="24"/>
          <w:lang w:val="id-ID"/>
        </w:rPr>
        <w:t>berbagai tingkat (sasaran sekunder).</w:t>
      </w:r>
    </w:p>
    <w:p w14:paraId="2C092204" w14:textId="77777777" w:rsidR="00B20A88" w:rsidRPr="007A29ED" w:rsidRDefault="00C94373" w:rsidP="007A29ED">
      <w:pPr>
        <w:rPr>
          <w:rFonts w:ascii="Times New Roman" w:hAnsi="Times New Roman"/>
          <w:sz w:val="24"/>
          <w:szCs w:val="24"/>
          <w:lang w:val="id-ID"/>
        </w:rPr>
      </w:pPr>
      <w:bookmarkStart w:id="105" w:name="_Toc33274184"/>
      <w:r w:rsidRPr="007A29ED">
        <w:rPr>
          <w:rFonts w:ascii="Times New Roman" w:hAnsi="Times New Roman"/>
          <w:sz w:val="24"/>
          <w:szCs w:val="24"/>
          <w:lang w:val="id-ID"/>
        </w:rPr>
        <w:lastRenderedPageBreak/>
        <w:t>3.</w:t>
      </w:r>
      <w:r w:rsidRPr="007A29ED">
        <w:rPr>
          <w:rFonts w:ascii="Times New Roman" w:hAnsi="Times New Roman"/>
          <w:sz w:val="24"/>
          <w:szCs w:val="24"/>
          <w:lang w:val="id-ID"/>
        </w:rPr>
        <w:tab/>
      </w:r>
      <w:r w:rsidR="00B20A88" w:rsidRPr="007A29ED">
        <w:rPr>
          <w:rFonts w:ascii="Times New Roman" w:hAnsi="Times New Roman"/>
          <w:sz w:val="24"/>
          <w:szCs w:val="24"/>
          <w:lang w:val="id-ID"/>
        </w:rPr>
        <w:t>Pemberdayaan Masyarakat (</w:t>
      </w:r>
      <w:r w:rsidR="00B20A88" w:rsidRPr="007A29ED">
        <w:rPr>
          <w:rFonts w:ascii="Times New Roman" w:hAnsi="Times New Roman"/>
          <w:i/>
          <w:sz w:val="24"/>
          <w:szCs w:val="24"/>
          <w:lang w:val="id-ID"/>
        </w:rPr>
        <w:t>Empowerment</w:t>
      </w:r>
      <w:r w:rsidR="00B20A88" w:rsidRPr="007A29ED">
        <w:rPr>
          <w:rFonts w:ascii="Times New Roman" w:hAnsi="Times New Roman"/>
          <w:sz w:val="24"/>
          <w:szCs w:val="24"/>
          <w:lang w:val="id-ID"/>
        </w:rPr>
        <w:t>)</w:t>
      </w:r>
      <w:bookmarkEnd w:id="105"/>
    </w:p>
    <w:p w14:paraId="756AB743" w14:textId="77777777" w:rsidR="00B20A88" w:rsidRPr="00BD6B32" w:rsidRDefault="00B20A88" w:rsidP="007A19AD">
      <w:pPr>
        <w:pStyle w:val="ListParagraph"/>
        <w:spacing w:after="0" w:line="480" w:lineRule="auto"/>
        <w:ind w:left="709"/>
        <w:jc w:val="both"/>
        <w:rPr>
          <w:rFonts w:ascii="Times New Roman" w:hAnsi="Times New Roman"/>
          <w:sz w:val="24"/>
          <w:szCs w:val="24"/>
          <w:lang w:val="id-ID"/>
        </w:rPr>
      </w:pPr>
      <w:r w:rsidRPr="00BD6B32">
        <w:rPr>
          <w:rFonts w:ascii="Times New Roman" w:hAnsi="Times New Roman"/>
          <w:sz w:val="24"/>
          <w:szCs w:val="24"/>
          <w:lang w:val="id-ID"/>
        </w:rPr>
        <w:tab/>
        <w:t>Permberdayaan merupakan strategi promosi kesehatan yang ditujukan kepada masyarakat langsung. Tujuan utama dari pemberdayaan masyarakat ini adalah mewujudkan kemampuan masyarakat dalam memelihara dan meningkatkan kesehatan mereka sendiri. Bentuk kegiatan pemberdayaan masyarakat in</w:t>
      </w:r>
      <w:r w:rsidR="00E967B7">
        <w:rPr>
          <w:rFonts w:ascii="Times New Roman" w:hAnsi="Times New Roman"/>
          <w:sz w:val="24"/>
          <w:szCs w:val="24"/>
          <w:lang w:val="id-ID"/>
        </w:rPr>
        <w:t>i</w:t>
      </w:r>
      <w:r w:rsidRPr="00BD6B32">
        <w:rPr>
          <w:rFonts w:ascii="Times New Roman" w:hAnsi="Times New Roman"/>
          <w:sz w:val="24"/>
          <w:szCs w:val="24"/>
          <w:lang w:val="id-ID"/>
        </w:rPr>
        <w:t xml:space="preserve"> dapat diwujudkan dengan berbagai kegitan, anatara lain penyuluhan kesehatan, pengorganisasian dan pengembangan masyarakat dalam bentuk, misalnya koperasi, pelatihan-pelatihan untuk kemampuan peningkatan pendapatan keluarga. Dengan ini penghasilan dalam keluarga bisa mempengaruhi kemampuan dalam pemeliharaan kesehatan mereka. Terbentuknya dana sehat, terbentuknys pos obat desa, berdirinya polindes. Kegiatan-kegiatan ini di masyarakat sering disebut dengan “gerakan masyarakat” untuk kesehatan. Dalam uraian diatas dapat disimpulkan bahwa sasaran pemberdayaan masyarakat adalah masyarakat (sasaran primer) </w:t>
      </w:r>
      <w:r w:rsidR="00617973">
        <w:rPr>
          <w:rFonts w:ascii="Times New Roman" w:hAnsi="Times New Roman"/>
          <w:sz w:val="24"/>
          <w:szCs w:val="24"/>
          <w:lang w:val="id-ID"/>
        </w:rPr>
        <w:fldChar w:fldCharType="begin" w:fldLock="1"/>
      </w:r>
      <w:r w:rsidR="00617973">
        <w:rPr>
          <w:rFonts w:ascii="Times New Roman" w:hAnsi="Times New Roman"/>
          <w:sz w:val="24"/>
          <w:szCs w:val="24"/>
          <w:lang w:val="id-ID"/>
        </w:rPr>
        <w:instrText>ADDIN CSL_CITATION {"citationItems":[{"id":"ITEM-1","itemData":{"ISBN":"978-979-098-007-05","author":[{"dropping-particle":"","family":"Notoatmodjo","given":"Soekidjo","non-dropping-particle":"","parse-names":false,"suffix":""}],"id":"ITEM-1","issued":{"date-parts":[["2018"]]},"publisher":"Rineka Cipta","publisher-place":"Jakarta","title":"Promosi Keshatan Teori dan Aplikasi","type":"book"},"uris":["http://www.mendeley.com/documents/?uuid=ef7fcd2a-4b49-4113-8ee7-64ca929ecb11"]}],"mendeley":{"formattedCitation":"(Notoatmodjo, 2018)","plainTextFormattedCitation":"(Notoatmodjo, 2018)","previouslyFormattedCitation":"(Notoatmodjo, 2018)"},"properties":{"noteIndex":0},"schema":"https://github.com/citation-style-language/schema/raw/master/csl-citation.json"}</w:instrText>
      </w:r>
      <w:r w:rsidR="00617973">
        <w:rPr>
          <w:rFonts w:ascii="Times New Roman" w:hAnsi="Times New Roman"/>
          <w:sz w:val="24"/>
          <w:szCs w:val="24"/>
          <w:lang w:val="id-ID"/>
        </w:rPr>
        <w:fldChar w:fldCharType="separate"/>
      </w:r>
      <w:r w:rsidR="00617973" w:rsidRPr="00617973">
        <w:rPr>
          <w:rFonts w:ascii="Times New Roman" w:hAnsi="Times New Roman"/>
          <w:noProof/>
          <w:sz w:val="24"/>
          <w:szCs w:val="24"/>
          <w:lang w:val="id-ID"/>
        </w:rPr>
        <w:t>(Notoatmodjo, 2018)</w:t>
      </w:r>
      <w:r w:rsidR="00617973">
        <w:rPr>
          <w:rFonts w:ascii="Times New Roman" w:hAnsi="Times New Roman"/>
          <w:sz w:val="24"/>
          <w:szCs w:val="24"/>
          <w:lang w:val="id-ID"/>
        </w:rPr>
        <w:fldChar w:fldCharType="end"/>
      </w:r>
      <w:r w:rsidR="00617973">
        <w:rPr>
          <w:rFonts w:ascii="Times New Roman" w:hAnsi="Times New Roman"/>
          <w:sz w:val="24"/>
          <w:szCs w:val="24"/>
          <w:lang w:val="id-ID"/>
        </w:rPr>
        <w:t>.</w:t>
      </w:r>
    </w:p>
    <w:p w14:paraId="1A056DF1" w14:textId="77777777" w:rsidR="00B20A88" w:rsidRPr="00BD6B32" w:rsidRDefault="00B20A88" w:rsidP="002717BF">
      <w:pPr>
        <w:pStyle w:val="Heading3"/>
        <w:numPr>
          <w:ilvl w:val="0"/>
          <w:numId w:val="34"/>
        </w:numPr>
        <w:ind w:hanging="720"/>
      </w:pPr>
      <w:bookmarkStart w:id="106" w:name="_Toc50605930"/>
      <w:r w:rsidRPr="00BD6B32">
        <w:rPr>
          <w:lang w:val="id-ID"/>
        </w:rPr>
        <w:t>Ruang Lingkup Promosi Kesehatan</w:t>
      </w:r>
      <w:bookmarkEnd w:id="106"/>
    </w:p>
    <w:p w14:paraId="5D577FE7" w14:textId="77777777" w:rsidR="00B20A88" w:rsidRPr="00BD6B32" w:rsidRDefault="00B20A88" w:rsidP="007A19AD">
      <w:pPr>
        <w:pStyle w:val="ListParagraph"/>
        <w:spacing w:after="0" w:line="480" w:lineRule="auto"/>
        <w:ind w:left="0"/>
        <w:jc w:val="both"/>
        <w:rPr>
          <w:rFonts w:ascii="Times New Roman" w:hAnsi="Times New Roman"/>
          <w:sz w:val="24"/>
          <w:szCs w:val="24"/>
          <w:lang w:val="id-ID"/>
        </w:rPr>
      </w:pPr>
      <w:r w:rsidRPr="00BD6B32">
        <w:rPr>
          <w:rFonts w:ascii="Times New Roman" w:hAnsi="Times New Roman"/>
          <w:sz w:val="24"/>
          <w:szCs w:val="24"/>
          <w:lang w:val="id-ID"/>
        </w:rPr>
        <w:tab/>
        <w:t xml:space="preserve">Menurut </w:t>
      </w:r>
      <w:r w:rsidR="00617973">
        <w:rPr>
          <w:rFonts w:ascii="Times New Roman" w:hAnsi="Times New Roman"/>
          <w:sz w:val="24"/>
          <w:szCs w:val="24"/>
          <w:lang w:val="id-ID"/>
        </w:rPr>
        <w:fldChar w:fldCharType="begin" w:fldLock="1"/>
      </w:r>
      <w:r w:rsidR="00617973">
        <w:rPr>
          <w:rFonts w:ascii="Times New Roman" w:hAnsi="Times New Roman"/>
          <w:sz w:val="24"/>
          <w:szCs w:val="24"/>
          <w:lang w:val="id-ID"/>
        </w:rPr>
        <w:instrText>ADDIN CSL_CITATION {"citationItems":[{"id":"ITEM-1","itemData":{"ISBN":"978-979-098-007-05","author":[{"dropping-particle":"","family":"Notoatmodjo","given":"Soekidjo","non-dropping-particle":"","parse-names":false,"suffix":""}],"id":"ITEM-1","issued":{"date-parts":[["2018"]]},"publisher":"Rineka Cipta","publisher-place":"Jakarta","title":"Promosi Keshatan Teori dan Aplikasi","type":"book"},"uris":["http://www.mendeley.com/documents/?uuid=ef7fcd2a-4b49-4113-8ee7-64ca929ecb11"]}],"mendeley":{"formattedCitation":"(Notoatmodjo, 2018)","plainTextFormattedCitation":"(Notoatmodjo, 2018)","previouslyFormattedCitation":"(Notoatmodjo, 2018)"},"properties":{"noteIndex":0},"schema":"https://github.com/citation-style-language/schema/raw/master/csl-citation.json"}</w:instrText>
      </w:r>
      <w:r w:rsidR="00617973">
        <w:rPr>
          <w:rFonts w:ascii="Times New Roman" w:hAnsi="Times New Roman"/>
          <w:sz w:val="24"/>
          <w:szCs w:val="24"/>
          <w:lang w:val="id-ID"/>
        </w:rPr>
        <w:fldChar w:fldCharType="separate"/>
      </w:r>
      <w:r w:rsidR="00617973" w:rsidRPr="00617973">
        <w:rPr>
          <w:rFonts w:ascii="Times New Roman" w:hAnsi="Times New Roman"/>
          <w:noProof/>
          <w:sz w:val="24"/>
          <w:szCs w:val="24"/>
          <w:lang w:val="id-ID"/>
        </w:rPr>
        <w:t>(Notoatmodjo, 2018)</w:t>
      </w:r>
      <w:r w:rsidR="00617973">
        <w:rPr>
          <w:rFonts w:ascii="Times New Roman" w:hAnsi="Times New Roman"/>
          <w:sz w:val="24"/>
          <w:szCs w:val="24"/>
          <w:lang w:val="id-ID"/>
        </w:rPr>
        <w:fldChar w:fldCharType="end"/>
      </w:r>
      <w:r w:rsidRPr="00BD6B32">
        <w:rPr>
          <w:rFonts w:ascii="Times New Roman" w:hAnsi="Times New Roman"/>
          <w:sz w:val="24"/>
          <w:szCs w:val="24"/>
          <w:lang w:val="id-ID"/>
        </w:rPr>
        <w:t xml:space="preserve"> Promosi kesehatan didasarkan pada dimensi dan tempat pelaksanaannya, oleh sebab itu ruang lingkup promosi kesehatan dapat didasarkan kepada 2 dimensi, yaitu dimensi aspek sasaran pelayanan kesehatan dan dimensi tempat pelaksanaan promosi kesehatan.</w:t>
      </w:r>
    </w:p>
    <w:p w14:paraId="00D2BA75" w14:textId="77777777" w:rsidR="00BD6B32" w:rsidRDefault="00005ADB" w:rsidP="00FD3BAB">
      <w:pPr>
        <w:pStyle w:val="ListParagraph"/>
        <w:spacing w:after="0" w:line="480" w:lineRule="auto"/>
        <w:ind w:left="567" w:hanging="567"/>
        <w:jc w:val="both"/>
        <w:rPr>
          <w:rFonts w:ascii="Times New Roman" w:hAnsi="Times New Roman"/>
          <w:sz w:val="24"/>
          <w:szCs w:val="24"/>
          <w:lang w:val="id-ID"/>
        </w:rPr>
      </w:pPr>
      <w:r w:rsidRPr="00BD6B32">
        <w:rPr>
          <w:rFonts w:ascii="Times New Roman" w:hAnsi="Times New Roman"/>
          <w:sz w:val="24"/>
          <w:szCs w:val="24"/>
          <w:lang w:val="id-ID"/>
        </w:rPr>
        <w:t>1.</w:t>
      </w:r>
      <w:r w:rsidRPr="00BD6B32">
        <w:rPr>
          <w:rFonts w:ascii="Times New Roman" w:hAnsi="Times New Roman"/>
          <w:sz w:val="24"/>
          <w:szCs w:val="24"/>
          <w:lang w:val="id-ID"/>
        </w:rPr>
        <w:tab/>
      </w:r>
      <w:r w:rsidR="00B20A88" w:rsidRPr="00BD6B32">
        <w:rPr>
          <w:rFonts w:ascii="Times New Roman" w:hAnsi="Times New Roman"/>
          <w:sz w:val="24"/>
          <w:szCs w:val="24"/>
          <w:lang w:val="id-ID"/>
        </w:rPr>
        <w:t>Ruang lingkup promosi kesehatan berdasarkan aspek sasaran pelayanan kesehatan, secara garis besar dibagi menja</w:t>
      </w:r>
      <w:r w:rsidR="00FD3BAB">
        <w:rPr>
          <w:rFonts w:ascii="Times New Roman" w:hAnsi="Times New Roman"/>
          <w:sz w:val="24"/>
          <w:szCs w:val="24"/>
          <w:lang w:val="id-ID"/>
        </w:rPr>
        <w:t>di 2 jenis pelayanan kesehatan:</w:t>
      </w:r>
    </w:p>
    <w:p w14:paraId="2F47BF72" w14:textId="77777777" w:rsidR="00FD3BAB" w:rsidRDefault="00FD3BAB" w:rsidP="00FD3BAB">
      <w:pPr>
        <w:pStyle w:val="ListParagraph"/>
        <w:spacing w:after="0" w:line="480" w:lineRule="auto"/>
        <w:ind w:left="567" w:hanging="567"/>
        <w:jc w:val="both"/>
        <w:rPr>
          <w:rFonts w:ascii="Times New Roman" w:hAnsi="Times New Roman"/>
          <w:sz w:val="24"/>
          <w:szCs w:val="24"/>
          <w:lang w:val="id-ID"/>
        </w:rPr>
      </w:pPr>
    </w:p>
    <w:p w14:paraId="6E8840F1" w14:textId="77777777" w:rsidR="00FD3BAB" w:rsidRDefault="00FD3BAB" w:rsidP="00FD3BAB">
      <w:pPr>
        <w:pStyle w:val="ListParagraph"/>
        <w:spacing w:after="0" w:line="480" w:lineRule="auto"/>
        <w:ind w:left="567" w:hanging="567"/>
        <w:jc w:val="both"/>
        <w:rPr>
          <w:rFonts w:ascii="Times New Roman" w:hAnsi="Times New Roman"/>
          <w:sz w:val="24"/>
          <w:szCs w:val="24"/>
          <w:lang w:val="id-ID"/>
        </w:rPr>
      </w:pPr>
    </w:p>
    <w:p w14:paraId="7C3062A8" w14:textId="77777777" w:rsidR="00FD3BAB" w:rsidRPr="00FD3BAB" w:rsidRDefault="00FD3BAB" w:rsidP="00FD3BAB">
      <w:pPr>
        <w:pStyle w:val="ListParagraph"/>
        <w:spacing w:after="0" w:line="480" w:lineRule="auto"/>
        <w:ind w:left="567" w:hanging="567"/>
        <w:jc w:val="both"/>
        <w:rPr>
          <w:rFonts w:ascii="Times New Roman" w:hAnsi="Times New Roman"/>
          <w:sz w:val="24"/>
          <w:szCs w:val="24"/>
          <w:lang w:val="id-ID"/>
        </w:rPr>
      </w:pPr>
    </w:p>
    <w:p w14:paraId="6745CE6D" w14:textId="77777777" w:rsidR="002F498C" w:rsidRDefault="00B20A88" w:rsidP="002717BF">
      <w:pPr>
        <w:pStyle w:val="ListParagraph"/>
        <w:numPr>
          <w:ilvl w:val="0"/>
          <w:numId w:val="27"/>
        </w:numPr>
        <w:spacing w:after="0" w:line="480" w:lineRule="auto"/>
        <w:jc w:val="both"/>
        <w:rPr>
          <w:rFonts w:ascii="Times New Roman" w:hAnsi="Times New Roman"/>
          <w:sz w:val="24"/>
          <w:szCs w:val="24"/>
          <w:lang w:val="id-ID"/>
        </w:rPr>
      </w:pPr>
      <w:r w:rsidRPr="00BD6B32">
        <w:rPr>
          <w:rFonts w:ascii="Times New Roman" w:hAnsi="Times New Roman"/>
          <w:sz w:val="24"/>
          <w:szCs w:val="24"/>
          <w:lang w:val="id-ID"/>
        </w:rPr>
        <w:lastRenderedPageBreak/>
        <w:t>Pe</w:t>
      </w:r>
      <w:r w:rsidR="00C94373" w:rsidRPr="00BD6B32">
        <w:rPr>
          <w:rFonts w:ascii="Times New Roman" w:hAnsi="Times New Roman"/>
          <w:sz w:val="24"/>
          <w:szCs w:val="24"/>
          <w:lang w:val="id-ID"/>
        </w:rPr>
        <w:t>layanan preventif dan promotif</w:t>
      </w:r>
    </w:p>
    <w:p w14:paraId="7C0D0E20" w14:textId="77777777" w:rsidR="00B20A88" w:rsidRPr="002F498C" w:rsidRDefault="00C94373" w:rsidP="002F498C">
      <w:pPr>
        <w:pStyle w:val="ListParagraph"/>
        <w:spacing w:after="0" w:line="480" w:lineRule="auto"/>
        <w:jc w:val="both"/>
        <w:rPr>
          <w:rFonts w:ascii="Times New Roman" w:hAnsi="Times New Roman"/>
          <w:sz w:val="24"/>
          <w:szCs w:val="24"/>
          <w:lang w:val="id-ID"/>
        </w:rPr>
      </w:pPr>
      <w:r w:rsidRPr="002F498C">
        <w:rPr>
          <w:rFonts w:ascii="Times New Roman" w:hAnsi="Times New Roman"/>
          <w:sz w:val="24"/>
          <w:szCs w:val="24"/>
          <w:lang w:val="id-ID"/>
        </w:rPr>
        <w:t>M</w:t>
      </w:r>
      <w:r w:rsidR="00B20A88" w:rsidRPr="002F498C">
        <w:rPr>
          <w:rFonts w:ascii="Times New Roman" w:hAnsi="Times New Roman"/>
          <w:sz w:val="24"/>
          <w:szCs w:val="24"/>
          <w:lang w:val="id-ID"/>
        </w:rPr>
        <w:t>erupakan pelayanan bagi kelompok masyaraka</w:t>
      </w:r>
      <w:r w:rsidRPr="002F498C">
        <w:rPr>
          <w:rFonts w:ascii="Times New Roman" w:hAnsi="Times New Roman"/>
          <w:sz w:val="24"/>
          <w:szCs w:val="24"/>
          <w:lang w:val="id-ID"/>
        </w:rPr>
        <w:t xml:space="preserve">t yang sehat, agar kelompok ini </w:t>
      </w:r>
      <w:r w:rsidR="00B20A88" w:rsidRPr="002F498C">
        <w:rPr>
          <w:rFonts w:ascii="Times New Roman" w:hAnsi="Times New Roman"/>
          <w:sz w:val="24"/>
          <w:szCs w:val="24"/>
          <w:lang w:val="id-ID"/>
        </w:rPr>
        <w:t>dapat meningkatkan status kesehatannya. Pada dasarnya pelayanan ini dilakukan oleh profesi kesehatan masyarakat.</w:t>
      </w:r>
    </w:p>
    <w:p w14:paraId="1BE3DC5C" w14:textId="77777777" w:rsidR="002F498C" w:rsidRDefault="00B20A88" w:rsidP="002717BF">
      <w:pPr>
        <w:pStyle w:val="ListParagraph"/>
        <w:numPr>
          <w:ilvl w:val="0"/>
          <w:numId w:val="27"/>
        </w:numPr>
        <w:spacing w:after="0" w:line="480" w:lineRule="auto"/>
        <w:jc w:val="both"/>
        <w:rPr>
          <w:rFonts w:ascii="Times New Roman" w:hAnsi="Times New Roman"/>
          <w:sz w:val="24"/>
          <w:szCs w:val="24"/>
          <w:lang w:val="id-ID"/>
        </w:rPr>
      </w:pPr>
      <w:r w:rsidRPr="00BD6B32">
        <w:rPr>
          <w:rFonts w:ascii="Times New Roman" w:hAnsi="Times New Roman"/>
          <w:sz w:val="24"/>
          <w:szCs w:val="24"/>
          <w:lang w:val="id-ID"/>
        </w:rPr>
        <w:t>Pelaya</w:t>
      </w:r>
      <w:r w:rsidR="00C94373" w:rsidRPr="00BD6B32">
        <w:rPr>
          <w:rFonts w:ascii="Times New Roman" w:hAnsi="Times New Roman"/>
          <w:sz w:val="24"/>
          <w:szCs w:val="24"/>
          <w:lang w:val="id-ID"/>
        </w:rPr>
        <w:t>nan kuratif dan rehabilitatif</w:t>
      </w:r>
    </w:p>
    <w:p w14:paraId="0F897D48" w14:textId="77777777" w:rsidR="00B20A88" w:rsidRPr="002F498C" w:rsidRDefault="00C94373" w:rsidP="002F498C">
      <w:pPr>
        <w:pStyle w:val="ListParagraph"/>
        <w:spacing w:after="0" w:line="480" w:lineRule="auto"/>
        <w:jc w:val="both"/>
        <w:rPr>
          <w:rFonts w:ascii="Times New Roman" w:hAnsi="Times New Roman"/>
          <w:sz w:val="24"/>
          <w:szCs w:val="24"/>
          <w:lang w:val="id-ID"/>
        </w:rPr>
      </w:pPr>
      <w:r w:rsidRPr="002F498C">
        <w:rPr>
          <w:rFonts w:ascii="Times New Roman" w:hAnsi="Times New Roman"/>
          <w:sz w:val="24"/>
          <w:szCs w:val="24"/>
          <w:lang w:val="id-ID"/>
        </w:rPr>
        <w:t>M</w:t>
      </w:r>
      <w:r w:rsidR="00B20A88" w:rsidRPr="002F498C">
        <w:rPr>
          <w:rFonts w:ascii="Times New Roman" w:hAnsi="Times New Roman"/>
          <w:sz w:val="24"/>
          <w:szCs w:val="24"/>
          <w:lang w:val="id-ID"/>
        </w:rPr>
        <w:t>erupakan pelayanan kelompok masyarakat yang sakit, tujuannya agar kelompok masyarakat ini sembuh dari penyakitnya dan kondisinya menjadi pulih. Pelayanan ini dilakukan oleh profesi kedokteran.</w:t>
      </w:r>
    </w:p>
    <w:p w14:paraId="2897EE0D" w14:textId="77777777" w:rsidR="00C94373" w:rsidRPr="00BD6B32" w:rsidRDefault="002B57FC" w:rsidP="002F498C">
      <w:pPr>
        <w:pStyle w:val="ListParagraph"/>
        <w:spacing w:after="0" w:line="480" w:lineRule="auto"/>
        <w:ind w:left="426" w:hanging="567"/>
        <w:jc w:val="both"/>
        <w:rPr>
          <w:rFonts w:ascii="Times New Roman" w:hAnsi="Times New Roman"/>
          <w:sz w:val="24"/>
          <w:szCs w:val="24"/>
          <w:lang w:val="id-ID"/>
        </w:rPr>
      </w:pPr>
      <w:r>
        <w:rPr>
          <w:rFonts w:ascii="Times New Roman" w:hAnsi="Times New Roman"/>
          <w:sz w:val="24"/>
          <w:szCs w:val="24"/>
          <w:lang w:val="id-ID"/>
        </w:rPr>
        <w:tab/>
      </w:r>
      <w:r w:rsidR="00B20A88" w:rsidRPr="00BD6B32">
        <w:rPr>
          <w:rFonts w:ascii="Times New Roman" w:hAnsi="Times New Roman"/>
          <w:sz w:val="24"/>
          <w:szCs w:val="24"/>
          <w:lang w:val="id-ID"/>
        </w:rPr>
        <w:t>Maka, berdasarkan jenis aspek pelayanan kesehatan ini, promosi kesehatan mencakup 4 pelayanan yaitu:</w:t>
      </w:r>
    </w:p>
    <w:p w14:paraId="679439B8" w14:textId="77777777" w:rsidR="00B20A88" w:rsidRPr="00BD6B32" w:rsidRDefault="00B20A88" w:rsidP="00975F3D">
      <w:pPr>
        <w:pStyle w:val="ListParagraph"/>
        <w:numPr>
          <w:ilvl w:val="0"/>
          <w:numId w:val="26"/>
        </w:numPr>
        <w:spacing w:after="0" w:line="480" w:lineRule="auto"/>
        <w:ind w:left="284"/>
        <w:jc w:val="both"/>
        <w:rPr>
          <w:rFonts w:ascii="Times New Roman" w:hAnsi="Times New Roman"/>
          <w:sz w:val="24"/>
          <w:szCs w:val="24"/>
          <w:lang w:val="id-ID"/>
        </w:rPr>
      </w:pPr>
      <w:r w:rsidRPr="00BD6B32">
        <w:rPr>
          <w:rFonts w:ascii="Times New Roman" w:hAnsi="Times New Roman"/>
          <w:sz w:val="24"/>
          <w:szCs w:val="24"/>
          <w:lang w:val="id-ID"/>
        </w:rPr>
        <w:t>Promosi pada tingkat promotif</w:t>
      </w:r>
    </w:p>
    <w:p w14:paraId="3C772F3F" w14:textId="77777777" w:rsidR="00975F3D" w:rsidRDefault="00B20A88" w:rsidP="00975F3D">
      <w:pPr>
        <w:pStyle w:val="ListParagraph"/>
        <w:spacing w:after="0" w:line="480" w:lineRule="auto"/>
        <w:ind w:left="-142" w:firstLine="426"/>
        <w:jc w:val="both"/>
        <w:rPr>
          <w:rFonts w:ascii="Times New Roman" w:hAnsi="Times New Roman"/>
          <w:sz w:val="24"/>
          <w:szCs w:val="24"/>
          <w:lang w:val="id-ID"/>
        </w:rPr>
      </w:pPr>
      <w:r w:rsidRPr="00BD6B32">
        <w:rPr>
          <w:rFonts w:ascii="Times New Roman" w:hAnsi="Times New Roman"/>
          <w:sz w:val="24"/>
          <w:szCs w:val="24"/>
          <w:lang w:val="id-ID"/>
        </w:rPr>
        <w:t>Sasaran promosi kesehatan pada tingkat i</w:t>
      </w:r>
      <w:r w:rsidR="00975F3D">
        <w:rPr>
          <w:rFonts w:ascii="Times New Roman" w:hAnsi="Times New Roman"/>
          <w:sz w:val="24"/>
          <w:szCs w:val="24"/>
          <w:lang w:val="id-ID"/>
        </w:rPr>
        <w:t>ni adalah kelompok orang sehat,</w:t>
      </w:r>
    </w:p>
    <w:p w14:paraId="435C50D7" w14:textId="77777777" w:rsidR="00B20A88" w:rsidRPr="00BD6B32" w:rsidRDefault="00B20A88" w:rsidP="00975F3D">
      <w:pPr>
        <w:pStyle w:val="ListParagraph"/>
        <w:spacing w:after="0" w:line="480" w:lineRule="auto"/>
        <w:ind w:left="-142" w:firstLine="426"/>
        <w:jc w:val="both"/>
        <w:rPr>
          <w:rFonts w:ascii="Times New Roman" w:hAnsi="Times New Roman"/>
          <w:sz w:val="24"/>
          <w:szCs w:val="24"/>
          <w:lang w:val="id-ID"/>
        </w:rPr>
      </w:pPr>
      <w:r w:rsidRPr="00BD6B32">
        <w:rPr>
          <w:rFonts w:ascii="Times New Roman" w:hAnsi="Times New Roman"/>
          <w:sz w:val="24"/>
          <w:szCs w:val="24"/>
          <w:lang w:val="id-ID"/>
        </w:rPr>
        <w:t>bertujuan agar mereka mampu meningkatkan status kesehatannya.</w:t>
      </w:r>
    </w:p>
    <w:p w14:paraId="4796107C" w14:textId="77777777" w:rsidR="00B20A88" w:rsidRPr="00BD6B32" w:rsidRDefault="00B20A88" w:rsidP="00975F3D">
      <w:pPr>
        <w:pStyle w:val="ListParagraph"/>
        <w:numPr>
          <w:ilvl w:val="0"/>
          <w:numId w:val="26"/>
        </w:numPr>
        <w:spacing w:after="0" w:line="480" w:lineRule="auto"/>
        <w:ind w:left="284"/>
        <w:jc w:val="both"/>
        <w:rPr>
          <w:rFonts w:ascii="Times New Roman" w:hAnsi="Times New Roman"/>
          <w:sz w:val="24"/>
          <w:szCs w:val="24"/>
          <w:lang w:val="id-ID"/>
        </w:rPr>
      </w:pPr>
      <w:r w:rsidRPr="00BD6B32">
        <w:rPr>
          <w:rFonts w:ascii="Times New Roman" w:hAnsi="Times New Roman"/>
          <w:sz w:val="24"/>
          <w:szCs w:val="24"/>
          <w:lang w:val="id-ID"/>
        </w:rPr>
        <w:t>Promosi pada tingkat preventif</w:t>
      </w:r>
    </w:p>
    <w:p w14:paraId="630350B8" w14:textId="77777777" w:rsidR="00C94373" w:rsidRPr="00BD6B32" w:rsidRDefault="00B20A88" w:rsidP="00975F3D">
      <w:pPr>
        <w:pStyle w:val="ListParagraph"/>
        <w:spacing w:after="0" w:line="480" w:lineRule="auto"/>
        <w:ind w:left="284"/>
        <w:jc w:val="both"/>
        <w:rPr>
          <w:rFonts w:ascii="Times New Roman" w:hAnsi="Times New Roman"/>
          <w:sz w:val="24"/>
          <w:szCs w:val="24"/>
          <w:lang w:val="id-ID"/>
        </w:rPr>
      </w:pPr>
      <w:r w:rsidRPr="00BD6B32">
        <w:rPr>
          <w:rFonts w:ascii="Times New Roman" w:hAnsi="Times New Roman"/>
          <w:sz w:val="24"/>
          <w:szCs w:val="24"/>
          <w:lang w:val="id-ID"/>
        </w:rPr>
        <w:t>Sasaran promosi kesehatan pada tingkat ini adalah kelompok orang sehat juga terutama yang berisiko tinggi (</w:t>
      </w:r>
      <w:r w:rsidRPr="00BD6B32">
        <w:rPr>
          <w:rFonts w:ascii="Times New Roman" w:hAnsi="Times New Roman"/>
          <w:i/>
          <w:sz w:val="24"/>
          <w:szCs w:val="24"/>
          <w:lang w:val="id-ID"/>
        </w:rPr>
        <w:t>high risk</w:t>
      </w:r>
      <w:r w:rsidRPr="00BD6B32">
        <w:rPr>
          <w:rFonts w:ascii="Times New Roman" w:hAnsi="Times New Roman"/>
          <w:sz w:val="24"/>
          <w:szCs w:val="24"/>
          <w:lang w:val="id-ID"/>
        </w:rPr>
        <w:t xml:space="preserve">), contohnya ibu hamil dan menyusui, para perokok, kelompok obesitas (kegemukan), para pekerja </w:t>
      </w:r>
      <w:r w:rsidR="00975F3D">
        <w:rPr>
          <w:rFonts w:ascii="Times New Roman" w:hAnsi="Times New Roman"/>
          <w:sz w:val="24"/>
          <w:szCs w:val="24"/>
          <w:lang w:val="id-ID"/>
        </w:rPr>
        <w:t xml:space="preserve">seks. </w:t>
      </w:r>
      <w:r w:rsidRPr="00BD6B32">
        <w:rPr>
          <w:rFonts w:ascii="Times New Roman" w:hAnsi="Times New Roman"/>
          <w:sz w:val="24"/>
          <w:szCs w:val="24"/>
          <w:lang w:val="id-ID"/>
        </w:rPr>
        <w:t>Tujuan utama pada promosi kesehatan ini adalah untuk mencegah kelompok-kelompok tersebut tidak jatuh atau terkena sakit.</w:t>
      </w:r>
    </w:p>
    <w:p w14:paraId="113C7D5C" w14:textId="77777777" w:rsidR="00975F3D" w:rsidRDefault="00B20A88" w:rsidP="00975F3D">
      <w:pPr>
        <w:pStyle w:val="ListParagraph"/>
        <w:numPr>
          <w:ilvl w:val="0"/>
          <w:numId w:val="26"/>
        </w:numPr>
        <w:spacing w:after="0" w:line="480" w:lineRule="auto"/>
        <w:ind w:left="284"/>
        <w:jc w:val="both"/>
        <w:rPr>
          <w:rFonts w:ascii="Times New Roman" w:hAnsi="Times New Roman"/>
          <w:sz w:val="24"/>
          <w:szCs w:val="24"/>
          <w:lang w:val="id-ID"/>
        </w:rPr>
      </w:pPr>
      <w:r w:rsidRPr="00BD6B32">
        <w:rPr>
          <w:rFonts w:ascii="Times New Roman" w:hAnsi="Times New Roman"/>
          <w:sz w:val="24"/>
          <w:szCs w:val="24"/>
          <w:lang w:val="id-ID"/>
        </w:rPr>
        <w:t>Promosi kesehatan pada tingkat kuratif</w:t>
      </w:r>
    </w:p>
    <w:p w14:paraId="58A1F615" w14:textId="77777777" w:rsidR="00B20A88" w:rsidRPr="00975F3D" w:rsidRDefault="00B20A88" w:rsidP="00975F3D">
      <w:pPr>
        <w:pStyle w:val="ListParagraph"/>
        <w:spacing w:after="0" w:line="480" w:lineRule="auto"/>
        <w:ind w:left="284"/>
        <w:jc w:val="both"/>
        <w:rPr>
          <w:rFonts w:ascii="Times New Roman" w:hAnsi="Times New Roman"/>
          <w:sz w:val="24"/>
          <w:szCs w:val="24"/>
          <w:lang w:val="id-ID"/>
        </w:rPr>
      </w:pPr>
      <w:r w:rsidRPr="00975F3D">
        <w:rPr>
          <w:rFonts w:ascii="Times New Roman" w:hAnsi="Times New Roman"/>
          <w:sz w:val="24"/>
          <w:szCs w:val="24"/>
          <w:lang w:val="id-ID"/>
        </w:rPr>
        <w:t xml:space="preserve">Sasaran promosi kesehatan pada tingkat pelayanan kuratif adalah para penderita penyakit (pasien), terutama untuk penderita penyakit yang kronis contohnya penyakit asma, diabetus melitus (gula), tubercolusis, hipertensi, rematik. Tujuan </w:t>
      </w:r>
      <w:r w:rsidRPr="00975F3D">
        <w:rPr>
          <w:rFonts w:ascii="Times New Roman" w:hAnsi="Times New Roman"/>
          <w:sz w:val="24"/>
          <w:szCs w:val="24"/>
          <w:lang w:val="id-ID"/>
        </w:rPr>
        <w:lastRenderedPageBreak/>
        <w:t>promosi kesehatan tingkat kuratif ini untuk mencegah penyakit tersebut tidak menjadi lebih parah (</w:t>
      </w:r>
      <w:r w:rsidRPr="00975F3D">
        <w:rPr>
          <w:rFonts w:ascii="Times New Roman" w:hAnsi="Times New Roman"/>
          <w:i/>
          <w:sz w:val="24"/>
          <w:szCs w:val="24"/>
          <w:lang w:val="id-ID"/>
        </w:rPr>
        <w:t>secondary prevention</w:t>
      </w:r>
      <w:r w:rsidRPr="00975F3D">
        <w:rPr>
          <w:rFonts w:ascii="Times New Roman" w:hAnsi="Times New Roman"/>
          <w:sz w:val="24"/>
          <w:szCs w:val="24"/>
          <w:lang w:val="id-ID"/>
        </w:rPr>
        <w:t>).</w:t>
      </w:r>
    </w:p>
    <w:p w14:paraId="586A5E4A" w14:textId="77777777" w:rsidR="00975F3D" w:rsidRDefault="00B20A88" w:rsidP="00975F3D">
      <w:pPr>
        <w:pStyle w:val="ListParagraph"/>
        <w:numPr>
          <w:ilvl w:val="0"/>
          <w:numId w:val="26"/>
        </w:numPr>
        <w:spacing w:after="0" w:line="480" w:lineRule="auto"/>
        <w:ind w:left="284"/>
        <w:jc w:val="both"/>
        <w:rPr>
          <w:rFonts w:ascii="Times New Roman" w:hAnsi="Times New Roman"/>
          <w:sz w:val="24"/>
          <w:szCs w:val="24"/>
          <w:lang w:val="id-ID"/>
        </w:rPr>
      </w:pPr>
      <w:r w:rsidRPr="00BD6B32">
        <w:rPr>
          <w:rFonts w:ascii="Times New Roman" w:hAnsi="Times New Roman"/>
          <w:sz w:val="24"/>
          <w:szCs w:val="24"/>
          <w:lang w:val="id-ID"/>
        </w:rPr>
        <w:t>Promosi kesehatan pada tingkat rehabilitatif</w:t>
      </w:r>
    </w:p>
    <w:p w14:paraId="03B034D9" w14:textId="77777777" w:rsidR="00B20A88" w:rsidRPr="00975F3D" w:rsidRDefault="00B20A88" w:rsidP="00975F3D">
      <w:pPr>
        <w:pStyle w:val="ListParagraph"/>
        <w:spacing w:after="0" w:line="480" w:lineRule="auto"/>
        <w:ind w:left="284"/>
        <w:jc w:val="both"/>
        <w:rPr>
          <w:rFonts w:ascii="Times New Roman" w:hAnsi="Times New Roman"/>
          <w:sz w:val="24"/>
          <w:szCs w:val="24"/>
          <w:lang w:val="id-ID"/>
        </w:rPr>
      </w:pPr>
      <w:r w:rsidRPr="00975F3D">
        <w:rPr>
          <w:rFonts w:ascii="Times New Roman" w:hAnsi="Times New Roman"/>
          <w:sz w:val="24"/>
          <w:szCs w:val="24"/>
          <w:lang w:val="id-ID"/>
        </w:rPr>
        <w:t>Sasaran promosi kesehatan pada tingkat ini adalah kelompok penderita atau pasien yang baru sembuh (</w:t>
      </w:r>
      <w:r w:rsidRPr="00975F3D">
        <w:rPr>
          <w:rFonts w:ascii="Times New Roman" w:hAnsi="Times New Roman"/>
          <w:i/>
          <w:sz w:val="24"/>
          <w:szCs w:val="24"/>
          <w:lang w:val="id-ID"/>
        </w:rPr>
        <w:t>recovery</w:t>
      </w:r>
      <w:r w:rsidRPr="00975F3D">
        <w:rPr>
          <w:rFonts w:ascii="Times New Roman" w:hAnsi="Times New Roman"/>
          <w:sz w:val="24"/>
          <w:szCs w:val="24"/>
          <w:lang w:val="id-ID"/>
        </w:rPr>
        <w:t xml:space="preserve">) dari suatu penyakit. Tujuan utama dari promosi kesehatan pada tingkat rehabilitatif adalah agar mereka ini segera </w:t>
      </w:r>
      <w:r w:rsidR="002B57FC" w:rsidRPr="00975F3D">
        <w:rPr>
          <w:rFonts w:ascii="Times New Roman" w:hAnsi="Times New Roman"/>
          <w:sz w:val="24"/>
          <w:szCs w:val="24"/>
          <w:lang w:val="id-ID"/>
        </w:rPr>
        <w:t xml:space="preserve">pulih </w:t>
      </w:r>
      <w:r w:rsidRPr="00975F3D">
        <w:rPr>
          <w:rFonts w:ascii="Times New Roman" w:hAnsi="Times New Roman"/>
          <w:sz w:val="24"/>
          <w:szCs w:val="24"/>
          <w:lang w:val="id-ID"/>
        </w:rPr>
        <w:t>kembali kesehatannya. Pada tahap ini selain memulihkan kesehatan juga mencegah kecacatan akibat penyakitnya (</w:t>
      </w:r>
      <w:r w:rsidRPr="00975F3D">
        <w:rPr>
          <w:rFonts w:ascii="Times New Roman" w:hAnsi="Times New Roman"/>
          <w:i/>
          <w:sz w:val="24"/>
          <w:szCs w:val="24"/>
          <w:lang w:val="id-ID"/>
        </w:rPr>
        <w:t>tertiary prevention</w:t>
      </w:r>
      <w:r w:rsidRPr="00975F3D">
        <w:rPr>
          <w:rFonts w:ascii="Times New Roman" w:hAnsi="Times New Roman"/>
          <w:sz w:val="24"/>
          <w:szCs w:val="24"/>
          <w:lang w:val="id-ID"/>
        </w:rPr>
        <w:t>).</w:t>
      </w:r>
    </w:p>
    <w:p w14:paraId="19E814E4" w14:textId="77777777" w:rsidR="00B20A88" w:rsidRPr="00BD6B32" w:rsidRDefault="002F498C" w:rsidP="007A19AD">
      <w:pPr>
        <w:pStyle w:val="ListParagraph"/>
        <w:spacing w:after="0" w:line="480" w:lineRule="auto"/>
        <w:ind w:left="0"/>
        <w:jc w:val="both"/>
        <w:rPr>
          <w:rFonts w:ascii="Times New Roman" w:hAnsi="Times New Roman"/>
          <w:sz w:val="24"/>
          <w:szCs w:val="24"/>
          <w:lang w:val="id-ID"/>
        </w:rPr>
      </w:pPr>
      <w:r>
        <w:rPr>
          <w:rFonts w:ascii="Times New Roman" w:hAnsi="Times New Roman"/>
          <w:sz w:val="24"/>
          <w:szCs w:val="24"/>
          <w:lang w:val="id-ID"/>
        </w:rPr>
        <w:t>2.</w:t>
      </w:r>
      <w:r>
        <w:rPr>
          <w:rFonts w:ascii="Times New Roman" w:hAnsi="Times New Roman"/>
          <w:sz w:val="24"/>
          <w:szCs w:val="24"/>
          <w:lang w:val="id-ID"/>
        </w:rPr>
        <w:tab/>
      </w:r>
      <w:r w:rsidR="00B20A88" w:rsidRPr="00BD6B32">
        <w:rPr>
          <w:rFonts w:ascii="Times New Roman" w:hAnsi="Times New Roman"/>
          <w:sz w:val="24"/>
          <w:szCs w:val="24"/>
          <w:lang w:val="id-ID"/>
        </w:rPr>
        <w:t>Ruang lingkup promosi kesehatan berdasarkan tatanan (tempat pelaksanaan):</w:t>
      </w:r>
    </w:p>
    <w:p w14:paraId="7776412C" w14:textId="77777777" w:rsidR="00B20A88" w:rsidRPr="00BD6B32" w:rsidRDefault="00B20A88" w:rsidP="002717BF">
      <w:pPr>
        <w:pStyle w:val="ListParagraph"/>
        <w:numPr>
          <w:ilvl w:val="0"/>
          <w:numId w:val="28"/>
        </w:numPr>
        <w:spacing w:after="0" w:line="480" w:lineRule="auto"/>
        <w:jc w:val="both"/>
        <w:rPr>
          <w:rFonts w:ascii="Times New Roman" w:hAnsi="Times New Roman"/>
          <w:sz w:val="24"/>
          <w:szCs w:val="24"/>
          <w:lang w:val="id-ID"/>
        </w:rPr>
      </w:pPr>
      <w:r w:rsidRPr="00BD6B32">
        <w:rPr>
          <w:rFonts w:ascii="Times New Roman" w:hAnsi="Times New Roman"/>
          <w:sz w:val="24"/>
          <w:szCs w:val="24"/>
          <w:lang w:val="id-ID"/>
        </w:rPr>
        <w:t xml:space="preserve">Promosi kesehatan pada tatanan keluarga (rumah tangga), untuk mencapai </w:t>
      </w:r>
      <w:r w:rsidR="004D2C8D" w:rsidRPr="00BD6B32">
        <w:rPr>
          <w:rFonts w:ascii="Times New Roman" w:hAnsi="Times New Roman"/>
          <w:sz w:val="24"/>
          <w:szCs w:val="24"/>
          <w:lang w:val="id-ID"/>
        </w:rPr>
        <w:tab/>
      </w:r>
      <w:r w:rsidRPr="00BD6B32">
        <w:rPr>
          <w:rFonts w:ascii="Times New Roman" w:hAnsi="Times New Roman"/>
          <w:sz w:val="24"/>
          <w:szCs w:val="24"/>
          <w:lang w:val="id-ID"/>
        </w:rPr>
        <w:t xml:space="preserve">perilaku sehat masyarakat, maka harus dimulai dari masing-masing </w:t>
      </w:r>
      <w:r w:rsidR="004D2C8D" w:rsidRPr="00BD6B32">
        <w:rPr>
          <w:rFonts w:ascii="Times New Roman" w:hAnsi="Times New Roman"/>
          <w:sz w:val="24"/>
          <w:szCs w:val="24"/>
          <w:lang w:val="id-ID"/>
        </w:rPr>
        <w:tab/>
      </w:r>
      <w:r w:rsidRPr="00BD6B32">
        <w:rPr>
          <w:rFonts w:ascii="Times New Roman" w:hAnsi="Times New Roman"/>
          <w:sz w:val="24"/>
          <w:szCs w:val="24"/>
          <w:lang w:val="id-ID"/>
        </w:rPr>
        <w:t xml:space="preserve">keluarga. Agar masing-masing keluarga menjadi tempat yang kondusif </w:t>
      </w:r>
      <w:r w:rsidR="004D2C8D" w:rsidRPr="00BD6B32">
        <w:rPr>
          <w:rFonts w:ascii="Times New Roman" w:hAnsi="Times New Roman"/>
          <w:sz w:val="24"/>
          <w:szCs w:val="24"/>
          <w:lang w:val="id-ID"/>
        </w:rPr>
        <w:tab/>
      </w:r>
      <w:r w:rsidRPr="00BD6B32">
        <w:rPr>
          <w:rFonts w:ascii="Times New Roman" w:hAnsi="Times New Roman"/>
          <w:sz w:val="24"/>
          <w:szCs w:val="24"/>
          <w:lang w:val="id-ID"/>
        </w:rPr>
        <w:t xml:space="preserve">untuk tumbuhnya perilaku sehat bagi anak-anak sebagai calon anggota </w:t>
      </w:r>
      <w:r w:rsidR="004D2C8D" w:rsidRPr="00BD6B32">
        <w:rPr>
          <w:rFonts w:ascii="Times New Roman" w:hAnsi="Times New Roman"/>
          <w:sz w:val="24"/>
          <w:szCs w:val="24"/>
          <w:lang w:val="id-ID"/>
        </w:rPr>
        <w:tab/>
      </w:r>
      <w:r w:rsidRPr="00BD6B32">
        <w:rPr>
          <w:rFonts w:ascii="Times New Roman" w:hAnsi="Times New Roman"/>
          <w:sz w:val="24"/>
          <w:szCs w:val="24"/>
          <w:lang w:val="id-ID"/>
        </w:rPr>
        <w:t xml:space="preserve">masyarakat, maka promosi kesehatan sangat berperan penting. Sasaran </w:t>
      </w:r>
      <w:r w:rsidR="004D2C8D" w:rsidRPr="00BD6B32">
        <w:rPr>
          <w:rFonts w:ascii="Times New Roman" w:hAnsi="Times New Roman"/>
          <w:sz w:val="24"/>
          <w:szCs w:val="24"/>
          <w:lang w:val="id-ID"/>
        </w:rPr>
        <w:tab/>
      </w:r>
      <w:r w:rsidRPr="00BD6B32">
        <w:rPr>
          <w:rFonts w:ascii="Times New Roman" w:hAnsi="Times New Roman"/>
          <w:sz w:val="24"/>
          <w:szCs w:val="24"/>
          <w:lang w:val="id-ID"/>
        </w:rPr>
        <w:t>dalam promosi kesehatan ini adalah orang tua.</w:t>
      </w:r>
    </w:p>
    <w:p w14:paraId="0EAF26BB" w14:textId="77777777" w:rsidR="00B20A88" w:rsidRPr="00BD6B32" w:rsidRDefault="00B20A88" w:rsidP="002717BF">
      <w:pPr>
        <w:pStyle w:val="ListParagraph"/>
        <w:numPr>
          <w:ilvl w:val="0"/>
          <w:numId w:val="28"/>
        </w:numPr>
        <w:spacing w:after="0" w:line="480" w:lineRule="auto"/>
        <w:jc w:val="both"/>
        <w:rPr>
          <w:rFonts w:ascii="Times New Roman" w:hAnsi="Times New Roman"/>
          <w:sz w:val="24"/>
          <w:szCs w:val="24"/>
          <w:lang w:val="id-ID"/>
        </w:rPr>
      </w:pPr>
      <w:r w:rsidRPr="00BD6B32">
        <w:rPr>
          <w:rFonts w:ascii="Times New Roman" w:hAnsi="Times New Roman"/>
          <w:sz w:val="24"/>
          <w:szCs w:val="24"/>
          <w:lang w:val="id-ID"/>
        </w:rPr>
        <w:t xml:space="preserve">Promosi kesehatan pada tatanan sekolah, sekolah merupakan tempat lanjutan untuk meletakkan dasar perilaku anak selain di dalam keluarga. Peran gutu dalam promosi kesehatan di sekolah sangat penting, karena guru lebih dipatuhi dan dihormati oleh anak-anak yang bersekolah. Sasaran promosi kesehatan pada tatanan sekolah ini adalah guru, guru memperoleh pelatihan-pelatihan tentang kesehatan dan promosi </w:t>
      </w:r>
      <w:r w:rsidRPr="00BD6B32">
        <w:rPr>
          <w:rFonts w:ascii="Times New Roman" w:hAnsi="Times New Roman"/>
          <w:sz w:val="24"/>
          <w:szCs w:val="24"/>
          <w:lang w:val="id-ID"/>
        </w:rPr>
        <w:lastRenderedPageBreak/>
        <w:t>kesehatan yang cukup dan pada tahap selanjutnya guru akan menyampaikan pada anak-anak yang ada di sekolah.</w:t>
      </w:r>
    </w:p>
    <w:p w14:paraId="706D7D37" w14:textId="77777777" w:rsidR="00B20A88" w:rsidRPr="00BD6B32" w:rsidRDefault="00B20A88" w:rsidP="002717BF">
      <w:pPr>
        <w:pStyle w:val="ListParagraph"/>
        <w:numPr>
          <w:ilvl w:val="0"/>
          <w:numId w:val="28"/>
        </w:numPr>
        <w:spacing w:after="0" w:line="480" w:lineRule="auto"/>
        <w:jc w:val="both"/>
        <w:rPr>
          <w:rFonts w:ascii="Times New Roman" w:hAnsi="Times New Roman"/>
          <w:sz w:val="24"/>
          <w:szCs w:val="24"/>
          <w:lang w:val="id-ID"/>
        </w:rPr>
      </w:pPr>
      <w:r w:rsidRPr="00BD6B32">
        <w:rPr>
          <w:rFonts w:ascii="Times New Roman" w:hAnsi="Times New Roman"/>
          <w:sz w:val="24"/>
          <w:szCs w:val="24"/>
          <w:lang w:val="id-ID"/>
        </w:rPr>
        <w:t xml:space="preserve">Promosi kesehatan pada tempat kerja, tempat kerja merupakan tempat berkumpulnya orang-orang untuk memperoleh nafkah guna menghidupi kehidupan sehari-hari. Orang bekerja kurang lebih 8 jam perhari para pekerja ini menghabiskan waktu di tempat kerja untuk menjalankan aktivitasnya yang berisiko bagi kesehatannya. Sehingga promosi kesehatan </w:t>
      </w:r>
      <w:r w:rsidR="004D2C8D" w:rsidRPr="00BD6B32">
        <w:rPr>
          <w:rFonts w:ascii="Times New Roman" w:hAnsi="Times New Roman"/>
          <w:sz w:val="24"/>
          <w:szCs w:val="24"/>
          <w:lang w:val="id-ID"/>
        </w:rPr>
        <w:tab/>
      </w:r>
      <w:r w:rsidRPr="00BD6B32">
        <w:rPr>
          <w:rFonts w:ascii="Times New Roman" w:hAnsi="Times New Roman"/>
          <w:sz w:val="24"/>
          <w:szCs w:val="24"/>
          <w:lang w:val="id-ID"/>
        </w:rPr>
        <w:t>ditempat kerja sangat penting, dan promosi kesehatan ini dilakukan oleh pimpinan perusahaan atau tempat kerja dengan memfasilitasi tempat kerja yang kondusif bagi perilaku sehat bagi karyawan atau pekerjanya.</w:t>
      </w:r>
    </w:p>
    <w:p w14:paraId="3369AA68" w14:textId="77777777" w:rsidR="00B20A88" w:rsidRPr="00BD6B32" w:rsidRDefault="00B20A88" w:rsidP="002717BF">
      <w:pPr>
        <w:pStyle w:val="ListParagraph"/>
        <w:numPr>
          <w:ilvl w:val="0"/>
          <w:numId w:val="28"/>
        </w:numPr>
        <w:spacing w:after="0" w:line="480" w:lineRule="auto"/>
        <w:jc w:val="both"/>
        <w:rPr>
          <w:rFonts w:ascii="Times New Roman" w:hAnsi="Times New Roman"/>
          <w:sz w:val="24"/>
          <w:szCs w:val="24"/>
          <w:lang w:val="id-ID"/>
        </w:rPr>
      </w:pPr>
      <w:r w:rsidRPr="00BD6B32">
        <w:rPr>
          <w:rFonts w:ascii="Times New Roman" w:hAnsi="Times New Roman"/>
          <w:sz w:val="24"/>
          <w:szCs w:val="24"/>
          <w:lang w:val="id-ID"/>
        </w:rPr>
        <w:t xml:space="preserve">Promosi kesehatan di tempat-tempat umum (TTU), tempat umum yang dimaksud disini adalah tempat dimana orang-orang berkumpul pada waktu-waktu tertentu, misalnya pasar malem, terminal, bandara, stasiun. Di tempat </w:t>
      </w:r>
      <w:r w:rsidR="004D2C8D" w:rsidRPr="00BD6B32">
        <w:rPr>
          <w:rFonts w:ascii="Times New Roman" w:hAnsi="Times New Roman"/>
          <w:sz w:val="24"/>
          <w:szCs w:val="24"/>
          <w:lang w:val="id-ID"/>
        </w:rPr>
        <w:tab/>
      </w:r>
      <w:r w:rsidRPr="00BD6B32">
        <w:rPr>
          <w:rFonts w:ascii="Times New Roman" w:hAnsi="Times New Roman"/>
          <w:sz w:val="24"/>
          <w:szCs w:val="24"/>
          <w:lang w:val="id-ID"/>
        </w:rPr>
        <w:t>umum juga perlu dilakukan promosi kesehatan dengan menyediakan fasilitas-fasilitas yang dapat mendukung  perilaku sehat bagi pengunjungnya, misalnya tersedianya tempat sampah , tempat cuci tangan, tempat pembuangan air kotor, ruang tunggu bagi perokok dan non perokok. Pemasangan poster, penyediaan leaflet atau selebaran yang berisi cara-cara menjaga kesehatan atau kebersihan adalah juga merupakan bentuk promosi kesehatan.</w:t>
      </w:r>
    </w:p>
    <w:p w14:paraId="77BB2255" w14:textId="77777777" w:rsidR="00B20A88" w:rsidRPr="00BD6B32" w:rsidRDefault="00B20A88" w:rsidP="002717BF">
      <w:pPr>
        <w:pStyle w:val="ListParagraph"/>
        <w:numPr>
          <w:ilvl w:val="0"/>
          <w:numId w:val="28"/>
        </w:numPr>
        <w:spacing w:after="0" w:line="480" w:lineRule="auto"/>
        <w:jc w:val="both"/>
        <w:rPr>
          <w:rFonts w:ascii="Times New Roman" w:hAnsi="Times New Roman"/>
          <w:sz w:val="24"/>
          <w:szCs w:val="24"/>
          <w:lang w:val="id-ID"/>
        </w:rPr>
      </w:pPr>
      <w:r w:rsidRPr="00BD6B32">
        <w:rPr>
          <w:rFonts w:ascii="Times New Roman" w:hAnsi="Times New Roman"/>
          <w:sz w:val="24"/>
          <w:szCs w:val="24"/>
          <w:lang w:val="id-ID"/>
        </w:rPr>
        <w:t>Promosi kesehatan di institusi pelayanan kesehatan, tempat ini tempat yang paling strategi untuk melakukan promosi kesehatan. Sebab pada saat orang-</w:t>
      </w:r>
      <w:r w:rsidR="004D2C8D" w:rsidRPr="00BD6B32">
        <w:rPr>
          <w:rFonts w:ascii="Times New Roman" w:hAnsi="Times New Roman"/>
          <w:sz w:val="24"/>
          <w:szCs w:val="24"/>
          <w:lang w:val="id-ID"/>
        </w:rPr>
        <w:tab/>
      </w:r>
      <w:r w:rsidRPr="00BD6B32">
        <w:rPr>
          <w:rFonts w:ascii="Times New Roman" w:hAnsi="Times New Roman"/>
          <w:sz w:val="24"/>
          <w:szCs w:val="24"/>
          <w:lang w:val="id-ID"/>
        </w:rPr>
        <w:t xml:space="preserve">orang berkunjung ke pelayanan kesehatan mereka akan lebih </w:t>
      </w:r>
      <w:r w:rsidRPr="00BD6B32">
        <w:rPr>
          <w:rFonts w:ascii="Times New Roman" w:hAnsi="Times New Roman"/>
          <w:sz w:val="24"/>
          <w:szCs w:val="24"/>
          <w:lang w:val="id-ID"/>
        </w:rPr>
        <w:lastRenderedPageBreak/>
        <w:t xml:space="preserve">peka terhadap informasi-informasi kesehatan terutama yang terkait dengan masalah kesehatannya atau penyakitnya atau masalah kesehatan keluarganya. Promosi kesehatan dapat dilakukan baik secara individu ataupun kelompok oleh para petugas kesehatan. Contoh di beberapa rumah sakit atau fasilitas </w:t>
      </w:r>
      <w:r w:rsidR="002B0FE3">
        <w:rPr>
          <w:rFonts w:ascii="Times New Roman" w:hAnsi="Times New Roman"/>
          <w:sz w:val="24"/>
          <w:szCs w:val="24"/>
          <w:lang w:val="id-ID"/>
        </w:rPr>
        <w:t xml:space="preserve">pelayana nkesehatan </w:t>
      </w:r>
      <w:r w:rsidRPr="00BD6B32">
        <w:rPr>
          <w:rFonts w:ascii="Times New Roman" w:hAnsi="Times New Roman"/>
          <w:sz w:val="24"/>
          <w:szCs w:val="24"/>
          <w:lang w:val="id-ID"/>
        </w:rPr>
        <w:t>sudah banyak menyediakan leaflet tentang masalah-masalah kesehatan dan cara mencegahnya.</w:t>
      </w:r>
    </w:p>
    <w:p w14:paraId="61210CD0" w14:textId="77777777" w:rsidR="00B20A88" w:rsidRPr="00BD6B32" w:rsidRDefault="00B20A88" w:rsidP="002717BF">
      <w:pPr>
        <w:pStyle w:val="Heading3"/>
        <w:numPr>
          <w:ilvl w:val="0"/>
          <w:numId w:val="34"/>
        </w:numPr>
        <w:ind w:hanging="720"/>
        <w:rPr>
          <w:lang w:val="id-ID"/>
        </w:rPr>
      </w:pPr>
      <w:bookmarkStart w:id="107" w:name="_Toc50605931"/>
      <w:r w:rsidRPr="00BD6B32">
        <w:rPr>
          <w:lang w:val="id-ID"/>
        </w:rPr>
        <w:t>Metode dan Teknik Promosi Kesehatan</w:t>
      </w:r>
      <w:bookmarkEnd w:id="107"/>
    </w:p>
    <w:p w14:paraId="4BF5842B" w14:textId="77777777" w:rsidR="00B20A88" w:rsidRPr="00BD6B32" w:rsidRDefault="002F58AB" w:rsidP="002F58AB">
      <w:pPr>
        <w:pStyle w:val="ListParagraph"/>
        <w:spacing w:after="0" w:line="480" w:lineRule="auto"/>
        <w:ind w:left="0"/>
        <w:jc w:val="both"/>
        <w:rPr>
          <w:rFonts w:ascii="Times New Roman" w:hAnsi="Times New Roman"/>
          <w:sz w:val="24"/>
          <w:szCs w:val="24"/>
          <w:lang w:val="id-ID"/>
        </w:rPr>
      </w:pPr>
      <w:r>
        <w:rPr>
          <w:rFonts w:ascii="Times New Roman" w:hAnsi="Times New Roman"/>
          <w:sz w:val="24"/>
          <w:szCs w:val="24"/>
          <w:lang w:val="id-ID"/>
        </w:rPr>
        <w:tab/>
      </w:r>
      <w:r w:rsidR="00B20A88" w:rsidRPr="00BD6B32">
        <w:rPr>
          <w:rFonts w:ascii="Times New Roman" w:hAnsi="Times New Roman"/>
          <w:sz w:val="24"/>
          <w:szCs w:val="24"/>
          <w:lang w:val="id-ID"/>
        </w:rPr>
        <w:t xml:space="preserve">Menurut </w:t>
      </w:r>
      <w:r w:rsidR="00617973">
        <w:rPr>
          <w:rFonts w:ascii="Times New Roman" w:hAnsi="Times New Roman"/>
          <w:sz w:val="24"/>
          <w:szCs w:val="24"/>
          <w:lang w:val="id-ID"/>
        </w:rPr>
        <w:fldChar w:fldCharType="begin" w:fldLock="1"/>
      </w:r>
      <w:r w:rsidR="00617973">
        <w:rPr>
          <w:rFonts w:ascii="Times New Roman" w:hAnsi="Times New Roman"/>
          <w:sz w:val="24"/>
          <w:szCs w:val="24"/>
          <w:lang w:val="id-ID"/>
        </w:rPr>
        <w:instrText>ADDIN CSL_CITATION {"citationItems":[{"id":"ITEM-1","itemData":{"ISBN":"978-979-098-007-05","author":[{"dropping-particle":"","family":"Notoatmodjo","given":"Soekidjo","non-dropping-particle":"","parse-names":false,"suffix":""}],"id":"ITEM-1","issued":{"date-parts":[["2018"]]},"publisher":"Rineka Cipta","publisher-place":"Jakarta","title":"Promosi Keshatan Teori dan Aplikasi","type":"book"},"uris":["http://www.mendeley.com/documents/?uuid=ef7fcd2a-4b49-4113-8ee7-64ca929ecb11"]}],"mendeley":{"formattedCitation":"(Notoatmodjo, 2018)","plainTextFormattedCitation":"(Notoatmodjo, 2018)","previouslyFormattedCitation":"(Notoatmodjo, 2018)"},"properties":{"noteIndex":0},"schema":"https://github.com/citation-style-language/schema/raw/master/csl-citation.json"}</w:instrText>
      </w:r>
      <w:r w:rsidR="00617973">
        <w:rPr>
          <w:rFonts w:ascii="Times New Roman" w:hAnsi="Times New Roman"/>
          <w:sz w:val="24"/>
          <w:szCs w:val="24"/>
          <w:lang w:val="id-ID"/>
        </w:rPr>
        <w:fldChar w:fldCharType="separate"/>
      </w:r>
      <w:r w:rsidR="00617973" w:rsidRPr="00617973">
        <w:rPr>
          <w:rFonts w:ascii="Times New Roman" w:hAnsi="Times New Roman"/>
          <w:noProof/>
          <w:sz w:val="24"/>
          <w:szCs w:val="24"/>
          <w:lang w:val="id-ID"/>
        </w:rPr>
        <w:t>(Notoatmodjo, 2018)</w:t>
      </w:r>
      <w:r w:rsidR="00617973">
        <w:rPr>
          <w:rFonts w:ascii="Times New Roman" w:hAnsi="Times New Roman"/>
          <w:sz w:val="24"/>
          <w:szCs w:val="24"/>
          <w:lang w:val="id-ID"/>
        </w:rPr>
        <w:fldChar w:fldCharType="end"/>
      </w:r>
      <w:r w:rsidR="00B20A88" w:rsidRPr="00BD6B32">
        <w:rPr>
          <w:rFonts w:ascii="Times New Roman" w:hAnsi="Times New Roman"/>
          <w:sz w:val="24"/>
          <w:szCs w:val="24"/>
          <w:lang w:val="id-ID"/>
        </w:rPr>
        <w:t xml:space="preserve"> Metode dan teknik promosi kesehatan merupakan suatu kombinasi cara atau alat bantu digunakan untuk menyampaikan pesan dalam promosi kesehatan. Berdasarkan sasarannya, metode dan teknik promosi kesehatan dibagi menjadi 3 yaitu:</w:t>
      </w:r>
    </w:p>
    <w:p w14:paraId="24DC4216" w14:textId="77777777" w:rsidR="004D2C8D" w:rsidRPr="00BD6B32" w:rsidRDefault="004D2C8D" w:rsidP="007A19AD">
      <w:pPr>
        <w:pStyle w:val="ListParagraph"/>
        <w:spacing w:after="0" w:line="480" w:lineRule="auto"/>
        <w:ind w:left="0"/>
        <w:jc w:val="both"/>
        <w:rPr>
          <w:rFonts w:ascii="Times New Roman" w:hAnsi="Times New Roman"/>
          <w:sz w:val="24"/>
          <w:szCs w:val="24"/>
          <w:lang w:val="id-ID"/>
        </w:rPr>
      </w:pPr>
      <w:r w:rsidRPr="00BD6B32">
        <w:rPr>
          <w:rFonts w:ascii="Times New Roman" w:hAnsi="Times New Roman"/>
          <w:sz w:val="24"/>
          <w:szCs w:val="24"/>
          <w:lang w:val="id-ID"/>
        </w:rPr>
        <w:t>1.</w:t>
      </w:r>
      <w:r w:rsidRPr="00BD6B32">
        <w:rPr>
          <w:rFonts w:ascii="Times New Roman" w:hAnsi="Times New Roman"/>
          <w:sz w:val="24"/>
          <w:szCs w:val="24"/>
          <w:lang w:val="id-ID"/>
        </w:rPr>
        <w:tab/>
      </w:r>
      <w:r w:rsidR="00B20A88" w:rsidRPr="00BD6B32">
        <w:rPr>
          <w:rFonts w:ascii="Times New Roman" w:hAnsi="Times New Roman"/>
          <w:sz w:val="24"/>
          <w:szCs w:val="24"/>
          <w:lang w:val="id-ID"/>
        </w:rPr>
        <w:t>Metode promosi kesehatan individual</w:t>
      </w:r>
    </w:p>
    <w:p w14:paraId="30DFFF04" w14:textId="77777777" w:rsidR="00C94373" w:rsidRPr="00BD6B32" w:rsidRDefault="004D2C8D" w:rsidP="007A19AD">
      <w:pPr>
        <w:pStyle w:val="ListParagraph"/>
        <w:spacing w:after="0" w:line="480" w:lineRule="auto"/>
        <w:ind w:left="709" w:hanging="709"/>
        <w:jc w:val="both"/>
        <w:rPr>
          <w:rFonts w:ascii="Times New Roman" w:hAnsi="Times New Roman"/>
          <w:sz w:val="24"/>
          <w:szCs w:val="24"/>
          <w:lang w:val="id-ID"/>
        </w:rPr>
      </w:pPr>
      <w:r w:rsidRPr="00BD6B32">
        <w:rPr>
          <w:rFonts w:ascii="Times New Roman" w:hAnsi="Times New Roman"/>
          <w:sz w:val="24"/>
          <w:szCs w:val="24"/>
          <w:lang w:val="id-ID"/>
        </w:rPr>
        <w:tab/>
      </w:r>
      <w:r w:rsidR="00B20A88" w:rsidRPr="00BD6B32">
        <w:rPr>
          <w:rFonts w:ascii="Times New Roman" w:hAnsi="Times New Roman"/>
          <w:sz w:val="24"/>
          <w:szCs w:val="24"/>
          <w:lang w:val="id-ID"/>
        </w:rPr>
        <w:t>Metode ini digunakan apabila antara promotor kesehatan dan sasaran atau kliennya dapat berkomunikasi langsung baik tatap muka maupun menggunakan sarana komunikasi. Metode dan teknik promosi kesehatan individual yang dimaksud adalah “</w:t>
      </w:r>
      <w:r w:rsidR="00B20A88" w:rsidRPr="00BD6B32">
        <w:rPr>
          <w:rFonts w:ascii="Times New Roman" w:hAnsi="Times New Roman"/>
          <w:i/>
          <w:sz w:val="24"/>
          <w:szCs w:val="24"/>
          <w:lang w:val="id-ID"/>
        </w:rPr>
        <w:t>councelling</w:t>
      </w:r>
      <w:r w:rsidR="00B20A88" w:rsidRPr="00BD6B32">
        <w:rPr>
          <w:rFonts w:ascii="Times New Roman" w:hAnsi="Times New Roman"/>
          <w:sz w:val="24"/>
          <w:szCs w:val="24"/>
          <w:lang w:val="id-ID"/>
        </w:rPr>
        <w:t>”. Cara ini paling efektif, karena antar petugas kesehatan dengan klien bisa saling berdialog dan berespons dalam waktu yang bersamaan.</w:t>
      </w:r>
    </w:p>
    <w:p w14:paraId="1C46F8B3" w14:textId="77777777" w:rsidR="004D2C8D" w:rsidRPr="00BD6B32" w:rsidRDefault="004D2C8D" w:rsidP="007A19AD">
      <w:pPr>
        <w:pStyle w:val="ListParagraph"/>
        <w:spacing w:after="0" w:line="480" w:lineRule="auto"/>
        <w:ind w:left="0"/>
        <w:jc w:val="both"/>
        <w:rPr>
          <w:rFonts w:ascii="Times New Roman" w:hAnsi="Times New Roman"/>
          <w:sz w:val="24"/>
          <w:szCs w:val="24"/>
          <w:lang w:val="id-ID"/>
        </w:rPr>
      </w:pPr>
      <w:r w:rsidRPr="00BD6B32">
        <w:rPr>
          <w:rFonts w:ascii="Times New Roman" w:hAnsi="Times New Roman"/>
          <w:sz w:val="24"/>
          <w:szCs w:val="24"/>
          <w:lang w:val="id-ID"/>
        </w:rPr>
        <w:t>2.</w:t>
      </w:r>
      <w:r w:rsidRPr="00BD6B32">
        <w:rPr>
          <w:rFonts w:ascii="Times New Roman" w:hAnsi="Times New Roman"/>
          <w:sz w:val="24"/>
          <w:szCs w:val="24"/>
          <w:lang w:val="id-ID"/>
        </w:rPr>
        <w:tab/>
      </w:r>
      <w:r w:rsidR="00B20A88" w:rsidRPr="00BD6B32">
        <w:rPr>
          <w:rFonts w:ascii="Times New Roman" w:hAnsi="Times New Roman"/>
          <w:sz w:val="24"/>
          <w:szCs w:val="24"/>
          <w:lang w:val="id-ID"/>
        </w:rPr>
        <w:t>Metode promosi kesehatan kelompok</w:t>
      </w:r>
    </w:p>
    <w:p w14:paraId="69BFA000" w14:textId="77777777" w:rsidR="00B20A88" w:rsidRPr="00BD6B32" w:rsidRDefault="004D2C8D" w:rsidP="007A19AD">
      <w:pPr>
        <w:pStyle w:val="ListParagraph"/>
        <w:spacing w:after="0" w:line="480" w:lineRule="auto"/>
        <w:ind w:left="709" w:hanging="709"/>
        <w:jc w:val="both"/>
        <w:rPr>
          <w:rFonts w:ascii="Times New Roman" w:hAnsi="Times New Roman"/>
          <w:sz w:val="24"/>
          <w:szCs w:val="24"/>
          <w:lang w:val="id-ID"/>
        </w:rPr>
      </w:pPr>
      <w:r w:rsidRPr="00BD6B32">
        <w:rPr>
          <w:rFonts w:ascii="Times New Roman" w:hAnsi="Times New Roman"/>
          <w:sz w:val="24"/>
          <w:szCs w:val="24"/>
          <w:lang w:val="id-ID"/>
        </w:rPr>
        <w:tab/>
      </w:r>
      <w:r w:rsidR="00B20A88" w:rsidRPr="00BD6B32">
        <w:rPr>
          <w:rFonts w:ascii="Times New Roman" w:hAnsi="Times New Roman"/>
          <w:sz w:val="24"/>
          <w:szCs w:val="24"/>
          <w:lang w:val="id-ID"/>
        </w:rPr>
        <w:t xml:space="preserve">Teknik dan metode ini digunakan untuk sasaran kelompok. Metode dan promosi kesahatan kelompok dibagi menjadi 2 yaitu kelompok besar dan kelompok kecil. Kelompok kecil terdiri dari 6-15 orang, sedangkan kelompok besar terdiri dari 15-50 orang. </w:t>
      </w:r>
    </w:p>
    <w:p w14:paraId="776A09F2" w14:textId="77777777" w:rsidR="00C94373" w:rsidRPr="00BD6B32" w:rsidRDefault="004D2C8D" w:rsidP="007A19AD">
      <w:pPr>
        <w:pStyle w:val="ListParagraph"/>
        <w:spacing w:after="0" w:line="480" w:lineRule="auto"/>
        <w:ind w:left="709" w:hanging="284"/>
        <w:jc w:val="both"/>
        <w:rPr>
          <w:rFonts w:ascii="Times New Roman" w:hAnsi="Times New Roman"/>
          <w:sz w:val="24"/>
          <w:szCs w:val="24"/>
          <w:lang w:val="id-ID"/>
        </w:rPr>
      </w:pPr>
      <w:r w:rsidRPr="00BD6B32">
        <w:rPr>
          <w:rFonts w:ascii="Times New Roman" w:hAnsi="Times New Roman"/>
          <w:sz w:val="24"/>
          <w:szCs w:val="24"/>
          <w:lang w:val="id-ID"/>
        </w:rPr>
        <w:lastRenderedPageBreak/>
        <w:tab/>
      </w:r>
      <w:r w:rsidR="00B20A88" w:rsidRPr="00BD6B32">
        <w:rPr>
          <w:rFonts w:ascii="Times New Roman" w:hAnsi="Times New Roman"/>
          <w:sz w:val="24"/>
          <w:szCs w:val="24"/>
          <w:lang w:val="id-ID"/>
        </w:rPr>
        <w:t xml:space="preserve">a. Metode dan teknik promosi kesehatan untuk kelompok </w:t>
      </w:r>
      <w:r w:rsidR="00C94373" w:rsidRPr="00BD6B32">
        <w:rPr>
          <w:rFonts w:ascii="Times New Roman" w:hAnsi="Times New Roman"/>
          <w:sz w:val="24"/>
          <w:szCs w:val="24"/>
          <w:lang w:val="id-ID"/>
        </w:rPr>
        <w:t xml:space="preserve">kecil </w:t>
      </w:r>
    </w:p>
    <w:p w14:paraId="3A0C82F9" w14:textId="77777777" w:rsidR="00B20A88" w:rsidRPr="00BD6B32" w:rsidRDefault="00C94373" w:rsidP="007A19AD">
      <w:pPr>
        <w:pStyle w:val="ListParagraph"/>
        <w:spacing w:after="0" w:line="480" w:lineRule="auto"/>
        <w:ind w:left="993" w:hanging="1"/>
        <w:jc w:val="both"/>
        <w:rPr>
          <w:rFonts w:ascii="Times New Roman" w:hAnsi="Times New Roman"/>
          <w:sz w:val="24"/>
          <w:szCs w:val="24"/>
          <w:lang w:val="id-ID"/>
        </w:rPr>
      </w:pPr>
      <w:r w:rsidRPr="00BD6B32">
        <w:rPr>
          <w:rFonts w:ascii="Times New Roman" w:hAnsi="Times New Roman"/>
          <w:sz w:val="24"/>
          <w:szCs w:val="24"/>
          <w:lang w:val="id-ID"/>
        </w:rPr>
        <w:t>M</w:t>
      </w:r>
      <w:r w:rsidR="00B20A88" w:rsidRPr="00BD6B32">
        <w:rPr>
          <w:rFonts w:ascii="Times New Roman" w:hAnsi="Times New Roman"/>
          <w:sz w:val="24"/>
          <w:szCs w:val="24"/>
          <w:lang w:val="id-ID"/>
        </w:rPr>
        <w:t>isalnya diskusi kelompok, metode curh pendapat (</w:t>
      </w:r>
      <w:r w:rsidR="00B20A88" w:rsidRPr="00BD6B32">
        <w:rPr>
          <w:rFonts w:ascii="Times New Roman" w:hAnsi="Times New Roman"/>
          <w:i/>
          <w:sz w:val="24"/>
          <w:szCs w:val="24"/>
          <w:lang w:val="id-ID"/>
        </w:rPr>
        <w:t>brain storming</w:t>
      </w:r>
      <w:r w:rsidR="00B20A88" w:rsidRPr="00BD6B32">
        <w:rPr>
          <w:rFonts w:ascii="Times New Roman" w:hAnsi="Times New Roman"/>
          <w:sz w:val="24"/>
          <w:szCs w:val="24"/>
          <w:lang w:val="id-ID"/>
        </w:rPr>
        <w:t>), bola salju (</w:t>
      </w:r>
      <w:r w:rsidR="00B20A88" w:rsidRPr="00BD6B32">
        <w:rPr>
          <w:rFonts w:ascii="Times New Roman" w:hAnsi="Times New Roman"/>
          <w:i/>
          <w:sz w:val="24"/>
          <w:szCs w:val="24"/>
          <w:lang w:val="id-ID"/>
        </w:rPr>
        <w:t>snow ball</w:t>
      </w:r>
      <w:r w:rsidR="00B20A88" w:rsidRPr="00BD6B32">
        <w:rPr>
          <w:rFonts w:ascii="Times New Roman" w:hAnsi="Times New Roman"/>
          <w:sz w:val="24"/>
          <w:szCs w:val="24"/>
          <w:lang w:val="id-ID"/>
        </w:rPr>
        <w:t>), bermain peran (</w:t>
      </w:r>
      <w:r w:rsidR="00B20A88" w:rsidRPr="00BD6B32">
        <w:rPr>
          <w:rFonts w:ascii="Times New Roman" w:hAnsi="Times New Roman"/>
          <w:i/>
          <w:sz w:val="24"/>
          <w:szCs w:val="24"/>
          <w:lang w:val="id-ID"/>
        </w:rPr>
        <w:t>role play</w:t>
      </w:r>
      <w:r w:rsidR="00B20A88" w:rsidRPr="00BD6B32">
        <w:rPr>
          <w:rFonts w:ascii="Times New Roman" w:hAnsi="Times New Roman"/>
          <w:sz w:val="24"/>
          <w:szCs w:val="24"/>
          <w:lang w:val="id-ID"/>
        </w:rPr>
        <w:t>), permainan simulasi (</w:t>
      </w:r>
      <w:r w:rsidR="00B20A88" w:rsidRPr="00BD6B32">
        <w:rPr>
          <w:rFonts w:ascii="Times New Roman" w:hAnsi="Times New Roman"/>
          <w:i/>
          <w:sz w:val="24"/>
          <w:szCs w:val="24"/>
          <w:lang w:val="id-ID"/>
        </w:rPr>
        <w:t>simulation game</w:t>
      </w:r>
      <w:r w:rsidR="00B20A88" w:rsidRPr="00BD6B32">
        <w:rPr>
          <w:rFonts w:ascii="Times New Roman" w:hAnsi="Times New Roman"/>
          <w:sz w:val="24"/>
          <w:szCs w:val="24"/>
          <w:lang w:val="id-ID"/>
        </w:rPr>
        <w:t xml:space="preserve">). </w:t>
      </w:r>
      <w:r w:rsidR="004D2C8D" w:rsidRPr="00BD6B32">
        <w:rPr>
          <w:rFonts w:ascii="Times New Roman" w:hAnsi="Times New Roman"/>
          <w:sz w:val="24"/>
          <w:szCs w:val="24"/>
          <w:lang w:val="id-ID"/>
        </w:rPr>
        <w:tab/>
      </w:r>
      <w:r w:rsidR="00B20A88" w:rsidRPr="00BD6B32">
        <w:rPr>
          <w:rFonts w:ascii="Times New Roman" w:hAnsi="Times New Roman"/>
          <w:sz w:val="24"/>
          <w:szCs w:val="24"/>
          <w:lang w:val="id-ID"/>
        </w:rPr>
        <w:t>Untuk mendukung metode ini diperlukan media seperti lembar balik, alat peraga, slide.</w:t>
      </w:r>
    </w:p>
    <w:p w14:paraId="0D096041" w14:textId="77777777" w:rsidR="00C94373" w:rsidRPr="00BD6B32" w:rsidRDefault="00C94373" w:rsidP="007A19AD">
      <w:pPr>
        <w:pStyle w:val="ListParagraph"/>
        <w:spacing w:after="0" w:line="480" w:lineRule="auto"/>
        <w:ind w:left="993" w:hanging="284"/>
        <w:jc w:val="both"/>
        <w:rPr>
          <w:rFonts w:ascii="Times New Roman" w:hAnsi="Times New Roman"/>
          <w:sz w:val="24"/>
          <w:szCs w:val="24"/>
          <w:lang w:val="id-ID"/>
        </w:rPr>
      </w:pPr>
      <w:r w:rsidRPr="00BD6B32">
        <w:rPr>
          <w:rFonts w:ascii="Times New Roman" w:hAnsi="Times New Roman"/>
          <w:sz w:val="24"/>
          <w:szCs w:val="24"/>
          <w:lang w:val="id-ID"/>
        </w:rPr>
        <w:t xml:space="preserve">b. </w:t>
      </w:r>
      <w:r w:rsidR="00B20A88" w:rsidRPr="00BD6B32">
        <w:rPr>
          <w:rFonts w:ascii="Times New Roman" w:hAnsi="Times New Roman"/>
          <w:sz w:val="24"/>
          <w:szCs w:val="24"/>
          <w:lang w:val="id-ID"/>
        </w:rPr>
        <w:t xml:space="preserve">Metode dan teknik promosi </w:t>
      </w:r>
      <w:r w:rsidRPr="00BD6B32">
        <w:rPr>
          <w:rFonts w:ascii="Times New Roman" w:hAnsi="Times New Roman"/>
          <w:sz w:val="24"/>
          <w:szCs w:val="24"/>
          <w:lang w:val="id-ID"/>
        </w:rPr>
        <w:t xml:space="preserve">kesehatan untuk kelompok besar </w:t>
      </w:r>
    </w:p>
    <w:p w14:paraId="3BBE5044" w14:textId="77777777" w:rsidR="00B20A88" w:rsidRPr="00BD6B32" w:rsidRDefault="00C94373" w:rsidP="007A19AD">
      <w:pPr>
        <w:pStyle w:val="ListParagraph"/>
        <w:spacing w:after="0" w:line="480" w:lineRule="auto"/>
        <w:ind w:left="993" w:hanging="1"/>
        <w:jc w:val="both"/>
        <w:rPr>
          <w:rFonts w:ascii="Times New Roman" w:hAnsi="Times New Roman"/>
          <w:i/>
          <w:sz w:val="24"/>
          <w:szCs w:val="24"/>
          <w:lang w:val="id-ID"/>
        </w:rPr>
      </w:pPr>
      <w:r w:rsidRPr="00BD6B32">
        <w:rPr>
          <w:rFonts w:ascii="Times New Roman" w:hAnsi="Times New Roman"/>
          <w:sz w:val="24"/>
          <w:szCs w:val="24"/>
          <w:lang w:val="id-ID"/>
        </w:rPr>
        <w:t>M</w:t>
      </w:r>
      <w:r w:rsidR="00B20A88" w:rsidRPr="00BD6B32">
        <w:rPr>
          <w:rFonts w:ascii="Times New Roman" w:hAnsi="Times New Roman"/>
          <w:sz w:val="24"/>
          <w:szCs w:val="24"/>
          <w:lang w:val="id-ID"/>
        </w:rPr>
        <w:t xml:space="preserve">isalnya metode ceramah, seminar, loka karya. Untuk memperkuat metode ini perlu dibantu dengan </w:t>
      </w:r>
      <w:r w:rsidR="00B20A88" w:rsidRPr="00BD6B32">
        <w:rPr>
          <w:rFonts w:ascii="Times New Roman" w:hAnsi="Times New Roman"/>
          <w:i/>
          <w:sz w:val="24"/>
          <w:szCs w:val="24"/>
          <w:lang w:val="id-ID"/>
        </w:rPr>
        <w:t>media overhead projector, slide projector, film, sound system.</w:t>
      </w:r>
    </w:p>
    <w:p w14:paraId="0F1A1274" w14:textId="77777777" w:rsidR="004D2C8D" w:rsidRPr="00BD6B32" w:rsidRDefault="004D2C8D" w:rsidP="007A19AD">
      <w:pPr>
        <w:pStyle w:val="ListParagraph"/>
        <w:spacing w:after="0" w:line="480" w:lineRule="auto"/>
        <w:ind w:left="284" w:hanging="284"/>
        <w:jc w:val="both"/>
        <w:rPr>
          <w:rFonts w:ascii="Times New Roman" w:hAnsi="Times New Roman"/>
          <w:sz w:val="24"/>
          <w:szCs w:val="24"/>
          <w:lang w:val="id-ID"/>
        </w:rPr>
      </w:pPr>
      <w:r w:rsidRPr="00BD6B32">
        <w:rPr>
          <w:rFonts w:ascii="Times New Roman" w:hAnsi="Times New Roman"/>
          <w:sz w:val="24"/>
          <w:szCs w:val="24"/>
          <w:lang w:val="id-ID"/>
        </w:rPr>
        <w:t>3.</w:t>
      </w:r>
      <w:r w:rsidRPr="00BD6B32">
        <w:rPr>
          <w:rFonts w:ascii="Times New Roman" w:hAnsi="Times New Roman"/>
          <w:sz w:val="24"/>
          <w:szCs w:val="24"/>
          <w:lang w:val="id-ID"/>
        </w:rPr>
        <w:tab/>
      </w:r>
      <w:r w:rsidRPr="00BD6B32">
        <w:rPr>
          <w:rFonts w:ascii="Times New Roman" w:hAnsi="Times New Roman"/>
          <w:sz w:val="24"/>
          <w:szCs w:val="24"/>
          <w:lang w:val="id-ID"/>
        </w:rPr>
        <w:tab/>
      </w:r>
      <w:r w:rsidR="00B20A88" w:rsidRPr="00BD6B32">
        <w:rPr>
          <w:rFonts w:ascii="Times New Roman" w:hAnsi="Times New Roman"/>
          <w:sz w:val="24"/>
          <w:szCs w:val="24"/>
          <w:lang w:val="id-ID"/>
        </w:rPr>
        <w:t>Metode promosi kesehatan massa</w:t>
      </w:r>
    </w:p>
    <w:p w14:paraId="7642A622" w14:textId="77777777" w:rsidR="004D2C8D" w:rsidRPr="00BD6B32" w:rsidRDefault="004D2C8D" w:rsidP="007A19AD">
      <w:pPr>
        <w:pStyle w:val="ListParagraph"/>
        <w:spacing w:after="0" w:line="480" w:lineRule="auto"/>
        <w:ind w:left="284" w:hanging="284"/>
        <w:jc w:val="both"/>
        <w:rPr>
          <w:rFonts w:ascii="Times New Roman" w:hAnsi="Times New Roman"/>
          <w:sz w:val="24"/>
          <w:szCs w:val="24"/>
          <w:lang w:val="id-ID"/>
        </w:rPr>
      </w:pPr>
      <w:r w:rsidRPr="00BD6B32">
        <w:rPr>
          <w:rFonts w:ascii="Times New Roman" w:hAnsi="Times New Roman"/>
          <w:sz w:val="24"/>
          <w:szCs w:val="24"/>
          <w:lang w:val="id-ID"/>
        </w:rPr>
        <w:tab/>
      </w:r>
      <w:r w:rsidRPr="00BD6B32">
        <w:rPr>
          <w:rFonts w:ascii="Times New Roman" w:hAnsi="Times New Roman"/>
          <w:sz w:val="24"/>
          <w:szCs w:val="24"/>
          <w:lang w:val="id-ID"/>
        </w:rPr>
        <w:tab/>
      </w:r>
      <w:r w:rsidR="00B20A88" w:rsidRPr="00BD6B32">
        <w:rPr>
          <w:rFonts w:ascii="Times New Roman" w:hAnsi="Times New Roman"/>
          <w:sz w:val="24"/>
          <w:szCs w:val="24"/>
          <w:lang w:val="id-ID"/>
        </w:rPr>
        <w:t>Merencang metode promosi kesehatan ma</w:t>
      </w:r>
      <w:r w:rsidRPr="00BD6B32">
        <w:rPr>
          <w:rFonts w:ascii="Times New Roman" w:hAnsi="Times New Roman"/>
          <w:sz w:val="24"/>
          <w:szCs w:val="24"/>
          <w:lang w:val="id-ID"/>
        </w:rPr>
        <w:t>ssal memang paling sulit, sebab</w:t>
      </w:r>
    </w:p>
    <w:p w14:paraId="75EC56D1" w14:textId="77777777" w:rsidR="00B20A88" w:rsidRPr="00BD6B32" w:rsidRDefault="00B20A88" w:rsidP="002F58AB">
      <w:pPr>
        <w:pStyle w:val="ListParagraph"/>
        <w:spacing w:after="0" w:line="480" w:lineRule="auto"/>
        <w:ind w:left="709"/>
        <w:jc w:val="both"/>
        <w:rPr>
          <w:rFonts w:ascii="Times New Roman" w:hAnsi="Times New Roman"/>
          <w:sz w:val="24"/>
          <w:szCs w:val="24"/>
          <w:lang w:val="id-ID"/>
        </w:rPr>
      </w:pPr>
      <w:r w:rsidRPr="00BD6B32">
        <w:rPr>
          <w:rFonts w:ascii="Times New Roman" w:hAnsi="Times New Roman"/>
          <w:sz w:val="24"/>
          <w:szCs w:val="24"/>
          <w:lang w:val="id-ID"/>
        </w:rPr>
        <w:t>sasaran publik sangat heterogen, baik dili</w:t>
      </w:r>
      <w:r w:rsidR="004D2C8D" w:rsidRPr="00BD6B32">
        <w:rPr>
          <w:rFonts w:ascii="Times New Roman" w:hAnsi="Times New Roman"/>
          <w:sz w:val="24"/>
          <w:szCs w:val="24"/>
          <w:lang w:val="id-ID"/>
        </w:rPr>
        <w:t xml:space="preserve">hat dari kelompok umur, tingkat </w:t>
      </w:r>
      <w:r w:rsidRPr="00BD6B32">
        <w:rPr>
          <w:rFonts w:ascii="Times New Roman" w:hAnsi="Times New Roman"/>
          <w:sz w:val="24"/>
          <w:szCs w:val="24"/>
          <w:lang w:val="id-ID"/>
        </w:rPr>
        <w:t>pendidikan, tingkat sosial ekonomi, sosial budaya. Kelompok yang sangat variatif dapat berpengaruh terhadap cara merespons saat dilakukannya promosi kesehatan. Metode dan teknik promosi kesehatan untuk massa yang sering digunakan adalah:</w:t>
      </w:r>
    </w:p>
    <w:p w14:paraId="06CB827F" w14:textId="77777777" w:rsidR="00B20A88" w:rsidRPr="00BD6B32" w:rsidRDefault="004D2C8D" w:rsidP="007A19AD">
      <w:pPr>
        <w:pStyle w:val="ListParagraph"/>
        <w:spacing w:after="0" w:line="480" w:lineRule="auto"/>
        <w:ind w:left="567" w:hanging="284"/>
        <w:jc w:val="both"/>
        <w:rPr>
          <w:rFonts w:ascii="Times New Roman" w:hAnsi="Times New Roman"/>
          <w:sz w:val="24"/>
          <w:szCs w:val="24"/>
          <w:lang w:val="id-ID"/>
        </w:rPr>
      </w:pPr>
      <w:r w:rsidRPr="00BD6B32">
        <w:rPr>
          <w:rFonts w:ascii="Times New Roman" w:hAnsi="Times New Roman"/>
          <w:sz w:val="24"/>
          <w:szCs w:val="24"/>
          <w:lang w:val="id-ID"/>
        </w:rPr>
        <w:tab/>
      </w:r>
      <w:r w:rsidR="00B20A88" w:rsidRPr="00BD6B32">
        <w:rPr>
          <w:rFonts w:ascii="Times New Roman" w:hAnsi="Times New Roman"/>
          <w:sz w:val="24"/>
          <w:szCs w:val="24"/>
          <w:lang w:val="id-ID"/>
        </w:rPr>
        <w:t>a. Ceramah umum</w:t>
      </w:r>
    </w:p>
    <w:p w14:paraId="4859EB46" w14:textId="77777777" w:rsidR="00B20A88" w:rsidRPr="00BD6B32" w:rsidRDefault="004D2C8D" w:rsidP="007A19AD">
      <w:pPr>
        <w:pStyle w:val="ListParagraph"/>
        <w:spacing w:after="0" w:line="480" w:lineRule="auto"/>
        <w:ind w:left="567" w:hanging="284"/>
        <w:jc w:val="both"/>
        <w:rPr>
          <w:rFonts w:ascii="Times New Roman" w:hAnsi="Times New Roman"/>
          <w:sz w:val="24"/>
          <w:szCs w:val="24"/>
          <w:lang w:val="id-ID"/>
        </w:rPr>
      </w:pPr>
      <w:r w:rsidRPr="00BD6B32">
        <w:rPr>
          <w:rFonts w:ascii="Times New Roman" w:hAnsi="Times New Roman"/>
          <w:sz w:val="24"/>
          <w:szCs w:val="24"/>
          <w:lang w:val="id-ID"/>
        </w:rPr>
        <w:tab/>
      </w:r>
      <w:r w:rsidR="00B20A88" w:rsidRPr="00BD6B32">
        <w:rPr>
          <w:rFonts w:ascii="Times New Roman" w:hAnsi="Times New Roman"/>
          <w:sz w:val="24"/>
          <w:szCs w:val="24"/>
          <w:lang w:val="id-ID"/>
        </w:rPr>
        <w:t>b. Penggunaan media masa elektronik, contoh radio, televisi</w:t>
      </w:r>
    </w:p>
    <w:p w14:paraId="3CA3AB8E" w14:textId="77777777" w:rsidR="00B20A88" w:rsidRPr="00BD6B32" w:rsidRDefault="004D2C8D" w:rsidP="007A19AD">
      <w:pPr>
        <w:pStyle w:val="ListParagraph"/>
        <w:spacing w:after="0" w:line="480" w:lineRule="auto"/>
        <w:ind w:left="567" w:hanging="284"/>
        <w:jc w:val="both"/>
        <w:rPr>
          <w:rFonts w:ascii="Times New Roman" w:hAnsi="Times New Roman"/>
          <w:sz w:val="24"/>
          <w:szCs w:val="24"/>
          <w:lang w:val="id-ID"/>
        </w:rPr>
      </w:pPr>
      <w:r w:rsidRPr="00BD6B32">
        <w:rPr>
          <w:rFonts w:ascii="Times New Roman" w:hAnsi="Times New Roman"/>
          <w:sz w:val="24"/>
          <w:szCs w:val="24"/>
          <w:lang w:val="id-ID"/>
        </w:rPr>
        <w:tab/>
      </w:r>
      <w:r w:rsidR="00B20A88" w:rsidRPr="00BD6B32">
        <w:rPr>
          <w:rFonts w:ascii="Times New Roman" w:hAnsi="Times New Roman"/>
          <w:sz w:val="24"/>
          <w:szCs w:val="24"/>
          <w:lang w:val="id-ID"/>
        </w:rPr>
        <w:t>c. Penggunakan media cetak, seperti koran, majalah, buku, leaflet</w:t>
      </w:r>
    </w:p>
    <w:p w14:paraId="6DF9393B" w14:textId="77777777" w:rsidR="002F58AB" w:rsidRDefault="004D2C8D" w:rsidP="007A19AD">
      <w:pPr>
        <w:pStyle w:val="ListParagraph"/>
        <w:spacing w:after="0" w:line="480" w:lineRule="auto"/>
        <w:ind w:left="567" w:hanging="284"/>
        <w:jc w:val="both"/>
        <w:rPr>
          <w:rFonts w:ascii="Times New Roman" w:hAnsi="Times New Roman"/>
          <w:sz w:val="24"/>
          <w:szCs w:val="24"/>
          <w:lang w:val="id-ID"/>
        </w:rPr>
      </w:pPr>
      <w:r w:rsidRPr="00BD6B32">
        <w:rPr>
          <w:rFonts w:ascii="Times New Roman" w:hAnsi="Times New Roman"/>
          <w:sz w:val="24"/>
          <w:szCs w:val="24"/>
          <w:lang w:val="id-ID"/>
        </w:rPr>
        <w:tab/>
      </w:r>
      <w:r w:rsidR="00B20A88" w:rsidRPr="00BD6B32">
        <w:rPr>
          <w:rFonts w:ascii="Times New Roman" w:hAnsi="Times New Roman"/>
          <w:sz w:val="24"/>
          <w:szCs w:val="24"/>
          <w:lang w:val="id-ID"/>
        </w:rPr>
        <w:t>d. Penggunaan media di luar uang, contoh billboard, spanduk, umbul-umbul.</w:t>
      </w:r>
    </w:p>
    <w:p w14:paraId="0D1573B0" w14:textId="77777777" w:rsidR="00390FFD" w:rsidRDefault="00390FFD" w:rsidP="00390FFD">
      <w:pPr>
        <w:pStyle w:val="ListParagraph"/>
        <w:spacing w:after="0" w:line="480" w:lineRule="auto"/>
        <w:ind w:left="284" w:hanging="284"/>
        <w:jc w:val="both"/>
        <w:rPr>
          <w:rFonts w:ascii="Times New Roman" w:hAnsi="Times New Roman"/>
          <w:b/>
          <w:sz w:val="24"/>
          <w:szCs w:val="24"/>
          <w:lang w:val="id-ID"/>
        </w:rPr>
      </w:pPr>
      <w:r w:rsidRPr="00390FFD">
        <w:rPr>
          <w:rFonts w:ascii="Times New Roman" w:hAnsi="Times New Roman"/>
          <w:b/>
          <w:sz w:val="24"/>
          <w:szCs w:val="24"/>
          <w:lang w:val="id-ID"/>
        </w:rPr>
        <w:t>2.1.5</w:t>
      </w:r>
      <w:r w:rsidRPr="00390FFD">
        <w:rPr>
          <w:rFonts w:ascii="Times New Roman" w:hAnsi="Times New Roman"/>
          <w:b/>
          <w:sz w:val="24"/>
          <w:szCs w:val="24"/>
          <w:lang w:val="id-ID"/>
        </w:rPr>
        <w:tab/>
        <w:t>Faktor Yang Mempengaruhi Promosi Kesehatan</w:t>
      </w:r>
    </w:p>
    <w:p w14:paraId="0B03E61B" w14:textId="77777777" w:rsidR="00390FFD" w:rsidRDefault="00390FFD" w:rsidP="00390FFD">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t>Beberapa faktor yang perlu diperhatikan agar pendidikan k</w:t>
      </w:r>
      <w:r w:rsidR="00617973">
        <w:rPr>
          <w:rFonts w:ascii="Times New Roman" w:hAnsi="Times New Roman"/>
          <w:sz w:val="24"/>
          <w:szCs w:val="24"/>
        </w:rPr>
        <w:t xml:space="preserve">esehatan dapat mencapai sasaran </w:t>
      </w:r>
      <w:r w:rsidR="00617973">
        <w:rPr>
          <w:rFonts w:ascii="Times New Roman" w:hAnsi="Times New Roman"/>
          <w:sz w:val="24"/>
          <w:szCs w:val="24"/>
        </w:rPr>
        <w:fldChar w:fldCharType="begin" w:fldLock="1"/>
      </w:r>
      <w:r w:rsidR="00617973">
        <w:rPr>
          <w:rFonts w:ascii="Times New Roman" w:hAnsi="Times New Roman"/>
          <w:sz w:val="24"/>
          <w:szCs w:val="24"/>
        </w:rPr>
        <w:instrText>ADDIN CSL_CITATION {"citationItems":[{"id":"ITEM-1","itemData":{"author":[{"dropping-particle":"","family":"Saragih","given":"F","non-dropping-particle":"","parse-names":false,"suffix":""}],"container-title":"Skripsi","id":"ITEM-1","issued":{"date-parts":[["2010"]]},"title":"Pengaruh Penyuluhan Terhadap Pengetahuan dan Sikap Ibu Tentang Makanan Sehat dan Gizi Seimbang di Desa Merek Raya Kecamatan Raya Kabupaten Simalungun Tahun 2010","type":"article-journal"},"uris":["http://www.mendeley.com/documents/?uuid=929c1e03-949b-4f84-b613-a0d67d070bb5"]}],"mendeley":{"formattedCitation":"(Saragih, 2010)","plainTextFormattedCitation":"(Saragih, 2010)","previouslyFormattedCitation":"(Saragih, 2010)"},"properties":{"noteIndex":0},"schema":"https://github.com/citation-style-language/schema/raw/master/csl-citation.json"}</w:instrText>
      </w:r>
      <w:r w:rsidR="00617973">
        <w:rPr>
          <w:rFonts w:ascii="Times New Roman" w:hAnsi="Times New Roman"/>
          <w:sz w:val="24"/>
          <w:szCs w:val="24"/>
        </w:rPr>
        <w:fldChar w:fldCharType="separate"/>
      </w:r>
      <w:r w:rsidR="00617973" w:rsidRPr="00617973">
        <w:rPr>
          <w:rFonts w:ascii="Times New Roman" w:hAnsi="Times New Roman"/>
          <w:noProof/>
          <w:sz w:val="24"/>
          <w:szCs w:val="24"/>
        </w:rPr>
        <w:t>(Saragih, 2010)</w:t>
      </w:r>
      <w:r w:rsidR="00617973">
        <w:rPr>
          <w:rFonts w:ascii="Times New Roman" w:hAnsi="Times New Roman"/>
          <w:sz w:val="24"/>
          <w:szCs w:val="24"/>
        </w:rPr>
        <w:fldChar w:fldCharType="end"/>
      </w:r>
      <w:r w:rsidR="00617973">
        <w:rPr>
          <w:rFonts w:ascii="Times New Roman" w:hAnsi="Times New Roman"/>
          <w:sz w:val="24"/>
          <w:szCs w:val="24"/>
          <w:lang w:val="id-ID"/>
        </w:rPr>
        <w:t xml:space="preserve"> </w:t>
      </w:r>
      <w:r>
        <w:rPr>
          <w:rFonts w:ascii="Times New Roman" w:hAnsi="Times New Roman"/>
          <w:sz w:val="24"/>
          <w:szCs w:val="24"/>
        </w:rPr>
        <w:t>yaitu :</w:t>
      </w:r>
    </w:p>
    <w:p w14:paraId="2F9F5202" w14:textId="77777777" w:rsidR="00390FFD" w:rsidRDefault="00390FFD" w:rsidP="00390FFD">
      <w:pPr>
        <w:pStyle w:val="ListParagraph"/>
        <w:spacing w:line="480" w:lineRule="auto"/>
        <w:ind w:left="0" w:firstLine="720"/>
        <w:jc w:val="both"/>
        <w:rPr>
          <w:rFonts w:ascii="Times New Roman" w:hAnsi="Times New Roman"/>
          <w:sz w:val="24"/>
          <w:szCs w:val="24"/>
        </w:rPr>
      </w:pPr>
    </w:p>
    <w:p w14:paraId="0E19D30C" w14:textId="77777777" w:rsidR="00390FFD" w:rsidRDefault="00390FFD" w:rsidP="00F10D1F">
      <w:pPr>
        <w:pStyle w:val="ListParagraph"/>
        <w:numPr>
          <w:ilvl w:val="0"/>
          <w:numId w:val="59"/>
        </w:numPr>
        <w:spacing w:after="200" w:line="480" w:lineRule="auto"/>
        <w:ind w:left="360"/>
        <w:jc w:val="both"/>
        <w:rPr>
          <w:rFonts w:ascii="Times New Roman" w:hAnsi="Times New Roman"/>
          <w:sz w:val="24"/>
          <w:szCs w:val="24"/>
        </w:rPr>
      </w:pPr>
      <w:r>
        <w:rPr>
          <w:rFonts w:ascii="Times New Roman" w:hAnsi="Times New Roman"/>
          <w:sz w:val="24"/>
          <w:szCs w:val="24"/>
        </w:rPr>
        <w:lastRenderedPageBreak/>
        <w:t>Tingkat Pendidikan</w:t>
      </w:r>
    </w:p>
    <w:p w14:paraId="0FC22F4E" w14:textId="77777777" w:rsidR="00390FFD" w:rsidRDefault="00390FFD" w:rsidP="00390FFD">
      <w:pPr>
        <w:pStyle w:val="ListParagraph"/>
        <w:spacing w:line="480" w:lineRule="auto"/>
        <w:ind w:left="360"/>
        <w:jc w:val="both"/>
        <w:rPr>
          <w:rFonts w:ascii="Times New Roman" w:hAnsi="Times New Roman"/>
          <w:sz w:val="24"/>
          <w:szCs w:val="24"/>
        </w:rPr>
      </w:pPr>
      <w:r>
        <w:rPr>
          <w:rFonts w:ascii="Times New Roman" w:hAnsi="Times New Roman"/>
          <w:sz w:val="24"/>
          <w:szCs w:val="24"/>
        </w:rPr>
        <w:t>Pendidikan dapat mempengaruhi cara berfikir dan cara pandang seseorang terhadap informasi baru yang diterimanya. Maka semakin tinggi tingkat pendidikannya, semakin mudah seseorang menerima informasi yang didapatnya.</w:t>
      </w:r>
    </w:p>
    <w:p w14:paraId="279D82CD" w14:textId="77777777" w:rsidR="00390FFD" w:rsidRDefault="00390FFD" w:rsidP="00F10D1F">
      <w:pPr>
        <w:pStyle w:val="ListParagraph"/>
        <w:numPr>
          <w:ilvl w:val="0"/>
          <w:numId w:val="59"/>
        </w:numPr>
        <w:spacing w:after="200" w:line="480" w:lineRule="auto"/>
        <w:ind w:left="360"/>
        <w:jc w:val="both"/>
        <w:rPr>
          <w:rFonts w:ascii="Times New Roman" w:hAnsi="Times New Roman"/>
          <w:sz w:val="24"/>
          <w:szCs w:val="24"/>
        </w:rPr>
      </w:pPr>
      <w:r>
        <w:rPr>
          <w:rFonts w:ascii="Times New Roman" w:hAnsi="Times New Roman"/>
          <w:sz w:val="24"/>
          <w:szCs w:val="24"/>
        </w:rPr>
        <w:t>Tingkat Sosial Ekonomi</w:t>
      </w:r>
    </w:p>
    <w:p w14:paraId="60AFC68A" w14:textId="77777777" w:rsidR="00390FFD" w:rsidRPr="009C2528" w:rsidRDefault="00390FFD" w:rsidP="00390FFD">
      <w:pPr>
        <w:pStyle w:val="ListParagraph"/>
        <w:spacing w:line="480" w:lineRule="auto"/>
        <w:ind w:left="360"/>
        <w:jc w:val="both"/>
        <w:rPr>
          <w:rFonts w:ascii="Times New Roman" w:hAnsi="Times New Roman"/>
          <w:sz w:val="24"/>
          <w:szCs w:val="24"/>
        </w:rPr>
      </w:pPr>
      <w:r>
        <w:rPr>
          <w:rFonts w:ascii="Times New Roman" w:hAnsi="Times New Roman"/>
          <w:sz w:val="24"/>
          <w:szCs w:val="24"/>
        </w:rPr>
        <w:t>Semakin tinggi tingkat sosial ekonomi seseorang, semakin mendukung pula tingkat pendidikannya, seseorang dengan pendidikan lebih tinggi akan semakin mudah pula dalam menerima informasi baru.</w:t>
      </w:r>
    </w:p>
    <w:p w14:paraId="526094B1" w14:textId="77777777" w:rsidR="00390FFD" w:rsidRDefault="00390FFD" w:rsidP="00F10D1F">
      <w:pPr>
        <w:pStyle w:val="ListParagraph"/>
        <w:numPr>
          <w:ilvl w:val="0"/>
          <w:numId w:val="59"/>
        </w:numPr>
        <w:spacing w:after="200" w:line="480" w:lineRule="auto"/>
        <w:ind w:left="360"/>
        <w:jc w:val="both"/>
        <w:rPr>
          <w:rFonts w:ascii="Times New Roman" w:hAnsi="Times New Roman"/>
          <w:sz w:val="24"/>
          <w:szCs w:val="24"/>
        </w:rPr>
      </w:pPr>
      <w:r>
        <w:rPr>
          <w:rFonts w:ascii="Times New Roman" w:hAnsi="Times New Roman"/>
          <w:sz w:val="24"/>
          <w:szCs w:val="24"/>
        </w:rPr>
        <w:t>Adat Istiadat</w:t>
      </w:r>
    </w:p>
    <w:p w14:paraId="5E352E1B" w14:textId="77777777" w:rsidR="00390FFD" w:rsidRPr="00D44571" w:rsidRDefault="00390FFD" w:rsidP="00390FFD">
      <w:pPr>
        <w:pStyle w:val="ListParagraph"/>
        <w:spacing w:line="480" w:lineRule="auto"/>
        <w:ind w:left="360"/>
        <w:jc w:val="both"/>
        <w:rPr>
          <w:rFonts w:ascii="Times New Roman" w:hAnsi="Times New Roman"/>
          <w:sz w:val="24"/>
          <w:szCs w:val="24"/>
        </w:rPr>
      </w:pPr>
      <w:r>
        <w:rPr>
          <w:rFonts w:ascii="Times New Roman" w:hAnsi="Times New Roman"/>
          <w:sz w:val="24"/>
          <w:szCs w:val="24"/>
        </w:rPr>
        <w:t>Indonesia adalah Negara yang masih sangat menghargai dan menganggap adat istiadat sebagai sesuatu yang tidak boleh diabaikan. Maka sebagai pendidik harus menghargai keputusan dari sasaran.</w:t>
      </w:r>
    </w:p>
    <w:p w14:paraId="3936998D" w14:textId="77777777" w:rsidR="00390FFD" w:rsidRDefault="00390FFD" w:rsidP="00F10D1F">
      <w:pPr>
        <w:pStyle w:val="ListParagraph"/>
        <w:numPr>
          <w:ilvl w:val="0"/>
          <w:numId w:val="59"/>
        </w:numPr>
        <w:spacing w:after="200" w:line="480" w:lineRule="auto"/>
        <w:ind w:left="360"/>
        <w:jc w:val="both"/>
        <w:rPr>
          <w:rFonts w:ascii="Times New Roman" w:hAnsi="Times New Roman"/>
          <w:sz w:val="24"/>
          <w:szCs w:val="24"/>
        </w:rPr>
      </w:pPr>
      <w:r>
        <w:rPr>
          <w:rFonts w:ascii="Times New Roman" w:hAnsi="Times New Roman"/>
          <w:sz w:val="24"/>
          <w:szCs w:val="24"/>
        </w:rPr>
        <w:t>Kepercayaan Masyarakat</w:t>
      </w:r>
    </w:p>
    <w:p w14:paraId="7EAD8498" w14:textId="77777777" w:rsidR="00390FFD" w:rsidRDefault="00390FFD" w:rsidP="00390FFD">
      <w:pPr>
        <w:pStyle w:val="ListParagraph"/>
        <w:spacing w:line="480" w:lineRule="auto"/>
        <w:ind w:left="360"/>
        <w:jc w:val="both"/>
        <w:rPr>
          <w:rFonts w:ascii="Times New Roman" w:hAnsi="Times New Roman"/>
          <w:sz w:val="24"/>
          <w:szCs w:val="24"/>
        </w:rPr>
      </w:pPr>
      <w:r>
        <w:rPr>
          <w:rFonts w:ascii="Times New Roman" w:hAnsi="Times New Roman"/>
          <w:sz w:val="24"/>
          <w:szCs w:val="24"/>
        </w:rPr>
        <w:t>Masyarakat lebih memperhatikan dan mempercayai informasi yang disampaikan oleh orang-orang yang sudah mereka kenal, karena sudah ada kepercayaan masyarakat dengan penyampaian informasi.</w:t>
      </w:r>
    </w:p>
    <w:p w14:paraId="61C4BB45" w14:textId="77777777" w:rsidR="00390FFD" w:rsidRDefault="00390FFD" w:rsidP="00F10D1F">
      <w:pPr>
        <w:pStyle w:val="ListParagraph"/>
        <w:numPr>
          <w:ilvl w:val="0"/>
          <w:numId w:val="59"/>
        </w:numPr>
        <w:spacing w:after="200" w:line="480" w:lineRule="auto"/>
        <w:ind w:left="360"/>
        <w:jc w:val="both"/>
        <w:rPr>
          <w:rFonts w:ascii="Times New Roman" w:hAnsi="Times New Roman"/>
          <w:sz w:val="24"/>
          <w:szCs w:val="24"/>
        </w:rPr>
      </w:pPr>
      <w:r>
        <w:rPr>
          <w:rFonts w:ascii="Times New Roman" w:hAnsi="Times New Roman"/>
          <w:sz w:val="24"/>
          <w:szCs w:val="24"/>
        </w:rPr>
        <w:t>Ketersediaan Waktu di Masyarakat</w:t>
      </w:r>
    </w:p>
    <w:p w14:paraId="5351303D" w14:textId="77777777" w:rsidR="00390FFD" w:rsidRPr="00375038" w:rsidRDefault="00390FFD" w:rsidP="00390FFD">
      <w:pPr>
        <w:pStyle w:val="ListParagraph"/>
        <w:spacing w:line="480" w:lineRule="auto"/>
        <w:ind w:left="360"/>
        <w:jc w:val="both"/>
        <w:rPr>
          <w:rFonts w:ascii="Times New Roman" w:hAnsi="Times New Roman"/>
          <w:sz w:val="24"/>
          <w:szCs w:val="24"/>
          <w:lang w:val="id-ID"/>
        </w:rPr>
      </w:pPr>
      <w:r>
        <w:rPr>
          <w:rFonts w:ascii="Times New Roman" w:hAnsi="Times New Roman"/>
          <w:sz w:val="24"/>
          <w:szCs w:val="24"/>
        </w:rPr>
        <w:t>Waktu penyampaian informasi harus memperhatikan tingkat aktifitas sasaran untuk menjamin tingkat kehadiran masyarakat dalam penyuluhan.</w:t>
      </w:r>
    </w:p>
    <w:p w14:paraId="6CB47CC2" w14:textId="77777777" w:rsidR="00390FFD" w:rsidRPr="00BD6B32" w:rsidRDefault="00390FFD" w:rsidP="00390FFD">
      <w:pPr>
        <w:pStyle w:val="ListParagraph"/>
        <w:spacing w:after="0" w:line="480" w:lineRule="auto"/>
        <w:ind w:left="284" w:hanging="284"/>
        <w:jc w:val="both"/>
        <w:rPr>
          <w:rFonts w:ascii="Times New Roman" w:hAnsi="Times New Roman"/>
          <w:sz w:val="24"/>
          <w:szCs w:val="24"/>
          <w:lang w:val="id-ID"/>
        </w:rPr>
      </w:pPr>
    </w:p>
    <w:p w14:paraId="63230E31" w14:textId="77777777" w:rsidR="00B20A88" w:rsidRPr="00BD6B32" w:rsidRDefault="00B20A88" w:rsidP="002717BF">
      <w:pPr>
        <w:pStyle w:val="Heading2"/>
        <w:numPr>
          <w:ilvl w:val="0"/>
          <w:numId w:val="33"/>
        </w:numPr>
        <w:ind w:hanging="720"/>
      </w:pPr>
      <w:bookmarkStart w:id="108" w:name="_Toc50605932"/>
      <w:r w:rsidRPr="00BD6B32">
        <w:rPr>
          <w:lang w:val="id-ID"/>
        </w:rPr>
        <w:lastRenderedPageBreak/>
        <w:t>Konsep Demonstrasi</w:t>
      </w:r>
      <w:bookmarkEnd w:id="108"/>
    </w:p>
    <w:p w14:paraId="52E46769" w14:textId="77777777" w:rsidR="00B20A88" w:rsidRPr="00BD6B32" w:rsidRDefault="00B20A88" w:rsidP="002717BF">
      <w:pPr>
        <w:pStyle w:val="Heading3"/>
        <w:numPr>
          <w:ilvl w:val="0"/>
          <w:numId w:val="35"/>
        </w:numPr>
        <w:ind w:hanging="720"/>
        <w:rPr>
          <w:lang w:val="id-ID"/>
        </w:rPr>
      </w:pPr>
      <w:bookmarkStart w:id="109" w:name="_Toc50605933"/>
      <w:r w:rsidRPr="007A29ED">
        <w:rPr>
          <w:rStyle w:val="Heading3Char"/>
          <w:b/>
          <w:lang w:eastAsia="en-US"/>
        </w:rPr>
        <w:t>Definisi</w:t>
      </w:r>
      <w:bookmarkEnd w:id="109"/>
    </w:p>
    <w:p w14:paraId="1F5FF96B" w14:textId="77777777" w:rsidR="00B20A88" w:rsidRPr="00BD6B32" w:rsidRDefault="00B20A88" w:rsidP="007A19AD">
      <w:pPr>
        <w:spacing w:after="0" w:line="480" w:lineRule="auto"/>
        <w:jc w:val="both"/>
        <w:rPr>
          <w:rFonts w:ascii="Times New Roman" w:hAnsi="Times New Roman"/>
          <w:sz w:val="24"/>
          <w:szCs w:val="24"/>
          <w:lang w:val="id-ID"/>
        </w:rPr>
      </w:pPr>
      <w:r w:rsidRPr="00BD6B32">
        <w:rPr>
          <w:rFonts w:ascii="Times New Roman" w:hAnsi="Times New Roman"/>
          <w:sz w:val="24"/>
          <w:szCs w:val="24"/>
          <w:lang w:val="id-ID"/>
        </w:rPr>
        <w:tab/>
        <w:t>Metode</w:t>
      </w:r>
      <w:r w:rsidRPr="00BD6B32">
        <w:rPr>
          <w:rFonts w:ascii="Times New Roman" w:hAnsi="Times New Roman"/>
          <w:sz w:val="24"/>
          <w:szCs w:val="24"/>
        </w:rPr>
        <w:t xml:space="preserve"> demonstrasi merupakan metode yang menggunakan peragaan untuk memperjelas atau pengertian atau untuk memperlihatkan bagaimana melakukan sesuatu kepada peserta lain. Demonstrasi merupakan metode pembelajaran yang efektif, karena peserta didik dapat mengetahui secara langsung penerapan materi tersebut dalam kehidupan sehari-hari</w:t>
      </w:r>
      <w:r w:rsidR="00617973">
        <w:rPr>
          <w:rFonts w:ascii="Times New Roman" w:hAnsi="Times New Roman"/>
          <w:sz w:val="24"/>
          <w:szCs w:val="24"/>
          <w:lang w:val="id-ID"/>
        </w:rPr>
        <w:t xml:space="preserve"> </w:t>
      </w:r>
      <w:r w:rsidR="00617973">
        <w:rPr>
          <w:rFonts w:ascii="Times New Roman" w:hAnsi="Times New Roman"/>
          <w:sz w:val="24"/>
          <w:szCs w:val="24"/>
          <w:lang w:val="id-ID"/>
        </w:rPr>
        <w:fldChar w:fldCharType="begin" w:fldLock="1"/>
      </w:r>
      <w:r w:rsidR="00617973">
        <w:rPr>
          <w:rFonts w:ascii="Times New Roman" w:hAnsi="Times New Roman"/>
          <w:sz w:val="24"/>
          <w:szCs w:val="24"/>
          <w:lang w:val="id-ID"/>
        </w:rPr>
        <w:instrText>ADDIN CSL_CITATION {"citationItems":[{"id":"ITEM-1","itemData":{"author":[{"dropping-particle":"","family":"Miftahul Huda","given":"","non-dropping-particle":"","parse-names":false,"suffix":""}],"id":"ITEM-1","issued":{"date-parts":[["2013"]]},"number-of-pages":"233","publisher":"Pustaka Belajar","publisher-place":"Yogyakarta","title":"Model-Model Pengejaran dan Pembelajaran","type":"book"},"uris":["http://www.mendeley.com/documents/?uuid=1d0d674f-1dd4-4076-b304-8460e08b6265"]}],"mendeley":{"formattedCitation":"(Miftahul Huda, 2013)","plainTextFormattedCitation":"(Miftahul Huda, 2013)","previouslyFormattedCitation":"(Miftahul Huda, 2013)"},"properties":{"noteIndex":0},"schema":"https://github.com/citation-style-language/schema/raw/master/csl-citation.json"}</w:instrText>
      </w:r>
      <w:r w:rsidR="00617973">
        <w:rPr>
          <w:rFonts w:ascii="Times New Roman" w:hAnsi="Times New Roman"/>
          <w:sz w:val="24"/>
          <w:szCs w:val="24"/>
          <w:lang w:val="id-ID"/>
        </w:rPr>
        <w:fldChar w:fldCharType="separate"/>
      </w:r>
      <w:r w:rsidR="00617973" w:rsidRPr="00617973">
        <w:rPr>
          <w:rFonts w:ascii="Times New Roman" w:hAnsi="Times New Roman"/>
          <w:noProof/>
          <w:sz w:val="24"/>
          <w:szCs w:val="24"/>
          <w:lang w:val="id-ID"/>
        </w:rPr>
        <w:t>(Miftahul Huda, 2013)</w:t>
      </w:r>
      <w:r w:rsidR="00617973">
        <w:rPr>
          <w:rFonts w:ascii="Times New Roman" w:hAnsi="Times New Roman"/>
          <w:sz w:val="24"/>
          <w:szCs w:val="24"/>
          <w:lang w:val="id-ID"/>
        </w:rPr>
        <w:fldChar w:fldCharType="end"/>
      </w:r>
      <w:r w:rsidRPr="00BD6B32">
        <w:rPr>
          <w:rFonts w:ascii="Times New Roman" w:hAnsi="Times New Roman"/>
          <w:sz w:val="24"/>
          <w:szCs w:val="24"/>
          <w:lang w:val="id-ID"/>
        </w:rPr>
        <w:t>.</w:t>
      </w:r>
    </w:p>
    <w:p w14:paraId="3FF04248" w14:textId="77777777" w:rsidR="00B20A88" w:rsidRPr="00BD6B32" w:rsidRDefault="00B20A88" w:rsidP="007A19AD">
      <w:pPr>
        <w:pStyle w:val="ListParagraph"/>
        <w:spacing w:after="0" w:line="480" w:lineRule="auto"/>
        <w:ind w:left="0"/>
        <w:jc w:val="both"/>
        <w:rPr>
          <w:rFonts w:ascii="Times New Roman" w:hAnsi="Times New Roman"/>
          <w:sz w:val="24"/>
          <w:szCs w:val="24"/>
          <w:lang w:val="id-ID"/>
        </w:rPr>
      </w:pPr>
      <w:r w:rsidRPr="00BD6B32">
        <w:rPr>
          <w:rFonts w:ascii="Times New Roman" w:hAnsi="Times New Roman"/>
          <w:sz w:val="24"/>
          <w:szCs w:val="24"/>
          <w:lang w:val="id-ID"/>
        </w:rPr>
        <w:tab/>
        <w:t>Demonstrasi adalah metode pembelajaran dengan cara memperagakan, kejadian, aturan atau urutan melakukan suatu kegiatan, baik secara langsung maupun melalui penggunaan media pengajaran yang relepa</w:t>
      </w:r>
      <w:r w:rsidR="00617973">
        <w:rPr>
          <w:rFonts w:ascii="Times New Roman" w:hAnsi="Times New Roman"/>
          <w:sz w:val="24"/>
          <w:szCs w:val="24"/>
          <w:lang w:val="id-ID"/>
        </w:rPr>
        <w:t xml:space="preserve">n dengan pokok </w:t>
      </w:r>
      <w:r w:rsidR="00617973">
        <w:rPr>
          <w:rFonts w:ascii="Times New Roman" w:hAnsi="Times New Roman"/>
          <w:sz w:val="24"/>
          <w:szCs w:val="24"/>
          <w:lang w:val="id-ID"/>
        </w:rPr>
        <w:fldChar w:fldCharType="begin" w:fldLock="1"/>
      </w:r>
      <w:r w:rsidR="00617973">
        <w:rPr>
          <w:rFonts w:ascii="Times New Roman" w:hAnsi="Times New Roman"/>
          <w:sz w:val="24"/>
          <w:szCs w:val="24"/>
          <w:lang w:val="id-ID"/>
        </w:rPr>
        <w:instrText>ADDIN CSL_CITATION {"citationItems":[{"id":"ITEM-1","itemData":{"author":[{"dropping-particle":"","family":"Istarani","given":"","non-dropping-particle":"","parse-names":false,"suffix":""}],"id":"ITEM-1","issued":{"date-parts":[["2016"]]},"publisher":"Buku Saku Satuan Pengamanan","publisher-place":"Medan","title":"Model Pembelajaran Inovatif","type":"book"},"uris":["http://www.mendeley.com/documents/?uuid=2997e95f-167a-4853-8622-1c47e845bf27"]}],"mendeley":{"formattedCitation":"(Istarani, 2016)","plainTextFormattedCitation":"(Istarani, 2016)","previouslyFormattedCitation":"(Istarani, 2016)"},"properties":{"noteIndex":0},"schema":"https://github.com/citation-style-language/schema/raw/master/csl-citation.json"}</w:instrText>
      </w:r>
      <w:r w:rsidR="00617973">
        <w:rPr>
          <w:rFonts w:ascii="Times New Roman" w:hAnsi="Times New Roman"/>
          <w:sz w:val="24"/>
          <w:szCs w:val="24"/>
          <w:lang w:val="id-ID"/>
        </w:rPr>
        <w:fldChar w:fldCharType="separate"/>
      </w:r>
      <w:r w:rsidR="00617973" w:rsidRPr="00617973">
        <w:rPr>
          <w:rFonts w:ascii="Times New Roman" w:hAnsi="Times New Roman"/>
          <w:noProof/>
          <w:sz w:val="24"/>
          <w:szCs w:val="24"/>
          <w:lang w:val="id-ID"/>
        </w:rPr>
        <w:t>(Istarani, 2016)</w:t>
      </w:r>
      <w:r w:rsidR="00617973">
        <w:rPr>
          <w:rFonts w:ascii="Times New Roman" w:hAnsi="Times New Roman"/>
          <w:sz w:val="24"/>
          <w:szCs w:val="24"/>
          <w:lang w:val="id-ID"/>
        </w:rPr>
        <w:fldChar w:fldCharType="end"/>
      </w:r>
      <w:r w:rsidR="00617973">
        <w:rPr>
          <w:rFonts w:ascii="Times New Roman" w:hAnsi="Times New Roman"/>
          <w:sz w:val="24"/>
          <w:szCs w:val="24"/>
          <w:lang w:val="id-ID"/>
        </w:rPr>
        <w:t>.</w:t>
      </w:r>
    </w:p>
    <w:p w14:paraId="7F2B97C6" w14:textId="77777777" w:rsidR="00B20A88" w:rsidRPr="00BD6B32" w:rsidRDefault="00B20A88" w:rsidP="007A19AD">
      <w:pPr>
        <w:pStyle w:val="ListParagraph"/>
        <w:spacing w:after="0" w:line="480" w:lineRule="auto"/>
        <w:ind w:left="0"/>
        <w:jc w:val="both"/>
        <w:rPr>
          <w:rFonts w:ascii="Times New Roman" w:hAnsi="Times New Roman"/>
          <w:sz w:val="24"/>
          <w:szCs w:val="24"/>
          <w:lang w:val="id-ID"/>
        </w:rPr>
      </w:pPr>
      <w:r w:rsidRPr="00BD6B32">
        <w:rPr>
          <w:rFonts w:ascii="Times New Roman" w:hAnsi="Times New Roman"/>
          <w:sz w:val="24"/>
          <w:szCs w:val="24"/>
          <w:lang w:val="id-ID"/>
        </w:rPr>
        <w:tab/>
        <w:t>Metode pembelajaran demonstrasi adalah metode pembelajaran yang digunakan untuk memperlihatkan sesuatu proses atau cara kerja suatu benda yang berkenaan dengan bahan pelajaran</w:t>
      </w:r>
      <w:r w:rsidR="00617973">
        <w:rPr>
          <w:rFonts w:ascii="Times New Roman" w:hAnsi="Times New Roman"/>
          <w:sz w:val="24"/>
          <w:szCs w:val="24"/>
          <w:lang w:val="id-ID"/>
        </w:rPr>
        <w:t xml:space="preserve"> </w:t>
      </w:r>
      <w:r w:rsidR="00617973">
        <w:rPr>
          <w:rFonts w:ascii="Times New Roman" w:hAnsi="Times New Roman"/>
          <w:sz w:val="24"/>
          <w:szCs w:val="24"/>
          <w:lang w:val="id-ID"/>
        </w:rPr>
        <w:fldChar w:fldCharType="begin" w:fldLock="1"/>
      </w:r>
      <w:r w:rsidR="00617973">
        <w:rPr>
          <w:rFonts w:ascii="Times New Roman" w:hAnsi="Times New Roman"/>
          <w:sz w:val="24"/>
          <w:szCs w:val="24"/>
          <w:lang w:val="id-ID"/>
        </w:rPr>
        <w:instrText>ADDIN CSL_CITATION {"citationItems":[{"id":"ITEM-1","itemData":{"author":[{"dropping-particle":"","family":"Mudlofir, Ali. dan Rusydiyah","given":"Evi F","non-dropping-particle":"","parse-names":false,"suffix":""}],"id":"ITEM-1","issued":{"date-parts":[["2016"]]},"publisher":"PT. RajaGrafindo Persada","publisher-place":"Jakarta","title":"Desain Pembelajaran Inovatif (Dari Teori ke Praktik)","type":"book"},"uris":["http://www.mendeley.com/documents/?uuid=622ea82b-d324-451a-9792-08946277838e"]}],"mendeley":{"formattedCitation":"(Mudlofir, Ali. dan Rusydiyah, 2016)","plainTextFormattedCitation":"(Mudlofir, Ali. dan Rusydiyah, 2016)","previouslyFormattedCitation":"(Mudlofir, Ali. dan Rusydiyah, 2016)"},"properties":{"noteIndex":0},"schema":"https://github.com/citation-style-language/schema/raw/master/csl-citation.json"}</w:instrText>
      </w:r>
      <w:r w:rsidR="00617973">
        <w:rPr>
          <w:rFonts w:ascii="Times New Roman" w:hAnsi="Times New Roman"/>
          <w:sz w:val="24"/>
          <w:szCs w:val="24"/>
          <w:lang w:val="id-ID"/>
        </w:rPr>
        <w:fldChar w:fldCharType="separate"/>
      </w:r>
      <w:r w:rsidR="00617973" w:rsidRPr="00617973">
        <w:rPr>
          <w:rFonts w:ascii="Times New Roman" w:hAnsi="Times New Roman"/>
          <w:noProof/>
          <w:sz w:val="24"/>
          <w:szCs w:val="24"/>
          <w:lang w:val="id-ID"/>
        </w:rPr>
        <w:t>(Mudlofir, Ali. dan Rusydiyah, 2016)</w:t>
      </w:r>
      <w:r w:rsidR="00617973">
        <w:rPr>
          <w:rFonts w:ascii="Times New Roman" w:hAnsi="Times New Roman"/>
          <w:sz w:val="24"/>
          <w:szCs w:val="24"/>
          <w:lang w:val="id-ID"/>
        </w:rPr>
        <w:fldChar w:fldCharType="end"/>
      </w:r>
      <w:r w:rsidR="00617973">
        <w:rPr>
          <w:rFonts w:ascii="Times New Roman" w:hAnsi="Times New Roman"/>
          <w:sz w:val="24"/>
          <w:szCs w:val="24"/>
          <w:lang w:val="id-ID"/>
        </w:rPr>
        <w:t>.</w:t>
      </w:r>
    </w:p>
    <w:p w14:paraId="466A7C0B" w14:textId="77777777" w:rsidR="00B20A88" w:rsidRPr="00BD6B32" w:rsidRDefault="00B20A88" w:rsidP="002717BF">
      <w:pPr>
        <w:pStyle w:val="Heading3"/>
        <w:numPr>
          <w:ilvl w:val="0"/>
          <w:numId w:val="35"/>
        </w:numPr>
        <w:ind w:hanging="720"/>
        <w:rPr>
          <w:lang w:val="id-ID"/>
        </w:rPr>
      </w:pPr>
      <w:bookmarkStart w:id="110" w:name="_Toc50605934"/>
      <w:r w:rsidRPr="00BD6B32">
        <w:rPr>
          <w:lang w:val="id-ID"/>
        </w:rPr>
        <w:t>Perencanaan dan Persiapan Metode Demonstrasi</w:t>
      </w:r>
      <w:bookmarkEnd w:id="110"/>
    </w:p>
    <w:p w14:paraId="7E25883C" w14:textId="77777777" w:rsidR="00B20A88" w:rsidRPr="00BD6B32" w:rsidRDefault="00B20A88" w:rsidP="007A19AD">
      <w:pPr>
        <w:spacing w:after="0" w:line="480" w:lineRule="auto"/>
        <w:jc w:val="both"/>
        <w:rPr>
          <w:rFonts w:ascii="Times New Roman" w:hAnsi="Times New Roman"/>
          <w:sz w:val="24"/>
          <w:szCs w:val="24"/>
        </w:rPr>
      </w:pPr>
      <w:r w:rsidRPr="00BD6B32">
        <w:rPr>
          <w:rFonts w:ascii="Times New Roman" w:hAnsi="Times New Roman"/>
          <w:b/>
          <w:sz w:val="24"/>
          <w:szCs w:val="24"/>
          <w:lang w:val="id-ID"/>
        </w:rPr>
        <w:tab/>
      </w:r>
      <w:r w:rsidR="00E51F17">
        <w:rPr>
          <w:rFonts w:ascii="Times New Roman" w:hAnsi="Times New Roman"/>
          <w:sz w:val="24"/>
          <w:szCs w:val="24"/>
        </w:rPr>
        <w:t xml:space="preserve">Menurut </w:t>
      </w:r>
      <w:r w:rsidR="00617973">
        <w:rPr>
          <w:rFonts w:ascii="Times New Roman" w:hAnsi="Times New Roman"/>
          <w:sz w:val="24"/>
          <w:szCs w:val="24"/>
        </w:rPr>
        <w:fldChar w:fldCharType="begin" w:fldLock="1"/>
      </w:r>
      <w:r w:rsidR="00617973">
        <w:rPr>
          <w:rFonts w:ascii="Times New Roman" w:hAnsi="Times New Roman"/>
          <w:sz w:val="24"/>
          <w:szCs w:val="24"/>
        </w:rPr>
        <w:instrText>ADDIN CSL_CITATION {"citationItems":[{"id":"ITEM-1","itemData":{"author":[{"dropping-particle":"","family":"Djamarah","given":"Syaiful Bahri dan Aswan Zain","non-dropping-particle":"","parse-names":false,"suffix":""}],"id":"ITEM-1","issued":{"date-parts":[["2010"]]},"publisher":"Rineka Cipta","publisher-place":"Jakarta","title":"Strategi Belajar Mengajar","type":"book"},"uris":["http://www.mendeley.com/documents/?uuid=26421fcf-752f-4097-8c2f-f91a841df55a"]}],"mendeley":{"formattedCitation":"(Djamarah, 2010)","plainTextFormattedCitation":"(Djamarah, 2010)","previouslyFormattedCitation":"(Djamarah, 2010)"},"properties":{"noteIndex":0},"schema":"https://github.com/citation-style-language/schema/raw/master/csl-citation.json"}</w:instrText>
      </w:r>
      <w:r w:rsidR="00617973">
        <w:rPr>
          <w:rFonts w:ascii="Times New Roman" w:hAnsi="Times New Roman"/>
          <w:sz w:val="24"/>
          <w:szCs w:val="24"/>
        </w:rPr>
        <w:fldChar w:fldCharType="separate"/>
      </w:r>
      <w:r w:rsidR="00617973" w:rsidRPr="00617973">
        <w:rPr>
          <w:rFonts w:ascii="Times New Roman" w:hAnsi="Times New Roman"/>
          <w:noProof/>
          <w:sz w:val="24"/>
          <w:szCs w:val="24"/>
        </w:rPr>
        <w:t>(Djamarah, 2010)</w:t>
      </w:r>
      <w:r w:rsidR="00617973">
        <w:rPr>
          <w:rFonts w:ascii="Times New Roman" w:hAnsi="Times New Roman"/>
          <w:sz w:val="24"/>
          <w:szCs w:val="24"/>
        </w:rPr>
        <w:fldChar w:fldCharType="end"/>
      </w:r>
      <w:r w:rsidR="00617973">
        <w:rPr>
          <w:rFonts w:ascii="Times New Roman" w:hAnsi="Times New Roman"/>
          <w:sz w:val="24"/>
          <w:szCs w:val="24"/>
          <w:lang w:val="id-ID"/>
        </w:rPr>
        <w:t xml:space="preserve"> </w:t>
      </w:r>
      <w:r w:rsidRPr="00BD6B32">
        <w:rPr>
          <w:rFonts w:ascii="Times New Roman" w:hAnsi="Times New Roman"/>
          <w:sz w:val="24"/>
          <w:szCs w:val="24"/>
        </w:rPr>
        <w:t xml:space="preserve">hal-hal yang perlu mendapat perhatian pada Iangkah ini antara Iain: </w:t>
      </w:r>
    </w:p>
    <w:p w14:paraId="00E868A0" w14:textId="77777777" w:rsidR="00B20A88" w:rsidRPr="00BD6B32" w:rsidRDefault="00B20A88" w:rsidP="002717BF">
      <w:pPr>
        <w:pStyle w:val="ListParagraph"/>
        <w:numPr>
          <w:ilvl w:val="0"/>
          <w:numId w:val="25"/>
        </w:numPr>
        <w:spacing w:after="0" w:line="480" w:lineRule="auto"/>
        <w:ind w:left="709" w:hanging="709"/>
        <w:jc w:val="both"/>
        <w:rPr>
          <w:rFonts w:ascii="Times New Roman" w:hAnsi="Times New Roman"/>
          <w:sz w:val="24"/>
          <w:szCs w:val="24"/>
        </w:rPr>
      </w:pPr>
      <w:r w:rsidRPr="00BD6B32">
        <w:rPr>
          <w:rFonts w:ascii="Times New Roman" w:hAnsi="Times New Roman"/>
          <w:sz w:val="24"/>
          <w:szCs w:val="24"/>
        </w:rPr>
        <w:t>Penentuan tujuan demonstrasi yang akan</w:t>
      </w:r>
      <w:r w:rsidR="00080221" w:rsidRPr="00BD6B32">
        <w:rPr>
          <w:rFonts w:ascii="Times New Roman" w:hAnsi="Times New Roman"/>
          <w:sz w:val="24"/>
          <w:szCs w:val="24"/>
        </w:rPr>
        <w:t xml:space="preserve"> dilakukan dalam hal ini pertim</w:t>
      </w:r>
      <w:r w:rsidRPr="00BD6B32">
        <w:rPr>
          <w:rFonts w:ascii="Times New Roman" w:hAnsi="Times New Roman"/>
          <w:sz w:val="24"/>
          <w:szCs w:val="24"/>
        </w:rPr>
        <w:t xml:space="preserve">bangkanlah apakah tujuan yang akan dicapai siswa dengan belajar melalui demonstrasi itu tepat dengan menggunakan metode demontrasi. </w:t>
      </w:r>
    </w:p>
    <w:p w14:paraId="6F027B4B" w14:textId="77777777" w:rsidR="00B20A88" w:rsidRPr="00BD6B32" w:rsidRDefault="00B20A88" w:rsidP="002717BF">
      <w:pPr>
        <w:pStyle w:val="ListParagraph"/>
        <w:numPr>
          <w:ilvl w:val="0"/>
          <w:numId w:val="25"/>
        </w:numPr>
        <w:spacing w:after="0" w:line="480" w:lineRule="auto"/>
        <w:ind w:left="709" w:hanging="709"/>
        <w:jc w:val="both"/>
        <w:rPr>
          <w:rFonts w:ascii="Times New Roman" w:hAnsi="Times New Roman"/>
          <w:sz w:val="24"/>
          <w:szCs w:val="24"/>
        </w:rPr>
      </w:pPr>
      <w:r w:rsidRPr="00BD6B32">
        <w:rPr>
          <w:rFonts w:ascii="Times New Roman" w:hAnsi="Times New Roman"/>
          <w:sz w:val="24"/>
          <w:szCs w:val="24"/>
        </w:rPr>
        <w:t>Materi yang akan didemontrasikan terutama hal-hal ya</w:t>
      </w:r>
      <w:r w:rsidR="009F0A3A" w:rsidRPr="00BD6B32">
        <w:rPr>
          <w:rFonts w:ascii="Times New Roman" w:hAnsi="Times New Roman"/>
          <w:sz w:val="24"/>
          <w:szCs w:val="24"/>
        </w:rPr>
        <w:t xml:space="preserve">ng penting ingin di </w:t>
      </w:r>
      <w:r w:rsidRPr="00BD6B32">
        <w:rPr>
          <w:rFonts w:ascii="Times New Roman" w:hAnsi="Times New Roman"/>
          <w:sz w:val="24"/>
          <w:szCs w:val="24"/>
        </w:rPr>
        <w:t xml:space="preserve">tonjolkan. </w:t>
      </w:r>
    </w:p>
    <w:p w14:paraId="4D40DCCA" w14:textId="77777777" w:rsidR="00B20A88" w:rsidRPr="00BD6B32" w:rsidRDefault="00B20A88" w:rsidP="002717BF">
      <w:pPr>
        <w:pStyle w:val="ListParagraph"/>
        <w:numPr>
          <w:ilvl w:val="0"/>
          <w:numId w:val="25"/>
        </w:numPr>
        <w:spacing w:after="0" w:line="480" w:lineRule="auto"/>
        <w:ind w:left="709" w:hanging="709"/>
        <w:jc w:val="both"/>
        <w:rPr>
          <w:rFonts w:ascii="Times New Roman" w:hAnsi="Times New Roman"/>
          <w:sz w:val="24"/>
          <w:szCs w:val="24"/>
        </w:rPr>
      </w:pPr>
      <w:r w:rsidRPr="00BD6B32">
        <w:rPr>
          <w:rFonts w:ascii="Times New Roman" w:hAnsi="Times New Roman"/>
          <w:sz w:val="24"/>
          <w:szCs w:val="24"/>
        </w:rPr>
        <w:t xml:space="preserve">Siapkanlah fasilitas penunjang demonstrasi seperti peralatan, tempat dan mungkin juga biaya yang dibutuhkan. </w:t>
      </w:r>
    </w:p>
    <w:p w14:paraId="4C631004" w14:textId="77777777" w:rsidR="00B20A88" w:rsidRPr="00BD6B32" w:rsidRDefault="00B20A88" w:rsidP="002717BF">
      <w:pPr>
        <w:pStyle w:val="ListParagraph"/>
        <w:numPr>
          <w:ilvl w:val="0"/>
          <w:numId w:val="25"/>
        </w:numPr>
        <w:spacing w:after="0" w:line="480" w:lineRule="auto"/>
        <w:ind w:left="709" w:hanging="709"/>
        <w:jc w:val="both"/>
        <w:rPr>
          <w:rFonts w:ascii="Times New Roman" w:hAnsi="Times New Roman"/>
          <w:sz w:val="24"/>
          <w:szCs w:val="24"/>
        </w:rPr>
      </w:pPr>
      <w:r w:rsidRPr="00BD6B32">
        <w:rPr>
          <w:rFonts w:ascii="Times New Roman" w:hAnsi="Times New Roman"/>
          <w:sz w:val="24"/>
          <w:szCs w:val="24"/>
        </w:rPr>
        <w:lastRenderedPageBreak/>
        <w:t xml:space="preserve">Penataan peralatan dan kelas pada posisi yang baik. </w:t>
      </w:r>
    </w:p>
    <w:p w14:paraId="0F6A531B" w14:textId="77777777" w:rsidR="00B20A88" w:rsidRPr="00BD6B32" w:rsidRDefault="00B20A88" w:rsidP="002717BF">
      <w:pPr>
        <w:pStyle w:val="ListParagraph"/>
        <w:numPr>
          <w:ilvl w:val="0"/>
          <w:numId w:val="25"/>
        </w:numPr>
        <w:spacing w:after="0" w:line="480" w:lineRule="auto"/>
        <w:ind w:left="709" w:hanging="709"/>
        <w:jc w:val="both"/>
        <w:rPr>
          <w:rFonts w:ascii="Times New Roman" w:hAnsi="Times New Roman"/>
          <w:sz w:val="24"/>
          <w:szCs w:val="24"/>
        </w:rPr>
      </w:pPr>
      <w:r w:rsidRPr="00BD6B32">
        <w:rPr>
          <w:rFonts w:ascii="Times New Roman" w:hAnsi="Times New Roman"/>
          <w:sz w:val="24"/>
          <w:szCs w:val="24"/>
        </w:rPr>
        <w:t xml:space="preserve">Pertimbangkanlah jumlah siswa dihubungkan dengan hal yang akan didemons-trasikan agar siswa dapat melihatnya dengan jelas. </w:t>
      </w:r>
    </w:p>
    <w:p w14:paraId="7D02EAA0" w14:textId="77777777" w:rsidR="00BD6B32" w:rsidRPr="00BD6B32" w:rsidRDefault="00B20A88" w:rsidP="002717BF">
      <w:pPr>
        <w:pStyle w:val="ListParagraph"/>
        <w:numPr>
          <w:ilvl w:val="0"/>
          <w:numId w:val="25"/>
        </w:numPr>
        <w:spacing w:after="0" w:line="480" w:lineRule="auto"/>
        <w:ind w:left="709" w:hanging="709"/>
        <w:jc w:val="both"/>
        <w:rPr>
          <w:rFonts w:ascii="Times New Roman" w:hAnsi="Times New Roman"/>
          <w:sz w:val="24"/>
          <w:szCs w:val="24"/>
        </w:rPr>
      </w:pPr>
      <w:r w:rsidRPr="00BD6B32">
        <w:rPr>
          <w:rFonts w:ascii="Times New Roman" w:hAnsi="Times New Roman"/>
          <w:sz w:val="24"/>
          <w:szCs w:val="24"/>
        </w:rPr>
        <w:t xml:space="preserve">Buatlah garis besar langkah atau pokok-pokok yang akan didemonstrasikan secara berurutan dari tertulis pada papan tulis atau pada kertas lebar, agar dapat dibaca-kan siswa dan guru secara keseluruhan. </w:t>
      </w:r>
    </w:p>
    <w:p w14:paraId="73F008B0" w14:textId="77777777" w:rsidR="00B20A88" w:rsidRPr="00BD6B32" w:rsidRDefault="00B20A88" w:rsidP="002717BF">
      <w:pPr>
        <w:pStyle w:val="ListParagraph"/>
        <w:numPr>
          <w:ilvl w:val="0"/>
          <w:numId w:val="25"/>
        </w:numPr>
        <w:spacing w:after="0" w:line="480" w:lineRule="auto"/>
        <w:ind w:left="709" w:hanging="709"/>
        <w:jc w:val="both"/>
        <w:rPr>
          <w:rFonts w:ascii="Times New Roman" w:hAnsi="Times New Roman"/>
          <w:sz w:val="24"/>
          <w:szCs w:val="24"/>
        </w:rPr>
      </w:pPr>
      <w:r w:rsidRPr="00BD6B32">
        <w:rPr>
          <w:rFonts w:ascii="Times New Roman" w:hAnsi="Times New Roman"/>
          <w:sz w:val="24"/>
          <w:szCs w:val="24"/>
        </w:rPr>
        <w:t xml:space="preserve">Untuk menghindarkan kegagalan dalam pelaksanaan sebaiknya demonstrasi yang direncanakan dicoba terlebih dahulu. </w:t>
      </w:r>
    </w:p>
    <w:p w14:paraId="5A8A3ED9" w14:textId="77777777" w:rsidR="00B20A88" w:rsidRPr="00BD6B32" w:rsidRDefault="00B20A88" w:rsidP="007A19AD">
      <w:pPr>
        <w:pStyle w:val="ListParagraph"/>
        <w:spacing w:after="0" w:line="480" w:lineRule="auto"/>
        <w:ind w:left="0"/>
        <w:jc w:val="both"/>
        <w:rPr>
          <w:rFonts w:ascii="Times New Roman" w:hAnsi="Times New Roman"/>
          <w:sz w:val="24"/>
          <w:szCs w:val="24"/>
          <w:lang w:val="id-ID"/>
        </w:rPr>
      </w:pPr>
      <w:r w:rsidRPr="00BD6B32">
        <w:rPr>
          <w:rFonts w:ascii="Times New Roman" w:hAnsi="Times New Roman"/>
          <w:b/>
          <w:sz w:val="24"/>
          <w:szCs w:val="24"/>
          <w:lang w:val="id-ID"/>
        </w:rPr>
        <w:tab/>
      </w:r>
      <w:r w:rsidRPr="00BD6B32">
        <w:rPr>
          <w:rFonts w:ascii="Times New Roman" w:hAnsi="Times New Roman"/>
          <w:sz w:val="24"/>
          <w:szCs w:val="24"/>
          <w:lang w:val="id-ID"/>
        </w:rPr>
        <w:t>Berdasarkan penjelasan di atas pembelajaran menggunakan metode demonstrasi harus benar-benar dipersiapkan, agar peserta didik dapat memahami obyek yang di demontrasikan dan dapat memahami materi yang disampaikan.</w:t>
      </w:r>
    </w:p>
    <w:p w14:paraId="0499EEDE" w14:textId="77777777" w:rsidR="00B20A88" w:rsidRPr="00BD6B32" w:rsidRDefault="00B20A88" w:rsidP="002717BF">
      <w:pPr>
        <w:pStyle w:val="Heading3"/>
        <w:numPr>
          <w:ilvl w:val="0"/>
          <w:numId w:val="35"/>
        </w:numPr>
        <w:ind w:hanging="720"/>
        <w:rPr>
          <w:lang w:val="id-ID"/>
        </w:rPr>
      </w:pPr>
      <w:bookmarkStart w:id="111" w:name="_Toc33274185"/>
      <w:bookmarkStart w:id="112" w:name="_Toc50605935"/>
      <w:r w:rsidRPr="00BD6B32">
        <w:rPr>
          <w:lang w:val="id-ID"/>
        </w:rPr>
        <w:t>Pelaksanaan Demonstrasi</w:t>
      </w:r>
      <w:bookmarkEnd w:id="111"/>
      <w:bookmarkEnd w:id="112"/>
    </w:p>
    <w:p w14:paraId="206D5A92" w14:textId="77777777" w:rsidR="00B20A88" w:rsidRPr="00BD6B32" w:rsidRDefault="00B20A88" w:rsidP="00271136">
      <w:pPr>
        <w:pStyle w:val="ListParagraph"/>
        <w:spacing w:after="0" w:line="480" w:lineRule="auto"/>
        <w:ind w:left="0"/>
        <w:jc w:val="both"/>
        <w:rPr>
          <w:rFonts w:ascii="Times New Roman" w:hAnsi="Times New Roman"/>
          <w:sz w:val="24"/>
          <w:szCs w:val="24"/>
          <w:lang w:val="id-ID"/>
        </w:rPr>
      </w:pPr>
      <w:r w:rsidRPr="00BD6B32">
        <w:rPr>
          <w:rFonts w:ascii="Times New Roman" w:hAnsi="Times New Roman"/>
          <w:sz w:val="24"/>
          <w:szCs w:val="24"/>
          <w:lang w:val="id-ID"/>
        </w:rPr>
        <w:tab/>
        <w:t>Setelah segala sesuatu sudah direncanakan dan disiapkan, langkah selanjutnya yaitu tahap pelaksanaan.</w:t>
      </w:r>
      <w:r w:rsidR="00617973">
        <w:rPr>
          <w:rFonts w:ascii="Times New Roman" w:hAnsi="Times New Roman"/>
          <w:sz w:val="24"/>
          <w:szCs w:val="24"/>
          <w:lang w:val="id-ID"/>
        </w:rPr>
        <w:t xml:space="preserve"> Menurut </w:t>
      </w:r>
      <w:r w:rsidR="00617973">
        <w:rPr>
          <w:rFonts w:ascii="Times New Roman" w:hAnsi="Times New Roman"/>
          <w:sz w:val="24"/>
          <w:szCs w:val="24"/>
          <w:lang w:val="id-ID"/>
        </w:rPr>
        <w:fldChar w:fldCharType="begin" w:fldLock="1"/>
      </w:r>
      <w:r w:rsidR="00617973">
        <w:rPr>
          <w:rFonts w:ascii="Times New Roman" w:hAnsi="Times New Roman"/>
          <w:sz w:val="24"/>
          <w:szCs w:val="24"/>
          <w:lang w:val="id-ID"/>
        </w:rPr>
        <w:instrText>ADDIN CSL_CITATION {"citationItems":[{"id":"ITEM-1","itemData":{"author":[{"dropping-particle":"","family":"Djamarah","given":"Syaiful Bahri dan Aswan Zain","non-dropping-particle":"","parse-names":false,"suffix":""}],"id":"ITEM-1","issued":{"date-parts":[["2010"]]},"publisher":"Rineka Cipta","publisher-place":"Jakarta","title":"Strategi Belajar Mengajar","type":"book"},"uris":["http://www.mendeley.com/documents/?uuid=26421fcf-752f-4097-8c2f-f91a841df55a"]}],"mendeley":{"formattedCitation":"(Djamarah, 2010)","plainTextFormattedCitation":"(Djamarah, 2010)","previouslyFormattedCitation":"(Djamarah, 2010)"},"properties":{"noteIndex":0},"schema":"https://github.com/citation-style-language/schema/raw/master/csl-citation.json"}</w:instrText>
      </w:r>
      <w:r w:rsidR="00617973">
        <w:rPr>
          <w:rFonts w:ascii="Times New Roman" w:hAnsi="Times New Roman"/>
          <w:sz w:val="24"/>
          <w:szCs w:val="24"/>
          <w:lang w:val="id-ID"/>
        </w:rPr>
        <w:fldChar w:fldCharType="separate"/>
      </w:r>
      <w:r w:rsidR="00617973" w:rsidRPr="00617973">
        <w:rPr>
          <w:rFonts w:ascii="Times New Roman" w:hAnsi="Times New Roman"/>
          <w:noProof/>
          <w:sz w:val="24"/>
          <w:szCs w:val="24"/>
          <w:lang w:val="id-ID"/>
        </w:rPr>
        <w:t>(Djamarah, 2010)</w:t>
      </w:r>
      <w:r w:rsidR="00617973">
        <w:rPr>
          <w:rFonts w:ascii="Times New Roman" w:hAnsi="Times New Roman"/>
          <w:sz w:val="24"/>
          <w:szCs w:val="24"/>
          <w:lang w:val="id-ID"/>
        </w:rPr>
        <w:fldChar w:fldCharType="end"/>
      </w:r>
      <w:r w:rsidRPr="00BD6B32">
        <w:rPr>
          <w:rFonts w:ascii="Times New Roman" w:hAnsi="Times New Roman"/>
          <w:sz w:val="24"/>
          <w:szCs w:val="24"/>
          <w:lang w:val="id-ID"/>
        </w:rPr>
        <w:t xml:space="preserve"> pelaksanaan metode demonstrasi akan dijelaskan di bawah ini:</w:t>
      </w:r>
    </w:p>
    <w:p w14:paraId="1E38550E" w14:textId="77777777" w:rsidR="00B20A88" w:rsidRPr="00BD6B32" w:rsidRDefault="00080221" w:rsidP="00BD6B32">
      <w:pPr>
        <w:spacing w:after="0" w:line="480" w:lineRule="auto"/>
        <w:ind w:left="709" w:hanging="709"/>
        <w:jc w:val="both"/>
        <w:rPr>
          <w:rFonts w:ascii="Times New Roman" w:hAnsi="Times New Roman"/>
          <w:sz w:val="24"/>
          <w:szCs w:val="24"/>
        </w:rPr>
      </w:pPr>
      <w:r w:rsidRPr="00BD6B32">
        <w:rPr>
          <w:rFonts w:ascii="Times New Roman" w:hAnsi="Times New Roman"/>
          <w:sz w:val="24"/>
          <w:szCs w:val="24"/>
        </w:rPr>
        <w:t>1.</w:t>
      </w:r>
      <w:r w:rsidRPr="00BD6B32">
        <w:rPr>
          <w:rFonts w:ascii="Times New Roman" w:hAnsi="Times New Roman"/>
          <w:sz w:val="24"/>
          <w:szCs w:val="24"/>
        </w:rPr>
        <w:tab/>
      </w:r>
      <w:r w:rsidR="00B20A88" w:rsidRPr="00BD6B32">
        <w:rPr>
          <w:rFonts w:ascii="Times New Roman" w:hAnsi="Times New Roman"/>
          <w:sz w:val="24"/>
          <w:szCs w:val="24"/>
          <w:lang w:val="id-ID"/>
        </w:rPr>
        <w:t>Pemateri</w:t>
      </w:r>
      <w:r w:rsidR="00B20A88" w:rsidRPr="00BD6B32">
        <w:rPr>
          <w:rFonts w:ascii="Times New Roman" w:hAnsi="Times New Roman"/>
          <w:sz w:val="24"/>
          <w:szCs w:val="24"/>
        </w:rPr>
        <w:t xml:space="preserve"> sebelum memulai persiapkanlah sekali lagi kesiapan peralatan yang akan didemonstarsikan, pengaturan tempat,keterangan tentang garis besar langkah dan pokok-pokok yang akan didemonstrasikan. dan lain-Iain yang diperlukan. </w:t>
      </w:r>
    </w:p>
    <w:p w14:paraId="7223AE88" w14:textId="77777777" w:rsidR="00B20A88" w:rsidRPr="00BD6B32" w:rsidRDefault="00080221" w:rsidP="00BD6B32">
      <w:pPr>
        <w:spacing w:after="0" w:line="480" w:lineRule="auto"/>
        <w:jc w:val="both"/>
        <w:rPr>
          <w:rFonts w:ascii="Times New Roman" w:hAnsi="Times New Roman"/>
          <w:sz w:val="24"/>
          <w:szCs w:val="24"/>
        </w:rPr>
      </w:pPr>
      <w:r w:rsidRPr="00BD6B32">
        <w:rPr>
          <w:rFonts w:ascii="Times New Roman" w:hAnsi="Times New Roman"/>
          <w:sz w:val="24"/>
          <w:szCs w:val="24"/>
        </w:rPr>
        <w:t>2.</w:t>
      </w:r>
      <w:r w:rsidRPr="00BD6B32">
        <w:rPr>
          <w:rFonts w:ascii="Times New Roman" w:hAnsi="Times New Roman"/>
          <w:sz w:val="24"/>
          <w:szCs w:val="24"/>
        </w:rPr>
        <w:tab/>
      </w:r>
      <w:r w:rsidR="00B20A88" w:rsidRPr="00BD6B32">
        <w:rPr>
          <w:rFonts w:ascii="Times New Roman" w:hAnsi="Times New Roman"/>
          <w:sz w:val="24"/>
          <w:szCs w:val="24"/>
        </w:rPr>
        <w:t xml:space="preserve">Siapkanlah peserta didik, barangkali ada hal-hal yang perlu mereka catat. </w:t>
      </w:r>
    </w:p>
    <w:p w14:paraId="5DEB9D4D" w14:textId="77777777" w:rsidR="00B20A88" w:rsidRPr="00BD6B32" w:rsidRDefault="00080221" w:rsidP="00BD6B32">
      <w:pPr>
        <w:spacing w:after="0" w:line="480" w:lineRule="auto"/>
        <w:jc w:val="both"/>
        <w:rPr>
          <w:rFonts w:ascii="Times New Roman" w:hAnsi="Times New Roman"/>
          <w:sz w:val="24"/>
          <w:szCs w:val="24"/>
        </w:rPr>
      </w:pPr>
      <w:r w:rsidRPr="00BD6B32">
        <w:rPr>
          <w:rFonts w:ascii="Times New Roman" w:hAnsi="Times New Roman"/>
          <w:sz w:val="24"/>
          <w:szCs w:val="24"/>
        </w:rPr>
        <w:t>3.</w:t>
      </w:r>
      <w:r w:rsidRPr="00BD6B32">
        <w:rPr>
          <w:rFonts w:ascii="Times New Roman" w:hAnsi="Times New Roman"/>
          <w:sz w:val="24"/>
          <w:szCs w:val="24"/>
        </w:rPr>
        <w:tab/>
      </w:r>
      <w:r w:rsidR="00B20A88" w:rsidRPr="00BD6B32">
        <w:rPr>
          <w:rFonts w:ascii="Times New Roman" w:hAnsi="Times New Roman"/>
          <w:sz w:val="24"/>
          <w:szCs w:val="24"/>
        </w:rPr>
        <w:t>Mulailah demontrasi dengan menarik perhatian peserta didik</w:t>
      </w:r>
    </w:p>
    <w:p w14:paraId="32FE8397" w14:textId="77777777" w:rsidR="00B20A88" w:rsidRPr="00BD6B32" w:rsidRDefault="00080221" w:rsidP="00BD6B32">
      <w:pPr>
        <w:spacing w:after="0" w:line="480" w:lineRule="auto"/>
        <w:ind w:left="709" w:hanging="709"/>
        <w:jc w:val="both"/>
        <w:rPr>
          <w:rFonts w:ascii="Times New Roman" w:hAnsi="Times New Roman"/>
          <w:sz w:val="24"/>
          <w:szCs w:val="24"/>
        </w:rPr>
      </w:pPr>
      <w:r w:rsidRPr="00BD6B32">
        <w:rPr>
          <w:rFonts w:ascii="Times New Roman" w:hAnsi="Times New Roman"/>
          <w:sz w:val="24"/>
          <w:szCs w:val="24"/>
        </w:rPr>
        <w:t>4.</w:t>
      </w:r>
      <w:r w:rsidRPr="00BD6B32">
        <w:rPr>
          <w:rFonts w:ascii="Times New Roman" w:hAnsi="Times New Roman"/>
          <w:sz w:val="24"/>
          <w:szCs w:val="24"/>
        </w:rPr>
        <w:tab/>
      </w:r>
      <w:r w:rsidR="00B20A88" w:rsidRPr="00BD6B32">
        <w:rPr>
          <w:rFonts w:ascii="Times New Roman" w:hAnsi="Times New Roman"/>
          <w:sz w:val="24"/>
          <w:szCs w:val="24"/>
        </w:rPr>
        <w:t xml:space="preserve">Ingatlah pokok-pokok materi yang didemontrasikan agar demontrasi mencapai sasaran. </w:t>
      </w:r>
    </w:p>
    <w:p w14:paraId="690B11EB" w14:textId="77777777" w:rsidR="00B20A88" w:rsidRPr="00BD6B32" w:rsidRDefault="00080221" w:rsidP="00BD6B32">
      <w:pPr>
        <w:spacing w:after="0" w:line="480" w:lineRule="auto"/>
        <w:ind w:left="709" w:hanging="709"/>
        <w:jc w:val="both"/>
        <w:rPr>
          <w:rFonts w:ascii="Times New Roman" w:hAnsi="Times New Roman"/>
          <w:sz w:val="24"/>
          <w:szCs w:val="24"/>
        </w:rPr>
      </w:pPr>
      <w:r w:rsidRPr="00BD6B32">
        <w:rPr>
          <w:rFonts w:ascii="Times New Roman" w:hAnsi="Times New Roman"/>
          <w:sz w:val="24"/>
          <w:szCs w:val="24"/>
        </w:rPr>
        <w:lastRenderedPageBreak/>
        <w:t>5.</w:t>
      </w:r>
      <w:r w:rsidRPr="00BD6B32">
        <w:rPr>
          <w:rFonts w:ascii="Times New Roman" w:hAnsi="Times New Roman"/>
          <w:sz w:val="24"/>
          <w:szCs w:val="24"/>
        </w:rPr>
        <w:tab/>
      </w:r>
      <w:r w:rsidR="00B20A88" w:rsidRPr="00BD6B32">
        <w:rPr>
          <w:rFonts w:ascii="Times New Roman" w:hAnsi="Times New Roman"/>
          <w:sz w:val="24"/>
          <w:szCs w:val="24"/>
        </w:rPr>
        <w:t xml:space="preserve">Pada waktu berjalannya demonstrasi, sekali-kali perhatikanlah keadaan peserta didik, apakah semua mengikuti dengan baik </w:t>
      </w:r>
    </w:p>
    <w:p w14:paraId="68BB4AF2" w14:textId="77777777" w:rsidR="00B20A88" w:rsidRPr="00BD6B32" w:rsidRDefault="00080221" w:rsidP="00BD6B32">
      <w:pPr>
        <w:spacing w:after="0" w:line="480" w:lineRule="auto"/>
        <w:jc w:val="both"/>
        <w:rPr>
          <w:rFonts w:ascii="Times New Roman" w:hAnsi="Times New Roman"/>
          <w:sz w:val="24"/>
          <w:szCs w:val="24"/>
        </w:rPr>
      </w:pPr>
      <w:r w:rsidRPr="00BD6B32">
        <w:rPr>
          <w:rFonts w:ascii="Times New Roman" w:hAnsi="Times New Roman"/>
          <w:sz w:val="24"/>
          <w:szCs w:val="24"/>
        </w:rPr>
        <w:t>6.</w:t>
      </w:r>
      <w:r w:rsidRPr="00BD6B32">
        <w:rPr>
          <w:rFonts w:ascii="Times New Roman" w:hAnsi="Times New Roman"/>
          <w:sz w:val="24"/>
          <w:szCs w:val="24"/>
        </w:rPr>
        <w:tab/>
      </w:r>
      <w:r w:rsidR="00B20A88" w:rsidRPr="00BD6B32">
        <w:rPr>
          <w:rFonts w:ascii="Times New Roman" w:hAnsi="Times New Roman"/>
          <w:sz w:val="24"/>
          <w:szCs w:val="24"/>
        </w:rPr>
        <w:t xml:space="preserve">Untuk menghindarkan ketegangan, ciptakanlah suasana yang harmonis </w:t>
      </w:r>
    </w:p>
    <w:p w14:paraId="7437194D" w14:textId="77777777" w:rsidR="00B20A88" w:rsidRPr="00BD6B32" w:rsidRDefault="00080221" w:rsidP="00BD6B32">
      <w:pPr>
        <w:spacing w:after="0" w:line="480" w:lineRule="auto"/>
        <w:ind w:left="709" w:hanging="709"/>
        <w:jc w:val="both"/>
        <w:rPr>
          <w:rFonts w:ascii="Times New Roman" w:hAnsi="Times New Roman"/>
          <w:sz w:val="24"/>
          <w:szCs w:val="24"/>
        </w:rPr>
      </w:pPr>
      <w:r w:rsidRPr="00BD6B32">
        <w:rPr>
          <w:rFonts w:ascii="Times New Roman" w:hAnsi="Times New Roman"/>
          <w:sz w:val="24"/>
          <w:szCs w:val="24"/>
        </w:rPr>
        <w:t>7.</w:t>
      </w:r>
      <w:r w:rsidRPr="00BD6B32">
        <w:rPr>
          <w:rFonts w:ascii="Times New Roman" w:hAnsi="Times New Roman"/>
          <w:sz w:val="24"/>
          <w:szCs w:val="24"/>
        </w:rPr>
        <w:tab/>
      </w:r>
      <w:r w:rsidR="00B20A88" w:rsidRPr="00BD6B32">
        <w:rPr>
          <w:rFonts w:ascii="Times New Roman" w:hAnsi="Times New Roman"/>
          <w:sz w:val="24"/>
          <w:szCs w:val="24"/>
        </w:rPr>
        <w:t>Berikanlah kesempatan kepada siswa untuk secara aktif memikirkan lebih lanjut tentang apa yang dilihat dan didengarnya dalam bentuk mengajukan pertanyaan, membandingkannya dengan yang lain atau dengan pengalaman Iain, serta men-coba melakukannya sendiri dengan bimbingan guru.</w:t>
      </w:r>
    </w:p>
    <w:p w14:paraId="00D294B0" w14:textId="77777777" w:rsidR="00B20A88" w:rsidRPr="00271136" w:rsidRDefault="00B20A88" w:rsidP="002717BF">
      <w:pPr>
        <w:pStyle w:val="Heading3"/>
        <w:numPr>
          <w:ilvl w:val="0"/>
          <w:numId w:val="35"/>
        </w:numPr>
        <w:ind w:hanging="720"/>
        <w:rPr>
          <w:lang w:val="id-ID"/>
        </w:rPr>
      </w:pPr>
      <w:bookmarkStart w:id="113" w:name="_Toc33274186"/>
      <w:bookmarkStart w:id="114" w:name="_Toc50605936"/>
      <w:r w:rsidRPr="00271136">
        <w:rPr>
          <w:lang w:val="id-ID"/>
        </w:rPr>
        <w:t>Kelebihan dan Kekurangan Metode Demonstrasi</w:t>
      </w:r>
      <w:bookmarkEnd w:id="113"/>
      <w:bookmarkEnd w:id="114"/>
    </w:p>
    <w:p w14:paraId="299EE534" w14:textId="77777777" w:rsidR="00B20A88" w:rsidRPr="00BD6B32" w:rsidRDefault="00B20A88" w:rsidP="00271136">
      <w:pPr>
        <w:spacing w:after="0" w:line="480" w:lineRule="auto"/>
        <w:jc w:val="both"/>
        <w:rPr>
          <w:rFonts w:ascii="Times New Roman" w:hAnsi="Times New Roman"/>
          <w:sz w:val="24"/>
          <w:szCs w:val="24"/>
        </w:rPr>
      </w:pPr>
      <w:r w:rsidRPr="00BD6B32">
        <w:rPr>
          <w:rFonts w:ascii="Times New Roman" w:hAnsi="Times New Roman"/>
          <w:sz w:val="24"/>
          <w:szCs w:val="24"/>
        </w:rPr>
        <w:tab/>
        <w:t>Seda</w:t>
      </w:r>
      <w:r w:rsidR="00E51F17">
        <w:rPr>
          <w:rFonts w:ascii="Times New Roman" w:hAnsi="Times New Roman"/>
          <w:sz w:val="24"/>
          <w:szCs w:val="24"/>
        </w:rPr>
        <w:t>ng</w:t>
      </w:r>
      <w:r w:rsidR="00617973">
        <w:rPr>
          <w:rFonts w:ascii="Times New Roman" w:hAnsi="Times New Roman"/>
          <w:sz w:val="24"/>
          <w:szCs w:val="24"/>
        </w:rPr>
        <w:t xml:space="preserve">kan menurut </w:t>
      </w:r>
      <w:r w:rsidR="00617973">
        <w:rPr>
          <w:rFonts w:ascii="Times New Roman" w:hAnsi="Times New Roman"/>
          <w:sz w:val="24"/>
          <w:szCs w:val="24"/>
        </w:rPr>
        <w:fldChar w:fldCharType="begin" w:fldLock="1"/>
      </w:r>
      <w:r w:rsidR="00617973">
        <w:rPr>
          <w:rFonts w:ascii="Times New Roman" w:hAnsi="Times New Roman"/>
          <w:sz w:val="24"/>
          <w:szCs w:val="24"/>
        </w:rPr>
        <w:instrText>ADDIN CSL_CITATION {"citationItems":[{"id":"ITEM-1","itemData":{"author":[{"dropping-particle":"","family":"Djamarah","given":"Syaiful Bahri dan Aswan Zain","non-dropping-particle":"","parse-names":false,"suffix":""}],"id":"ITEM-1","issued":{"date-parts":[["2010"]]},"publisher":"Rineka Cipta","publisher-place":"Jakarta","title":"Strategi Belajar Mengajar","type":"book"},"uris":["http://www.mendeley.com/documents/?uuid=26421fcf-752f-4097-8c2f-f91a841df55a"]}],"mendeley":{"formattedCitation":"(Djamarah, 2010)","plainTextFormattedCitation":"(Djamarah, 2010)","previouslyFormattedCitation":"(Djamarah, 2010)"},"properties":{"noteIndex":0},"schema":"https://github.com/citation-style-language/schema/raw/master/csl-citation.json"}</w:instrText>
      </w:r>
      <w:r w:rsidR="00617973">
        <w:rPr>
          <w:rFonts w:ascii="Times New Roman" w:hAnsi="Times New Roman"/>
          <w:sz w:val="24"/>
          <w:szCs w:val="24"/>
        </w:rPr>
        <w:fldChar w:fldCharType="separate"/>
      </w:r>
      <w:r w:rsidR="00617973" w:rsidRPr="00617973">
        <w:rPr>
          <w:rFonts w:ascii="Times New Roman" w:hAnsi="Times New Roman"/>
          <w:noProof/>
          <w:sz w:val="24"/>
          <w:szCs w:val="24"/>
        </w:rPr>
        <w:t>(Djamarah, 2010)</w:t>
      </w:r>
      <w:r w:rsidR="00617973">
        <w:rPr>
          <w:rFonts w:ascii="Times New Roman" w:hAnsi="Times New Roman"/>
          <w:sz w:val="24"/>
          <w:szCs w:val="24"/>
        </w:rPr>
        <w:fldChar w:fldCharType="end"/>
      </w:r>
      <w:r w:rsidRPr="00BD6B32">
        <w:rPr>
          <w:rFonts w:ascii="Times New Roman" w:hAnsi="Times New Roman"/>
          <w:sz w:val="24"/>
          <w:szCs w:val="24"/>
        </w:rPr>
        <w:t xml:space="preserve"> kelebihan metode demonstrasi ini adalah: </w:t>
      </w:r>
    </w:p>
    <w:p w14:paraId="4FCBB762" w14:textId="77777777" w:rsidR="00B20A88" w:rsidRPr="00BD6B32" w:rsidRDefault="00080221" w:rsidP="00BD6B32">
      <w:pPr>
        <w:spacing w:after="0" w:line="480" w:lineRule="auto"/>
        <w:ind w:left="709" w:hanging="709"/>
        <w:jc w:val="both"/>
        <w:rPr>
          <w:rFonts w:ascii="Times New Roman" w:hAnsi="Times New Roman"/>
          <w:sz w:val="24"/>
          <w:szCs w:val="24"/>
        </w:rPr>
      </w:pPr>
      <w:r w:rsidRPr="00BD6B32">
        <w:rPr>
          <w:rFonts w:ascii="Times New Roman" w:hAnsi="Times New Roman"/>
          <w:sz w:val="24"/>
          <w:szCs w:val="24"/>
        </w:rPr>
        <w:t>1.</w:t>
      </w:r>
      <w:r w:rsidRPr="00BD6B32">
        <w:rPr>
          <w:rFonts w:ascii="Times New Roman" w:hAnsi="Times New Roman"/>
          <w:sz w:val="24"/>
          <w:szCs w:val="24"/>
        </w:rPr>
        <w:tab/>
      </w:r>
      <w:r w:rsidR="00B20A88" w:rsidRPr="00BD6B32">
        <w:rPr>
          <w:rFonts w:ascii="Times New Roman" w:hAnsi="Times New Roman"/>
          <w:sz w:val="24"/>
          <w:szCs w:val="24"/>
        </w:rPr>
        <w:t xml:space="preserve">Metode ini dapat membuat pengajaran menjadi lebih jelas dan Iebih kongkret. Sehingga dapat menghindarkan verbalisme. </w:t>
      </w:r>
    </w:p>
    <w:p w14:paraId="5547187C" w14:textId="77777777" w:rsidR="00B20A88" w:rsidRPr="00BD6B32" w:rsidRDefault="00B20A88" w:rsidP="00BD6B32">
      <w:pPr>
        <w:spacing w:after="0" w:line="480" w:lineRule="auto"/>
        <w:jc w:val="both"/>
        <w:rPr>
          <w:rFonts w:ascii="Times New Roman" w:hAnsi="Times New Roman"/>
          <w:sz w:val="24"/>
          <w:szCs w:val="24"/>
        </w:rPr>
      </w:pPr>
      <w:r w:rsidRPr="00BD6B32">
        <w:rPr>
          <w:rFonts w:ascii="Times New Roman" w:hAnsi="Times New Roman"/>
          <w:sz w:val="24"/>
          <w:szCs w:val="24"/>
        </w:rPr>
        <w:t>2.</w:t>
      </w:r>
      <w:r w:rsidR="00080221" w:rsidRPr="00BD6B32">
        <w:rPr>
          <w:rFonts w:ascii="Times New Roman" w:hAnsi="Times New Roman"/>
          <w:sz w:val="24"/>
          <w:szCs w:val="24"/>
        </w:rPr>
        <w:tab/>
      </w:r>
      <w:r w:rsidRPr="00BD6B32">
        <w:rPr>
          <w:rFonts w:ascii="Times New Roman" w:hAnsi="Times New Roman"/>
          <w:sz w:val="24"/>
          <w:szCs w:val="24"/>
        </w:rPr>
        <w:t xml:space="preserve">Siswa diharapkan lebih mudah dalam memahami apa yang dipelajari </w:t>
      </w:r>
    </w:p>
    <w:p w14:paraId="2383222B" w14:textId="77777777" w:rsidR="00B20A88" w:rsidRPr="00BD6B32" w:rsidRDefault="00080221" w:rsidP="00BD6B32">
      <w:pPr>
        <w:spacing w:after="0" w:line="480" w:lineRule="auto"/>
        <w:jc w:val="both"/>
        <w:rPr>
          <w:rFonts w:ascii="Times New Roman" w:hAnsi="Times New Roman"/>
          <w:sz w:val="24"/>
          <w:szCs w:val="24"/>
        </w:rPr>
      </w:pPr>
      <w:r w:rsidRPr="00BD6B32">
        <w:rPr>
          <w:rFonts w:ascii="Times New Roman" w:hAnsi="Times New Roman"/>
          <w:sz w:val="24"/>
          <w:szCs w:val="24"/>
        </w:rPr>
        <w:t>3.</w:t>
      </w:r>
      <w:r w:rsidRPr="00BD6B32">
        <w:rPr>
          <w:rFonts w:ascii="Times New Roman" w:hAnsi="Times New Roman"/>
          <w:sz w:val="24"/>
          <w:szCs w:val="24"/>
        </w:rPr>
        <w:tab/>
      </w:r>
      <w:r w:rsidR="00B20A88" w:rsidRPr="00BD6B32">
        <w:rPr>
          <w:rFonts w:ascii="Times New Roman" w:hAnsi="Times New Roman"/>
          <w:sz w:val="24"/>
          <w:szCs w:val="24"/>
        </w:rPr>
        <w:t xml:space="preserve">Proses pengajaran akan lebih menarik </w:t>
      </w:r>
    </w:p>
    <w:p w14:paraId="78C28C48" w14:textId="77777777" w:rsidR="00B20A88" w:rsidRPr="00BD6B32" w:rsidRDefault="00080221" w:rsidP="00BD6B32">
      <w:pPr>
        <w:spacing w:after="0" w:line="480" w:lineRule="auto"/>
        <w:ind w:left="709" w:hanging="709"/>
        <w:jc w:val="both"/>
        <w:rPr>
          <w:rFonts w:ascii="Times New Roman" w:hAnsi="Times New Roman"/>
          <w:sz w:val="24"/>
          <w:szCs w:val="24"/>
        </w:rPr>
      </w:pPr>
      <w:r w:rsidRPr="00BD6B32">
        <w:rPr>
          <w:rFonts w:ascii="Times New Roman" w:hAnsi="Times New Roman"/>
          <w:sz w:val="24"/>
          <w:szCs w:val="24"/>
        </w:rPr>
        <w:t>4.</w:t>
      </w:r>
      <w:r w:rsidRPr="00BD6B32">
        <w:rPr>
          <w:rFonts w:ascii="Times New Roman" w:hAnsi="Times New Roman"/>
          <w:sz w:val="24"/>
          <w:szCs w:val="24"/>
        </w:rPr>
        <w:tab/>
      </w:r>
      <w:r w:rsidR="00B20A88" w:rsidRPr="00BD6B32">
        <w:rPr>
          <w:rFonts w:ascii="Times New Roman" w:hAnsi="Times New Roman"/>
          <w:sz w:val="24"/>
          <w:szCs w:val="24"/>
        </w:rPr>
        <w:t xml:space="preserve">Siswa dirangsang untuk aktif mengamati, menyesuaikan antara teori dengan kenyataan, dan mencoba melakukannya sendiri. </w:t>
      </w:r>
    </w:p>
    <w:p w14:paraId="5A8C9CFE" w14:textId="77777777" w:rsidR="00080221" w:rsidRPr="00BD6B32" w:rsidRDefault="00080221" w:rsidP="00BD6B32">
      <w:pPr>
        <w:spacing w:after="0" w:line="480" w:lineRule="auto"/>
        <w:ind w:left="709" w:hanging="709"/>
        <w:jc w:val="both"/>
        <w:rPr>
          <w:rFonts w:ascii="Times New Roman" w:hAnsi="Times New Roman"/>
          <w:sz w:val="24"/>
          <w:szCs w:val="24"/>
        </w:rPr>
      </w:pPr>
      <w:r w:rsidRPr="00BD6B32">
        <w:rPr>
          <w:rFonts w:ascii="Times New Roman" w:hAnsi="Times New Roman"/>
          <w:sz w:val="24"/>
          <w:szCs w:val="24"/>
        </w:rPr>
        <w:t>5.</w:t>
      </w:r>
      <w:r w:rsidRPr="00BD6B32">
        <w:rPr>
          <w:rFonts w:ascii="Times New Roman" w:hAnsi="Times New Roman"/>
          <w:sz w:val="24"/>
          <w:szCs w:val="24"/>
        </w:rPr>
        <w:tab/>
      </w:r>
      <w:r w:rsidR="00B20A88" w:rsidRPr="00BD6B32">
        <w:rPr>
          <w:rFonts w:ascii="Times New Roman" w:hAnsi="Times New Roman"/>
          <w:sz w:val="24"/>
          <w:szCs w:val="24"/>
        </w:rPr>
        <w:t xml:space="preserve">Melalui metode ini dapat disajikan materi pelajaran yang tidak mungkin kurang sesuai dengan menggunakan metode lain. </w:t>
      </w:r>
    </w:p>
    <w:p w14:paraId="5F6F9968" w14:textId="77777777" w:rsidR="00B20A88" w:rsidRPr="00BD6B32" w:rsidRDefault="00B20A88" w:rsidP="00BD6B32">
      <w:pPr>
        <w:spacing w:after="0" w:line="480" w:lineRule="auto"/>
        <w:jc w:val="both"/>
        <w:rPr>
          <w:rFonts w:ascii="Times New Roman" w:hAnsi="Times New Roman"/>
          <w:sz w:val="24"/>
          <w:szCs w:val="24"/>
        </w:rPr>
      </w:pPr>
      <w:r w:rsidRPr="00BD6B32">
        <w:rPr>
          <w:rFonts w:ascii="Times New Roman" w:hAnsi="Times New Roman"/>
          <w:sz w:val="24"/>
          <w:szCs w:val="24"/>
        </w:rPr>
        <w:tab/>
        <w:t>Seda</w:t>
      </w:r>
      <w:r w:rsidR="00617973">
        <w:rPr>
          <w:rFonts w:ascii="Times New Roman" w:hAnsi="Times New Roman"/>
          <w:sz w:val="24"/>
          <w:szCs w:val="24"/>
        </w:rPr>
        <w:t xml:space="preserve">ngkan menurut </w:t>
      </w:r>
      <w:r w:rsidR="00617973">
        <w:rPr>
          <w:rFonts w:ascii="Times New Roman" w:hAnsi="Times New Roman"/>
          <w:sz w:val="24"/>
          <w:szCs w:val="24"/>
        </w:rPr>
        <w:fldChar w:fldCharType="begin" w:fldLock="1"/>
      </w:r>
      <w:r w:rsidR="00617973">
        <w:rPr>
          <w:rFonts w:ascii="Times New Roman" w:hAnsi="Times New Roman"/>
          <w:sz w:val="24"/>
          <w:szCs w:val="24"/>
        </w:rPr>
        <w:instrText>ADDIN CSL_CITATION {"citationItems":[{"id":"ITEM-1","itemData":{"author":[{"dropping-particle":"","family":"Djamarah","given":"Syaiful Bahri dan Aswan Zain","non-dropping-particle":"","parse-names":false,"suffix":""}],"id":"ITEM-1","issued":{"date-parts":[["2010"]]},"publisher":"Rineka Cipta","publisher-place":"Jakarta","title":"Strategi Belajar Mengajar","type":"book"},"uris":["http://www.mendeley.com/documents/?uuid=26421fcf-752f-4097-8c2f-f91a841df55a"]}],"mendeley":{"formattedCitation":"(Djamarah, 2010)","plainTextFormattedCitation":"(Djamarah, 2010)","previouslyFormattedCitation":"(Djamarah, 2010)"},"properties":{"noteIndex":0},"schema":"https://github.com/citation-style-language/schema/raw/master/csl-citation.json"}</w:instrText>
      </w:r>
      <w:r w:rsidR="00617973">
        <w:rPr>
          <w:rFonts w:ascii="Times New Roman" w:hAnsi="Times New Roman"/>
          <w:sz w:val="24"/>
          <w:szCs w:val="24"/>
        </w:rPr>
        <w:fldChar w:fldCharType="separate"/>
      </w:r>
      <w:r w:rsidR="00617973" w:rsidRPr="00617973">
        <w:rPr>
          <w:rFonts w:ascii="Times New Roman" w:hAnsi="Times New Roman"/>
          <w:noProof/>
          <w:sz w:val="24"/>
          <w:szCs w:val="24"/>
        </w:rPr>
        <w:t>(Djamarah, 2010)</w:t>
      </w:r>
      <w:r w:rsidR="00617973">
        <w:rPr>
          <w:rFonts w:ascii="Times New Roman" w:hAnsi="Times New Roman"/>
          <w:sz w:val="24"/>
          <w:szCs w:val="24"/>
        </w:rPr>
        <w:fldChar w:fldCharType="end"/>
      </w:r>
      <w:r w:rsidRPr="00BD6B32">
        <w:rPr>
          <w:rFonts w:ascii="Times New Roman" w:hAnsi="Times New Roman"/>
          <w:sz w:val="24"/>
          <w:szCs w:val="24"/>
        </w:rPr>
        <w:t xml:space="preserve"> kekurangan metode ini adalah: </w:t>
      </w:r>
    </w:p>
    <w:p w14:paraId="575D2284" w14:textId="77777777" w:rsidR="00B20A88" w:rsidRPr="00BD6B32" w:rsidRDefault="00080221" w:rsidP="00BD6B32">
      <w:pPr>
        <w:spacing w:after="0" w:line="480" w:lineRule="auto"/>
        <w:ind w:left="709" w:hanging="709"/>
        <w:jc w:val="both"/>
        <w:rPr>
          <w:rFonts w:ascii="Times New Roman" w:hAnsi="Times New Roman"/>
          <w:sz w:val="24"/>
          <w:szCs w:val="24"/>
        </w:rPr>
      </w:pPr>
      <w:r w:rsidRPr="00BD6B32">
        <w:rPr>
          <w:rFonts w:ascii="Times New Roman" w:hAnsi="Times New Roman"/>
          <w:sz w:val="24"/>
          <w:szCs w:val="24"/>
        </w:rPr>
        <w:t>1.</w:t>
      </w:r>
      <w:r w:rsidRPr="00BD6B32">
        <w:rPr>
          <w:rFonts w:ascii="Times New Roman" w:hAnsi="Times New Roman"/>
          <w:sz w:val="24"/>
          <w:szCs w:val="24"/>
        </w:rPr>
        <w:tab/>
      </w:r>
      <w:r w:rsidR="00B20A88" w:rsidRPr="00BD6B32">
        <w:rPr>
          <w:rFonts w:ascii="Times New Roman" w:hAnsi="Times New Roman"/>
          <w:sz w:val="24"/>
          <w:szCs w:val="24"/>
        </w:rPr>
        <w:t xml:space="preserve">Metode ini memerlukan keterampilan guru secara khusus, karna tanpa di tunjang dengan hal-hal itu,pelaksanaan metode demonstrasi akan tidak efektip </w:t>
      </w:r>
    </w:p>
    <w:p w14:paraId="2B0205D6" w14:textId="77777777" w:rsidR="00B20A88" w:rsidRPr="00BD6B32" w:rsidRDefault="00080221" w:rsidP="00BD6B32">
      <w:pPr>
        <w:spacing w:after="0" w:line="480" w:lineRule="auto"/>
        <w:ind w:left="709" w:hanging="709"/>
        <w:jc w:val="both"/>
        <w:rPr>
          <w:rFonts w:ascii="Times New Roman" w:hAnsi="Times New Roman"/>
          <w:sz w:val="24"/>
          <w:szCs w:val="24"/>
        </w:rPr>
      </w:pPr>
      <w:r w:rsidRPr="00BD6B32">
        <w:rPr>
          <w:rFonts w:ascii="Times New Roman" w:hAnsi="Times New Roman"/>
          <w:sz w:val="24"/>
          <w:szCs w:val="24"/>
        </w:rPr>
        <w:t>2.</w:t>
      </w:r>
      <w:r w:rsidRPr="00BD6B32">
        <w:rPr>
          <w:rFonts w:ascii="Times New Roman" w:hAnsi="Times New Roman"/>
          <w:sz w:val="24"/>
          <w:szCs w:val="24"/>
        </w:rPr>
        <w:tab/>
      </w:r>
      <w:r w:rsidR="00B20A88" w:rsidRPr="00BD6B32">
        <w:rPr>
          <w:rFonts w:ascii="Times New Roman" w:hAnsi="Times New Roman"/>
          <w:sz w:val="24"/>
          <w:szCs w:val="24"/>
        </w:rPr>
        <w:t xml:space="preserve">Pasilitas seperti peralatan, tempat dan biaya yang memadai tidak selalu tersedia dengan baik. </w:t>
      </w:r>
    </w:p>
    <w:p w14:paraId="07A69B18" w14:textId="77777777" w:rsidR="00B20A88" w:rsidRPr="00BD6B32" w:rsidRDefault="00080221" w:rsidP="00BD6B32">
      <w:pPr>
        <w:spacing w:after="0" w:line="480" w:lineRule="auto"/>
        <w:ind w:left="709" w:hanging="709"/>
        <w:jc w:val="both"/>
        <w:rPr>
          <w:rFonts w:ascii="Times New Roman" w:hAnsi="Times New Roman"/>
          <w:sz w:val="24"/>
          <w:szCs w:val="24"/>
        </w:rPr>
      </w:pPr>
      <w:r w:rsidRPr="00BD6B32">
        <w:rPr>
          <w:rFonts w:ascii="Times New Roman" w:hAnsi="Times New Roman"/>
          <w:sz w:val="24"/>
          <w:szCs w:val="24"/>
        </w:rPr>
        <w:lastRenderedPageBreak/>
        <w:t>3.</w:t>
      </w:r>
      <w:r w:rsidRPr="00BD6B32">
        <w:rPr>
          <w:rFonts w:ascii="Times New Roman" w:hAnsi="Times New Roman"/>
          <w:sz w:val="24"/>
          <w:szCs w:val="24"/>
        </w:rPr>
        <w:tab/>
      </w:r>
      <w:r w:rsidR="00B20A88" w:rsidRPr="00BD6B32">
        <w:rPr>
          <w:rFonts w:ascii="Times New Roman" w:hAnsi="Times New Roman"/>
          <w:sz w:val="24"/>
          <w:szCs w:val="24"/>
        </w:rPr>
        <w:t xml:space="preserve">Demonstrasi memerlukan kesiapan dan perencanaan yang matang di samping sering memerlukan waktu yang cukup panjang mungkin terpaksa mengambil waktu atau jam pelajaran lain. </w:t>
      </w:r>
    </w:p>
    <w:p w14:paraId="1D988B9D" w14:textId="77777777" w:rsidR="00B20A88" w:rsidRPr="00BD6B32" w:rsidRDefault="00B20A88" w:rsidP="00BD6B32">
      <w:pPr>
        <w:spacing w:after="0" w:line="480" w:lineRule="auto"/>
        <w:ind w:left="284" w:hanging="284"/>
        <w:jc w:val="both"/>
        <w:rPr>
          <w:rFonts w:ascii="Times New Roman" w:hAnsi="Times New Roman"/>
          <w:sz w:val="24"/>
          <w:szCs w:val="24"/>
          <w:lang w:val="id-ID"/>
        </w:rPr>
      </w:pPr>
      <w:r w:rsidRPr="00BD6B32">
        <w:rPr>
          <w:rFonts w:ascii="Times New Roman" w:hAnsi="Times New Roman"/>
          <w:sz w:val="24"/>
          <w:szCs w:val="24"/>
        </w:rPr>
        <w:tab/>
      </w:r>
      <w:r w:rsidRPr="00BD6B32">
        <w:rPr>
          <w:rFonts w:ascii="Times New Roman" w:hAnsi="Times New Roman"/>
          <w:sz w:val="24"/>
          <w:szCs w:val="24"/>
        </w:rPr>
        <w:tab/>
      </w:r>
      <w:r w:rsidRPr="00BD6B32">
        <w:rPr>
          <w:rFonts w:ascii="Times New Roman" w:hAnsi="Times New Roman"/>
          <w:sz w:val="24"/>
          <w:szCs w:val="24"/>
          <w:lang w:val="id-ID"/>
        </w:rPr>
        <w:t xml:space="preserve">Menurut </w:t>
      </w:r>
      <w:r w:rsidR="00617973">
        <w:rPr>
          <w:rFonts w:ascii="Times New Roman" w:hAnsi="Times New Roman"/>
          <w:sz w:val="24"/>
          <w:szCs w:val="24"/>
          <w:lang w:val="id-ID"/>
        </w:rPr>
        <w:fldChar w:fldCharType="begin" w:fldLock="1"/>
      </w:r>
      <w:r w:rsidR="00617973">
        <w:rPr>
          <w:rFonts w:ascii="Times New Roman" w:hAnsi="Times New Roman"/>
          <w:sz w:val="24"/>
          <w:szCs w:val="24"/>
          <w:lang w:val="id-ID"/>
        </w:rPr>
        <w:instrText>ADDIN CSL_CITATION {"citationItems":[{"id":"ITEM-1","itemData":{"author":[{"dropping-particle":"","family":"Kurniasih","given":"Imas &amp; Berlin Sani","non-dropping-particle":"","parse-names":false,"suffix":""}],"id":"ITEM-1","issued":{"date-parts":[["2015"]]},"publisher":"Kata Pena","publisher-place":"Yogyakarta","title":"Ragam Pengembangan Model Pembelajaran untuk Peningkatan Profesionalitas Guru","type":"book"},"uris":["http://www.mendeley.com/documents/?uuid=a11da4b1-50f1-4302-bb9f-f374d27d031f"]}],"mendeley":{"formattedCitation":"(Kurniasih, 2015)","plainTextFormattedCitation":"(Kurniasih, 2015)","previouslyFormattedCitation":"(Kurniasih, 2015)"},"properties":{"noteIndex":0},"schema":"https://github.com/citation-style-language/schema/raw/master/csl-citation.json"}</w:instrText>
      </w:r>
      <w:r w:rsidR="00617973">
        <w:rPr>
          <w:rFonts w:ascii="Times New Roman" w:hAnsi="Times New Roman"/>
          <w:sz w:val="24"/>
          <w:szCs w:val="24"/>
          <w:lang w:val="id-ID"/>
        </w:rPr>
        <w:fldChar w:fldCharType="separate"/>
      </w:r>
      <w:r w:rsidR="00617973" w:rsidRPr="00617973">
        <w:rPr>
          <w:rFonts w:ascii="Times New Roman" w:hAnsi="Times New Roman"/>
          <w:noProof/>
          <w:sz w:val="24"/>
          <w:szCs w:val="24"/>
          <w:lang w:val="id-ID"/>
        </w:rPr>
        <w:t>(Kurniasih, 2015)</w:t>
      </w:r>
      <w:r w:rsidR="00617973">
        <w:rPr>
          <w:rFonts w:ascii="Times New Roman" w:hAnsi="Times New Roman"/>
          <w:sz w:val="24"/>
          <w:szCs w:val="24"/>
          <w:lang w:val="id-ID"/>
        </w:rPr>
        <w:fldChar w:fldCharType="end"/>
      </w:r>
      <w:r w:rsidR="00617973">
        <w:rPr>
          <w:rFonts w:ascii="Times New Roman" w:hAnsi="Times New Roman"/>
          <w:sz w:val="24"/>
          <w:szCs w:val="24"/>
          <w:lang w:val="id-ID"/>
        </w:rPr>
        <w:t xml:space="preserve"> </w:t>
      </w:r>
      <w:r w:rsidRPr="00BD6B32">
        <w:rPr>
          <w:rFonts w:ascii="Times New Roman" w:hAnsi="Times New Roman"/>
          <w:sz w:val="24"/>
          <w:szCs w:val="24"/>
          <w:lang w:val="id-ID"/>
        </w:rPr>
        <w:t>adapun kelebihan metode pembelajaran demonstrasi, yaitu:</w:t>
      </w:r>
    </w:p>
    <w:p w14:paraId="0030B9BD" w14:textId="77777777" w:rsidR="00B20A88" w:rsidRPr="00BD6B32" w:rsidRDefault="00080221" w:rsidP="00BD6B32">
      <w:pPr>
        <w:spacing w:after="0" w:line="480" w:lineRule="auto"/>
        <w:ind w:left="709" w:hanging="709"/>
        <w:jc w:val="both"/>
        <w:rPr>
          <w:rFonts w:ascii="Times New Roman" w:hAnsi="Times New Roman"/>
          <w:sz w:val="24"/>
          <w:szCs w:val="24"/>
          <w:lang w:val="id-ID"/>
        </w:rPr>
      </w:pPr>
      <w:r w:rsidRPr="00BD6B32">
        <w:rPr>
          <w:rFonts w:ascii="Times New Roman" w:hAnsi="Times New Roman"/>
          <w:sz w:val="24"/>
          <w:szCs w:val="24"/>
          <w:lang w:val="id-ID"/>
        </w:rPr>
        <w:t>1.</w:t>
      </w:r>
      <w:r w:rsidRPr="00BD6B32">
        <w:rPr>
          <w:rFonts w:ascii="Times New Roman" w:hAnsi="Times New Roman"/>
          <w:sz w:val="24"/>
          <w:szCs w:val="24"/>
          <w:lang w:val="id-ID"/>
        </w:rPr>
        <w:tab/>
      </w:r>
      <w:r w:rsidR="00B20A88" w:rsidRPr="00BD6B32">
        <w:rPr>
          <w:rFonts w:ascii="Times New Roman" w:hAnsi="Times New Roman"/>
          <w:sz w:val="24"/>
          <w:szCs w:val="24"/>
          <w:lang w:val="id-ID"/>
        </w:rPr>
        <w:t>Pemateri bisa membuat perhatian peserta didik menjadi terpusat, dan titik tekan dalam materi yang dianggp penting oleh pemateri dapat teramati.</w:t>
      </w:r>
    </w:p>
    <w:p w14:paraId="685247DF" w14:textId="77777777" w:rsidR="00B20A88" w:rsidRPr="00BD6B32" w:rsidRDefault="00080221" w:rsidP="00BD6B32">
      <w:pPr>
        <w:spacing w:after="0" w:line="480" w:lineRule="auto"/>
        <w:ind w:left="709" w:hanging="709"/>
        <w:jc w:val="both"/>
        <w:rPr>
          <w:rFonts w:ascii="Times New Roman" w:hAnsi="Times New Roman"/>
          <w:sz w:val="24"/>
          <w:szCs w:val="24"/>
          <w:lang w:val="id-ID"/>
        </w:rPr>
      </w:pPr>
      <w:r w:rsidRPr="00BD6B32">
        <w:rPr>
          <w:rFonts w:ascii="Times New Roman" w:hAnsi="Times New Roman"/>
          <w:sz w:val="24"/>
          <w:szCs w:val="24"/>
          <w:lang w:val="id-ID"/>
        </w:rPr>
        <w:t>2.</w:t>
      </w:r>
      <w:r w:rsidRPr="00BD6B32">
        <w:rPr>
          <w:rFonts w:ascii="Times New Roman" w:hAnsi="Times New Roman"/>
          <w:sz w:val="24"/>
          <w:szCs w:val="24"/>
          <w:lang w:val="id-ID"/>
        </w:rPr>
        <w:tab/>
      </w:r>
      <w:r w:rsidR="00B20A88" w:rsidRPr="00BD6B32">
        <w:rPr>
          <w:rFonts w:ascii="Times New Roman" w:hAnsi="Times New Roman"/>
          <w:sz w:val="24"/>
          <w:szCs w:val="24"/>
          <w:lang w:val="id-ID"/>
        </w:rPr>
        <w:t>Perhatian peserta didik akan lebih terpusat pada apa yang didemonstrasikan, jadi proses pembelajaran akan lebih terarah.</w:t>
      </w:r>
    </w:p>
    <w:p w14:paraId="379C2967" w14:textId="77777777" w:rsidR="00B20A88" w:rsidRPr="00BD6B32" w:rsidRDefault="00B20A88" w:rsidP="00BD6B32">
      <w:pPr>
        <w:spacing w:after="0" w:line="480" w:lineRule="auto"/>
        <w:ind w:left="709" w:hanging="709"/>
        <w:jc w:val="both"/>
        <w:rPr>
          <w:rFonts w:ascii="Times New Roman" w:hAnsi="Times New Roman"/>
          <w:sz w:val="24"/>
          <w:szCs w:val="24"/>
          <w:lang w:val="id-ID"/>
        </w:rPr>
      </w:pPr>
      <w:r w:rsidRPr="00BD6B32">
        <w:rPr>
          <w:rFonts w:ascii="Times New Roman" w:hAnsi="Times New Roman"/>
          <w:sz w:val="24"/>
          <w:szCs w:val="24"/>
          <w:lang w:val="id-ID"/>
        </w:rPr>
        <w:t xml:space="preserve">3. </w:t>
      </w:r>
      <w:r w:rsidR="00080221" w:rsidRPr="00BD6B32">
        <w:rPr>
          <w:rFonts w:ascii="Times New Roman" w:hAnsi="Times New Roman"/>
          <w:sz w:val="24"/>
          <w:szCs w:val="24"/>
          <w:lang w:val="id-ID"/>
        </w:rPr>
        <w:tab/>
      </w:r>
      <w:r w:rsidRPr="00BD6B32">
        <w:rPr>
          <w:rFonts w:ascii="Times New Roman" w:hAnsi="Times New Roman"/>
          <w:sz w:val="24"/>
          <w:szCs w:val="24"/>
          <w:lang w:val="id-ID"/>
        </w:rPr>
        <w:t>Dapat merangsang peserta didik untuk lebih aktif dalam mengikuti proses belajar.</w:t>
      </w:r>
    </w:p>
    <w:p w14:paraId="7CED3226" w14:textId="77777777" w:rsidR="00B20A88" w:rsidRPr="00BD6B32" w:rsidRDefault="00B20A88" w:rsidP="00BD6B32">
      <w:pPr>
        <w:spacing w:after="0" w:line="480" w:lineRule="auto"/>
        <w:ind w:left="284" w:hanging="284"/>
        <w:jc w:val="both"/>
        <w:rPr>
          <w:rFonts w:ascii="Times New Roman" w:hAnsi="Times New Roman"/>
          <w:sz w:val="24"/>
          <w:szCs w:val="24"/>
          <w:lang w:val="id-ID"/>
        </w:rPr>
      </w:pPr>
      <w:r w:rsidRPr="00BD6B32">
        <w:rPr>
          <w:rFonts w:ascii="Times New Roman" w:hAnsi="Times New Roman"/>
          <w:sz w:val="24"/>
          <w:szCs w:val="24"/>
          <w:lang w:val="id-ID"/>
        </w:rPr>
        <w:t xml:space="preserve">4. </w:t>
      </w:r>
      <w:r w:rsidR="00080221" w:rsidRPr="00BD6B32">
        <w:rPr>
          <w:rFonts w:ascii="Times New Roman" w:hAnsi="Times New Roman"/>
          <w:sz w:val="24"/>
          <w:szCs w:val="24"/>
          <w:lang w:val="id-ID"/>
        </w:rPr>
        <w:tab/>
      </w:r>
      <w:r w:rsidR="00080221" w:rsidRPr="00BD6B32">
        <w:rPr>
          <w:rFonts w:ascii="Times New Roman" w:hAnsi="Times New Roman"/>
          <w:sz w:val="24"/>
          <w:szCs w:val="24"/>
          <w:lang w:val="id-ID"/>
        </w:rPr>
        <w:tab/>
      </w:r>
      <w:r w:rsidRPr="00BD6B32">
        <w:rPr>
          <w:rFonts w:ascii="Times New Roman" w:hAnsi="Times New Roman"/>
          <w:sz w:val="24"/>
          <w:szCs w:val="24"/>
          <w:lang w:val="id-ID"/>
        </w:rPr>
        <w:t>Dapat menambah pengalamanmpeserta didik.</w:t>
      </w:r>
    </w:p>
    <w:p w14:paraId="32A9E4ED" w14:textId="77777777" w:rsidR="00B20A88" w:rsidRPr="00BD6B32" w:rsidRDefault="00B20A88" w:rsidP="00BD6B32">
      <w:pPr>
        <w:spacing w:after="0" w:line="480" w:lineRule="auto"/>
        <w:ind w:left="709" w:hanging="709"/>
        <w:jc w:val="both"/>
        <w:rPr>
          <w:rFonts w:ascii="Times New Roman" w:hAnsi="Times New Roman"/>
          <w:sz w:val="24"/>
          <w:szCs w:val="24"/>
          <w:lang w:val="id-ID"/>
        </w:rPr>
      </w:pPr>
      <w:r w:rsidRPr="00BD6B32">
        <w:rPr>
          <w:rFonts w:ascii="Times New Roman" w:hAnsi="Times New Roman"/>
          <w:sz w:val="24"/>
          <w:szCs w:val="24"/>
          <w:lang w:val="id-ID"/>
        </w:rPr>
        <w:t xml:space="preserve">5. </w:t>
      </w:r>
      <w:r w:rsidR="00080221" w:rsidRPr="00BD6B32">
        <w:rPr>
          <w:rFonts w:ascii="Times New Roman" w:hAnsi="Times New Roman"/>
          <w:sz w:val="24"/>
          <w:szCs w:val="24"/>
          <w:lang w:val="id-ID"/>
        </w:rPr>
        <w:tab/>
      </w:r>
      <w:r w:rsidRPr="00BD6B32">
        <w:rPr>
          <w:rFonts w:ascii="Times New Roman" w:hAnsi="Times New Roman"/>
          <w:sz w:val="24"/>
          <w:szCs w:val="24"/>
          <w:lang w:val="id-ID"/>
        </w:rPr>
        <w:t>Bisa membantu peserta didik ingat lebih lama tentang materi yang disampaikan.</w:t>
      </w:r>
    </w:p>
    <w:p w14:paraId="3AC01B29" w14:textId="77777777" w:rsidR="00B20A88" w:rsidRPr="00BD6B32" w:rsidRDefault="00080221" w:rsidP="00BD6B32">
      <w:pPr>
        <w:spacing w:after="0" w:line="480" w:lineRule="auto"/>
        <w:ind w:left="709" w:hanging="709"/>
        <w:jc w:val="both"/>
        <w:rPr>
          <w:rFonts w:ascii="Times New Roman" w:hAnsi="Times New Roman"/>
          <w:sz w:val="24"/>
          <w:szCs w:val="24"/>
          <w:lang w:val="id-ID"/>
        </w:rPr>
      </w:pPr>
      <w:r w:rsidRPr="00BD6B32">
        <w:rPr>
          <w:rFonts w:ascii="Times New Roman" w:hAnsi="Times New Roman"/>
          <w:sz w:val="24"/>
          <w:szCs w:val="24"/>
          <w:lang w:val="id-ID"/>
        </w:rPr>
        <w:t>6.</w:t>
      </w:r>
      <w:r w:rsidRPr="00BD6B32">
        <w:rPr>
          <w:rFonts w:ascii="Times New Roman" w:hAnsi="Times New Roman"/>
          <w:sz w:val="24"/>
          <w:szCs w:val="24"/>
          <w:lang w:val="id-ID"/>
        </w:rPr>
        <w:tab/>
      </w:r>
      <w:r w:rsidR="00B20A88" w:rsidRPr="00BD6B32">
        <w:rPr>
          <w:rFonts w:ascii="Times New Roman" w:hAnsi="Times New Roman"/>
          <w:sz w:val="24"/>
          <w:szCs w:val="24"/>
          <w:lang w:val="id-ID"/>
        </w:rPr>
        <w:t>Dapat mengurangi kesalahpahaman karena pengajaran lebih jelas dan konkrit.</w:t>
      </w:r>
    </w:p>
    <w:p w14:paraId="76DEBD2C" w14:textId="77777777" w:rsidR="00B20A88" w:rsidRPr="00BD6B32" w:rsidRDefault="00080221" w:rsidP="00BD6B32">
      <w:pPr>
        <w:spacing w:after="0" w:line="480" w:lineRule="auto"/>
        <w:ind w:left="709" w:hanging="709"/>
        <w:jc w:val="both"/>
        <w:rPr>
          <w:rFonts w:ascii="Times New Roman" w:hAnsi="Times New Roman"/>
          <w:sz w:val="24"/>
          <w:szCs w:val="24"/>
          <w:lang w:val="id-ID"/>
        </w:rPr>
      </w:pPr>
      <w:r w:rsidRPr="00BD6B32">
        <w:rPr>
          <w:rFonts w:ascii="Times New Roman" w:hAnsi="Times New Roman"/>
          <w:sz w:val="24"/>
          <w:szCs w:val="24"/>
          <w:lang w:val="id-ID"/>
        </w:rPr>
        <w:t>7.</w:t>
      </w:r>
      <w:r w:rsidRPr="00BD6B32">
        <w:rPr>
          <w:rFonts w:ascii="Times New Roman" w:hAnsi="Times New Roman"/>
          <w:sz w:val="24"/>
          <w:szCs w:val="24"/>
          <w:lang w:val="id-ID"/>
        </w:rPr>
        <w:tab/>
      </w:r>
      <w:r w:rsidR="00B20A88" w:rsidRPr="00BD6B32">
        <w:rPr>
          <w:rFonts w:ascii="Times New Roman" w:hAnsi="Times New Roman"/>
          <w:sz w:val="24"/>
          <w:szCs w:val="24"/>
          <w:lang w:val="id-ID"/>
        </w:rPr>
        <w:t>Dapat menjawab semua masalah yang timbul didalam pikiran setiap peserta didik karena ikut serta berperan secara langsung.</w:t>
      </w:r>
    </w:p>
    <w:p w14:paraId="5A0C338C" w14:textId="77777777" w:rsidR="005348C3" w:rsidRPr="00BD6B32" w:rsidRDefault="00B20A88" w:rsidP="00BD6B32">
      <w:pPr>
        <w:spacing w:after="0" w:line="480" w:lineRule="auto"/>
        <w:ind w:left="284" w:hanging="284"/>
        <w:jc w:val="both"/>
        <w:rPr>
          <w:rFonts w:ascii="Times New Roman" w:hAnsi="Times New Roman"/>
          <w:sz w:val="24"/>
          <w:szCs w:val="24"/>
          <w:lang w:val="id-ID"/>
        </w:rPr>
      </w:pPr>
      <w:r w:rsidRPr="00BD6B32">
        <w:rPr>
          <w:rFonts w:ascii="Times New Roman" w:hAnsi="Times New Roman"/>
          <w:sz w:val="24"/>
          <w:szCs w:val="24"/>
          <w:lang w:val="id-ID"/>
        </w:rPr>
        <w:tab/>
      </w:r>
      <w:r w:rsidRPr="00BD6B32">
        <w:rPr>
          <w:rFonts w:ascii="Times New Roman" w:hAnsi="Times New Roman"/>
          <w:sz w:val="24"/>
          <w:szCs w:val="24"/>
          <w:lang w:val="id-ID"/>
        </w:rPr>
        <w:tab/>
        <w:t xml:space="preserve">Menurut </w:t>
      </w:r>
      <w:r w:rsidR="00617973">
        <w:rPr>
          <w:rFonts w:ascii="Times New Roman" w:hAnsi="Times New Roman"/>
          <w:sz w:val="24"/>
          <w:szCs w:val="24"/>
          <w:lang w:val="id-ID"/>
        </w:rPr>
        <w:fldChar w:fldCharType="begin" w:fldLock="1"/>
      </w:r>
      <w:r w:rsidR="004D1B51">
        <w:rPr>
          <w:rFonts w:ascii="Times New Roman" w:hAnsi="Times New Roman"/>
          <w:sz w:val="24"/>
          <w:szCs w:val="24"/>
          <w:lang w:val="id-ID"/>
        </w:rPr>
        <w:instrText>ADDIN CSL_CITATION {"citationItems":[{"id":"ITEM-1","itemData":{"author":[{"dropping-particle":"","family":"Kurniasih","given":"Imas &amp; Berlin Sani","non-dropping-particle":"","parse-names":false,"suffix":""}],"id":"ITEM-1","issued":{"date-parts":[["2015"]]},"publisher":"Kata Pena","publisher-place":"Yogyakarta","title":"Ragam Pengembangan Model Pembelajaran untuk Peningkatan Profesionalitas Guru","type":"book"},"uris":["http://www.mendeley.com/documents/?uuid=a11da4b1-50f1-4302-bb9f-f374d27d031f"]}],"mendeley":{"formattedCitation":"(Kurniasih, 2015)","plainTextFormattedCitation":"(Kurniasih, 2015)","previouslyFormattedCitation":"(Kurniasih, 2015)"},"properties":{"noteIndex":0},"schema":"https://github.com/citation-style-language/schema/raw/master/csl-citation.json"}</w:instrText>
      </w:r>
      <w:r w:rsidR="00617973">
        <w:rPr>
          <w:rFonts w:ascii="Times New Roman" w:hAnsi="Times New Roman"/>
          <w:sz w:val="24"/>
          <w:szCs w:val="24"/>
          <w:lang w:val="id-ID"/>
        </w:rPr>
        <w:fldChar w:fldCharType="separate"/>
      </w:r>
      <w:r w:rsidR="00617973" w:rsidRPr="00617973">
        <w:rPr>
          <w:rFonts w:ascii="Times New Roman" w:hAnsi="Times New Roman"/>
          <w:noProof/>
          <w:sz w:val="24"/>
          <w:szCs w:val="24"/>
          <w:lang w:val="id-ID"/>
        </w:rPr>
        <w:t>(Kurniasih, 2015)</w:t>
      </w:r>
      <w:r w:rsidR="00617973">
        <w:rPr>
          <w:rFonts w:ascii="Times New Roman" w:hAnsi="Times New Roman"/>
          <w:sz w:val="24"/>
          <w:szCs w:val="24"/>
          <w:lang w:val="id-ID"/>
        </w:rPr>
        <w:fldChar w:fldCharType="end"/>
      </w:r>
      <w:r w:rsidR="00617973">
        <w:rPr>
          <w:rFonts w:ascii="Times New Roman" w:hAnsi="Times New Roman"/>
          <w:sz w:val="24"/>
          <w:szCs w:val="24"/>
          <w:lang w:val="id-ID"/>
        </w:rPr>
        <w:t xml:space="preserve"> </w:t>
      </w:r>
      <w:r w:rsidRPr="00BD6B32">
        <w:rPr>
          <w:rFonts w:ascii="Times New Roman" w:hAnsi="Times New Roman"/>
          <w:sz w:val="24"/>
          <w:szCs w:val="24"/>
          <w:lang w:val="id-ID"/>
        </w:rPr>
        <w:t>adapun kekurangan metode p</w:t>
      </w:r>
      <w:r w:rsidR="00080221" w:rsidRPr="00BD6B32">
        <w:rPr>
          <w:rFonts w:ascii="Times New Roman" w:hAnsi="Times New Roman"/>
          <w:sz w:val="24"/>
          <w:szCs w:val="24"/>
          <w:lang w:val="id-ID"/>
        </w:rPr>
        <w:t>embelajaran demonstrasi, yaitu:</w:t>
      </w:r>
    </w:p>
    <w:p w14:paraId="212277B9" w14:textId="77777777" w:rsidR="00B20A88" w:rsidRPr="00BD6B32" w:rsidRDefault="00080221" w:rsidP="00BD6B32">
      <w:pPr>
        <w:spacing w:after="0" w:line="480" w:lineRule="auto"/>
        <w:ind w:left="284" w:hanging="284"/>
        <w:jc w:val="both"/>
        <w:rPr>
          <w:rFonts w:ascii="Times New Roman" w:hAnsi="Times New Roman"/>
          <w:sz w:val="24"/>
          <w:szCs w:val="24"/>
          <w:lang w:val="id-ID"/>
        </w:rPr>
      </w:pPr>
      <w:r w:rsidRPr="00BD6B32">
        <w:rPr>
          <w:rFonts w:ascii="Times New Roman" w:hAnsi="Times New Roman"/>
          <w:sz w:val="24"/>
          <w:szCs w:val="24"/>
          <w:lang w:val="id-ID"/>
        </w:rPr>
        <w:t>1.</w:t>
      </w:r>
      <w:r w:rsidRPr="00BD6B32">
        <w:rPr>
          <w:rFonts w:ascii="Times New Roman" w:hAnsi="Times New Roman"/>
          <w:sz w:val="24"/>
          <w:szCs w:val="24"/>
          <w:lang w:val="id-ID"/>
        </w:rPr>
        <w:tab/>
      </w:r>
      <w:r w:rsidRPr="00BD6B32">
        <w:rPr>
          <w:rFonts w:ascii="Times New Roman" w:hAnsi="Times New Roman"/>
          <w:sz w:val="24"/>
          <w:szCs w:val="24"/>
          <w:lang w:val="id-ID"/>
        </w:rPr>
        <w:tab/>
      </w:r>
      <w:r w:rsidR="00B20A88" w:rsidRPr="00BD6B32">
        <w:rPr>
          <w:rFonts w:ascii="Times New Roman" w:hAnsi="Times New Roman"/>
          <w:sz w:val="24"/>
          <w:szCs w:val="24"/>
          <w:lang w:val="id-ID"/>
        </w:rPr>
        <w:t>Metode ini membutuhkan waktu yang cukup panjang.</w:t>
      </w:r>
    </w:p>
    <w:p w14:paraId="4257C355" w14:textId="77777777" w:rsidR="00B20A88" w:rsidRPr="00BD6B32" w:rsidRDefault="00080221" w:rsidP="00BD6B32">
      <w:pPr>
        <w:spacing w:after="0" w:line="480" w:lineRule="auto"/>
        <w:ind w:left="709" w:hanging="709"/>
        <w:jc w:val="both"/>
        <w:rPr>
          <w:rFonts w:ascii="Times New Roman" w:hAnsi="Times New Roman"/>
          <w:sz w:val="24"/>
          <w:szCs w:val="24"/>
          <w:lang w:val="id-ID"/>
        </w:rPr>
      </w:pPr>
      <w:r w:rsidRPr="00BD6B32">
        <w:rPr>
          <w:rFonts w:ascii="Times New Roman" w:hAnsi="Times New Roman"/>
          <w:sz w:val="24"/>
          <w:szCs w:val="24"/>
          <w:lang w:val="id-ID"/>
        </w:rPr>
        <w:t>2.</w:t>
      </w:r>
      <w:r w:rsidRPr="00BD6B32">
        <w:rPr>
          <w:rFonts w:ascii="Times New Roman" w:hAnsi="Times New Roman"/>
          <w:sz w:val="24"/>
          <w:szCs w:val="24"/>
          <w:lang w:val="id-ID"/>
        </w:rPr>
        <w:tab/>
      </w:r>
      <w:r w:rsidR="00B20A88" w:rsidRPr="00BD6B32">
        <w:rPr>
          <w:rFonts w:ascii="Times New Roman" w:hAnsi="Times New Roman"/>
          <w:sz w:val="24"/>
          <w:szCs w:val="24"/>
          <w:lang w:val="id-ID"/>
        </w:rPr>
        <w:t>Media yang harus digunakan harus lengkap, dan apabila terjadi kekurangan media,  metode demonstrasi menjadi kurang efisien.</w:t>
      </w:r>
    </w:p>
    <w:p w14:paraId="3BED6686" w14:textId="77777777" w:rsidR="00B20A88" w:rsidRPr="00BD6B32" w:rsidRDefault="00080221" w:rsidP="00BD6B32">
      <w:pPr>
        <w:spacing w:after="0" w:line="480" w:lineRule="auto"/>
        <w:ind w:left="709" w:hanging="709"/>
        <w:jc w:val="both"/>
        <w:rPr>
          <w:rFonts w:ascii="Times New Roman" w:hAnsi="Times New Roman"/>
          <w:sz w:val="24"/>
          <w:szCs w:val="24"/>
          <w:lang w:val="id-ID"/>
        </w:rPr>
      </w:pPr>
      <w:r w:rsidRPr="00BD6B32">
        <w:rPr>
          <w:rFonts w:ascii="Times New Roman" w:hAnsi="Times New Roman"/>
          <w:sz w:val="24"/>
          <w:szCs w:val="24"/>
          <w:lang w:val="id-ID"/>
        </w:rPr>
        <w:lastRenderedPageBreak/>
        <w:t>3.</w:t>
      </w:r>
      <w:r w:rsidRPr="00BD6B32">
        <w:rPr>
          <w:rFonts w:ascii="Times New Roman" w:hAnsi="Times New Roman"/>
          <w:sz w:val="24"/>
          <w:szCs w:val="24"/>
          <w:lang w:val="id-ID"/>
        </w:rPr>
        <w:tab/>
      </w:r>
      <w:r w:rsidR="00B20A88" w:rsidRPr="00BD6B32">
        <w:rPr>
          <w:rFonts w:ascii="Times New Roman" w:hAnsi="Times New Roman"/>
          <w:sz w:val="24"/>
          <w:szCs w:val="24"/>
          <w:lang w:val="id-ID"/>
        </w:rPr>
        <w:t>Memerlukan biaya yang cukup mahal, terutama unutk membeli bahan-bahan sebagai alat peraga.</w:t>
      </w:r>
    </w:p>
    <w:p w14:paraId="1D8309EF" w14:textId="77777777" w:rsidR="00B20A88" w:rsidRPr="00BD6B32" w:rsidRDefault="00080221" w:rsidP="00BD6B32">
      <w:pPr>
        <w:spacing w:after="0" w:line="480" w:lineRule="auto"/>
        <w:ind w:left="284" w:hanging="284"/>
        <w:jc w:val="both"/>
        <w:rPr>
          <w:rFonts w:ascii="Times New Roman" w:hAnsi="Times New Roman"/>
          <w:sz w:val="24"/>
          <w:szCs w:val="24"/>
          <w:lang w:val="id-ID"/>
        </w:rPr>
      </w:pPr>
      <w:r w:rsidRPr="00BD6B32">
        <w:rPr>
          <w:rFonts w:ascii="Times New Roman" w:hAnsi="Times New Roman"/>
          <w:sz w:val="24"/>
          <w:szCs w:val="24"/>
          <w:lang w:val="id-ID"/>
        </w:rPr>
        <w:t>4.</w:t>
      </w:r>
      <w:r w:rsidRPr="00BD6B32">
        <w:rPr>
          <w:rFonts w:ascii="Times New Roman" w:hAnsi="Times New Roman"/>
          <w:sz w:val="24"/>
          <w:szCs w:val="24"/>
          <w:lang w:val="id-ID"/>
        </w:rPr>
        <w:tab/>
      </w:r>
      <w:r w:rsidRPr="00BD6B32">
        <w:rPr>
          <w:rFonts w:ascii="Times New Roman" w:hAnsi="Times New Roman"/>
          <w:sz w:val="24"/>
          <w:szCs w:val="24"/>
          <w:lang w:val="id-ID"/>
        </w:rPr>
        <w:tab/>
      </w:r>
      <w:r w:rsidR="00B20A88" w:rsidRPr="00BD6B32">
        <w:rPr>
          <w:rFonts w:ascii="Times New Roman" w:hAnsi="Times New Roman"/>
          <w:sz w:val="24"/>
          <w:szCs w:val="24"/>
          <w:lang w:val="id-ID"/>
        </w:rPr>
        <w:t>Memerlukan tenaga yang tidak sedikit.</w:t>
      </w:r>
    </w:p>
    <w:p w14:paraId="4720D4D7" w14:textId="77777777" w:rsidR="009F0A3A" w:rsidRPr="00BD6B32" w:rsidRDefault="00080221" w:rsidP="00BD6B32">
      <w:pPr>
        <w:spacing w:after="0" w:line="480" w:lineRule="auto"/>
        <w:ind w:left="709" w:hanging="709"/>
        <w:jc w:val="both"/>
        <w:rPr>
          <w:rFonts w:ascii="Times New Roman" w:hAnsi="Times New Roman"/>
          <w:sz w:val="24"/>
          <w:szCs w:val="24"/>
          <w:lang w:val="id-ID"/>
        </w:rPr>
      </w:pPr>
      <w:r w:rsidRPr="00BD6B32">
        <w:rPr>
          <w:rFonts w:ascii="Times New Roman" w:hAnsi="Times New Roman"/>
          <w:sz w:val="24"/>
          <w:szCs w:val="24"/>
          <w:lang w:val="id-ID"/>
        </w:rPr>
        <w:t>5.</w:t>
      </w:r>
      <w:r w:rsidRPr="00BD6B32">
        <w:rPr>
          <w:rFonts w:ascii="Times New Roman" w:hAnsi="Times New Roman"/>
          <w:sz w:val="24"/>
          <w:szCs w:val="24"/>
          <w:lang w:val="id-ID"/>
        </w:rPr>
        <w:tab/>
      </w:r>
      <w:r w:rsidR="00B20A88" w:rsidRPr="00BD6B32">
        <w:rPr>
          <w:rFonts w:ascii="Times New Roman" w:hAnsi="Times New Roman"/>
          <w:sz w:val="24"/>
          <w:szCs w:val="24"/>
          <w:lang w:val="id-ID"/>
        </w:rPr>
        <w:t>Apabila peserta didik tidak aktif maka metode de</w:t>
      </w:r>
      <w:r w:rsidR="00BD6B32" w:rsidRPr="00BD6B32">
        <w:rPr>
          <w:rFonts w:ascii="Times New Roman" w:hAnsi="Times New Roman"/>
          <w:sz w:val="24"/>
          <w:szCs w:val="24"/>
          <w:lang w:val="id-ID"/>
        </w:rPr>
        <w:t>monstrasi menjadi tidak efektif</w:t>
      </w:r>
    </w:p>
    <w:p w14:paraId="51920CBA" w14:textId="77777777" w:rsidR="00271136" w:rsidRPr="00BD6B32" w:rsidRDefault="00271136" w:rsidP="00BD6B32">
      <w:pPr>
        <w:spacing w:after="0" w:line="480" w:lineRule="auto"/>
        <w:ind w:left="709" w:hanging="709"/>
        <w:jc w:val="both"/>
        <w:rPr>
          <w:rFonts w:ascii="Times New Roman" w:hAnsi="Times New Roman"/>
          <w:sz w:val="24"/>
          <w:szCs w:val="24"/>
          <w:lang w:val="id-ID"/>
        </w:rPr>
      </w:pPr>
    </w:p>
    <w:p w14:paraId="6AFF267E" w14:textId="77777777" w:rsidR="00B20A88" w:rsidRPr="00BD6B32" w:rsidRDefault="00B20A88" w:rsidP="002717BF">
      <w:pPr>
        <w:pStyle w:val="Heading2"/>
        <w:numPr>
          <w:ilvl w:val="0"/>
          <w:numId w:val="36"/>
        </w:numPr>
        <w:ind w:hanging="720"/>
      </w:pPr>
      <w:bookmarkStart w:id="115" w:name="_Toc33274187"/>
      <w:bookmarkStart w:id="116" w:name="_Toc50605937"/>
      <w:r w:rsidRPr="00BD6B32">
        <w:rPr>
          <w:lang w:val="id-ID"/>
        </w:rPr>
        <w:t>Konsep Cardiac Arrest</w:t>
      </w:r>
      <w:bookmarkEnd w:id="115"/>
      <w:bookmarkEnd w:id="116"/>
    </w:p>
    <w:p w14:paraId="59749154" w14:textId="77777777" w:rsidR="00B20A88" w:rsidRPr="00BD6B32" w:rsidRDefault="00B20A88" w:rsidP="002717BF">
      <w:pPr>
        <w:pStyle w:val="Heading3"/>
        <w:numPr>
          <w:ilvl w:val="0"/>
          <w:numId w:val="37"/>
        </w:numPr>
        <w:ind w:hanging="720"/>
        <w:rPr>
          <w:lang w:val="id-ID"/>
        </w:rPr>
      </w:pPr>
      <w:bookmarkStart w:id="117" w:name="_Toc33274188"/>
      <w:bookmarkStart w:id="118" w:name="_Toc50605938"/>
      <w:r w:rsidRPr="00BD6B32">
        <w:rPr>
          <w:lang w:val="id-ID"/>
        </w:rPr>
        <w:t>Definisi</w:t>
      </w:r>
      <w:bookmarkEnd w:id="117"/>
      <w:bookmarkEnd w:id="118"/>
    </w:p>
    <w:p w14:paraId="67F83089" w14:textId="77777777" w:rsidR="00B20A88" w:rsidRPr="004D1B51" w:rsidRDefault="00B20A88" w:rsidP="00BD6B32">
      <w:pPr>
        <w:spacing w:after="0" w:line="480" w:lineRule="auto"/>
        <w:jc w:val="both"/>
        <w:rPr>
          <w:rFonts w:ascii="Times New Roman" w:hAnsi="Times New Roman"/>
          <w:sz w:val="24"/>
          <w:szCs w:val="24"/>
          <w:lang w:val="id-ID"/>
        </w:rPr>
      </w:pPr>
      <w:r w:rsidRPr="00BD6B32">
        <w:rPr>
          <w:rFonts w:ascii="Times New Roman" w:hAnsi="Times New Roman"/>
          <w:b/>
          <w:sz w:val="24"/>
          <w:szCs w:val="24"/>
        </w:rPr>
        <w:tab/>
      </w:r>
      <w:r w:rsidRPr="00BD6B32">
        <w:rPr>
          <w:rFonts w:ascii="Times New Roman" w:hAnsi="Times New Roman"/>
          <w:i/>
          <w:sz w:val="24"/>
          <w:szCs w:val="24"/>
        </w:rPr>
        <w:t>Cardiac arrest</w:t>
      </w:r>
      <w:r w:rsidRPr="00BD6B32">
        <w:rPr>
          <w:rFonts w:ascii="Times New Roman" w:hAnsi="Times New Roman"/>
          <w:sz w:val="24"/>
          <w:szCs w:val="24"/>
        </w:rPr>
        <w:t xml:space="preserve"> adalah hilangnya fungsi jantung secara tiba-tiba dan</w:t>
      </w:r>
      <w:r w:rsidRPr="00BD6B32">
        <w:rPr>
          <w:rFonts w:ascii="Times New Roman" w:hAnsi="Times New Roman"/>
          <w:sz w:val="24"/>
          <w:szCs w:val="24"/>
          <w:lang w:val="id-ID"/>
        </w:rPr>
        <w:t xml:space="preserve"> </w:t>
      </w:r>
      <w:r w:rsidRPr="00BD6B32">
        <w:rPr>
          <w:rFonts w:ascii="Times New Roman" w:hAnsi="Times New Roman"/>
          <w:sz w:val="24"/>
          <w:szCs w:val="24"/>
        </w:rPr>
        <w:t>mendadak, bisa terjadi pada seseorang yang memang didiagnosa dengan penyakit</w:t>
      </w:r>
      <w:r w:rsidRPr="00BD6B32">
        <w:rPr>
          <w:rFonts w:ascii="Times New Roman" w:hAnsi="Times New Roman"/>
          <w:sz w:val="24"/>
          <w:szCs w:val="24"/>
          <w:lang w:val="id-ID"/>
        </w:rPr>
        <w:t xml:space="preserve"> </w:t>
      </w:r>
      <w:r w:rsidRPr="00BD6B32">
        <w:rPr>
          <w:rFonts w:ascii="Times New Roman" w:hAnsi="Times New Roman"/>
          <w:sz w:val="24"/>
          <w:szCs w:val="24"/>
        </w:rPr>
        <w:t>jantung ataupun tidak. Waktu kejadiannya tidak bisa diperkirakan, terjadi dengan</w:t>
      </w:r>
      <w:r w:rsidRPr="00BD6B32">
        <w:rPr>
          <w:rFonts w:ascii="Times New Roman" w:hAnsi="Times New Roman"/>
          <w:sz w:val="24"/>
          <w:szCs w:val="24"/>
          <w:lang w:val="id-ID"/>
        </w:rPr>
        <w:t xml:space="preserve"> </w:t>
      </w:r>
      <w:r w:rsidRPr="00BD6B32">
        <w:rPr>
          <w:rFonts w:ascii="Times New Roman" w:hAnsi="Times New Roman"/>
          <w:sz w:val="24"/>
          <w:szCs w:val="24"/>
        </w:rPr>
        <w:t xml:space="preserve">sangat cepat begitu gejala dan tanda tampak </w:t>
      </w:r>
      <w:r w:rsidR="004D1B51">
        <w:rPr>
          <w:rFonts w:ascii="Times New Roman" w:hAnsi="Times New Roman"/>
          <w:sz w:val="24"/>
          <w:szCs w:val="24"/>
        </w:rPr>
        <w:fldChar w:fldCharType="begin" w:fldLock="1"/>
      </w:r>
      <w:r w:rsidR="004D1B51">
        <w:rPr>
          <w:rFonts w:ascii="Times New Roman" w:hAnsi="Times New Roman"/>
          <w:sz w:val="24"/>
          <w:szCs w:val="24"/>
        </w:rPr>
        <w:instrText>ADDIN CSL_CITATION {"citationItems":[{"id":"ITEM-1","itemData":{"author":[{"dropping-particle":"","family":"American Heart Association","given":"","non-dropping-particle":"","parse-names":false,"suffix":""}],"id":"ITEM-1","issued":{"date-parts":[["2010"]]},"publisher":"American Association","publisher-place":"Texas","title":"Heart disease &amp; stroke statistics","type":"book"},"uris":["http://www.mendeley.com/documents/?uuid=70ad8a6b-e6b4-4b6d-89b0-61c8127497e0"]}],"mendeley":{"formattedCitation":"(American Heart Association, 2010)","plainTextFormattedCitation":"(American Heart Association, 2010)","previouslyFormattedCitation":"(American Heart Association, 2010)"},"properties":{"noteIndex":0},"schema":"https://github.com/citation-style-language/schema/raw/master/csl-citation.json"}</w:instrText>
      </w:r>
      <w:r w:rsidR="004D1B51">
        <w:rPr>
          <w:rFonts w:ascii="Times New Roman" w:hAnsi="Times New Roman"/>
          <w:sz w:val="24"/>
          <w:szCs w:val="24"/>
        </w:rPr>
        <w:fldChar w:fldCharType="separate"/>
      </w:r>
      <w:r w:rsidR="004D1B51" w:rsidRPr="004D1B51">
        <w:rPr>
          <w:rFonts w:ascii="Times New Roman" w:hAnsi="Times New Roman"/>
          <w:noProof/>
          <w:sz w:val="24"/>
          <w:szCs w:val="24"/>
        </w:rPr>
        <w:t>(American Heart Association, 2010)</w:t>
      </w:r>
      <w:r w:rsidR="004D1B51">
        <w:rPr>
          <w:rFonts w:ascii="Times New Roman" w:hAnsi="Times New Roman"/>
          <w:sz w:val="24"/>
          <w:szCs w:val="24"/>
        </w:rPr>
        <w:fldChar w:fldCharType="end"/>
      </w:r>
      <w:r w:rsidR="004D1B51">
        <w:rPr>
          <w:rFonts w:ascii="Times New Roman" w:hAnsi="Times New Roman"/>
          <w:sz w:val="24"/>
          <w:szCs w:val="24"/>
          <w:lang w:val="id-ID"/>
        </w:rPr>
        <w:t>.</w:t>
      </w:r>
    </w:p>
    <w:p w14:paraId="376ADCA0" w14:textId="77777777" w:rsidR="00C3044D" w:rsidRPr="00BD6B32" w:rsidRDefault="00B20A88" w:rsidP="00BD6B32">
      <w:pPr>
        <w:spacing w:after="0" w:line="480" w:lineRule="auto"/>
        <w:jc w:val="both"/>
        <w:rPr>
          <w:rFonts w:ascii="Times New Roman" w:hAnsi="Times New Roman"/>
          <w:sz w:val="24"/>
          <w:szCs w:val="24"/>
        </w:rPr>
      </w:pPr>
      <w:r w:rsidRPr="00BD6B32">
        <w:rPr>
          <w:rFonts w:ascii="Times New Roman" w:hAnsi="Times New Roman"/>
          <w:sz w:val="24"/>
          <w:szCs w:val="24"/>
        </w:rPr>
        <w:tab/>
        <w:t xml:space="preserve">Kematian jantung mendadak atau </w:t>
      </w:r>
      <w:r w:rsidRPr="00BD6B32">
        <w:rPr>
          <w:rFonts w:ascii="Times New Roman" w:hAnsi="Times New Roman"/>
          <w:i/>
          <w:iCs/>
          <w:sz w:val="24"/>
          <w:szCs w:val="24"/>
        </w:rPr>
        <w:t xml:space="preserve">cardiac arrest </w:t>
      </w:r>
      <w:r w:rsidRPr="00BD6B32">
        <w:rPr>
          <w:rFonts w:ascii="Times New Roman" w:hAnsi="Times New Roman"/>
          <w:sz w:val="24"/>
          <w:szCs w:val="24"/>
        </w:rPr>
        <w:t>adalah berhentinya fungsi jantung secara tiba-tiba pada seseorang yang telah atau belum diketahui menderita penyakit jantung. Hal ini terjadi ketika sistem kelistrikan jantung menjadi tidak berfungsi dengan baik dan menghasilkan i</w:t>
      </w:r>
      <w:r w:rsidR="004D1B51">
        <w:rPr>
          <w:rFonts w:ascii="Times New Roman" w:hAnsi="Times New Roman"/>
          <w:sz w:val="24"/>
          <w:szCs w:val="24"/>
        </w:rPr>
        <w:t xml:space="preserve">rama jantung yang tidak normal </w:t>
      </w:r>
      <w:r w:rsidR="004D1B51">
        <w:rPr>
          <w:rFonts w:ascii="Times New Roman" w:hAnsi="Times New Roman"/>
          <w:sz w:val="24"/>
          <w:szCs w:val="24"/>
        </w:rPr>
        <w:fldChar w:fldCharType="begin" w:fldLock="1"/>
      </w:r>
      <w:r w:rsidR="004D1B51">
        <w:rPr>
          <w:rFonts w:ascii="Times New Roman" w:hAnsi="Times New Roman"/>
          <w:sz w:val="24"/>
          <w:szCs w:val="24"/>
        </w:rPr>
        <w:instrText>ADDIN CSL_CITATION {"citationItems":[{"id":"ITEM-1","itemData":{"author":[{"dropping-particle":"","family":"American Heart association (AHA).","given":"","non-dropping-particle":"","parse-names":false,"suffix":""}],"container-title":"Coronary Heart Disease.","id":"ITEM-1","issued":{"date-parts":[["2015"]]},"title":"Health Care Research","type":"article-journal"},"uris":["http://www.mendeley.com/documents/?uuid=995adb68-e2aa-45cb-9161-c3ac9f074b64"]}],"mendeley":{"formattedCitation":"(American Heart association (AHA)., 2015)","plainTextFormattedCitation":"(American Heart association (AHA)., 2015)","previouslyFormattedCitation":"(American Heart association (AHA)., 2015)"},"properties":{"noteIndex":0},"schema":"https://github.com/citation-style-language/schema/raw/master/csl-citation.json"}</w:instrText>
      </w:r>
      <w:r w:rsidR="004D1B51">
        <w:rPr>
          <w:rFonts w:ascii="Times New Roman" w:hAnsi="Times New Roman"/>
          <w:sz w:val="24"/>
          <w:szCs w:val="24"/>
        </w:rPr>
        <w:fldChar w:fldCharType="separate"/>
      </w:r>
      <w:r w:rsidR="004D1B51" w:rsidRPr="004D1B51">
        <w:rPr>
          <w:rFonts w:ascii="Times New Roman" w:hAnsi="Times New Roman"/>
          <w:noProof/>
          <w:sz w:val="24"/>
          <w:szCs w:val="24"/>
        </w:rPr>
        <w:t>(American Heart association (AHA)., 2015)</w:t>
      </w:r>
      <w:r w:rsidR="004D1B51">
        <w:rPr>
          <w:rFonts w:ascii="Times New Roman" w:hAnsi="Times New Roman"/>
          <w:sz w:val="24"/>
          <w:szCs w:val="24"/>
        </w:rPr>
        <w:fldChar w:fldCharType="end"/>
      </w:r>
      <w:r w:rsidRPr="00BD6B32">
        <w:rPr>
          <w:rFonts w:ascii="Times New Roman" w:hAnsi="Times New Roman"/>
          <w:sz w:val="24"/>
          <w:szCs w:val="24"/>
        </w:rPr>
        <w:t>.</w:t>
      </w:r>
    </w:p>
    <w:p w14:paraId="199EAC56" w14:textId="77777777" w:rsidR="00271136" w:rsidRPr="00271136" w:rsidRDefault="00B20A88" w:rsidP="002717BF">
      <w:pPr>
        <w:pStyle w:val="Heading3"/>
        <w:numPr>
          <w:ilvl w:val="0"/>
          <w:numId w:val="37"/>
        </w:numPr>
        <w:ind w:hanging="720"/>
        <w:rPr>
          <w:lang w:val="id-ID"/>
        </w:rPr>
      </w:pPr>
      <w:bookmarkStart w:id="119" w:name="_Toc33274189"/>
      <w:bookmarkStart w:id="120" w:name="_Toc50605939"/>
      <w:r w:rsidRPr="00271136">
        <w:rPr>
          <w:lang w:val="id-ID"/>
        </w:rPr>
        <w:t>Etiologi</w:t>
      </w:r>
      <w:bookmarkEnd w:id="119"/>
      <w:bookmarkEnd w:id="120"/>
    </w:p>
    <w:p w14:paraId="77461A48" w14:textId="77777777" w:rsidR="00B20A88" w:rsidRPr="00BD6B32" w:rsidRDefault="00B20A88" w:rsidP="00271136">
      <w:pPr>
        <w:spacing w:after="0" w:line="480" w:lineRule="auto"/>
        <w:jc w:val="both"/>
        <w:rPr>
          <w:rFonts w:ascii="Times New Roman" w:hAnsi="Times New Roman"/>
          <w:sz w:val="24"/>
          <w:szCs w:val="24"/>
          <w:lang w:val="id-ID"/>
        </w:rPr>
      </w:pPr>
      <w:r w:rsidRPr="00BD6B32">
        <w:rPr>
          <w:rFonts w:ascii="Times New Roman" w:hAnsi="Times New Roman"/>
          <w:sz w:val="24"/>
          <w:szCs w:val="24"/>
          <w:lang w:val="id-ID"/>
        </w:rPr>
        <w:tab/>
        <w:t xml:space="preserve">Penyebab cardiac arrest adalah serangan jantung atau </w:t>
      </w:r>
      <w:r w:rsidRPr="00BD6B32">
        <w:rPr>
          <w:rFonts w:ascii="Times New Roman" w:hAnsi="Times New Roman"/>
          <w:i/>
          <w:sz w:val="24"/>
          <w:szCs w:val="24"/>
          <w:lang w:val="id-ID"/>
        </w:rPr>
        <w:t>infark mioakard (</w:t>
      </w:r>
      <w:r w:rsidRPr="00BD6B32">
        <w:rPr>
          <w:rFonts w:ascii="Times New Roman" w:hAnsi="Times New Roman"/>
          <w:sz w:val="24"/>
          <w:szCs w:val="24"/>
          <w:lang w:val="id-ID"/>
        </w:rPr>
        <w:t>aritmia jantung,</w:t>
      </w:r>
      <w:r w:rsidRPr="00BD6B32">
        <w:rPr>
          <w:rFonts w:ascii="Times New Roman" w:hAnsi="Times New Roman"/>
          <w:i/>
          <w:sz w:val="24"/>
          <w:szCs w:val="24"/>
          <w:lang w:val="id-ID"/>
        </w:rPr>
        <w:t xml:space="preserve"> </w:t>
      </w:r>
      <w:r w:rsidRPr="00BD6B32">
        <w:rPr>
          <w:rFonts w:ascii="Times New Roman" w:hAnsi="Times New Roman"/>
          <w:sz w:val="24"/>
          <w:szCs w:val="24"/>
          <w:lang w:val="id-ID"/>
        </w:rPr>
        <w:t xml:space="preserve">khususnya fibrasi ventrikel dan ventrikel </w:t>
      </w:r>
      <w:r w:rsidRPr="00BD6B32">
        <w:rPr>
          <w:rFonts w:ascii="Times New Roman" w:hAnsi="Times New Roman"/>
          <w:i/>
          <w:sz w:val="24"/>
          <w:szCs w:val="24"/>
          <w:lang w:val="id-ID"/>
        </w:rPr>
        <w:t>tachycardia</w:t>
      </w:r>
      <w:r w:rsidRPr="00BD6B32">
        <w:rPr>
          <w:rFonts w:ascii="Times New Roman" w:hAnsi="Times New Roman"/>
          <w:sz w:val="24"/>
          <w:szCs w:val="24"/>
          <w:lang w:val="id-ID"/>
        </w:rPr>
        <w:t xml:space="preserve"> tanpa nadi) terjadi akibat arteri koroner yang menyuplai oksigen ke otot-otot jantung menjadi keras dan menyemput akibat sebuah material (plak) yang terbentuk di dinding dalam arteri. Semakin meningkat ukuran plak semakin buruk sirkulasi ke jantung dan otot-otot jantung tidak lagi memperoleh suplai oksigen yang mencukupi untuk </w:t>
      </w:r>
      <w:r w:rsidRPr="00BD6B32">
        <w:rPr>
          <w:rFonts w:ascii="Times New Roman" w:hAnsi="Times New Roman"/>
          <w:sz w:val="24"/>
          <w:szCs w:val="24"/>
          <w:lang w:val="id-ID"/>
        </w:rPr>
        <w:lastRenderedPageBreak/>
        <w:t xml:space="preserve">melakukan fungsinya, sehingga dapat terjadi infark, beberapa jaringan jantung mati dan menjadi jaringan parut. Jaringan parut ini dapat menghambat sistem konduksi langsung dari jantung, meningkatkan terjadinya aritmia dan </w:t>
      </w:r>
      <w:r w:rsidRPr="00BD6B32">
        <w:rPr>
          <w:rFonts w:ascii="Times New Roman" w:hAnsi="Times New Roman"/>
          <w:i/>
          <w:sz w:val="24"/>
          <w:szCs w:val="24"/>
          <w:lang w:val="id-ID"/>
        </w:rPr>
        <w:t>cardiac arrest</w:t>
      </w:r>
      <w:r w:rsidRPr="00BD6B32">
        <w:rPr>
          <w:rFonts w:ascii="Times New Roman" w:hAnsi="Times New Roman"/>
          <w:sz w:val="24"/>
          <w:szCs w:val="24"/>
          <w:lang w:val="id-ID"/>
        </w:rPr>
        <w:t>.</w:t>
      </w:r>
    </w:p>
    <w:p w14:paraId="576B4174" w14:textId="77777777" w:rsidR="00C3044D" w:rsidRPr="00BD6B32" w:rsidRDefault="00B20A88" w:rsidP="00BD6B32">
      <w:pPr>
        <w:spacing w:after="0" w:line="480" w:lineRule="auto"/>
        <w:jc w:val="both"/>
        <w:rPr>
          <w:rFonts w:ascii="Times New Roman" w:hAnsi="Times New Roman"/>
          <w:sz w:val="24"/>
          <w:szCs w:val="24"/>
          <w:lang w:val="id-ID"/>
        </w:rPr>
      </w:pPr>
      <w:r w:rsidRPr="00BD6B32">
        <w:rPr>
          <w:rFonts w:ascii="Times New Roman" w:hAnsi="Times New Roman"/>
          <w:sz w:val="24"/>
          <w:szCs w:val="24"/>
          <w:lang w:val="id-ID"/>
        </w:rPr>
        <w:tab/>
        <w:t>Sumbatan jalan napas oleh benda asing, tenggelam, stroke, atau CGA, overdosis obat-obatan (anti</w:t>
      </w:r>
      <w:r w:rsidR="00C3044D" w:rsidRPr="00BD6B32">
        <w:rPr>
          <w:rFonts w:ascii="Times New Roman" w:hAnsi="Times New Roman"/>
          <w:sz w:val="24"/>
          <w:szCs w:val="24"/>
          <w:lang w:val="id-ID"/>
        </w:rPr>
        <w:t xml:space="preserve"> </w:t>
      </w:r>
      <w:r w:rsidRPr="00BD6B32">
        <w:rPr>
          <w:rFonts w:ascii="Times New Roman" w:hAnsi="Times New Roman"/>
          <w:sz w:val="24"/>
          <w:szCs w:val="24"/>
          <w:lang w:val="id-ID"/>
        </w:rPr>
        <w:t>depresan</w:t>
      </w:r>
      <w:r w:rsidR="00C3044D" w:rsidRPr="00BD6B32">
        <w:rPr>
          <w:rFonts w:ascii="Times New Roman" w:hAnsi="Times New Roman"/>
          <w:sz w:val="24"/>
          <w:szCs w:val="24"/>
          <w:lang w:val="id-ID"/>
        </w:rPr>
        <w:t xml:space="preserve"> </w:t>
      </w:r>
      <w:r w:rsidRPr="00BD6B32">
        <w:rPr>
          <w:rFonts w:ascii="Times New Roman" w:hAnsi="Times New Roman"/>
          <w:sz w:val="24"/>
          <w:szCs w:val="24"/>
          <w:lang w:val="id-ID"/>
        </w:rPr>
        <w:t xml:space="preserve">trisiklik, fenotiazin. Beta bloker, calsium channel bloker, kokain, digoxin asparin, asethominopen) dapat menyebabkan aritmia. Tercekik, trauma inhalasi, tersengat listrik, reaksi alergi yang hebat (anafilaksis), trauma hebat misalnya kecelakaan kenadaraan bermotor dan keracunan </w:t>
      </w:r>
      <w:r w:rsidR="004D1B51">
        <w:rPr>
          <w:rFonts w:ascii="Times New Roman" w:hAnsi="Times New Roman"/>
          <w:sz w:val="24"/>
          <w:szCs w:val="24"/>
          <w:lang w:val="id-ID"/>
        </w:rPr>
        <w:fldChar w:fldCharType="begin" w:fldLock="1"/>
      </w:r>
      <w:r w:rsidR="004D1B51">
        <w:rPr>
          <w:rFonts w:ascii="Times New Roman" w:hAnsi="Times New Roman"/>
          <w:sz w:val="24"/>
          <w:szCs w:val="24"/>
          <w:lang w:val="id-ID"/>
        </w:rPr>
        <w:instrText>ADDIN CSL_CITATION {"citationItems":[{"id":"ITEM-1","itemData":{"author":[{"dropping-particle":"","family":"Suharsono, T &amp; Ningsih","given":"D","non-dropping-particle":"","parse-names":false,"suffix":""}],"id":"ITEM-1","issued":{"date-parts":[["2012"]]},"publisher":"UMM Press","publisher-place":"Malang","title":"Penatalaksanaan Henti Jantung Di Luar Rumah Sakit","type":"book"},"uris":["http://www.mendeley.com/documents/?uuid=886f5c5e-157a-405e-b9a5-cd6cde8001cd"]}],"mendeley":{"formattedCitation":"(Suharsono, T &amp; Ningsih, 2012)","plainTextFormattedCitation":"(Suharsono, T &amp; Ningsih, 2012)","previouslyFormattedCitation":"(Suharsono, T &amp; Ningsih, 2012)"},"properties":{"noteIndex":0},"schema":"https://github.com/citation-style-language/schema/raw/master/csl-citation.json"}</w:instrText>
      </w:r>
      <w:r w:rsidR="004D1B51">
        <w:rPr>
          <w:rFonts w:ascii="Times New Roman" w:hAnsi="Times New Roman"/>
          <w:sz w:val="24"/>
          <w:szCs w:val="24"/>
          <w:lang w:val="id-ID"/>
        </w:rPr>
        <w:fldChar w:fldCharType="separate"/>
      </w:r>
      <w:r w:rsidR="004D1B51" w:rsidRPr="004D1B51">
        <w:rPr>
          <w:rFonts w:ascii="Times New Roman" w:hAnsi="Times New Roman"/>
          <w:noProof/>
          <w:sz w:val="24"/>
          <w:szCs w:val="24"/>
          <w:lang w:val="id-ID"/>
        </w:rPr>
        <w:t>(Suharsono, T &amp; Ningsih, 2012)</w:t>
      </w:r>
      <w:r w:rsidR="004D1B51">
        <w:rPr>
          <w:rFonts w:ascii="Times New Roman" w:hAnsi="Times New Roman"/>
          <w:sz w:val="24"/>
          <w:szCs w:val="24"/>
          <w:lang w:val="id-ID"/>
        </w:rPr>
        <w:fldChar w:fldCharType="end"/>
      </w:r>
      <w:r w:rsidR="004D1B51">
        <w:rPr>
          <w:rFonts w:ascii="Times New Roman" w:hAnsi="Times New Roman"/>
          <w:sz w:val="24"/>
          <w:szCs w:val="24"/>
          <w:lang w:val="id-ID"/>
        </w:rPr>
        <w:t>.</w:t>
      </w:r>
    </w:p>
    <w:p w14:paraId="48BADE60" w14:textId="77777777" w:rsidR="00B20A88" w:rsidRPr="00271136" w:rsidRDefault="00B20A88" w:rsidP="002717BF">
      <w:pPr>
        <w:pStyle w:val="Heading3"/>
        <w:numPr>
          <w:ilvl w:val="0"/>
          <w:numId w:val="37"/>
        </w:numPr>
        <w:ind w:hanging="720"/>
        <w:rPr>
          <w:lang w:val="id-ID"/>
        </w:rPr>
      </w:pPr>
      <w:bookmarkStart w:id="121" w:name="_Toc33274190"/>
      <w:bookmarkStart w:id="122" w:name="_Toc50605940"/>
      <w:r w:rsidRPr="00271136">
        <w:rPr>
          <w:lang w:val="id-ID"/>
        </w:rPr>
        <w:t>Patofisiologi</w:t>
      </w:r>
      <w:bookmarkEnd w:id="121"/>
      <w:bookmarkEnd w:id="122"/>
    </w:p>
    <w:p w14:paraId="43F1DD8B" w14:textId="77777777" w:rsidR="004B4E22" w:rsidRPr="00BD6B32" w:rsidRDefault="00B20A88" w:rsidP="00271136">
      <w:pPr>
        <w:spacing w:after="0" w:line="480" w:lineRule="auto"/>
        <w:jc w:val="both"/>
        <w:rPr>
          <w:rFonts w:ascii="Times New Roman" w:hAnsi="Times New Roman"/>
          <w:sz w:val="24"/>
          <w:szCs w:val="24"/>
          <w:lang w:val="id-ID"/>
        </w:rPr>
      </w:pPr>
      <w:r w:rsidRPr="00BD6B32">
        <w:rPr>
          <w:rFonts w:ascii="Times New Roman" w:hAnsi="Times New Roman"/>
          <w:sz w:val="24"/>
          <w:szCs w:val="24"/>
          <w:lang w:val="id-ID"/>
        </w:rPr>
        <w:tab/>
        <w:t>Kebanyakan korban henti jantung diakibatkan oleh timbulnya aritmia yaitu fibrilasi ventrikel (VF), takhikardi ventrikel (VT),  aktifitas listrik tanpa nadi (PE</w:t>
      </w:r>
      <w:r w:rsidR="004D1B51">
        <w:rPr>
          <w:rFonts w:ascii="Times New Roman" w:hAnsi="Times New Roman"/>
          <w:sz w:val="24"/>
          <w:szCs w:val="24"/>
          <w:lang w:val="id-ID"/>
        </w:rPr>
        <w:t xml:space="preserve">A), dan asistole </w:t>
      </w:r>
      <w:r w:rsidR="004D1B51">
        <w:rPr>
          <w:rFonts w:ascii="Times New Roman" w:hAnsi="Times New Roman"/>
          <w:sz w:val="24"/>
          <w:szCs w:val="24"/>
          <w:lang w:val="id-ID"/>
        </w:rPr>
        <w:fldChar w:fldCharType="begin" w:fldLock="1"/>
      </w:r>
      <w:r w:rsidR="004D1B51">
        <w:rPr>
          <w:rFonts w:ascii="Times New Roman" w:hAnsi="Times New Roman"/>
          <w:sz w:val="24"/>
          <w:szCs w:val="24"/>
          <w:lang w:val="id-ID"/>
        </w:rPr>
        <w:instrText>ADDIN CSL_CITATION {"citationItems":[{"id":"ITEM-1","itemData":{"author":[{"dropping-particle":"","family":"Kasron","given":"","non-dropping-particle":"","parse-names":false,"suffix":""}],"id":"ITEM-1","issued":{"date-parts":[["2012"]]},"publisher":"Nuha Medika","publisher-place":"Yogyakarta","title":"Kelainan Dan Penyakit Jantung Pencegahan Serta Pengobatannya","type":"book"},"uris":["http://www.mendeley.com/documents/?uuid=30723ed7-a1a5-445e-81b7-f19b7f1655bb"]}],"mendeley":{"formattedCitation":"(Kasron, 2012)","plainTextFormattedCitation":"(Kasron, 2012)","previouslyFormattedCitation":"(Kasron, 2012)"},"properties":{"noteIndex":0},"schema":"https://github.com/citation-style-language/schema/raw/master/csl-citation.json"}</w:instrText>
      </w:r>
      <w:r w:rsidR="004D1B51">
        <w:rPr>
          <w:rFonts w:ascii="Times New Roman" w:hAnsi="Times New Roman"/>
          <w:sz w:val="24"/>
          <w:szCs w:val="24"/>
          <w:lang w:val="id-ID"/>
        </w:rPr>
        <w:fldChar w:fldCharType="separate"/>
      </w:r>
      <w:r w:rsidR="004D1B51" w:rsidRPr="004D1B51">
        <w:rPr>
          <w:rFonts w:ascii="Times New Roman" w:hAnsi="Times New Roman"/>
          <w:noProof/>
          <w:sz w:val="24"/>
          <w:szCs w:val="24"/>
          <w:lang w:val="id-ID"/>
        </w:rPr>
        <w:t>(Kasron, 2012)</w:t>
      </w:r>
      <w:r w:rsidR="004D1B51">
        <w:rPr>
          <w:rFonts w:ascii="Times New Roman" w:hAnsi="Times New Roman"/>
          <w:sz w:val="24"/>
          <w:szCs w:val="24"/>
          <w:lang w:val="id-ID"/>
        </w:rPr>
        <w:fldChar w:fldCharType="end"/>
      </w:r>
      <w:r w:rsidR="004D1B51">
        <w:rPr>
          <w:rFonts w:ascii="Times New Roman" w:hAnsi="Times New Roman"/>
          <w:sz w:val="24"/>
          <w:szCs w:val="24"/>
          <w:lang w:val="id-ID"/>
        </w:rPr>
        <w:t>.</w:t>
      </w:r>
    </w:p>
    <w:p w14:paraId="30CD0114" w14:textId="77777777" w:rsidR="00B20A88" w:rsidRPr="00BD6B32" w:rsidRDefault="005348C3" w:rsidP="00BD6B32">
      <w:pPr>
        <w:spacing w:after="0" w:line="480" w:lineRule="auto"/>
        <w:jc w:val="both"/>
        <w:rPr>
          <w:rFonts w:ascii="Times New Roman" w:hAnsi="Times New Roman"/>
          <w:sz w:val="24"/>
          <w:szCs w:val="24"/>
          <w:lang w:val="id-ID"/>
        </w:rPr>
      </w:pPr>
      <w:r w:rsidRPr="00BD6B32">
        <w:rPr>
          <w:rFonts w:ascii="Times New Roman" w:hAnsi="Times New Roman"/>
          <w:sz w:val="24"/>
          <w:szCs w:val="24"/>
          <w:lang w:val="id-ID"/>
        </w:rPr>
        <w:t>1.</w:t>
      </w:r>
      <w:r w:rsidRPr="00BD6B32">
        <w:rPr>
          <w:rFonts w:ascii="Times New Roman" w:hAnsi="Times New Roman"/>
          <w:sz w:val="24"/>
          <w:szCs w:val="24"/>
          <w:lang w:val="id-ID"/>
        </w:rPr>
        <w:tab/>
      </w:r>
      <w:r w:rsidR="00B20A88" w:rsidRPr="00BD6B32">
        <w:rPr>
          <w:rFonts w:ascii="Times New Roman" w:hAnsi="Times New Roman"/>
          <w:sz w:val="24"/>
          <w:szCs w:val="24"/>
          <w:lang w:val="id-ID"/>
        </w:rPr>
        <w:t>Fibrilasi ventrikel</w:t>
      </w:r>
    </w:p>
    <w:p w14:paraId="43AF1F1A" w14:textId="77777777" w:rsidR="00B20A88" w:rsidRPr="00BD6B32" w:rsidRDefault="00B20A88" w:rsidP="00BD6B32">
      <w:pPr>
        <w:spacing w:after="0" w:line="480" w:lineRule="auto"/>
        <w:ind w:left="709" w:hanging="709"/>
        <w:jc w:val="both"/>
        <w:rPr>
          <w:rFonts w:ascii="Times New Roman" w:hAnsi="Times New Roman"/>
          <w:sz w:val="24"/>
          <w:szCs w:val="24"/>
          <w:lang w:val="id-ID"/>
        </w:rPr>
      </w:pPr>
      <w:r w:rsidRPr="00BD6B32">
        <w:rPr>
          <w:rFonts w:ascii="Times New Roman" w:hAnsi="Times New Roman"/>
          <w:sz w:val="24"/>
          <w:szCs w:val="24"/>
          <w:lang w:val="id-ID"/>
        </w:rPr>
        <w:tab/>
        <w:t>Merupakan kasus terbanyak yang sering menimbulkan kematian mendadak, pada keadaan ini jantung tidak dapat melakukan fungsi kontraksinya, jantung hanya mampu bergetar saja. Pada kasus ini tindakan yang harus segera dilakukan adalah CPR dan DC shock atau defibrasi.</w:t>
      </w:r>
    </w:p>
    <w:p w14:paraId="3049032F" w14:textId="77777777" w:rsidR="00B20A88" w:rsidRPr="00BD6B32" w:rsidRDefault="005348C3" w:rsidP="00BD6B32">
      <w:pPr>
        <w:spacing w:after="0" w:line="480" w:lineRule="auto"/>
        <w:jc w:val="both"/>
        <w:rPr>
          <w:rFonts w:ascii="Times New Roman" w:hAnsi="Times New Roman"/>
          <w:sz w:val="24"/>
          <w:szCs w:val="24"/>
          <w:lang w:val="id-ID"/>
        </w:rPr>
      </w:pPr>
      <w:r w:rsidRPr="00BD6B32">
        <w:rPr>
          <w:rFonts w:ascii="Times New Roman" w:hAnsi="Times New Roman"/>
          <w:sz w:val="24"/>
          <w:szCs w:val="24"/>
          <w:lang w:val="id-ID"/>
        </w:rPr>
        <w:t>2.</w:t>
      </w:r>
      <w:r w:rsidRPr="00BD6B32">
        <w:rPr>
          <w:rFonts w:ascii="Times New Roman" w:hAnsi="Times New Roman"/>
          <w:sz w:val="24"/>
          <w:szCs w:val="24"/>
          <w:lang w:val="id-ID"/>
        </w:rPr>
        <w:tab/>
      </w:r>
      <w:r w:rsidR="00B20A88" w:rsidRPr="00BD6B32">
        <w:rPr>
          <w:rFonts w:ascii="Times New Roman" w:hAnsi="Times New Roman"/>
          <w:sz w:val="24"/>
          <w:szCs w:val="24"/>
          <w:lang w:val="id-ID"/>
        </w:rPr>
        <w:t>Takhikardi ventrikel</w:t>
      </w:r>
    </w:p>
    <w:p w14:paraId="7C0BFAA3" w14:textId="77777777" w:rsidR="00C3044D" w:rsidRPr="00BD6B32" w:rsidRDefault="00B20A88" w:rsidP="00BD6B32">
      <w:pPr>
        <w:spacing w:after="0" w:line="480" w:lineRule="auto"/>
        <w:ind w:left="709" w:hanging="709"/>
        <w:jc w:val="both"/>
        <w:rPr>
          <w:rFonts w:ascii="Times New Roman" w:hAnsi="Times New Roman"/>
          <w:sz w:val="24"/>
          <w:szCs w:val="24"/>
          <w:lang w:val="id-ID"/>
        </w:rPr>
      </w:pPr>
      <w:r w:rsidRPr="00BD6B32">
        <w:rPr>
          <w:rFonts w:ascii="Times New Roman" w:hAnsi="Times New Roman"/>
          <w:sz w:val="24"/>
          <w:szCs w:val="24"/>
          <w:lang w:val="id-ID"/>
        </w:rPr>
        <w:tab/>
        <w:t xml:space="preserve">Mekanisme penyebab terjadinya takhikardi ventrikel biasanya karena adanya gangguan otomatisasi (pembekuan impuls) ataupun akibat adanya gangguan konduksi. Frekuensi nadi yang cepat akan menyebabkan fase pengisian ventrikel kiri memendek. Akibatknya pengisian darah ke ventrikel juga berkurang sehingga curah jantung akan menurun. VT dengan </w:t>
      </w:r>
      <w:r w:rsidRPr="00BD6B32">
        <w:rPr>
          <w:rFonts w:ascii="Times New Roman" w:hAnsi="Times New Roman"/>
          <w:sz w:val="24"/>
          <w:szCs w:val="24"/>
          <w:lang w:val="id-ID"/>
        </w:rPr>
        <w:lastRenderedPageBreak/>
        <w:t>keadaan hemodinamik stabil, pemilihan terapi dengan medika mentosa lebih diutamakan. Pada kasus VT dengan gangguan hemodinamik sampai terjadi henti jantung (VT tanpa nadi), pemberian terapi defibrilasi dengan menggunakan DC shock dan dengan gangguan hemodinamik sampai terjadi henti jantung (VT tanpa nadi), pemberian terapi defibrilasi dengan menggunakan DC shock dan CPR adalah pilihan utama.</w:t>
      </w:r>
    </w:p>
    <w:p w14:paraId="729B33E0" w14:textId="77777777" w:rsidR="00B20A88" w:rsidRPr="00BD6B32" w:rsidRDefault="005348C3" w:rsidP="00BD6B32">
      <w:pPr>
        <w:spacing w:after="0" w:line="480" w:lineRule="auto"/>
        <w:jc w:val="both"/>
        <w:rPr>
          <w:rFonts w:ascii="Times New Roman" w:hAnsi="Times New Roman"/>
          <w:sz w:val="24"/>
          <w:szCs w:val="24"/>
          <w:lang w:val="id-ID"/>
        </w:rPr>
      </w:pPr>
      <w:r w:rsidRPr="00BD6B32">
        <w:rPr>
          <w:rFonts w:ascii="Times New Roman" w:hAnsi="Times New Roman"/>
          <w:sz w:val="24"/>
          <w:szCs w:val="24"/>
          <w:lang w:val="id-ID"/>
        </w:rPr>
        <w:t>3.</w:t>
      </w:r>
      <w:r w:rsidRPr="00BD6B32">
        <w:rPr>
          <w:rFonts w:ascii="Times New Roman" w:hAnsi="Times New Roman"/>
          <w:sz w:val="24"/>
          <w:szCs w:val="24"/>
          <w:lang w:val="id-ID"/>
        </w:rPr>
        <w:tab/>
      </w:r>
      <w:r w:rsidR="00B20A88" w:rsidRPr="00BD6B32">
        <w:rPr>
          <w:rFonts w:ascii="Times New Roman" w:hAnsi="Times New Roman"/>
          <w:i/>
          <w:sz w:val="24"/>
          <w:szCs w:val="24"/>
          <w:lang w:val="id-ID"/>
        </w:rPr>
        <w:t>Pulseless Electrical Activity</w:t>
      </w:r>
      <w:r w:rsidR="00B20A88" w:rsidRPr="00BD6B32">
        <w:rPr>
          <w:rFonts w:ascii="Times New Roman" w:hAnsi="Times New Roman"/>
          <w:sz w:val="24"/>
          <w:szCs w:val="24"/>
          <w:lang w:val="id-ID"/>
        </w:rPr>
        <w:t xml:space="preserve"> (PEA)</w:t>
      </w:r>
    </w:p>
    <w:p w14:paraId="47221189" w14:textId="77777777" w:rsidR="004B4E22" w:rsidRPr="00BD6B32" w:rsidRDefault="00B20A88" w:rsidP="00BD6B32">
      <w:pPr>
        <w:spacing w:after="0" w:line="480" w:lineRule="auto"/>
        <w:ind w:left="709" w:hanging="709"/>
        <w:jc w:val="both"/>
        <w:rPr>
          <w:rFonts w:ascii="Times New Roman" w:hAnsi="Times New Roman"/>
          <w:sz w:val="24"/>
          <w:szCs w:val="24"/>
          <w:lang w:val="id-ID"/>
        </w:rPr>
      </w:pPr>
      <w:r w:rsidRPr="00BD6B32">
        <w:rPr>
          <w:rFonts w:ascii="Times New Roman" w:hAnsi="Times New Roman"/>
          <w:sz w:val="24"/>
          <w:szCs w:val="24"/>
          <w:lang w:val="id-ID"/>
        </w:rPr>
        <w:tab/>
        <w:t>Merupakan keadaan dimana aktifitas listrik jantung tidak menghasilkan kontraktifitas atau menghasilkan kontraktifitas tetapi tidak adekuat sehingga tekanan darah tidak dapa</w:t>
      </w:r>
      <w:r w:rsidR="00C3044D" w:rsidRPr="00BD6B32">
        <w:rPr>
          <w:rFonts w:ascii="Times New Roman" w:hAnsi="Times New Roman"/>
          <w:sz w:val="24"/>
          <w:szCs w:val="24"/>
          <w:lang w:val="id-ID"/>
        </w:rPr>
        <w:t>t diukur dan nadi tidak teraba.</w:t>
      </w:r>
    </w:p>
    <w:p w14:paraId="010783AC" w14:textId="77777777" w:rsidR="00B20A88" w:rsidRPr="00BD6B32" w:rsidRDefault="005348C3" w:rsidP="00BD6B32">
      <w:pPr>
        <w:spacing w:after="0" w:line="480" w:lineRule="auto"/>
        <w:jc w:val="both"/>
        <w:rPr>
          <w:rFonts w:ascii="Times New Roman" w:hAnsi="Times New Roman"/>
          <w:sz w:val="24"/>
          <w:szCs w:val="24"/>
          <w:lang w:val="id-ID"/>
        </w:rPr>
      </w:pPr>
      <w:r w:rsidRPr="00BD6B32">
        <w:rPr>
          <w:rFonts w:ascii="Times New Roman" w:hAnsi="Times New Roman"/>
          <w:sz w:val="24"/>
          <w:szCs w:val="24"/>
          <w:lang w:val="id-ID"/>
        </w:rPr>
        <w:t>4.</w:t>
      </w:r>
      <w:r w:rsidRPr="00BD6B32">
        <w:rPr>
          <w:rFonts w:ascii="Times New Roman" w:hAnsi="Times New Roman"/>
          <w:sz w:val="24"/>
          <w:szCs w:val="24"/>
          <w:lang w:val="id-ID"/>
        </w:rPr>
        <w:tab/>
      </w:r>
      <w:r w:rsidR="00B20A88" w:rsidRPr="00BD6B32">
        <w:rPr>
          <w:rFonts w:ascii="Times New Roman" w:hAnsi="Times New Roman"/>
          <w:sz w:val="24"/>
          <w:szCs w:val="24"/>
          <w:lang w:val="id-ID"/>
        </w:rPr>
        <w:t>Asistole</w:t>
      </w:r>
    </w:p>
    <w:p w14:paraId="18531B3A" w14:textId="77777777" w:rsidR="00B20A88" w:rsidRPr="00BD6B32" w:rsidRDefault="00B20A88" w:rsidP="00BD6B32">
      <w:pPr>
        <w:spacing w:after="0" w:line="480" w:lineRule="auto"/>
        <w:ind w:left="709" w:hanging="709"/>
        <w:jc w:val="both"/>
        <w:rPr>
          <w:rFonts w:ascii="Times New Roman" w:hAnsi="Times New Roman"/>
          <w:sz w:val="24"/>
          <w:szCs w:val="24"/>
          <w:lang w:val="id-ID"/>
        </w:rPr>
      </w:pPr>
      <w:r w:rsidRPr="00BD6B32">
        <w:rPr>
          <w:rFonts w:ascii="Times New Roman" w:hAnsi="Times New Roman"/>
          <w:sz w:val="24"/>
          <w:szCs w:val="24"/>
          <w:lang w:val="id-ID"/>
        </w:rPr>
        <w:tab/>
        <w:t xml:space="preserve">Keadaan ini ditandai dengan tidak terdapatnya aktifitas listrik pada jantung, dan pada monitor irama yang terbentuk adalah seperti garis lurus. Pada kondisi ini tindakan yang harus segera diambil adalah CPR. </w:t>
      </w:r>
      <w:r w:rsidRPr="00BD6B32">
        <w:rPr>
          <w:rFonts w:ascii="Times New Roman" w:hAnsi="Times New Roman"/>
          <w:sz w:val="24"/>
          <w:szCs w:val="24"/>
          <w:lang w:val="id-ID"/>
        </w:rPr>
        <w:tab/>
      </w:r>
    </w:p>
    <w:p w14:paraId="47484D53" w14:textId="77777777" w:rsidR="00B20A88" w:rsidRPr="00271136" w:rsidRDefault="00B20A88" w:rsidP="002717BF">
      <w:pPr>
        <w:pStyle w:val="Heading3"/>
        <w:numPr>
          <w:ilvl w:val="0"/>
          <w:numId w:val="37"/>
        </w:numPr>
        <w:ind w:hanging="720"/>
        <w:rPr>
          <w:lang w:val="id-ID"/>
        </w:rPr>
      </w:pPr>
      <w:bookmarkStart w:id="123" w:name="_Toc33274191"/>
      <w:bookmarkStart w:id="124" w:name="_Toc50605941"/>
      <w:r w:rsidRPr="00271136">
        <w:rPr>
          <w:lang w:val="id-ID"/>
        </w:rPr>
        <w:t>Tanda-tanda cardiac arrest</w:t>
      </w:r>
      <w:bookmarkEnd w:id="123"/>
      <w:bookmarkEnd w:id="124"/>
    </w:p>
    <w:p w14:paraId="3BCB328C" w14:textId="77777777" w:rsidR="00B20A88" w:rsidRPr="00BD6B32" w:rsidRDefault="00B20A88" w:rsidP="00271136">
      <w:pPr>
        <w:spacing w:after="0" w:line="480" w:lineRule="auto"/>
        <w:jc w:val="both"/>
        <w:rPr>
          <w:rFonts w:ascii="Times New Roman" w:hAnsi="Times New Roman"/>
          <w:sz w:val="24"/>
          <w:szCs w:val="24"/>
          <w:lang w:val="id-ID"/>
        </w:rPr>
      </w:pPr>
      <w:r w:rsidRPr="00BD6B32">
        <w:rPr>
          <w:rFonts w:ascii="Times New Roman" w:hAnsi="Times New Roman"/>
          <w:b/>
          <w:sz w:val="24"/>
          <w:szCs w:val="24"/>
          <w:lang w:val="id-ID"/>
        </w:rPr>
        <w:tab/>
      </w:r>
      <w:r w:rsidRPr="00BD6B32">
        <w:rPr>
          <w:rFonts w:ascii="Times New Roman" w:hAnsi="Times New Roman"/>
          <w:sz w:val="24"/>
          <w:szCs w:val="24"/>
          <w:lang w:val="id-ID"/>
        </w:rPr>
        <w:t>Tand</w:t>
      </w:r>
      <w:r w:rsidR="004D1B51">
        <w:rPr>
          <w:rFonts w:ascii="Times New Roman" w:hAnsi="Times New Roman"/>
          <w:sz w:val="24"/>
          <w:szCs w:val="24"/>
          <w:lang w:val="id-ID"/>
        </w:rPr>
        <w:t xml:space="preserve">a-tanda cardiac arrest menurut </w:t>
      </w:r>
      <w:r w:rsidR="004D1B51">
        <w:rPr>
          <w:rFonts w:ascii="Times New Roman" w:hAnsi="Times New Roman"/>
          <w:sz w:val="24"/>
          <w:szCs w:val="24"/>
          <w:lang w:val="id-ID"/>
        </w:rPr>
        <w:fldChar w:fldCharType="begin" w:fldLock="1"/>
      </w:r>
      <w:r w:rsidR="004D1B51">
        <w:rPr>
          <w:rFonts w:ascii="Times New Roman" w:hAnsi="Times New Roman"/>
          <w:sz w:val="24"/>
          <w:szCs w:val="24"/>
          <w:lang w:val="id-ID"/>
        </w:rPr>
        <w:instrText>ADDIN CSL_CITATION {"citationItems":[{"id":"ITEM-1","itemData":{"author":[{"dropping-particle":"","family":"Diklat yayasan ambulans gawat darurat 118","given":"","non-dropping-particle":"","parse-names":false,"suffix":""}],"id":"ITEM-1","issued":{"date-parts":[["2012"]]},"publisher":"Yayasa ambulans gawat darurat 118","publisher-place":"Jakarta","title":"Basic Trauma Life Support And Basic Cardiac Life Support","type":"book"},"uris":["http://www.mendeley.com/documents/?uuid=adb925d1-52b3-4cc1-bf91-d0860e2260b3"]}],"mendeley":{"formattedCitation":"(Diklat yayasan ambulans gawat darurat 118, 2012)","plainTextFormattedCitation":"(Diklat yayasan ambulans gawat darurat 118, 2012)","previouslyFormattedCitation":"(Diklat yayasan ambulans gawat darurat 118, 2012)"},"properties":{"noteIndex":0},"schema":"https://github.com/citation-style-language/schema/raw/master/csl-citation.json"}</w:instrText>
      </w:r>
      <w:r w:rsidR="004D1B51">
        <w:rPr>
          <w:rFonts w:ascii="Times New Roman" w:hAnsi="Times New Roman"/>
          <w:sz w:val="24"/>
          <w:szCs w:val="24"/>
          <w:lang w:val="id-ID"/>
        </w:rPr>
        <w:fldChar w:fldCharType="separate"/>
      </w:r>
      <w:r w:rsidR="004D1B51" w:rsidRPr="004D1B51">
        <w:rPr>
          <w:rFonts w:ascii="Times New Roman" w:hAnsi="Times New Roman"/>
          <w:noProof/>
          <w:sz w:val="24"/>
          <w:szCs w:val="24"/>
          <w:lang w:val="id-ID"/>
        </w:rPr>
        <w:t>(Diklat yayasan ambulans gawat darurat 118, 2012)</w:t>
      </w:r>
      <w:r w:rsidR="004D1B51">
        <w:rPr>
          <w:rFonts w:ascii="Times New Roman" w:hAnsi="Times New Roman"/>
          <w:sz w:val="24"/>
          <w:szCs w:val="24"/>
          <w:lang w:val="id-ID"/>
        </w:rPr>
        <w:fldChar w:fldCharType="end"/>
      </w:r>
      <w:r w:rsidR="004D1B51">
        <w:rPr>
          <w:rFonts w:ascii="Times New Roman" w:hAnsi="Times New Roman"/>
          <w:sz w:val="24"/>
          <w:szCs w:val="24"/>
          <w:lang w:val="id-ID"/>
        </w:rPr>
        <w:t xml:space="preserve"> </w:t>
      </w:r>
      <w:r w:rsidRPr="00BD6B32">
        <w:rPr>
          <w:rFonts w:ascii="Times New Roman" w:hAnsi="Times New Roman"/>
          <w:sz w:val="24"/>
          <w:szCs w:val="24"/>
          <w:lang w:val="id-ID"/>
        </w:rPr>
        <w:t>yaitu:</w:t>
      </w:r>
    </w:p>
    <w:p w14:paraId="7D5EE84B" w14:textId="77777777" w:rsidR="00B20A88" w:rsidRPr="00BD6B32" w:rsidRDefault="00C3044D" w:rsidP="00BD6B32">
      <w:pPr>
        <w:spacing w:after="0" w:line="480" w:lineRule="auto"/>
        <w:ind w:left="709" w:hanging="709"/>
        <w:jc w:val="both"/>
        <w:rPr>
          <w:rFonts w:ascii="Times New Roman" w:hAnsi="Times New Roman"/>
          <w:sz w:val="24"/>
          <w:szCs w:val="24"/>
          <w:lang w:val="id-ID"/>
        </w:rPr>
      </w:pPr>
      <w:r w:rsidRPr="00BD6B32">
        <w:rPr>
          <w:rFonts w:ascii="Times New Roman" w:hAnsi="Times New Roman"/>
          <w:sz w:val="24"/>
          <w:szCs w:val="24"/>
          <w:lang w:val="id-ID"/>
        </w:rPr>
        <w:t>1.</w:t>
      </w:r>
      <w:r w:rsidRPr="00BD6B32">
        <w:rPr>
          <w:rFonts w:ascii="Times New Roman" w:hAnsi="Times New Roman"/>
          <w:sz w:val="24"/>
          <w:szCs w:val="24"/>
          <w:lang w:val="id-ID"/>
        </w:rPr>
        <w:tab/>
      </w:r>
      <w:r w:rsidR="00B20A88" w:rsidRPr="00BD6B32">
        <w:rPr>
          <w:rFonts w:ascii="Times New Roman" w:hAnsi="Times New Roman"/>
          <w:sz w:val="24"/>
          <w:szCs w:val="24"/>
          <w:lang w:val="id-ID"/>
        </w:rPr>
        <w:t>Ketiadaan respon; pasien tidak berespon terhadap rangsangan suara, tepukan di pundak ataupun cubitan</w:t>
      </w:r>
    </w:p>
    <w:p w14:paraId="3D02715E" w14:textId="77777777" w:rsidR="00B20A88" w:rsidRPr="00BD6B32" w:rsidRDefault="005348C3" w:rsidP="00BD6B32">
      <w:pPr>
        <w:spacing w:after="0" w:line="480" w:lineRule="auto"/>
        <w:ind w:left="709" w:hanging="709"/>
        <w:jc w:val="both"/>
        <w:rPr>
          <w:rFonts w:ascii="Times New Roman" w:hAnsi="Times New Roman"/>
          <w:sz w:val="24"/>
          <w:szCs w:val="24"/>
          <w:lang w:val="id-ID"/>
        </w:rPr>
      </w:pPr>
      <w:r w:rsidRPr="00BD6B32">
        <w:rPr>
          <w:rFonts w:ascii="Times New Roman" w:hAnsi="Times New Roman"/>
          <w:sz w:val="24"/>
          <w:szCs w:val="24"/>
          <w:lang w:val="id-ID"/>
        </w:rPr>
        <w:t>2.</w:t>
      </w:r>
      <w:r w:rsidRPr="00BD6B32">
        <w:rPr>
          <w:rFonts w:ascii="Times New Roman" w:hAnsi="Times New Roman"/>
          <w:sz w:val="24"/>
          <w:szCs w:val="24"/>
          <w:lang w:val="id-ID"/>
        </w:rPr>
        <w:tab/>
      </w:r>
      <w:r w:rsidR="00B20A88" w:rsidRPr="00BD6B32">
        <w:rPr>
          <w:rFonts w:ascii="Times New Roman" w:hAnsi="Times New Roman"/>
          <w:sz w:val="24"/>
          <w:szCs w:val="24"/>
          <w:lang w:val="id-ID"/>
        </w:rPr>
        <w:t>Ketiadaan pernafasan normal; tidak terdapat pernafasan normal ketika jalan pernafasan dibuka.</w:t>
      </w:r>
    </w:p>
    <w:p w14:paraId="21C40130" w14:textId="77777777" w:rsidR="00B20A88" w:rsidRPr="00BD6B32" w:rsidRDefault="00C3044D" w:rsidP="00BD6B32">
      <w:pPr>
        <w:spacing w:after="0" w:line="480" w:lineRule="auto"/>
        <w:jc w:val="both"/>
        <w:rPr>
          <w:rFonts w:ascii="Times New Roman" w:hAnsi="Times New Roman"/>
          <w:sz w:val="24"/>
          <w:szCs w:val="24"/>
          <w:lang w:val="id-ID"/>
        </w:rPr>
      </w:pPr>
      <w:r w:rsidRPr="00BD6B32">
        <w:rPr>
          <w:rFonts w:ascii="Times New Roman" w:hAnsi="Times New Roman"/>
          <w:sz w:val="24"/>
          <w:szCs w:val="24"/>
          <w:lang w:val="id-ID"/>
        </w:rPr>
        <w:t>3.</w:t>
      </w:r>
      <w:r w:rsidRPr="00BD6B32">
        <w:rPr>
          <w:rFonts w:ascii="Times New Roman" w:hAnsi="Times New Roman"/>
          <w:sz w:val="24"/>
          <w:szCs w:val="24"/>
          <w:lang w:val="id-ID"/>
        </w:rPr>
        <w:tab/>
      </w:r>
      <w:r w:rsidR="00B20A88" w:rsidRPr="00BD6B32">
        <w:rPr>
          <w:rFonts w:ascii="Times New Roman" w:hAnsi="Times New Roman"/>
          <w:sz w:val="24"/>
          <w:szCs w:val="24"/>
          <w:lang w:val="id-ID"/>
        </w:rPr>
        <w:t>Tidak teraba denyut nadi di arteri besar (karotis, femoralis, radialis)</w:t>
      </w:r>
    </w:p>
    <w:p w14:paraId="776E4056" w14:textId="77777777" w:rsidR="00B20A88" w:rsidRPr="00271136" w:rsidRDefault="00B20A88" w:rsidP="002717BF">
      <w:pPr>
        <w:pStyle w:val="Heading3"/>
        <w:numPr>
          <w:ilvl w:val="0"/>
          <w:numId w:val="37"/>
        </w:numPr>
        <w:ind w:hanging="720"/>
        <w:rPr>
          <w:lang w:val="id-ID"/>
        </w:rPr>
      </w:pPr>
      <w:bookmarkStart w:id="125" w:name="_Toc33274192"/>
      <w:bookmarkStart w:id="126" w:name="_Toc50605942"/>
      <w:r w:rsidRPr="00271136">
        <w:rPr>
          <w:lang w:val="id-ID"/>
        </w:rPr>
        <w:lastRenderedPageBreak/>
        <w:t>Manifestasi Klinis</w:t>
      </w:r>
      <w:bookmarkEnd w:id="125"/>
      <w:bookmarkEnd w:id="126"/>
    </w:p>
    <w:p w14:paraId="5BA72265" w14:textId="77777777" w:rsidR="00C3044D" w:rsidRPr="00BD6B32" w:rsidRDefault="00B20A88" w:rsidP="00BD6B32">
      <w:pPr>
        <w:spacing w:after="0" w:line="480" w:lineRule="auto"/>
        <w:jc w:val="both"/>
        <w:rPr>
          <w:rFonts w:ascii="Times New Roman" w:hAnsi="Times New Roman"/>
          <w:sz w:val="24"/>
          <w:szCs w:val="24"/>
          <w:lang w:val="id-ID"/>
        </w:rPr>
      </w:pPr>
      <w:r w:rsidRPr="00BD6B32">
        <w:rPr>
          <w:rFonts w:ascii="Times New Roman" w:hAnsi="Times New Roman"/>
          <w:sz w:val="24"/>
          <w:szCs w:val="24"/>
          <w:lang w:val="id-ID"/>
        </w:rPr>
        <w:tab/>
        <w:t xml:space="preserve">Gejala yang paling umum adalah munculnya rasa tidak nyaman atau nyeri dada yang mempunyai karakteristik seperti perasaan tertindih yang tidak nyaman, diremas, berat, sesak atau nyeri. Lokasinya ditengah dada di belakang sternum. Menyebar ke bahu, leher, rahang bawah atau kedua lengang dan jarang menjalar ke perut bagian atas. Bertahan selama lebih dari 20 menit. Gejala yang mungkin ada atau mengikuti adalah berkeringat, nausea atau mual, sesak nafas (nafas pendek-pendek), kelemahan, tidak sadar </w:t>
      </w:r>
      <w:r w:rsidR="004D1B51">
        <w:rPr>
          <w:rFonts w:ascii="Times New Roman" w:hAnsi="Times New Roman"/>
          <w:sz w:val="24"/>
          <w:szCs w:val="24"/>
          <w:lang w:val="id-ID"/>
        </w:rPr>
        <w:fldChar w:fldCharType="begin" w:fldLock="1"/>
      </w:r>
      <w:r w:rsidR="00C33815">
        <w:rPr>
          <w:rFonts w:ascii="Times New Roman" w:hAnsi="Times New Roman"/>
          <w:sz w:val="24"/>
          <w:szCs w:val="24"/>
          <w:lang w:val="id-ID"/>
        </w:rPr>
        <w:instrText>ADDIN CSL_CITATION {"citationItems":[{"id":"ITEM-1","itemData":{"author":[{"dropping-particle":"","family":"Suharsono, T &amp; Ningsih","given":"D","non-dropping-particle":"","parse-names":false,"suffix":""}],"id":"ITEM-1","issued":{"date-parts":[["2012"]]},"publisher":"UMM Press","publisher-place":"Malang","title":"Penatalaksanaan Henti Jantung Di Luar Rumah Sakit","type":"book"},"uris":["http://www.mendeley.com/documents/?uuid=886f5c5e-157a-405e-b9a5-cd6cde8001cd"]}],"mendeley":{"formattedCitation":"(Suharsono, T &amp; Ningsih, 2012)","plainTextFormattedCitation":"(Suharsono, T &amp; Ningsih, 2012)","previouslyFormattedCitation":"(Suharsono, T &amp; Ningsih, 2012)"},"properties":{"noteIndex":0},"schema":"https://github.com/citation-style-language/schema/raw/master/csl-citation.json"}</w:instrText>
      </w:r>
      <w:r w:rsidR="004D1B51">
        <w:rPr>
          <w:rFonts w:ascii="Times New Roman" w:hAnsi="Times New Roman"/>
          <w:sz w:val="24"/>
          <w:szCs w:val="24"/>
          <w:lang w:val="id-ID"/>
        </w:rPr>
        <w:fldChar w:fldCharType="separate"/>
      </w:r>
      <w:r w:rsidR="004D1B51" w:rsidRPr="004D1B51">
        <w:rPr>
          <w:rFonts w:ascii="Times New Roman" w:hAnsi="Times New Roman"/>
          <w:noProof/>
          <w:sz w:val="24"/>
          <w:szCs w:val="24"/>
          <w:lang w:val="id-ID"/>
        </w:rPr>
        <w:t>(Suharsono, T &amp; Ningsih, 2012)</w:t>
      </w:r>
      <w:r w:rsidR="004D1B51">
        <w:rPr>
          <w:rFonts w:ascii="Times New Roman" w:hAnsi="Times New Roman"/>
          <w:sz w:val="24"/>
          <w:szCs w:val="24"/>
          <w:lang w:val="id-ID"/>
        </w:rPr>
        <w:fldChar w:fldCharType="end"/>
      </w:r>
      <w:r w:rsidR="004D1B51">
        <w:rPr>
          <w:rFonts w:ascii="Times New Roman" w:hAnsi="Times New Roman"/>
          <w:sz w:val="24"/>
          <w:szCs w:val="24"/>
          <w:lang w:val="id-ID"/>
        </w:rPr>
        <w:t>.</w:t>
      </w:r>
    </w:p>
    <w:p w14:paraId="35DF5FF9" w14:textId="77777777" w:rsidR="00B20A88" w:rsidRPr="00271136" w:rsidRDefault="00B20A88" w:rsidP="002717BF">
      <w:pPr>
        <w:pStyle w:val="Heading3"/>
        <w:numPr>
          <w:ilvl w:val="0"/>
          <w:numId w:val="37"/>
        </w:numPr>
        <w:ind w:hanging="720"/>
        <w:rPr>
          <w:lang w:val="id-ID"/>
        </w:rPr>
      </w:pPr>
      <w:bookmarkStart w:id="127" w:name="_Toc33274193"/>
      <w:bookmarkStart w:id="128" w:name="_Toc50605943"/>
      <w:r w:rsidRPr="00271136">
        <w:rPr>
          <w:lang w:val="id-ID"/>
        </w:rPr>
        <w:t>Penatalaksanaan</w:t>
      </w:r>
      <w:bookmarkEnd w:id="127"/>
      <w:bookmarkEnd w:id="128"/>
    </w:p>
    <w:p w14:paraId="5571A0C8" w14:textId="77777777" w:rsidR="007A29ED" w:rsidRDefault="00B20A88" w:rsidP="00D9167A">
      <w:pPr>
        <w:spacing w:after="0" w:line="480" w:lineRule="auto"/>
        <w:jc w:val="both"/>
        <w:rPr>
          <w:lang w:val="id-ID"/>
        </w:rPr>
      </w:pPr>
      <w:r w:rsidRPr="00BD6B32">
        <w:rPr>
          <w:rFonts w:ascii="Times New Roman" w:hAnsi="Times New Roman"/>
          <w:b/>
          <w:sz w:val="24"/>
          <w:szCs w:val="24"/>
          <w:lang w:val="id-ID"/>
        </w:rPr>
        <w:tab/>
      </w:r>
      <w:r w:rsidRPr="00BD6B32">
        <w:rPr>
          <w:rFonts w:ascii="Times New Roman" w:hAnsi="Times New Roman"/>
          <w:i/>
          <w:sz w:val="24"/>
          <w:szCs w:val="24"/>
          <w:lang w:val="id-ID"/>
        </w:rPr>
        <w:t>Cardiac arrest</w:t>
      </w:r>
      <w:r w:rsidRPr="00BD6B32">
        <w:rPr>
          <w:rFonts w:ascii="Times New Roman" w:hAnsi="Times New Roman"/>
          <w:sz w:val="24"/>
          <w:szCs w:val="24"/>
          <w:lang w:val="id-ID"/>
        </w:rPr>
        <w:t xml:space="preserve"> adalah keadaan darurat medis. Jika tidak segera diobati, hal ini dapat menyebabkan kematian jantung mendadak. Dibutuhkan penanganan dengan cepat dan tepat agar penderita dapat bertahan hidup ketika jantung berhenti hipoksia dapat menyebabkan kerusakan otak hanya dalam beberapa menit, kematian atau kerusakan otak permanen dapat terjadi dalam 4-6 menit.</w:t>
      </w:r>
    </w:p>
    <w:p w14:paraId="033203E2" w14:textId="77777777" w:rsidR="00B20A88" w:rsidRPr="00BD6B32" w:rsidRDefault="005348C3" w:rsidP="00BD6B32">
      <w:pPr>
        <w:spacing w:after="0" w:line="480" w:lineRule="auto"/>
        <w:jc w:val="both"/>
        <w:rPr>
          <w:rFonts w:ascii="Times New Roman" w:hAnsi="Times New Roman"/>
          <w:sz w:val="24"/>
          <w:szCs w:val="24"/>
          <w:lang w:val="id-ID"/>
        </w:rPr>
      </w:pPr>
      <w:r w:rsidRPr="00BD6B32">
        <w:rPr>
          <w:rFonts w:ascii="Times New Roman" w:hAnsi="Times New Roman"/>
          <w:sz w:val="24"/>
          <w:szCs w:val="24"/>
          <w:lang w:val="id-ID"/>
        </w:rPr>
        <w:t>1.</w:t>
      </w:r>
      <w:r w:rsidRPr="00BD6B32">
        <w:rPr>
          <w:rFonts w:ascii="Times New Roman" w:hAnsi="Times New Roman"/>
          <w:sz w:val="24"/>
          <w:szCs w:val="24"/>
          <w:lang w:val="id-ID"/>
        </w:rPr>
        <w:tab/>
      </w:r>
      <w:r w:rsidR="00B20A88" w:rsidRPr="00BD6B32">
        <w:rPr>
          <w:rFonts w:ascii="Times New Roman" w:hAnsi="Times New Roman"/>
          <w:i/>
          <w:sz w:val="24"/>
          <w:szCs w:val="24"/>
          <w:lang w:val="id-ID"/>
        </w:rPr>
        <w:t>Cardio Pulmonary Resucitation</w:t>
      </w:r>
      <w:r w:rsidR="00B20A88" w:rsidRPr="00BD6B32">
        <w:rPr>
          <w:rFonts w:ascii="Times New Roman" w:hAnsi="Times New Roman"/>
          <w:sz w:val="24"/>
          <w:szCs w:val="24"/>
          <w:lang w:val="id-ID"/>
        </w:rPr>
        <w:t xml:space="preserve"> (CPR)</w:t>
      </w:r>
    </w:p>
    <w:p w14:paraId="30CBA5CE" w14:textId="77777777" w:rsidR="00B20A88" w:rsidRPr="00BD6B32" w:rsidRDefault="00B20A88" w:rsidP="00BD6B32">
      <w:pPr>
        <w:spacing w:after="0" w:line="480" w:lineRule="auto"/>
        <w:ind w:left="709" w:hanging="709"/>
        <w:jc w:val="both"/>
        <w:rPr>
          <w:rFonts w:ascii="Times New Roman" w:hAnsi="Times New Roman"/>
          <w:sz w:val="24"/>
          <w:szCs w:val="24"/>
          <w:lang w:val="id-ID"/>
        </w:rPr>
      </w:pPr>
      <w:r w:rsidRPr="00BD6B32">
        <w:rPr>
          <w:rFonts w:ascii="Times New Roman" w:hAnsi="Times New Roman"/>
          <w:i/>
          <w:sz w:val="24"/>
          <w:szCs w:val="24"/>
          <w:lang w:val="id-ID"/>
        </w:rPr>
        <w:tab/>
        <w:t>Cardio pulmonary resucitation</w:t>
      </w:r>
      <w:r w:rsidRPr="00BD6B32">
        <w:rPr>
          <w:rFonts w:ascii="Times New Roman" w:hAnsi="Times New Roman"/>
          <w:sz w:val="24"/>
          <w:szCs w:val="24"/>
          <w:lang w:val="id-ID"/>
        </w:rPr>
        <w:t xml:space="preserve"> (CPR) adalah suatu teknik bantuan hidup dasar yang bertujuan untuk memberikan oksigen ke otak dan jantung sampai ke kondisi layak, dan mengembalikan fungsi jantung dan pernafasan ke kondisi normal. Segera lakukan CPR untuk mempertahankan aliran darah ke organ-organ vital tubuh. Pada penanganan korban </w:t>
      </w:r>
      <w:r w:rsidRPr="00BD6B32">
        <w:rPr>
          <w:rFonts w:ascii="Times New Roman" w:hAnsi="Times New Roman"/>
          <w:i/>
          <w:sz w:val="24"/>
          <w:szCs w:val="24"/>
          <w:lang w:val="id-ID"/>
        </w:rPr>
        <w:t xml:space="preserve">cardiac arrest </w:t>
      </w:r>
      <w:r w:rsidRPr="00BD6B32">
        <w:rPr>
          <w:rFonts w:ascii="Times New Roman" w:hAnsi="Times New Roman"/>
          <w:sz w:val="24"/>
          <w:szCs w:val="24"/>
          <w:lang w:val="id-ID"/>
        </w:rPr>
        <w:t>dikenal istilah rantai untuk bertahan hidup (</w:t>
      </w:r>
      <w:r w:rsidRPr="00BD6B32">
        <w:rPr>
          <w:rFonts w:ascii="Times New Roman" w:hAnsi="Times New Roman"/>
          <w:i/>
          <w:sz w:val="24"/>
          <w:szCs w:val="24"/>
          <w:lang w:val="id-ID"/>
        </w:rPr>
        <w:t>Chin of survival</w:t>
      </w:r>
      <w:r w:rsidRPr="00BD6B32">
        <w:rPr>
          <w:rFonts w:ascii="Times New Roman" w:hAnsi="Times New Roman"/>
          <w:sz w:val="24"/>
          <w:szCs w:val="24"/>
          <w:lang w:val="id-ID"/>
        </w:rPr>
        <w:t xml:space="preserve">); cara untuk menggambarkan penanganan ideal yang harus diberikan ketika ada kejadian </w:t>
      </w:r>
      <w:r w:rsidRPr="00BD6B32">
        <w:rPr>
          <w:rFonts w:ascii="Times New Roman" w:hAnsi="Times New Roman"/>
          <w:i/>
          <w:sz w:val="24"/>
          <w:szCs w:val="24"/>
          <w:lang w:val="id-ID"/>
        </w:rPr>
        <w:t>cardiac arrest</w:t>
      </w:r>
      <w:r w:rsidRPr="00BD6B32">
        <w:rPr>
          <w:rFonts w:ascii="Times New Roman" w:hAnsi="Times New Roman"/>
          <w:sz w:val="24"/>
          <w:szCs w:val="24"/>
          <w:lang w:val="id-ID"/>
        </w:rPr>
        <w:t xml:space="preserve">. Jika salah satu dari rangkaian ini terputus, maka kesempatan korban untuk bertahan hidup menjadi berkurang, sebaliknya jika rangkaian </w:t>
      </w:r>
      <w:r w:rsidRPr="00BD6B32">
        <w:rPr>
          <w:rFonts w:ascii="Times New Roman" w:hAnsi="Times New Roman"/>
          <w:sz w:val="24"/>
          <w:szCs w:val="24"/>
          <w:lang w:val="id-ID"/>
        </w:rPr>
        <w:lastRenderedPageBreak/>
        <w:t xml:space="preserve">ini kuat maka korban mempunyai kesempatan besar untuk bisa bertahan hidup. </w:t>
      </w:r>
      <w:r w:rsidRPr="00BD6B32">
        <w:rPr>
          <w:rFonts w:ascii="Times New Roman" w:hAnsi="Times New Roman"/>
          <w:i/>
          <w:sz w:val="24"/>
          <w:szCs w:val="24"/>
          <w:lang w:val="id-ID"/>
        </w:rPr>
        <w:t>Chin of survival</w:t>
      </w:r>
      <w:r w:rsidRPr="00BD6B32">
        <w:rPr>
          <w:rFonts w:ascii="Times New Roman" w:hAnsi="Times New Roman"/>
          <w:sz w:val="24"/>
          <w:szCs w:val="24"/>
          <w:lang w:val="id-ID"/>
        </w:rPr>
        <w:t xml:space="preserve"> terdiri dari 4 rangkaian. Early acces kemampuan untuk mengenali/mengidentifikasi gejala dan tanda awal serta segera memanggil pertolongan untuk mengaktifkan EMS. </w:t>
      </w:r>
      <w:r w:rsidRPr="00BD6B32">
        <w:rPr>
          <w:rFonts w:ascii="Times New Roman" w:hAnsi="Times New Roman"/>
          <w:i/>
          <w:sz w:val="24"/>
          <w:szCs w:val="24"/>
          <w:lang w:val="id-ID"/>
        </w:rPr>
        <w:t>Early CPR</w:t>
      </w:r>
      <w:r w:rsidRPr="00BD6B32">
        <w:rPr>
          <w:rFonts w:ascii="Times New Roman" w:hAnsi="Times New Roman"/>
          <w:sz w:val="24"/>
          <w:szCs w:val="24"/>
          <w:lang w:val="id-ID"/>
        </w:rPr>
        <w:t xml:space="preserve">, CPR akan mensuplai sejumlah minimal darah ke jantung dan otak sampai defibrilator dan petugas yang terlatih tersedia datang. </w:t>
      </w:r>
      <w:r w:rsidRPr="00BD6B32">
        <w:rPr>
          <w:rFonts w:ascii="Times New Roman" w:hAnsi="Times New Roman"/>
          <w:i/>
          <w:sz w:val="24"/>
          <w:szCs w:val="24"/>
          <w:lang w:val="id-ID"/>
        </w:rPr>
        <w:t>Early defibrilator</w:t>
      </w:r>
      <w:r w:rsidRPr="00BD6B32">
        <w:rPr>
          <w:rFonts w:ascii="Times New Roman" w:hAnsi="Times New Roman"/>
          <w:sz w:val="24"/>
          <w:szCs w:val="24"/>
          <w:lang w:val="id-ID"/>
        </w:rPr>
        <w:t xml:space="preserve"> pada beberapa pemberian defibrilasi segera ke jantung korban bisa mengembalikan denyut jantung. </w:t>
      </w:r>
      <w:r w:rsidRPr="00BD6B32">
        <w:rPr>
          <w:rFonts w:ascii="Times New Roman" w:hAnsi="Times New Roman"/>
          <w:i/>
          <w:sz w:val="24"/>
          <w:szCs w:val="24"/>
          <w:lang w:val="id-ID"/>
        </w:rPr>
        <w:t>Early advance care</w:t>
      </w:r>
      <w:r w:rsidRPr="00BD6B32">
        <w:rPr>
          <w:rFonts w:ascii="Times New Roman" w:hAnsi="Times New Roman"/>
          <w:sz w:val="24"/>
          <w:szCs w:val="24"/>
          <w:lang w:val="id-ID"/>
        </w:rPr>
        <w:t xml:space="preserve"> pemberian terapi IV, obat-obatan, dan ketersediaan peralatan bantuan pernafasan.</w:t>
      </w:r>
    </w:p>
    <w:p w14:paraId="0FA4AC3A" w14:textId="77777777" w:rsidR="00B20A88" w:rsidRPr="00BD6B32" w:rsidRDefault="00B20A88" w:rsidP="00BD6B32">
      <w:pPr>
        <w:spacing w:after="0" w:line="480" w:lineRule="auto"/>
        <w:ind w:left="709" w:hanging="709"/>
        <w:jc w:val="both"/>
        <w:rPr>
          <w:rFonts w:ascii="Times New Roman" w:hAnsi="Times New Roman"/>
          <w:sz w:val="24"/>
          <w:szCs w:val="24"/>
          <w:lang w:val="id-ID"/>
        </w:rPr>
      </w:pPr>
      <w:r w:rsidRPr="00BD6B32">
        <w:rPr>
          <w:rFonts w:ascii="Times New Roman" w:hAnsi="Times New Roman"/>
          <w:sz w:val="24"/>
          <w:szCs w:val="24"/>
          <w:lang w:val="id-ID"/>
        </w:rPr>
        <w:tab/>
        <w:t>Sebelum melakukan CPR penolong cepat memeriksa apakah pasien sadar atau tidak. Jika tidak sadar cepat periksa pernafasan jika tidak bernafas secara normal mulai lakukan CPR dan meminta bantuan. Jika penolong tidak terlatih CPR dilakukan dengan cara mendorong keras dan cepat di dada pasien sekitar 100 kompresi/menit. Lakukan ini sampai defibrilator portable tersedia dan personil bantuan datang. Jika telah terlatih periksa jalan nafas pasien dan berikan napas buatan setelah 30 kompresi.</w:t>
      </w:r>
    </w:p>
    <w:p w14:paraId="3B6FF620" w14:textId="77777777" w:rsidR="00B20A88" w:rsidRPr="00BD6B32" w:rsidRDefault="00B20A88" w:rsidP="00BD6B32">
      <w:pPr>
        <w:spacing w:after="0" w:line="480" w:lineRule="auto"/>
        <w:jc w:val="both"/>
        <w:rPr>
          <w:rFonts w:ascii="Times New Roman" w:hAnsi="Times New Roman"/>
          <w:sz w:val="24"/>
          <w:szCs w:val="24"/>
          <w:lang w:val="id-ID"/>
        </w:rPr>
      </w:pPr>
      <w:r w:rsidRPr="00BD6B32">
        <w:rPr>
          <w:rFonts w:ascii="Times New Roman" w:hAnsi="Times New Roman"/>
          <w:sz w:val="24"/>
          <w:szCs w:val="24"/>
          <w:lang w:val="id-ID"/>
        </w:rPr>
        <w:t>2.</w:t>
      </w:r>
      <w:r w:rsidR="005348C3" w:rsidRPr="00BD6B32">
        <w:rPr>
          <w:rFonts w:ascii="Times New Roman" w:hAnsi="Times New Roman"/>
          <w:i/>
          <w:sz w:val="24"/>
          <w:szCs w:val="24"/>
          <w:lang w:val="id-ID"/>
        </w:rPr>
        <w:tab/>
      </w:r>
      <w:r w:rsidRPr="00BD6B32">
        <w:rPr>
          <w:rFonts w:ascii="Times New Roman" w:hAnsi="Times New Roman"/>
          <w:i/>
          <w:sz w:val="24"/>
          <w:szCs w:val="24"/>
          <w:lang w:val="id-ID"/>
        </w:rPr>
        <w:t>Defibrillator</w:t>
      </w:r>
    </w:p>
    <w:p w14:paraId="51420749" w14:textId="77777777" w:rsidR="00D9167A" w:rsidRDefault="00B20A88" w:rsidP="00B8333E">
      <w:pPr>
        <w:spacing w:after="0" w:line="480" w:lineRule="auto"/>
        <w:ind w:left="709" w:hanging="709"/>
        <w:jc w:val="both"/>
        <w:rPr>
          <w:rFonts w:ascii="Times New Roman" w:hAnsi="Times New Roman"/>
          <w:sz w:val="24"/>
          <w:szCs w:val="24"/>
          <w:lang w:val="id-ID"/>
        </w:rPr>
      </w:pPr>
      <w:r w:rsidRPr="00BD6B32">
        <w:rPr>
          <w:rFonts w:ascii="Times New Roman" w:hAnsi="Times New Roman"/>
          <w:sz w:val="24"/>
          <w:szCs w:val="24"/>
          <w:lang w:val="id-ID"/>
        </w:rPr>
        <w:tab/>
        <w:t>Merupakan alat yang digunakan untuk memberikan sengatan listrik melalui dinding dada ke jantung. digunakan untuk aritmia jenis fibrilasi ventrikel. Defibrillator telah banyak disediakan ditempat-tempat umum seperti bandara dan mall.</w:t>
      </w:r>
    </w:p>
    <w:p w14:paraId="6D1E574E" w14:textId="77777777" w:rsidR="00B20A88" w:rsidRPr="00BD6B32" w:rsidRDefault="005348C3" w:rsidP="00BD6B32">
      <w:pPr>
        <w:spacing w:after="0" w:line="480" w:lineRule="auto"/>
        <w:jc w:val="both"/>
        <w:rPr>
          <w:rFonts w:ascii="Times New Roman" w:hAnsi="Times New Roman"/>
          <w:sz w:val="24"/>
          <w:szCs w:val="24"/>
          <w:lang w:val="id-ID"/>
        </w:rPr>
      </w:pPr>
      <w:r w:rsidRPr="00BD6B32">
        <w:rPr>
          <w:rFonts w:ascii="Times New Roman" w:hAnsi="Times New Roman"/>
          <w:sz w:val="24"/>
          <w:szCs w:val="24"/>
          <w:lang w:val="id-ID"/>
        </w:rPr>
        <w:t>3.</w:t>
      </w:r>
      <w:r w:rsidRPr="00BD6B32">
        <w:rPr>
          <w:rFonts w:ascii="Times New Roman" w:hAnsi="Times New Roman"/>
          <w:sz w:val="24"/>
          <w:szCs w:val="24"/>
          <w:lang w:val="id-ID"/>
        </w:rPr>
        <w:tab/>
      </w:r>
      <w:r w:rsidR="00B20A88" w:rsidRPr="00BD6B32">
        <w:rPr>
          <w:rFonts w:ascii="Times New Roman" w:hAnsi="Times New Roman"/>
          <w:sz w:val="24"/>
          <w:szCs w:val="24"/>
          <w:lang w:val="id-ID"/>
        </w:rPr>
        <w:t>Penanganan di Unit Gawat Darurat</w:t>
      </w:r>
    </w:p>
    <w:p w14:paraId="400838BB" w14:textId="77777777" w:rsidR="00B20A88" w:rsidRDefault="00B20A88" w:rsidP="00BD6B32">
      <w:pPr>
        <w:spacing w:after="0" w:line="480" w:lineRule="auto"/>
        <w:ind w:left="709" w:hanging="709"/>
        <w:jc w:val="both"/>
        <w:rPr>
          <w:rFonts w:ascii="Times New Roman" w:hAnsi="Times New Roman"/>
          <w:sz w:val="24"/>
          <w:szCs w:val="24"/>
          <w:lang w:val="id-ID"/>
        </w:rPr>
      </w:pPr>
      <w:r w:rsidRPr="00BD6B32">
        <w:rPr>
          <w:rFonts w:ascii="Times New Roman" w:hAnsi="Times New Roman"/>
          <w:sz w:val="24"/>
          <w:szCs w:val="24"/>
          <w:lang w:val="id-ID"/>
        </w:rPr>
        <w:tab/>
        <w:t xml:space="preserve">Pemberian obat anti-aritmia untuk pengobatan darurat atau jangka panjang. Jenis obat yang digunakan adalah jenis obat beta bloker, </w:t>
      </w:r>
      <w:r w:rsidRPr="00BD6B32">
        <w:rPr>
          <w:rFonts w:ascii="Times New Roman" w:hAnsi="Times New Roman"/>
          <w:i/>
          <w:sz w:val="24"/>
          <w:szCs w:val="24"/>
          <w:lang w:val="id-ID"/>
        </w:rPr>
        <w:t xml:space="preserve">angiotensin </w:t>
      </w:r>
      <w:r w:rsidRPr="00BD6B32">
        <w:rPr>
          <w:rFonts w:ascii="Times New Roman" w:hAnsi="Times New Roman"/>
          <w:i/>
          <w:sz w:val="24"/>
          <w:szCs w:val="24"/>
          <w:lang w:val="id-ID"/>
        </w:rPr>
        <w:lastRenderedPageBreak/>
        <w:t>converting enzyme</w:t>
      </w:r>
      <w:r w:rsidRPr="00BD6B32">
        <w:rPr>
          <w:rFonts w:ascii="Times New Roman" w:hAnsi="Times New Roman"/>
          <w:sz w:val="24"/>
          <w:szCs w:val="24"/>
          <w:lang w:val="id-ID"/>
        </w:rPr>
        <w:t xml:space="preserve"> (ACE) </w:t>
      </w:r>
      <w:r w:rsidRPr="00BD6B32">
        <w:rPr>
          <w:rFonts w:ascii="Times New Roman" w:hAnsi="Times New Roman"/>
          <w:i/>
          <w:sz w:val="24"/>
          <w:szCs w:val="24"/>
          <w:lang w:val="id-ID"/>
        </w:rPr>
        <w:t>inhibitor</w:t>
      </w:r>
      <w:r w:rsidRPr="00BD6B32">
        <w:rPr>
          <w:rFonts w:ascii="Times New Roman" w:hAnsi="Times New Roman"/>
          <w:sz w:val="24"/>
          <w:szCs w:val="24"/>
          <w:lang w:val="id-ID"/>
        </w:rPr>
        <w:t xml:space="preserve">, </w:t>
      </w:r>
      <w:r w:rsidRPr="00BD6B32">
        <w:rPr>
          <w:rFonts w:ascii="Times New Roman" w:hAnsi="Times New Roman"/>
          <w:i/>
          <w:sz w:val="24"/>
          <w:szCs w:val="24"/>
          <w:lang w:val="id-ID"/>
        </w:rPr>
        <w:t>calcium channel blokers</w:t>
      </w:r>
      <w:r w:rsidRPr="00BD6B32">
        <w:rPr>
          <w:rFonts w:ascii="Times New Roman" w:hAnsi="Times New Roman"/>
          <w:sz w:val="24"/>
          <w:szCs w:val="24"/>
          <w:lang w:val="id-ID"/>
        </w:rPr>
        <w:t xml:space="preserve"> atau obat </w:t>
      </w:r>
      <w:r w:rsidRPr="00BD6B32">
        <w:rPr>
          <w:rFonts w:ascii="Times New Roman" w:hAnsi="Times New Roman"/>
          <w:i/>
          <w:sz w:val="24"/>
          <w:szCs w:val="24"/>
          <w:lang w:val="id-ID"/>
        </w:rPr>
        <w:t xml:space="preserve">amiodarone </w:t>
      </w:r>
      <w:r w:rsidRPr="00BD6B32">
        <w:rPr>
          <w:rFonts w:ascii="Times New Roman" w:hAnsi="Times New Roman"/>
          <w:sz w:val="24"/>
          <w:szCs w:val="24"/>
          <w:lang w:val="id-ID"/>
        </w:rPr>
        <w:t xml:space="preserve">(Cordarone). </w:t>
      </w:r>
      <w:r w:rsidRPr="00BD6B32">
        <w:rPr>
          <w:rFonts w:ascii="Times New Roman" w:hAnsi="Times New Roman"/>
          <w:i/>
          <w:sz w:val="24"/>
          <w:szCs w:val="24"/>
          <w:lang w:val="id-ID"/>
        </w:rPr>
        <w:t>Implantable Cardioverter Defibrillator</w:t>
      </w:r>
      <w:r w:rsidRPr="00BD6B32">
        <w:rPr>
          <w:rFonts w:ascii="Times New Roman" w:hAnsi="Times New Roman"/>
          <w:sz w:val="24"/>
          <w:szCs w:val="24"/>
          <w:lang w:val="id-ID"/>
        </w:rPr>
        <w:t xml:space="preserve"> (ICD), ICD adalah alat yang menggunakan tenaga baterai yang ditanamkan di dekat tulang selangkang kiri dan disambungkan lewat pembuluh darah sampai ke jantung. setelah kondisi pasien stabil direkomendasikan untuk implantasi ICD. ICD terus memonitor irama jantung jika terdeteksi irama jantung terlalu lambat maka ICD berfungsi sebagai alat pacu jantung untuk menormalkan irama jantung. yang ketiga </w:t>
      </w:r>
      <w:r w:rsidRPr="00BD6B32">
        <w:rPr>
          <w:rFonts w:ascii="Times New Roman" w:hAnsi="Times New Roman"/>
          <w:i/>
          <w:sz w:val="24"/>
          <w:szCs w:val="24"/>
          <w:lang w:val="id-ID"/>
        </w:rPr>
        <w:t>Coronary Angioplasty</w:t>
      </w:r>
      <w:r w:rsidRPr="00BD6B32">
        <w:rPr>
          <w:rFonts w:ascii="Times New Roman" w:hAnsi="Times New Roman"/>
          <w:sz w:val="24"/>
          <w:szCs w:val="24"/>
          <w:lang w:val="id-ID"/>
        </w:rPr>
        <w:t xml:space="preserve">, prosedur ini dilakukan jika ada penyempitan aliran darah ke jantung, bertujuan untuk membuka blokir arteri koroner sehingga aliran darah ke jantung lebih lancar. </w:t>
      </w:r>
      <w:r w:rsidRPr="00BD6B32">
        <w:rPr>
          <w:rFonts w:ascii="Times New Roman" w:hAnsi="Times New Roman"/>
          <w:i/>
          <w:sz w:val="24"/>
          <w:szCs w:val="24"/>
          <w:lang w:val="id-ID"/>
        </w:rPr>
        <w:t>Coronary Baypass Surgery</w:t>
      </w:r>
      <w:r w:rsidRPr="00BD6B32">
        <w:rPr>
          <w:rFonts w:ascii="Times New Roman" w:hAnsi="Times New Roman"/>
          <w:sz w:val="24"/>
          <w:szCs w:val="24"/>
          <w:lang w:val="id-ID"/>
        </w:rPr>
        <w:t xml:space="preserve"> untuk memulihkan aliran darah ke jantung. hal ini meningkatkan suplai darah ke jantung dan mengurangi peningkatan frekuensi denyut jantung. </w:t>
      </w:r>
      <w:r w:rsidRPr="00BD6B32">
        <w:rPr>
          <w:rFonts w:ascii="Times New Roman" w:hAnsi="Times New Roman"/>
          <w:i/>
          <w:sz w:val="24"/>
          <w:szCs w:val="24"/>
          <w:lang w:val="id-ID"/>
        </w:rPr>
        <w:t>Radiofrequency catheter ablation</w:t>
      </w:r>
      <w:r w:rsidRPr="00BD6B32">
        <w:rPr>
          <w:rFonts w:ascii="Times New Roman" w:hAnsi="Times New Roman"/>
          <w:sz w:val="24"/>
          <w:szCs w:val="24"/>
          <w:lang w:val="id-ID"/>
        </w:rPr>
        <w:t xml:space="preserve"> untuk memblokir jalur listrik abnormal, prosedur ini digunakan untuk mengobati aritmia. Tindakan yang terakhir adalah </w:t>
      </w:r>
      <w:r w:rsidRPr="00BD6B32">
        <w:rPr>
          <w:rFonts w:ascii="Times New Roman" w:hAnsi="Times New Roman"/>
          <w:i/>
          <w:sz w:val="24"/>
          <w:szCs w:val="24"/>
          <w:lang w:val="id-ID"/>
        </w:rPr>
        <w:t>Corrective Heart Surgery</w:t>
      </w:r>
      <w:r w:rsidRPr="00BD6B32">
        <w:rPr>
          <w:rFonts w:ascii="Times New Roman" w:hAnsi="Times New Roman"/>
          <w:sz w:val="24"/>
          <w:szCs w:val="24"/>
          <w:lang w:val="id-ID"/>
        </w:rPr>
        <w:t xml:space="preserve">, dilakukan jika pasien memiliki kelainan jantung bawaan, kerusakan katup jantung, atau karena jaringan otot jantung yang sakit karena kardimiopati. </w:t>
      </w:r>
    </w:p>
    <w:p w14:paraId="16753F45" w14:textId="77777777" w:rsidR="00003C2A" w:rsidRPr="00BD6B32" w:rsidRDefault="00003C2A" w:rsidP="00BD6B32">
      <w:pPr>
        <w:spacing w:after="0" w:line="480" w:lineRule="auto"/>
        <w:ind w:left="709" w:hanging="709"/>
        <w:jc w:val="both"/>
        <w:rPr>
          <w:rFonts w:ascii="Times New Roman" w:hAnsi="Times New Roman"/>
          <w:sz w:val="24"/>
          <w:szCs w:val="24"/>
          <w:lang w:val="id-ID"/>
        </w:rPr>
      </w:pPr>
    </w:p>
    <w:p w14:paraId="2B08EBAC" w14:textId="77777777" w:rsidR="00B20A88" w:rsidRPr="00BD6B32" w:rsidRDefault="00B20A88" w:rsidP="002717BF">
      <w:pPr>
        <w:pStyle w:val="Heading2"/>
        <w:numPr>
          <w:ilvl w:val="0"/>
          <w:numId w:val="38"/>
        </w:numPr>
        <w:ind w:hanging="720"/>
      </w:pPr>
      <w:bookmarkStart w:id="129" w:name="_Toc33274194"/>
      <w:bookmarkStart w:id="130" w:name="_Toc50605944"/>
      <w:r w:rsidRPr="00BD6B32">
        <w:rPr>
          <w:lang w:val="id-ID"/>
        </w:rPr>
        <w:t>Konsep BLS (Basic Life Support)</w:t>
      </w:r>
      <w:bookmarkEnd w:id="129"/>
      <w:bookmarkEnd w:id="130"/>
    </w:p>
    <w:p w14:paraId="1045E268" w14:textId="77777777" w:rsidR="00B20A88" w:rsidRPr="00BD6B32" w:rsidRDefault="005343A9" w:rsidP="005343A9">
      <w:pPr>
        <w:pStyle w:val="Heading3"/>
        <w:rPr>
          <w:lang w:val="id-ID"/>
        </w:rPr>
      </w:pPr>
      <w:bookmarkStart w:id="131" w:name="_Toc33274195"/>
      <w:bookmarkStart w:id="132" w:name="_Toc50605945"/>
      <w:r>
        <w:rPr>
          <w:lang w:val="id-ID"/>
        </w:rPr>
        <w:t>2.4.1</w:t>
      </w:r>
      <w:r>
        <w:rPr>
          <w:lang w:val="id-ID"/>
        </w:rPr>
        <w:tab/>
      </w:r>
      <w:r w:rsidR="00B20A88" w:rsidRPr="00BD6B32">
        <w:rPr>
          <w:lang w:val="id-ID"/>
        </w:rPr>
        <w:t>Definisi</w:t>
      </w:r>
      <w:bookmarkEnd w:id="131"/>
      <w:bookmarkEnd w:id="132"/>
    </w:p>
    <w:p w14:paraId="640B56BE" w14:textId="77777777" w:rsidR="00B20A88" w:rsidRPr="00BD6B32" w:rsidRDefault="00B20A88" w:rsidP="00271136">
      <w:pPr>
        <w:pStyle w:val="ListParagraph"/>
        <w:spacing w:after="0" w:line="480" w:lineRule="auto"/>
        <w:ind w:left="0"/>
        <w:jc w:val="both"/>
        <w:rPr>
          <w:rFonts w:ascii="Times New Roman" w:hAnsi="Times New Roman"/>
          <w:sz w:val="24"/>
          <w:szCs w:val="24"/>
          <w:lang w:val="id-ID"/>
        </w:rPr>
      </w:pPr>
      <w:r w:rsidRPr="00BD6B32">
        <w:rPr>
          <w:rFonts w:ascii="Times New Roman" w:hAnsi="Times New Roman"/>
          <w:sz w:val="24"/>
          <w:szCs w:val="24"/>
          <w:lang w:val="id-ID"/>
        </w:rPr>
        <w:tab/>
        <w:t xml:space="preserve">Bantuan hidup dasar adalah tindakan darurat untuk membebaskan jalan napas, membantu pernapasan dan mempertahankan sirkulasi darah tanpa menggunakan alat bantu </w:t>
      </w:r>
      <w:r w:rsidR="00C33815">
        <w:rPr>
          <w:rFonts w:ascii="Times New Roman" w:hAnsi="Times New Roman"/>
          <w:sz w:val="24"/>
          <w:szCs w:val="24"/>
          <w:lang w:val="id-ID"/>
        </w:rPr>
        <w:fldChar w:fldCharType="begin" w:fldLock="1"/>
      </w:r>
      <w:r w:rsidR="00C33815">
        <w:rPr>
          <w:rFonts w:ascii="Times New Roman" w:hAnsi="Times New Roman"/>
          <w:sz w:val="24"/>
          <w:szCs w:val="24"/>
          <w:lang w:val="id-ID"/>
        </w:rPr>
        <w:instrText>ADDIN CSL_CITATION {"citationItems":[{"id":"ITEM-1","itemData":{"author":[{"dropping-particle":"","family":"Alkatri","given":"","non-dropping-particle":"","parse-names":false,"suffix":""}],"id":"ITEM-1","issued":{"date-parts":[["2007"]]},"publisher":"Departemen Ilmu Penyakit Dalam FK UI","publisher-place":"Jakarta","title":"Resusitasi Jantung Paru","type":"book"},"uris":["http://www.mendeley.com/documents/?uuid=ec72737c-7e1d-4da3-b408-6f6ab7a9a69a"]}],"mendeley":{"formattedCitation":"(Alkatri, 2007)","plainTextFormattedCitation":"(Alkatri, 2007)","previouslyFormattedCitation":"(Alkatri, 2007)"},"properties":{"noteIndex":0},"schema":"https://github.com/citation-style-language/schema/raw/master/csl-citation.json"}</w:instrText>
      </w:r>
      <w:r w:rsidR="00C33815">
        <w:rPr>
          <w:rFonts w:ascii="Times New Roman" w:hAnsi="Times New Roman"/>
          <w:sz w:val="24"/>
          <w:szCs w:val="24"/>
          <w:lang w:val="id-ID"/>
        </w:rPr>
        <w:fldChar w:fldCharType="separate"/>
      </w:r>
      <w:r w:rsidR="00C33815" w:rsidRPr="00C33815">
        <w:rPr>
          <w:rFonts w:ascii="Times New Roman" w:hAnsi="Times New Roman"/>
          <w:noProof/>
          <w:sz w:val="24"/>
          <w:szCs w:val="24"/>
          <w:lang w:val="id-ID"/>
        </w:rPr>
        <w:t>(Alkatri, 2007)</w:t>
      </w:r>
      <w:r w:rsidR="00C33815">
        <w:rPr>
          <w:rFonts w:ascii="Times New Roman" w:hAnsi="Times New Roman"/>
          <w:sz w:val="24"/>
          <w:szCs w:val="24"/>
          <w:lang w:val="id-ID"/>
        </w:rPr>
        <w:fldChar w:fldCharType="end"/>
      </w:r>
      <w:r w:rsidR="00C33815">
        <w:rPr>
          <w:rFonts w:ascii="Times New Roman" w:hAnsi="Times New Roman"/>
          <w:sz w:val="24"/>
          <w:szCs w:val="24"/>
          <w:lang w:val="id-ID"/>
        </w:rPr>
        <w:t>.</w:t>
      </w:r>
    </w:p>
    <w:p w14:paraId="220BA23F" w14:textId="77777777" w:rsidR="00B20A88" w:rsidRPr="00C33815" w:rsidRDefault="00B20A88" w:rsidP="00271136">
      <w:pPr>
        <w:spacing w:after="0" w:line="480" w:lineRule="auto"/>
        <w:jc w:val="both"/>
        <w:rPr>
          <w:rFonts w:ascii="Times New Roman" w:hAnsi="Times New Roman"/>
          <w:sz w:val="24"/>
          <w:szCs w:val="24"/>
          <w:lang w:val="id-ID"/>
        </w:rPr>
      </w:pPr>
      <w:r w:rsidRPr="00BD6B32">
        <w:rPr>
          <w:rFonts w:ascii="Times New Roman" w:hAnsi="Times New Roman"/>
          <w:sz w:val="24"/>
          <w:szCs w:val="24"/>
          <w:lang w:val="id-ID"/>
        </w:rPr>
        <w:lastRenderedPageBreak/>
        <w:tab/>
      </w:r>
      <w:r w:rsidRPr="00BD6B32">
        <w:rPr>
          <w:rFonts w:ascii="Times New Roman" w:hAnsi="Times New Roman"/>
          <w:sz w:val="24"/>
          <w:szCs w:val="24"/>
        </w:rPr>
        <w:t xml:space="preserve">Basic Life Support adalah tindakan pertama yang dilakukan pada seseorang yang mengalami henti jantung. Aspek dasar pada bantuan hidup dasar dimulai dari mengenali tanda-tanda seseorang mengalami henti jantung, mengaktifkan Emergency Medical Service (EMS), melakukan resusitasi jantung paru, dan defibrilasi dengan segera menggunakan Automated External Defibrilator (AED) </w:t>
      </w:r>
      <w:r w:rsidR="00C33815">
        <w:rPr>
          <w:rFonts w:ascii="Times New Roman" w:hAnsi="Times New Roman"/>
          <w:sz w:val="24"/>
          <w:szCs w:val="24"/>
        </w:rPr>
        <w:t xml:space="preserve">pada korban </w:t>
      </w:r>
      <w:r w:rsidR="00C33815">
        <w:rPr>
          <w:rFonts w:ascii="Times New Roman" w:hAnsi="Times New Roman"/>
          <w:sz w:val="24"/>
          <w:szCs w:val="24"/>
        </w:rPr>
        <w:fldChar w:fldCharType="begin" w:fldLock="1"/>
      </w:r>
      <w:r w:rsidR="00C33815">
        <w:rPr>
          <w:rFonts w:ascii="Times New Roman" w:hAnsi="Times New Roman"/>
          <w:sz w:val="24"/>
          <w:szCs w:val="24"/>
        </w:rPr>
        <w:instrText>ADDIN CSL_CITATION {"citationItems":[{"id":"ITEM-1","itemData":{"author":[{"dropping-particle":"","family":"Berg et al","given":"","non-dropping-particle":"","parse-names":false,"suffix":""}],"id":"ITEM-1","issued":{"date-parts":[["2010"]]},"title":"Depression among caregivers of stroke survivors","type":"article-journal"},"uris":["http://www.mendeley.com/documents/?uuid=f29d26f6-0c50-49b5-894c-8250ac590ef7"]}],"mendeley":{"formattedCitation":"(Berg et al, 2010)","plainTextFormattedCitation":"(Berg et al, 2010)","previouslyFormattedCitation":"(Berg et al, 2010)"},"properties":{"noteIndex":0},"schema":"https://github.com/citation-style-language/schema/raw/master/csl-citation.json"}</w:instrText>
      </w:r>
      <w:r w:rsidR="00C33815">
        <w:rPr>
          <w:rFonts w:ascii="Times New Roman" w:hAnsi="Times New Roman"/>
          <w:sz w:val="24"/>
          <w:szCs w:val="24"/>
        </w:rPr>
        <w:fldChar w:fldCharType="separate"/>
      </w:r>
      <w:r w:rsidR="00C33815" w:rsidRPr="00C33815">
        <w:rPr>
          <w:rFonts w:ascii="Times New Roman" w:hAnsi="Times New Roman"/>
          <w:noProof/>
          <w:sz w:val="24"/>
          <w:szCs w:val="24"/>
        </w:rPr>
        <w:t>(Berg et al, 2010)</w:t>
      </w:r>
      <w:r w:rsidR="00C33815">
        <w:rPr>
          <w:rFonts w:ascii="Times New Roman" w:hAnsi="Times New Roman"/>
          <w:sz w:val="24"/>
          <w:szCs w:val="24"/>
        </w:rPr>
        <w:fldChar w:fldCharType="end"/>
      </w:r>
      <w:r w:rsidR="00C33815">
        <w:rPr>
          <w:rFonts w:ascii="Times New Roman" w:hAnsi="Times New Roman"/>
          <w:sz w:val="24"/>
          <w:szCs w:val="24"/>
          <w:lang w:val="id-ID"/>
        </w:rPr>
        <w:t>.</w:t>
      </w:r>
    </w:p>
    <w:p w14:paraId="335C21F4" w14:textId="77777777" w:rsidR="00B20A88" w:rsidRPr="00BD6B32" w:rsidRDefault="00E51F17" w:rsidP="00271136">
      <w:pPr>
        <w:pStyle w:val="ListParagraph"/>
        <w:spacing w:after="0" w:line="480" w:lineRule="auto"/>
        <w:ind w:left="0"/>
        <w:jc w:val="both"/>
        <w:rPr>
          <w:rFonts w:ascii="Times New Roman" w:hAnsi="Times New Roman"/>
          <w:sz w:val="24"/>
          <w:szCs w:val="24"/>
          <w:lang w:val="id-ID"/>
        </w:rPr>
      </w:pPr>
      <w:r>
        <w:rPr>
          <w:rFonts w:ascii="Times New Roman" w:hAnsi="Times New Roman"/>
          <w:sz w:val="24"/>
          <w:szCs w:val="24"/>
          <w:lang w:val="id-ID"/>
        </w:rPr>
        <w:tab/>
        <w:t>Menurut Handley, A.J dala</w:t>
      </w:r>
      <w:r w:rsidR="00C33815">
        <w:rPr>
          <w:rFonts w:ascii="Times New Roman" w:hAnsi="Times New Roman"/>
          <w:sz w:val="24"/>
          <w:szCs w:val="24"/>
          <w:lang w:val="id-ID"/>
        </w:rPr>
        <w:t xml:space="preserve">m </w:t>
      </w:r>
      <w:r w:rsidR="00C33815">
        <w:rPr>
          <w:rFonts w:ascii="Times New Roman" w:hAnsi="Times New Roman"/>
          <w:sz w:val="24"/>
          <w:szCs w:val="24"/>
          <w:lang w:val="id-ID"/>
        </w:rPr>
        <w:fldChar w:fldCharType="begin" w:fldLock="1"/>
      </w:r>
      <w:r w:rsidR="00C33815">
        <w:rPr>
          <w:rFonts w:ascii="Times New Roman" w:hAnsi="Times New Roman"/>
          <w:sz w:val="24"/>
          <w:szCs w:val="24"/>
          <w:lang w:val="id-ID"/>
        </w:rPr>
        <w:instrText>ADDIN CSL_CITATION {"citationItems":[{"id":"ITEM-1","itemData":{"abstract":"Bantuan hidup dasar merupakan keterampilan dalam tindakan pertolongan awal yang mengacu pada mempertahankan jalan napas, mendukung napas dan sirkulasi. Keterampilan ini harus dimiliki setiap orang untuk mengurangi dampak buruk atau keparahan gejala sisa pasien henti jantung. Tujuan penelitian ini yaitu untuk mengetahui gambaran tingkat pengetahuan mahasiswa di fakultas kedokteran Universitas Udayana terhadap BHD. Penelitian ini merupakan penelitian deskriptif cross sectional yang dilakukan di Fakultas Kedokteran Universitas Udayana. Jumlah sample penelitian ini adalah 170 yang berasal dari seluruh mahasiswa program studi tingkat pertama. Program studi di fakultas kedokteran Universitas Udayana meliputi program studi pendidikan dokter, keperawatan, psikologi, kedokteran gigi, fisioterapi, dan ilmu kesehatan masyarakat. Karakteristik data didapatkan jenis kelamin laki-laki 49 orang (28,9%) dan perempuan 121 orang (71,1%). Umur 18 tahun adalah umur yang terbanyak 134 orang (78,8%), 17 tahun 15 orang (8,8%) dan 19 tahun 21 orang (12,4%). Program studi pendidikan dokter 65 orang (38,2%), keperawatan 35 orang (13,5%), psikologi 26 orang (11,8%), kedokteran gigi 16 orang (9,4%), fisioterapi 20 orang (11,8%), dan ilmu kesehatan masyarakat 26 orang (15,3%). Pada masing-masing program studi didapatkan hasil tingkat pengetahuan terhadap BHD tidak ada yang baik, sedangkan tingkat pengetahuan sedang pendidikan dokter merupakan program studi yang memiliki pengetahuan yang lebih banyak dari program studi yang lain yakni 4 orang (6,2%), keperawatan 2 orang (8,7%) dan psikologi 1 orang (5,0%). Sedangkan yang lainnya memiliki tingkan pengetahuan yang kurang. Hal ini menunjukkan bahwa program studi mempengaruhi dari tingkat pengetahuan terhadap BHD. Pada pengalaman responden yang sudah pernah mendapatkan materi sebelumnya dan yang tidak pernah mendapatkan materi sama-sama memiliki pengetahuan yang sedang dan kurang tidak ada responden yang memiliki pengetahuan yang baik. Kata kunci : pengetahuan, BHD, kuesioner BHD, pendidikan dokter","author":[{"dropping-particle":"","family":"Suranadi","given":"IW","non-dropping-particle":"","parse-names":false,"suffix":""}],"container-title":"Simdos.Unud.Ac.Id","id":"ITEM-1","issued":{"date-parts":[["2017"]]},"page":"2","title":"Tingkat Pengetahuan Tentang Bantuan Hidup Dasar (Bhd) Mahasiswa Fakultas Kedokteran Universitas Udayana","type":"article-journal"},"uris":["http://www.mendeley.com/documents/?uuid=a2748802-0724-4684-bf6e-fddac4092b02"]}],"mendeley":{"formattedCitation":"(Suranadi, 2017)","plainTextFormattedCitation":"(Suranadi, 2017)","previouslyFormattedCitation":"(Suranadi, 2017)"},"properties":{"noteIndex":0},"schema":"https://github.com/citation-style-language/schema/raw/master/csl-citation.json"}</w:instrText>
      </w:r>
      <w:r w:rsidR="00C33815">
        <w:rPr>
          <w:rFonts w:ascii="Times New Roman" w:hAnsi="Times New Roman"/>
          <w:sz w:val="24"/>
          <w:szCs w:val="24"/>
          <w:lang w:val="id-ID"/>
        </w:rPr>
        <w:fldChar w:fldCharType="separate"/>
      </w:r>
      <w:r w:rsidR="00C33815" w:rsidRPr="00C33815">
        <w:rPr>
          <w:rFonts w:ascii="Times New Roman" w:hAnsi="Times New Roman"/>
          <w:noProof/>
          <w:sz w:val="24"/>
          <w:szCs w:val="24"/>
          <w:lang w:val="id-ID"/>
        </w:rPr>
        <w:t>(Suranadi, 2017)</w:t>
      </w:r>
      <w:r w:rsidR="00C33815">
        <w:rPr>
          <w:rFonts w:ascii="Times New Roman" w:hAnsi="Times New Roman"/>
          <w:sz w:val="24"/>
          <w:szCs w:val="24"/>
          <w:lang w:val="id-ID"/>
        </w:rPr>
        <w:fldChar w:fldCharType="end"/>
      </w:r>
      <w:r w:rsidR="00B20A88" w:rsidRPr="00BD6B32">
        <w:rPr>
          <w:rFonts w:ascii="Times New Roman" w:hAnsi="Times New Roman"/>
          <w:sz w:val="24"/>
          <w:szCs w:val="24"/>
          <w:lang w:val="id-ID"/>
        </w:rPr>
        <w:t xml:space="preserve"> Bantuan hidup dasar merupakan acuan untuk mempertahankan jalan nafas dan sirkulasi. Bantuan hidup dasar juga diartikan sebagai penyelamatan pernapasan (yang dikenal sebagai pernapasan dari mulut ke mulut) dan kompresi dada. BHD digunakan untuk RJP dengan tidak ada peralatan yang digunakan untuk mempetahankan ventilasi dan sirkulasi sampai sarana yang memadai dapat diperoleh untuk mengatasi penyebab yang mendasari </w:t>
      </w:r>
      <w:r w:rsidR="00C33815">
        <w:rPr>
          <w:rFonts w:ascii="Times New Roman" w:hAnsi="Times New Roman"/>
          <w:sz w:val="24"/>
          <w:szCs w:val="24"/>
          <w:lang w:val="id-ID"/>
        </w:rPr>
        <w:fldChar w:fldCharType="begin" w:fldLock="1"/>
      </w:r>
      <w:r w:rsidR="00C33815">
        <w:rPr>
          <w:rFonts w:ascii="Times New Roman" w:hAnsi="Times New Roman"/>
          <w:sz w:val="24"/>
          <w:szCs w:val="24"/>
          <w:lang w:val="id-ID"/>
        </w:rPr>
        <w:instrText>ADDIN CSL_CITATION {"citationItems":[{"id":"ITEM-1","itemData":{"abstract":"Bantuan hidup dasar merupakan keterampilan dalam tindakan pertolongan awal yang mengacu pada mempertahankan jalan napas, mendukung napas dan sirkulasi. Keterampilan ini harus dimiliki setiap orang untuk mengurangi dampak buruk atau keparahan gejala sisa pasien henti jantung. Tujuan penelitian ini yaitu untuk mengetahui gambaran tingkat pengetahuan mahasiswa di fakultas kedokteran Universitas Udayana terhadap BHD. Penelitian ini merupakan penelitian deskriptif cross sectional yang dilakukan di Fakultas Kedokteran Universitas Udayana. Jumlah sample penelitian ini adalah 170 yang berasal dari seluruh mahasiswa program studi tingkat pertama. Program studi di fakultas kedokteran Universitas Udayana meliputi program studi pendidikan dokter, keperawatan, psikologi, kedokteran gigi, fisioterapi, dan ilmu kesehatan masyarakat. Karakteristik data didapatkan jenis kelamin laki-laki 49 orang (28,9%) dan perempuan 121 orang (71,1%). Umur 18 tahun adalah umur yang terbanyak 134 orang (78,8%), 17 tahun 15 orang (8,8%) dan 19 tahun 21 orang (12,4%). Program studi pendidikan dokter 65 orang (38,2%), keperawatan 35 orang (13,5%), psikologi 26 orang (11,8%), kedokteran gigi 16 orang (9,4%), fisioterapi 20 orang (11,8%), dan ilmu kesehatan masyarakat 26 orang (15,3%). Pada masing-masing program studi didapatkan hasil tingkat pengetahuan terhadap BHD tidak ada yang baik, sedangkan tingkat pengetahuan sedang pendidikan dokter merupakan program studi yang memiliki pengetahuan yang lebih banyak dari program studi yang lain yakni 4 orang (6,2%), keperawatan 2 orang (8,7%) dan psikologi 1 orang (5,0%). Sedangkan yang lainnya memiliki tingkan pengetahuan yang kurang. Hal ini menunjukkan bahwa program studi mempengaruhi dari tingkat pengetahuan terhadap BHD. Pada pengalaman responden yang sudah pernah mendapatkan materi sebelumnya dan yang tidak pernah mendapatkan materi sama-sama memiliki pengetahuan yang sedang dan kurang tidak ada responden yang memiliki pengetahuan yang baik. Kata kunci : pengetahuan, BHD, kuesioner BHD, pendidikan dokter","author":[{"dropping-particle":"","family":"Suranadi","given":"IW","non-dropping-particle":"","parse-names":false,"suffix":""}],"container-title":"Simdos.Unud.Ac.Id","id":"ITEM-1","issued":{"date-parts":[["2017"]]},"page":"2","title":"Tingkat Pengetahuan Tentang Bantuan Hidup Dasar (Bhd) Mahasiswa Fakultas Kedokteran Universitas Udayana","type":"article-journal"},"uris":["http://www.mendeley.com/documents/?uuid=a2748802-0724-4684-bf6e-fddac4092b02"]}],"mendeley":{"formattedCitation":"(Suranadi, 2017)","plainTextFormattedCitation":"(Suranadi, 2017)","previouslyFormattedCitation":"(Suranadi, 2017)"},"properties":{"noteIndex":0},"schema":"https://github.com/citation-style-language/schema/raw/master/csl-citation.json"}</w:instrText>
      </w:r>
      <w:r w:rsidR="00C33815">
        <w:rPr>
          <w:rFonts w:ascii="Times New Roman" w:hAnsi="Times New Roman"/>
          <w:sz w:val="24"/>
          <w:szCs w:val="24"/>
          <w:lang w:val="id-ID"/>
        </w:rPr>
        <w:fldChar w:fldCharType="separate"/>
      </w:r>
      <w:r w:rsidR="00C33815" w:rsidRPr="00C33815">
        <w:rPr>
          <w:rFonts w:ascii="Times New Roman" w:hAnsi="Times New Roman"/>
          <w:noProof/>
          <w:sz w:val="24"/>
          <w:szCs w:val="24"/>
          <w:lang w:val="id-ID"/>
        </w:rPr>
        <w:t>(Suranadi, 2017)</w:t>
      </w:r>
      <w:r w:rsidR="00C33815">
        <w:rPr>
          <w:rFonts w:ascii="Times New Roman" w:hAnsi="Times New Roman"/>
          <w:sz w:val="24"/>
          <w:szCs w:val="24"/>
          <w:lang w:val="id-ID"/>
        </w:rPr>
        <w:fldChar w:fldCharType="end"/>
      </w:r>
      <w:r w:rsidR="00C33815">
        <w:rPr>
          <w:rFonts w:ascii="Times New Roman" w:hAnsi="Times New Roman"/>
          <w:sz w:val="24"/>
          <w:szCs w:val="24"/>
          <w:lang w:val="id-ID"/>
        </w:rPr>
        <w:t>.</w:t>
      </w:r>
    </w:p>
    <w:p w14:paraId="708F6A06" w14:textId="77777777" w:rsidR="00B20A88" w:rsidRPr="00BD6B32" w:rsidRDefault="00B20A88" w:rsidP="00271136">
      <w:pPr>
        <w:pStyle w:val="ListParagraph"/>
        <w:spacing w:after="0" w:line="480" w:lineRule="auto"/>
        <w:ind w:left="0"/>
        <w:jc w:val="both"/>
        <w:rPr>
          <w:rFonts w:ascii="Times New Roman" w:hAnsi="Times New Roman"/>
          <w:sz w:val="24"/>
          <w:szCs w:val="24"/>
          <w:lang w:val="id-ID"/>
        </w:rPr>
      </w:pPr>
      <w:r w:rsidRPr="00BD6B32">
        <w:rPr>
          <w:rFonts w:ascii="Times New Roman" w:hAnsi="Times New Roman"/>
          <w:sz w:val="24"/>
          <w:szCs w:val="24"/>
          <w:lang w:val="id-ID"/>
        </w:rPr>
        <w:tab/>
        <w:t>Bantuan hidup (</w:t>
      </w:r>
      <w:r w:rsidRPr="00BD6B32">
        <w:rPr>
          <w:rFonts w:ascii="Times New Roman" w:hAnsi="Times New Roman"/>
          <w:i/>
          <w:sz w:val="24"/>
          <w:szCs w:val="24"/>
          <w:lang w:val="id-ID"/>
        </w:rPr>
        <w:t>Life Support</w:t>
      </w:r>
      <w:r w:rsidRPr="00BD6B32">
        <w:rPr>
          <w:rFonts w:ascii="Times New Roman" w:hAnsi="Times New Roman"/>
          <w:sz w:val="24"/>
          <w:szCs w:val="24"/>
          <w:lang w:val="id-ID"/>
        </w:rPr>
        <w:t>) adalah usaha yang dilakukan untuk mempertahankan kehidupan pada saat penderita mengalami keadaan yang mengancam nyawa. Bila usaha bantuan hidup ini tanpa memakai cairan intra-vena, obat ataupun kejutan listrik maka dikenal sebagai Bantuan Hidup Dasar (</w:t>
      </w:r>
      <w:r w:rsidRPr="00BD6B32">
        <w:rPr>
          <w:rFonts w:ascii="Times New Roman" w:hAnsi="Times New Roman"/>
          <w:i/>
          <w:sz w:val="24"/>
          <w:szCs w:val="24"/>
          <w:lang w:val="id-ID"/>
        </w:rPr>
        <w:t>Basic Life Support</w:t>
      </w:r>
      <w:r w:rsidR="00C33815">
        <w:rPr>
          <w:rFonts w:ascii="Times New Roman" w:hAnsi="Times New Roman"/>
          <w:sz w:val="24"/>
          <w:szCs w:val="24"/>
          <w:lang w:val="id-ID"/>
        </w:rPr>
        <w:t xml:space="preserve">) </w:t>
      </w:r>
      <w:r w:rsidR="00C33815">
        <w:rPr>
          <w:rFonts w:ascii="Times New Roman" w:hAnsi="Times New Roman"/>
          <w:sz w:val="24"/>
          <w:szCs w:val="24"/>
          <w:lang w:val="id-ID"/>
        </w:rPr>
        <w:fldChar w:fldCharType="begin" w:fldLock="1"/>
      </w:r>
      <w:r w:rsidR="00C33815">
        <w:rPr>
          <w:rFonts w:ascii="Times New Roman" w:hAnsi="Times New Roman"/>
          <w:sz w:val="24"/>
          <w:szCs w:val="24"/>
          <w:lang w:val="id-ID"/>
        </w:rPr>
        <w:instrText>ADDIN CSL_CITATION {"citationItems":[{"id":"ITEM-1","itemData":{"author":[{"dropping-particle":"","family":"Badan Diklat PPNI Jawa Timur","given":"","non-dropping-particle":"","parse-names":false,"suffix":""}],"id":"ITEM-1","issued":{"date-parts":[["2018"]]},"publisher":"Dewan Pengurus Wilayah PPNI Jawa Timur","publisher-place":"Jawa Timur","title":"Modul Pelatihan Basic Trauma and Cardiac Life Support.","type":"book"},"uris":["http://www.mendeley.com/documents/?uuid=d4cea41b-b163-40a2-ba3b-eb8ce87edfeb"]}],"mendeley":{"formattedCitation":"(Badan Diklat PPNI Jawa Timur, 2018)","plainTextFormattedCitation":"(Badan Diklat PPNI Jawa Timur, 2018)","previouslyFormattedCitation":"(Badan Diklat PPNI Jawa Timur, 2018)"},"properties":{"noteIndex":0},"schema":"https://github.com/citation-style-language/schema/raw/master/csl-citation.json"}</w:instrText>
      </w:r>
      <w:r w:rsidR="00C33815">
        <w:rPr>
          <w:rFonts w:ascii="Times New Roman" w:hAnsi="Times New Roman"/>
          <w:sz w:val="24"/>
          <w:szCs w:val="24"/>
          <w:lang w:val="id-ID"/>
        </w:rPr>
        <w:fldChar w:fldCharType="separate"/>
      </w:r>
      <w:r w:rsidR="00C33815" w:rsidRPr="00C33815">
        <w:rPr>
          <w:rFonts w:ascii="Times New Roman" w:hAnsi="Times New Roman"/>
          <w:noProof/>
          <w:sz w:val="24"/>
          <w:szCs w:val="24"/>
          <w:lang w:val="id-ID"/>
        </w:rPr>
        <w:t>(Badan Diklat PPNI Jawa Timur, 2018)</w:t>
      </w:r>
      <w:r w:rsidR="00C33815">
        <w:rPr>
          <w:rFonts w:ascii="Times New Roman" w:hAnsi="Times New Roman"/>
          <w:sz w:val="24"/>
          <w:szCs w:val="24"/>
          <w:lang w:val="id-ID"/>
        </w:rPr>
        <w:fldChar w:fldCharType="end"/>
      </w:r>
      <w:r w:rsidR="00C33815">
        <w:rPr>
          <w:rFonts w:ascii="Times New Roman" w:hAnsi="Times New Roman"/>
          <w:sz w:val="24"/>
          <w:szCs w:val="24"/>
          <w:lang w:val="id-ID"/>
        </w:rPr>
        <w:t>.</w:t>
      </w:r>
    </w:p>
    <w:p w14:paraId="48E366F5" w14:textId="77777777" w:rsidR="00B20A88" w:rsidRPr="00BD6B32" w:rsidRDefault="00B20A88" w:rsidP="00271136">
      <w:pPr>
        <w:pStyle w:val="ListParagraph"/>
        <w:spacing w:after="0" w:line="480" w:lineRule="auto"/>
        <w:ind w:left="0"/>
        <w:jc w:val="both"/>
        <w:rPr>
          <w:rFonts w:ascii="Times New Roman" w:hAnsi="Times New Roman"/>
          <w:sz w:val="24"/>
          <w:szCs w:val="24"/>
          <w:lang w:val="id-ID"/>
        </w:rPr>
      </w:pPr>
      <w:r w:rsidRPr="00BD6B32">
        <w:rPr>
          <w:rFonts w:ascii="Times New Roman" w:hAnsi="Times New Roman"/>
          <w:sz w:val="24"/>
          <w:szCs w:val="24"/>
          <w:lang w:val="id-ID"/>
        </w:rPr>
        <w:tab/>
        <w:t xml:space="preserve">Harus dibedakan antara mati klinis dan mati secara biologis. Mati klinis adalah keadaan dimana penderita dinyatakan mati secara klinis apabila henti bernapas dnan henti jantung waktunya 6-8 menit setelah berhentinya pernapasan dan sirkulasi. Kematian klinis masih dapat </w:t>
      </w:r>
      <w:r w:rsidRPr="00BD6B32">
        <w:rPr>
          <w:rFonts w:ascii="Times New Roman" w:hAnsi="Times New Roman"/>
          <w:i/>
          <w:sz w:val="24"/>
          <w:szCs w:val="24"/>
          <w:lang w:val="id-ID"/>
        </w:rPr>
        <w:t>revesible</w:t>
      </w:r>
      <w:r w:rsidRPr="00BD6B32">
        <w:rPr>
          <w:rFonts w:ascii="Times New Roman" w:hAnsi="Times New Roman"/>
          <w:sz w:val="24"/>
          <w:szCs w:val="24"/>
          <w:lang w:val="id-ID"/>
        </w:rPr>
        <w:t xml:space="preserve">. Sedangkan mati biologis adalah keadaan dimana kerusakan sel otak dimulai 6-8 menit setelah berhentinya pernapasan dan sirkulasi. Setelah 10 menit biasanya sudah menjadi kematian secara </w:t>
      </w:r>
      <w:r w:rsidRPr="00BD6B32">
        <w:rPr>
          <w:rFonts w:ascii="Times New Roman" w:hAnsi="Times New Roman"/>
          <w:sz w:val="24"/>
          <w:szCs w:val="24"/>
          <w:lang w:val="id-ID"/>
        </w:rPr>
        <w:lastRenderedPageBreak/>
        <w:t>biologis. Apabila bantuan hidup dasar (BHD) dilakukan cukup cepat, kematian mungkin cepat dihindari. Keterlambatan 1 menit dalam menolong korban, kemungkinan berhasil 98 dari 100, keterlambatan 4 menit dalam menolong kemungkinan berhasil 50 dari 100, dan keterlambatan 10 menit dalam menolong korban henti jantung kemungkinan berhasil 1 dari 100.</w:t>
      </w:r>
    </w:p>
    <w:p w14:paraId="56F1ABBB" w14:textId="77777777" w:rsidR="00B20A88" w:rsidRPr="00BD6B32" w:rsidRDefault="005343A9" w:rsidP="005343A9">
      <w:pPr>
        <w:pStyle w:val="Heading3"/>
        <w:rPr>
          <w:lang w:val="id-ID"/>
        </w:rPr>
      </w:pPr>
      <w:bookmarkStart w:id="133" w:name="_Toc33274196"/>
      <w:bookmarkStart w:id="134" w:name="_Toc50605946"/>
      <w:r>
        <w:rPr>
          <w:lang w:val="id-ID"/>
        </w:rPr>
        <w:t>2.4.2</w:t>
      </w:r>
      <w:r>
        <w:rPr>
          <w:lang w:val="id-ID"/>
        </w:rPr>
        <w:tab/>
      </w:r>
      <w:r w:rsidR="00B20A88" w:rsidRPr="00BD6B32">
        <w:rPr>
          <w:lang w:val="id-ID"/>
        </w:rPr>
        <w:t>Definisi Henti Nafas dan Henti Jantung</w:t>
      </w:r>
      <w:bookmarkEnd w:id="133"/>
      <w:bookmarkEnd w:id="134"/>
    </w:p>
    <w:p w14:paraId="1055FFE6" w14:textId="77777777" w:rsidR="00B20A88" w:rsidRPr="00BD6B32" w:rsidRDefault="00B20A88" w:rsidP="00271136">
      <w:pPr>
        <w:pStyle w:val="ListParagraph"/>
        <w:spacing w:after="0" w:line="480" w:lineRule="auto"/>
        <w:ind w:left="0"/>
        <w:jc w:val="both"/>
        <w:rPr>
          <w:rFonts w:ascii="Times New Roman" w:hAnsi="Times New Roman"/>
          <w:sz w:val="24"/>
          <w:szCs w:val="24"/>
          <w:lang w:val="id-ID"/>
        </w:rPr>
      </w:pPr>
      <w:r w:rsidRPr="00BD6B32">
        <w:rPr>
          <w:rFonts w:ascii="Times New Roman" w:hAnsi="Times New Roman"/>
          <w:sz w:val="24"/>
          <w:szCs w:val="24"/>
          <w:lang w:val="id-ID"/>
        </w:rPr>
        <w:tab/>
        <w:t>Henti nafas adalah apabila pernafasan berhenti (</w:t>
      </w:r>
      <w:r w:rsidRPr="00BD6B32">
        <w:rPr>
          <w:rFonts w:ascii="Times New Roman" w:hAnsi="Times New Roman"/>
          <w:i/>
          <w:sz w:val="24"/>
          <w:szCs w:val="24"/>
          <w:lang w:val="id-ID"/>
        </w:rPr>
        <w:t>apnea</w:t>
      </w:r>
      <w:r w:rsidRPr="00BD6B32">
        <w:rPr>
          <w:rFonts w:ascii="Times New Roman" w:hAnsi="Times New Roman"/>
          <w:sz w:val="24"/>
          <w:szCs w:val="24"/>
          <w:lang w:val="id-ID"/>
        </w:rPr>
        <w:t xml:space="preserve">). Sedangkan henti jantung adalah apabila jantung berhenti berkontraksi dan memompa darah. Kedua keadaan ini saling kait-mengkait. Henti nafas dapat disebabkan oleh gangguan atau penyakit pada jalan nafas atau pernafasan (primer), dan henti jantung diakibatkan gangguan atau penyakit kardiovaskular (primer). Meskipun demikian banyak penyakit-penyakit yang secara sekunder akan membahayakan dan jantung yang pada akhirnya mengakibatkan henti nafas dan henti jantung </w:t>
      </w:r>
      <w:r w:rsidR="00C33815">
        <w:rPr>
          <w:rFonts w:ascii="Times New Roman" w:hAnsi="Times New Roman"/>
          <w:sz w:val="24"/>
          <w:szCs w:val="24"/>
          <w:lang w:val="id-ID"/>
        </w:rPr>
        <w:fldChar w:fldCharType="begin" w:fldLock="1"/>
      </w:r>
      <w:r w:rsidR="00C33815">
        <w:rPr>
          <w:rFonts w:ascii="Times New Roman" w:hAnsi="Times New Roman"/>
          <w:sz w:val="24"/>
          <w:szCs w:val="24"/>
          <w:lang w:val="id-ID"/>
        </w:rPr>
        <w:instrText>ADDIN CSL_CITATION {"citationItems":[{"id":"ITEM-1","itemData":{"author":[{"dropping-particle":"","family":"Badan Diklat PPNI Jawa Timur","given":"","non-dropping-particle":"","parse-names":false,"suffix":""}],"id":"ITEM-1","issued":{"date-parts":[["2018"]]},"publisher":"Dewan Pengurus Wilayah PPNI Jawa Timur","publisher-place":"Jawa Timur","title":"Modul Pelatihan Basic Trauma and Cardiac Life Support.","type":"book"},"uris":["http://www.mendeley.com/documents/?uuid=d4cea41b-b163-40a2-ba3b-eb8ce87edfeb"]}],"mendeley":{"formattedCitation":"(Badan Diklat PPNI Jawa Timur, 2018)","plainTextFormattedCitation":"(Badan Diklat PPNI Jawa Timur, 2018)","previouslyFormattedCitation":"(Badan Diklat PPNI Jawa Timur, 2018)"},"properties":{"noteIndex":0},"schema":"https://github.com/citation-style-language/schema/raw/master/csl-citation.json"}</w:instrText>
      </w:r>
      <w:r w:rsidR="00C33815">
        <w:rPr>
          <w:rFonts w:ascii="Times New Roman" w:hAnsi="Times New Roman"/>
          <w:sz w:val="24"/>
          <w:szCs w:val="24"/>
          <w:lang w:val="id-ID"/>
        </w:rPr>
        <w:fldChar w:fldCharType="separate"/>
      </w:r>
      <w:r w:rsidR="00C33815" w:rsidRPr="00C33815">
        <w:rPr>
          <w:rFonts w:ascii="Times New Roman" w:hAnsi="Times New Roman"/>
          <w:noProof/>
          <w:sz w:val="24"/>
          <w:szCs w:val="24"/>
          <w:lang w:val="id-ID"/>
        </w:rPr>
        <w:t>(Badan Diklat PPNI Jawa Timur, 2018)</w:t>
      </w:r>
      <w:r w:rsidR="00C33815">
        <w:rPr>
          <w:rFonts w:ascii="Times New Roman" w:hAnsi="Times New Roman"/>
          <w:sz w:val="24"/>
          <w:szCs w:val="24"/>
          <w:lang w:val="id-ID"/>
        </w:rPr>
        <w:fldChar w:fldCharType="end"/>
      </w:r>
      <w:r w:rsidR="00C33815">
        <w:rPr>
          <w:rFonts w:ascii="Times New Roman" w:hAnsi="Times New Roman"/>
          <w:sz w:val="24"/>
          <w:szCs w:val="24"/>
          <w:lang w:val="id-ID"/>
        </w:rPr>
        <w:t>.</w:t>
      </w:r>
    </w:p>
    <w:p w14:paraId="4E46E1A9" w14:textId="77777777" w:rsidR="00B20A88" w:rsidRPr="00BD6B32" w:rsidRDefault="00B20A88" w:rsidP="00271136">
      <w:pPr>
        <w:pStyle w:val="ListParagraph"/>
        <w:spacing w:after="0" w:line="480" w:lineRule="auto"/>
        <w:ind w:left="0"/>
        <w:jc w:val="both"/>
        <w:rPr>
          <w:rFonts w:ascii="Times New Roman" w:hAnsi="Times New Roman"/>
          <w:sz w:val="24"/>
          <w:szCs w:val="24"/>
          <w:lang w:val="id-ID"/>
        </w:rPr>
      </w:pPr>
      <w:r w:rsidRPr="00BD6B32">
        <w:rPr>
          <w:rFonts w:ascii="Times New Roman" w:hAnsi="Times New Roman"/>
          <w:sz w:val="24"/>
          <w:szCs w:val="24"/>
          <w:lang w:val="id-ID"/>
        </w:rPr>
        <w:tab/>
        <w:t xml:space="preserve">Henti nafas dapat disebabkan oleh sumbatan jalan nafas. Sumbatan jalan nafas dapat terjadi total atau sebagian. Sumbatan jalan nafas todal dapat menimbulkan henti jantung. sumbatan jalan nafas sebagian dapat menyebabkan apnea sekunder dan kerusakan otak karena hipoksia. Sebab sumbatan parsial bisa karena darah, muntahan, benda asing, taruma langsung pada wajah maupun spasme laring </w:t>
      </w:r>
      <w:r w:rsidR="00C33815">
        <w:rPr>
          <w:rFonts w:ascii="Times New Roman" w:hAnsi="Times New Roman"/>
          <w:sz w:val="24"/>
          <w:szCs w:val="24"/>
          <w:lang w:val="id-ID"/>
        </w:rPr>
        <w:fldChar w:fldCharType="begin" w:fldLock="1"/>
      </w:r>
      <w:r w:rsidR="00C33815">
        <w:rPr>
          <w:rFonts w:ascii="Times New Roman" w:hAnsi="Times New Roman"/>
          <w:sz w:val="24"/>
          <w:szCs w:val="24"/>
          <w:lang w:val="id-ID"/>
        </w:rPr>
        <w:instrText>ADDIN CSL_CITATION {"citationItems":[{"id":"ITEM-1","itemData":{"author":[{"dropping-particle":"","family":"Badan Diklat PPNI Jawa Timur","given":"","non-dropping-particle":"","parse-names":false,"suffix":""}],"id":"ITEM-1","issued":{"date-parts":[["2018"]]},"publisher":"Dewan Pengurus Wilayah PPNI Jawa Timur","publisher-place":"Jawa Timur","title":"Modul Pelatihan Basic Trauma and Cardiac Life Support.","type":"book"},"uris":["http://www.mendeley.com/documents/?uuid=d4cea41b-b163-40a2-ba3b-eb8ce87edfeb"]}],"mendeley":{"formattedCitation":"(Badan Diklat PPNI Jawa Timur, 2018)","plainTextFormattedCitation":"(Badan Diklat PPNI Jawa Timur, 2018)","previouslyFormattedCitation":"(Badan Diklat PPNI Jawa Timur, 2018)"},"properties":{"noteIndex":0},"schema":"https://github.com/citation-style-language/schema/raw/master/csl-citation.json"}</w:instrText>
      </w:r>
      <w:r w:rsidR="00C33815">
        <w:rPr>
          <w:rFonts w:ascii="Times New Roman" w:hAnsi="Times New Roman"/>
          <w:sz w:val="24"/>
          <w:szCs w:val="24"/>
          <w:lang w:val="id-ID"/>
        </w:rPr>
        <w:fldChar w:fldCharType="separate"/>
      </w:r>
      <w:r w:rsidR="00C33815" w:rsidRPr="00C33815">
        <w:rPr>
          <w:rFonts w:ascii="Times New Roman" w:hAnsi="Times New Roman"/>
          <w:noProof/>
          <w:sz w:val="24"/>
          <w:szCs w:val="24"/>
          <w:lang w:val="id-ID"/>
        </w:rPr>
        <w:t>(Badan Diklat PPNI Jawa Timur, 2018)</w:t>
      </w:r>
      <w:r w:rsidR="00C33815">
        <w:rPr>
          <w:rFonts w:ascii="Times New Roman" w:hAnsi="Times New Roman"/>
          <w:sz w:val="24"/>
          <w:szCs w:val="24"/>
          <w:lang w:val="id-ID"/>
        </w:rPr>
        <w:fldChar w:fldCharType="end"/>
      </w:r>
      <w:r w:rsidR="00C33815">
        <w:rPr>
          <w:rFonts w:ascii="Times New Roman" w:hAnsi="Times New Roman"/>
          <w:sz w:val="24"/>
          <w:szCs w:val="24"/>
          <w:lang w:val="id-ID"/>
        </w:rPr>
        <w:t>.</w:t>
      </w:r>
    </w:p>
    <w:p w14:paraId="104BF8B3" w14:textId="77777777" w:rsidR="00274788" w:rsidRPr="00BD6B32" w:rsidRDefault="00B20A88" w:rsidP="00271136">
      <w:pPr>
        <w:pStyle w:val="ListParagraph"/>
        <w:spacing w:after="0" w:line="480" w:lineRule="auto"/>
        <w:ind w:left="0"/>
        <w:jc w:val="both"/>
        <w:rPr>
          <w:rFonts w:ascii="Times New Roman" w:hAnsi="Times New Roman"/>
          <w:sz w:val="24"/>
          <w:szCs w:val="24"/>
          <w:lang w:val="id-ID"/>
        </w:rPr>
      </w:pPr>
      <w:r w:rsidRPr="00BD6B32">
        <w:rPr>
          <w:rFonts w:ascii="Times New Roman" w:hAnsi="Times New Roman"/>
          <w:sz w:val="24"/>
          <w:szCs w:val="24"/>
          <w:lang w:val="id-ID"/>
        </w:rPr>
        <w:tab/>
        <w:t xml:space="preserve">Penyebab henti jantung ada penyebab primer dan penyebab sekunder. Penyebab henti jantung primer adalah apabila penyebab yang langsung terjadi pada jantung yaitu gagal jantung, tamponade jantung, miokarditis, kardiomiopatik hipertrofik, vibrilasi ventrikel. Sedangkan penyebab henti jantung sekunder terjadi </w:t>
      </w:r>
      <w:r w:rsidRPr="00BD6B32">
        <w:rPr>
          <w:rFonts w:ascii="Times New Roman" w:hAnsi="Times New Roman"/>
          <w:sz w:val="24"/>
          <w:szCs w:val="24"/>
          <w:lang w:val="id-ID"/>
        </w:rPr>
        <w:lastRenderedPageBreak/>
        <w:t xml:space="preserve">akibat gangguan yang berasal dari luar jantung yaitu asfiksia karena sumbatan jalan nafas, anoksia karena tercekik, kehilangan darah banyak yang akut, hipoksemia karena anemia, syok septik stadium akhir </w:t>
      </w:r>
      <w:r w:rsidR="00C33815">
        <w:rPr>
          <w:rFonts w:ascii="Times New Roman" w:hAnsi="Times New Roman"/>
          <w:sz w:val="24"/>
          <w:szCs w:val="24"/>
          <w:lang w:val="id-ID"/>
        </w:rPr>
        <w:fldChar w:fldCharType="begin" w:fldLock="1"/>
      </w:r>
      <w:r w:rsidR="00C33815">
        <w:rPr>
          <w:rFonts w:ascii="Times New Roman" w:hAnsi="Times New Roman"/>
          <w:sz w:val="24"/>
          <w:szCs w:val="24"/>
          <w:lang w:val="id-ID"/>
        </w:rPr>
        <w:instrText>ADDIN CSL_CITATION {"citationItems":[{"id":"ITEM-1","itemData":{"author":[{"dropping-particle":"","family":"Badan Diklat PPNI Jawa Timur","given":"","non-dropping-particle":"","parse-names":false,"suffix":""}],"id":"ITEM-1","issued":{"date-parts":[["2018"]]},"publisher":"Dewan Pengurus Wilayah PPNI Jawa Timur","publisher-place":"Jawa Timur","title":"Modul Pelatihan Basic Trauma and Cardiac Life Support.","type":"book"},"uris":["http://www.mendeley.com/documents/?uuid=d4cea41b-b163-40a2-ba3b-eb8ce87edfeb"]}],"mendeley":{"formattedCitation":"(Badan Diklat PPNI Jawa Timur, 2018)","plainTextFormattedCitation":"(Badan Diklat PPNI Jawa Timur, 2018)","previouslyFormattedCitation":"(Badan Diklat PPNI Jawa Timur, 2018)"},"properties":{"noteIndex":0},"schema":"https://github.com/citation-style-language/schema/raw/master/csl-citation.json"}</w:instrText>
      </w:r>
      <w:r w:rsidR="00C33815">
        <w:rPr>
          <w:rFonts w:ascii="Times New Roman" w:hAnsi="Times New Roman"/>
          <w:sz w:val="24"/>
          <w:szCs w:val="24"/>
          <w:lang w:val="id-ID"/>
        </w:rPr>
        <w:fldChar w:fldCharType="separate"/>
      </w:r>
      <w:r w:rsidR="00C33815" w:rsidRPr="00C33815">
        <w:rPr>
          <w:rFonts w:ascii="Times New Roman" w:hAnsi="Times New Roman"/>
          <w:noProof/>
          <w:sz w:val="24"/>
          <w:szCs w:val="24"/>
          <w:lang w:val="id-ID"/>
        </w:rPr>
        <w:t>(Badan Diklat PPNI Jawa Timur, 2018)</w:t>
      </w:r>
      <w:r w:rsidR="00C33815">
        <w:rPr>
          <w:rFonts w:ascii="Times New Roman" w:hAnsi="Times New Roman"/>
          <w:sz w:val="24"/>
          <w:szCs w:val="24"/>
          <w:lang w:val="id-ID"/>
        </w:rPr>
        <w:fldChar w:fldCharType="end"/>
      </w:r>
      <w:r w:rsidR="00C33815">
        <w:rPr>
          <w:rFonts w:ascii="Times New Roman" w:hAnsi="Times New Roman"/>
          <w:sz w:val="24"/>
          <w:szCs w:val="24"/>
          <w:lang w:val="id-ID"/>
        </w:rPr>
        <w:t>.</w:t>
      </w:r>
    </w:p>
    <w:p w14:paraId="4D909882" w14:textId="77777777" w:rsidR="00B20A88" w:rsidRPr="00271136" w:rsidRDefault="005343A9" w:rsidP="005343A9">
      <w:pPr>
        <w:pStyle w:val="Heading3"/>
        <w:rPr>
          <w:lang w:val="id-ID"/>
        </w:rPr>
      </w:pPr>
      <w:bookmarkStart w:id="135" w:name="_Toc33274197"/>
      <w:bookmarkStart w:id="136" w:name="_Toc50605947"/>
      <w:r>
        <w:rPr>
          <w:lang w:val="id-ID"/>
        </w:rPr>
        <w:t>2.4.3</w:t>
      </w:r>
      <w:r>
        <w:rPr>
          <w:lang w:val="id-ID"/>
        </w:rPr>
        <w:tab/>
      </w:r>
      <w:r w:rsidR="00B20A88" w:rsidRPr="00271136">
        <w:rPr>
          <w:lang w:val="id-ID"/>
        </w:rPr>
        <w:t>Tahapan Resusitasi Jantung Paru</w:t>
      </w:r>
      <w:bookmarkEnd w:id="135"/>
      <w:bookmarkEnd w:id="136"/>
    </w:p>
    <w:p w14:paraId="3F3796E2" w14:textId="77777777" w:rsidR="00B20A88" w:rsidRPr="00BD6B32" w:rsidRDefault="00B20A88" w:rsidP="00271136">
      <w:pPr>
        <w:pStyle w:val="ListParagraph"/>
        <w:spacing w:after="0" w:line="480" w:lineRule="auto"/>
        <w:ind w:left="0"/>
        <w:jc w:val="both"/>
        <w:rPr>
          <w:rFonts w:ascii="Times New Roman" w:hAnsi="Times New Roman"/>
          <w:sz w:val="24"/>
          <w:szCs w:val="24"/>
          <w:lang w:val="id-ID"/>
        </w:rPr>
      </w:pPr>
      <w:r w:rsidRPr="00BD6B32">
        <w:rPr>
          <w:rFonts w:ascii="Times New Roman" w:hAnsi="Times New Roman"/>
          <w:b/>
          <w:sz w:val="24"/>
          <w:szCs w:val="24"/>
          <w:lang w:val="id-ID"/>
        </w:rPr>
        <w:tab/>
      </w:r>
      <w:r w:rsidRPr="00BD6B32">
        <w:rPr>
          <w:rFonts w:ascii="Times New Roman" w:hAnsi="Times New Roman"/>
          <w:sz w:val="24"/>
          <w:szCs w:val="24"/>
          <w:lang w:val="id-ID"/>
        </w:rPr>
        <w:t xml:space="preserve">RJP  mencakup pelayanan kesehatan yang mengembalikan kesadaran, meresusitasi, atau mempertahankan hidup seseorang yang mengalami henti jantung atau henti nafas </w:t>
      </w:r>
      <w:r w:rsidR="00C33815">
        <w:rPr>
          <w:rFonts w:ascii="Times New Roman" w:hAnsi="Times New Roman"/>
          <w:sz w:val="24"/>
          <w:szCs w:val="24"/>
          <w:lang w:val="id-ID"/>
        </w:rPr>
        <w:fldChar w:fldCharType="begin" w:fldLock="1"/>
      </w:r>
      <w:r w:rsidR="00C33815">
        <w:rPr>
          <w:rFonts w:ascii="Times New Roman" w:hAnsi="Times New Roman"/>
          <w:sz w:val="24"/>
          <w:szCs w:val="24"/>
          <w:lang w:val="id-ID"/>
        </w:rPr>
        <w:instrText>ADDIN CSL_CITATION {"citationItems":[{"id":"ITEM-1","itemData":{"author":[{"dropping-particle":"","family":"A. Jones Shirley","given":"","non-dropping-particle":"","parse-names":false,"suffix":""}],"id":"ITEM-1","issued":{"date-parts":[["2016"]]},"publisher":"Erlangga","publisher-place":"Jakarta","title":"BLS, ACLS, dan PALS","type":"book"},"uris":["http://www.mendeley.com/documents/?uuid=69a2a3ad-9c07-455e-bb59-acc2ced97559"]}],"mendeley":{"formattedCitation":"(A. Jones Shirley, 2016)","plainTextFormattedCitation":"(A. Jones Shirley, 2016)","previouslyFormattedCitation":"(A. Jones Shirley, 2016)"},"properties":{"noteIndex":0},"schema":"https://github.com/citation-style-language/schema/raw/master/csl-citation.json"}</w:instrText>
      </w:r>
      <w:r w:rsidR="00C33815">
        <w:rPr>
          <w:rFonts w:ascii="Times New Roman" w:hAnsi="Times New Roman"/>
          <w:sz w:val="24"/>
          <w:szCs w:val="24"/>
          <w:lang w:val="id-ID"/>
        </w:rPr>
        <w:fldChar w:fldCharType="separate"/>
      </w:r>
      <w:r w:rsidR="00C33815" w:rsidRPr="00C33815">
        <w:rPr>
          <w:rFonts w:ascii="Times New Roman" w:hAnsi="Times New Roman"/>
          <w:noProof/>
          <w:sz w:val="24"/>
          <w:szCs w:val="24"/>
          <w:lang w:val="id-ID"/>
        </w:rPr>
        <w:t>(A. Jones Shirley, 2016)</w:t>
      </w:r>
      <w:r w:rsidR="00C33815">
        <w:rPr>
          <w:rFonts w:ascii="Times New Roman" w:hAnsi="Times New Roman"/>
          <w:sz w:val="24"/>
          <w:szCs w:val="24"/>
          <w:lang w:val="id-ID"/>
        </w:rPr>
        <w:fldChar w:fldCharType="end"/>
      </w:r>
      <w:r w:rsidR="00C33815">
        <w:rPr>
          <w:rFonts w:ascii="Times New Roman" w:hAnsi="Times New Roman"/>
          <w:sz w:val="24"/>
          <w:szCs w:val="24"/>
          <w:lang w:val="id-ID"/>
        </w:rPr>
        <w:t xml:space="preserve">. </w:t>
      </w:r>
      <w:r w:rsidRPr="00BD6B32">
        <w:rPr>
          <w:rFonts w:ascii="Times New Roman" w:hAnsi="Times New Roman"/>
          <w:sz w:val="24"/>
          <w:szCs w:val="24"/>
          <w:lang w:val="id-ID"/>
        </w:rPr>
        <w:t xml:space="preserve">RJP singkatan dari resusitasi jantung paru, dan definisi dari RJP adalah salah satu yang mendasari bantuan hidup dasar. Tetapi hal-hal yang mendasar tidak mengalami perubahan, yaitu bagaimana melakukan RJP segera dan efektif. Mengingat hal ini terus menjadi prioritas, pedoman </w:t>
      </w:r>
      <w:r w:rsidRPr="00BD6B32">
        <w:rPr>
          <w:rFonts w:ascii="Times New Roman" w:hAnsi="Times New Roman"/>
          <w:i/>
          <w:sz w:val="24"/>
          <w:szCs w:val="24"/>
          <w:lang w:val="id-ID"/>
        </w:rPr>
        <w:t>American Heart Association</w:t>
      </w:r>
      <w:r w:rsidRPr="00BD6B32">
        <w:rPr>
          <w:rFonts w:ascii="Times New Roman" w:hAnsi="Times New Roman"/>
          <w:sz w:val="24"/>
          <w:szCs w:val="24"/>
          <w:lang w:val="id-ID"/>
        </w:rPr>
        <w:t xml:space="preserve"> 2015 mengalami perubahan yaitu dengan mendahulukan sirkulasi sebelum penatalaksanaan jalan nafas dan pernafasan (</w:t>
      </w:r>
      <w:r w:rsidRPr="00BD6B32">
        <w:rPr>
          <w:rFonts w:ascii="Times New Roman" w:hAnsi="Times New Roman"/>
          <w:i/>
          <w:sz w:val="24"/>
          <w:szCs w:val="24"/>
          <w:lang w:val="id-ID"/>
        </w:rPr>
        <w:t>Circulation, Airway, Breathing</w:t>
      </w:r>
      <w:r w:rsidRPr="00BD6B32">
        <w:rPr>
          <w:rFonts w:ascii="Times New Roman" w:hAnsi="Times New Roman"/>
          <w:sz w:val="24"/>
          <w:szCs w:val="24"/>
          <w:lang w:val="id-ID"/>
        </w:rPr>
        <w:t xml:space="preserve">) </w:t>
      </w:r>
      <w:r w:rsidR="00C33815">
        <w:rPr>
          <w:rFonts w:ascii="Times New Roman" w:hAnsi="Times New Roman"/>
          <w:sz w:val="24"/>
          <w:szCs w:val="24"/>
          <w:lang w:val="id-ID"/>
        </w:rPr>
        <w:fldChar w:fldCharType="begin" w:fldLock="1"/>
      </w:r>
      <w:r w:rsidR="00C33815">
        <w:rPr>
          <w:rFonts w:ascii="Times New Roman" w:hAnsi="Times New Roman"/>
          <w:sz w:val="24"/>
          <w:szCs w:val="24"/>
          <w:lang w:val="id-ID"/>
        </w:rPr>
        <w:instrText>ADDIN CSL_CITATION {"citationItems":[{"id":"ITEM-1","itemData":{"author":[{"dropping-particle":"","family":"Badan Diklat PPNI Jawa Timur","given":"","non-dropping-particle":"","parse-names":false,"suffix":""}],"id":"ITEM-1","issued":{"date-parts":[["2018"]]},"publisher":"Dewan Pengurus Wilayah PPNI Jawa Timur","publisher-place":"Jawa Timur","title":"Modul Pelatihan Basic Trauma and Cardiac Life Support.","type":"book"},"uris":["http://www.mendeley.com/documents/?uuid=d4cea41b-b163-40a2-ba3b-eb8ce87edfeb"]}],"mendeley":{"formattedCitation":"(Badan Diklat PPNI Jawa Timur, 2018)","plainTextFormattedCitation":"(Badan Diklat PPNI Jawa Timur, 2018)","previouslyFormattedCitation":"(Badan Diklat PPNI Jawa Timur, 2018)"},"properties":{"noteIndex":0},"schema":"https://github.com/citation-style-language/schema/raw/master/csl-citation.json"}</w:instrText>
      </w:r>
      <w:r w:rsidR="00C33815">
        <w:rPr>
          <w:rFonts w:ascii="Times New Roman" w:hAnsi="Times New Roman"/>
          <w:sz w:val="24"/>
          <w:szCs w:val="24"/>
          <w:lang w:val="id-ID"/>
        </w:rPr>
        <w:fldChar w:fldCharType="separate"/>
      </w:r>
      <w:r w:rsidR="00C33815" w:rsidRPr="00C33815">
        <w:rPr>
          <w:rFonts w:ascii="Times New Roman" w:hAnsi="Times New Roman"/>
          <w:noProof/>
          <w:sz w:val="24"/>
          <w:szCs w:val="24"/>
          <w:lang w:val="id-ID"/>
        </w:rPr>
        <w:t>(Badan Diklat PPNI Jawa Timur, 2018)</w:t>
      </w:r>
      <w:r w:rsidR="00C33815">
        <w:rPr>
          <w:rFonts w:ascii="Times New Roman" w:hAnsi="Times New Roman"/>
          <w:sz w:val="24"/>
          <w:szCs w:val="24"/>
          <w:lang w:val="id-ID"/>
        </w:rPr>
        <w:fldChar w:fldCharType="end"/>
      </w:r>
      <w:r w:rsidR="00C33815">
        <w:rPr>
          <w:rFonts w:ascii="Times New Roman" w:hAnsi="Times New Roman"/>
          <w:sz w:val="24"/>
          <w:szCs w:val="24"/>
          <w:lang w:val="id-ID"/>
        </w:rPr>
        <w:t>.</w:t>
      </w:r>
    </w:p>
    <w:p w14:paraId="52A425E8" w14:textId="77777777" w:rsidR="00B20A88" w:rsidRPr="00BD6B32" w:rsidRDefault="00B20A88" w:rsidP="00271136">
      <w:pPr>
        <w:pStyle w:val="ListParagraph"/>
        <w:spacing w:after="0" w:line="480" w:lineRule="auto"/>
        <w:ind w:left="0"/>
        <w:jc w:val="both"/>
        <w:rPr>
          <w:rFonts w:ascii="Times New Roman" w:hAnsi="Times New Roman"/>
          <w:sz w:val="24"/>
          <w:szCs w:val="24"/>
          <w:lang w:val="id-ID"/>
        </w:rPr>
      </w:pPr>
      <w:r w:rsidRPr="00BD6B32">
        <w:rPr>
          <w:rFonts w:ascii="Times New Roman" w:hAnsi="Times New Roman"/>
          <w:sz w:val="24"/>
          <w:szCs w:val="24"/>
          <w:lang w:val="id-ID"/>
        </w:rPr>
        <w:tab/>
        <w:t xml:space="preserve">Resusitasi Jantung Paru (RJP) merupakan suatu metode untuk memberikan bantuan sirkulasi. Resusitasi Jantung Paru (RJP) dapat meningkatkan angka kelangsungan hidup korban yang mengalami henti jantung dengan mengombinasikan antara kompresi dada dan nafas buatan untuk memberikan oksigen yang diperlukan bagi kelangsungan fungsi sel tubuh </w:t>
      </w:r>
      <w:r w:rsidR="00C33815">
        <w:rPr>
          <w:rFonts w:ascii="Times New Roman" w:hAnsi="Times New Roman"/>
          <w:sz w:val="24"/>
          <w:szCs w:val="24"/>
          <w:lang w:val="id-ID"/>
        </w:rPr>
        <w:fldChar w:fldCharType="begin" w:fldLock="1"/>
      </w:r>
      <w:r w:rsidR="00C33815">
        <w:rPr>
          <w:rFonts w:ascii="Times New Roman" w:hAnsi="Times New Roman"/>
          <w:sz w:val="24"/>
          <w:szCs w:val="24"/>
          <w:lang w:val="id-ID"/>
        </w:rPr>
        <w:instrText>ADDIN CSL_CITATION {"citationItems":[{"id":"ITEM-1","itemData":{"author":[{"dropping-particle":"","family":"Suharsono, T &amp; Ningsih","given":"D","non-dropping-particle":"","parse-names":false,"suffix":""}],"id":"ITEM-1","issued":{"date-parts":[["2012"]]},"publisher":"UMM Press","publisher-place":"Malang","title":"Penatalaksanaan Henti Jantung Di Luar Rumah Sakit","type":"book"},"uris":["http://www.mendeley.com/documents/?uuid=886f5c5e-157a-405e-b9a5-cd6cde8001cd"]}],"mendeley":{"formattedCitation":"(Suharsono, T &amp; Ningsih, 2012)","plainTextFormattedCitation":"(Suharsono, T &amp; Ningsih, 2012)","previouslyFormattedCitation":"(Suharsono, T &amp; Ningsih, 2012)"},"properties":{"noteIndex":0},"schema":"https://github.com/citation-style-language/schema/raw/master/csl-citation.json"}</w:instrText>
      </w:r>
      <w:r w:rsidR="00C33815">
        <w:rPr>
          <w:rFonts w:ascii="Times New Roman" w:hAnsi="Times New Roman"/>
          <w:sz w:val="24"/>
          <w:szCs w:val="24"/>
          <w:lang w:val="id-ID"/>
        </w:rPr>
        <w:fldChar w:fldCharType="separate"/>
      </w:r>
      <w:r w:rsidR="00C33815" w:rsidRPr="00C33815">
        <w:rPr>
          <w:rFonts w:ascii="Times New Roman" w:hAnsi="Times New Roman"/>
          <w:noProof/>
          <w:sz w:val="24"/>
          <w:szCs w:val="24"/>
          <w:lang w:val="id-ID"/>
        </w:rPr>
        <w:t>(Suharsono, T &amp; Ningsih, 2012)</w:t>
      </w:r>
      <w:r w:rsidR="00C33815">
        <w:rPr>
          <w:rFonts w:ascii="Times New Roman" w:hAnsi="Times New Roman"/>
          <w:sz w:val="24"/>
          <w:szCs w:val="24"/>
          <w:lang w:val="id-ID"/>
        </w:rPr>
        <w:fldChar w:fldCharType="end"/>
      </w:r>
      <w:r w:rsidR="00C33815">
        <w:rPr>
          <w:rFonts w:ascii="Times New Roman" w:hAnsi="Times New Roman"/>
          <w:sz w:val="24"/>
          <w:szCs w:val="24"/>
          <w:lang w:val="id-ID"/>
        </w:rPr>
        <w:t>.</w:t>
      </w:r>
    </w:p>
    <w:p w14:paraId="7E4F0BE5" w14:textId="77777777" w:rsidR="00C3044D" w:rsidRDefault="00B20A88" w:rsidP="00271136">
      <w:pPr>
        <w:pStyle w:val="ListParagraph"/>
        <w:spacing w:after="0" w:line="480" w:lineRule="auto"/>
        <w:ind w:left="0"/>
        <w:jc w:val="both"/>
        <w:rPr>
          <w:rFonts w:ascii="Times New Roman" w:hAnsi="Times New Roman"/>
          <w:sz w:val="24"/>
          <w:szCs w:val="24"/>
          <w:lang w:val="id-ID"/>
        </w:rPr>
      </w:pPr>
      <w:r w:rsidRPr="00BD6B32">
        <w:rPr>
          <w:rFonts w:ascii="Times New Roman" w:hAnsi="Times New Roman"/>
          <w:sz w:val="24"/>
          <w:szCs w:val="24"/>
          <w:lang w:val="id-ID"/>
        </w:rPr>
        <w:tab/>
        <w:t>Dalam modul pelatihan BTCLS PPNI 2018 tindakan RJP dilakukan secara berurutan dimulai dengan penilaian dan dilanjutkan dengan tindakan. Urutan tahapan BHD adalah sebagai berikut:</w:t>
      </w:r>
    </w:p>
    <w:p w14:paraId="61D96018" w14:textId="77777777" w:rsidR="005978BB" w:rsidRDefault="005978BB" w:rsidP="00271136">
      <w:pPr>
        <w:pStyle w:val="ListParagraph"/>
        <w:spacing w:after="0" w:line="480" w:lineRule="auto"/>
        <w:ind w:left="0"/>
        <w:jc w:val="both"/>
        <w:rPr>
          <w:rFonts w:ascii="Times New Roman" w:hAnsi="Times New Roman"/>
          <w:sz w:val="24"/>
          <w:szCs w:val="24"/>
          <w:lang w:val="id-ID"/>
        </w:rPr>
      </w:pPr>
    </w:p>
    <w:p w14:paraId="6B48540E" w14:textId="77777777" w:rsidR="005978BB" w:rsidRDefault="005978BB" w:rsidP="00271136">
      <w:pPr>
        <w:pStyle w:val="ListParagraph"/>
        <w:spacing w:after="0" w:line="480" w:lineRule="auto"/>
        <w:ind w:left="0"/>
        <w:jc w:val="both"/>
        <w:rPr>
          <w:rFonts w:ascii="Times New Roman" w:hAnsi="Times New Roman"/>
          <w:sz w:val="24"/>
          <w:szCs w:val="24"/>
          <w:lang w:val="id-ID"/>
        </w:rPr>
      </w:pPr>
    </w:p>
    <w:p w14:paraId="39884F7F" w14:textId="77777777" w:rsidR="00B20A88" w:rsidRPr="00BD6B32" w:rsidRDefault="000B5CD6" w:rsidP="00271136">
      <w:pPr>
        <w:pStyle w:val="ListParagraph"/>
        <w:spacing w:after="0" w:line="480" w:lineRule="auto"/>
        <w:ind w:left="0"/>
        <w:jc w:val="both"/>
        <w:rPr>
          <w:rFonts w:ascii="Times New Roman" w:hAnsi="Times New Roman"/>
          <w:sz w:val="24"/>
          <w:szCs w:val="24"/>
          <w:lang w:val="id-ID"/>
        </w:rPr>
      </w:pPr>
      <w:r w:rsidRPr="00BD6B32">
        <w:rPr>
          <w:rFonts w:ascii="Times New Roman" w:hAnsi="Times New Roman"/>
          <w:sz w:val="24"/>
          <w:szCs w:val="24"/>
          <w:lang w:val="id-ID"/>
        </w:rPr>
        <w:lastRenderedPageBreak/>
        <w:t>1.</w:t>
      </w:r>
      <w:r w:rsidRPr="00BD6B32">
        <w:rPr>
          <w:rFonts w:ascii="Times New Roman" w:hAnsi="Times New Roman"/>
          <w:sz w:val="24"/>
          <w:szCs w:val="24"/>
          <w:lang w:val="id-ID"/>
        </w:rPr>
        <w:tab/>
      </w:r>
      <w:r w:rsidR="00B20A88" w:rsidRPr="00BD6B32">
        <w:rPr>
          <w:rFonts w:ascii="Times New Roman" w:hAnsi="Times New Roman"/>
          <w:sz w:val="24"/>
          <w:szCs w:val="24"/>
          <w:lang w:val="id-ID"/>
        </w:rPr>
        <w:t>3A (Aman diri, lingkungan, pasien)</w:t>
      </w:r>
    </w:p>
    <w:p w14:paraId="3D5E85FE" w14:textId="77777777" w:rsidR="00271136" w:rsidRPr="00BD6B32" w:rsidRDefault="00B20A88" w:rsidP="00271136">
      <w:pPr>
        <w:pStyle w:val="ListParagraph"/>
        <w:spacing w:after="0" w:line="480" w:lineRule="auto"/>
        <w:ind w:left="709" w:hanging="709"/>
        <w:jc w:val="both"/>
        <w:rPr>
          <w:rFonts w:ascii="Times New Roman" w:hAnsi="Times New Roman"/>
          <w:sz w:val="24"/>
          <w:szCs w:val="24"/>
          <w:lang w:val="id-ID"/>
        </w:rPr>
      </w:pPr>
      <w:r w:rsidRPr="00BD6B32">
        <w:rPr>
          <w:rFonts w:ascii="Times New Roman" w:hAnsi="Times New Roman"/>
          <w:sz w:val="24"/>
          <w:szCs w:val="24"/>
          <w:lang w:val="id-ID"/>
        </w:rPr>
        <w:tab/>
        <w:t>Selalu memastikan diri dalam kondisi aman, selalu pakai alat pelindung diri (APD) setiap akan memberikan pertolongan pada pasien. Setelah memastikan diri aman maka lingkungan pun selalu monitor agar tetap aman selama memberikan pertolongan atau jika memang kondisi tidak aman, pasien bisa dipindahkan dari tempat kejadian ke tempat yang aman. Setelah itu yang terakhir memastikan pasien d</w:t>
      </w:r>
      <w:r w:rsidR="00F55E96">
        <w:rPr>
          <w:rFonts w:ascii="Times New Roman" w:hAnsi="Times New Roman"/>
          <w:sz w:val="24"/>
          <w:szCs w:val="24"/>
          <w:lang w:val="id-ID"/>
        </w:rPr>
        <w:t>a</w:t>
      </w:r>
      <w:r w:rsidRPr="00BD6B32">
        <w:rPr>
          <w:rFonts w:ascii="Times New Roman" w:hAnsi="Times New Roman"/>
          <w:sz w:val="24"/>
          <w:szCs w:val="24"/>
          <w:lang w:val="id-ID"/>
        </w:rPr>
        <w:t>lam kondisi yang aman, sehingga dalam meberikan pertolongan dapat dilakukan secara optimal.</w:t>
      </w:r>
    </w:p>
    <w:p w14:paraId="6E47265B" w14:textId="77777777" w:rsidR="00B20A88" w:rsidRPr="00BD6B32" w:rsidRDefault="000B5CD6" w:rsidP="00271136">
      <w:pPr>
        <w:pStyle w:val="ListParagraph"/>
        <w:spacing w:after="0" w:line="480" w:lineRule="auto"/>
        <w:ind w:left="0"/>
        <w:jc w:val="both"/>
        <w:rPr>
          <w:rFonts w:ascii="Times New Roman" w:hAnsi="Times New Roman"/>
          <w:sz w:val="24"/>
          <w:szCs w:val="24"/>
          <w:lang w:val="id-ID"/>
        </w:rPr>
      </w:pPr>
      <w:r w:rsidRPr="00BD6B32">
        <w:rPr>
          <w:rFonts w:ascii="Times New Roman" w:hAnsi="Times New Roman"/>
          <w:sz w:val="24"/>
          <w:szCs w:val="24"/>
          <w:lang w:val="id-ID"/>
        </w:rPr>
        <w:t>2.</w:t>
      </w:r>
      <w:r w:rsidRPr="00BD6B32">
        <w:rPr>
          <w:rFonts w:ascii="Times New Roman" w:hAnsi="Times New Roman"/>
          <w:sz w:val="24"/>
          <w:szCs w:val="24"/>
          <w:lang w:val="id-ID"/>
        </w:rPr>
        <w:tab/>
      </w:r>
      <w:r w:rsidR="00B20A88" w:rsidRPr="00BD6B32">
        <w:rPr>
          <w:rFonts w:ascii="Times New Roman" w:hAnsi="Times New Roman"/>
          <w:sz w:val="24"/>
          <w:szCs w:val="24"/>
          <w:lang w:val="id-ID"/>
        </w:rPr>
        <w:t>Menilai kesadaran</w:t>
      </w:r>
    </w:p>
    <w:p w14:paraId="3A975D08" w14:textId="77777777" w:rsidR="00B20A88" w:rsidRPr="00BD6B32" w:rsidRDefault="00B20A88" w:rsidP="00271136">
      <w:pPr>
        <w:pStyle w:val="ListParagraph"/>
        <w:spacing w:after="0" w:line="480" w:lineRule="auto"/>
        <w:ind w:left="709" w:hanging="709"/>
        <w:jc w:val="both"/>
        <w:rPr>
          <w:rFonts w:ascii="Times New Roman" w:hAnsi="Times New Roman"/>
          <w:sz w:val="24"/>
          <w:szCs w:val="24"/>
          <w:lang w:val="id-ID"/>
        </w:rPr>
      </w:pPr>
      <w:r w:rsidRPr="00BD6B32">
        <w:rPr>
          <w:rFonts w:ascii="Times New Roman" w:hAnsi="Times New Roman"/>
          <w:sz w:val="24"/>
          <w:szCs w:val="24"/>
          <w:lang w:val="id-ID"/>
        </w:rPr>
        <w:tab/>
        <w:t>Kenalilah tanda-tanda henti jantung sambil meyakini bahwa lingkungan sekitar penderita aman. Periksa pasien dan lihat responnya dengan menggoyang bahu pasien dengan lembut dan bertanya cukup keras, “Siapa namamu?”</w:t>
      </w:r>
    </w:p>
    <w:p w14:paraId="5BD8CC01" w14:textId="77777777" w:rsidR="00B20A88" w:rsidRPr="00BD6B32" w:rsidRDefault="006963D8" w:rsidP="00271136">
      <w:pPr>
        <w:pStyle w:val="ListParagraph"/>
        <w:spacing w:after="0" w:line="480" w:lineRule="auto"/>
        <w:ind w:left="1276" w:hanging="567"/>
        <w:jc w:val="both"/>
        <w:rPr>
          <w:rFonts w:ascii="Times New Roman" w:hAnsi="Times New Roman"/>
          <w:sz w:val="24"/>
          <w:szCs w:val="24"/>
          <w:lang w:val="id-ID"/>
        </w:rPr>
      </w:pPr>
      <w:r w:rsidRPr="00BD6B32">
        <w:rPr>
          <w:rFonts w:ascii="Times New Roman" w:hAnsi="Times New Roman"/>
          <w:sz w:val="24"/>
          <w:szCs w:val="24"/>
          <w:lang w:val="id-ID"/>
        </w:rPr>
        <w:t>a.</w:t>
      </w:r>
      <w:r w:rsidRPr="00BD6B32">
        <w:rPr>
          <w:rFonts w:ascii="Times New Roman" w:hAnsi="Times New Roman"/>
          <w:sz w:val="24"/>
          <w:szCs w:val="24"/>
          <w:lang w:val="id-ID"/>
        </w:rPr>
        <w:tab/>
      </w:r>
      <w:r w:rsidR="00B20A88" w:rsidRPr="00BD6B32">
        <w:rPr>
          <w:rFonts w:ascii="Times New Roman" w:hAnsi="Times New Roman"/>
          <w:sz w:val="24"/>
          <w:szCs w:val="24"/>
          <w:lang w:val="id-ID"/>
        </w:rPr>
        <w:t>Bila menjawab atau bergerak, biarkan pada posisi ditemukan kecuali ada bahaya</w:t>
      </w:r>
    </w:p>
    <w:p w14:paraId="271722DF" w14:textId="77777777" w:rsidR="00D9167A" w:rsidRDefault="006963D8" w:rsidP="00B8333E">
      <w:pPr>
        <w:pStyle w:val="ListParagraph"/>
        <w:spacing w:after="0" w:line="480" w:lineRule="auto"/>
        <w:ind w:left="1276" w:hanging="709"/>
        <w:jc w:val="both"/>
        <w:rPr>
          <w:rFonts w:ascii="Times New Roman" w:hAnsi="Times New Roman"/>
          <w:sz w:val="24"/>
          <w:szCs w:val="24"/>
          <w:lang w:val="id-ID"/>
        </w:rPr>
      </w:pPr>
      <w:r w:rsidRPr="00BD6B32">
        <w:rPr>
          <w:rFonts w:ascii="Times New Roman" w:hAnsi="Times New Roman"/>
          <w:sz w:val="24"/>
          <w:szCs w:val="24"/>
          <w:lang w:val="id-ID"/>
        </w:rPr>
        <w:t>b.</w:t>
      </w:r>
      <w:r w:rsidRPr="00BD6B32">
        <w:rPr>
          <w:rFonts w:ascii="Times New Roman" w:hAnsi="Times New Roman"/>
          <w:sz w:val="24"/>
          <w:szCs w:val="24"/>
          <w:lang w:val="id-ID"/>
        </w:rPr>
        <w:tab/>
      </w:r>
      <w:r w:rsidR="00B20A88" w:rsidRPr="00BD6B32">
        <w:rPr>
          <w:rFonts w:ascii="Times New Roman" w:hAnsi="Times New Roman"/>
          <w:sz w:val="24"/>
          <w:szCs w:val="24"/>
          <w:lang w:val="id-ID"/>
        </w:rPr>
        <w:t>Jika tidak berespon penolong segera mengaktifkan sistem respon kegawatdaruratan, sambil melakukan upaya membuka jalan nafas pada pasien.</w:t>
      </w:r>
    </w:p>
    <w:p w14:paraId="3DA19D0E" w14:textId="77777777" w:rsidR="00B20A88" w:rsidRPr="00BD6B32" w:rsidRDefault="006963D8" w:rsidP="00271136">
      <w:pPr>
        <w:pStyle w:val="ListParagraph"/>
        <w:spacing w:after="0" w:line="480" w:lineRule="auto"/>
        <w:ind w:left="0"/>
        <w:jc w:val="both"/>
        <w:rPr>
          <w:rFonts w:ascii="Times New Roman" w:hAnsi="Times New Roman"/>
          <w:sz w:val="24"/>
          <w:szCs w:val="24"/>
          <w:lang w:val="id-ID"/>
        </w:rPr>
      </w:pPr>
      <w:r w:rsidRPr="00BD6B32">
        <w:rPr>
          <w:rFonts w:ascii="Times New Roman" w:hAnsi="Times New Roman"/>
          <w:sz w:val="24"/>
          <w:szCs w:val="24"/>
          <w:lang w:val="id-ID"/>
        </w:rPr>
        <w:t>3.</w:t>
      </w:r>
      <w:r w:rsidRPr="00BD6B32">
        <w:rPr>
          <w:rFonts w:ascii="Times New Roman" w:hAnsi="Times New Roman"/>
          <w:sz w:val="24"/>
          <w:szCs w:val="24"/>
          <w:lang w:val="id-ID"/>
        </w:rPr>
        <w:tab/>
      </w:r>
      <w:r w:rsidR="00B20A88" w:rsidRPr="00BD6B32">
        <w:rPr>
          <w:rFonts w:ascii="Times New Roman" w:hAnsi="Times New Roman"/>
          <w:sz w:val="24"/>
          <w:szCs w:val="24"/>
          <w:lang w:val="id-ID"/>
        </w:rPr>
        <w:t>Mengaktifkan Layanan Gawat Darurat / LGD</w:t>
      </w:r>
    </w:p>
    <w:p w14:paraId="7C12E5F8" w14:textId="77777777" w:rsidR="00271136" w:rsidRPr="00BD6B32" w:rsidRDefault="00B20A88" w:rsidP="00271136">
      <w:pPr>
        <w:pStyle w:val="ListParagraph"/>
        <w:spacing w:after="0" w:line="480" w:lineRule="auto"/>
        <w:ind w:left="709" w:hanging="709"/>
        <w:jc w:val="both"/>
        <w:rPr>
          <w:rFonts w:ascii="Times New Roman" w:hAnsi="Times New Roman"/>
          <w:i/>
          <w:sz w:val="24"/>
          <w:szCs w:val="24"/>
          <w:lang w:val="id-ID"/>
        </w:rPr>
      </w:pPr>
      <w:r w:rsidRPr="00BD6B32">
        <w:rPr>
          <w:rFonts w:ascii="Times New Roman" w:hAnsi="Times New Roman"/>
          <w:sz w:val="24"/>
          <w:szCs w:val="24"/>
          <w:lang w:val="id-ID"/>
        </w:rPr>
        <w:tab/>
        <w:t xml:space="preserve">Jika tidak sadar dan nafas tidak normal, segera aktifkan sistem respon kegawatdaruratan, ambil AED. Jika hanya terdapat satu penolong segera meminta bantuan dengan berteriak atau menelepon LGD misalnya 118 untuk meminta AED. Pada waktu meminta bantuan sebutkan lokasi kejadian, jenis kejadian. Kemudian dilanjut dengan cek nadi dan melakukan </w:t>
      </w:r>
      <w:r w:rsidRPr="00BD6B32">
        <w:rPr>
          <w:rFonts w:ascii="Times New Roman" w:hAnsi="Times New Roman"/>
          <w:sz w:val="24"/>
          <w:szCs w:val="24"/>
          <w:lang w:val="id-ID"/>
        </w:rPr>
        <w:lastRenderedPageBreak/>
        <w:t xml:space="preserve">RJP jika nadi tidak teraba diawali dengan kompresi dada. Pada saat melakukan telepon sebelum melaporkan kondisi pasien diawali dengan memperkenalkan diri anda dan lanjutkan dengan melaporkan jumlah pasien, kondisi pasien, lokasi pasien, dan nomor telepon yang bisa dihubungi. Apabila </w:t>
      </w:r>
      <w:r w:rsidRPr="00BD6B32">
        <w:rPr>
          <w:rFonts w:ascii="Times New Roman" w:hAnsi="Times New Roman"/>
          <w:i/>
          <w:sz w:val="24"/>
          <w:szCs w:val="24"/>
          <w:lang w:val="id-ID"/>
        </w:rPr>
        <w:t xml:space="preserve">cardiac arrest </w:t>
      </w:r>
      <w:r w:rsidRPr="00BD6B32">
        <w:rPr>
          <w:rFonts w:ascii="Times New Roman" w:hAnsi="Times New Roman"/>
          <w:sz w:val="24"/>
          <w:szCs w:val="24"/>
          <w:lang w:val="id-ID"/>
        </w:rPr>
        <w:t>terjadi didalam rumah sakit maka aktifkan</w:t>
      </w:r>
      <w:r w:rsidRPr="00BD6B32">
        <w:rPr>
          <w:rFonts w:ascii="Times New Roman" w:hAnsi="Times New Roman"/>
          <w:i/>
          <w:sz w:val="24"/>
          <w:szCs w:val="24"/>
          <w:lang w:val="id-ID"/>
        </w:rPr>
        <w:t xml:space="preserve"> Code Blue.</w:t>
      </w:r>
    </w:p>
    <w:p w14:paraId="7C0D4AA9" w14:textId="77777777" w:rsidR="00B20A88" w:rsidRPr="00BD6B32" w:rsidRDefault="000B5CD6" w:rsidP="00BD6B32">
      <w:pPr>
        <w:spacing w:after="0" w:line="480" w:lineRule="auto"/>
        <w:rPr>
          <w:rFonts w:ascii="Times New Roman" w:hAnsi="Times New Roman"/>
          <w:i/>
          <w:sz w:val="24"/>
          <w:szCs w:val="24"/>
          <w:lang w:val="id-ID"/>
        </w:rPr>
      </w:pPr>
      <w:r w:rsidRPr="00BD6B32">
        <w:rPr>
          <w:rFonts w:ascii="Times New Roman" w:hAnsi="Times New Roman"/>
          <w:sz w:val="24"/>
          <w:szCs w:val="24"/>
          <w:lang w:val="id-ID"/>
        </w:rPr>
        <w:t>4.</w:t>
      </w:r>
      <w:r w:rsidRPr="00BD6B32">
        <w:rPr>
          <w:rFonts w:ascii="Times New Roman" w:hAnsi="Times New Roman"/>
          <w:sz w:val="24"/>
          <w:szCs w:val="24"/>
          <w:lang w:val="id-ID"/>
        </w:rPr>
        <w:tab/>
      </w:r>
      <w:r w:rsidR="00B20A88" w:rsidRPr="00BD6B32">
        <w:rPr>
          <w:rFonts w:ascii="Times New Roman" w:hAnsi="Times New Roman"/>
          <w:sz w:val="24"/>
          <w:szCs w:val="24"/>
          <w:lang w:val="id-ID"/>
        </w:rPr>
        <w:t>Cek nafas dan cek nadi</w:t>
      </w:r>
    </w:p>
    <w:p w14:paraId="24F62112" w14:textId="77777777" w:rsidR="00B20A88" w:rsidRPr="00BD6B32" w:rsidRDefault="00B20A88" w:rsidP="00271136">
      <w:pPr>
        <w:pStyle w:val="ListParagraph"/>
        <w:spacing w:after="0" w:line="480" w:lineRule="auto"/>
        <w:ind w:left="709" w:hanging="709"/>
        <w:jc w:val="both"/>
        <w:rPr>
          <w:rFonts w:ascii="Times New Roman" w:hAnsi="Times New Roman"/>
          <w:sz w:val="24"/>
          <w:szCs w:val="24"/>
          <w:lang w:val="id-ID"/>
        </w:rPr>
      </w:pPr>
      <w:r w:rsidRPr="00BD6B32">
        <w:rPr>
          <w:rFonts w:ascii="Times New Roman" w:hAnsi="Times New Roman"/>
          <w:sz w:val="24"/>
          <w:szCs w:val="24"/>
          <w:lang w:val="id-ID"/>
        </w:rPr>
        <w:tab/>
        <w:t>Setelah mengaktifkan sistem kegawatdaruratan maka untuk penolong melanjutkan dengan pemeriksaan cek nafas dan cek nadi karotis secara simultan dengan waktu 5-10 detik. Apabila ditemukan pasien tidak bernafas dan tidak teraba nadi, maka lakukan RJP dengan diawali kompresi dada.</w:t>
      </w:r>
    </w:p>
    <w:p w14:paraId="115F63C4" w14:textId="77777777" w:rsidR="00B20A88" w:rsidRPr="009040BA" w:rsidRDefault="00B20A88" w:rsidP="00271136">
      <w:pPr>
        <w:pStyle w:val="ListParagraph"/>
        <w:spacing w:after="0" w:line="480" w:lineRule="auto"/>
        <w:ind w:left="709" w:hanging="709"/>
        <w:jc w:val="both"/>
        <w:rPr>
          <w:rFonts w:ascii="Times New Roman" w:hAnsi="Times New Roman"/>
          <w:sz w:val="24"/>
          <w:szCs w:val="24"/>
          <w:lang w:val="id-ID"/>
        </w:rPr>
      </w:pPr>
      <w:r w:rsidRPr="00BD6B32">
        <w:rPr>
          <w:rFonts w:ascii="Times New Roman" w:hAnsi="Times New Roman"/>
          <w:sz w:val="24"/>
          <w:szCs w:val="24"/>
          <w:lang w:val="id-ID"/>
        </w:rPr>
        <w:tab/>
        <w:t>Jika nadi tidak teraba segera memulai RJP dengan diawali kompres dada. Jika nadi teraba, dan nafas kurang dari normal (&lt;12x/menit) maka berikan nafas tiap 5-6 detik dengan tidal volum sampai terlihat ada pengembangan dada dan cek kembali setiap 2 menit.</w:t>
      </w:r>
    </w:p>
    <w:p w14:paraId="138320D6" w14:textId="77777777" w:rsidR="00B20A88" w:rsidRPr="009040BA" w:rsidRDefault="000B5CD6" w:rsidP="009040BA">
      <w:pPr>
        <w:rPr>
          <w:rFonts w:ascii="Times New Roman" w:hAnsi="Times New Roman"/>
          <w:sz w:val="24"/>
          <w:szCs w:val="24"/>
          <w:lang w:val="id-ID"/>
        </w:rPr>
      </w:pPr>
      <w:bookmarkStart w:id="137" w:name="_Toc33274198"/>
      <w:r w:rsidRPr="009040BA">
        <w:rPr>
          <w:rFonts w:ascii="Times New Roman" w:hAnsi="Times New Roman"/>
          <w:sz w:val="24"/>
          <w:szCs w:val="24"/>
          <w:lang w:val="id-ID"/>
        </w:rPr>
        <w:t>5.</w:t>
      </w:r>
      <w:r w:rsidRPr="009040BA">
        <w:rPr>
          <w:rFonts w:ascii="Times New Roman" w:hAnsi="Times New Roman"/>
          <w:sz w:val="24"/>
          <w:szCs w:val="24"/>
          <w:lang w:val="id-ID"/>
        </w:rPr>
        <w:tab/>
      </w:r>
      <w:r w:rsidR="00B20A88" w:rsidRPr="009040BA">
        <w:rPr>
          <w:rFonts w:ascii="Times New Roman" w:hAnsi="Times New Roman"/>
          <w:sz w:val="24"/>
          <w:szCs w:val="24"/>
          <w:lang w:val="id-ID"/>
        </w:rPr>
        <w:t>Segera RJP dengan penekanan pada kompresi dada</w:t>
      </w:r>
      <w:bookmarkEnd w:id="137"/>
    </w:p>
    <w:p w14:paraId="288F61EC" w14:textId="77777777" w:rsidR="00B20A88" w:rsidRPr="00BD6B32" w:rsidRDefault="00B20A88" w:rsidP="00271136">
      <w:pPr>
        <w:pStyle w:val="ListParagraph"/>
        <w:spacing w:after="0" w:line="480" w:lineRule="auto"/>
        <w:ind w:left="709" w:hanging="709"/>
        <w:jc w:val="both"/>
        <w:rPr>
          <w:rFonts w:ascii="Times New Roman" w:hAnsi="Times New Roman"/>
          <w:sz w:val="24"/>
          <w:szCs w:val="24"/>
          <w:lang w:val="id-ID"/>
        </w:rPr>
      </w:pPr>
      <w:r w:rsidRPr="00BD6B32">
        <w:rPr>
          <w:rFonts w:ascii="Times New Roman" w:hAnsi="Times New Roman"/>
          <w:sz w:val="24"/>
          <w:szCs w:val="24"/>
          <w:lang w:val="id-ID"/>
        </w:rPr>
        <w:tab/>
        <w:t>Jika nadi tidak teraba dan tidak nafas segera memulai RJP dengan diawali kompresi dada. Kompresi dada terdiri dari kegiatan penekanan terhadap setengah bagian bawah dari sternum yang teratur. Penekanan ini menciptakan aliran darah karena adanya peningkatan tekanan intra thorak dan penekanan secara langsung pada jantung.</w:t>
      </w:r>
    </w:p>
    <w:p w14:paraId="1FAC6CB5" w14:textId="77777777" w:rsidR="00271136" w:rsidRPr="00BD6B32" w:rsidRDefault="00B20A88" w:rsidP="007D188C">
      <w:pPr>
        <w:pStyle w:val="ListParagraph"/>
        <w:spacing w:after="0" w:line="480" w:lineRule="auto"/>
        <w:ind w:left="709" w:hanging="709"/>
        <w:jc w:val="both"/>
        <w:rPr>
          <w:rFonts w:ascii="Times New Roman" w:hAnsi="Times New Roman"/>
          <w:sz w:val="24"/>
          <w:szCs w:val="24"/>
          <w:lang w:val="id-ID"/>
        </w:rPr>
      </w:pPr>
      <w:r w:rsidRPr="00BD6B32">
        <w:rPr>
          <w:rFonts w:ascii="Times New Roman" w:hAnsi="Times New Roman"/>
          <w:sz w:val="24"/>
          <w:szCs w:val="24"/>
          <w:lang w:val="id-ID"/>
        </w:rPr>
        <w:tab/>
        <w:t xml:space="preserve">Untuk menghasilkan kompresi dada yang efektif, lakukan penekanan yang keras dan cepat. Kecepatan yang digunakan adalah 100-120x/menit dengan kedalaman 5-6 cm dan harus biarkan </w:t>
      </w:r>
      <w:r w:rsidRPr="00BD6B32">
        <w:rPr>
          <w:rFonts w:ascii="Times New Roman" w:hAnsi="Times New Roman"/>
          <w:i/>
          <w:sz w:val="24"/>
          <w:szCs w:val="24"/>
          <w:lang w:val="id-ID"/>
        </w:rPr>
        <w:t>chest recoil</w:t>
      </w:r>
      <w:r w:rsidRPr="00BD6B32">
        <w:rPr>
          <w:rFonts w:ascii="Times New Roman" w:hAnsi="Times New Roman"/>
          <w:sz w:val="24"/>
          <w:szCs w:val="24"/>
          <w:lang w:val="id-ID"/>
        </w:rPr>
        <w:t xml:space="preserve"> secara sempurna setelah kompresi dada untuk menghasilkan pengisian jantung ssecara lengkap untuk </w:t>
      </w:r>
      <w:r w:rsidRPr="00BD6B32">
        <w:rPr>
          <w:rFonts w:ascii="Times New Roman" w:hAnsi="Times New Roman"/>
          <w:sz w:val="24"/>
          <w:szCs w:val="24"/>
          <w:lang w:val="id-ID"/>
        </w:rPr>
        <w:lastRenderedPageBreak/>
        <w:t>kompresi selanjutnya. Penolong juga harus meminimalkan intrupsi terhadap kompresi dada yang dilakukan untuk memaksimalkan kompresi yang diberikan.</w:t>
      </w:r>
    </w:p>
    <w:p w14:paraId="34D32AA8" w14:textId="77777777" w:rsidR="00B20A88" w:rsidRPr="00BD6B32" w:rsidRDefault="00B20A88" w:rsidP="00BD6B32">
      <w:pPr>
        <w:spacing w:after="0" w:line="480" w:lineRule="auto"/>
        <w:ind w:left="709"/>
        <w:rPr>
          <w:rFonts w:ascii="Times New Roman" w:hAnsi="Times New Roman"/>
          <w:sz w:val="24"/>
          <w:szCs w:val="24"/>
          <w:lang w:val="id-ID"/>
        </w:rPr>
      </w:pPr>
      <w:r w:rsidRPr="00BD6B32">
        <w:rPr>
          <w:rFonts w:ascii="Times New Roman" w:hAnsi="Times New Roman"/>
          <w:sz w:val="24"/>
          <w:szCs w:val="24"/>
          <w:lang w:val="id-ID"/>
        </w:rPr>
        <w:t>Langkah-langkah RJP:</w:t>
      </w:r>
    </w:p>
    <w:p w14:paraId="24182CC6" w14:textId="77777777" w:rsidR="00B20A88" w:rsidRPr="00BD6B32" w:rsidRDefault="006963D8" w:rsidP="00271136">
      <w:pPr>
        <w:pStyle w:val="ListParagraph"/>
        <w:spacing w:after="0" w:line="480" w:lineRule="auto"/>
        <w:ind w:left="709"/>
        <w:jc w:val="both"/>
        <w:rPr>
          <w:rFonts w:ascii="Times New Roman" w:hAnsi="Times New Roman"/>
          <w:sz w:val="24"/>
          <w:szCs w:val="24"/>
          <w:lang w:val="id-ID"/>
        </w:rPr>
      </w:pPr>
      <w:r w:rsidRPr="00BD6B32">
        <w:rPr>
          <w:rFonts w:ascii="Times New Roman" w:hAnsi="Times New Roman"/>
          <w:sz w:val="24"/>
          <w:szCs w:val="24"/>
          <w:lang w:val="id-ID"/>
        </w:rPr>
        <w:t>a.</w:t>
      </w:r>
      <w:r w:rsidRPr="00BD6B32">
        <w:rPr>
          <w:rFonts w:ascii="Times New Roman" w:hAnsi="Times New Roman"/>
          <w:sz w:val="24"/>
          <w:szCs w:val="24"/>
          <w:lang w:val="id-ID"/>
        </w:rPr>
        <w:tab/>
      </w:r>
      <w:r w:rsidR="00B20A88" w:rsidRPr="00BD6B32">
        <w:rPr>
          <w:rFonts w:ascii="Times New Roman" w:hAnsi="Times New Roman"/>
          <w:sz w:val="24"/>
          <w:szCs w:val="24"/>
          <w:lang w:val="id-ID"/>
        </w:rPr>
        <w:t xml:space="preserve">Dalam keadaan tangan ditumpuk jadi satu dan untuk menghasilkan kompresi yang efektif, tekan bagian tengah dada dengan kencangan, cepat dan tanpa henti (meminimalkan interupsi). </w:t>
      </w:r>
    </w:p>
    <w:p w14:paraId="4E7A752E" w14:textId="77777777" w:rsidR="00B20A88" w:rsidRPr="00BD6B32" w:rsidRDefault="006963D8" w:rsidP="00271136">
      <w:pPr>
        <w:pStyle w:val="ListParagraph"/>
        <w:spacing w:after="0" w:line="480" w:lineRule="auto"/>
        <w:ind w:left="709"/>
        <w:jc w:val="both"/>
        <w:rPr>
          <w:rFonts w:ascii="Times New Roman" w:hAnsi="Times New Roman"/>
          <w:sz w:val="24"/>
          <w:szCs w:val="24"/>
          <w:lang w:val="id-ID"/>
        </w:rPr>
      </w:pPr>
      <w:r w:rsidRPr="00BD6B32">
        <w:rPr>
          <w:rFonts w:ascii="Times New Roman" w:hAnsi="Times New Roman"/>
          <w:sz w:val="24"/>
          <w:szCs w:val="24"/>
          <w:lang w:val="id-ID"/>
        </w:rPr>
        <w:t>b.</w:t>
      </w:r>
      <w:r w:rsidRPr="00BD6B32">
        <w:rPr>
          <w:rFonts w:ascii="Times New Roman" w:hAnsi="Times New Roman"/>
          <w:sz w:val="24"/>
          <w:szCs w:val="24"/>
          <w:lang w:val="id-ID"/>
        </w:rPr>
        <w:tab/>
      </w:r>
      <w:r w:rsidR="00B20A88" w:rsidRPr="00BD6B32">
        <w:rPr>
          <w:rFonts w:ascii="Times New Roman" w:hAnsi="Times New Roman"/>
          <w:sz w:val="24"/>
          <w:szCs w:val="24"/>
          <w:lang w:val="id-ID"/>
        </w:rPr>
        <w:t>Letakkan telapak sebelah tangan anda ke setengah bagian bawah dada korban</w:t>
      </w:r>
    </w:p>
    <w:p w14:paraId="4AEE49F7" w14:textId="77777777" w:rsidR="006963D8" w:rsidRPr="00BD6B32" w:rsidRDefault="006963D8" w:rsidP="00003C2A">
      <w:pPr>
        <w:pStyle w:val="ListParagraph"/>
        <w:spacing w:after="0" w:line="480" w:lineRule="auto"/>
        <w:ind w:left="1418" w:hanging="709"/>
        <w:jc w:val="both"/>
        <w:rPr>
          <w:rFonts w:ascii="Times New Roman" w:hAnsi="Times New Roman"/>
          <w:sz w:val="24"/>
          <w:szCs w:val="24"/>
          <w:lang w:val="id-ID"/>
        </w:rPr>
      </w:pPr>
      <w:r w:rsidRPr="00BD6B32">
        <w:rPr>
          <w:rFonts w:ascii="Times New Roman" w:hAnsi="Times New Roman"/>
          <w:sz w:val="24"/>
          <w:szCs w:val="24"/>
          <w:lang w:val="id-ID"/>
        </w:rPr>
        <w:t>c.</w:t>
      </w:r>
      <w:r w:rsidRPr="00BD6B32">
        <w:rPr>
          <w:rFonts w:ascii="Times New Roman" w:hAnsi="Times New Roman"/>
          <w:sz w:val="24"/>
          <w:szCs w:val="24"/>
          <w:lang w:val="id-ID"/>
        </w:rPr>
        <w:tab/>
        <w:t>T</w:t>
      </w:r>
      <w:r w:rsidR="00B20A88" w:rsidRPr="00BD6B32">
        <w:rPr>
          <w:rFonts w:ascii="Times New Roman" w:hAnsi="Times New Roman"/>
          <w:sz w:val="24"/>
          <w:szCs w:val="24"/>
          <w:lang w:val="id-ID"/>
        </w:rPr>
        <w:t>umpuk tangan yang satu di atas tangan tersebut (tekanan akan lebih maksimal bila jari-jari kedua tangan saling terkait).</w:t>
      </w:r>
    </w:p>
    <w:p w14:paraId="329863EB" w14:textId="77777777" w:rsidR="006963D8" w:rsidRPr="00BD6B32" w:rsidRDefault="006963D8" w:rsidP="00271136">
      <w:pPr>
        <w:pStyle w:val="ListParagraph"/>
        <w:spacing w:after="0" w:line="480" w:lineRule="auto"/>
        <w:ind w:left="1560" w:hanging="709"/>
        <w:jc w:val="both"/>
        <w:rPr>
          <w:rFonts w:ascii="Times New Roman" w:hAnsi="Times New Roman"/>
          <w:sz w:val="24"/>
          <w:szCs w:val="24"/>
          <w:lang w:val="id-ID"/>
        </w:rPr>
      </w:pPr>
      <w:r w:rsidRPr="00BD6B32">
        <w:rPr>
          <w:rFonts w:ascii="Times New Roman" w:hAnsi="Times New Roman"/>
          <w:sz w:val="24"/>
          <w:szCs w:val="24"/>
          <w:lang w:val="id-ID"/>
        </w:rPr>
        <w:tab/>
        <w:t xml:space="preserve">1) </w:t>
      </w:r>
      <w:r w:rsidR="00B20A88" w:rsidRPr="00BD6B32">
        <w:rPr>
          <w:rFonts w:ascii="Times New Roman" w:hAnsi="Times New Roman"/>
          <w:sz w:val="24"/>
          <w:szCs w:val="24"/>
          <w:lang w:val="id-ID"/>
        </w:rPr>
        <w:t>Posisi lutut lurus, pindahkan beban tubuh</w:t>
      </w:r>
      <w:r w:rsidRPr="00BD6B32">
        <w:rPr>
          <w:rFonts w:ascii="Times New Roman" w:hAnsi="Times New Roman"/>
          <w:sz w:val="24"/>
          <w:szCs w:val="24"/>
          <w:lang w:val="id-ID"/>
        </w:rPr>
        <w:t xml:space="preserve"> ke tangan, dan tekan kuat dada </w:t>
      </w:r>
      <w:r w:rsidR="00B20A88" w:rsidRPr="00BD6B32">
        <w:rPr>
          <w:rFonts w:ascii="Times New Roman" w:hAnsi="Times New Roman"/>
          <w:sz w:val="24"/>
          <w:szCs w:val="24"/>
          <w:lang w:val="id-ID"/>
        </w:rPr>
        <w:t>korban hingga tertekan 5 cm ke dalam.</w:t>
      </w:r>
    </w:p>
    <w:p w14:paraId="1B3E0A63" w14:textId="77777777" w:rsidR="00D9167A" w:rsidRDefault="006963D8" w:rsidP="00B8333E">
      <w:pPr>
        <w:pStyle w:val="ListParagraph"/>
        <w:spacing w:after="0" w:line="480" w:lineRule="auto"/>
        <w:ind w:left="1560" w:hanging="709"/>
        <w:jc w:val="both"/>
        <w:rPr>
          <w:rFonts w:ascii="Times New Roman" w:hAnsi="Times New Roman"/>
          <w:sz w:val="24"/>
          <w:szCs w:val="24"/>
          <w:lang w:val="id-ID"/>
        </w:rPr>
      </w:pPr>
      <w:r w:rsidRPr="00BD6B32">
        <w:rPr>
          <w:rFonts w:ascii="Times New Roman" w:hAnsi="Times New Roman"/>
          <w:sz w:val="24"/>
          <w:szCs w:val="24"/>
          <w:lang w:val="id-ID"/>
        </w:rPr>
        <w:tab/>
        <w:t xml:space="preserve">2) </w:t>
      </w:r>
      <w:r w:rsidR="00B20A88" w:rsidRPr="00BD6B32">
        <w:rPr>
          <w:rFonts w:ascii="Times New Roman" w:hAnsi="Times New Roman"/>
          <w:sz w:val="24"/>
          <w:szCs w:val="24"/>
          <w:lang w:val="id-ID"/>
        </w:rPr>
        <w:t>Berikan tekanan sebanyak 30 kali tanpa henti dengan kecepatan 100-120x/menit.</w:t>
      </w:r>
    </w:p>
    <w:p w14:paraId="36212D8A" w14:textId="77777777" w:rsidR="006963D8" w:rsidRPr="00BD6B32" w:rsidRDefault="006963D8" w:rsidP="00271136">
      <w:pPr>
        <w:pStyle w:val="ListParagraph"/>
        <w:spacing w:after="0" w:line="480" w:lineRule="auto"/>
        <w:ind w:left="0"/>
        <w:jc w:val="both"/>
        <w:rPr>
          <w:rFonts w:ascii="Times New Roman" w:hAnsi="Times New Roman"/>
          <w:sz w:val="24"/>
          <w:szCs w:val="24"/>
          <w:lang w:val="id-ID"/>
        </w:rPr>
      </w:pPr>
      <w:r w:rsidRPr="00BD6B32">
        <w:rPr>
          <w:rFonts w:ascii="Times New Roman" w:hAnsi="Times New Roman"/>
          <w:sz w:val="24"/>
          <w:szCs w:val="24"/>
          <w:lang w:val="id-ID"/>
        </w:rPr>
        <w:t>6.</w:t>
      </w:r>
      <w:r w:rsidRPr="00BD6B32">
        <w:rPr>
          <w:rFonts w:ascii="Times New Roman" w:hAnsi="Times New Roman"/>
          <w:sz w:val="24"/>
          <w:szCs w:val="24"/>
          <w:lang w:val="id-ID"/>
        </w:rPr>
        <w:tab/>
      </w:r>
      <w:r w:rsidR="00B20A88" w:rsidRPr="00BD6B32">
        <w:rPr>
          <w:rFonts w:ascii="Times New Roman" w:hAnsi="Times New Roman"/>
          <w:sz w:val="24"/>
          <w:szCs w:val="24"/>
          <w:lang w:val="id-ID"/>
        </w:rPr>
        <w:t>Pelaksanaan CPR (kombinasi pijat jantung dan nafas buatan)</w:t>
      </w:r>
    </w:p>
    <w:p w14:paraId="31DCDC1A" w14:textId="77777777" w:rsidR="006963D8" w:rsidRPr="00BD6B32" w:rsidRDefault="006963D8" w:rsidP="00271136">
      <w:pPr>
        <w:pStyle w:val="ListParagraph"/>
        <w:spacing w:after="0" w:line="480" w:lineRule="auto"/>
        <w:ind w:left="1418" w:hanging="709"/>
        <w:jc w:val="both"/>
        <w:rPr>
          <w:rFonts w:ascii="Times New Roman" w:hAnsi="Times New Roman"/>
          <w:sz w:val="24"/>
          <w:szCs w:val="24"/>
          <w:lang w:val="id-ID"/>
        </w:rPr>
      </w:pPr>
      <w:r w:rsidRPr="00BD6B32">
        <w:rPr>
          <w:rFonts w:ascii="Times New Roman" w:hAnsi="Times New Roman"/>
          <w:sz w:val="24"/>
          <w:szCs w:val="24"/>
          <w:lang w:val="id-ID"/>
        </w:rPr>
        <w:t>a.</w:t>
      </w:r>
      <w:r w:rsidRPr="00BD6B32">
        <w:rPr>
          <w:rFonts w:ascii="Times New Roman" w:hAnsi="Times New Roman"/>
          <w:sz w:val="24"/>
          <w:szCs w:val="24"/>
          <w:lang w:val="id-ID"/>
        </w:rPr>
        <w:tab/>
      </w:r>
      <w:r w:rsidR="00B20A88" w:rsidRPr="00BD6B32">
        <w:rPr>
          <w:rFonts w:ascii="Times New Roman" w:hAnsi="Times New Roman"/>
          <w:sz w:val="24"/>
          <w:szCs w:val="24"/>
          <w:lang w:val="id-ID"/>
        </w:rPr>
        <w:t>Rasio kompresi dan ventilasi 30:2. Artinya s</w:t>
      </w:r>
      <w:r w:rsidR="00C8009F">
        <w:rPr>
          <w:rFonts w:ascii="Times New Roman" w:hAnsi="Times New Roman"/>
          <w:sz w:val="24"/>
          <w:szCs w:val="24"/>
          <w:lang w:val="id-ID"/>
        </w:rPr>
        <w:t>e</w:t>
      </w:r>
      <w:r w:rsidR="00B20A88" w:rsidRPr="00BD6B32">
        <w:rPr>
          <w:rFonts w:ascii="Times New Roman" w:hAnsi="Times New Roman"/>
          <w:sz w:val="24"/>
          <w:szCs w:val="24"/>
          <w:lang w:val="id-ID"/>
        </w:rPr>
        <w:t>s</w:t>
      </w:r>
      <w:r w:rsidR="00C8009F">
        <w:rPr>
          <w:rFonts w:ascii="Times New Roman" w:hAnsi="Times New Roman"/>
          <w:sz w:val="24"/>
          <w:szCs w:val="24"/>
          <w:lang w:val="id-ID"/>
        </w:rPr>
        <w:t>ud</w:t>
      </w:r>
      <w:r w:rsidR="00B20A88" w:rsidRPr="00BD6B32">
        <w:rPr>
          <w:rFonts w:ascii="Times New Roman" w:hAnsi="Times New Roman"/>
          <w:sz w:val="24"/>
          <w:szCs w:val="24"/>
          <w:lang w:val="id-ID"/>
        </w:rPr>
        <w:t xml:space="preserve">ah melakukan pijat jantung sebanyak 30 kali, berikan nafas buatan sebanyak 2 kali. Pada saat memberikan ventilasi, tiap bantuan nafas diberikan selama 1 detik dengan memberikan tidal volume yang cukup untuk mengembangkan dada. Hindari pemberian ventilasi yang berlebih-lebihan. </w:t>
      </w:r>
    </w:p>
    <w:p w14:paraId="00F4AA8A" w14:textId="77777777" w:rsidR="006963D8" w:rsidRPr="00BD6B32" w:rsidRDefault="006963D8" w:rsidP="00271136">
      <w:pPr>
        <w:pStyle w:val="ListParagraph"/>
        <w:spacing w:after="0" w:line="480" w:lineRule="auto"/>
        <w:ind w:left="1418" w:hanging="567"/>
        <w:jc w:val="both"/>
        <w:rPr>
          <w:rFonts w:ascii="Times New Roman" w:hAnsi="Times New Roman"/>
          <w:sz w:val="24"/>
          <w:szCs w:val="24"/>
          <w:lang w:val="id-ID"/>
        </w:rPr>
      </w:pPr>
      <w:r w:rsidRPr="00BD6B32">
        <w:rPr>
          <w:rFonts w:ascii="Times New Roman" w:hAnsi="Times New Roman"/>
          <w:sz w:val="24"/>
          <w:szCs w:val="24"/>
          <w:lang w:val="id-ID"/>
        </w:rPr>
        <w:t>b.</w:t>
      </w:r>
      <w:r w:rsidRPr="00BD6B32">
        <w:rPr>
          <w:rFonts w:ascii="Times New Roman" w:hAnsi="Times New Roman"/>
          <w:sz w:val="24"/>
          <w:szCs w:val="24"/>
          <w:lang w:val="id-ID"/>
        </w:rPr>
        <w:tab/>
      </w:r>
      <w:r w:rsidR="00B20A88" w:rsidRPr="00BD6B32">
        <w:rPr>
          <w:rFonts w:ascii="Times New Roman" w:hAnsi="Times New Roman"/>
          <w:sz w:val="24"/>
          <w:szCs w:val="24"/>
          <w:lang w:val="id-ID"/>
        </w:rPr>
        <w:t>Lakukan pijat jantung dan nafas buatan secara bergantian (30:2 kali) terus menerus tanpa henti hingga ditangani pihak medis.</w:t>
      </w:r>
    </w:p>
    <w:p w14:paraId="453F227C" w14:textId="77777777" w:rsidR="006963D8" w:rsidRPr="00BD6B32" w:rsidRDefault="006963D8" w:rsidP="00271136">
      <w:pPr>
        <w:pStyle w:val="ListParagraph"/>
        <w:spacing w:after="0" w:line="480" w:lineRule="auto"/>
        <w:ind w:left="1418" w:hanging="567"/>
        <w:jc w:val="both"/>
        <w:rPr>
          <w:rFonts w:ascii="Times New Roman" w:hAnsi="Times New Roman"/>
          <w:sz w:val="24"/>
          <w:szCs w:val="24"/>
          <w:lang w:val="id-ID"/>
        </w:rPr>
      </w:pPr>
      <w:r w:rsidRPr="00BD6B32">
        <w:rPr>
          <w:rFonts w:ascii="Times New Roman" w:hAnsi="Times New Roman"/>
          <w:sz w:val="24"/>
          <w:szCs w:val="24"/>
          <w:lang w:val="id-ID"/>
        </w:rPr>
        <w:lastRenderedPageBreak/>
        <w:t>c.</w:t>
      </w:r>
      <w:r w:rsidRPr="00BD6B32">
        <w:rPr>
          <w:rFonts w:ascii="Times New Roman" w:hAnsi="Times New Roman"/>
          <w:sz w:val="24"/>
          <w:szCs w:val="24"/>
          <w:lang w:val="id-ID"/>
        </w:rPr>
        <w:tab/>
      </w:r>
      <w:r w:rsidR="00B20A88" w:rsidRPr="00BD6B32">
        <w:rPr>
          <w:rFonts w:ascii="Times New Roman" w:hAnsi="Times New Roman"/>
          <w:sz w:val="24"/>
          <w:szCs w:val="24"/>
          <w:lang w:val="id-ID"/>
        </w:rPr>
        <w:t>Jika alat jalan nafas definitif sudah terpasang, maka tidak perlu mengeh</w:t>
      </w:r>
      <w:r w:rsidR="006205CF">
        <w:rPr>
          <w:rFonts w:ascii="Times New Roman" w:hAnsi="Times New Roman"/>
          <w:sz w:val="24"/>
          <w:szCs w:val="24"/>
          <w:lang w:val="id-ID"/>
        </w:rPr>
        <w:t>e</w:t>
      </w:r>
      <w:r w:rsidR="00B20A88" w:rsidRPr="00BD6B32">
        <w:rPr>
          <w:rFonts w:ascii="Times New Roman" w:hAnsi="Times New Roman"/>
          <w:sz w:val="24"/>
          <w:szCs w:val="24"/>
          <w:lang w:val="id-ID"/>
        </w:rPr>
        <w:t>ntikan kompresi dada pada saat melakukan ventilasi. Kompresi harus diberikan secara terus menerus dengan frekuensi 100-120x/menit tanpa berenti dan ventilasi diberikan setiap 6 detik (10x/menit)</w:t>
      </w:r>
    </w:p>
    <w:p w14:paraId="221ACB49" w14:textId="77777777" w:rsidR="006963D8" w:rsidRPr="00BD6B32" w:rsidRDefault="006963D8" w:rsidP="00271136">
      <w:pPr>
        <w:pStyle w:val="ListParagraph"/>
        <w:spacing w:after="0" w:line="480" w:lineRule="auto"/>
        <w:ind w:left="1418" w:hanging="567"/>
        <w:jc w:val="both"/>
        <w:rPr>
          <w:rFonts w:ascii="Times New Roman" w:hAnsi="Times New Roman"/>
          <w:sz w:val="24"/>
          <w:szCs w:val="24"/>
          <w:lang w:val="id-ID"/>
        </w:rPr>
      </w:pPr>
      <w:r w:rsidRPr="00BD6B32">
        <w:rPr>
          <w:rFonts w:ascii="Times New Roman" w:hAnsi="Times New Roman"/>
          <w:sz w:val="24"/>
          <w:szCs w:val="24"/>
          <w:lang w:val="id-ID"/>
        </w:rPr>
        <w:t>d.</w:t>
      </w:r>
      <w:r w:rsidRPr="00BD6B32">
        <w:rPr>
          <w:rFonts w:ascii="Times New Roman" w:hAnsi="Times New Roman"/>
          <w:sz w:val="24"/>
          <w:szCs w:val="24"/>
          <w:lang w:val="id-ID"/>
        </w:rPr>
        <w:tab/>
      </w:r>
      <w:r w:rsidR="00B20A88" w:rsidRPr="00BD6B32">
        <w:rPr>
          <w:rFonts w:ascii="Times New Roman" w:hAnsi="Times New Roman"/>
          <w:sz w:val="24"/>
          <w:szCs w:val="24"/>
          <w:lang w:val="id-ID"/>
        </w:rPr>
        <w:t xml:space="preserve">Karena cukup menyita tenaga, bila penolong 2 orang atau lebih, lakukan pergantian setiap 2 menit (5 siklus). Penting untuk </w:t>
      </w:r>
      <w:r w:rsidRPr="00BD6B32">
        <w:rPr>
          <w:rFonts w:ascii="Times New Roman" w:hAnsi="Times New Roman"/>
          <w:sz w:val="24"/>
          <w:szCs w:val="24"/>
          <w:lang w:val="id-ID"/>
        </w:rPr>
        <w:t>terus melakukan CPR tanpa henti.</w:t>
      </w:r>
    </w:p>
    <w:p w14:paraId="78F58576" w14:textId="77777777" w:rsidR="006963D8" w:rsidRPr="00BD6B32" w:rsidRDefault="006963D8" w:rsidP="00271136">
      <w:pPr>
        <w:pStyle w:val="ListParagraph"/>
        <w:spacing w:after="0" w:line="480" w:lineRule="auto"/>
        <w:ind w:left="851"/>
        <w:jc w:val="both"/>
        <w:rPr>
          <w:rFonts w:ascii="Times New Roman" w:hAnsi="Times New Roman"/>
          <w:sz w:val="24"/>
          <w:szCs w:val="24"/>
          <w:lang w:val="id-ID"/>
        </w:rPr>
      </w:pPr>
      <w:r w:rsidRPr="00BD6B32">
        <w:rPr>
          <w:rFonts w:ascii="Times New Roman" w:hAnsi="Times New Roman"/>
          <w:sz w:val="24"/>
          <w:szCs w:val="24"/>
          <w:lang w:val="id-ID"/>
        </w:rPr>
        <w:t>e.</w:t>
      </w:r>
      <w:r w:rsidRPr="00BD6B32">
        <w:rPr>
          <w:rFonts w:ascii="Times New Roman" w:hAnsi="Times New Roman"/>
          <w:sz w:val="24"/>
          <w:szCs w:val="24"/>
          <w:lang w:val="id-ID"/>
        </w:rPr>
        <w:tab/>
      </w:r>
      <w:r w:rsidR="00B20A88" w:rsidRPr="00BD6B32">
        <w:rPr>
          <w:rFonts w:ascii="Times New Roman" w:hAnsi="Times New Roman"/>
          <w:sz w:val="24"/>
          <w:szCs w:val="24"/>
          <w:lang w:val="id-ID"/>
        </w:rPr>
        <w:t>Hentikan CPR (pijat jantung dan nafas buatan) bila,</w:t>
      </w:r>
    </w:p>
    <w:p w14:paraId="7E0DE6D1" w14:textId="77777777" w:rsidR="006963D8" w:rsidRPr="00BD6B32" w:rsidRDefault="006963D8" w:rsidP="00271136">
      <w:pPr>
        <w:pStyle w:val="ListParagraph"/>
        <w:spacing w:after="0" w:line="480" w:lineRule="auto"/>
        <w:ind w:left="1134"/>
        <w:jc w:val="both"/>
        <w:rPr>
          <w:rFonts w:ascii="Times New Roman" w:hAnsi="Times New Roman"/>
          <w:sz w:val="24"/>
          <w:szCs w:val="24"/>
          <w:lang w:val="id-ID"/>
        </w:rPr>
      </w:pPr>
      <w:r w:rsidRPr="00BD6B32">
        <w:rPr>
          <w:rFonts w:ascii="Times New Roman" w:hAnsi="Times New Roman"/>
          <w:sz w:val="24"/>
          <w:szCs w:val="24"/>
          <w:lang w:val="id-ID"/>
        </w:rPr>
        <w:tab/>
        <w:t xml:space="preserve">1) </w:t>
      </w:r>
      <w:r w:rsidR="00B20A88" w:rsidRPr="00BD6B32">
        <w:rPr>
          <w:rFonts w:ascii="Times New Roman" w:hAnsi="Times New Roman"/>
          <w:sz w:val="24"/>
          <w:szCs w:val="24"/>
          <w:lang w:val="id-ID"/>
        </w:rPr>
        <w:t>Penolong kelelahan</w:t>
      </w:r>
    </w:p>
    <w:p w14:paraId="765CCFF1" w14:textId="77777777" w:rsidR="00B20A88" w:rsidRPr="00BD6B32" w:rsidRDefault="006963D8" w:rsidP="00271136">
      <w:pPr>
        <w:pStyle w:val="ListParagraph"/>
        <w:spacing w:after="0" w:line="480" w:lineRule="auto"/>
        <w:ind w:left="1418"/>
        <w:jc w:val="both"/>
        <w:rPr>
          <w:rFonts w:ascii="Times New Roman" w:hAnsi="Times New Roman"/>
          <w:sz w:val="24"/>
          <w:szCs w:val="24"/>
          <w:lang w:val="id-ID"/>
        </w:rPr>
      </w:pPr>
      <w:r w:rsidRPr="00BD6B32">
        <w:rPr>
          <w:rFonts w:ascii="Times New Roman" w:hAnsi="Times New Roman"/>
          <w:sz w:val="24"/>
          <w:szCs w:val="24"/>
          <w:lang w:val="id-ID"/>
        </w:rPr>
        <w:tab/>
        <w:t>2)</w:t>
      </w:r>
      <w:r w:rsidR="004C4D70" w:rsidRPr="00BD6B32">
        <w:rPr>
          <w:rFonts w:ascii="Times New Roman" w:hAnsi="Times New Roman"/>
          <w:sz w:val="24"/>
          <w:szCs w:val="24"/>
          <w:lang w:val="id-ID"/>
        </w:rPr>
        <w:t xml:space="preserve"> </w:t>
      </w:r>
      <w:r w:rsidR="00B20A88" w:rsidRPr="00BD6B32">
        <w:rPr>
          <w:rFonts w:ascii="Times New Roman" w:hAnsi="Times New Roman"/>
          <w:sz w:val="24"/>
          <w:szCs w:val="24"/>
          <w:lang w:val="id-ID"/>
        </w:rPr>
        <w:t xml:space="preserve">Penolong atau petugas medis berkompeten mengambil alih penderita </w:t>
      </w:r>
    </w:p>
    <w:p w14:paraId="61A23FAB" w14:textId="77777777" w:rsidR="006963D8" w:rsidRPr="00BD6B32" w:rsidRDefault="006963D8" w:rsidP="00271136">
      <w:pPr>
        <w:pStyle w:val="ListParagraph"/>
        <w:spacing w:after="0" w:line="480" w:lineRule="auto"/>
        <w:ind w:left="1418" w:hanging="284"/>
        <w:jc w:val="both"/>
        <w:rPr>
          <w:rFonts w:ascii="Times New Roman" w:hAnsi="Times New Roman"/>
          <w:sz w:val="24"/>
          <w:szCs w:val="24"/>
          <w:lang w:val="id-ID"/>
        </w:rPr>
      </w:pPr>
      <w:r w:rsidRPr="00BD6B32">
        <w:rPr>
          <w:rFonts w:ascii="Times New Roman" w:hAnsi="Times New Roman"/>
          <w:sz w:val="24"/>
          <w:szCs w:val="24"/>
          <w:lang w:val="id-ID"/>
        </w:rPr>
        <w:tab/>
      </w:r>
      <w:r w:rsidRPr="00BD6B32">
        <w:rPr>
          <w:rFonts w:ascii="Times New Roman" w:hAnsi="Times New Roman"/>
          <w:sz w:val="24"/>
          <w:szCs w:val="24"/>
          <w:lang w:val="id-ID"/>
        </w:rPr>
        <w:tab/>
        <w:t>3)</w:t>
      </w:r>
      <w:r w:rsidR="004C4D70" w:rsidRPr="00BD6B32">
        <w:rPr>
          <w:rFonts w:ascii="Times New Roman" w:hAnsi="Times New Roman"/>
          <w:sz w:val="24"/>
          <w:szCs w:val="24"/>
          <w:lang w:val="id-ID"/>
        </w:rPr>
        <w:t xml:space="preserve"> </w:t>
      </w:r>
      <w:r w:rsidR="00B20A88" w:rsidRPr="00BD6B32">
        <w:rPr>
          <w:rFonts w:ascii="Times New Roman" w:hAnsi="Times New Roman"/>
          <w:sz w:val="24"/>
          <w:szCs w:val="24"/>
          <w:lang w:val="id-ID"/>
        </w:rPr>
        <w:t>Korban merintih dan mulai bernafas normal</w:t>
      </w:r>
    </w:p>
    <w:p w14:paraId="28716B59" w14:textId="77777777" w:rsidR="006963D8" w:rsidRPr="00BD6B32" w:rsidRDefault="006963D8" w:rsidP="00271136">
      <w:pPr>
        <w:pStyle w:val="ListParagraph"/>
        <w:spacing w:after="0" w:line="480" w:lineRule="auto"/>
        <w:ind w:left="1418" w:hanging="284"/>
        <w:jc w:val="both"/>
        <w:rPr>
          <w:rFonts w:ascii="Times New Roman" w:hAnsi="Times New Roman"/>
          <w:sz w:val="24"/>
          <w:szCs w:val="24"/>
          <w:lang w:val="id-ID"/>
        </w:rPr>
      </w:pPr>
      <w:r w:rsidRPr="00BD6B32">
        <w:rPr>
          <w:rFonts w:ascii="Times New Roman" w:hAnsi="Times New Roman"/>
          <w:sz w:val="24"/>
          <w:szCs w:val="24"/>
          <w:lang w:val="id-ID"/>
        </w:rPr>
        <w:tab/>
      </w:r>
      <w:r w:rsidRPr="00BD6B32">
        <w:rPr>
          <w:rFonts w:ascii="Times New Roman" w:hAnsi="Times New Roman"/>
          <w:sz w:val="24"/>
          <w:szCs w:val="24"/>
          <w:lang w:val="id-ID"/>
        </w:rPr>
        <w:tab/>
        <w:t>4)</w:t>
      </w:r>
      <w:r w:rsidR="004C4D70" w:rsidRPr="00BD6B32">
        <w:rPr>
          <w:rFonts w:ascii="Times New Roman" w:hAnsi="Times New Roman"/>
          <w:sz w:val="24"/>
          <w:szCs w:val="24"/>
          <w:lang w:val="id-ID"/>
        </w:rPr>
        <w:t xml:space="preserve"> </w:t>
      </w:r>
      <w:r w:rsidR="00B20A88" w:rsidRPr="00BD6B32">
        <w:rPr>
          <w:rFonts w:ascii="Times New Roman" w:hAnsi="Times New Roman"/>
          <w:sz w:val="24"/>
          <w:szCs w:val="24"/>
          <w:lang w:val="id-ID"/>
        </w:rPr>
        <w:t>Korban sudah menunjukkan tanda-tanda kematian (Lebam mayat)</w:t>
      </w:r>
    </w:p>
    <w:p w14:paraId="22300236" w14:textId="77777777" w:rsidR="006963D8" w:rsidRPr="00BD6B32" w:rsidRDefault="006963D8" w:rsidP="00271136">
      <w:pPr>
        <w:pStyle w:val="ListParagraph"/>
        <w:spacing w:after="0" w:line="480" w:lineRule="auto"/>
        <w:ind w:left="1418" w:hanging="568"/>
        <w:jc w:val="both"/>
        <w:rPr>
          <w:rFonts w:ascii="Times New Roman" w:hAnsi="Times New Roman"/>
          <w:sz w:val="24"/>
          <w:szCs w:val="24"/>
          <w:lang w:val="id-ID"/>
        </w:rPr>
      </w:pPr>
      <w:r w:rsidRPr="00BD6B32">
        <w:rPr>
          <w:rFonts w:ascii="Times New Roman" w:hAnsi="Times New Roman"/>
          <w:sz w:val="24"/>
          <w:szCs w:val="24"/>
          <w:lang w:val="id-ID"/>
        </w:rPr>
        <w:tab/>
      </w:r>
      <w:r w:rsidRPr="00BD6B32">
        <w:rPr>
          <w:rFonts w:ascii="Times New Roman" w:hAnsi="Times New Roman"/>
          <w:sz w:val="24"/>
          <w:szCs w:val="24"/>
          <w:lang w:val="id-ID"/>
        </w:rPr>
        <w:tab/>
        <w:t xml:space="preserve">5) </w:t>
      </w:r>
      <w:r w:rsidR="00B20A88" w:rsidRPr="00BD6B32">
        <w:rPr>
          <w:rFonts w:ascii="Times New Roman" w:hAnsi="Times New Roman"/>
          <w:sz w:val="24"/>
          <w:szCs w:val="24"/>
          <w:lang w:val="id-ID"/>
        </w:rPr>
        <w:t>Setelah 30 menit dilakukan pertolongan tidak m</w:t>
      </w:r>
      <w:r w:rsidR="00AC3E36">
        <w:rPr>
          <w:rFonts w:ascii="Times New Roman" w:hAnsi="Times New Roman"/>
          <w:sz w:val="24"/>
          <w:szCs w:val="24"/>
          <w:lang w:val="id-ID"/>
        </w:rPr>
        <w:t xml:space="preserve">enunjukkan tanda-tanda </w:t>
      </w:r>
      <w:r w:rsidR="00AC3E36" w:rsidRPr="00AC3E36">
        <w:rPr>
          <w:rFonts w:ascii="Times New Roman" w:hAnsi="Times New Roman"/>
          <w:i/>
          <w:sz w:val="24"/>
          <w:szCs w:val="24"/>
          <w:lang w:val="id-ID"/>
        </w:rPr>
        <w:t>ROSC (Re</w:t>
      </w:r>
      <w:r w:rsidR="00B20A88" w:rsidRPr="00AC3E36">
        <w:rPr>
          <w:rFonts w:ascii="Times New Roman" w:hAnsi="Times New Roman"/>
          <w:i/>
          <w:sz w:val="24"/>
          <w:szCs w:val="24"/>
          <w:lang w:val="id-ID"/>
        </w:rPr>
        <w:t>turn Of Spontaneus Circulation)</w:t>
      </w:r>
    </w:p>
    <w:p w14:paraId="26D19308" w14:textId="77777777" w:rsidR="00B20A88" w:rsidRPr="00BD6B32" w:rsidRDefault="006963D8" w:rsidP="00271136">
      <w:pPr>
        <w:pStyle w:val="ListParagraph"/>
        <w:spacing w:after="0" w:line="480" w:lineRule="auto"/>
        <w:ind w:left="1418" w:hanging="284"/>
        <w:jc w:val="both"/>
        <w:rPr>
          <w:rFonts w:ascii="Times New Roman" w:hAnsi="Times New Roman"/>
          <w:sz w:val="24"/>
          <w:szCs w:val="24"/>
          <w:lang w:val="id-ID"/>
        </w:rPr>
      </w:pPr>
      <w:r w:rsidRPr="00BD6B32">
        <w:rPr>
          <w:rFonts w:ascii="Times New Roman" w:hAnsi="Times New Roman"/>
          <w:sz w:val="24"/>
          <w:szCs w:val="24"/>
          <w:lang w:val="id-ID"/>
        </w:rPr>
        <w:tab/>
      </w:r>
      <w:r w:rsidRPr="00BD6B32">
        <w:rPr>
          <w:rFonts w:ascii="Times New Roman" w:hAnsi="Times New Roman"/>
          <w:sz w:val="24"/>
          <w:szCs w:val="24"/>
          <w:lang w:val="id-ID"/>
        </w:rPr>
        <w:tab/>
        <w:t xml:space="preserve">6) </w:t>
      </w:r>
      <w:r w:rsidR="00B20A88" w:rsidRPr="00BD6B32">
        <w:rPr>
          <w:rFonts w:ascii="Times New Roman" w:hAnsi="Times New Roman"/>
          <w:sz w:val="24"/>
          <w:szCs w:val="24"/>
          <w:lang w:val="id-ID"/>
        </w:rPr>
        <w:t>Kondisi lingkungan yang tidak aman</w:t>
      </w:r>
    </w:p>
    <w:p w14:paraId="51026356" w14:textId="77777777" w:rsidR="006963D8" w:rsidRPr="00BD6B32" w:rsidRDefault="006963D8" w:rsidP="00271136">
      <w:pPr>
        <w:pStyle w:val="ListParagraph"/>
        <w:spacing w:after="0" w:line="480" w:lineRule="auto"/>
        <w:ind w:left="1418" w:hanging="284"/>
        <w:jc w:val="both"/>
        <w:rPr>
          <w:rFonts w:ascii="Times New Roman" w:hAnsi="Times New Roman"/>
          <w:sz w:val="24"/>
          <w:szCs w:val="24"/>
          <w:lang w:val="id-ID"/>
        </w:rPr>
      </w:pPr>
      <w:r w:rsidRPr="00BD6B32">
        <w:rPr>
          <w:rFonts w:ascii="Times New Roman" w:hAnsi="Times New Roman"/>
          <w:sz w:val="24"/>
          <w:szCs w:val="24"/>
          <w:lang w:val="id-ID"/>
        </w:rPr>
        <w:tab/>
      </w:r>
      <w:r w:rsidRPr="00BD6B32">
        <w:rPr>
          <w:rFonts w:ascii="Times New Roman" w:hAnsi="Times New Roman"/>
          <w:sz w:val="24"/>
          <w:szCs w:val="24"/>
          <w:lang w:val="id-ID"/>
        </w:rPr>
        <w:tab/>
        <w:t xml:space="preserve">7) </w:t>
      </w:r>
      <w:r w:rsidR="00B20A88" w:rsidRPr="00BD6B32">
        <w:rPr>
          <w:rFonts w:ascii="Times New Roman" w:hAnsi="Times New Roman"/>
          <w:sz w:val="24"/>
          <w:szCs w:val="24"/>
          <w:lang w:val="id-ID"/>
        </w:rPr>
        <w:t xml:space="preserve">Kalau pasien berada di intra Rumah Sakit maka advis dokter dapat </w:t>
      </w:r>
      <w:r w:rsidRPr="00BD6B32">
        <w:rPr>
          <w:rFonts w:ascii="Times New Roman" w:hAnsi="Times New Roman"/>
          <w:sz w:val="24"/>
          <w:szCs w:val="24"/>
          <w:lang w:val="id-ID"/>
        </w:rPr>
        <w:tab/>
      </w:r>
      <w:r w:rsidR="00B20A88" w:rsidRPr="00BD6B32">
        <w:rPr>
          <w:rFonts w:ascii="Times New Roman" w:hAnsi="Times New Roman"/>
          <w:sz w:val="24"/>
          <w:szCs w:val="24"/>
          <w:lang w:val="id-ID"/>
        </w:rPr>
        <w:t>dijadikan keputusan diber</w:t>
      </w:r>
      <w:r w:rsidR="00467178">
        <w:rPr>
          <w:rFonts w:ascii="Times New Roman" w:hAnsi="Times New Roman"/>
          <w:sz w:val="24"/>
          <w:szCs w:val="24"/>
          <w:lang w:val="id-ID"/>
        </w:rPr>
        <w:t>h</w:t>
      </w:r>
      <w:r w:rsidR="00B20A88" w:rsidRPr="00BD6B32">
        <w:rPr>
          <w:rFonts w:ascii="Times New Roman" w:hAnsi="Times New Roman"/>
          <w:sz w:val="24"/>
          <w:szCs w:val="24"/>
          <w:lang w:val="id-ID"/>
        </w:rPr>
        <w:t>entikannya RJP</w:t>
      </w:r>
    </w:p>
    <w:p w14:paraId="63A9B461" w14:textId="77777777" w:rsidR="006963D8" w:rsidRPr="00BD6B32" w:rsidRDefault="006963D8" w:rsidP="00271136">
      <w:pPr>
        <w:pStyle w:val="ListParagraph"/>
        <w:spacing w:after="0" w:line="480" w:lineRule="auto"/>
        <w:ind w:left="1134" w:hanging="284"/>
        <w:jc w:val="both"/>
        <w:rPr>
          <w:rFonts w:ascii="Times New Roman" w:hAnsi="Times New Roman"/>
          <w:sz w:val="24"/>
          <w:szCs w:val="24"/>
          <w:lang w:val="id-ID"/>
        </w:rPr>
      </w:pPr>
      <w:r w:rsidRPr="00BD6B32">
        <w:rPr>
          <w:rFonts w:ascii="Times New Roman" w:hAnsi="Times New Roman"/>
          <w:sz w:val="24"/>
          <w:szCs w:val="24"/>
          <w:lang w:val="id-ID"/>
        </w:rPr>
        <w:t>f.</w:t>
      </w:r>
      <w:r w:rsidRPr="00BD6B32">
        <w:rPr>
          <w:rFonts w:ascii="Times New Roman" w:hAnsi="Times New Roman"/>
          <w:sz w:val="24"/>
          <w:szCs w:val="24"/>
          <w:lang w:val="id-ID"/>
        </w:rPr>
        <w:tab/>
      </w:r>
      <w:r w:rsidRPr="00BD6B32">
        <w:rPr>
          <w:rFonts w:ascii="Times New Roman" w:hAnsi="Times New Roman"/>
          <w:sz w:val="24"/>
          <w:szCs w:val="24"/>
          <w:lang w:val="id-ID"/>
        </w:rPr>
        <w:tab/>
      </w:r>
      <w:r w:rsidR="00B20A88" w:rsidRPr="00BD6B32">
        <w:rPr>
          <w:rFonts w:ascii="Times New Roman" w:hAnsi="Times New Roman"/>
          <w:sz w:val="24"/>
          <w:szCs w:val="24"/>
          <w:lang w:val="id-ID"/>
        </w:rPr>
        <w:t>Bila ada respon namun nafas belum dalam kondisi normal</w:t>
      </w:r>
    </w:p>
    <w:p w14:paraId="0079DACA" w14:textId="77777777" w:rsidR="006963D8" w:rsidRPr="00BD6B32" w:rsidRDefault="00B20A88" w:rsidP="00271136">
      <w:pPr>
        <w:pStyle w:val="ListParagraph"/>
        <w:spacing w:after="0" w:line="480" w:lineRule="auto"/>
        <w:ind w:left="1418"/>
        <w:jc w:val="both"/>
        <w:rPr>
          <w:rFonts w:ascii="Times New Roman" w:hAnsi="Times New Roman"/>
          <w:sz w:val="24"/>
          <w:szCs w:val="24"/>
          <w:lang w:val="id-ID"/>
        </w:rPr>
      </w:pPr>
      <w:r w:rsidRPr="00BD6B32">
        <w:rPr>
          <w:rFonts w:ascii="Times New Roman" w:hAnsi="Times New Roman"/>
          <w:sz w:val="24"/>
          <w:szCs w:val="24"/>
          <w:lang w:val="id-ID"/>
        </w:rPr>
        <w:t>Artinya korban sudah menunjukkan tanda-</w:t>
      </w:r>
      <w:r w:rsidR="006963D8" w:rsidRPr="00BD6B32">
        <w:rPr>
          <w:rFonts w:ascii="Times New Roman" w:hAnsi="Times New Roman"/>
          <w:sz w:val="24"/>
          <w:szCs w:val="24"/>
          <w:lang w:val="id-ID"/>
        </w:rPr>
        <w:t xml:space="preserve">tanda ROSC, maka kemudian dapat </w:t>
      </w:r>
      <w:r w:rsidRPr="00BD6B32">
        <w:rPr>
          <w:rFonts w:ascii="Times New Roman" w:hAnsi="Times New Roman"/>
          <w:sz w:val="24"/>
          <w:szCs w:val="24"/>
          <w:lang w:val="id-ID"/>
        </w:rPr>
        <w:t xml:space="preserve">dilakukan pengkajian tentang pernafasan dengan menggunakan </w:t>
      </w:r>
      <w:r w:rsidRPr="00AC3E36">
        <w:rPr>
          <w:rFonts w:ascii="Times New Roman" w:hAnsi="Times New Roman"/>
          <w:i/>
          <w:sz w:val="24"/>
          <w:szCs w:val="24"/>
          <w:lang w:val="id-ID"/>
        </w:rPr>
        <w:t>Look</w:t>
      </w:r>
      <w:r w:rsidRPr="00BD6B32">
        <w:rPr>
          <w:rFonts w:ascii="Times New Roman" w:hAnsi="Times New Roman"/>
          <w:sz w:val="24"/>
          <w:szCs w:val="24"/>
          <w:lang w:val="id-ID"/>
        </w:rPr>
        <w:t xml:space="preserve">. Jika menilai nafas korban &lt; 12x/menit maka </w:t>
      </w:r>
      <w:r w:rsidRPr="00BD6B32">
        <w:rPr>
          <w:rFonts w:ascii="Times New Roman" w:hAnsi="Times New Roman"/>
          <w:sz w:val="24"/>
          <w:szCs w:val="24"/>
          <w:lang w:val="id-ID"/>
        </w:rPr>
        <w:lastRenderedPageBreak/>
        <w:t>segera berikan bantuan nafas (</w:t>
      </w:r>
      <w:r w:rsidRPr="00BD6B32">
        <w:rPr>
          <w:rFonts w:ascii="Times New Roman" w:hAnsi="Times New Roman"/>
          <w:i/>
          <w:sz w:val="24"/>
          <w:szCs w:val="24"/>
          <w:lang w:val="id-ID"/>
        </w:rPr>
        <w:t>Rescue Breathing</w:t>
      </w:r>
      <w:r w:rsidRPr="00BD6B32">
        <w:rPr>
          <w:rFonts w:ascii="Times New Roman" w:hAnsi="Times New Roman"/>
          <w:sz w:val="24"/>
          <w:szCs w:val="24"/>
          <w:lang w:val="id-ID"/>
        </w:rPr>
        <w:t>) sebanyak 10-12x/menit selama 2 menit. Kemudian kaji nadi karotis dan pernafasan kembali.</w:t>
      </w:r>
    </w:p>
    <w:p w14:paraId="5DCB19EC" w14:textId="77777777" w:rsidR="00DA7F86" w:rsidRPr="00BD6B32" w:rsidRDefault="006963D8" w:rsidP="00271136">
      <w:pPr>
        <w:pStyle w:val="ListParagraph"/>
        <w:spacing w:after="0" w:line="480" w:lineRule="auto"/>
        <w:ind w:left="851"/>
        <w:jc w:val="both"/>
        <w:rPr>
          <w:rFonts w:ascii="Times New Roman" w:hAnsi="Times New Roman"/>
          <w:sz w:val="24"/>
          <w:szCs w:val="24"/>
          <w:lang w:val="id-ID"/>
        </w:rPr>
      </w:pPr>
      <w:r w:rsidRPr="00BD6B32">
        <w:rPr>
          <w:rFonts w:ascii="Times New Roman" w:hAnsi="Times New Roman"/>
          <w:sz w:val="24"/>
          <w:szCs w:val="24"/>
          <w:lang w:val="id-ID"/>
        </w:rPr>
        <w:t>g.</w:t>
      </w:r>
      <w:r w:rsidRPr="00BD6B32">
        <w:rPr>
          <w:rFonts w:ascii="Times New Roman" w:hAnsi="Times New Roman"/>
          <w:sz w:val="24"/>
          <w:szCs w:val="24"/>
          <w:lang w:val="id-ID"/>
        </w:rPr>
        <w:tab/>
      </w:r>
      <w:r w:rsidR="00B20A88" w:rsidRPr="00BD6B32">
        <w:rPr>
          <w:rFonts w:ascii="Times New Roman" w:hAnsi="Times New Roman"/>
          <w:sz w:val="24"/>
          <w:szCs w:val="24"/>
          <w:lang w:val="id-ID"/>
        </w:rPr>
        <w:t xml:space="preserve">Bila ada respon serta nafas dalam kondisi normal </w:t>
      </w:r>
    </w:p>
    <w:p w14:paraId="53AE68D2" w14:textId="77777777" w:rsidR="00DA7F86" w:rsidRPr="00BD6B32" w:rsidRDefault="00DA7F86" w:rsidP="00271136">
      <w:pPr>
        <w:pStyle w:val="ListParagraph"/>
        <w:spacing w:after="0" w:line="480" w:lineRule="auto"/>
        <w:ind w:left="1276"/>
        <w:jc w:val="both"/>
        <w:rPr>
          <w:rFonts w:ascii="Times New Roman" w:hAnsi="Times New Roman"/>
          <w:sz w:val="24"/>
          <w:szCs w:val="24"/>
          <w:lang w:val="id-ID"/>
        </w:rPr>
      </w:pPr>
      <w:r w:rsidRPr="00BD6B32">
        <w:rPr>
          <w:rFonts w:ascii="Times New Roman" w:hAnsi="Times New Roman"/>
          <w:sz w:val="24"/>
          <w:szCs w:val="24"/>
          <w:lang w:val="id-ID"/>
        </w:rPr>
        <w:tab/>
      </w:r>
      <w:r w:rsidR="00B20A88" w:rsidRPr="00BD6B32">
        <w:rPr>
          <w:rFonts w:ascii="Times New Roman" w:hAnsi="Times New Roman"/>
          <w:sz w:val="24"/>
          <w:szCs w:val="24"/>
          <w:lang w:val="id-ID"/>
        </w:rPr>
        <w:t>Posisi tubuh miring</w:t>
      </w:r>
    </w:p>
    <w:p w14:paraId="64F82FC8" w14:textId="77777777" w:rsidR="00DA7F86" w:rsidRPr="00BD6B32" w:rsidRDefault="00DA7F86" w:rsidP="00271136">
      <w:pPr>
        <w:pStyle w:val="ListParagraph"/>
        <w:spacing w:after="0" w:line="480" w:lineRule="auto"/>
        <w:ind w:left="1276"/>
        <w:jc w:val="both"/>
        <w:rPr>
          <w:rFonts w:ascii="Times New Roman" w:hAnsi="Times New Roman"/>
          <w:sz w:val="24"/>
          <w:szCs w:val="24"/>
          <w:lang w:val="id-ID"/>
        </w:rPr>
      </w:pPr>
      <w:r w:rsidRPr="00BD6B32">
        <w:rPr>
          <w:rFonts w:ascii="Times New Roman" w:hAnsi="Times New Roman"/>
          <w:sz w:val="24"/>
          <w:szCs w:val="24"/>
          <w:lang w:val="id-ID"/>
        </w:rPr>
        <w:tab/>
        <w:t xml:space="preserve">1) </w:t>
      </w:r>
      <w:r w:rsidR="00B20A88" w:rsidRPr="00BD6B32">
        <w:rPr>
          <w:rFonts w:ascii="Times New Roman" w:hAnsi="Times New Roman"/>
          <w:sz w:val="24"/>
          <w:szCs w:val="24"/>
          <w:lang w:val="id-ID"/>
        </w:rPr>
        <w:t>Baringkan korban dalam posisi miring</w:t>
      </w:r>
    </w:p>
    <w:p w14:paraId="204DF04A" w14:textId="77777777" w:rsidR="00DA7F86" w:rsidRPr="00BD6B32" w:rsidRDefault="00DA7F86" w:rsidP="00271136">
      <w:pPr>
        <w:pStyle w:val="ListParagraph"/>
        <w:spacing w:after="0" w:line="480" w:lineRule="auto"/>
        <w:ind w:left="1418" w:hanging="709"/>
        <w:jc w:val="both"/>
        <w:rPr>
          <w:rFonts w:ascii="Times New Roman" w:hAnsi="Times New Roman"/>
          <w:sz w:val="24"/>
          <w:szCs w:val="24"/>
          <w:lang w:val="id-ID"/>
        </w:rPr>
      </w:pPr>
      <w:r w:rsidRPr="00BD6B32">
        <w:rPr>
          <w:rFonts w:ascii="Times New Roman" w:hAnsi="Times New Roman"/>
          <w:sz w:val="24"/>
          <w:szCs w:val="24"/>
          <w:lang w:val="id-ID"/>
        </w:rPr>
        <w:tab/>
        <w:t xml:space="preserve">2) </w:t>
      </w:r>
      <w:r w:rsidR="00B20A88" w:rsidRPr="00BD6B32">
        <w:rPr>
          <w:rFonts w:ascii="Times New Roman" w:hAnsi="Times New Roman"/>
          <w:sz w:val="24"/>
          <w:szCs w:val="24"/>
          <w:lang w:val="id-ID"/>
        </w:rPr>
        <w:t>Dagu bawah mengarah keluar, punggung tangan atas menopang wajah korban</w:t>
      </w:r>
    </w:p>
    <w:p w14:paraId="6907F82F" w14:textId="77777777" w:rsidR="00B20A88" w:rsidRPr="00BD6B32" w:rsidRDefault="00DA7F86" w:rsidP="00271136">
      <w:pPr>
        <w:pStyle w:val="ListParagraph"/>
        <w:spacing w:after="0" w:line="480" w:lineRule="auto"/>
        <w:ind w:left="1418" w:hanging="709"/>
        <w:jc w:val="both"/>
        <w:rPr>
          <w:rFonts w:ascii="Times New Roman" w:hAnsi="Times New Roman"/>
          <w:sz w:val="24"/>
          <w:szCs w:val="24"/>
          <w:lang w:val="id-ID"/>
        </w:rPr>
      </w:pPr>
      <w:r w:rsidRPr="00BD6B32">
        <w:rPr>
          <w:rFonts w:ascii="Times New Roman" w:hAnsi="Times New Roman"/>
          <w:sz w:val="24"/>
          <w:szCs w:val="24"/>
          <w:lang w:val="id-ID"/>
        </w:rPr>
        <w:tab/>
        <w:t xml:space="preserve">3) </w:t>
      </w:r>
      <w:r w:rsidR="00B20A88" w:rsidRPr="00BD6B32">
        <w:rPr>
          <w:rFonts w:ascii="Times New Roman" w:hAnsi="Times New Roman"/>
          <w:sz w:val="24"/>
          <w:szCs w:val="24"/>
          <w:lang w:val="id-ID"/>
        </w:rPr>
        <w:t>Kemudian tekuk lutut kaki atas kurang lebih 90 derajat, dan jaga supaya korban tidak jatuh terlentang ke belakang.</w:t>
      </w:r>
    </w:p>
    <w:p w14:paraId="71C910D7" w14:textId="77777777" w:rsidR="00DA7F86" w:rsidRDefault="00B20A88" w:rsidP="00271136">
      <w:pPr>
        <w:pStyle w:val="ListParagraph"/>
        <w:spacing w:after="0" w:line="480" w:lineRule="auto"/>
        <w:ind w:left="426" w:firstLine="567"/>
        <w:jc w:val="both"/>
        <w:rPr>
          <w:rFonts w:ascii="Times New Roman" w:hAnsi="Times New Roman"/>
          <w:sz w:val="24"/>
          <w:szCs w:val="24"/>
          <w:lang w:val="id-ID"/>
        </w:rPr>
      </w:pPr>
      <w:r w:rsidRPr="00BD6B32">
        <w:rPr>
          <w:rFonts w:ascii="Times New Roman" w:hAnsi="Times New Roman"/>
          <w:sz w:val="24"/>
          <w:szCs w:val="24"/>
          <w:lang w:val="id-ID"/>
        </w:rPr>
        <w:t>RJP dilakukan untuk mencegah kerusakan otak dan kematian ketika seseorang mengalami henti jantung. jantung dapat berhenti karena penyakit jantung, kecelakaan kendaraan bermotor, tenggelam, atau tersedak. Siapapun yang hilang kesadaran dapat membutuhkan RJP. Selain itu, gejala seperti kebingungan, kelemahan, dan nyeri dada dapat merupakan tanda henti jantung akan segera terjadi dan RJP mungkin diperlukan. Setelah jantung berhenti, terlambat memulai RJP walaupun hanya beberapa menit saja dapat memberi perbedaan antara hidup dan mati. RJP dapat menyokong jantung dan otak dengan oksigen sampai bantuan medis datang.</w:t>
      </w:r>
    </w:p>
    <w:p w14:paraId="49980C47" w14:textId="77777777" w:rsidR="004B4E22" w:rsidRPr="00BD6B32" w:rsidRDefault="005343A9" w:rsidP="005343A9">
      <w:pPr>
        <w:pStyle w:val="Heading3"/>
        <w:ind w:left="284"/>
        <w:rPr>
          <w:lang w:val="id-ID"/>
        </w:rPr>
      </w:pPr>
      <w:bookmarkStart w:id="138" w:name="_Toc33274199"/>
      <w:bookmarkStart w:id="139" w:name="_Toc50605948"/>
      <w:r>
        <w:rPr>
          <w:lang w:val="id-ID"/>
        </w:rPr>
        <w:t>2.4.5</w:t>
      </w:r>
      <w:r>
        <w:rPr>
          <w:lang w:val="id-ID"/>
        </w:rPr>
        <w:tab/>
      </w:r>
      <w:r w:rsidR="00B20A88" w:rsidRPr="00BD6B32">
        <w:rPr>
          <w:lang w:val="id-ID"/>
        </w:rPr>
        <w:t xml:space="preserve">Rantai </w:t>
      </w:r>
      <w:r w:rsidR="000B5CD6" w:rsidRPr="00BD6B32">
        <w:rPr>
          <w:lang w:val="id-ID"/>
        </w:rPr>
        <w:t>Keselamatan Bantuan Hidup Dasar</w:t>
      </w:r>
      <w:bookmarkEnd w:id="138"/>
      <w:bookmarkEnd w:id="139"/>
    </w:p>
    <w:p w14:paraId="691BE984" w14:textId="77777777" w:rsidR="00B20A88" w:rsidRPr="00BD6B32" w:rsidRDefault="003203EA" w:rsidP="007D188C">
      <w:pPr>
        <w:pStyle w:val="ListParagraph"/>
        <w:spacing w:after="0" w:line="240" w:lineRule="auto"/>
        <w:ind w:left="0"/>
        <w:jc w:val="center"/>
        <w:rPr>
          <w:rFonts w:ascii="Times New Roman" w:hAnsi="Times New Roman"/>
          <w:sz w:val="24"/>
          <w:szCs w:val="24"/>
          <w:lang w:val="id-ID"/>
        </w:rPr>
      </w:pPr>
      <w:r w:rsidRPr="003203EA">
        <w:rPr>
          <w:rFonts w:ascii="Times New Roman" w:hAnsi="Times New Roman"/>
          <w:noProof/>
          <w:sz w:val="24"/>
          <w:szCs w:val="24"/>
          <w:lang w:val="id-ID" w:eastAsia="id-ID"/>
        </w:rPr>
        <w:drawing>
          <wp:inline distT="0" distB="0" distL="0" distR="0" wp14:anchorId="1900BC2B" wp14:editId="4C3F88EC">
            <wp:extent cx="4516755" cy="983615"/>
            <wp:effectExtent l="0" t="0" r="0" b="0"/>
            <wp:docPr id="3"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516755" cy="983615"/>
                    </a:xfrm>
                    <a:prstGeom prst="rect">
                      <a:avLst/>
                    </a:prstGeom>
                    <a:noFill/>
                    <a:ln>
                      <a:noFill/>
                    </a:ln>
                  </pic:spPr>
                </pic:pic>
              </a:graphicData>
            </a:graphic>
          </wp:inline>
        </w:drawing>
      </w:r>
    </w:p>
    <w:p w14:paraId="6EDA521B" w14:textId="77777777" w:rsidR="00DA7F86" w:rsidRDefault="00F351B1" w:rsidP="00AE07F5">
      <w:pPr>
        <w:pStyle w:val="Heading5"/>
        <w:jc w:val="center"/>
        <w:rPr>
          <w:lang w:val="id-ID"/>
        </w:rPr>
      </w:pPr>
      <w:bookmarkStart w:id="140" w:name="_Toc33274200"/>
      <w:bookmarkStart w:id="141" w:name="_Toc34430529"/>
      <w:r w:rsidRPr="007D188C">
        <w:rPr>
          <w:b/>
          <w:lang w:val="id-ID"/>
        </w:rPr>
        <w:t>Gambar 2.1</w:t>
      </w:r>
      <w:r w:rsidR="000B5CD6" w:rsidRPr="00960923">
        <w:rPr>
          <w:lang w:val="id-ID"/>
        </w:rPr>
        <w:t xml:space="preserve"> Rantai Keselamatan Bantuan Hidup Dasar</w:t>
      </w:r>
      <w:bookmarkEnd w:id="140"/>
      <w:bookmarkEnd w:id="141"/>
    </w:p>
    <w:p w14:paraId="488CB7E4" w14:textId="77777777" w:rsidR="00C33815" w:rsidRPr="00C33815" w:rsidRDefault="00C33815" w:rsidP="00C33815">
      <w:pPr>
        <w:rPr>
          <w:rFonts w:ascii="Times New Roman" w:hAnsi="Times New Roman"/>
          <w:sz w:val="24"/>
          <w:lang w:val="id-ID"/>
        </w:rPr>
      </w:pPr>
      <w:r w:rsidRPr="00C33815">
        <w:rPr>
          <w:rFonts w:ascii="Times New Roman" w:hAnsi="Times New Roman"/>
          <w:sz w:val="24"/>
          <w:lang w:val="id-ID"/>
        </w:rPr>
        <w:t>Sumber:</w:t>
      </w:r>
      <w:r>
        <w:rPr>
          <w:rFonts w:ascii="Times New Roman" w:hAnsi="Times New Roman"/>
          <w:sz w:val="24"/>
          <w:lang w:val="id-ID"/>
        </w:rPr>
        <w:t xml:space="preserve"> </w:t>
      </w:r>
      <w:r>
        <w:rPr>
          <w:rFonts w:ascii="Times New Roman" w:hAnsi="Times New Roman"/>
          <w:sz w:val="24"/>
          <w:lang w:val="id-ID"/>
        </w:rPr>
        <w:fldChar w:fldCharType="begin" w:fldLock="1"/>
      </w:r>
      <w:r>
        <w:rPr>
          <w:rFonts w:ascii="Times New Roman" w:hAnsi="Times New Roman"/>
          <w:sz w:val="24"/>
          <w:lang w:val="id-ID"/>
        </w:rPr>
        <w:instrText>ADDIN CSL_CITATION {"citationItems":[{"id":"ITEM-1","itemData":{"author":[{"dropping-particle":"","family":"American Heart association (AHA).","given":"","non-dropping-particle":"","parse-names":false,"suffix":""}],"container-title":"Coronary Heart Disease.","id":"ITEM-1","issued":{"date-parts":[["2015"]]},"title":"Health Care Research","type":"article-journal"},"uris":["http://www.mendeley.com/documents/?uuid=995adb68-e2aa-45cb-9161-c3ac9f074b64"]}],"mendeley":{"formattedCitation":"(American Heart association (AHA)., 2015)","plainTextFormattedCitation":"(American Heart association (AHA)., 2015)","previouslyFormattedCitation":"(American Heart association (AHA)., 2015)"},"properties":{"noteIndex":0},"schema":"https://github.com/citation-style-language/schema/raw/master/csl-citation.json"}</w:instrText>
      </w:r>
      <w:r>
        <w:rPr>
          <w:rFonts w:ascii="Times New Roman" w:hAnsi="Times New Roman"/>
          <w:sz w:val="24"/>
          <w:lang w:val="id-ID"/>
        </w:rPr>
        <w:fldChar w:fldCharType="separate"/>
      </w:r>
      <w:r w:rsidRPr="00C33815">
        <w:rPr>
          <w:rFonts w:ascii="Times New Roman" w:hAnsi="Times New Roman"/>
          <w:noProof/>
          <w:sz w:val="24"/>
          <w:lang w:val="id-ID"/>
        </w:rPr>
        <w:t>(American Heart association (AHA)., 2015)</w:t>
      </w:r>
      <w:r>
        <w:rPr>
          <w:rFonts w:ascii="Times New Roman" w:hAnsi="Times New Roman"/>
          <w:sz w:val="24"/>
          <w:lang w:val="id-ID"/>
        </w:rPr>
        <w:fldChar w:fldCharType="end"/>
      </w:r>
    </w:p>
    <w:p w14:paraId="597776D3" w14:textId="77777777" w:rsidR="00960923" w:rsidRDefault="00960923" w:rsidP="00AE07F5"/>
    <w:p w14:paraId="5716640D" w14:textId="77777777" w:rsidR="00B20A88" w:rsidRPr="00BD6B32" w:rsidRDefault="00B20A88" w:rsidP="00BD6B32">
      <w:pPr>
        <w:spacing w:after="0" w:line="480" w:lineRule="auto"/>
        <w:ind w:left="284" w:right="20" w:firstLine="720"/>
        <w:jc w:val="both"/>
        <w:rPr>
          <w:rFonts w:ascii="Times New Roman" w:hAnsi="Times New Roman"/>
          <w:sz w:val="24"/>
          <w:szCs w:val="24"/>
          <w:lang w:val="id-ID"/>
        </w:rPr>
      </w:pPr>
      <w:r w:rsidRPr="00BD6B32">
        <w:rPr>
          <w:rFonts w:ascii="Times New Roman" w:hAnsi="Times New Roman"/>
          <w:sz w:val="24"/>
          <w:szCs w:val="24"/>
        </w:rPr>
        <w:t>Keberhasilan dari resusitasi setelah henti jantung akan bergantung pada langkah-langkah yang harus kita lakukan secara berurutan. Hal ini disebut juga Rantai Keselamatan BHD pada dewasa  yang mencakup:</w:t>
      </w:r>
    </w:p>
    <w:p w14:paraId="11093A0A" w14:textId="77777777" w:rsidR="00B20A88" w:rsidRPr="00BD6B32" w:rsidRDefault="00B20A88" w:rsidP="001D07C3">
      <w:pPr>
        <w:pStyle w:val="ListParagraph"/>
        <w:numPr>
          <w:ilvl w:val="0"/>
          <w:numId w:val="5"/>
        </w:numPr>
        <w:spacing w:after="0" w:line="480" w:lineRule="auto"/>
        <w:ind w:left="567" w:right="359"/>
        <w:jc w:val="both"/>
        <w:rPr>
          <w:rFonts w:ascii="Times New Roman" w:hAnsi="Times New Roman"/>
          <w:sz w:val="24"/>
          <w:szCs w:val="24"/>
        </w:rPr>
      </w:pPr>
      <w:r w:rsidRPr="00BD6B32">
        <w:rPr>
          <w:rFonts w:ascii="Times New Roman" w:hAnsi="Times New Roman"/>
          <w:sz w:val="24"/>
          <w:szCs w:val="24"/>
        </w:rPr>
        <w:t xml:space="preserve">Deteksi dini dari henti jantung dan </w:t>
      </w:r>
      <w:r w:rsidR="00DA7F86" w:rsidRPr="00BD6B32">
        <w:rPr>
          <w:rFonts w:ascii="Times New Roman" w:hAnsi="Times New Roman"/>
          <w:sz w:val="24"/>
          <w:szCs w:val="24"/>
        </w:rPr>
        <w:t xml:space="preserve">aktivasi sistem pelayanan gawat </w:t>
      </w:r>
      <w:r w:rsidRPr="00BD6B32">
        <w:rPr>
          <w:rFonts w:ascii="Times New Roman" w:hAnsi="Times New Roman"/>
          <w:sz w:val="24"/>
          <w:szCs w:val="24"/>
        </w:rPr>
        <w:t>darurat terpadu (SPGDT)</w:t>
      </w:r>
    </w:p>
    <w:p w14:paraId="2A045A04" w14:textId="77777777" w:rsidR="00B20A88" w:rsidRPr="00BD6B32" w:rsidRDefault="00B20A88" w:rsidP="002717BF">
      <w:pPr>
        <w:pStyle w:val="ListParagraph"/>
        <w:numPr>
          <w:ilvl w:val="0"/>
          <w:numId w:val="5"/>
        </w:numPr>
        <w:spacing w:after="0" w:line="480" w:lineRule="auto"/>
        <w:ind w:left="567" w:right="359"/>
        <w:jc w:val="both"/>
        <w:rPr>
          <w:rFonts w:ascii="Times New Roman" w:hAnsi="Times New Roman"/>
          <w:sz w:val="24"/>
          <w:szCs w:val="24"/>
        </w:rPr>
      </w:pPr>
      <w:r w:rsidRPr="00BD6B32">
        <w:rPr>
          <w:rFonts w:ascii="Times New Roman" w:hAnsi="Times New Roman"/>
          <w:sz w:val="24"/>
          <w:szCs w:val="24"/>
        </w:rPr>
        <w:t>Melakukan RJP secara dini dengan teknik penekanan yang tepat</w:t>
      </w:r>
    </w:p>
    <w:p w14:paraId="03FE10C4" w14:textId="77777777" w:rsidR="00B20A88" w:rsidRPr="00BD6B32" w:rsidRDefault="00B20A88" w:rsidP="002717BF">
      <w:pPr>
        <w:pStyle w:val="ListParagraph"/>
        <w:numPr>
          <w:ilvl w:val="0"/>
          <w:numId w:val="5"/>
        </w:numPr>
        <w:spacing w:after="0" w:line="480" w:lineRule="auto"/>
        <w:ind w:left="567" w:right="359"/>
        <w:jc w:val="both"/>
        <w:rPr>
          <w:rFonts w:ascii="Times New Roman" w:hAnsi="Times New Roman"/>
          <w:sz w:val="24"/>
          <w:szCs w:val="24"/>
        </w:rPr>
      </w:pPr>
      <w:r w:rsidRPr="00BD6B32">
        <w:rPr>
          <w:rFonts w:ascii="Times New Roman" w:hAnsi="Times New Roman"/>
          <w:sz w:val="24"/>
          <w:szCs w:val="24"/>
        </w:rPr>
        <w:t>Melakukan kejut jantung secara dini</w:t>
      </w:r>
    </w:p>
    <w:p w14:paraId="44D5E35A" w14:textId="77777777" w:rsidR="00B20A88" w:rsidRPr="00BD6B32" w:rsidRDefault="00B20A88" w:rsidP="002717BF">
      <w:pPr>
        <w:pStyle w:val="ListParagraph"/>
        <w:numPr>
          <w:ilvl w:val="0"/>
          <w:numId w:val="5"/>
        </w:numPr>
        <w:spacing w:after="0" w:line="480" w:lineRule="auto"/>
        <w:ind w:left="567" w:right="359"/>
        <w:jc w:val="both"/>
        <w:rPr>
          <w:rFonts w:ascii="Times New Roman" w:hAnsi="Times New Roman"/>
          <w:sz w:val="24"/>
          <w:szCs w:val="24"/>
        </w:rPr>
      </w:pPr>
      <w:r w:rsidRPr="00BD6B32">
        <w:rPr>
          <w:rFonts w:ascii="Times New Roman" w:hAnsi="Times New Roman"/>
          <w:sz w:val="24"/>
          <w:szCs w:val="24"/>
        </w:rPr>
        <w:t>Melakukan Bantuan Hidup Lanjut yang efektif</w:t>
      </w:r>
    </w:p>
    <w:p w14:paraId="5C7FDDB8" w14:textId="77777777" w:rsidR="00B20A88" w:rsidRPr="00BD6B32" w:rsidRDefault="00B20A88" w:rsidP="002717BF">
      <w:pPr>
        <w:pStyle w:val="ListParagraph"/>
        <w:numPr>
          <w:ilvl w:val="0"/>
          <w:numId w:val="5"/>
        </w:numPr>
        <w:spacing w:after="0" w:line="480" w:lineRule="auto"/>
        <w:ind w:left="567" w:right="359"/>
        <w:jc w:val="both"/>
        <w:rPr>
          <w:rFonts w:ascii="Times New Roman" w:hAnsi="Times New Roman"/>
          <w:sz w:val="24"/>
          <w:szCs w:val="24"/>
        </w:rPr>
      </w:pPr>
      <w:r w:rsidRPr="00BD6B32">
        <w:rPr>
          <w:rFonts w:ascii="Times New Roman" w:hAnsi="Times New Roman"/>
          <w:sz w:val="24"/>
          <w:szCs w:val="24"/>
        </w:rPr>
        <w:t>Melakukan resusitasi setelah henti jantung secara terintegrasi</w:t>
      </w:r>
    </w:p>
    <w:p w14:paraId="3069B682" w14:textId="77777777" w:rsidR="00274788" w:rsidRDefault="00B20A88" w:rsidP="002D3BA2">
      <w:pPr>
        <w:spacing w:after="0" w:line="480" w:lineRule="auto"/>
        <w:ind w:left="284" w:right="20" w:firstLine="862"/>
        <w:jc w:val="both"/>
        <w:rPr>
          <w:rFonts w:ascii="Times New Roman" w:hAnsi="Times New Roman"/>
          <w:sz w:val="24"/>
          <w:szCs w:val="24"/>
        </w:rPr>
      </w:pPr>
      <w:r w:rsidRPr="00BD6B32">
        <w:rPr>
          <w:rFonts w:ascii="Times New Roman" w:hAnsi="Times New Roman"/>
          <w:sz w:val="24"/>
          <w:szCs w:val="24"/>
        </w:rPr>
        <w:t>Sesuai dengan Rantai Keselamatan</w:t>
      </w:r>
      <w:r w:rsidRPr="00BD6B32">
        <w:rPr>
          <w:rFonts w:ascii="Times New Roman" w:hAnsi="Times New Roman"/>
          <w:i/>
          <w:sz w:val="24"/>
          <w:szCs w:val="24"/>
        </w:rPr>
        <w:t>,</w:t>
      </w:r>
      <w:r w:rsidRPr="00BD6B32">
        <w:rPr>
          <w:rFonts w:ascii="Times New Roman" w:hAnsi="Times New Roman"/>
          <w:sz w:val="24"/>
          <w:szCs w:val="24"/>
        </w:rPr>
        <w:t xml:space="preserve"> ketika pertama kali melihat korban, hal yang harus dilakukan adalah memastikan/mengetahui apakah korban mengalami henti jantung atau tidak. Setelah mengenali tanda-tanda, penolong secepatnya mengaktifkan SPGDT, dan meminta alat kejut jantung otomatis (AED), dan segera lakukan RJP dengan awalnya berupa penekanan dada. Lalu jika alat kejut jantung otomatis (AED) datang, segera pasangkan pada korban untuk melakukan kejut jantung jika terdeteksi perlu kejut jantung. Untuk poin nomor 4 dan 5 dari Rantai Keselamatan</w:t>
      </w:r>
      <w:r w:rsidRPr="00BD6B32">
        <w:rPr>
          <w:rFonts w:ascii="Times New Roman" w:hAnsi="Times New Roman"/>
          <w:i/>
          <w:sz w:val="24"/>
          <w:szCs w:val="24"/>
        </w:rPr>
        <w:t>,</w:t>
      </w:r>
      <w:r w:rsidRPr="00BD6B32">
        <w:rPr>
          <w:rFonts w:ascii="Times New Roman" w:hAnsi="Times New Roman"/>
          <w:sz w:val="24"/>
          <w:szCs w:val="24"/>
        </w:rPr>
        <w:t xml:space="preserve"> yaitu Bantuan Hidup Lanjut dan resusitasi pasca henti jantung secara terintegrasi dilakukan oleh tenaga medis lanjutan.</w:t>
      </w:r>
      <w:r w:rsidR="00274788">
        <w:rPr>
          <w:rFonts w:ascii="Times New Roman" w:hAnsi="Times New Roman"/>
          <w:sz w:val="24"/>
          <w:szCs w:val="24"/>
        </w:rPr>
        <w:br w:type="page"/>
      </w:r>
    </w:p>
    <w:p w14:paraId="628B6AD2" w14:textId="77777777" w:rsidR="005A3957" w:rsidRPr="00960923" w:rsidRDefault="00592041" w:rsidP="005343A9">
      <w:pPr>
        <w:pStyle w:val="Heading3"/>
        <w:ind w:left="284"/>
        <w:rPr>
          <w:u w:val="single"/>
        </w:rPr>
      </w:pPr>
      <w:bookmarkStart w:id="142" w:name="_Toc33274201"/>
      <w:bookmarkStart w:id="143" w:name="_Toc50605949"/>
      <w:r>
        <w:rPr>
          <w:noProof/>
          <w:lang w:val="id-ID" w:eastAsia="id-ID"/>
        </w:rPr>
        <w:lastRenderedPageBreak/>
        <mc:AlternateContent>
          <mc:Choice Requires="wpg">
            <w:drawing>
              <wp:anchor distT="0" distB="0" distL="114300" distR="114300" simplePos="0" relativeHeight="251663360" behindDoc="0" locked="0" layoutInCell="1" allowOverlap="1" wp14:anchorId="3C74B4A1" wp14:editId="644257BB">
                <wp:simplePos x="0" y="0"/>
                <wp:positionH relativeFrom="column">
                  <wp:posOffset>-106045</wp:posOffset>
                </wp:positionH>
                <wp:positionV relativeFrom="paragraph">
                  <wp:posOffset>328930</wp:posOffset>
                </wp:positionV>
                <wp:extent cx="5727065" cy="7077075"/>
                <wp:effectExtent l="10160" t="8890" r="6350" b="10160"/>
                <wp:wrapNone/>
                <wp:docPr id="22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7065" cy="7077075"/>
                          <a:chOff x="2101" y="2107"/>
                          <a:chExt cx="9019" cy="11145"/>
                        </a:xfrm>
                      </wpg:grpSpPr>
                      <wpg:grpSp>
                        <wpg:cNvPr id="225" name="Group 6"/>
                        <wpg:cNvGrpSpPr>
                          <a:grpSpLocks/>
                        </wpg:cNvGrpSpPr>
                        <wpg:grpSpPr bwMode="auto">
                          <a:xfrm>
                            <a:off x="2195" y="2107"/>
                            <a:ext cx="7552" cy="3998"/>
                            <a:chOff x="2195" y="2107"/>
                            <a:chExt cx="7552" cy="3998"/>
                          </a:xfrm>
                        </wpg:grpSpPr>
                        <wps:wsp>
                          <wps:cNvPr id="226" name="Straight Arrow Connector 93"/>
                          <wps:cNvCnPr>
                            <a:cxnSpLocks noChangeShapeType="1"/>
                          </wps:cNvCnPr>
                          <wps:spPr bwMode="auto">
                            <a:xfrm>
                              <a:off x="6732" y="2876"/>
                              <a:ext cx="315" cy="0"/>
                            </a:xfrm>
                            <a:prstGeom prst="straightConnector1">
                              <a:avLst/>
                            </a:prstGeom>
                            <a:noFill/>
                            <a:ln w="6350" algn="ctr">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27" name="Straight Arrow Connector 97"/>
                          <wps:cNvCnPr>
                            <a:cxnSpLocks noChangeShapeType="1"/>
                          </wps:cNvCnPr>
                          <wps:spPr bwMode="auto">
                            <a:xfrm>
                              <a:off x="6738" y="3566"/>
                              <a:ext cx="315" cy="0"/>
                            </a:xfrm>
                            <a:prstGeom prst="straightConnector1">
                              <a:avLst/>
                            </a:prstGeom>
                            <a:noFill/>
                            <a:ln w="6350" algn="ctr">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28" name="Straight Arrow Connector 100"/>
                          <wps:cNvCnPr>
                            <a:cxnSpLocks noChangeShapeType="1"/>
                          </wps:cNvCnPr>
                          <wps:spPr bwMode="auto">
                            <a:xfrm>
                              <a:off x="6738" y="4300"/>
                              <a:ext cx="315" cy="0"/>
                            </a:xfrm>
                            <a:prstGeom prst="straightConnector1">
                              <a:avLst/>
                            </a:prstGeom>
                            <a:noFill/>
                            <a:ln w="6350" algn="ctr">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29" name="Straight Arrow Connector 102"/>
                          <wps:cNvCnPr>
                            <a:cxnSpLocks noChangeShapeType="1"/>
                          </wps:cNvCnPr>
                          <wps:spPr bwMode="auto">
                            <a:xfrm>
                              <a:off x="6732" y="5018"/>
                              <a:ext cx="315" cy="0"/>
                            </a:xfrm>
                            <a:prstGeom prst="straightConnector1">
                              <a:avLst/>
                            </a:prstGeom>
                            <a:noFill/>
                            <a:ln w="6350" algn="ctr">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30" name="Rectangle 94"/>
                          <wps:cNvSpPr>
                            <a:spLocks noChangeArrowheads="1"/>
                          </wps:cNvSpPr>
                          <wps:spPr bwMode="auto">
                            <a:xfrm>
                              <a:off x="7035" y="2631"/>
                              <a:ext cx="2085" cy="435"/>
                            </a:xfrm>
                            <a:prstGeom prst="rect">
                              <a:avLst/>
                            </a:prstGeom>
                            <a:solidFill>
                              <a:schemeClr val="lt1">
                                <a:lumMod val="100000"/>
                                <a:lumOff val="0"/>
                              </a:schemeClr>
                            </a:solidFill>
                            <a:ln w="12700" algn="ctr">
                              <a:solidFill>
                                <a:schemeClr val="dk1">
                                  <a:lumMod val="100000"/>
                                  <a:lumOff val="0"/>
                                </a:schemeClr>
                              </a:solidFill>
                              <a:miter lim="800000"/>
                              <a:headEnd/>
                              <a:tailEnd/>
                            </a:ln>
                          </wps:spPr>
                          <wps:txbx>
                            <w:txbxContent>
                              <w:p w14:paraId="7B910FD9" w14:textId="77777777" w:rsidR="0015227A" w:rsidRPr="00CF1EC7" w:rsidRDefault="0015227A" w:rsidP="005A3957">
                                <w:pPr>
                                  <w:jc w:val="center"/>
                                  <w:rPr>
                                    <w:rFonts w:ascii="Times New Roman" w:hAnsi="Times New Roman"/>
                                    <w:sz w:val="20"/>
                                    <w:szCs w:val="20"/>
                                  </w:rPr>
                                </w:pPr>
                                <w:r w:rsidRPr="00CF1EC7">
                                  <w:rPr>
                                    <w:b/>
                                    <w:sz w:val="20"/>
                                    <w:szCs w:val="20"/>
                                  </w:rPr>
                                  <w:t>1. Nama penolong</w:t>
                                </w:r>
                              </w:p>
                            </w:txbxContent>
                          </wps:txbx>
                          <wps:bodyPr rot="0" vert="horz" wrap="square" lIns="91440" tIns="45720" rIns="91440" bIns="45720" anchor="ctr" anchorCtr="0" upright="1">
                            <a:noAutofit/>
                          </wps:bodyPr>
                        </wps:wsp>
                        <wps:wsp>
                          <wps:cNvPr id="231" name="Rectangle 96"/>
                          <wps:cNvSpPr>
                            <a:spLocks noChangeArrowheads="1"/>
                          </wps:cNvSpPr>
                          <wps:spPr bwMode="auto">
                            <a:xfrm>
                              <a:off x="7047" y="3366"/>
                              <a:ext cx="2040" cy="420"/>
                            </a:xfrm>
                            <a:prstGeom prst="rect">
                              <a:avLst/>
                            </a:prstGeom>
                            <a:solidFill>
                              <a:schemeClr val="lt1">
                                <a:lumMod val="100000"/>
                                <a:lumOff val="0"/>
                              </a:schemeClr>
                            </a:solidFill>
                            <a:ln w="12700" algn="ctr">
                              <a:solidFill>
                                <a:schemeClr val="dk1">
                                  <a:lumMod val="100000"/>
                                  <a:lumOff val="0"/>
                                </a:schemeClr>
                              </a:solidFill>
                              <a:miter lim="800000"/>
                              <a:headEnd/>
                              <a:tailEnd/>
                            </a:ln>
                          </wps:spPr>
                          <wps:txbx>
                            <w:txbxContent>
                              <w:p w14:paraId="092AF028" w14:textId="77777777" w:rsidR="0015227A" w:rsidRPr="00CF1EC7" w:rsidRDefault="0015227A" w:rsidP="005A3957">
                                <w:pPr>
                                  <w:jc w:val="center"/>
                                  <w:rPr>
                                    <w:rFonts w:ascii="Times New Roman" w:hAnsi="Times New Roman"/>
                                    <w:sz w:val="20"/>
                                    <w:szCs w:val="20"/>
                                  </w:rPr>
                                </w:pPr>
                                <w:r w:rsidRPr="00CF1EC7">
                                  <w:rPr>
                                    <w:b/>
                                    <w:sz w:val="20"/>
                                    <w:szCs w:val="20"/>
                                  </w:rPr>
                                  <w:t>2. Lokasi kejadian</w:t>
                                </w:r>
                              </w:p>
                            </w:txbxContent>
                          </wps:txbx>
                          <wps:bodyPr rot="0" vert="horz" wrap="square" lIns="91440" tIns="45720" rIns="91440" bIns="45720" anchor="ctr" anchorCtr="0" upright="1">
                            <a:noAutofit/>
                          </wps:bodyPr>
                        </wps:wsp>
                        <wps:wsp>
                          <wps:cNvPr id="232" name="Rectangle 99"/>
                          <wps:cNvSpPr>
                            <a:spLocks noChangeArrowheads="1"/>
                          </wps:cNvSpPr>
                          <wps:spPr bwMode="auto">
                            <a:xfrm>
                              <a:off x="7035" y="3983"/>
                              <a:ext cx="2055" cy="602"/>
                            </a:xfrm>
                            <a:prstGeom prst="rect">
                              <a:avLst/>
                            </a:prstGeom>
                            <a:solidFill>
                              <a:schemeClr val="lt1">
                                <a:lumMod val="100000"/>
                                <a:lumOff val="0"/>
                              </a:schemeClr>
                            </a:solidFill>
                            <a:ln w="12700" algn="ctr">
                              <a:solidFill>
                                <a:schemeClr val="dk1">
                                  <a:lumMod val="100000"/>
                                  <a:lumOff val="0"/>
                                </a:schemeClr>
                              </a:solidFill>
                              <a:miter lim="800000"/>
                              <a:headEnd/>
                              <a:tailEnd/>
                            </a:ln>
                          </wps:spPr>
                          <wps:txbx>
                            <w:txbxContent>
                              <w:p w14:paraId="2E524B14" w14:textId="77777777" w:rsidR="0015227A" w:rsidRPr="00CF1EC7" w:rsidRDefault="0015227A" w:rsidP="005A3957">
                                <w:pPr>
                                  <w:jc w:val="center"/>
                                  <w:rPr>
                                    <w:rFonts w:ascii="Times New Roman" w:hAnsi="Times New Roman"/>
                                    <w:sz w:val="20"/>
                                    <w:szCs w:val="20"/>
                                  </w:rPr>
                                </w:pPr>
                                <w:r>
                                  <w:rPr>
                                    <w:b/>
                                    <w:sz w:val="20"/>
                                    <w:szCs w:val="20"/>
                                  </w:rPr>
                                  <w:t>3. Jumlah dan k</w:t>
                                </w:r>
                                <w:r w:rsidRPr="00CF1EC7">
                                  <w:rPr>
                                    <w:rFonts w:ascii="Times New Roman" w:hAnsi="Times New Roman"/>
                                    <w:sz w:val="20"/>
                                    <w:szCs w:val="20"/>
                                  </w:rPr>
                                  <w:t>ondisi korban</w:t>
                                </w:r>
                              </w:p>
                            </w:txbxContent>
                          </wps:txbx>
                          <wps:bodyPr rot="0" vert="horz" wrap="square" lIns="91440" tIns="45720" rIns="91440" bIns="45720" anchor="ctr" anchorCtr="0" upright="1">
                            <a:noAutofit/>
                          </wps:bodyPr>
                        </wps:wsp>
                        <wps:wsp>
                          <wps:cNvPr id="233" name="Rectangle 101"/>
                          <wps:cNvSpPr>
                            <a:spLocks noChangeArrowheads="1"/>
                          </wps:cNvSpPr>
                          <wps:spPr bwMode="auto">
                            <a:xfrm>
                              <a:off x="7053" y="4762"/>
                              <a:ext cx="2356" cy="653"/>
                            </a:xfrm>
                            <a:prstGeom prst="rect">
                              <a:avLst/>
                            </a:prstGeom>
                            <a:solidFill>
                              <a:schemeClr val="lt1">
                                <a:lumMod val="100000"/>
                                <a:lumOff val="0"/>
                              </a:schemeClr>
                            </a:solidFill>
                            <a:ln w="12700" algn="ctr">
                              <a:solidFill>
                                <a:schemeClr val="dk1">
                                  <a:lumMod val="100000"/>
                                  <a:lumOff val="0"/>
                                </a:schemeClr>
                              </a:solidFill>
                              <a:miter lim="800000"/>
                              <a:headEnd/>
                              <a:tailEnd/>
                            </a:ln>
                          </wps:spPr>
                          <wps:txbx>
                            <w:txbxContent>
                              <w:p w14:paraId="5E947A86" w14:textId="77777777" w:rsidR="0015227A" w:rsidRPr="00CF1EC7" w:rsidRDefault="0015227A" w:rsidP="005A3957">
                                <w:pPr>
                                  <w:jc w:val="center"/>
                                  <w:rPr>
                                    <w:rFonts w:ascii="Times New Roman" w:hAnsi="Times New Roman"/>
                                    <w:sz w:val="20"/>
                                    <w:szCs w:val="20"/>
                                  </w:rPr>
                                </w:pPr>
                                <w:r w:rsidRPr="00CF1EC7">
                                  <w:rPr>
                                    <w:b/>
                                    <w:sz w:val="20"/>
                                    <w:szCs w:val="20"/>
                                  </w:rPr>
                                  <w:t>4. Minta bantuan ambulan beserta alatnya</w:t>
                                </w:r>
                              </w:p>
                            </w:txbxContent>
                          </wps:txbx>
                          <wps:bodyPr rot="0" vert="horz" wrap="square" lIns="91440" tIns="45720" rIns="91440" bIns="45720" anchor="ctr" anchorCtr="0" upright="1">
                            <a:noAutofit/>
                          </wps:bodyPr>
                        </wps:wsp>
                        <wps:wsp>
                          <wps:cNvPr id="234" name="Straight Arrow Connector 114"/>
                          <wps:cNvCnPr>
                            <a:cxnSpLocks noChangeShapeType="1"/>
                          </wps:cNvCnPr>
                          <wps:spPr bwMode="auto">
                            <a:xfrm>
                              <a:off x="6738" y="5951"/>
                              <a:ext cx="315" cy="0"/>
                            </a:xfrm>
                            <a:prstGeom prst="straightConnector1">
                              <a:avLst/>
                            </a:prstGeom>
                            <a:noFill/>
                            <a:ln w="6350" algn="ctr">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35" name="Rectangle 115"/>
                          <wps:cNvSpPr>
                            <a:spLocks noChangeArrowheads="1"/>
                          </wps:cNvSpPr>
                          <wps:spPr bwMode="auto">
                            <a:xfrm>
                              <a:off x="7047" y="5689"/>
                              <a:ext cx="2700" cy="416"/>
                            </a:xfrm>
                            <a:prstGeom prst="rect">
                              <a:avLst/>
                            </a:prstGeom>
                            <a:solidFill>
                              <a:schemeClr val="lt1">
                                <a:lumMod val="100000"/>
                                <a:lumOff val="0"/>
                              </a:schemeClr>
                            </a:solidFill>
                            <a:ln w="12700" algn="ctr">
                              <a:solidFill>
                                <a:schemeClr val="dk1">
                                  <a:lumMod val="100000"/>
                                  <a:lumOff val="0"/>
                                </a:schemeClr>
                              </a:solidFill>
                              <a:miter lim="800000"/>
                              <a:headEnd/>
                              <a:tailEnd/>
                            </a:ln>
                          </wps:spPr>
                          <wps:txbx>
                            <w:txbxContent>
                              <w:p w14:paraId="41169438" w14:textId="77777777" w:rsidR="0015227A" w:rsidRPr="00CF1EC7" w:rsidRDefault="0015227A" w:rsidP="005A3957">
                                <w:pPr>
                                  <w:jc w:val="center"/>
                                  <w:rPr>
                                    <w:rFonts w:ascii="Times New Roman" w:hAnsi="Times New Roman"/>
                                    <w:sz w:val="20"/>
                                    <w:szCs w:val="20"/>
                                  </w:rPr>
                                </w:pPr>
                                <w:r w:rsidRPr="00CF1EC7">
                                  <w:rPr>
                                    <w:b/>
                                    <w:sz w:val="20"/>
                                    <w:szCs w:val="20"/>
                                  </w:rPr>
                                  <w:t>5. No tlp yg bisa dihubungi</w:t>
                                </w:r>
                              </w:p>
                            </w:txbxContent>
                          </wps:txbx>
                          <wps:bodyPr rot="0" vert="horz" wrap="square" lIns="91440" tIns="45720" rIns="91440" bIns="45720" anchor="ctr" anchorCtr="0" upright="1">
                            <a:noAutofit/>
                          </wps:bodyPr>
                        </wps:wsp>
                        <wps:wsp>
                          <wps:cNvPr id="236" name="AutoShape 17"/>
                          <wps:cNvCnPr>
                            <a:cxnSpLocks noChangeShapeType="1"/>
                          </wps:cNvCnPr>
                          <wps:spPr bwMode="auto">
                            <a:xfrm>
                              <a:off x="6351" y="4585"/>
                              <a:ext cx="38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 name="AutoShape 18"/>
                          <wps:cNvCnPr>
                            <a:cxnSpLocks noChangeShapeType="1"/>
                          </wps:cNvCnPr>
                          <wps:spPr bwMode="auto">
                            <a:xfrm>
                              <a:off x="6732" y="2876"/>
                              <a:ext cx="0" cy="3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38" name="Group 19"/>
                          <wpg:cNvGrpSpPr>
                            <a:grpSpLocks/>
                          </wpg:cNvGrpSpPr>
                          <wpg:grpSpPr bwMode="auto">
                            <a:xfrm>
                              <a:off x="2195" y="2107"/>
                              <a:ext cx="4148" cy="3703"/>
                              <a:chOff x="2203" y="2107"/>
                              <a:chExt cx="4148" cy="3703"/>
                            </a:xfrm>
                          </wpg:grpSpPr>
                          <wps:wsp>
                            <wps:cNvPr id="239" name="Rectangle 91"/>
                            <wps:cNvSpPr>
                              <a:spLocks noChangeArrowheads="1"/>
                            </wps:cNvSpPr>
                            <wps:spPr bwMode="auto">
                              <a:xfrm>
                                <a:off x="2253" y="2107"/>
                                <a:ext cx="2205" cy="397"/>
                              </a:xfrm>
                              <a:prstGeom prst="rect">
                                <a:avLst/>
                              </a:prstGeom>
                              <a:solidFill>
                                <a:schemeClr val="lt1">
                                  <a:lumMod val="100000"/>
                                  <a:lumOff val="0"/>
                                </a:schemeClr>
                              </a:solidFill>
                              <a:ln w="12700" algn="ctr">
                                <a:solidFill>
                                  <a:schemeClr val="dk1">
                                    <a:lumMod val="100000"/>
                                    <a:lumOff val="0"/>
                                  </a:schemeClr>
                                </a:solidFill>
                                <a:miter lim="800000"/>
                                <a:headEnd/>
                                <a:tailEnd/>
                              </a:ln>
                            </wps:spPr>
                            <wps:txbx>
                              <w:txbxContent>
                                <w:p w14:paraId="4C36F41D" w14:textId="77777777" w:rsidR="0015227A" w:rsidRPr="00CF1EC7" w:rsidRDefault="0015227A" w:rsidP="00CF1EC7">
                                  <w:pPr>
                                    <w:spacing w:after="0"/>
                                    <w:jc w:val="center"/>
                                    <w:rPr>
                                      <w:rFonts w:ascii="Times New Roman" w:hAnsi="Times New Roman"/>
                                      <w:sz w:val="20"/>
                                    </w:rPr>
                                  </w:pPr>
                                  <w:r w:rsidRPr="00CF1EC7">
                                    <w:rPr>
                                      <w:b/>
                                      <w:sz w:val="20"/>
                                    </w:rPr>
                                    <w:t>1. Periksa keamanan</w:t>
                                  </w:r>
                                </w:p>
                              </w:txbxContent>
                            </wps:txbx>
                            <wps:bodyPr rot="0" vert="horz" wrap="square" lIns="91440" tIns="45720" rIns="91440" bIns="45720" anchor="ctr" anchorCtr="0" upright="1">
                              <a:noAutofit/>
                            </wps:bodyPr>
                          </wps:wsp>
                          <wps:wsp>
                            <wps:cNvPr id="240" name="Straight Arrow Connector 92"/>
                            <wps:cNvCnPr>
                              <a:cxnSpLocks noChangeShapeType="1"/>
                            </wps:cNvCnPr>
                            <wps:spPr bwMode="auto">
                              <a:xfrm>
                                <a:off x="3345" y="2504"/>
                                <a:ext cx="0" cy="225"/>
                              </a:xfrm>
                              <a:prstGeom prst="straightConnector1">
                                <a:avLst/>
                              </a:prstGeom>
                              <a:noFill/>
                              <a:ln w="6350" algn="ctr">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41" name="Rectangle 95"/>
                            <wps:cNvSpPr>
                              <a:spLocks noChangeArrowheads="1"/>
                            </wps:cNvSpPr>
                            <wps:spPr bwMode="auto">
                              <a:xfrm>
                                <a:off x="2253" y="2729"/>
                                <a:ext cx="2205" cy="425"/>
                              </a:xfrm>
                              <a:prstGeom prst="rect">
                                <a:avLst/>
                              </a:prstGeom>
                              <a:solidFill>
                                <a:schemeClr val="lt1">
                                  <a:lumMod val="100000"/>
                                  <a:lumOff val="0"/>
                                </a:schemeClr>
                              </a:solidFill>
                              <a:ln w="12700" algn="ctr">
                                <a:solidFill>
                                  <a:schemeClr val="dk1">
                                    <a:lumMod val="100000"/>
                                    <a:lumOff val="0"/>
                                  </a:schemeClr>
                                </a:solidFill>
                                <a:miter lim="800000"/>
                                <a:headEnd/>
                                <a:tailEnd/>
                              </a:ln>
                            </wps:spPr>
                            <wps:txbx>
                              <w:txbxContent>
                                <w:p w14:paraId="73776DE3" w14:textId="77777777" w:rsidR="0015227A" w:rsidRPr="00CF1EC7" w:rsidRDefault="0015227A" w:rsidP="00CF1EC7">
                                  <w:pPr>
                                    <w:spacing w:after="0"/>
                                    <w:jc w:val="center"/>
                                    <w:rPr>
                                      <w:rFonts w:ascii="Times New Roman" w:hAnsi="Times New Roman"/>
                                      <w:sz w:val="20"/>
                                    </w:rPr>
                                  </w:pPr>
                                  <w:r w:rsidRPr="00CF1EC7">
                                    <w:rPr>
                                      <w:b/>
                                      <w:sz w:val="20"/>
                                    </w:rPr>
                                    <w:t>2. Cek respon korban</w:t>
                                  </w:r>
                                </w:p>
                              </w:txbxContent>
                            </wps:txbx>
                            <wps:bodyPr rot="0" vert="horz" wrap="square" lIns="91440" tIns="45720" rIns="91440" bIns="45720" anchor="ctr" anchorCtr="0" upright="1">
                              <a:noAutofit/>
                            </wps:bodyPr>
                          </wps:wsp>
                          <wps:wsp>
                            <wps:cNvPr id="242" name="Straight Arrow Connector 8"/>
                            <wps:cNvCnPr>
                              <a:cxnSpLocks noChangeShapeType="1"/>
                            </wps:cNvCnPr>
                            <wps:spPr bwMode="auto">
                              <a:xfrm>
                                <a:off x="2433" y="3416"/>
                                <a:ext cx="0" cy="225"/>
                              </a:xfrm>
                              <a:prstGeom prst="straightConnector1">
                                <a:avLst/>
                              </a:prstGeom>
                              <a:noFill/>
                              <a:ln w="6350" algn="ctr">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43" name="Straight Arrow Connector 9"/>
                            <wps:cNvCnPr>
                              <a:cxnSpLocks noChangeShapeType="1"/>
                            </wps:cNvCnPr>
                            <wps:spPr bwMode="auto">
                              <a:xfrm>
                                <a:off x="5025" y="3416"/>
                                <a:ext cx="0" cy="225"/>
                              </a:xfrm>
                              <a:prstGeom prst="straightConnector1">
                                <a:avLst/>
                              </a:prstGeom>
                              <a:noFill/>
                              <a:ln w="6350" algn="ctr">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44" name="Rectangle 11"/>
                            <wps:cNvSpPr>
                              <a:spLocks noChangeArrowheads="1"/>
                            </wps:cNvSpPr>
                            <wps:spPr bwMode="auto">
                              <a:xfrm>
                                <a:off x="4050" y="3641"/>
                                <a:ext cx="1920" cy="435"/>
                              </a:xfrm>
                              <a:prstGeom prst="rect">
                                <a:avLst/>
                              </a:prstGeom>
                              <a:solidFill>
                                <a:schemeClr val="lt1">
                                  <a:lumMod val="100000"/>
                                  <a:lumOff val="0"/>
                                </a:schemeClr>
                              </a:solidFill>
                              <a:ln w="12700" algn="ctr">
                                <a:solidFill>
                                  <a:schemeClr val="dk1">
                                    <a:lumMod val="100000"/>
                                    <a:lumOff val="0"/>
                                  </a:schemeClr>
                                </a:solidFill>
                                <a:miter lim="800000"/>
                                <a:headEnd/>
                                <a:tailEnd/>
                              </a:ln>
                            </wps:spPr>
                            <wps:txbx>
                              <w:txbxContent>
                                <w:p w14:paraId="1DC87298" w14:textId="77777777" w:rsidR="0015227A" w:rsidRPr="00CF1EC7" w:rsidRDefault="0015227A" w:rsidP="00CF1EC7">
                                  <w:pPr>
                                    <w:spacing w:after="0"/>
                                    <w:jc w:val="center"/>
                                    <w:rPr>
                                      <w:rFonts w:ascii="Times New Roman" w:hAnsi="Times New Roman"/>
                                      <w:sz w:val="20"/>
                                    </w:rPr>
                                  </w:pPr>
                                  <w:r w:rsidRPr="00CF1EC7">
                                    <w:rPr>
                                      <w:b/>
                                      <w:sz w:val="20"/>
                                    </w:rPr>
                                    <w:t>3. Tidak ada respon</w:t>
                                  </w:r>
                                </w:p>
                              </w:txbxContent>
                            </wps:txbx>
                            <wps:bodyPr rot="0" vert="horz" wrap="square" lIns="91440" tIns="45720" rIns="91440" bIns="45720" anchor="ctr" anchorCtr="0" upright="1">
                              <a:noAutofit/>
                            </wps:bodyPr>
                          </wps:wsp>
                          <wps:wsp>
                            <wps:cNvPr id="245" name="Rectangle 12"/>
                            <wps:cNvSpPr>
                              <a:spLocks noChangeArrowheads="1"/>
                            </wps:cNvSpPr>
                            <wps:spPr bwMode="auto">
                              <a:xfrm>
                                <a:off x="2203" y="3641"/>
                                <a:ext cx="1452" cy="434"/>
                              </a:xfrm>
                              <a:prstGeom prst="rect">
                                <a:avLst/>
                              </a:prstGeom>
                              <a:solidFill>
                                <a:schemeClr val="lt1">
                                  <a:lumMod val="100000"/>
                                  <a:lumOff val="0"/>
                                </a:schemeClr>
                              </a:solidFill>
                              <a:ln w="12700" algn="ctr">
                                <a:solidFill>
                                  <a:schemeClr val="dk1">
                                    <a:lumMod val="100000"/>
                                    <a:lumOff val="0"/>
                                  </a:schemeClr>
                                </a:solidFill>
                                <a:miter lim="800000"/>
                                <a:headEnd/>
                                <a:tailEnd/>
                              </a:ln>
                            </wps:spPr>
                            <wps:txbx>
                              <w:txbxContent>
                                <w:p w14:paraId="29645ECF" w14:textId="77777777" w:rsidR="0015227A" w:rsidRPr="00CF1EC7" w:rsidRDefault="0015227A" w:rsidP="00CF1EC7">
                                  <w:pPr>
                                    <w:spacing w:after="0"/>
                                    <w:jc w:val="center"/>
                                    <w:rPr>
                                      <w:rFonts w:ascii="Times New Roman" w:hAnsi="Times New Roman"/>
                                      <w:sz w:val="20"/>
                                    </w:rPr>
                                  </w:pPr>
                                  <w:r w:rsidRPr="00CF1EC7">
                                    <w:rPr>
                                      <w:b/>
                                      <w:sz w:val="20"/>
                                    </w:rPr>
                                    <w:t>3. Ada respon</w:t>
                                  </w:r>
                                </w:p>
                              </w:txbxContent>
                            </wps:txbx>
                            <wps:bodyPr rot="0" vert="horz" wrap="square" lIns="91440" tIns="45720" rIns="91440" bIns="45720" anchor="ctr" anchorCtr="0" upright="1">
                              <a:noAutofit/>
                            </wps:bodyPr>
                          </wps:wsp>
                          <wps:wsp>
                            <wps:cNvPr id="246" name="Straight Arrow Connector 13"/>
                            <wps:cNvCnPr>
                              <a:cxnSpLocks noChangeShapeType="1"/>
                            </wps:cNvCnPr>
                            <wps:spPr bwMode="auto">
                              <a:xfrm>
                                <a:off x="5055" y="4075"/>
                                <a:ext cx="0" cy="225"/>
                              </a:xfrm>
                              <a:prstGeom prst="straightConnector1">
                                <a:avLst/>
                              </a:prstGeom>
                              <a:noFill/>
                              <a:ln w="6350" algn="ctr">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47" name="Rectangle 14"/>
                            <wps:cNvSpPr>
                              <a:spLocks noChangeArrowheads="1"/>
                            </wps:cNvSpPr>
                            <wps:spPr bwMode="auto">
                              <a:xfrm>
                                <a:off x="3756" y="4300"/>
                                <a:ext cx="2595" cy="621"/>
                              </a:xfrm>
                              <a:prstGeom prst="rect">
                                <a:avLst/>
                              </a:prstGeom>
                              <a:solidFill>
                                <a:schemeClr val="lt1">
                                  <a:lumMod val="100000"/>
                                  <a:lumOff val="0"/>
                                </a:schemeClr>
                              </a:solidFill>
                              <a:ln w="12700" algn="ctr">
                                <a:solidFill>
                                  <a:schemeClr val="dk1">
                                    <a:lumMod val="100000"/>
                                    <a:lumOff val="0"/>
                                  </a:schemeClr>
                                </a:solidFill>
                                <a:miter lim="800000"/>
                                <a:headEnd/>
                                <a:tailEnd/>
                              </a:ln>
                            </wps:spPr>
                            <wps:txbx>
                              <w:txbxContent>
                                <w:p w14:paraId="36F611B2" w14:textId="77777777" w:rsidR="0015227A" w:rsidRPr="00CF1EC7" w:rsidRDefault="0015227A" w:rsidP="00CF1EC7">
                                  <w:pPr>
                                    <w:spacing w:after="0" w:line="240" w:lineRule="auto"/>
                                    <w:jc w:val="center"/>
                                    <w:rPr>
                                      <w:rFonts w:ascii="Times New Roman" w:hAnsi="Times New Roman"/>
                                      <w:sz w:val="20"/>
                                    </w:rPr>
                                  </w:pPr>
                                  <w:r w:rsidRPr="00CF1EC7">
                                    <w:rPr>
                                      <w:b/>
                                      <w:sz w:val="20"/>
                                    </w:rPr>
                                    <w:t>4. Minta tolong</w:t>
                                  </w:r>
                                </w:p>
                                <w:p w14:paraId="1911AABD" w14:textId="77777777" w:rsidR="0015227A" w:rsidRPr="00CF1EC7" w:rsidRDefault="0015227A" w:rsidP="00CF1EC7">
                                  <w:pPr>
                                    <w:spacing w:after="0" w:line="240" w:lineRule="auto"/>
                                    <w:jc w:val="center"/>
                                    <w:rPr>
                                      <w:rFonts w:ascii="Times New Roman" w:hAnsi="Times New Roman"/>
                                      <w:sz w:val="20"/>
                                    </w:rPr>
                                  </w:pPr>
                                  <w:r w:rsidRPr="00CF1EC7">
                                    <w:rPr>
                                      <w:b/>
                                      <w:sz w:val="20"/>
                                    </w:rPr>
                                    <w:t>Berteriak/menelepon 119</w:t>
                                  </w:r>
                                </w:p>
                                <w:p w14:paraId="55CFDCAA" w14:textId="77777777" w:rsidR="0015227A" w:rsidRPr="00E27930" w:rsidRDefault="0015227A" w:rsidP="005A3957">
                                  <w:pPr>
                                    <w:jc w:val="center"/>
                                    <w:rPr>
                                      <w:rFonts w:ascii="Times New Roman" w:hAnsi="Times New Roman"/>
                                    </w:rPr>
                                  </w:pPr>
                                </w:p>
                              </w:txbxContent>
                            </wps:txbx>
                            <wps:bodyPr rot="0" vert="horz" wrap="square" lIns="91440" tIns="45720" rIns="91440" bIns="45720" anchor="ctr" anchorCtr="0" upright="1">
                              <a:noAutofit/>
                            </wps:bodyPr>
                          </wps:wsp>
                          <wps:wsp>
                            <wps:cNvPr id="248" name="Straight Arrow Connector 15"/>
                            <wps:cNvCnPr>
                              <a:cxnSpLocks noChangeShapeType="1"/>
                            </wps:cNvCnPr>
                            <wps:spPr bwMode="auto">
                              <a:xfrm>
                                <a:off x="5070" y="4921"/>
                                <a:ext cx="0" cy="225"/>
                              </a:xfrm>
                              <a:prstGeom prst="straightConnector1">
                                <a:avLst/>
                              </a:prstGeom>
                              <a:noFill/>
                              <a:ln w="6350" algn="ctr">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49" name="Rectangle 16"/>
                            <wps:cNvSpPr>
                              <a:spLocks noChangeArrowheads="1"/>
                            </wps:cNvSpPr>
                            <wps:spPr bwMode="auto">
                              <a:xfrm>
                                <a:off x="4140" y="5164"/>
                                <a:ext cx="1845" cy="646"/>
                              </a:xfrm>
                              <a:prstGeom prst="rect">
                                <a:avLst/>
                              </a:prstGeom>
                              <a:solidFill>
                                <a:schemeClr val="lt1">
                                  <a:lumMod val="100000"/>
                                  <a:lumOff val="0"/>
                                </a:schemeClr>
                              </a:solidFill>
                              <a:ln w="12700" algn="ctr">
                                <a:solidFill>
                                  <a:schemeClr val="dk1">
                                    <a:lumMod val="100000"/>
                                    <a:lumOff val="0"/>
                                  </a:schemeClr>
                                </a:solidFill>
                                <a:miter lim="800000"/>
                                <a:headEnd/>
                                <a:tailEnd/>
                              </a:ln>
                            </wps:spPr>
                            <wps:txbx>
                              <w:txbxContent>
                                <w:p w14:paraId="2534DD66" w14:textId="77777777" w:rsidR="0015227A" w:rsidRPr="00CF1EC7" w:rsidRDefault="0015227A" w:rsidP="00CF1EC7">
                                  <w:pPr>
                                    <w:spacing w:after="0" w:line="240" w:lineRule="auto"/>
                                    <w:jc w:val="center"/>
                                    <w:rPr>
                                      <w:rFonts w:ascii="Times New Roman" w:hAnsi="Times New Roman"/>
                                      <w:sz w:val="20"/>
                                    </w:rPr>
                                  </w:pPr>
                                  <w:r w:rsidRPr="00CF1EC7">
                                    <w:rPr>
                                      <w:b/>
                                      <w:sz w:val="20"/>
                                    </w:rPr>
                                    <w:t>5. Cek nadi &amp; nafas &lt; 10 dtk</w:t>
                                  </w:r>
                                </w:p>
                              </w:txbxContent>
                            </wps:txbx>
                            <wps:bodyPr rot="0" vert="horz" wrap="square" lIns="91440" tIns="45720" rIns="91440" bIns="45720" anchor="ctr" anchorCtr="0" upright="1">
                              <a:noAutofit/>
                            </wps:bodyPr>
                          </wps:wsp>
                          <wps:wsp>
                            <wps:cNvPr id="250" name="AutoShape 31"/>
                            <wps:cNvCnPr>
                              <a:cxnSpLocks noChangeShapeType="1"/>
                            </wps:cNvCnPr>
                            <wps:spPr bwMode="auto">
                              <a:xfrm>
                                <a:off x="2433" y="3416"/>
                                <a:ext cx="259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 name="AutoShape 32"/>
                            <wps:cNvCnPr>
                              <a:cxnSpLocks noChangeShapeType="1"/>
                            </wps:cNvCnPr>
                            <wps:spPr bwMode="auto">
                              <a:xfrm>
                                <a:off x="3345" y="3154"/>
                                <a:ext cx="0" cy="26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52" name="Group 33"/>
                        <wpg:cNvGrpSpPr>
                          <a:grpSpLocks/>
                        </wpg:cNvGrpSpPr>
                        <wpg:grpSpPr bwMode="auto">
                          <a:xfrm>
                            <a:off x="2101" y="5810"/>
                            <a:ext cx="9019" cy="7442"/>
                            <a:chOff x="2088" y="5810"/>
                            <a:chExt cx="9019" cy="7442"/>
                          </a:xfrm>
                        </wpg:grpSpPr>
                        <wps:wsp>
                          <wps:cNvPr id="253" name="Straight Arrow Connector 29"/>
                          <wps:cNvCnPr>
                            <a:cxnSpLocks noChangeShapeType="1"/>
                          </wps:cNvCnPr>
                          <wps:spPr bwMode="auto">
                            <a:xfrm>
                              <a:off x="5017" y="8221"/>
                              <a:ext cx="0" cy="225"/>
                            </a:xfrm>
                            <a:prstGeom prst="straightConnector1">
                              <a:avLst/>
                            </a:prstGeom>
                            <a:noFill/>
                            <a:ln w="6350" algn="ctr">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54" name="Rectangle 30"/>
                          <wps:cNvSpPr>
                            <a:spLocks noChangeArrowheads="1"/>
                          </wps:cNvSpPr>
                          <wps:spPr bwMode="auto">
                            <a:xfrm>
                              <a:off x="3990" y="8446"/>
                              <a:ext cx="2055" cy="583"/>
                            </a:xfrm>
                            <a:prstGeom prst="rect">
                              <a:avLst/>
                            </a:prstGeom>
                            <a:solidFill>
                              <a:schemeClr val="lt1">
                                <a:lumMod val="100000"/>
                                <a:lumOff val="0"/>
                              </a:schemeClr>
                            </a:solidFill>
                            <a:ln w="12700" algn="ctr">
                              <a:solidFill>
                                <a:schemeClr val="dk1">
                                  <a:lumMod val="100000"/>
                                  <a:lumOff val="0"/>
                                </a:schemeClr>
                              </a:solidFill>
                              <a:miter lim="800000"/>
                              <a:headEnd/>
                              <a:tailEnd/>
                            </a:ln>
                          </wps:spPr>
                          <wps:txbx>
                            <w:txbxContent>
                              <w:p w14:paraId="3E834B61" w14:textId="77777777" w:rsidR="0015227A" w:rsidRPr="000C4AFF" w:rsidRDefault="0015227A" w:rsidP="000C4AFF">
                                <w:pPr>
                                  <w:spacing w:after="0" w:line="240" w:lineRule="auto"/>
                                  <w:jc w:val="center"/>
                                  <w:rPr>
                                    <w:rFonts w:ascii="Times New Roman" w:hAnsi="Times New Roman"/>
                                    <w:sz w:val="20"/>
                                    <w:szCs w:val="20"/>
                                  </w:rPr>
                                </w:pPr>
                                <w:r w:rsidRPr="000C4AFF">
                                  <w:rPr>
                                    <w:b/>
                                    <w:sz w:val="20"/>
                                    <w:szCs w:val="20"/>
                                  </w:rPr>
                                  <w:t>8. Beri 1x napas tiap 5-6 detik</w:t>
                                </w:r>
                              </w:p>
                            </w:txbxContent>
                          </wps:txbx>
                          <wps:bodyPr rot="0" vert="horz" wrap="square" lIns="91440" tIns="45720" rIns="91440" bIns="45720" anchor="ctr" anchorCtr="0" upright="1">
                            <a:noAutofit/>
                          </wps:bodyPr>
                        </wps:wsp>
                        <wps:wsp>
                          <wps:cNvPr id="255" name="Straight Arrow Connector 31"/>
                          <wps:cNvCnPr>
                            <a:cxnSpLocks noChangeShapeType="1"/>
                          </wps:cNvCnPr>
                          <wps:spPr bwMode="auto">
                            <a:xfrm>
                              <a:off x="5017" y="9029"/>
                              <a:ext cx="0" cy="225"/>
                            </a:xfrm>
                            <a:prstGeom prst="straightConnector1">
                              <a:avLst/>
                            </a:prstGeom>
                            <a:noFill/>
                            <a:ln w="6350" algn="ctr">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56" name="Rectangle 32"/>
                          <wps:cNvSpPr>
                            <a:spLocks noChangeArrowheads="1"/>
                          </wps:cNvSpPr>
                          <wps:spPr bwMode="auto">
                            <a:xfrm>
                              <a:off x="4102" y="9254"/>
                              <a:ext cx="1860" cy="614"/>
                            </a:xfrm>
                            <a:prstGeom prst="rect">
                              <a:avLst/>
                            </a:prstGeom>
                            <a:solidFill>
                              <a:schemeClr val="lt1">
                                <a:lumMod val="100000"/>
                                <a:lumOff val="0"/>
                              </a:schemeClr>
                            </a:solidFill>
                            <a:ln w="12700" algn="ctr">
                              <a:solidFill>
                                <a:schemeClr val="dk1">
                                  <a:lumMod val="100000"/>
                                  <a:lumOff val="0"/>
                                </a:schemeClr>
                              </a:solidFill>
                              <a:miter lim="800000"/>
                              <a:headEnd/>
                              <a:tailEnd/>
                            </a:ln>
                          </wps:spPr>
                          <wps:txbx>
                            <w:txbxContent>
                              <w:p w14:paraId="7A218DDA" w14:textId="77777777" w:rsidR="0015227A" w:rsidRPr="000C4AFF" w:rsidRDefault="0015227A" w:rsidP="000C4AFF">
                                <w:pPr>
                                  <w:spacing w:after="0" w:line="240" w:lineRule="auto"/>
                                  <w:jc w:val="center"/>
                                  <w:rPr>
                                    <w:rFonts w:ascii="Times New Roman" w:hAnsi="Times New Roman"/>
                                    <w:sz w:val="20"/>
                                    <w:szCs w:val="20"/>
                                  </w:rPr>
                                </w:pPr>
                                <w:r w:rsidRPr="000C4AFF">
                                  <w:rPr>
                                    <w:b/>
                                    <w:sz w:val="20"/>
                                    <w:szCs w:val="20"/>
                                  </w:rPr>
                                  <w:t>9. Cek ulang tiap 2 menit</w:t>
                                </w:r>
                              </w:p>
                            </w:txbxContent>
                          </wps:txbx>
                          <wps:bodyPr rot="0" vert="horz" wrap="square" lIns="91440" tIns="45720" rIns="91440" bIns="45720" anchor="ctr" anchorCtr="0" upright="1">
                            <a:noAutofit/>
                          </wps:bodyPr>
                        </wps:wsp>
                        <wpg:grpSp>
                          <wpg:cNvPr id="257" name="Group 38"/>
                          <wpg:cNvGrpSpPr>
                            <a:grpSpLocks/>
                          </wpg:cNvGrpSpPr>
                          <wpg:grpSpPr bwMode="auto">
                            <a:xfrm>
                              <a:off x="2088" y="5810"/>
                              <a:ext cx="9019" cy="7442"/>
                              <a:chOff x="2101" y="5810"/>
                              <a:chExt cx="9019" cy="7442"/>
                            </a:xfrm>
                          </wpg:grpSpPr>
                          <wps:wsp>
                            <wps:cNvPr id="258" name="Straight Arrow Connector 21"/>
                            <wps:cNvCnPr>
                              <a:cxnSpLocks noChangeShapeType="1"/>
                            </wps:cNvCnPr>
                            <wps:spPr bwMode="auto">
                              <a:xfrm>
                                <a:off x="7710" y="6273"/>
                                <a:ext cx="0" cy="225"/>
                              </a:xfrm>
                              <a:prstGeom prst="straightConnector1">
                                <a:avLst/>
                              </a:prstGeom>
                              <a:noFill/>
                              <a:ln w="6350" algn="ctr">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59" name="Rectangle 22"/>
                            <wps:cNvSpPr>
                              <a:spLocks noChangeArrowheads="1"/>
                            </wps:cNvSpPr>
                            <wps:spPr bwMode="auto">
                              <a:xfrm>
                                <a:off x="2101" y="6498"/>
                                <a:ext cx="1620" cy="596"/>
                              </a:xfrm>
                              <a:prstGeom prst="rect">
                                <a:avLst/>
                              </a:prstGeom>
                              <a:solidFill>
                                <a:schemeClr val="lt1">
                                  <a:lumMod val="100000"/>
                                  <a:lumOff val="0"/>
                                </a:schemeClr>
                              </a:solidFill>
                              <a:ln w="12700" algn="ctr">
                                <a:solidFill>
                                  <a:schemeClr val="dk1">
                                    <a:lumMod val="100000"/>
                                    <a:lumOff val="0"/>
                                  </a:schemeClr>
                                </a:solidFill>
                                <a:miter lim="800000"/>
                                <a:headEnd/>
                                <a:tailEnd/>
                              </a:ln>
                            </wps:spPr>
                            <wps:txbx>
                              <w:txbxContent>
                                <w:p w14:paraId="1E7A6F52" w14:textId="77777777" w:rsidR="0015227A" w:rsidRPr="00CF1EC7" w:rsidRDefault="0015227A" w:rsidP="00CF1EC7">
                                  <w:pPr>
                                    <w:spacing w:after="0" w:line="240" w:lineRule="auto"/>
                                    <w:jc w:val="center"/>
                                    <w:rPr>
                                      <w:rFonts w:ascii="Times New Roman" w:hAnsi="Times New Roman"/>
                                      <w:sz w:val="20"/>
                                    </w:rPr>
                                  </w:pPr>
                                  <w:r w:rsidRPr="00CF1EC7">
                                    <w:rPr>
                                      <w:b/>
                                      <w:sz w:val="20"/>
                                    </w:rPr>
                                    <w:t>6. Nadi (+)</w:t>
                                  </w:r>
                                </w:p>
                                <w:p w14:paraId="5A0D6757" w14:textId="77777777" w:rsidR="0015227A" w:rsidRPr="00CF1EC7" w:rsidRDefault="0015227A" w:rsidP="00CF1EC7">
                                  <w:pPr>
                                    <w:spacing w:after="0" w:line="240" w:lineRule="auto"/>
                                    <w:jc w:val="center"/>
                                    <w:rPr>
                                      <w:rFonts w:ascii="Times New Roman" w:hAnsi="Times New Roman"/>
                                      <w:sz w:val="20"/>
                                    </w:rPr>
                                  </w:pPr>
                                  <w:r w:rsidRPr="00CF1EC7">
                                    <w:rPr>
                                      <w:b/>
                                      <w:sz w:val="20"/>
                                    </w:rPr>
                                    <w:t>Nafas (+)</w:t>
                                  </w:r>
                                </w:p>
                              </w:txbxContent>
                            </wps:txbx>
                            <wps:bodyPr rot="0" vert="horz" wrap="square" lIns="91440" tIns="45720" rIns="91440" bIns="45720" anchor="ctr" anchorCtr="0" upright="1">
                              <a:noAutofit/>
                            </wps:bodyPr>
                          </wps:wsp>
                          <wps:wsp>
                            <wps:cNvPr id="260" name="Rectangle 23"/>
                            <wps:cNvSpPr>
                              <a:spLocks noChangeArrowheads="1"/>
                            </wps:cNvSpPr>
                            <wps:spPr bwMode="auto">
                              <a:xfrm>
                                <a:off x="4242" y="6498"/>
                                <a:ext cx="1620" cy="596"/>
                              </a:xfrm>
                              <a:prstGeom prst="rect">
                                <a:avLst/>
                              </a:prstGeom>
                              <a:solidFill>
                                <a:schemeClr val="lt1">
                                  <a:lumMod val="100000"/>
                                  <a:lumOff val="0"/>
                                </a:schemeClr>
                              </a:solidFill>
                              <a:ln w="12700" algn="ctr">
                                <a:solidFill>
                                  <a:schemeClr val="dk1">
                                    <a:lumMod val="100000"/>
                                    <a:lumOff val="0"/>
                                  </a:schemeClr>
                                </a:solidFill>
                                <a:miter lim="800000"/>
                                <a:headEnd/>
                                <a:tailEnd/>
                              </a:ln>
                            </wps:spPr>
                            <wps:txbx>
                              <w:txbxContent>
                                <w:p w14:paraId="41FE2C97" w14:textId="77777777" w:rsidR="0015227A" w:rsidRPr="00CF1EC7" w:rsidRDefault="0015227A" w:rsidP="00CF1EC7">
                                  <w:pPr>
                                    <w:spacing w:after="0" w:line="240" w:lineRule="auto"/>
                                    <w:jc w:val="center"/>
                                    <w:rPr>
                                      <w:rFonts w:ascii="Times New Roman" w:hAnsi="Times New Roman"/>
                                      <w:sz w:val="20"/>
                                    </w:rPr>
                                  </w:pPr>
                                  <w:r w:rsidRPr="00CF1EC7">
                                    <w:rPr>
                                      <w:b/>
                                      <w:sz w:val="20"/>
                                    </w:rPr>
                                    <w:t>6. Nadi (+)</w:t>
                                  </w:r>
                                </w:p>
                                <w:p w14:paraId="4F016B61" w14:textId="77777777" w:rsidR="0015227A" w:rsidRPr="00CF1EC7" w:rsidRDefault="0015227A" w:rsidP="00CF1EC7">
                                  <w:pPr>
                                    <w:spacing w:after="0" w:line="240" w:lineRule="auto"/>
                                    <w:jc w:val="center"/>
                                    <w:rPr>
                                      <w:rFonts w:ascii="Times New Roman" w:hAnsi="Times New Roman"/>
                                      <w:sz w:val="20"/>
                                    </w:rPr>
                                  </w:pPr>
                                  <w:r w:rsidRPr="00CF1EC7">
                                    <w:rPr>
                                      <w:b/>
                                      <w:sz w:val="20"/>
                                    </w:rPr>
                                    <w:t>Nafas (-)</w:t>
                                  </w:r>
                                </w:p>
                              </w:txbxContent>
                            </wps:txbx>
                            <wps:bodyPr rot="0" vert="horz" wrap="square" lIns="91440" tIns="45720" rIns="91440" bIns="45720" anchor="ctr" anchorCtr="0" upright="1">
                              <a:noAutofit/>
                            </wps:bodyPr>
                          </wps:wsp>
                          <wps:wsp>
                            <wps:cNvPr id="261" name="Rectangle 24"/>
                            <wps:cNvSpPr>
                              <a:spLocks noChangeArrowheads="1"/>
                            </wps:cNvSpPr>
                            <wps:spPr bwMode="auto">
                              <a:xfrm>
                                <a:off x="6915" y="6498"/>
                                <a:ext cx="1620" cy="596"/>
                              </a:xfrm>
                              <a:prstGeom prst="rect">
                                <a:avLst/>
                              </a:prstGeom>
                              <a:solidFill>
                                <a:schemeClr val="lt1">
                                  <a:lumMod val="100000"/>
                                  <a:lumOff val="0"/>
                                </a:schemeClr>
                              </a:solidFill>
                              <a:ln w="12700" algn="ctr">
                                <a:solidFill>
                                  <a:schemeClr val="dk1">
                                    <a:lumMod val="100000"/>
                                    <a:lumOff val="0"/>
                                  </a:schemeClr>
                                </a:solidFill>
                                <a:miter lim="800000"/>
                                <a:headEnd/>
                                <a:tailEnd/>
                              </a:ln>
                            </wps:spPr>
                            <wps:txbx>
                              <w:txbxContent>
                                <w:p w14:paraId="6FE1B324" w14:textId="77777777" w:rsidR="0015227A" w:rsidRPr="00CF1EC7" w:rsidRDefault="0015227A" w:rsidP="00CF1EC7">
                                  <w:pPr>
                                    <w:spacing w:after="0" w:line="240" w:lineRule="auto"/>
                                    <w:jc w:val="center"/>
                                    <w:rPr>
                                      <w:rFonts w:ascii="Times New Roman" w:hAnsi="Times New Roman"/>
                                      <w:sz w:val="20"/>
                                      <w:szCs w:val="20"/>
                                    </w:rPr>
                                  </w:pPr>
                                  <w:r w:rsidRPr="00CF1EC7">
                                    <w:rPr>
                                      <w:b/>
                                      <w:sz w:val="20"/>
                                      <w:szCs w:val="20"/>
                                    </w:rPr>
                                    <w:t>6. Nadi (-)</w:t>
                                  </w:r>
                                </w:p>
                                <w:p w14:paraId="40A24E76" w14:textId="77777777" w:rsidR="0015227A" w:rsidRPr="00CF1EC7" w:rsidRDefault="0015227A" w:rsidP="00CF1EC7">
                                  <w:pPr>
                                    <w:spacing w:after="0" w:line="240" w:lineRule="auto"/>
                                    <w:jc w:val="center"/>
                                    <w:rPr>
                                      <w:rFonts w:ascii="Times New Roman" w:hAnsi="Times New Roman"/>
                                      <w:sz w:val="20"/>
                                      <w:szCs w:val="20"/>
                                    </w:rPr>
                                  </w:pPr>
                                  <w:r w:rsidRPr="00CF1EC7">
                                    <w:rPr>
                                      <w:b/>
                                      <w:sz w:val="20"/>
                                      <w:szCs w:val="20"/>
                                    </w:rPr>
                                    <w:t>Nafas (-)</w:t>
                                  </w:r>
                                </w:p>
                              </w:txbxContent>
                            </wps:txbx>
                            <wps:bodyPr rot="0" vert="horz" wrap="square" lIns="91440" tIns="45720" rIns="91440" bIns="45720" anchor="ctr" anchorCtr="0" upright="1">
                              <a:noAutofit/>
                            </wps:bodyPr>
                          </wps:wsp>
                          <wps:wsp>
                            <wps:cNvPr id="262" name="Straight Arrow Connector 25"/>
                            <wps:cNvCnPr>
                              <a:cxnSpLocks noChangeShapeType="1"/>
                            </wps:cNvCnPr>
                            <wps:spPr bwMode="auto">
                              <a:xfrm>
                                <a:off x="5047" y="7094"/>
                                <a:ext cx="0" cy="225"/>
                              </a:xfrm>
                              <a:prstGeom prst="straightConnector1">
                                <a:avLst/>
                              </a:prstGeom>
                              <a:noFill/>
                              <a:ln w="6350" algn="ctr">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63" name="Rectangle 26"/>
                            <wps:cNvSpPr>
                              <a:spLocks noChangeArrowheads="1"/>
                            </wps:cNvSpPr>
                            <wps:spPr bwMode="auto">
                              <a:xfrm>
                                <a:off x="3915" y="7319"/>
                                <a:ext cx="2310" cy="902"/>
                              </a:xfrm>
                              <a:prstGeom prst="rect">
                                <a:avLst/>
                              </a:prstGeom>
                              <a:solidFill>
                                <a:schemeClr val="lt1">
                                  <a:lumMod val="100000"/>
                                  <a:lumOff val="0"/>
                                </a:schemeClr>
                              </a:solidFill>
                              <a:ln w="12700" algn="ctr">
                                <a:solidFill>
                                  <a:schemeClr val="dk1">
                                    <a:lumMod val="100000"/>
                                    <a:lumOff val="0"/>
                                  </a:schemeClr>
                                </a:solidFill>
                                <a:miter lim="800000"/>
                                <a:headEnd/>
                                <a:tailEnd/>
                              </a:ln>
                            </wps:spPr>
                            <wps:txbx>
                              <w:txbxContent>
                                <w:p w14:paraId="3F8EF8CB" w14:textId="77777777" w:rsidR="0015227A" w:rsidRPr="00CF1EC7" w:rsidRDefault="0015227A" w:rsidP="005A3957">
                                  <w:pPr>
                                    <w:jc w:val="center"/>
                                    <w:rPr>
                                      <w:rFonts w:ascii="Times New Roman" w:hAnsi="Times New Roman"/>
                                      <w:sz w:val="20"/>
                                      <w:szCs w:val="20"/>
                                    </w:rPr>
                                  </w:pPr>
                                  <w:r w:rsidRPr="00CF1EC7">
                                    <w:rPr>
                                      <w:b/>
                                      <w:sz w:val="20"/>
                                      <w:szCs w:val="20"/>
                                    </w:rPr>
                                    <w:t>7. Baringkan korban dengan posisi terlentang di permukaan yg datar</w:t>
                                  </w:r>
                                </w:p>
                              </w:txbxContent>
                            </wps:txbx>
                            <wps:bodyPr rot="0" vert="horz" wrap="square" lIns="91440" tIns="45720" rIns="91440" bIns="45720" anchor="ctr" anchorCtr="0" upright="1">
                              <a:noAutofit/>
                            </wps:bodyPr>
                          </wps:wsp>
                          <wps:wsp>
                            <wps:cNvPr id="264" name="Rectangle 27"/>
                            <wps:cNvSpPr>
                              <a:spLocks noChangeArrowheads="1"/>
                            </wps:cNvSpPr>
                            <wps:spPr bwMode="auto">
                              <a:xfrm>
                                <a:off x="6585" y="7319"/>
                                <a:ext cx="2205" cy="1127"/>
                              </a:xfrm>
                              <a:prstGeom prst="rect">
                                <a:avLst/>
                              </a:prstGeom>
                              <a:solidFill>
                                <a:schemeClr val="lt1">
                                  <a:lumMod val="100000"/>
                                  <a:lumOff val="0"/>
                                </a:schemeClr>
                              </a:solidFill>
                              <a:ln w="12700" algn="ctr">
                                <a:solidFill>
                                  <a:schemeClr val="dk1">
                                    <a:lumMod val="100000"/>
                                    <a:lumOff val="0"/>
                                  </a:schemeClr>
                                </a:solidFill>
                                <a:miter lim="800000"/>
                                <a:headEnd/>
                                <a:tailEnd/>
                              </a:ln>
                            </wps:spPr>
                            <wps:txbx>
                              <w:txbxContent>
                                <w:p w14:paraId="60BD28D2" w14:textId="77777777" w:rsidR="0015227A" w:rsidRPr="000C4AFF" w:rsidRDefault="0015227A" w:rsidP="000C4AFF">
                                  <w:pPr>
                                    <w:spacing w:after="0" w:line="240" w:lineRule="auto"/>
                                    <w:jc w:val="center"/>
                                    <w:rPr>
                                      <w:rFonts w:ascii="Times New Roman" w:hAnsi="Times New Roman"/>
                                      <w:sz w:val="20"/>
                                      <w:szCs w:val="20"/>
                                    </w:rPr>
                                  </w:pPr>
                                  <w:r w:rsidRPr="000C4AFF">
                                    <w:rPr>
                                      <w:b/>
                                      <w:sz w:val="20"/>
                                      <w:szCs w:val="20"/>
                                    </w:rPr>
                                    <w:t>7. Baringkan korban dengan posisi terlentang di permukaan yg datar</w:t>
                                  </w:r>
                                </w:p>
                              </w:txbxContent>
                            </wps:txbx>
                            <wps:bodyPr rot="0" vert="horz" wrap="square" lIns="91440" tIns="45720" rIns="91440" bIns="45720" anchor="ctr" anchorCtr="0" upright="1">
                              <a:noAutofit/>
                            </wps:bodyPr>
                          </wps:wsp>
                          <wps:wsp>
                            <wps:cNvPr id="265" name="Straight Arrow Connector 28"/>
                            <wps:cNvCnPr>
                              <a:cxnSpLocks noChangeShapeType="1"/>
                            </wps:cNvCnPr>
                            <wps:spPr bwMode="auto">
                              <a:xfrm>
                                <a:off x="7720" y="7094"/>
                                <a:ext cx="0" cy="225"/>
                              </a:xfrm>
                              <a:prstGeom prst="straightConnector1">
                                <a:avLst/>
                              </a:prstGeom>
                              <a:noFill/>
                              <a:ln w="6350" algn="ctr">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66" name="Straight Arrow Connector 33"/>
                            <wps:cNvCnPr>
                              <a:cxnSpLocks noChangeShapeType="1"/>
                            </wps:cNvCnPr>
                            <wps:spPr bwMode="auto">
                              <a:xfrm>
                                <a:off x="7710" y="8446"/>
                                <a:ext cx="0" cy="225"/>
                              </a:xfrm>
                              <a:prstGeom prst="straightConnector1">
                                <a:avLst/>
                              </a:prstGeom>
                              <a:noFill/>
                              <a:ln w="6350" algn="ctr">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67" name="Rectangle 34"/>
                            <wps:cNvSpPr>
                              <a:spLocks noChangeArrowheads="1"/>
                            </wps:cNvSpPr>
                            <wps:spPr bwMode="auto">
                              <a:xfrm>
                                <a:off x="6884" y="8671"/>
                                <a:ext cx="1635" cy="820"/>
                              </a:xfrm>
                              <a:prstGeom prst="rect">
                                <a:avLst/>
                              </a:prstGeom>
                              <a:solidFill>
                                <a:schemeClr val="lt1">
                                  <a:lumMod val="100000"/>
                                  <a:lumOff val="0"/>
                                </a:schemeClr>
                              </a:solidFill>
                              <a:ln w="12700" algn="ctr">
                                <a:solidFill>
                                  <a:schemeClr val="dk1">
                                    <a:lumMod val="100000"/>
                                    <a:lumOff val="0"/>
                                  </a:schemeClr>
                                </a:solidFill>
                                <a:miter lim="800000"/>
                                <a:headEnd/>
                                <a:tailEnd/>
                              </a:ln>
                            </wps:spPr>
                            <wps:txbx>
                              <w:txbxContent>
                                <w:p w14:paraId="033B6074" w14:textId="77777777" w:rsidR="0015227A" w:rsidRPr="000C4AFF" w:rsidRDefault="0015227A" w:rsidP="000C4AFF">
                                  <w:pPr>
                                    <w:spacing w:after="0" w:line="240" w:lineRule="auto"/>
                                    <w:jc w:val="center"/>
                                    <w:rPr>
                                      <w:rFonts w:ascii="Times New Roman" w:hAnsi="Times New Roman"/>
                                      <w:sz w:val="20"/>
                                    </w:rPr>
                                  </w:pPr>
                                  <w:r w:rsidRPr="000C4AFF">
                                    <w:rPr>
                                      <w:b/>
                                      <w:sz w:val="20"/>
                                    </w:rPr>
                                    <w:t xml:space="preserve">8. Mulai RJP </w:t>
                                  </w:r>
                                </w:p>
                                <w:p w14:paraId="17F003DB" w14:textId="77777777" w:rsidR="0015227A" w:rsidRPr="000C4AFF" w:rsidRDefault="0015227A" w:rsidP="000C4AFF">
                                  <w:pPr>
                                    <w:spacing w:after="0" w:line="240" w:lineRule="auto"/>
                                    <w:jc w:val="center"/>
                                    <w:rPr>
                                      <w:rFonts w:ascii="Times New Roman" w:hAnsi="Times New Roman"/>
                                      <w:sz w:val="20"/>
                                    </w:rPr>
                                  </w:pPr>
                                  <w:r w:rsidRPr="000C4AFF">
                                    <w:rPr>
                                      <w:b/>
                                      <w:sz w:val="20"/>
                                    </w:rPr>
                                    <w:t>(30 kompresi dan 2 napas)</w:t>
                                  </w:r>
                                </w:p>
                              </w:txbxContent>
                            </wps:txbx>
                            <wps:bodyPr rot="0" vert="horz" wrap="square" lIns="91440" tIns="45720" rIns="91440" bIns="45720" anchor="ctr" anchorCtr="0" upright="1">
                              <a:noAutofit/>
                            </wps:bodyPr>
                          </wps:wsp>
                          <wps:wsp>
                            <wps:cNvPr id="268" name="Straight Arrow Connector 35"/>
                            <wps:cNvCnPr>
                              <a:cxnSpLocks noChangeShapeType="1"/>
                            </wps:cNvCnPr>
                            <wps:spPr bwMode="auto">
                              <a:xfrm>
                                <a:off x="7720" y="9491"/>
                                <a:ext cx="0" cy="225"/>
                              </a:xfrm>
                              <a:prstGeom prst="straightConnector1">
                                <a:avLst/>
                              </a:prstGeom>
                              <a:noFill/>
                              <a:ln w="6350" algn="ctr">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69" name="Rectangle 36"/>
                            <wps:cNvSpPr>
                              <a:spLocks noChangeArrowheads="1"/>
                            </wps:cNvSpPr>
                            <wps:spPr bwMode="auto">
                              <a:xfrm>
                                <a:off x="7035" y="9716"/>
                                <a:ext cx="1361" cy="750"/>
                              </a:xfrm>
                              <a:prstGeom prst="rect">
                                <a:avLst/>
                              </a:prstGeom>
                              <a:solidFill>
                                <a:schemeClr val="lt1">
                                  <a:lumMod val="100000"/>
                                  <a:lumOff val="0"/>
                                </a:schemeClr>
                              </a:solidFill>
                              <a:ln w="12700" algn="ctr">
                                <a:solidFill>
                                  <a:schemeClr val="dk1">
                                    <a:lumMod val="100000"/>
                                    <a:lumOff val="0"/>
                                  </a:schemeClr>
                                </a:solidFill>
                                <a:miter lim="800000"/>
                                <a:headEnd/>
                                <a:tailEnd/>
                              </a:ln>
                            </wps:spPr>
                            <wps:txbx>
                              <w:txbxContent>
                                <w:p w14:paraId="78B6BA28" w14:textId="77777777" w:rsidR="0015227A" w:rsidRPr="000C4AFF" w:rsidRDefault="0015227A" w:rsidP="000C4AFF">
                                  <w:pPr>
                                    <w:spacing w:after="0" w:line="240" w:lineRule="auto"/>
                                    <w:jc w:val="center"/>
                                    <w:rPr>
                                      <w:rFonts w:ascii="Times New Roman" w:hAnsi="Times New Roman"/>
                                      <w:sz w:val="20"/>
                                    </w:rPr>
                                  </w:pPr>
                                  <w:r w:rsidRPr="000C4AFF">
                                    <w:rPr>
                                      <w:b/>
                                      <w:sz w:val="20"/>
                                    </w:rPr>
                                    <w:t>9. Cek tiap 2 menit</w:t>
                                  </w:r>
                                </w:p>
                              </w:txbxContent>
                            </wps:txbx>
                            <wps:bodyPr rot="0" vert="horz" wrap="square" lIns="91440" tIns="45720" rIns="91440" bIns="45720" anchor="ctr" anchorCtr="0" upright="1">
                              <a:noAutofit/>
                            </wps:bodyPr>
                          </wps:wsp>
                          <wps:wsp>
                            <wps:cNvPr id="270" name="Straight Arrow Connector 37"/>
                            <wps:cNvCnPr>
                              <a:cxnSpLocks noChangeShapeType="1"/>
                            </wps:cNvCnPr>
                            <wps:spPr bwMode="auto">
                              <a:xfrm>
                                <a:off x="7738" y="10466"/>
                                <a:ext cx="0" cy="225"/>
                              </a:xfrm>
                              <a:prstGeom prst="straightConnector1">
                                <a:avLst/>
                              </a:prstGeom>
                              <a:noFill/>
                              <a:ln w="6350" algn="ctr">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71" name="Rectangle 38"/>
                            <wps:cNvSpPr>
                              <a:spLocks noChangeArrowheads="1"/>
                            </wps:cNvSpPr>
                            <wps:spPr bwMode="auto">
                              <a:xfrm>
                                <a:off x="6884" y="10691"/>
                                <a:ext cx="1710" cy="882"/>
                              </a:xfrm>
                              <a:prstGeom prst="rect">
                                <a:avLst/>
                              </a:prstGeom>
                              <a:solidFill>
                                <a:schemeClr val="lt1">
                                  <a:lumMod val="100000"/>
                                  <a:lumOff val="0"/>
                                </a:schemeClr>
                              </a:solidFill>
                              <a:ln w="12700" algn="ctr">
                                <a:solidFill>
                                  <a:schemeClr val="dk1">
                                    <a:lumMod val="100000"/>
                                    <a:lumOff val="0"/>
                                  </a:schemeClr>
                                </a:solidFill>
                                <a:miter lim="800000"/>
                                <a:headEnd/>
                                <a:tailEnd/>
                              </a:ln>
                            </wps:spPr>
                            <wps:txbx>
                              <w:txbxContent>
                                <w:p w14:paraId="33A4FB0D" w14:textId="77777777" w:rsidR="0015227A" w:rsidRPr="000C4AFF" w:rsidRDefault="0015227A" w:rsidP="000C4AFF">
                                  <w:pPr>
                                    <w:spacing w:after="0" w:line="240" w:lineRule="auto"/>
                                    <w:jc w:val="center"/>
                                    <w:rPr>
                                      <w:rFonts w:ascii="Times New Roman" w:hAnsi="Times New Roman"/>
                                      <w:sz w:val="20"/>
                                    </w:rPr>
                                  </w:pPr>
                                  <w:r w:rsidRPr="000C4AFF">
                                    <w:rPr>
                                      <w:b/>
                                      <w:sz w:val="20"/>
                                    </w:rPr>
                                    <w:t>10. AED / Defibrilator datang</w:t>
                                  </w:r>
                                </w:p>
                              </w:txbxContent>
                            </wps:txbx>
                            <wps:bodyPr rot="0" vert="horz" wrap="square" lIns="91440" tIns="45720" rIns="91440" bIns="45720" anchor="ctr" anchorCtr="0" upright="1">
                              <a:noAutofit/>
                            </wps:bodyPr>
                          </wps:wsp>
                          <wps:wsp>
                            <wps:cNvPr id="272" name="Straight Arrow Connector 39"/>
                            <wps:cNvCnPr>
                              <a:cxnSpLocks noChangeShapeType="1"/>
                            </wps:cNvCnPr>
                            <wps:spPr bwMode="auto">
                              <a:xfrm>
                                <a:off x="7738" y="11573"/>
                                <a:ext cx="0" cy="225"/>
                              </a:xfrm>
                              <a:prstGeom prst="straightConnector1">
                                <a:avLst/>
                              </a:prstGeom>
                              <a:noFill/>
                              <a:ln w="6350" algn="ctr">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73" name="Rectangle 40"/>
                            <wps:cNvSpPr>
                              <a:spLocks noChangeArrowheads="1"/>
                            </wps:cNvSpPr>
                            <wps:spPr bwMode="auto">
                              <a:xfrm>
                                <a:off x="6839" y="11798"/>
                                <a:ext cx="1755" cy="633"/>
                              </a:xfrm>
                              <a:prstGeom prst="rect">
                                <a:avLst/>
                              </a:prstGeom>
                              <a:solidFill>
                                <a:schemeClr val="lt1">
                                  <a:lumMod val="100000"/>
                                  <a:lumOff val="0"/>
                                </a:schemeClr>
                              </a:solidFill>
                              <a:ln w="12700" algn="ctr">
                                <a:solidFill>
                                  <a:schemeClr val="dk1">
                                    <a:lumMod val="100000"/>
                                    <a:lumOff val="0"/>
                                  </a:schemeClr>
                                </a:solidFill>
                                <a:miter lim="800000"/>
                                <a:headEnd/>
                                <a:tailEnd/>
                              </a:ln>
                            </wps:spPr>
                            <wps:txbx>
                              <w:txbxContent>
                                <w:p w14:paraId="3E10529A" w14:textId="77777777" w:rsidR="0015227A" w:rsidRPr="000C4AFF" w:rsidRDefault="0015227A" w:rsidP="000C4AFF">
                                  <w:pPr>
                                    <w:spacing w:after="0" w:line="240" w:lineRule="auto"/>
                                    <w:jc w:val="center"/>
                                    <w:rPr>
                                      <w:rFonts w:ascii="Times New Roman" w:hAnsi="Times New Roman"/>
                                      <w:sz w:val="20"/>
                                    </w:rPr>
                                  </w:pPr>
                                  <w:r w:rsidRPr="000C4AFF">
                                    <w:rPr>
                                      <w:b/>
                                      <w:sz w:val="20"/>
                                    </w:rPr>
                                    <w:t>11. Rekam irama jantung</w:t>
                                  </w:r>
                                </w:p>
                              </w:txbxContent>
                            </wps:txbx>
                            <wps:bodyPr rot="0" vert="horz" wrap="square" lIns="91440" tIns="45720" rIns="91440" bIns="45720" anchor="ctr" anchorCtr="0" upright="1">
                              <a:noAutofit/>
                            </wps:bodyPr>
                          </wps:wsp>
                          <wps:wsp>
                            <wps:cNvPr id="274" name="Straight Arrow Connector 42"/>
                            <wps:cNvCnPr>
                              <a:cxnSpLocks noChangeShapeType="1"/>
                            </wps:cNvCnPr>
                            <wps:spPr bwMode="auto">
                              <a:xfrm>
                                <a:off x="2915" y="7094"/>
                                <a:ext cx="0" cy="225"/>
                              </a:xfrm>
                              <a:prstGeom prst="straightConnector1">
                                <a:avLst/>
                              </a:prstGeom>
                              <a:noFill/>
                              <a:ln w="6350" algn="ctr">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75" name="Rectangle 43"/>
                            <wps:cNvSpPr>
                              <a:spLocks noChangeArrowheads="1"/>
                            </wps:cNvSpPr>
                            <wps:spPr bwMode="auto">
                              <a:xfrm>
                                <a:off x="2116" y="7319"/>
                                <a:ext cx="1605" cy="902"/>
                              </a:xfrm>
                              <a:prstGeom prst="rect">
                                <a:avLst/>
                              </a:prstGeom>
                              <a:solidFill>
                                <a:schemeClr val="lt1">
                                  <a:lumMod val="100000"/>
                                  <a:lumOff val="0"/>
                                </a:schemeClr>
                              </a:solidFill>
                              <a:ln w="12700" algn="ctr">
                                <a:solidFill>
                                  <a:schemeClr val="dk1">
                                    <a:lumMod val="100000"/>
                                    <a:lumOff val="0"/>
                                  </a:schemeClr>
                                </a:solidFill>
                                <a:miter lim="800000"/>
                                <a:headEnd/>
                                <a:tailEnd/>
                              </a:ln>
                            </wps:spPr>
                            <wps:txbx>
                              <w:txbxContent>
                                <w:p w14:paraId="3F61E6FB" w14:textId="77777777" w:rsidR="0015227A" w:rsidRPr="00CF1EC7" w:rsidRDefault="0015227A" w:rsidP="005A3957">
                                  <w:pPr>
                                    <w:jc w:val="center"/>
                                    <w:rPr>
                                      <w:rFonts w:ascii="Times New Roman" w:hAnsi="Times New Roman"/>
                                      <w:sz w:val="20"/>
                                      <w:szCs w:val="20"/>
                                    </w:rPr>
                                  </w:pPr>
                                  <w:r w:rsidRPr="00CF1EC7">
                                    <w:rPr>
                                      <w:b/>
                                      <w:sz w:val="20"/>
                                      <w:szCs w:val="20"/>
                                    </w:rPr>
                                    <w:t>7. Pantau hingga tenaga medis datang</w:t>
                                  </w:r>
                                </w:p>
                              </w:txbxContent>
                            </wps:txbx>
                            <wps:bodyPr rot="0" vert="horz" wrap="square" lIns="91440" tIns="45720" rIns="91440" bIns="45720" anchor="ctr" anchorCtr="0" upright="1">
                              <a:noAutofit/>
                            </wps:bodyPr>
                          </wps:wsp>
                          <wps:wsp>
                            <wps:cNvPr id="276" name="Straight Arrow Connector 6"/>
                            <wps:cNvCnPr>
                              <a:cxnSpLocks noChangeShapeType="1"/>
                            </wps:cNvCnPr>
                            <wps:spPr bwMode="auto">
                              <a:xfrm>
                                <a:off x="2915" y="6273"/>
                                <a:ext cx="0" cy="225"/>
                              </a:xfrm>
                              <a:prstGeom prst="straightConnector1">
                                <a:avLst/>
                              </a:prstGeom>
                              <a:noFill/>
                              <a:ln w="6350" algn="ctr">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77" name="Straight Arrow Connector 117"/>
                            <wps:cNvCnPr>
                              <a:cxnSpLocks noChangeShapeType="1"/>
                            </wps:cNvCnPr>
                            <wps:spPr bwMode="auto">
                              <a:xfrm>
                                <a:off x="7738" y="12431"/>
                                <a:ext cx="0" cy="225"/>
                              </a:xfrm>
                              <a:prstGeom prst="straightConnector1">
                                <a:avLst/>
                              </a:prstGeom>
                              <a:noFill/>
                              <a:ln w="6350" algn="ctr">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78" name="Rectangle 116"/>
                            <wps:cNvSpPr>
                              <a:spLocks noChangeArrowheads="1"/>
                            </wps:cNvSpPr>
                            <wps:spPr bwMode="auto">
                              <a:xfrm>
                                <a:off x="6839" y="12656"/>
                                <a:ext cx="1770" cy="596"/>
                              </a:xfrm>
                              <a:prstGeom prst="rect">
                                <a:avLst/>
                              </a:prstGeom>
                              <a:solidFill>
                                <a:schemeClr val="lt1">
                                  <a:lumMod val="100000"/>
                                  <a:lumOff val="0"/>
                                </a:schemeClr>
                              </a:solidFill>
                              <a:ln w="12700" algn="ctr">
                                <a:solidFill>
                                  <a:schemeClr val="dk1">
                                    <a:lumMod val="100000"/>
                                    <a:lumOff val="0"/>
                                  </a:schemeClr>
                                </a:solidFill>
                                <a:miter lim="800000"/>
                                <a:headEnd/>
                                <a:tailEnd/>
                              </a:ln>
                            </wps:spPr>
                            <wps:txbx>
                              <w:txbxContent>
                                <w:p w14:paraId="1CBBBFBF" w14:textId="77777777" w:rsidR="0015227A" w:rsidRPr="000C4AFF" w:rsidRDefault="0015227A" w:rsidP="000C4AFF">
                                  <w:pPr>
                                    <w:spacing w:after="0" w:line="240" w:lineRule="auto"/>
                                    <w:jc w:val="center"/>
                                    <w:rPr>
                                      <w:rFonts w:ascii="Times New Roman" w:hAnsi="Times New Roman"/>
                                      <w:sz w:val="20"/>
                                    </w:rPr>
                                  </w:pPr>
                                  <w:r w:rsidRPr="000C4AFF">
                                    <w:rPr>
                                      <w:b/>
                                      <w:sz w:val="20"/>
                                    </w:rPr>
                                    <w:t>12. Ikuti intruksi AED</w:t>
                                  </w:r>
                                </w:p>
                              </w:txbxContent>
                            </wps:txbx>
                            <wps:bodyPr rot="0" vert="horz" wrap="square" lIns="91440" tIns="45720" rIns="91440" bIns="45720" anchor="ctr" anchorCtr="0" upright="1">
                              <a:noAutofit/>
                            </wps:bodyPr>
                          </wps:wsp>
                          <wps:wsp>
                            <wps:cNvPr id="279" name="AutoShape 60"/>
                            <wps:cNvCnPr>
                              <a:cxnSpLocks noChangeShapeType="1"/>
                            </wps:cNvCnPr>
                            <wps:spPr bwMode="auto">
                              <a:xfrm>
                                <a:off x="5047" y="5810"/>
                                <a:ext cx="0" cy="68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0" name="AutoShape 61"/>
                            <wps:cNvCnPr>
                              <a:cxnSpLocks noChangeShapeType="1"/>
                            </wps:cNvCnPr>
                            <wps:spPr bwMode="auto">
                              <a:xfrm>
                                <a:off x="2915" y="6273"/>
                                <a:ext cx="47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81" name="Group 62"/>
                            <wpg:cNvGrpSpPr>
                              <a:grpSpLocks/>
                            </wpg:cNvGrpSpPr>
                            <wpg:grpSpPr bwMode="auto">
                              <a:xfrm>
                                <a:off x="8795" y="8639"/>
                                <a:ext cx="2325" cy="2934"/>
                                <a:chOff x="8755" y="8639"/>
                                <a:chExt cx="2325" cy="2934"/>
                              </a:xfrm>
                            </wpg:grpSpPr>
                            <wpg:grpSp>
                              <wpg:cNvPr id="282" name="Group 63"/>
                              <wpg:cNvGrpSpPr>
                                <a:grpSpLocks/>
                              </wpg:cNvGrpSpPr>
                              <wpg:grpSpPr bwMode="auto">
                                <a:xfrm>
                                  <a:off x="8755" y="8639"/>
                                  <a:ext cx="2325" cy="2934"/>
                                  <a:chOff x="8755" y="8639"/>
                                  <a:chExt cx="2325" cy="2934"/>
                                </a:xfrm>
                              </wpg:grpSpPr>
                              <wps:wsp>
                                <wps:cNvPr id="283" name="Straight Arrow Connector 118"/>
                                <wps:cNvCnPr>
                                  <a:cxnSpLocks noChangeShapeType="1"/>
                                </wps:cNvCnPr>
                                <wps:spPr bwMode="auto">
                                  <a:xfrm>
                                    <a:off x="8765" y="8820"/>
                                    <a:ext cx="285" cy="0"/>
                                  </a:xfrm>
                                  <a:prstGeom prst="straightConnector1">
                                    <a:avLst/>
                                  </a:prstGeom>
                                  <a:noFill/>
                                  <a:ln w="6350" algn="ctr">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84" name="Straight Arrow Connector 109"/>
                                <wps:cNvCnPr>
                                  <a:cxnSpLocks noChangeShapeType="1"/>
                                </wps:cNvCnPr>
                                <wps:spPr bwMode="auto">
                                  <a:xfrm>
                                    <a:off x="8755" y="9430"/>
                                    <a:ext cx="285" cy="0"/>
                                  </a:xfrm>
                                  <a:prstGeom prst="straightConnector1">
                                    <a:avLst/>
                                  </a:prstGeom>
                                  <a:noFill/>
                                  <a:ln w="6350" algn="ctr">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85" name="Straight Arrow Connector 111"/>
                                <wps:cNvCnPr>
                                  <a:cxnSpLocks noChangeShapeType="1"/>
                                </wps:cNvCnPr>
                                <wps:spPr bwMode="auto">
                                  <a:xfrm>
                                    <a:off x="8765" y="10080"/>
                                    <a:ext cx="285" cy="0"/>
                                  </a:xfrm>
                                  <a:prstGeom prst="straightConnector1">
                                    <a:avLst/>
                                  </a:prstGeom>
                                  <a:noFill/>
                                  <a:ln w="6350" algn="ctr">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86" name="Straight Arrow Connector 108"/>
                                <wps:cNvCnPr>
                                  <a:cxnSpLocks noChangeShapeType="1"/>
                                </wps:cNvCnPr>
                                <wps:spPr bwMode="auto">
                                  <a:xfrm>
                                    <a:off x="8755" y="10770"/>
                                    <a:ext cx="285" cy="0"/>
                                  </a:xfrm>
                                  <a:prstGeom prst="straightConnector1">
                                    <a:avLst/>
                                  </a:prstGeom>
                                  <a:noFill/>
                                  <a:ln w="6350" algn="ctr">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87" name="Rectangle 105"/>
                                <wps:cNvSpPr>
                                  <a:spLocks noChangeArrowheads="1"/>
                                </wps:cNvSpPr>
                                <wps:spPr bwMode="auto">
                                  <a:xfrm>
                                    <a:off x="9035" y="11153"/>
                                    <a:ext cx="1890" cy="420"/>
                                  </a:xfrm>
                                  <a:prstGeom prst="rect">
                                    <a:avLst/>
                                  </a:prstGeom>
                                  <a:solidFill>
                                    <a:schemeClr val="lt1">
                                      <a:lumMod val="100000"/>
                                      <a:lumOff val="0"/>
                                    </a:schemeClr>
                                  </a:solidFill>
                                  <a:ln w="12700" algn="ctr">
                                    <a:solidFill>
                                      <a:schemeClr val="dk1">
                                        <a:lumMod val="100000"/>
                                        <a:lumOff val="0"/>
                                      </a:schemeClr>
                                    </a:solidFill>
                                    <a:miter lim="800000"/>
                                    <a:headEnd/>
                                    <a:tailEnd/>
                                  </a:ln>
                                </wps:spPr>
                                <wps:txbx>
                                  <w:txbxContent>
                                    <w:p w14:paraId="47CB90D4" w14:textId="77777777" w:rsidR="0015227A" w:rsidRPr="000C4AFF" w:rsidRDefault="0015227A" w:rsidP="000C4AFF">
                                      <w:pPr>
                                        <w:spacing w:after="0" w:line="240" w:lineRule="auto"/>
                                        <w:jc w:val="center"/>
                                        <w:rPr>
                                          <w:rFonts w:ascii="Times New Roman" w:hAnsi="Times New Roman"/>
                                          <w:sz w:val="20"/>
                                        </w:rPr>
                                      </w:pPr>
                                      <w:r w:rsidRPr="000C4AFF">
                                        <w:rPr>
                                          <w:b/>
                                          <w:sz w:val="20"/>
                                        </w:rPr>
                                        <w:t>Siklus 30:2</w:t>
                                      </w:r>
                                    </w:p>
                                  </w:txbxContent>
                                </wps:txbx>
                                <wps:bodyPr rot="0" vert="horz" wrap="square" lIns="91440" tIns="45720" rIns="91440" bIns="45720" anchor="ctr" anchorCtr="0" upright="1">
                                  <a:noAutofit/>
                                </wps:bodyPr>
                              </wps:wsp>
                              <wps:wsp>
                                <wps:cNvPr id="288" name="Rectangle 112"/>
                                <wps:cNvSpPr>
                                  <a:spLocks noChangeArrowheads="1"/>
                                </wps:cNvSpPr>
                                <wps:spPr bwMode="auto">
                                  <a:xfrm>
                                    <a:off x="9040" y="9254"/>
                                    <a:ext cx="1885" cy="356"/>
                                  </a:xfrm>
                                  <a:prstGeom prst="rect">
                                    <a:avLst/>
                                  </a:prstGeom>
                                  <a:solidFill>
                                    <a:schemeClr val="lt1">
                                      <a:lumMod val="100000"/>
                                      <a:lumOff val="0"/>
                                    </a:schemeClr>
                                  </a:solidFill>
                                  <a:ln w="12700" algn="ctr">
                                    <a:solidFill>
                                      <a:schemeClr val="dk1">
                                        <a:lumMod val="100000"/>
                                        <a:lumOff val="0"/>
                                      </a:schemeClr>
                                    </a:solidFill>
                                    <a:miter lim="800000"/>
                                    <a:headEnd/>
                                    <a:tailEnd/>
                                  </a:ln>
                                </wps:spPr>
                                <wps:txbx>
                                  <w:txbxContent>
                                    <w:p w14:paraId="314BC11F" w14:textId="77777777" w:rsidR="0015227A" w:rsidRPr="000C4AFF" w:rsidRDefault="0015227A" w:rsidP="000C4AFF">
                                      <w:pPr>
                                        <w:spacing w:after="0" w:line="240" w:lineRule="auto"/>
                                        <w:jc w:val="center"/>
                                        <w:rPr>
                                          <w:rFonts w:ascii="Times New Roman" w:hAnsi="Times New Roman"/>
                                          <w:sz w:val="20"/>
                                        </w:rPr>
                                      </w:pPr>
                                      <w:r w:rsidRPr="000C4AFF">
                                        <w:rPr>
                                          <w:b/>
                                          <w:sz w:val="20"/>
                                        </w:rPr>
                                        <w:t>Kedalaman 5-6 cm</w:t>
                                      </w:r>
                                    </w:p>
                                  </w:txbxContent>
                                </wps:txbx>
                                <wps:bodyPr rot="0" vert="horz" wrap="square" lIns="91440" tIns="45720" rIns="91440" bIns="45720" anchor="ctr" anchorCtr="0" upright="1">
                                  <a:noAutofit/>
                                </wps:bodyPr>
                              </wps:wsp>
                              <wps:wsp>
                                <wps:cNvPr id="289" name="Rectangle 107"/>
                                <wps:cNvSpPr>
                                  <a:spLocks noChangeArrowheads="1"/>
                                </wps:cNvSpPr>
                                <wps:spPr bwMode="auto">
                                  <a:xfrm>
                                    <a:off x="9040" y="9806"/>
                                    <a:ext cx="1885" cy="574"/>
                                  </a:xfrm>
                                  <a:prstGeom prst="rect">
                                    <a:avLst/>
                                  </a:prstGeom>
                                  <a:solidFill>
                                    <a:schemeClr val="lt1">
                                      <a:lumMod val="100000"/>
                                      <a:lumOff val="0"/>
                                    </a:schemeClr>
                                  </a:solidFill>
                                  <a:ln w="12700" algn="ctr">
                                    <a:solidFill>
                                      <a:schemeClr val="dk1">
                                        <a:lumMod val="100000"/>
                                        <a:lumOff val="0"/>
                                      </a:schemeClr>
                                    </a:solidFill>
                                    <a:miter lim="800000"/>
                                    <a:headEnd/>
                                    <a:tailEnd/>
                                  </a:ln>
                                </wps:spPr>
                                <wps:txbx>
                                  <w:txbxContent>
                                    <w:p w14:paraId="2799E183" w14:textId="77777777" w:rsidR="0015227A" w:rsidRPr="000C4AFF" w:rsidRDefault="0015227A" w:rsidP="000C4AFF">
                                      <w:pPr>
                                        <w:spacing w:after="0" w:line="240" w:lineRule="auto"/>
                                        <w:jc w:val="center"/>
                                        <w:rPr>
                                          <w:rFonts w:ascii="Times New Roman" w:hAnsi="Times New Roman"/>
                                          <w:sz w:val="20"/>
                                        </w:rPr>
                                      </w:pPr>
                                      <w:r w:rsidRPr="000C4AFF">
                                        <w:rPr>
                                          <w:b/>
                                          <w:sz w:val="20"/>
                                        </w:rPr>
                                        <w:t>Recoil dada saat ventilasi</w:t>
                                      </w:r>
                                    </w:p>
                                  </w:txbxContent>
                                </wps:txbx>
                                <wps:bodyPr rot="0" vert="horz" wrap="square" lIns="91440" tIns="45720" rIns="91440" bIns="45720" anchor="ctr" anchorCtr="0" upright="1">
                                  <a:noAutofit/>
                                </wps:bodyPr>
                              </wps:wsp>
                              <wps:wsp>
                                <wps:cNvPr id="290" name="Straight Arrow Connector 103"/>
                                <wps:cNvCnPr>
                                  <a:cxnSpLocks noChangeShapeType="1"/>
                                </wps:cNvCnPr>
                                <wps:spPr bwMode="auto">
                                  <a:xfrm>
                                    <a:off x="8755" y="11350"/>
                                    <a:ext cx="285" cy="0"/>
                                  </a:xfrm>
                                  <a:prstGeom prst="straightConnector1">
                                    <a:avLst/>
                                  </a:prstGeom>
                                  <a:noFill/>
                                  <a:ln w="6350" algn="ctr">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91" name="Rectangle 113"/>
                                <wps:cNvSpPr>
                                  <a:spLocks noChangeArrowheads="1"/>
                                </wps:cNvSpPr>
                                <wps:spPr bwMode="auto">
                                  <a:xfrm>
                                    <a:off x="9060" y="8639"/>
                                    <a:ext cx="1865" cy="390"/>
                                  </a:xfrm>
                                  <a:prstGeom prst="rect">
                                    <a:avLst/>
                                  </a:prstGeom>
                                  <a:solidFill>
                                    <a:schemeClr val="lt1">
                                      <a:lumMod val="100000"/>
                                      <a:lumOff val="0"/>
                                    </a:schemeClr>
                                  </a:solidFill>
                                  <a:ln w="12700" algn="ctr">
                                    <a:solidFill>
                                      <a:schemeClr val="dk1">
                                        <a:lumMod val="100000"/>
                                        <a:lumOff val="0"/>
                                      </a:schemeClr>
                                    </a:solidFill>
                                    <a:miter lim="800000"/>
                                    <a:headEnd/>
                                    <a:tailEnd/>
                                  </a:ln>
                                </wps:spPr>
                                <wps:txbx>
                                  <w:txbxContent>
                                    <w:p w14:paraId="55B0F875" w14:textId="77777777" w:rsidR="0015227A" w:rsidRPr="000C4AFF" w:rsidRDefault="0015227A" w:rsidP="000C4AFF">
                                      <w:pPr>
                                        <w:spacing w:after="0" w:line="240" w:lineRule="auto"/>
                                        <w:jc w:val="center"/>
                                        <w:rPr>
                                          <w:rFonts w:ascii="Times New Roman" w:hAnsi="Times New Roman"/>
                                          <w:sz w:val="20"/>
                                        </w:rPr>
                                      </w:pPr>
                                      <w:r w:rsidRPr="000C4AFF">
                                        <w:rPr>
                                          <w:b/>
                                          <w:sz w:val="20"/>
                                        </w:rPr>
                                        <w:t>Kec 100-120x/mnt</w:t>
                                      </w:r>
                                    </w:p>
                                  </w:txbxContent>
                                </wps:txbx>
                                <wps:bodyPr rot="0" vert="horz" wrap="square" lIns="91440" tIns="45720" rIns="91440" bIns="45720" anchor="ctr" anchorCtr="0" upright="1">
                                  <a:noAutofit/>
                                </wps:bodyPr>
                              </wps:wsp>
                              <wps:wsp>
                                <wps:cNvPr id="292" name="Rectangle 106"/>
                                <wps:cNvSpPr>
                                  <a:spLocks noChangeArrowheads="1"/>
                                </wps:cNvSpPr>
                                <wps:spPr bwMode="auto">
                                  <a:xfrm>
                                    <a:off x="9040" y="10560"/>
                                    <a:ext cx="2040" cy="360"/>
                                  </a:xfrm>
                                  <a:prstGeom prst="rect">
                                    <a:avLst/>
                                  </a:prstGeom>
                                  <a:solidFill>
                                    <a:schemeClr val="lt1">
                                      <a:lumMod val="100000"/>
                                      <a:lumOff val="0"/>
                                    </a:schemeClr>
                                  </a:solidFill>
                                  <a:ln w="12700" algn="ctr">
                                    <a:solidFill>
                                      <a:schemeClr val="dk1">
                                        <a:lumMod val="100000"/>
                                        <a:lumOff val="0"/>
                                      </a:schemeClr>
                                    </a:solidFill>
                                    <a:miter lim="800000"/>
                                    <a:headEnd/>
                                    <a:tailEnd/>
                                  </a:ln>
                                </wps:spPr>
                                <wps:txbx>
                                  <w:txbxContent>
                                    <w:p w14:paraId="6FE8260F" w14:textId="77777777" w:rsidR="0015227A" w:rsidRPr="000C4AFF" w:rsidRDefault="0015227A" w:rsidP="000C4AFF">
                                      <w:pPr>
                                        <w:spacing w:after="0" w:line="240" w:lineRule="auto"/>
                                        <w:jc w:val="center"/>
                                        <w:rPr>
                                          <w:rFonts w:ascii="Times New Roman" w:hAnsi="Times New Roman"/>
                                          <w:sz w:val="20"/>
                                        </w:rPr>
                                      </w:pPr>
                                      <w:r w:rsidRPr="000C4AFF">
                                        <w:rPr>
                                          <w:b/>
                                          <w:sz w:val="20"/>
                                        </w:rPr>
                                        <w:t>Minimalkan interupsi</w:t>
                                      </w:r>
                                    </w:p>
                                  </w:txbxContent>
                                </wps:txbx>
                                <wps:bodyPr rot="0" vert="horz" wrap="square" lIns="91440" tIns="45720" rIns="91440" bIns="45720" anchor="ctr" anchorCtr="0" upright="1">
                                  <a:noAutofit/>
                                </wps:bodyPr>
                              </wps:wsp>
                            </wpg:grpSp>
                            <wps:wsp>
                              <wps:cNvPr id="293" name="AutoShape 74"/>
                              <wps:cNvCnPr>
                                <a:cxnSpLocks noChangeShapeType="1"/>
                              </wps:cNvCnPr>
                              <wps:spPr bwMode="auto">
                                <a:xfrm>
                                  <a:off x="8755" y="8820"/>
                                  <a:ext cx="0" cy="25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wgp>
                  </a:graphicData>
                </a:graphic>
                <wp14:sizeRelH relativeFrom="page">
                  <wp14:pctWidth>0</wp14:pctWidth>
                </wp14:sizeRelH>
                <wp14:sizeRelV relativeFrom="page">
                  <wp14:pctHeight>0</wp14:pctHeight>
                </wp14:sizeRelV>
              </wp:anchor>
            </w:drawing>
          </mc:Choice>
          <mc:Fallback>
            <w:pict>
              <v:group w14:anchorId="3C74B4A1" id="Group 5" o:spid="_x0000_s1026" style="position:absolute;left:0;text-align:left;margin-left:-8.35pt;margin-top:25.9pt;width:450.95pt;height:557.25pt;z-index:251663360" coordorigin="2101,2107" coordsize="9019,11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">
                <v:group id="Group 6" o:spid="_x0000_s1027" style="position:absolute;left:2195;top:2107;width:7552;height:3998" coordorigin="2195,2107" coordsize="7552,3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type id="_x0000_t32" coordsize="21600,21600" o:spt="32" o:oned="t" path="m,l21600,21600e" filled="f">
                    <v:path arrowok="t" fillok="f" o:connecttype="none"/>
                    <o:lock v:ext="edit" shapetype="t"/>
                  </v:shapetype>
                  <v:shape id="Straight Arrow Connector 93" o:spid="_x0000_s1028" type="#_x0000_t32" style="position:absolute;left:6732;top:2876;width:3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" strokecolor="black [3200]" strokeweight=".5pt">
                    <v:stroke endarrow="block" joinstyle="miter"/>
                  </v:shape>
                  <v:shape id="Straight Arrow Connector 97" o:spid="_x0000_s1029" type="#_x0000_t32" style="position:absolute;left:6738;top:3566;width:3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" strokecolor="black [3200]" strokeweight=".5pt">
                    <v:stroke endarrow="block" joinstyle="miter"/>
                  </v:shape>
                  <v:shape id="Straight Arrow Connector 100" o:spid="_x0000_s1030" type="#_x0000_t32" style="position:absolute;left:6738;top:4300;width:3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" strokecolor="black [3200]" strokeweight=".5pt">
                    <v:stroke endarrow="block" joinstyle="miter"/>
                  </v:shape>
                  <v:shape id="Straight Arrow Connector 102" o:spid="_x0000_s1031" type="#_x0000_t32" style="position:absolute;left:6732;top:5018;width:3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" strokecolor="black [3200]" strokeweight=".5pt">
                    <v:stroke endarrow="block" joinstyle="miter"/>
                  </v:shape>
                  <v:rect id="Rectangle 94" o:spid="_x0000_s1032" style="position:absolute;left:7035;top:2631;width:2085;height: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" fillcolor="white [3201]" strokecolor="black [3200]" strokeweight="1pt">
                    <v:textbox>
                      <w:txbxContent>
                        <w:p w14:paraId="7B910FD9" w14:textId="77777777" w:rsidR="0015227A" w:rsidRPr="00CF1EC7" w:rsidRDefault="0015227A" w:rsidP="005A3957">
                          <w:pPr>
                            <w:jc w:val="center"/>
                            <w:rPr>
                              <w:rFonts w:ascii="Times New Roman" w:hAnsi="Times New Roman"/>
                              <w:sz w:val="20"/>
                              <w:szCs w:val="20"/>
                            </w:rPr>
                          </w:pPr>
                          <w:r w:rsidRPr="00CF1EC7">
                            <w:rPr>
                              <w:b/>
                              <w:sz w:val="20"/>
                              <w:szCs w:val="20"/>
                            </w:rPr>
                            <w:t>1. Nama penolong</w:t>
                          </w:r>
                        </w:p>
                      </w:txbxContent>
                    </v:textbox>
                  </v:rect>
                  <v:rect id="Rectangle 96" o:spid="_x0000_s1033" style="position:absolute;left:7047;top:3366;width:2040;height: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" fillcolor="white [3201]" strokecolor="black [3200]" strokeweight="1pt">
                    <v:textbox>
                      <w:txbxContent>
                        <w:p w14:paraId="092AF028" w14:textId="77777777" w:rsidR="0015227A" w:rsidRPr="00CF1EC7" w:rsidRDefault="0015227A" w:rsidP="005A3957">
                          <w:pPr>
                            <w:jc w:val="center"/>
                            <w:rPr>
                              <w:rFonts w:ascii="Times New Roman" w:hAnsi="Times New Roman"/>
                              <w:sz w:val="20"/>
                              <w:szCs w:val="20"/>
                            </w:rPr>
                          </w:pPr>
                          <w:r w:rsidRPr="00CF1EC7">
                            <w:rPr>
                              <w:b/>
                              <w:sz w:val="20"/>
                              <w:szCs w:val="20"/>
                            </w:rPr>
                            <w:t>2. Lokasi kejadian</w:t>
                          </w:r>
                        </w:p>
                      </w:txbxContent>
                    </v:textbox>
                  </v:rect>
                  <v:rect id="Rectangle 99" o:spid="_x0000_s1034" style="position:absolute;left:7035;top:3983;width:2055;height:6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" fillcolor="white [3201]" strokecolor="black [3200]" strokeweight="1pt">
                    <v:textbox>
                      <w:txbxContent>
                        <w:p w14:paraId="2E524B14" w14:textId="77777777" w:rsidR="0015227A" w:rsidRPr="00CF1EC7" w:rsidRDefault="0015227A" w:rsidP="005A3957">
                          <w:pPr>
                            <w:jc w:val="center"/>
                            <w:rPr>
                              <w:rFonts w:ascii="Times New Roman" w:hAnsi="Times New Roman"/>
                              <w:sz w:val="20"/>
                              <w:szCs w:val="20"/>
                            </w:rPr>
                          </w:pPr>
                          <w:r>
                            <w:rPr>
                              <w:b/>
                              <w:sz w:val="20"/>
                              <w:szCs w:val="20"/>
                            </w:rPr>
                            <w:t>3. Jumlah dan k</w:t>
                          </w:r>
                          <w:r w:rsidRPr="00CF1EC7">
                            <w:rPr>
                              <w:rFonts w:ascii="Times New Roman" w:hAnsi="Times New Roman"/>
                              <w:sz w:val="20"/>
                              <w:szCs w:val="20"/>
                            </w:rPr>
                            <w:t>ondisi korban</w:t>
                          </w:r>
                        </w:p>
                      </w:txbxContent>
                    </v:textbox>
                  </v:rect>
                  <v:rect id="Rectangle 101" o:spid="_x0000_s1035" style="position:absolute;left:7053;top:4762;width:2356;height:6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" fillcolor="white [3201]" strokecolor="black [3200]" strokeweight="1pt">
                    <v:textbox>
                      <w:txbxContent>
                        <w:p w14:paraId="5E947A86" w14:textId="77777777" w:rsidR="0015227A" w:rsidRPr="00CF1EC7" w:rsidRDefault="0015227A" w:rsidP="005A3957">
                          <w:pPr>
                            <w:jc w:val="center"/>
                            <w:rPr>
                              <w:rFonts w:ascii="Times New Roman" w:hAnsi="Times New Roman"/>
                              <w:sz w:val="20"/>
                              <w:szCs w:val="20"/>
                            </w:rPr>
                          </w:pPr>
                          <w:r w:rsidRPr="00CF1EC7">
                            <w:rPr>
                              <w:b/>
                              <w:sz w:val="20"/>
                              <w:szCs w:val="20"/>
                            </w:rPr>
                            <w:t>4. Minta bantuan ambulan beserta alatnya</w:t>
                          </w:r>
                        </w:p>
                      </w:txbxContent>
                    </v:textbox>
                  </v:rect>
                  <v:shape id="Straight Arrow Connector 114" o:spid="_x0000_s1036" type="#_x0000_t32" style="position:absolute;left:6738;top:5951;width:3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" strokecolor="black [3200]" strokeweight=".5pt">
                    <v:stroke endarrow="block" joinstyle="miter"/>
                  </v:shape>
                  <v:rect id="Rectangle 115" o:spid="_x0000_s1037" style="position:absolute;left:7047;top:5689;width:2700;height: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" fillcolor="white [3201]" strokecolor="black [3200]" strokeweight="1pt">
                    <v:textbox>
                      <w:txbxContent>
                        <w:p w14:paraId="41169438" w14:textId="77777777" w:rsidR="0015227A" w:rsidRPr="00CF1EC7" w:rsidRDefault="0015227A" w:rsidP="005A3957">
                          <w:pPr>
                            <w:jc w:val="center"/>
                            <w:rPr>
                              <w:rFonts w:ascii="Times New Roman" w:hAnsi="Times New Roman"/>
                              <w:sz w:val="20"/>
                              <w:szCs w:val="20"/>
                            </w:rPr>
                          </w:pPr>
                          <w:r w:rsidRPr="00CF1EC7">
                            <w:rPr>
                              <w:b/>
                              <w:sz w:val="20"/>
                              <w:szCs w:val="20"/>
                            </w:rPr>
                            <w:t>5. No tlp yg bisa dihubungi</w:t>
                          </w:r>
                        </w:p>
                      </w:txbxContent>
                    </v:textbox>
                  </v:rect>
                  <v:shape id="AutoShape 17" o:spid="_x0000_s1038" type="#_x0000_t32" style="position:absolute;left:6351;top:4585;width:3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"/>
                  <v:shape id="AutoShape 18" o:spid="_x0000_s1039" type="#_x0000_t32" style="position:absolute;left:6732;top:2876;width:0;height:30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"/>
                  <v:group id="Group 19" o:spid="_x0000_s1040" style="position:absolute;left:2195;top:2107;width:4148;height:3703" coordorigin="2203,2107" coordsize="4148,3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rect id="Rectangle 91" o:spid="_x0000_s1041" style="position:absolute;left:2253;top:2107;width:2205;height: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" fillcolor="white [3201]" strokecolor="black [3200]" strokeweight="1pt">
                      <v:textbox>
                        <w:txbxContent>
                          <w:p w14:paraId="4C36F41D" w14:textId="77777777" w:rsidR="0015227A" w:rsidRPr="00CF1EC7" w:rsidRDefault="0015227A" w:rsidP="00CF1EC7">
                            <w:pPr>
                              <w:spacing w:after="0"/>
                              <w:jc w:val="center"/>
                              <w:rPr>
                                <w:rFonts w:ascii="Times New Roman" w:hAnsi="Times New Roman"/>
                                <w:sz w:val="20"/>
                              </w:rPr>
                            </w:pPr>
                            <w:r w:rsidRPr="00CF1EC7">
                              <w:rPr>
                                <w:b/>
                                <w:sz w:val="20"/>
                              </w:rPr>
                              <w:t>1. Periksa keamanan</w:t>
                            </w:r>
                          </w:p>
                        </w:txbxContent>
                      </v:textbox>
                    </v:rect>
                    <v:shape id="Straight Arrow Connector 92" o:spid="_x0000_s1042" type="#_x0000_t32" style="position:absolute;left:3345;top:2504;width:0;height:2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" strokecolor="black [3200]" strokeweight=".5pt">
                      <v:stroke endarrow="block" joinstyle="miter"/>
                    </v:shape>
                    <v:rect id="Rectangle 95" o:spid="_x0000_s1043" style="position:absolute;left:2253;top:2729;width:2205;height: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" fillcolor="white [3201]" strokecolor="black [3200]" strokeweight="1pt">
                      <v:textbox>
                        <w:txbxContent>
                          <w:p w14:paraId="73776DE3" w14:textId="77777777" w:rsidR="0015227A" w:rsidRPr="00CF1EC7" w:rsidRDefault="0015227A" w:rsidP="00CF1EC7">
                            <w:pPr>
                              <w:spacing w:after="0"/>
                              <w:jc w:val="center"/>
                              <w:rPr>
                                <w:rFonts w:ascii="Times New Roman" w:hAnsi="Times New Roman"/>
                                <w:sz w:val="20"/>
                              </w:rPr>
                            </w:pPr>
                            <w:r w:rsidRPr="00CF1EC7">
                              <w:rPr>
                                <w:b/>
                                <w:sz w:val="20"/>
                              </w:rPr>
                              <w:t>2. Cek respon korban</w:t>
                            </w:r>
                          </w:p>
                        </w:txbxContent>
                      </v:textbox>
                    </v:rect>
                    <v:shape id="Straight Arrow Connector 8" o:spid="_x0000_s1044" type="#_x0000_t32" style="position:absolute;left:2433;top:3416;width:0;height:2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" strokecolor="black [3200]" strokeweight=".5pt">
                      <v:stroke endarrow="block" joinstyle="miter"/>
                    </v:shape>
                    <v:shape id="Straight Arrow Connector 9" o:spid="_x0000_s1045" type="#_x0000_t32" style="position:absolute;left:5025;top:3416;width:0;height:2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" strokecolor="black [3200]" strokeweight=".5pt">
                      <v:stroke endarrow="block" joinstyle="miter"/>
                    </v:shape>
                    <v:rect id="Rectangle 11" o:spid="_x0000_s1046" style="position:absolute;left:4050;top:3641;width:1920;height: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" fillcolor="white [3201]" strokecolor="black [3200]" strokeweight="1pt">
                      <v:textbox>
                        <w:txbxContent>
                          <w:p w14:paraId="1DC87298" w14:textId="77777777" w:rsidR="0015227A" w:rsidRPr="00CF1EC7" w:rsidRDefault="0015227A" w:rsidP="00CF1EC7">
                            <w:pPr>
                              <w:spacing w:after="0"/>
                              <w:jc w:val="center"/>
                              <w:rPr>
                                <w:rFonts w:ascii="Times New Roman" w:hAnsi="Times New Roman"/>
                                <w:sz w:val="20"/>
                              </w:rPr>
                            </w:pPr>
                            <w:r w:rsidRPr="00CF1EC7">
                              <w:rPr>
                                <w:b/>
                                <w:sz w:val="20"/>
                              </w:rPr>
                              <w:t>3. Tidak ada respon</w:t>
                            </w:r>
                          </w:p>
                        </w:txbxContent>
                      </v:textbox>
                    </v:rect>
                    <v:rect id="Rectangle 12" o:spid="_x0000_s1047" style="position:absolute;left:2203;top:3641;width:1452;height: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" fillcolor="white [3201]" strokecolor="black [3200]" strokeweight="1pt">
                      <v:textbox>
                        <w:txbxContent>
                          <w:p w14:paraId="29645ECF" w14:textId="77777777" w:rsidR="0015227A" w:rsidRPr="00CF1EC7" w:rsidRDefault="0015227A" w:rsidP="00CF1EC7">
                            <w:pPr>
                              <w:spacing w:after="0"/>
                              <w:jc w:val="center"/>
                              <w:rPr>
                                <w:rFonts w:ascii="Times New Roman" w:hAnsi="Times New Roman"/>
                                <w:sz w:val="20"/>
                              </w:rPr>
                            </w:pPr>
                            <w:r w:rsidRPr="00CF1EC7">
                              <w:rPr>
                                <w:b/>
                                <w:sz w:val="20"/>
                              </w:rPr>
                              <w:t>3. Ada respon</w:t>
                            </w:r>
                          </w:p>
                        </w:txbxContent>
                      </v:textbox>
                    </v:rect>
                    <v:shape id="Straight Arrow Connector 13" o:spid="_x0000_s1048" type="#_x0000_t32" style="position:absolute;left:5055;top:4075;width:0;height:2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" strokecolor="black [3200]" strokeweight=".5pt">
                      <v:stroke endarrow="block" joinstyle="miter"/>
                    </v:shape>
                    <v:rect id="Rectangle 14" o:spid="_x0000_s1049" style="position:absolute;left:3756;top:4300;width:2595;height: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" fillcolor="white [3201]" strokecolor="black [3200]" strokeweight="1pt">
                      <v:textbox>
                        <w:txbxContent>
                          <w:p w14:paraId="36F611B2" w14:textId="77777777" w:rsidR="0015227A" w:rsidRPr="00CF1EC7" w:rsidRDefault="0015227A" w:rsidP="00CF1EC7">
                            <w:pPr>
                              <w:spacing w:after="0" w:line="240" w:lineRule="auto"/>
                              <w:jc w:val="center"/>
                              <w:rPr>
                                <w:rFonts w:ascii="Times New Roman" w:hAnsi="Times New Roman"/>
                                <w:sz w:val="20"/>
                              </w:rPr>
                            </w:pPr>
                            <w:r w:rsidRPr="00CF1EC7">
                              <w:rPr>
                                <w:b/>
                                <w:sz w:val="20"/>
                              </w:rPr>
                              <w:t>4. Minta tolong</w:t>
                            </w:r>
                          </w:p>
                          <w:p w14:paraId="1911AABD" w14:textId="77777777" w:rsidR="0015227A" w:rsidRPr="00CF1EC7" w:rsidRDefault="0015227A" w:rsidP="00CF1EC7">
                            <w:pPr>
                              <w:spacing w:after="0" w:line="240" w:lineRule="auto"/>
                              <w:jc w:val="center"/>
                              <w:rPr>
                                <w:rFonts w:ascii="Times New Roman" w:hAnsi="Times New Roman"/>
                                <w:sz w:val="20"/>
                              </w:rPr>
                            </w:pPr>
                            <w:r w:rsidRPr="00CF1EC7">
                              <w:rPr>
                                <w:b/>
                                <w:sz w:val="20"/>
                              </w:rPr>
                              <w:t>Berteriak/menelepon 119</w:t>
                            </w:r>
                          </w:p>
                          <w:p w14:paraId="55CFDCAA" w14:textId="77777777" w:rsidR="0015227A" w:rsidRPr="00E27930" w:rsidRDefault="0015227A" w:rsidP="005A3957">
                            <w:pPr>
                              <w:jc w:val="center"/>
                              <w:rPr>
                                <w:rFonts w:ascii="Times New Roman" w:hAnsi="Times New Roman"/>
                              </w:rPr>
                            </w:pPr>
                          </w:p>
                        </w:txbxContent>
                      </v:textbox>
                    </v:rect>
                    <v:shape id="Straight Arrow Connector 15" o:spid="_x0000_s1050" type="#_x0000_t32" style="position:absolute;left:5070;top:4921;width:0;height:2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" strokecolor="black [3200]" strokeweight=".5pt">
                      <v:stroke endarrow="block" joinstyle="miter"/>
                    </v:shape>
                    <v:rect id="Rectangle 16" o:spid="_x0000_s1051" style="position:absolute;left:4140;top:5164;width:1845;height: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" fillcolor="white [3201]" strokecolor="black [3200]" strokeweight="1pt">
                      <v:textbox>
                        <w:txbxContent>
                          <w:p w14:paraId="2534DD66" w14:textId="77777777" w:rsidR="0015227A" w:rsidRPr="00CF1EC7" w:rsidRDefault="0015227A" w:rsidP="00CF1EC7">
                            <w:pPr>
                              <w:spacing w:after="0" w:line="240" w:lineRule="auto"/>
                              <w:jc w:val="center"/>
                              <w:rPr>
                                <w:rFonts w:ascii="Times New Roman" w:hAnsi="Times New Roman"/>
                                <w:sz w:val="20"/>
                              </w:rPr>
                            </w:pPr>
                            <w:r w:rsidRPr="00CF1EC7">
                              <w:rPr>
                                <w:b/>
                                <w:sz w:val="20"/>
                              </w:rPr>
                              <w:t>5. Cek nadi &amp; nafas &lt; 10 dtk</w:t>
                            </w:r>
                          </w:p>
                        </w:txbxContent>
                      </v:textbox>
                    </v:rect>
                    <v:shape id="AutoShape 31" o:spid="_x0000_s1052" type="#_x0000_t32" style="position:absolute;left:2433;top:3416;width:25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"/>
                    <v:shape id="AutoShape 32" o:spid="_x0000_s1053" type="#_x0000_t32" style="position:absolute;left:3345;top:3154;width:0;height:2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"/>
                  </v:group>
                </v:group>
                <v:group id="Group 33" o:spid="_x0000_s1054" style="position:absolute;left:2101;top:5810;width:9019;height:7442" coordorigin="2088,5810" coordsize="9019,7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Straight Arrow Connector 29" o:spid="_x0000_s1055" type="#_x0000_t32" style="position:absolute;left:5017;top:8221;width:0;height:2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" strokecolor="black [3200]" strokeweight=".5pt">
                    <v:stroke endarrow="block" joinstyle="miter"/>
                  </v:shape>
                  <v:rect id="Rectangle 30" o:spid="_x0000_s1056" style="position:absolute;left:3990;top:8446;width:2055;height:5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" fillcolor="white [3201]" strokecolor="black [3200]" strokeweight="1pt">
                    <v:textbox>
                      <w:txbxContent>
                        <w:p w14:paraId="3E834B61" w14:textId="77777777" w:rsidR="0015227A" w:rsidRPr="000C4AFF" w:rsidRDefault="0015227A" w:rsidP="000C4AFF">
                          <w:pPr>
                            <w:spacing w:after="0" w:line="240" w:lineRule="auto"/>
                            <w:jc w:val="center"/>
                            <w:rPr>
                              <w:rFonts w:ascii="Times New Roman" w:hAnsi="Times New Roman"/>
                              <w:sz w:val="20"/>
                              <w:szCs w:val="20"/>
                            </w:rPr>
                          </w:pPr>
                          <w:r w:rsidRPr="000C4AFF">
                            <w:rPr>
                              <w:b/>
                              <w:sz w:val="20"/>
                              <w:szCs w:val="20"/>
                            </w:rPr>
                            <w:t>8. Beri 1x napas tiap 5-6 detik</w:t>
                          </w:r>
                        </w:p>
                      </w:txbxContent>
                    </v:textbox>
                  </v:rect>
                  <v:shape id="Straight Arrow Connector 31" o:spid="_x0000_s1057" type="#_x0000_t32" style="position:absolute;left:5017;top:9029;width:0;height:2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" strokecolor="black [3200]" strokeweight=".5pt">
                    <v:stroke endarrow="block" joinstyle="miter"/>
                  </v:shape>
                  <v:rect id="Rectangle 32" o:spid="_x0000_s1058" style="position:absolute;left:4102;top:9254;width:1860;height:6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" fillcolor="white [3201]" strokecolor="black [3200]" strokeweight="1pt">
                    <v:textbox>
                      <w:txbxContent>
                        <w:p w14:paraId="7A218DDA" w14:textId="77777777" w:rsidR="0015227A" w:rsidRPr="000C4AFF" w:rsidRDefault="0015227A" w:rsidP="000C4AFF">
                          <w:pPr>
                            <w:spacing w:after="0" w:line="240" w:lineRule="auto"/>
                            <w:jc w:val="center"/>
                            <w:rPr>
                              <w:rFonts w:ascii="Times New Roman" w:hAnsi="Times New Roman"/>
                              <w:sz w:val="20"/>
                              <w:szCs w:val="20"/>
                            </w:rPr>
                          </w:pPr>
                          <w:r w:rsidRPr="000C4AFF">
                            <w:rPr>
                              <w:b/>
                              <w:sz w:val="20"/>
                              <w:szCs w:val="20"/>
                            </w:rPr>
                            <w:t>9. Cek ulang tiap 2 menit</w:t>
                          </w:r>
                        </w:p>
                      </w:txbxContent>
                    </v:textbox>
                  </v:rect>
                  <v:group id="Group 38" o:spid="_x0000_s1059" style="position:absolute;left:2088;top:5810;width:9019;height:7442" coordorigin="2101,5810" coordsize="9019,7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shape id="Straight Arrow Connector 21" o:spid="_x0000_s1060" type="#_x0000_t32" style="position:absolute;left:7710;top:6273;width:0;height:2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" strokecolor="black [3200]" strokeweight=".5pt">
                      <v:stroke endarrow="block" joinstyle="miter"/>
                    </v:shape>
                    <v:rect id="Rectangle 22" o:spid="_x0000_s1061" style="position:absolute;left:2101;top:6498;width:1620;height: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" fillcolor="white [3201]" strokecolor="black [3200]" strokeweight="1pt">
                      <v:textbox>
                        <w:txbxContent>
                          <w:p w14:paraId="1E7A6F52" w14:textId="77777777" w:rsidR="0015227A" w:rsidRPr="00CF1EC7" w:rsidRDefault="0015227A" w:rsidP="00CF1EC7">
                            <w:pPr>
                              <w:spacing w:after="0" w:line="240" w:lineRule="auto"/>
                              <w:jc w:val="center"/>
                              <w:rPr>
                                <w:rFonts w:ascii="Times New Roman" w:hAnsi="Times New Roman"/>
                                <w:sz w:val="20"/>
                              </w:rPr>
                            </w:pPr>
                            <w:r w:rsidRPr="00CF1EC7">
                              <w:rPr>
                                <w:b/>
                                <w:sz w:val="20"/>
                              </w:rPr>
                              <w:t>6. Nadi (+)</w:t>
                            </w:r>
                          </w:p>
                          <w:p w14:paraId="5A0D6757" w14:textId="77777777" w:rsidR="0015227A" w:rsidRPr="00CF1EC7" w:rsidRDefault="0015227A" w:rsidP="00CF1EC7">
                            <w:pPr>
                              <w:spacing w:after="0" w:line="240" w:lineRule="auto"/>
                              <w:jc w:val="center"/>
                              <w:rPr>
                                <w:rFonts w:ascii="Times New Roman" w:hAnsi="Times New Roman"/>
                                <w:sz w:val="20"/>
                              </w:rPr>
                            </w:pPr>
                            <w:r w:rsidRPr="00CF1EC7">
                              <w:rPr>
                                <w:b/>
                                <w:sz w:val="20"/>
                              </w:rPr>
                              <w:t>Nafas (+)</w:t>
                            </w:r>
                          </w:p>
                        </w:txbxContent>
                      </v:textbox>
                    </v:rect>
                    <v:rect id="Rectangle 23" o:spid="_x0000_s1062" style="position:absolute;left:4242;top:6498;width:1620;height: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" fillcolor="white [3201]" strokecolor="black [3200]" strokeweight="1pt">
                      <v:textbox>
                        <w:txbxContent>
                          <w:p w14:paraId="41FE2C97" w14:textId="77777777" w:rsidR="0015227A" w:rsidRPr="00CF1EC7" w:rsidRDefault="0015227A" w:rsidP="00CF1EC7">
                            <w:pPr>
                              <w:spacing w:after="0" w:line="240" w:lineRule="auto"/>
                              <w:jc w:val="center"/>
                              <w:rPr>
                                <w:rFonts w:ascii="Times New Roman" w:hAnsi="Times New Roman"/>
                                <w:sz w:val="20"/>
                              </w:rPr>
                            </w:pPr>
                            <w:r w:rsidRPr="00CF1EC7">
                              <w:rPr>
                                <w:b/>
                                <w:sz w:val="20"/>
                              </w:rPr>
                              <w:t>6. Nadi (+)</w:t>
                            </w:r>
                          </w:p>
                          <w:p w14:paraId="4F016B61" w14:textId="77777777" w:rsidR="0015227A" w:rsidRPr="00CF1EC7" w:rsidRDefault="0015227A" w:rsidP="00CF1EC7">
                            <w:pPr>
                              <w:spacing w:after="0" w:line="240" w:lineRule="auto"/>
                              <w:jc w:val="center"/>
                              <w:rPr>
                                <w:rFonts w:ascii="Times New Roman" w:hAnsi="Times New Roman"/>
                                <w:sz w:val="20"/>
                              </w:rPr>
                            </w:pPr>
                            <w:r w:rsidRPr="00CF1EC7">
                              <w:rPr>
                                <w:b/>
                                <w:sz w:val="20"/>
                              </w:rPr>
                              <w:t>Nafas (-)</w:t>
                            </w:r>
                          </w:p>
                        </w:txbxContent>
                      </v:textbox>
                    </v:rect>
                    <v:rect id="Rectangle 24" o:spid="_x0000_s1063" style="position:absolute;left:6915;top:6498;width:1620;height: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" fillcolor="white [3201]" strokecolor="black [3200]" strokeweight="1pt">
                      <v:textbox>
                        <w:txbxContent>
                          <w:p w14:paraId="6FE1B324" w14:textId="77777777" w:rsidR="0015227A" w:rsidRPr="00CF1EC7" w:rsidRDefault="0015227A" w:rsidP="00CF1EC7">
                            <w:pPr>
                              <w:spacing w:after="0" w:line="240" w:lineRule="auto"/>
                              <w:jc w:val="center"/>
                              <w:rPr>
                                <w:rFonts w:ascii="Times New Roman" w:hAnsi="Times New Roman"/>
                                <w:sz w:val="20"/>
                                <w:szCs w:val="20"/>
                              </w:rPr>
                            </w:pPr>
                            <w:r w:rsidRPr="00CF1EC7">
                              <w:rPr>
                                <w:b/>
                                <w:sz w:val="20"/>
                                <w:szCs w:val="20"/>
                              </w:rPr>
                              <w:t>6. Nadi (-)</w:t>
                            </w:r>
                          </w:p>
                          <w:p w14:paraId="40A24E76" w14:textId="77777777" w:rsidR="0015227A" w:rsidRPr="00CF1EC7" w:rsidRDefault="0015227A" w:rsidP="00CF1EC7">
                            <w:pPr>
                              <w:spacing w:after="0" w:line="240" w:lineRule="auto"/>
                              <w:jc w:val="center"/>
                              <w:rPr>
                                <w:rFonts w:ascii="Times New Roman" w:hAnsi="Times New Roman"/>
                                <w:sz w:val="20"/>
                                <w:szCs w:val="20"/>
                              </w:rPr>
                            </w:pPr>
                            <w:r w:rsidRPr="00CF1EC7">
                              <w:rPr>
                                <w:b/>
                                <w:sz w:val="20"/>
                                <w:szCs w:val="20"/>
                              </w:rPr>
                              <w:t>Nafas (-)</w:t>
                            </w:r>
                          </w:p>
                        </w:txbxContent>
                      </v:textbox>
                    </v:rect>
                    <v:shape id="Straight Arrow Connector 25" o:spid="_x0000_s1064" type="#_x0000_t32" style="position:absolute;left:5047;top:7094;width:0;height:2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" strokecolor="black [3200]" strokeweight=".5pt">
                      <v:stroke endarrow="block" joinstyle="miter"/>
                    </v:shape>
                    <v:rect id="Rectangle 26" o:spid="_x0000_s1065" style="position:absolute;left:3915;top:7319;width:2310;height:9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" fillcolor="white [3201]" strokecolor="black [3200]" strokeweight="1pt">
                      <v:textbox>
                        <w:txbxContent>
                          <w:p w14:paraId="3F8EF8CB" w14:textId="77777777" w:rsidR="0015227A" w:rsidRPr="00CF1EC7" w:rsidRDefault="0015227A" w:rsidP="005A3957">
                            <w:pPr>
                              <w:jc w:val="center"/>
                              <w:rPr>
                                <w:rFonts w:ascii="Times New Roman" w:hAnsi="Times New Roman"/>
                                <w:sz w:val="20"/>
                                <w:szCs w:val="20"/>
                              </w:rPr>
                            </w:pPr>
                            <w:r w:rsidRPr="00CF1EC7">
                              <w:rPr>
                                <w:b/>
                                <w:sz w:val="20"/>
                                <w:szCs w:val="20"/>
                              </w:rPr>
                              <w:t>7. Baringkan korban dengan posisi terlentang di permukaan yg datar</w:t>
                            </w:r>
                          </w:p>
                        </w:txbxContent>
                      </v:textbox>
                    </v:rect>
                    <v:rect id="Rectangle 27" o:spid="_x0000_s1066" style="position:absolute;left:6585;top:7319;width:2205;height:1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" fillcolor="white [3201]" strokecolor="black [3200]" strokeweight="1pt">
                      <v:textbox>
                        <w:txbxContent>
                          <w:p w14:paraId="60BD28D2" w14:textId="77777777" w:rsidR="0015227A" w:rsidRPr="000C4AFF" w:rsidRDefault="0015227A" w:rsidP="000C4AFF">
                            <w:pPr>
                              <w:spacing w:after="0" w:line="240" w:lineRule="auto"/>
                              <w:jc w:val="center"/>
                              <w:rPr>
                                <w:rFonts w:ascii="Times New Roman" w:hAnsi="Times New Roman"/>
                                <w:sz w:val="20"/>
                                <w:szCs w:val="20"/>
                              </w:rPr>
                            </w:pPr>
                            <w:r w:rsidRPr="000C4AFF">
                              <w:rPr>
                                <w:b/>
                                <w:sz w:val="20"/>
                                <w:szCs w:val="20"/>
                              </w:rPr>
                              <w:t>7. Baringkan korban dengan posisi terlentang di permukaan yg datar</w:t>
                            </w:r>
                          </w:p>
                        </w:txbxContent>
                      </v:textbox>
                    </v:rect>
                    <v:shape id="Straight Arrow Connector 28" o:spid="_x0000_s1067" type="#_x0000_t32" style="position:absolute;left:7720;top:7094;width:0;height:2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" strokecolor="black [3200]" strokeweight=".5pt">
                      <v:stroke endarrow="block" joinstyle="miter"/>
                    </v:shape>
                    <v:shape id="Straight Arrow Connector 33" o:spid="_x0000_s1068" type="#_x0000_t32" style="position:absolute;left:7710;top:8446;width:0;height:2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" strokecolor="black [3200]" strokeweight=".5pt">
                      <v:stroke endarrow="block" joinstyle="miter"/>
                    </v:shape>
                    <v:rect id="Rectangle 34" o:spid="_x0000_s1069" style="position:absolute;left:6884;top:8671;width:1635;height: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" fillcolor="white [3201]" strokecolor="black [3200]" strokeweight="1pt">
                      <v:textbox>
                        <w:txbxContent>
                          <w:p w14:paraId="033B6074" w14:textId="77777777" w:rsidR="0015227A" w:rsidRPr="000C4AFF" w:rsidRDefault="0015227A" w:rsidP="000C4AFF">
                            <w:pPr>
                              <w:spacing w:after="0" w:line="240" w:lineRule="auto"/>
                              <w:jc w:val="center"/>
                              <w:rPr>
                                <w:rFonts w:ascii="Times New Roman" w:hAnsi="Times New Roman"/>
                                <w:sz w:val="20"/>
                              </w:rPr>
                            </w:pPr>
                            <w:r w:rsidRPr="000C4AFF">
                              <w:rPr>
                                <w:b/>
                                <w:sz w:val="20"/>
                              </w:rPr>
                              <w:t xml:space="preserve">8. Mulai RJP </w:t>
                            </w:r>
                          </w:p>
                          <w:p w14:paraId="17F003DB" w14:textId="77777777" w:rsidR="0015227A" w:rsidRPr="000C4AFF" w:rsidRDefault="0015227A" w:rsidP="000C4AFF">
                            <w:pPr>
                              <w:spacing w:after="0" w:line="240" w:lineRule="auto"/>
                              <w:jc w:val="center"/>
                              <w:rPr>
                                <w:rFonts w:ascii="Times New Roman" w:hAnsi="Times New Roman"/>
                                <w:sz w:val="20"/>
                              </w:rPr>
                            </w:pPr>
                            <w:r w:rsidRPr="000C4AFF">
                              <w:rPr>
                                <w:b/>
                                <w:sz w:val="20"/>
                              </w:rPr>
                              <w:t>(30 kompresi dan 2 napas)</w:t>
                            </w:r>
                          </w:p>
                        </w:txbxContent>
                      </v:textbox>
                    </v:rect>
                    <v:shape id="Straight Arrow Connector 35" o:spid="_x0000_s1070" type="#_x0000_t32" style="position:absolute;left:7720;top:9491;width:0;height:2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" strokecolor="black [3200]" strokeweight=".5pt">
                      <v:stroke endarrow="block" joinstyle="miter"/>
                    </v:shape>
                    <v:rect id="Rectangle 36" o:spid="_x0000_s1071" style="position:absolute;left:7035;top:9716;width:1361;height: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" fillcolor="white [3201]" strokecolor="black [3200]" strokeweight="1pt">
                      <v:textbox>
                        <w:txbxContent>
                          <w:p w14:paraId="78B6BA28" w14:textId="77777777" w:rsidR="0015227A" w:rsidRPr="000C4AFF" w:rsidRDefault="0015227A" w:rsidP="000C4AFF">
                            <w:pPr>
                              <w:spacing w:after="0" w:line="240" w:lineRule="auto"/>
                              <w:jc w:val="center"/>
                              <w:rPr>
                                <w:rFonts w:ascii="Times New Roman" w:hAnsi="Times New Roman"/>
                                <w:sz w:val="20"/>
                              </w:rPr>
                            </w:pPr>
                            <w:r w:rsidRPr="000C4AFF">
                              <w:rPr>
                                <w:b/>
                                <w:sz w:val="20"/>
                              </w:rPr>
                              <w:t>9. Cek tiap 2 menit</w:t>
                            </w:r>
                          </w:p>
                        </w:txbxContent>
                      </v:textbox>
                    </v:rect>
                    <v:shape id="Straight Arrow Connector 37" o:spid="_x0000_s1072" type="#_x0000_t32" style="position:absolute;left:7738;top:10466;width:0;height:2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" strokecolor="black [3200]" strokeweight=".5pt">
                      <v:stroke endarrow="block" joinstyle="miter"/>
                    </v:shape>
                    <v:rect id="Rectangle 38" o:spid="_x0000_s1073" style="position:absolute;left:6884;top:10691;width:1710;height: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" fillcolor="white [3201]" strokecolor="black [3200]" strokeweight="1pt">
                      <v:textbox>
                        <w:txbxContent>
                          <w:p w14:paraId="33A4FB0D" w14:textId="77777777" w:rsidR="0015227A" w:rsidRPr="000C4AFF" w:rsidRDefault="0015227A" w:rsidP="000C4AFF">
                            <w:pPr>
                              <w:spacing w:after="0" w:line="240" w:lineRule="auto"/>
                              <w:jc w:val="center"/>
                              <w:rPr>
                                <w:rFonts w:ascii="Times New Roman" w:hAnsi="Times New Roman"/>
                                <w:sz w:val="20"/>
                              </w:rPr>
                            </w:pPr>
                            <w:r w:rsidRPr="000C4AFF">
                              <w:rPr>
                                <w:b/>
                                <w:sz w:val="20"/>
                              </w:rPr>
                              <w:t>10. AED / Defibrilator datang</w:t>
                            </w:r>
                          </w:p>
                        </w:txbxContent>
                      </v:textbox>
                    </v:rect>
                    <v:shape id="Straight Arrow Connector 39" o:spid="_x0000_s1074" type="#_x0000_t32" style="position:absolute;left:7738;top:11573;width:0;height:2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" strokecolor="black [3200]" strokeweight=".5pt">
                      <v:stroke endarrow="block" joinstyle="miter"/>
                    </v:shape>
                    <v:rect id="Rectangle 40" o:spid="_x0000_s1075" style="position:absolute;left:6839;top:11798;width:1755;height:6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" fillcolor="white [3201]" strokecolor="black [3200]" strokeweight="1pt">
                      <v:textbox>
                        <w:txbxContent>
                          <w:p w14:paraId="3E10529A" w14:textId="77777777" w:rsidR="0015227A" w:rsidRPr="000C4AFF" w:rsidRDefault="0015227A" w:rsidP="000C4AFF">
                            <w:pPr>
                              <w:spacing w:after="0" w:line="240" w:lineRule="auto"/>
                              <w:jc w:val="center"/>
                              <w:rPr>
                                <w:rFonts w:ascii="Times New Roman" w:hAnsi="Times New Roman"/>
                                <w:sz w:val="20"/>
                              </w:rPr>
                            </w:pPr>
                            <w:r w:rsidRPr="000C4AFF">
                              <w:rPr>
                                <w:b/>
                                <w:sz w:val="20"/>
                              </w:rPr>
                              <w:t>11. Rekam irama jantung</w:t>
                            </w:r>
                          </w:p>
                        </w:txbxContent>
                      </v:textbox>
                    </v:rect>
                    <v:shape id="Straight Arrow Connector 42" o:spid="_x0000_s1076" type="#_x0000_t32" style="position:absolute;left:2915;top:7094;width:0;height:2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" strokecolor="black [3200]" strokeweight=".5pt">
                      <v:stroke endarrow="block" joinstyle="miter"/>
                    </v:shape>
                    <v:rect id="Rectangle 43" o:spid="_x0000_s1077" style="position:absolute;left:2116;top:7319;width:1605;height:9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" fillcolor="white [3201]" strokecolor="black [3200]" strokeweight="1pt">
                      <v:textbox>
                        <w:txbxContent>
                          <w:p w14:paraId="3F61E6FB" w14:textId="77777777" w:rsidR="0015227A" w:rsidRPr="00CF1EC7" w:rsidRDefault="0015227A" w:rsidP="005A3957">
                            <w:pPr>
                              <w:jc w:val="center"/>
                              <w:rPr>
                                <w:rFonts w:ascii="Times New Roman" w:hAnsi="Times New Roman"/>
                                <w:sz w:val="20"/>
                                <w:szCs w:val="20"/>
                              </w:rPr>
                            </w:pPr>
                            <w:r w:rsidRPr="00CF1EC7">
                              <w:rPr>
                                <w:b/>
                                <w:sz w:val="20"/>
                                <w:szCs w:val="20"/>
                              </w:rPr>
                              <w:t>7. Pantau hingga tenaga medis datang</w:t>
                            </w:r>
                          </w:p>
                        </w:txbxContent>
                      </v:textbox>
                    </v:rect>
                    <v:shape id="Straight Arrow Connector 6" o:spid="_x0000_s1078" type="#_x0000_t32" style="position:absolute;left:2915;top:6273;width:0;height:2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" strokecolor="black [3200]" strokeweight=".5pt">
                      <v:stroke endarrow="block" joinstyle="miter"/>
                    </v:shape>
                    <v:shape id="Straight Arrow Connector 117" o:spid="_x0000_s1079" type="#_x0000_t32" style="position:absolute;left:7738;top:12431;width:0;height:2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" strokecolor="black [3200]" strokeweight=".5pt">
                      <v:stroke endarrow="block" joinstyle="miter"/>
                    </v:shape>
                    <v:rect id="Rectangle 116" o:spid="_x0000_s1080" style="position:absolute;left:6839;top:12656;width:1770;height: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" fillcolor="white [3201]" strokecolor="black [3200]" strokeweight="1pt">
                      <v:textbox>
                        <w:txbxContent>
                          <w:p w14:paraId="1CBBBFBF" w14:textId="77777777" w:rsidR="0015227A" w:rsidRPr="000C4AFF" w:rsidRDefault="0015227A" w:rsidP="000C4AFF">
                            <w:pPr>
                              <w:spacing w:after="0" w:line="240" w:lineRule="auto"/>
                              <w:jc w:val="center"/>
                              <w:rPr>
                                <w:rFonts w:ascii="Times New Roman" w:hAnsi="Times New Roman"/>
                                <w:sz w:val="20"/>
                              </w:rPr>
                            </w:pPr>
                            <w:r w:rsidRPr="000C4AFF">
                              <w:rPr>
                                <w:b/>
                                <w:sz w:val="20"/>
                              </w:rPr>
                              <w:t>12. Ikuti intruksi AED</w:t>
                            </w:r>
                          </w:p>
                        </w:txbxContent>
                      </v:textbox>
                    </v:rect>
                    <v:shape id="AutoShape 60" o:spid="_x0000_s1081" type="#_x0000_t32" style="position:absolute;left:5047;top:5810;width:0;height:6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">
                      <v:stroke endarrow="block"/>
                    </v:shape>
                    <v:shape id="AutoShape 61" o:spid="_x0000_s1082" type="#_x0000_t32" style="position:absolute;left:2915;top:6273;width:47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"/>
                    <v:group id="Group 62" o:spid="_x0000_s1083" style="position:absolute;left:8795;top:8639;width:2325;height:2934" coordorigin="8755,8639" coordsize="2325,2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group id="Group 63" o:spid="_x0000_s1084" style="position:absolute;left:8755;top:8639;width:2325;height:2934" coordorigin="8755,8639" coordsize="2325,2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Straight Arrow Connector 118" o:spid="_x0000_s1085" type="#_x0000_t32" style="position:absolute;left:8765;top:8820;width:2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" strokecolor="black [3200]" strokeweight=".5pt">
                          <v:stroke endarrow="block" joinstyle="miter"/>
                        </v:shape>
                        <v:shape id="Straight Arrow Connector 109" o:spid="_x0000_s1086" type="#_x0000_t32" style="position:absolute;left:8755;top:9430;width:2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" strokecolor="black [3200]" strokeweight=".5pt">
                          <v:stroke endarrow="block" joinstyle="miter"/>
                        </v:shape>
                        <v:shape id="Straight Arrow Connector 111" o:spid="_x0000_s1087" type="#_x0000_t32" style="position:absolute;left:8765;top:10080;width:2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" strokecolor="black [3200]" strokeweight=".5pt">
                          <v:stroke endarrow="block" joinstyle="miter"/>
                        </v:shape>
                        <v:shape id="Straight Arrow Connector 108" o:spid="_x0000_s1088" type="#_x0000_t32" style="position:absolute;left:8755;top:10770;width:2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" strokecolor="black [3200]" strokeweight=".5pt">
                          <v:stroke endarrow="block" joinstyle="miter"/>
                        </v:shape>
                        <v:rect id="_x0000_s1089" style="position:absolute;left:9035;top:11153;width:1890;height: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" fillcolor="white [3201]" strokecolor="black [3200]" strokeweight="1pt">
                          <v:textbox>
                            <w:txbxContent>
                              <w:p w14:paraId="47CB90D4" w14:textId="77777777" w:rsidR="0015227A" w:rsidRPr="000C4AFF" w:rsidRDefault="0015227A" w:rsidP="000C4AFF">
                                <w:pPr>
                                  <w:spacing w:after="0" w:line="240" w:lineRule="auto"/>
                                  <w:jc w:val="center"/>
                                  <w:rPr>
                                    <w:rFonts w:ascii="Times New Roman" w:hAnsi="Times New Roman"/>
                                    <w:sz w:val="20"/>
                                  </w:rPr>
                                </w:pPr>
                                <w:r w:rsidRPr="000C4AFF">
                                  <w:rPr>
                                    <w:b/>
                                    <w:sz w:val="20"/>
                                  </w:rPr>
                                  <w:t>Siklus 30:2</w:t>
                                </w:r>
                              </w:p>
                            </w:txbxContent>
                          </v:textbox>
                        </v:rect>
                        <v:rect id="Rectangle 112" o:spid="_x0000_s1090" style="position:absolute;left:9040;top:9254;width:1885;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" fillcolor="white [3201]" strokecolor="black [3200]" strokeweight="1pt">
                          <v:textbox>
                            <w:txbxContent>
                              <w:p w14:paraId="314BC11F" w14:textId="77777777" w:rsidR="0015227A" w:rsidRPr="000C4AFF" w:rsidRDefault="0015227A" w:rsidP="000C4AFF">
                                <w:pPr>
                                  <w:spacing w:after="0" w:line="240" w:lineRule="auto"/>
                                  <w:jc w:val="center"/>
                                  <w:rPr>
                                    <w:rFonts w:ascii="Times New Roman" w:hAnsi="Times New Roman"/>
                                    <w:sz w:val="20"/>
                                  </w:rPr>
                                </w:pPr>
                                <w:r w:rsidRPr="000C4AFF">
                                  <w:rPr>
                                    <w:b/>
                                    <w:sz w:val="20"/>
                                  </w:rPr>
                                  <w:t>Kedalaman 5-6 cm</w:t>
                                </w:r>
                              </w:p>
                            </w:txbxContent>
                          </v:textbox>
                        </v:rect>
                        <v:rect id="Rectangle 107" o:spid="_x0000_s1091" style="position:absolute;left:9040;top:9806;width:1885;height: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" fillcolor="white [3201]" strokecolor="black [3200]" strokeweight="1pt">
                          <v:textbox>
                            <w:txbxContent>
                              <w:p w14:paraId="2799E183" w14:textId="77777777" w:rsidR="0015227A" w:rsidRPr="000C4AFF" w:rsidRDefault="0015227A" w:rsidP="000C4AFF">
                                <w:pPr>
                                  <w:spacing w:after="0" w:line="240" w:lineRule="auto"/>
                                  <w:jc w:val="center"/>
                                  <w:rPr>
                                    <w:rFonts w:ascii="Times New Roman" w:hAnsi="Times New Roman"/>
                                    <w:sz w:val="20"/>
                                  </w:rPr>
                                </w:pPr>
                                <w:r w:rsidRPr="000C4AFF">
                                  <w:rPr>
                                    <w:b/>
                                    <w:sz w:val="20"/>
                                  </w:rPr>
                                  <w:t>Recoil dada saat ventilasi</w:t>
                                </w:r>
                              </w:p>
                            </w:txbxContent>
                          </v:textbox>
                        </v:rect>
                        <v:shape id="Straight Arrow Connector 103" o:spid="_x0000_s1092" type="#_x0000_t32" style="position:absolute;left:8755;top:11350;width:2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" strokecolor="black [3200]" strokeweight=".5pt">
                          <v:stroke endarrow="block" joinstyle="miter"/>
                        </v:shape>
                        <v:rect id="Rectangle 113" o:spid="_x0000_s1093" style="position:absolute;left:9060;top:8639;width:1865;height: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" fillcolor="white [3201]" strokecolor="black [3200]" strokeweight="1pt">
                          <v:textbox>
                            <w:txbxContent>
                              <w:p w14:paraId="55B0F875" w14:textId="77777777" w:rsidR="0015227A" w:rsidRPr="000C4AFF" w:rsidRDefault="0015227A" w:rsidP="000C4AFF">
                                <w:pPr>
                                  <w:spacing w:after="0" w:line="240" w:lineRule="auto"/>
                                  <w:jc w:val="center"/>
                                  <w:rPr>
                                    <w:rFonts w:ascii="Times New Roman" w:hAnsi="Times New Roman"/>
                                    <w:sz w:val="20"/>
                                  </w:rPr>
                                </w:pPr>
                                <w:r w:rsidRPr="000C4AFF">
                                  <w:rPr>
                                    <w:b/>
                                    <w:sz w:val="20"/>
                                  </w:rPr>
                                  <w:t>Kec 100-120x/mnt</w:t>
                                </w:r>
                              </w:p>
                            </w:txbxContent>
                          </v:textbox>
                        </v:rect>
                        <v:rect id="Rectangle 106" o:spid="_x0000_s1094" style="position:absolute;left:9040;top:10560;width:204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" fillcolor="white [3201]" strokecolor="black [3200]" strokeweight="1pt">
                          <v:textbox>
                            <w:txbxContent>
                              <w:p w14:paraId="6FE8260F" w14:textId="77777777" w:rsidR="0015227A" w:rsidRPr="000C4AFF" w:rsidRDefault="0015227A" w:rsidP="000C4AFF">
                                <w:pPr>
                                  <w:spacing w:after="0" w:line="240" w:lineRule="auto"/>
                                  <w:jc w:val="center"/>
                                  <w:rPr>
                                    <w:rFonts w:ascii="Times New Roman" w:hAnsi="Times New Roman"/>
                                    <w:sz w:val="20"/>
                                  </w:rPr>
                                </w:pPr>
                                <w:r w:rsidRPr="000C4AFF">
                                  <w:rPr>
                                    <w:b/>
                                    <w:sz w:val="20"/>
                                  </w:rPr>
                                  <w:t>Minimalkan interupsi</w:t>
                                </w:r>
                              </w:p>
                            </w:txbxContent>
                          </v:textbox>
                        </v:rect>
                      </v:group>
                      <v:shape id="AutoShape 74" o:spid="_x0000_s1095" type="#_x0000_t32" style="position:absolute;left:8755;top:8820;width:0;height:25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"/>
                    </v:group>
                  </v:group>
                </v:group>
              </v:group>
            </w:pict>
          </mc:Fallback>
        </mc:AlternateContent>
      </w:r>
      <w:r w:rsidR="005343A9">
        <w:rPr>
          <w:lang w:val="id-ID"/>
        </w:rPr>
        <w:t>2.4.6</w:t>
      </w:r>
      <w:r w:rsidR="005343A9">
        <w:rPr>
          <w:lang w:val="id-ID"/>
        </w:rPr>
        <w:tab/>
      </w:r>
      <w:r w:rsidR="00B20A88" w:rsidRPr="00960923">
        <w:rPr>
          <w:lang w:val="id-ID"/>
        </w:rPr>
        <w:t>Standart Operasional Prosedur</w:t>
      </w:r>
      <w:bookmarkEnd w:id="142"/>
      <w:bookmarkEnd w:id="143"/>
      <w:r w:rsidR="00B20A88" w:rsidRPr="00960923">
        <w:rPr>
          <w:lang w:val="id-ID"/>
        </w:rPr>
        <w:t xml:space="preserve"> </w:t>
      </w:r>
    </w:p>
    <w:p w14:paraId="198DF313" w14:textId="77777777" w:rsidR="00EE5238" w:rsidRPr="00EE5238" w:rsidRDefault="00EE5238" w:rsidP="00EE5238">
      <w:pPr>
        <w:tabs>
          <w:tab w:val="left" w:pos="2430"/>
        </w:tabs>
        <w:spacing w:line="360" w:lineRule="auto"/>
        <w:jc w:val="center"/>
        <w:rPr>
          <w:rFonts w:ascii="Times New Roman" w:hAnsi="Times New Roman"/>
          <w:sz w:val="24"/>
          <w:lang w:val="id-ID"/>
        </w:rPr>
      </w:pPr>
      <w:r>
        <w:rPr>
          <w:rFonts w:ascii="Times New Roman" w:hAnsi="Times New Roman"/>
          <w:sz w:val="24"/>
          <w:lang w:val="id-ID"/>
        </w:rPr>
        <w:t xml:space="preserve">   </w:t>
      </w:r>
      <w:r>
        <w:rPr>
          <w:rFonts w:ascii="Times New Roman" w:hAnsi="Times New Roman"/>
          <w:sz w:val="24"/>
        </w:rPr>
        <w:t>3A (Aman diri</w:t>
      </w:r>
      <w:r w:rsidRPr="00E27930">
        <w:rPr>
          <w:rFonts w:ascii="Times New Roman" w:hAnsi="Times New Roman"/>
          <w:sz w:val="24"/>
        </w:rPr>
        <w:t>, lingkungan</w:t>
      </w:r>
      <w:r>
        <w:rPr>
          <w:rFonts w:ascii="Times New Roman" w:hAnsi="Times New Roman"/>
          <w:sz w:val="24"/>
        </w:rPr>
        <w:t>, korban</w:t>
      </w:r>
      <w:r w:rsidRPr="00E27930">
        <w:rPr>
          <w:rFonts w:ascii="Times New Roman" w:hAnsi="Times New Roman"/>
          <w:sz w:val="24"/>
        </w:rPr>
        <w:t>)</w:t>
      </w:r>
    </w:p>
    <w:p w14:paraId="75B2F23F" w14:textId="77777777" w:rsidR="005A3957" w:rsidRPr="00EE5238" w:rsidRDefault="005A3957" w:rsidP="005A3957">
      <w:pPr>
        <w:rPr>
          <w:rFonts w:ascii="Times New Roman" w:hAnsi="Times New Roman"/>
          <w:sz w:val="24"/>
          <w:lang w:val="id-ID"/>
        </w:rPr>
      </w:pPr>
    </w:p>
    <w:p w14:paraId="6D044CA0" w14:textId="77777777" w:rsidR="00EE5238" w:rsidRDefault="00EE5238" w:rsidP="00EE5238">
      <w:pPr>
        <w:tabs>
          <w:tab w:val="left" w:pos="2430"/>
        </w:tabs>
        <w:spacing w:line="360" w:lineRule="auto"/>
        <w:jc w:val="center"/>
        <w:rPr>
          <w:rFonts w:ascii="Times New Roman" w:hAnsi="Times New Roman"/>
          <w:sz w:val="24"/>
        </w:rPr>
      </w:pPr>
      <w:r>
        <w:rPr>
          <w:rFonts w:ascii="Times New Roman" w:hAnsi="Times New Roman"/>
          <w:sz w:val="24"/>
          <w:lang w:val="id-ID"/>
        </w:rPr>
        <w:t xml:space="preserve">      </w:t>
      </w:r>
    </w:p>
    <w:p w14:paraId="58FC8C23" w14:textId="77777777" w:rsidR="005A3957" w:rsidRPr="00EE5238" w:rsidRDefault="005A3957" w:rsidP="005A3957">
      <w:pPr>
        <w:rPr>
          <w:rFonts w:ascii="Times New Roman" w:hAnsi="Times New Roman"/>
          <w:sz w:val="24"/>
          <w:lang w:val="id-ID"/>
        </w:rPr>
      </w:pPr>
    </w:p>
    <w:p w14:paraId="6B98F7D9" w14:textId="77777777" w:rsidR="005A3957" w:rsidRPr="00E27930" w:rsidRDefault="005A3957" w:rsidP="005A3957">
      <w:pPr>
        <w:rPr>
          <w:rFonts w:ascii="Times New Roman" w:hAnsi="Times New Roman"/>
          <w:sz w:val="24"/>
        </w:rPr>
      </w:pPr>
    </w:p>
    <w:p w14:paraId="66693791" w14:textId="77777777" w:rsidR="005A3957" w:rsidRDefault="005A3957" w:rsidP="005A3957">
      <w:pPr>
        <w:rPr>
          <w:rFonts w:ascii="Times New Roman" w:hAnsi="Times New Roman"/>
          <w:sz w:val="24"/>
        </w:rPr>
      </w:pPr>
    </w:p>
    <w:p w14:paraId="6D8599B4" w14:textId="77777777" w:rsidR="005A3957" w:rsidRDefault="005A3957" w:rsidP="005A3957">
      <w:pPr>
        <w:jc w:val="center"/>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p>
    <w:p w14:paraId="39667B0A" w14:textId="77777777" w:rsidR="005A3957" w:rsidRPr="002A53B0" w:rsidRDefault="005A3957" w:rsidP="005A3957">
      <w:pPr>
        <w:jc w:val="center"/>
        <w:rPr>
          <w:rFonts w:ascii="Times New Roman" w:hAnsi="Times New Roman"/>
        </w:rPr>
      </w:pPr>
      <w:r>
        <w:rPr>
          <w:rFonts w:ascii="Times New Roman" w:hAnsi="Times New Roman"/>
          <w:sz w:val="24"/>
        </w:rPr>
        <w:tab/>
      </w:r>
      <w:r>
        <w:rPr>
          <w:rFonts w:ascii="Times New Roman" w:hAnsi="Times New Roman"/>
          <w:sz w:val="24"/>
        </w:rPr>
        <w:tab/>
      </w:r>
      <w:r>
        <w:rPr>
          <w:rFonts w:ascii="Times New Roman" w:hAnsi="Times New Roman"/>
          <w:sz w:val="24"/>
        </w:rPr>
        <w:tab/>
      </w:r>
    </w:p>
    <w:p w14:paraId="2B8AF0CC" w14:textId="77777777" w:rsidR="005A3957" w:rsidRDefault="00592041" w:rsidP="00AE07F5">
      <w:r>
        <w:rPr>
          <w:noProof/>
          <w:lang w:val="id-ID" w:eastAsia="id-ID"/>
        </w:rPr>
        <mc:AlternateContent>
          <mc:Choice Requires="wps">
            <w:drawing>
              <wp:anchor distT="0" distB="0" distL="114300" distR="114300" simplePos="0" relativeHeight="251664384" behindDoc="0" locked="0" layoutInCell="1" allowOverlap="1" wp14:anchorId="602C9991" wp14:editId="2A0C3A73">
                <wp:simplePos x="0" y="0"/>
                <wp:positionH relativeFrom="column">
                  <wp:posOffset>3969385</wp:posOffset>
                </wp:positionH>
                <wp:positionV relativeFrom="paragraph">
                  <wp:posOffset>2252345</wp:posOffset>
                </wp:positionV>
                <wp:extent cx="172085" cy="0"/>
                <wp:effectExtent l="8890" t="6350" r="9525" b="12700"/>
                <wp:wrapNone/>
                <wp:docPr id="223"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8B1B4E" id="AutoShape 75" o:spid="_x0000_s1026" type="#_x0000_t32" style="position:absolute;margin-left:312.55pt;margin-top:177.35pt;width:13.5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TaCIQIAAD0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"/>
            </w:pict>
          </mc:Fallback>
        </mc:AlternateContent>
      </w:r>
    </w:p>
    <w:p w14:paraId="0C448480" w14:textId="77777777" w:rsidR="006B75D1" w:rsidRDefault="006B75D1" w:rsidP="00AE07F5"/>
    <w:p w14:paraId="3B9BD36E" w14:textId="77777777" w:rsidR="006B75D1" w:rsidRDefault="006B75D1" w:rsidP="00AE07F5"/>
    <w:p w14:paraId="640AEDE3" w14:textId="77777777" w:rsidR="006B75D1" w:rsidRDefault="006B75D1" w:rsidP="00AE07F5"/>
    <w:p w14:paraId="12550FE2" w14:textId="77777777" w:rsidR="006B75D1" w:rsidRDefault="006B75D1" w:rsidP="00AE07F5"/>
    <w:p w14:paraId="644F1296" w14:textId="77777777" w:rsidR="006B75D1" w:rsidRDefault="006B75D1" w:rsidP="00AE07F5"/>
    <w:p w14:paraId="4888FB41" w14:textId="77777777" w:rsidR="006B75D1" w:rsidRDefault="006B75D1" w:rsidP="00AE07F5"/>
    <w:p w14:paraId="4A1BC2A1" w14:textId="77777777" w:rsidR="006B75D1" w:rsidRDefault="006B75D1" w:rsidP="00AE07F5"/>
    <w:p w14:paraId="26068869" w14:textId="77777777" w:rsidR="006B75D1" w:rsidRDefault="006B75D1" w:rsidP="00AE07F5"/>
    <w:p w14:paraId="63ABE987" w14:textId="77777777" w:rsidR="006B75D1" w:rsidRDefault="006B75D1" w:rsidP="00AE07F5"/>
    <w:p w14:paraId="552AC186" w14:textId="77777777" w:rsidR="006B75D1" w:rsidRDefault="006B75D1" w:rsidP="00AE07F5"/>
    <w:p w14:paraId="644F1795" w14:textId="77777777" w:rsidR="006B75D1" w:rsidRDefault="006B75D1" w:rsidP="00AE07F5"/>
    <w:p w14:paraId="49488A2B" w14:textId="77777777" w:rsidR="006B75D1" w:rsidRDefault="006B75D1" w:rsidP="00AE07F5"/>
    <w:p w14:paraId="7EE961B1" w14:textId="77777777" w:rsidR="006B75D1" w:rsidRDefault="006B75D1" w:rsidP="00AE07F5"/>
    <w:p w14:paraId="5A55CDD8" w14:textId="77777777" w:rsidR="006B75D1" w:rsidRDefault="006B75D1" w:rsidP="00AE07F5"/>
    <w:p w14:paraId="28C6ABC4" w14:textId="77777777" w:rsidR="003A6987" w:rsidRDefault="003A6987" w:rsidP="00AE07F5"/>
    <w:p w14:paraId="68B83EF0" w14:textId="77777777" w:rsidR="003A6987" w:rsidRDefault="003A6987" w:rsidP="00AE07F5"/>
    <w:p w14:paraId="7F537AFD" w14:textId="77777777" w:rsidR="006B75D1" w:rsidRDefault="006B75D1" w:rsidP="00AE07F5"/>
    <w:p w14:paraId="40A23B24" w14:textId="77777777" w:rsidR="006B75D1" w:rsidRDefault="003A6987" w:rsidP="003A6987">
      <w:pPr>
        <w:pStyle w:val="Heading5"/>
        <w:jc w:val="center"/>
      </w:pPr>
      <w:bookmarkStart w:id="144" w:name="_Toc34430530"/>
      <w:r w:rsidRPr="003E1926">
        <w:rPr>
          <w:b/>
        </w:rPr>
        <w:t>Gambar 2.2</w:t>
      </w:r>
      <w:r w:rsidRPr="003A6987">
        <w:t xml:space="preserve"> Langkah-Langkah RJP</w:t>
      </w:r>
      <w:bookmarkEnd w:id="144"/>
    </w:p>
    <w:p w14:paraId="2AC3980A" w14:textId="77777777" w:rsidR="003A6987" w:rsidRPr="00C33815" w:rsidRDefault="00C33815" w:rsidP="00C33815">
      <w:pPr>
        <w:jc w:val="center"/>
        <w:rPr>
          <w:sz w:val="24"/>
        </w:rPr>
      </w:pPr>
      <w:r w:rsidRPr="00C33815">
        <w:rPr>
          <w:rFonts w:ascii="Times New Roman" w:hAnsi="Times New Roman"/>
          <w:sz w:val="24"/>
          <w:lang w:val="id-ID"/>
        </w:rPr>
        <w:t xml:space="preserve">Sumber: </w:t>
      </w:r>
      <w:r w:rsidRPr="00C33815">
        <w:rPr>
          <w:rFonts w:ascii="Times New Roman" w:hAnsi="Times New Roman"/>
          <w:sz w:val="24"/>
          <w:lang w:val="id-ID"/>
        </w:rPr>
        <w:fldChar w:fldCharType="begin" w:fldLock="1"/>
      </w:r>
      <w:r w:rsidR="00AD386A">
        <w:rPr>
          <w:rFonts w:ascii="Times New Roman" w:hAnsi="Times New Roman"/>
          <w:sz w:val="24"/>
          <w:lang w:val="id-ID"/>
        </w:rPr>
        <w:instrText>ADDIN CSL_CITATION {"citationItems":[{"id":"ITEM-1","itemData":{"author":[{"dropping-particle":"","family":"American Heart association (AHA).","given":"","non-dropping-particle":"","parse-names":false,"suffix":""}],"container-title":"Coronary Heart Disease.","id":"ITEM-1","issued":{"date-parts":[["2015"]]},"title":"Health Care Research","type":"article-journal"},"uris":["http://www.mendeley.com/documents/?uuid=995adb68-e2aa-45cb-9161-c3ac9f074b64"]}],"mendeley":{"formattedCitation":"(American Heart association (AHA)., 2015)","plainTextFormattedCitation":"(American Heart association (AHA)., 2015)","previouslyFormattedCitation":"(American Heart association (AHA)., 2015)"},"properties":{"noteIndex":0},"schema":"https://github.com/citation-style-language/schema/raw/master/csl-citation.json"}</w:instrText>
      </w:r>
      <w:r w:rsidRPr="00C33815">
        <w:rPr>
          <w:rFonts w:ascii="Times New Roman" w:hAnsi="Times New Roman"/>
          <w:sz w:val="24"/>
          <w:lang w:val="id-ID"/>
        </w:rPr>
        <w:fldChar w:fldCharType="separate"/>
      </w:r>
      <w:r w:rsidRPr="00C33815">
        <w:rPr>
          <w:rFonts w:ascii="Times New Roman" w:hAnsi="Times New Roman"/>
          <w:noProof/>
          <w:sz w:val="24"/>
          <w:lang w:val="id-ID"/>
        </w:rPr>
        <w:t>(American Heart association (AHA)., 2015)</w:t>
      </w:r>
      <w:r w:rsidRPr="00C33815">
        <w:rPr>
          <w:rFonts w:ascii="Times New Roman" w:hAnsi="Times New Roman"/>
          <w:sz w:val="24"/>
          <w:lang w:val="id-ID"/>
        </w:rPr>
        <w:fldChar w:fldCharType="end"/>
      </w:r>
    </w:p>
    <w:p w14:paraId="2CAC87CF" w14:textId="77777777" w:rsidR="00B20A88" w:rsidRPr="00BD6B32" w:rsidRDefault="00B20A88" w:rsidP="002B5E01">
      <w:pPr>
        <w:pStyle w:val="Heading2"/>
        <w:numPr>
          <w:ilvl w:val="0"/>
          <w:numId w:val="39"/>
        </w:numPr>
        <w:ind w:hanging="720"/>
      </w:pPr>
      <w:bookmarkStart w:id="145" w:name="_Toc33274202"/>
      <w:bookmarkStart w:id="146" w:name="_Toc50605950"/>
      <w:r w:rsidRPr="00BD6B32">
        <w:rPr>
          <w:lang w:val="id-ID"/>
        </w:rPr>
        <w:lastRenderedPageBreak/>
        <w:t xml:space="preserve">Konsep </w:t>
      </w:r>
      <w:r w:rsidRPr="00AC3E36">
        <w:rPr>
          <w:i/>
          <w:lang w:val="id-ID"/>
        </w:rPr>
        <w:t>Security</w:t>
      </w:r>
      <w:bookmarkEnd w:id="145"/>
      <w:bookmarkEnd w:id="146"/>
    </w:p>
    <w:p w14:paraId="71E2D14F" w14:textId="77777777" w:rsidR="00B20A88" w:rsidRPr="00BD6B32" w:rsidRDefault="00B20A88" w:rsidP="002B5E01">
      <w:pPr>
        <w:pStyle w:val="Heading3"/>
        <w:numPr>
          <w:ilvl w:val="0"/>
          <w:numId w:val="40"/>
        </w:numPr>
        <w:ind w:hanging="720"/>
        <w:rPr>
          <w:lang w:val="id-ID"/>
        </w:rPr>
      </w:pPr>
      <w:bookmarkStart w:id="147" w:name="_Toc33274203"/>
      <w:bookmarkStart w:id="148" w:name="_Toc50605951"/>
      <w:r w:rsidRPr="00BD6B32">
        <w:rPr>
          <w:lang w:val="id-ID"/>
        </w:rPr>
        <w:t>Sejarah</w:t>
      </w:r>
      <w:bookmarkEnd w:id="147"/>
      <w:bookmarkEnd w:id="148"/>
      <w:r w:rsidRPr="00BD6B32">
        <w:rPr>
          <w:lang w:val="id-ID"/>
        </w:rPr>
        <w:t xml:space="preserve"> </w:t>
      </w:r>
    </w:p>
    <w:p w14:paraId="2584BDFC" w14:textId="77777777" w:rsidR="00B20A88" w:rsidRPr="00BD6B32" w:rsidRDefault="00B20A88" w:rsidP="00BD6B32">
      <w:pPr>
        <w:spacing w:after="0" w:line="480" w:lineRule="auto"/>
        <w:jc w:val="both"/>
        <w:rPr>
          <w:rFonts w:ascii="Times New Roman" w:hAnsi="Times New Roman"/>
          <w:sz w:val="24"/>
          <w:szCs w:val="24"/>
        </w:rPr>
      </w:pPr>
      <w:r w:rsidRPr="00BD6B32">
        <w:rPr>
          <w:rFonts w:ascii="Times New Roman" w:hAnsi="Times New Roman"/>
          <w:b/>
          <w:sz w:val="24"/>
          <w:szCs w:val="24"/>
          <w:lang w:val="id-ID"/>
        </w:rPr>
        <w:tab/>
      </w:r>
      <w:r w:rsidRPr="00BD6B32">
        <w:rPr>
          <w:rFonts w:ascii="Times New Roman" w:hAnsi="Times New Roman"/>
          <w:sz w:val="24"/>
          <w:szCs w:val="24"/>
        </w:rPr>
        <w:t>Kepolisian Negara Republik Indonesia menyadari bahwa Polisi tidak mungkin bekerja sendiri dalam menciptakan masyarakat dan lingkungan yang aman dan tertib, hal inilah yang mendorong  terbentuknya satpam di Indonesia. Kapolri (ketika itu dijabat Jenderal Polisi (Purn) Prof. DR. Awaloedin Djamin ) mengeluarkan Surat Keputusan Kapolri; No. SKEP/126/XII/1980 tertanggal 30 Desember 1980 Tentang Pola Pembinaan Satuan Pengamanan.</w:t>
      </w:r>
      <w:r w:rsidRPr="00BD6B32">
        <w:rPr>
          <w:rFonts w:ascii="Times New Roman" w:hAnsi="Times New Roman"/>
          <w:sz w:val="24"/>
          <w:szCs w:val="24"/>
          <w:lang w:val="id-ID"/>
        </w:rPr>
        <w:t xml:space="preserve"> </w:t>
      </w:r>
      <w:r w:rsidRPr="00BD6B32">
        <w:rPr>
          <w:rFonts w:ascii="Times New Roman" w:hAnsi="Times New Roman"/>
          <w:sz w:val="24"/>
          <w:szCs w:val="24"/>
        </w:rPr>
        <w:t>Selanjutnya, pada 30 Desember 1993, Polri mengukuhkan Jenderal Polisi (Purn) Prof. DR. Awaloedin Djamin menjadi Bapak Satpam dan menetapkan hari lahirnya Satpam Indonesia pada tanggal 30 Desember.</w:t>
      </w:r>
    </w:p>
    <w:p w14:paraId="707930CE" w14:textId="77777777" w:rsidR="00B20A88" w:rsidRPr="00BD6B32" w:rsidRDefault="000B5CD6" w:rsidP="00BD6B32">
      <w:pPr>
        <w:spacing w:after="0" w:line="480" w:lineRule="auto"/>
        <w:jc w:val="both"/>
        <w:rPr>
          <w:rFonts w:ascii="Times New Roman" w:hAnsi="Times New Roman"/>
          <w:sz w:val="24"/>
          <w:szCs w:val="24"/>
        </w:rPr>
      </w:pPr>
      <w:r w:rsidRPr="00BD6B32">
        <w:rPr>
          <w:rFonts w:ascii="Times New Roman" w:hAnsi="Times New Roman"/>
          <w:sz w:val="24"/>
          <w:szCs w:val="24"/>
        </w:rPr>
        <w:tab/>
      </w:r>
      <w:r w:rsidR="00B20A88" w:rsidRPr="00BD6B32">
        <w:rPr>
          <w:rFonts w:ascii="Times New Roman" w:hAnsi="Times New Roman"/>
          <w:sz w:val="24"/>
          <w:szCs w:val="24"/>
        </w:rPr>
        <w:t>Seiring dengan berjalannya waktu, Satpam dituntut untuk lebih profesional baik dari segi struktur organisasi, perencanaan, tanggungjawab, prosedur, proses dan SDM nya, maka dikeluarkanlah Peraturan Kepala Kepolisian Negara Republik Indonesia No 24 Tahun 2007 Tanggal 10 Desember 2007 mengenai Sistem Manajemen Pengamanan Organisasi, Perusahaan dan/atau Instansi/Lembaga Pemerintah.</w:t>
      </w:r>
    </w:p>
    <w:p w14:paraId="74523AE1" w14:textId="77777777" w:rsidR="00B20A88" w:rsidRPr="006A1EB6" w:rsidRDefault="00B20A88" w:rsidP="002B5E01">
      <w:pPr>
        <w:pStyle w:val="Heading3"/>
        <w:numPr>
          <w:ilvl w:val="0"/>
          <w:numId w:val="40"/>
        </w:numPr>
        <w:ind w:hanging="720"/>
        <w:rPr>
          <w:lang w:val="id-ID"/>
        </w:rPr>
      </w:pPr>
      <w:bookmarkStart w:id="149" w:name="_Toc33274204"/>
      <w:bookmarkStart w:id="150" w:name="_Toc50605952"/>
      <w:r w:rsidRPr="006A1EB6">
        <w:rPr>
          <w:lang w:val="id-ID"/>
        </w:rPr>
        <w:t>Definisi</w:t>
      </w:r>
      <w:bookmarkEnd w:id="149"/>
      <w:bookmarkEnd w:id="150"/>
    </w:p>
    <w:p w14:paraId="11A9C73F" w14:textId="77777777" w:rsidR="00B20A88" w:rsidRPr="00BD6B32" w:rsidRDefault="00B20A88" w:rsidP="00BD6B32">
      <w:pPr>
        <w:spacing w:after="0" w:line="480" w:lineRule="auto"/>
        <w:jc w:val="both"/>
        <w:rPr>
          <w:rFonts w:ascii="Times New Roman" w:eastAsiaTheme="majorEastAsia" w:hAnsi="Times New Roman"/>
          <w:sz w:val="24"/>
          <w:szCs w:val="24"/>
          <w:lang w:val="id-ID"/>
        </w:rPr>
      </w:pPr>
      <w:r w:rsidRPr="00BD6B32">
        <w:rPr>
          <w:rFonts w:ascii="Times New Roman" w:hAnsi="Times New Roman"/>
          <w:sz w:val="24"/>
          <w:szCs w:val="24"/>
          <w:lang w:val="id-ID"/>
        </w:rPr>
        <w:tab/>
        <w:t>Security adalah Satuan Pengamanan yang selanjutnya disingkat satpam adalah</w:t>
      </w:r>
      <w:r w:rsidRPr="00BD6B32">
        <w:rPr>
          <w:rFonts w:ascii="Times New Roman" w:eastAsiaTheme="majorEastAsia" w:hAnsi="Times New Roman"/>
          <w:sz w:val="24"/>
          <w:szCs w:val="24"/>
        </w:rPr>
        <w:t xml:space="preserve"> </w:t>
      </w:r>
      <w:r w:rsidRPr="00BD6B32">
        <w:rPr>
          <w:rFonts w:ascii="Times New Roman" w:eastAsiaTheme="majorEastAsia" w:hAnsi="Times New Roman"/>
          <w:sz w:val="24"/>
          <w:szCs w:val="24"/>
          <w:lang w:val="id-ID"/>
        </w:rPr>
        <w:t xml:space="preserve">satuan atau kelompok petugas yang dibentuk oleh instansi / badan usaha untuk melaksanakan pengamanan dalam rangka menyelenggrakan keamanan swakarsa di lingkungan kerjanya (Peraturan Kepala Kepolisian Negara Republik Indonesia Nomor 24 Tahun 2007 Tentang Sistem Manajemen Pengamanan </w:t>
      </w:r>
      <w:r w:rsidRPr="00BD6B32">
        <w:rPr>
          <w:rFonts w:ascii="Times New Roman" w:eastAsiaTheme="majorEastAsia" w:hAnsi="Times New Roman"/>
          <w:sz w:val="24"/>
          <w:szCs w:val="24"/>
          <w:lang w:val="id-ID"/>
        </w:rPr>
        <w:lastRenderedPageBreak/>
        <w:t>Organisasi Perusahaan dan / atau Instansi / Lembaga Pemerintah BAB I, Pasal 1, ayat 6).</w:t>
      </w:r>
    </w:p>
    <w:p w14:paraId="394D78F4" w14:textId="77777777" w:rsidR="00B20A88" w:rsidRDefault="00B20A88" w:rsidP="00BD6B32">
      <w:pPr>
        <w:spacing w:after="0" w:line="480" w:lineRule="auto"/>
        <w:jc w:val="both"/>
        <w:rPr>
          <w:rFonts w:ascii="Times New Roman" w:eastAsiaTheme="majorEastAsia" w:hAnsi="Times New Roman"/>
          <w:sz w:val="24"/>
          <w:szCs w:val="24"/>
          <w:lang w:val="id-ID"/>
        </w:rPr>
      </w:pPr>
      <w:r w:rsidRPr="00BD6B32">
        <w:rPr>
          <w:rFonts w:ascii="Times New Roman" w:eastAsiaTheme="majorEastAsia" w:hAnsi="Times New Roman"/>
          <w:sz w:val="24"/>
          <w:szCs w:val="24"/>
          <w:lang w:val="id-ID"/>
        </w:rPr>
        <w:tab/>
        <w:t>Satuan atau kelompok ini berarti seorang satpam bisa bertugas menempati pos penjagaan seorang diri atau berkelompok, jika berkelompok berarti harus ada yang memimpin, bisa kepala satpam, komandan regu (Danru) atau anggota senior (yang dituakan). Dan petugas sendiri diartikan bahwa satpam adalah masyarakat biasa yang telah dididik dan dilatih dalam bidang keamanan. Dididik dan dilatihnya di Lembaga Pendidikan POLRI atau BUJP yang telah memenuhi syarat. Dari mana sertifikat satpamnya dari POLDA setempat.</w:t>
      </w:r>
    </w:p>
    <w:p w14:paraId="6C2603E7" w14:textId="77777777" w:rsidR="00FD50BD" w:rsidRPr="004C4F5B" w:rsidRDefault="00FD50BD" w:rsidP="00BD6B32">
      <w:pPr>
        <w:spacing w:after="0" w:line="480" w:lineRule="auto"/>
        <w:jc w:val="both"/>
        <w:rPr>
          <w:rFonts w:ascii="Times New Roman" w:eastAsiaTheme="majorEastAsia" w:hAnsi="Times New Roman"/>
          <w:sz w:val="24"/>
        </w:rPr>
      </w:pPr>
      <w:r>
        <w:rPr>
          <w:rFonts w:ascii="Times New Roman" w:eastAsiaTheme="majorEastAsia" w:hAnsi="Times New Roman"/>
          <w:sz w:val="24"/>
          <w:szCs w:val="24"/>
          <w:lang w:val="id-ID"/>
        </w:rPr>
        <w:tab/>
        <w:t xml:space="preserve">Jenjang pelatihan </w:t>
      </w:r>
      <w:r w:rsidRPr="00FD50BD">
        <w:rPr>
          <w:rFonts w:ascii="Times New Roman" w:eastAsiaTheme="majorEastAsia" w:hAnsi="Times New Roman"/>
          <w:i/>
          <w:sz w:val="24"/>
          <w:szCs w:val="24"/>
          <w:lang w:val="id-ID"/>
        </w:rPr>
        <w:t>security</w:t>
      </w:r>
      <w:r>
        <w:rPr>
          <w:rFonts w:ascii="Times New Roman" w:eastAsiaTheme="majorEastAsia" w:hAnsi="Times New Roman"/>
          <w:sz w:val="24"/>
          <w:szCs w:val="24"/>
          <w:lang w:val="id-ID"/>
        </w:rPr>
        <w:t xml:space="preserve"> ada 3 tingkatan, yaitu: Gada Pratama (dasar), Gada Madya (penyelia), dan Gada Utama (manajer keamanan). </w:t>
      </w:r>
      <w:r w:rsidRPr="004C4F5B">
        <w:rPr>
          <w:rFonts w:ascii="Times New Roman" w:eastAsiaTheme="majorEastAsia" w:hAnsi="Times New Roman"/>
          <w:sz w:val="24"/>
        </w:rPr>
        <w:t xml:space="preserve">Gada pratama </w:t>
      </w:r>
      <w:r w:rsidRPr="004C4F5B">
        <w:rPr>
          <w:rFonts w:ascii="Times New Roman" w:hAnsi="Times New Roman"/>
          <w:sz w:val="24"/>
        </w:rPr>
        <w:t>merupakan pelatihan dasar wajib bagi calon anggota satpam. Lama pelatihan empat minggu dengan pola 232 jam p</w:t>
      </w:r>
      <w:r w:rsidR="004C4F5B">
        <w:rPr>
          <w:rFonts w:ascii="Times New Roman" w:hAnsi="Times New Roman"/>
          <w:sz w:val="24"/>
        </w:rPr>
        <w:t>elajaran. Materi pelatihan yang terdiri dari</w:t>
      </w:r>
      <w:r w:rsidR="004C4F5B">
        <w:rPr>
          <w:rFonts w:ascii="Times New Roman" w:hAnsi="Times New Roman"/>
          <w:sz w:val="24"/>
          <w:lang w:val="id-ID"/>
        </w:rPr>
        <w:t xml:space="preserve">: </w:t>
      </w:r>
      <w:r w:rsidRPr="004C4F5B">
        <w:rPr>
          <w:rFonts w:ascii="Times New Roman" w:hAnsi="Times New Roman"/>
          <w:sz w:val="24"/>
        </w:rPr>
        <w:t>Interpersonal Skill; Etika Profesi; Tugas Po</w:t>
      </w:r>
      <w:r w:rsidR="00923A02">
        <w:rPr>
          <w:rFonts w:ascii="Times New Roman" w:hAnsi="Times New Roman"/>
          <w:sz w:val="24"/>
        </w:rPr>
        <w:t>kok, Fungsi dan Peranan Satpam.</w:t>
      </w:r>
    </w:p>
    <w:p w14:paraId="097097E7" w14:textId="77777777" w:rsidR="00B20A88" w:rsidRPr="00BD6B32" w:rsidRDefault="00B20A88" w:rsidP="002B5E01">
      <w:pPr>
        <w:pStyle w:val="Heading3"/>
        <w:numPr>
          <w:ilvl w:val="0"/>
          <w:numId w:val="40"/>
        </w:numPr>
        <w:ind w:hanging="720"/>
        <w:rPr>
          <w:lang w:val="id-ID"/>
        </w:rPr>
      </w:pPr>
      <w:bookmarkStart w:id="151" w:name="_Toc33274205"/>
      <w:bookmarkStart w:id="152" w:name="_Toc50605953"/>
      <w:r w:rsidRPr="00BD6B32">
        <w:rPr>
          <w:lang w:val="id-ID"/>
        </w:rPr>
        <w:t>Tugas Pokok</w:t>
      </w:r>
      <w:bookmarkEnd w:id="151"/>
      <w:bookmarkEnd w:id="152"/>
    </w:p>
    <w:p w14:paraId="3F802A72" w14:textId="77777777" w:rsidR="00B20A88" w:rsidRPr="00BD6B32" w:rsidRDefault="00B20A88" w:rsidP="00BD6B32">
      <w:pPr>
        <w:spacing w:after="0" w:line="480" w:lineRule="auto"/>
        <w:jc w:val="both"/>
        <w:rPr>
          <w:rFonts w:ascii="Times New Roman" w:eastAsiaTheme="majorEastAsia" w:hAnsi="Times New Roman"/>
          <w:sz w:val="24"/>
          <w:szCs w:val="24"/>
          <w:lang w:val="id-ID"/>
        </w:rPr>
      </w:pPr>
      <w:r w:rsidRPr="00BD6B32">
        <w:rPr>
          <w:rFonts w:ascii="Times New Roman" w:eastAsiaTheme="majorEastAsia" w:hAnsi="Times New Roman"/>
          <w:sz w:val="24"/>
          <w:szCs w:val="24"/>
          <w:lang w:val="id-ID"/>
        </w:rPr>
        <w:tab/>
        <w:t xml:space="preserve">Suatu kewajiban yang harus dikerjakan, pekerjaan yang merupakan tanggung jawab, perintah untuk berbuat atau melakukan sesuatu demi mencapai suatu tujuan. Jadi tugas pokok dari </w:t>
      </w:r>
      <w:r w:rsidRPr="00BD6B32">
        <w:rPr>
          <w:rFonts w:ascii="Times New Roman" w:eastAsiaTheme="majorEastAsia" w:hAnsi="Times New Roman"/>
          <w:i/>
          <w:sz w:val="24"/>
          <w:szCs w:val="24"/>
          <w:lang w:val="id-ID"/>
        </w:rPr>
        <w:t>security</w:t>
      </w:r>
      <w:r w:rsidRPr="00BD6B32">
        <w:rPr>
          <w:rFonts w:ascii="Times New Roman" w:eastAsiaTheme="majorEastAsia" w:hAnsi="Times New Roman"/>
          <w:sz w:val="24"/>
          <w:szCs w:val="24"/>
          <w:lang w:val="id-ID"/>
        </w:rPr>
        <w:t xml:space="preserve"> adalah menyelenggarakan keamanan dan ketertiban di lingkungan / tempat kerjanya yang meliputi aspek pengamanan fisik, personel, informasi dan pengamanan teknis lainnya </w:t>
      </w:r>
      <w:r w:rsidR="00AD386A">
        <w:rPr>
          <w:rFonts w:ascii="Times New Roman" w:eastAsiaTheme="majorEastAsia" w:hAnsi="Times New Roman"/>
          <w:sz w:val="24"/>
          <w:szCs w:val="24"/>
          <w:lang w:val="id-ID"/>
        </w:rPr>
        <w:fldChar w:fldCharType="begin" w:fldLock="1"/>
      </w:r>
      <w:r w:rsidR="00AD386A">
        <w:rPr>
          <w:rFonts w:ascii="Times New Roman" w:eastAsiaTheme="majorEastAsia" w:hAnsi="Times New Roman"/>
          <w:sz w:val="24"/>
          <w:szCs w:val="24"/>
          <w:lang w:val="id-ID"/>
        </w:rPr>
        <w:instrText>ADDIN CSL_CITATION {"citationItems":[{"id":"ITEM-1","itemData":{"author":[{"dropping-particle":"","family":"Peraturan Kepala Kepolisian Negara Republik Indonesia Nomor 24","given":"","non-dropping-particle":"","parse-names":false,"suffix":""}],"id":"ITEM-1","issued":{"date-parts":[["2007"]]},"title":"entang Sistem Manajemen Pengamanan Organisasi, Perusahaan dan / atau Instansi / Lembaga Pemerintahan.","type":"book"},"uris":["http://www.mendeley.com/documents/?uuid=77b9df6b-0c56-4e87-a719-a80e588deb78"]}],"mendeley":{"formattedCitation":"(Peraturan Kepala Kepolisian Negara Republik Indonesia Nomor 24, 2007)","plainTextFormattedCitation":"(Peraturan Kepala Kepolisian Negara Republik Indonesia Nomor 24, 2007)","previouslyFormattedCitation":"(Peraturan Kepala Kepolisian Negara Republik Indonesia Nomor 24, 2007)"},"properties":{"noteIndex":0},"schema":"https://github.com/citation-style-language/schema/raw/master/csl-citation.json"}</w:instrText>
      </w:r>
      <w:r w:rsidR="00AD386A">
        <w:rPr>
          <w:rFonts w:ascii="Times New Roman" w:eastAsiaTheme="majorEastAsia" w:hAnsi="Times New Roman"/>
          <w:sz w:val="24"/>
          <w:szCs w:val="24"/>
          <w:lang w:val="id-ID"/>
        </w:rPr>
        <w:fldChar w:fldCharType="separate"/>
      </w:r>
      <w:r w:rsidR="00AD386A" w:rsidRPr="00AD386A">
        <w:rPr>
          <w:rFonts w:ascii="Times New Roman" w:eastAsiaTheme="majorEastAsia" w:hAnsi="Times New Roman"/>
          <w:noProof/>
          <w:sz w:val="24"/>
          <w:szCs w:val="24"/>
          <w:lang w:val="id-ID"/>
        </w:rPr>
        <w:t>(Peraturan Kepala Kepolisian Negara Republik Indonesia Nomor 24, 2007)</w:t>
      </w:r>
      <w:r w:rsidR="00AD386A">
        <w:rPr>
          <w:rFonts w:ascii="Times New Roman" w:eastAsiaTheme="majorEastAsia" w:hAnsi="Times New Roman"/>
          <w:sz w:val="24"/>
          <w:szCs w:val="24"/>
          <w:lang w:val="id-ID"/>
        </w:rPr>
        <w:fldChar w:fldCharType="end"/>
      </w:r>
      <w:r w:rsidR="00AD386A">
        <w:rPr>
          <w:rFonts w:ascii="Times New Roman" w:eastAsiaTheme="majorEastAsia" w:hAnsi="Times New Roman"/>
          <w:sz w:val="24"/>
          <w:szCs w:val="24"/>
          <w:lang w:val="id-ID"/>
        </w:rPr>
        <w:t>.</w:t>
      </w:r>
    </w:p>
    <w:p w14:paraId="32E933BA" w14:textId="77777777" w:rsidR="00B20A88" w:rsidRPr="00BD6B32" w:rsidRDefault="00B20A88" w:rsidP="00BD6B32">
      <w:pPr>
        <w:spacing w:after="0" w:line="480" w:lineRule="auto"/>
        <w:jc w:val="both"/>
        <w:rPr>
          <w:rFonts w:ascii="Times New Roman" w:eastAsiaTheme="majorEastAsia" w:hAnsi="Times New Roman"/>
          <w:sz w:val="24"/>
          <w:szCs w:val="24"/>
          <w:lang w:val="id-ID"/>
        </w:rPr>
      </w:pPr>
      <w:r w:rsidRPr="00BD6B32">
        <w:rPr>
          <w:rFonts w:ascii="Times New Roman" w:eastAsiaTheme="majorEastAsia" w:hAnsi="Times New Roman"/>
          <w:sz w:val="24"/>
          <w:szCs w:val="24"/>
          <w:lang w:val="id-ID"/>
        </w:rPr>
        <w:tab/>
        <w:t xml:space="preserve">Menyelenggarakan disini mengandung arti mengurus dan mengusahakan sesuatu (memelihara, merawat, memiara), melakukan atau melaksanakan (perintah, peraturan, rencana), menunaikan atau menyampaikan (maksud, tugas, kewajiban), </w:t>
      </w:r>
      <w:r w:rsidRPr="00BD6B32">
        <w:rPr>
          <w:rFonts w:ascii="Times New Roman" w:eastAsiaTheme="majorEastAsia" w:hAnsi="Times New Roman"/>
          <w:sz w:val="24"/>
          <w:szCs w:val="24"/>
          <w:lang w:val="id-ID"/>
        </w:rPr>
        <w:lastRenderedPageBreak/>
        <w:t>mengurus dan memperhatikan (kepentingan, u</w:t>
      </w:r>
      <w:r w:rsidR="005D0BEE" w:rsidRPr="00BD6B32">
        <w:rPr>
          <w:rFonts w:ascii="Times New Roman" w:eastAsiaTheme="majorEastAsia" w:hAnsi="Times New Roman"/>
          <w:sz w:val="24"/>
          <w:szCs w:val="24"/>
          <w:lang w:val="id-ID"/>
        </w:rPr>
        <w:t>s</w:t>
      </w:r>
      <w:r w:rsidRPr="00BD6B32">
        <w:rPr>
          <w:rFonts w:ascii="Times New Roman" w:eastAsiaTheme="majorEastAsia" w:hAnsi="Times New Roman"/>
          <w:sz w:val="24"/>
          <w:szCs w:val="24"/>
          <w:lang w:val="id-ID"/>
        </w:rPr>
        <w:t>aha, perkara), mengadakan, mengatur, dan mengurus (pe</w:t>
      </w:r>
      <w:r w:rsidR="00EF4798" w:rsidRPr="00BD6B32">
        <w:rPr>
          <w:rFonts w:ascii="Times New Roman" w:eastAsiaTheme="majorEastAsia" w:hAnsi="Times New Roman"/>
          <w:sz w:val="24"/>
          <w:szCs w:val="24"/>
          <w:lang w:val="id-ID"/>
        </w:rPr>
        <w:t>sta, pertunjukan, pameran, dsb</w:t>
      </w:r>
      <w:r w:rsidR="005D0BEE" w:rsidRPr="00BD6B32">
        <w:rPr>
          <w:rFonts w:ascii="Times New Roman" w:eastAsiaTheme="majorEastAsia" w:hAnsi="Times New Roman"/>
          <w:sz w:val="24"/>
          <w:szCs w:val="24"/>
          <w:lang w:val="id-ID"/>
        </w:rPr>
        <w:t>)</w:t>
      </w:r>
      <w:r w:rsidR="00EF4798" w:rsidRPr="00BD6B32">
        <w:rPr>
          <w:rFonts w:ascii="Times New Roman" w:eastAsiaTheme="majorEastAsia" w:hAnsi="Times New Roman"/>
          <w:sz w:val="24"/>
          <w:szCs w:val="24"/>
          <w:lang w:val="id-ID"/>
        </w:rPr>
        <w:t>.</w:t>
      </w:r>
    </w:p>
    <w:p w14:paraId="37723805" w14:textId="77777777" w:rsidR="00B20A88" w:rsidRPr="00960923" w:rsidRDefault="00B20A88" w:rsidP="002B5E01">
      <w:pPr>
        <w:pStyle w:val="Heading3"/>
        <w:numPr>
          <w:ilvl w:val="0"/>
          <w:numId w:val="40"/>
        </w:numPr>
        <w:ind w:hanging="720"/>
        <w:rPr>
          <w:lang w:val="id-ID"/>
        </w:rPr>
      </w:pPr>
      <w:bookmarkStart w:id="153" w:name="_Toc33274206"/>
      <w:bookmarkStart w:id="154" w:name="_Toc50605954"/>
      <w:r w:rsidRPr="00960923">
        <w:rPr>
          <w:lang w:val="id-ID"/>
        </w:rPr>
        <w:t>Fungsi</w:t>
      </w:r>
      <w:bookmarkEnd w:id="153"/>
      <w:bookmarkEnd w:id="154"/>
    </w:p>
    <w:p w14:paraId="33DBDC4D" w14:textId="77777777" w:rsidR="00B20A88" w:rsidRPr="00BD6B32" w:rsidRDefault="00B20A88" w:rsidP="00BD6B32">
      <w:pPr>
        <w:spacing w:after="0" w:line="480" w:lineRule="auto"/>
        <w:jc w:val="both"/>
        <w:rPr>
          <w:rFonts w:ascii="Times New Roman" w:eastAsiaTheme="majorEastAsia" w:hAnsi="Times New Roman"/>
          <w:sz w:val="24"/>
          <w:szCs w:val="24"/>
          <w:lang w:val="id-ID"/>
        </w:rPr>
      </w:pPr>
      <w:r w:rsidRPr="00BD6B32">
        <w:rPr>
          <w:rFonts w:ascii="Times New Roman" w:eastAsiaTheme="majorEastAsia" w:hAnsi="Times New Roman"/>
          <w:sz w:val="24"/>
          <w:szCs w:val="24"/>
          <w:lang w:val="id-ID"/>
        </w:rPr>
        <w:tab/>
        <w:t>Manfaat atau kegunaan</w:t>
      </w:r>
      <w:r w:rsidRPr="00BD6B32">
        <w:rPr>
          <w:rFonts w:ascii="Times New Roman" w:eastAsiaTheme="majorEastAsia" w:hAnsi="Times New Roman"/>
          <w:i/>
          <w:sz w:val="24"/>
          <w:szCs w:val="24"/>
          <w:lang w:val="id-ID"/>
        </w:rPr>
        <w:t xml:space="preserve"> security</w:t>
      </w:r>
      <w:r w:rsidRPr="00BD6B32">
        <w:rPr>
          <w:rFonts w:ascii="Times New Roman" w:eastAsiaTheme="majorEastAsia" w:hAnsi="Times New Roman"/>
          <w:sz w:val="24"/>
          <w:szCs w:val="24"/>
          <w:lang w:val="id-ID"/>
        </w:rPr>
        <w:t xml:space="preserve"> adalah melindungi dan mengayomi lingkungan / tempat kerjanya dari setiap gangguan keamanan, serta meneggakkan peraturan dan tata tertib yang berlaku di lingkungan kerjanya </w:t>
      </w:r>
      <w:r w:rsidR="00AD386A">
        <w:rPr>
          <w:rFonts w:ascii="Times New Roman" w:eastAsiaTheme="majorEastAsia" w:hAnsi="Times New Roman"/>
          <w:sz w:val="24"/>
          <w:szCs w:val="24"/>
          <w:lang w:val="id-ID"/>
        </w:rPr>
        <w:fldChar w:fldCharType="begin" w:fldLock="1"/>
      </w:r>
      <w:r w:rsidR="00AD386A">
        <w:rPr>
          <w:rFonts w:ascii="Times New Roman" w:eastAsiaTheme="majorEastAsia" w:hAnsi="Times New Roman"/>
          <w:sz w:val="24"/>
          <w:szCs w:val="24"/>
          <w:lang w:val="id-ID"/>
        </w:rPr>
        <w:instrText>ADDIN CSL_CITATION {"citationItems":[{"id":"ITEM-1","itemData":{"author":[{"dropping-particle":"","family":"Peraturan Kepala Kepolisian Negara Republik Indonesia Nomor 24","given":"","non-dropping-particle":"","parse-names":false,"suffix":""}],"id":"ITEM-1","issued":{"date-parts":[["2007"]]},"title":"entang Sistem Manajemen Pengamanan Organisasi, Perusahaan dan / atau Instansi / Lembaga Pemerintahan.","type":"book"},"uris":["http://www.mendeley.com/documents/?uuid=77b9df6b-0c56-4e87-a719-a80e588deb78"]}],"mendeley":{"formattedCitation":"(Peraturan Kepala Kepolisian Negara Republik Indonesia Nomor 24, 2007)","plainTextFormattedCitation":"(Peraturan Kepala Kepolisian Negara Republik Indonesia Nomor 24, 2007)","previouslyFormattedCitation":"(Peraturan Kepala Kepolisian Negara Republik Indonesia Nomor 24, 2007)"},"properties":{"noteIndex":0},"schema":"https://github.com/citation-style-language/schema/raw/master/csl-citation.json"}</w:instrText>
      </w:r>
      <w:r w:rsidR="00AD386A">
        <w:rPr>
          <w:rFonts w:ascii="Times New Roman" w:eastAsiaTheme="majorEastAsia" w:hAnsi="Times New Roman"/>
          <w:sz w:val="24"/>
          <w:szCs w:val="24"/>
          <w:lang w:val="id-ID"/>
        </w:rPr>
        <w:fldChar w:fldCharType="separate"/>
      </w:r>
      <w:r w:rsidR="00AD386A" w:rsidRPr="00AD386A">
        <w:rPr>
          <w:rFonts w:ascii="Times New Roman" w:eastAsiaTheme="majorEastAsia" w:hAnsi="Times New Roman"/>
          <w:noProof/>
          <w:sz w:val="24"/>
          <w:szCs w:val="24"/>
          <w:lang w:val="id-ID"/>
        </w:rPr>
        <w:t>(Peraturan Kepala Kepolisian Negara Republik Indonesia Nomor 24, 2007)</w:t>
      </w:r>
      <w:r w:rsidR="00AD386A">
        <w:rPr>
          <w:rFonts w:ascii="Times New Roman" w:eastAsiaTheme="majorEastAsia" w:hAnsi="Times New Roman"/>
          <w:sz w:val="24"/>
          <w:szCs w:val="24"/>
          <w:lang w:val="id-ID"/>
        </w:rPr>
        <w:fldChar w:fldCharType="end"/>
      </w:r>
      <w:r w:rsidR="00AD386A">
        <w:rPr>
          <w:rFonts w:ascii="Times New Roman" w:eastAsiaTheme="majorEastAsia" w:hAnsi="Times New Roman"/>
          <w:sz w:val="24"/>
          <w:szCs w:val="24"/>
          <w:lang w:val="id-ID"/>
        </w:rPr>
        <w:t xml:space="preserve">. </w:t>
      </w:r>
      <w:r w:rsidRPr="00BD6B32">
        <w:rPr>
          <w:rFonts w:ascii="Times New Roman" w:eastAsiaTheme="majorEastAsia" w:hAnsi="Times New Roman"/>
          <w:sz w:val="24"/>
          <w:szCs w:val="24"/>
          <w:lang w:val="id-ID"/>
        </w:rPr>
        <w:t>Yang dimaksud dengan melindungi adalah menjaga atau menyelamatkan supaya terhindar dari ancaman, gangguan dari marabahaya. Sedangkan yang dimaksud dengan mengayomi adalah memelihara atau memayungi.</w:t>
      </w:r>
    </w:p>
    <w:p w14:paraId="149F5090" w14:textId="77777777" w:rsidR="00B20A88" w:rsidRPr="00960923" w:rsidRDefault="00B20A88" w:rsidP="002B5E01">
      <w:pPr>
        <w:pStyle w:val="Heading3"/>
        <w:numPr>
          <w:ilvl w:val="0"/>
          <w:numId w:val="40"/>
        </w:numPr>
        <w:ind w:hanging="720"/>
        <w:rPr>
          <w:lang w:val="id-ID"/>
        </w:rPr>
      </w:pPr>
      <w:bookmarkStart w:id="155" w:name="_Toc33274207"/>
      <w:bookmarkStart w:id="156" w:name="_Toc50605955"/>
      <w:r w:rsidRPr="00960923">
        <w:rPr>
          <w:lang w:val="id-ID"/>
        </w:rPr>
        <w:t>Peranan</w:t>
      </w:r>
      <w:bookmarkEnd w:id="155"/>
      <w:bookmarkEnd w:id="156"/>
      <w:r w:rsidRPr="00960923">
        <w:rPr>
          <w:lang w:val="id-ID"/>
        </w:rPr>
        <w:t xml:space="preserve"> </w:t>
      </w:r>
    </w:p>
    <w:p w14:paraId="3EE26EF1" w14:textId="77777777" w:rsidR="00B20A88" w:rsidRPr="00BD6B32" w:rsidRDefault="00B20A88" w:rsidP="00BD6B32">
      <w:pPr>
        <w:spacing w:after="0" w:line="480" w:lineRule="auto"/>
        <w:jc w:val="both"/>
        <w:rPr>
          <w:rFonts w:ascii="Times New Roman" w:eastAsiaTheme="majorEastAsia" w:hAnsi="Times New Roman"/>
          <w:sz w:val="24"/>
          <w:szCs w:val="24"/>
          <w:lang w:val="id-ID"/>
        </w:rPr>
      </w:pPr>
      <w:r w:rsidRPr="00BD6B32">
        <w:rPr>
          <w:rFonts w:ascii="Times New Roman" w:eastAsiaTheme="majorEastAsia" w:hAnsi="Times New Roman"/>
          <w:sz w:val="24"/>
          <w:szCs w:val="24"/>
          <w:lang w:val="id-ID"/>
        </w:rPr>
        <w:tab/>
        <w:t>Dalam pelaksanaan tugasnya sebagai pengemban fungsi kepolisian terbatas,</w:t>
      </w:r>
      <w:r w:rsidRPr="00BD6B32">
        <w:rPr>
          <w:rFonts w:ascii="Times New Roman" w:eastAsiaTheme="majorEastAsia" w:hAnsi="Times New Roman"/>
          <w:i/>
          <w:sz w:val="24"/>
          <w:szCs w:val="24"/>
          <w:lang w:val="id-ID"/>
        </w:rPr>
        <w:t xml:space="preserve"> security</w:t>
      </w:r>
      <w:r w:rsidRPr="00BD6B32">
        <w:rPr>
          <w:rFonts w:ascii="Times New Roman" w:eastAsiaTheme="majorEastAsia" w:hAnsi="Times New Roman"/>
          <w:sz w:val="24"/>
          <w:szCs w:val="24"/>
          <w:lang w:val="id-ID"/>
        </w:rPr>
        <w:t xml:space="preserve"> berperan sebagai:</w:t>
      </w:r>
    </w:p>
    <w:p w14:paraId="0FC6EA19" w14:textId="77777777" w:rsidR="00B20A88" w:rsidRPr="00BD6B32" w:rsidRDefault="00546C21" w:rsidP="00BD6B32">
      <w:pPr>
        <w:spacing w:after="0" w:line="480" w:lineRule="auto"/>
        <w:ind w:left="709" w:hanging="709"/>
        <w:jc w:val="both"/>
        <w:rPr>
          <w:rFonts w:ascii="Times New Roman" w:eastAsiaTheme="majorEastAsia" w:hAnsi="Times New Roman"/>
          <w:sz w:val="24"/>
          <w:szCs w:val="24"/>
          <w:lang w:val="id-ID"/>
        </w:rPr>
      </w:pPr>
      <w:r w:rsidRPr="00BD6B32">
        <w:rPr>
          <w:rFonts w:ascii="Times New Roman" w:eastAsiaTheme="majorEastAsia" w:hAnsi="Times New Roman"/>
          <w:sz w:val="24"/>
          <w:szCs w:val="24"/>
          <w:lang w:val="id-ID"/>
        </w:rPr>
        <w:t>1.</w:t>
      </w:r>
      <w:r w:rsidRPr="00BD6B32">
        <w:rPr>
          <w:rFonts w:ascii="Times New Roman" w:eastAsiaTheme="majorEastAsia" w:hAnsi="Times New Roman"/>
          <w:sz w:val="24"/>
          <w:szCs w:val="24"/>
          <w:lang w:val="id-ID"/>
        </w:rPr>
        <w:tab/>
      </w:r>
      <w:r w:rsidR="00B20A88" w:rsidRPr="00BD6B32">
        <w:rPr>
          <w:rFonts w:ascii="Times New Roman" w:eastAsiaTheme="majorEastAsia" w:hAnsi="Times New Roman"/>
          <w:sz w:val="24"/>
          <w:szCs w:val="24"/>
          <w:lang w:val="id-ID"/>
        </w:rPr>
        <w:t xml:space="preserve">Unsur pembantu pimpinan organisasi, perusahaan dan / atau instansi / lembaga pemerintah, pengguna </w:t>
      </w:r>
      <w:r w:rsidR="00B20A88" w:rsidRPr="00BD6B32">
        <w:rPr>
          <w:rFonts w:ascii="Times New Roman" w:eastAsiaTheme="majorEastAsia" w:hAnsi="Times New Roman"/>
          <w:i/>
          <w:sz w:val="24"/>
          <w:szCs w:val="24"/>
          <w:lang w:val="id-ID"/>
        </w:rPr>
        <w:t>security</w:t>
      </w:r>
      <w:r w:rsidR="00B20A88" w:rsidRPr="00BD6B32">
        <w:rPr>
          <w:rFonts w:ascii="Times New Roman" w:eastAsiaTheme="majorEastAsia" w:hAnsi="Times New Roman"/>
          <w:sz w:val="24"/>
          <w:szCs w:val="24"/>
          <w:lang w:val="id-ID"/>
        </w:rPr>
        <w:t xml:space="preserve"> di bidang pembinaan keamanan dan ketertiban lingkungan / tempat kerjanya</w:t>
      </w:r>
    </w:p>
    <w:p w14:paraId="5D0F6CB0" w14:textId="77777777" w:rsidR="00B20A88" w:rsidRPr="00BD6B32" w:rsidRDefault="00546C21" w:rsidP="00BD6B32">
      <w:pPr>
        <w:spacing w:after="0" w:line="480" w:lineRule="auto"/>
        <w:ind w:left="709" w:hanging="709"/>
        <w:jc w:val="both"/>
        <w:rPr>
          <w:rFonts w:ascii="Times New Roman" w:eastAsiaTheme="majorEastAsia" w:hAnsi="Times New Roman"/>
          <w:sz w:val="24"/>
          <w:szCs w:val="24"/>
          <w:lang w:val="id-ID"/>
        </w:rPr>
      </w:pPr>
      <w:r w:rsidRPr="00BD6B32">
        <w:rPr>
          <w:rFonts w:ascii="Times New Roman" w:eastAsiaTheme="majorEastAsia" w:hAnsi="Times New Roman"/>
          <w:sz w:val="24"/>
          <w:szCs w:val="24"/>
          <w:lang w:val="id-ID"/>
        </w:rPr>
        <w:t>2.</w:t>
      </w:r>
      <w:r w:rsidRPr="00BD6B32">
        <w:rPr>
          <w:rFonts w:ascii="Times New Roman" w:eastAsiaTheme="majorEastAsia" w:hAnsi="Times New Roman"/>
          <w:sz w:val="24"/>
          <w:szCs w:val="24"/>
          <w:lang w:val="id-ID"/>
        </w:rPr>
        <w:tab/>
      </w:r>
      <w:r w:rsidR="00B20A88" w:rsidRPr="00BD6B32">
        <w:rPr>
          <w:rFonts w:ascii="Times New Roman" w:eastAsiaTheme="majorEastAsia" w:hAnsi="Times New Roman"/>
          <w:sz w:val="24"/>
          <w:szCs w:val="24"/>
          <w:lang w:val="id-ID"/>
        </w:rPr>
        <w:t>Unsur pembantu Polri dalam pembinaan keamanan dan ketertiban masyarakat, penegakkan peraturan perundang-undangan serta menumbuhkan kesadaran dan kewaspadaan keamanan (</w:t>
      </w:r>
      <w:r w:rsidR="00B20A88" w:rsidRPr="00BD6B32">
        <w:rPr>
          <w:rFonts w:ascii="Times New Roman" w:eastAsiaTheme="majorEastAsia" w:hAnsi="Times New Roman"/>
          <w:i/>
          <w:sz w:val="24"/>
          <w:szCs w:val="24"/>
          <w:lang w:val="id-ID"/>
        </w:rPr>
        <w:t>security mindedness dan security awarenes</w:t>
      </w:r>
      <w:r w:rsidR="00B20A88" w:rsidRPr="00BD6B32">
        <w:rPr>
          <w:rFonts w:ascii="Times New Roman" w:eastAsiaTheme="majorEastAsia" w:hAnsi="Times New Roman"/>
          <w:sz w:val="24"/>
          <w:szCs w:val="24"/>
          <w:lang w:val="id-ID"/>
        </w:rPr>
        <w:t>) d</w:t>
      </w:r>
      <w:r w:rsidR="00AC3E36">
        <w:rPr>
          <w:rFonts w:ascii="Times New Roman" w:eastAsiaTheme="majorEastAsia" w:hAnsi="Times New Roman"/>
          <w:sz w:val="24"/>
          <w:szCs w:val="24"/>
          <w:lang w:val="id-ID"/>
        </w:rPr>
        <w:t xml:space="preserve">i lingkungan / tempat kerjanya </w:t>
      </w:r>
      <w:r w:rsidR="00AD386A">
        <w:rPr>
          <w:rFonts w:ascii="Times New Roman" w:eastAsiaTheme="majorEastAsia" w:hAnsi="Times New Roman"/>
          <w:sz w:val="24"/>
          <w:szCs w:val="24"/>
          <w:lang w:val="id-ID"/>
        </w:rPr>
        <w:fldChar w:fldCharType="begin" w:fldLock="1"/>
      </w:r>
      <w:r w:rsidR="00AD386A">
        <w:rPr>
          <w:rFonts w:ascii="Times New Roman" w:eastAsiaTheme="majorEastAsia" w:hAnsi="Times New Roman"/>
          <w:sz w:val="24"/>
          <w:szCs w:val="24"/>
          <w:lang w:val="id-ID"/>
        </w:rPr>
        <w:instrText>ADDIN CSL_CITATION {"citationItems":[{"id":"ITEM-1","itemData":{"author":[{"dropping-particle":"","family":"Peraturan Kepala Kepolisian Negara Republik Indonesia Nomor 24","given":"","non-dropping-particle":"","parse-names":false,"suffix":""}],"id":"ITEM-1","issued":{"date-parts":[["2007"]]},"title":"entang Sistem Manajemen Pengamanan Organisasi, Perusahaan dan / atau Instansi / Lembaga Pemerintahan.","type":"book"},"uris":["http://www.mendeley.com/documents/?uuid=77b9df6b-0c56-4e87-a719-a80e588deb78"]}],"mendeley":{"formattedCitation":"(Peraturan Kepala Kepolisian Negara Republik Indonesia Nomor 24, 2007)","plainTextFormattedCitation":"(Peraturan Kepala Kepolisian Negara Republik Indonesia Nomor 24, 2007)","previouslyFormattedCitation":"(Peraturan Kepala Kepolisian Negara Republik Indonesia Nomor 24, 2007)"},"properties":{"noteIndex":0},"schema":"https://github.com/citation-style-language/schema/raw/master/csl-citation.json"}</w:instrText>
      </w:r>
      <w:r w:rsidR="00AD386A">
        <w:rPr>
          <w:rFonts w:ascii="Times New Roman" w:eastAsiaTheme="majorEastAsia" w:hAnsi="Times New Roman"/>
          <w:sz w:val="24"/>
          <w:szCs w:val="24"/>
          <w:lang w:val="id-ID"/>
        </w:rPr>
        <w:fldChar w:fldCharType="separate"/>
      </w:r>
      <w:r w:rsidR="00AD386A" w:rsidRPr="00AD386A">
        <w:rPr>
          <w:rFonts w:ascii="Times New Roman" w:eastAsiaTheme="majorEastAsia" w:hAnsi="Times New Roman"/>
          <w:noProof/>
          <w:sz w:val="24"/>
          <w:szCs w:val="24"/>
          <w:lang w:val="id-ID"/>
        </w:rPr>
        <w:t>(Peraturan Kepala Kepolisian Negara Republik Indonesia Nomor 24, 2007)</w:t>
      </w:r>
      <w:r w:rsidR="00AD386A">
        <w:rPr>
          <w:rFonts w:ascii="Times New Roman" w:eastAsiaTheme="majorEastAsia" w:hAnsi="Times New Roman"/>
          <w:sz w:val="24"/>
          <w:szCs w:val="24"/>
          <w:lang w:val="id-ID"/>
        </w:rPr>
        <w:fldChar w:fldCharType="end"/>
      </w:r>
      <w:r w:rsidR="00AD386A">
        <w:rPr>
          <w:rFonts w:ascii="Times New Roman" w:eastAsiaTheme="majorEastAsia" w:hAnsi="Times New Roman"/>
          <w:sz w:val="24"/>
          <w:szCs w:val="24"/>
          <w:lang w:val="id-ID"/>
        </w:rPr>
        <w:t>.</w:t>
      </w:r>
    </w:p>
    <w:p w14:paraId="33C99134" w14:textId="77777777" w:rsidR="00960923" w:rsidRPr="00BD6B32" w:rsidRDefault="00B20A88" w:rsidP="00BD6B32">
      <w:pPr>
        <w:spacing w:after="0" w:line="480" w:lineRule="auto"/>
        <w:jc w:val="both"/>
        <w:rPr>
          <w:rFonts w:ascii="Times New Roman" w:eastAsiaTheme="majorEastAsia" w:hAnsi="Times New Roman"/>
          <w:sz w:val="24"/>
          <w:szCs w:val="24"/>
          <w:lang w:val="id-ID"/>
        </w:rPr>
      </w:pPr>
      <w:r w:rsidRPr="00BD6B32">
        <w:rPr>
          <w:rFonts w:ascii="Times New Roman" w:eastAsiaTheme="majorEastAsia" w:hAnsi="Times New Roman"/>
          <w:sz w:val="24"/>
          <w:szCs w:val="24"/>
          <w:lang w:val="id-ID"/>
        </w:rPr>
        <w:tab/>
        <w:t xml:space="preserve">Yang dimaksud dengan pembinaan adalah segala usaha, kegiatan dan pekerjaan untuk membimbing, mendorong, mengarahkan, menggerakkan termasuk </w:t>
      </w:r>
      <w:r w:rsidRPr="00BD6B32">
        <w:rPr>
          <w:rFonts w:ascii="Times New Roman" w:eastAsiaTheme="majorEastAsia" w:hAnsi="Times New Roman"/>
          <w:sz w:val="24"/>
          <w:szCs w:val="24"/>
          <w:lang w:val="id-ID"/>
        </w:rPr>
        <w:lastRenderedPageBreak/>
        <w:t>kegiatan koordinasi, untuk ikut serta secara aktif menciptakan, memelihara dan meningkatkan ketertiban dan keamanan bagi diri dan lingkungan kerjanya.</w:t>
      </w:r>
    </w:p>
    <w:p w14:paraId="56D435A1" w14:textId="77777777" w:rsidR="00094275" w:rsidRPr="00960923" w:rsidRDefault="00094275" w:rsidP="002B5E01">
      <w:pPr>
        <w:pStyle w:val="Heading3"/>
        <w:numPr>
          <w:ilvl w:val="0"/>
          <w:numId w:val="40"/>
        </w:numPr>
        <w:ind w:hanging="720"/>
        <w:rPr>
          <w:lang w:val="id-ID"/>
        </w:rPr>
      </w:pPr>
      <w:bookmarkStart w:id="157" w:name="_Toc33274208"/>
      <w:bookmarkStart w:id="158" w:name="_Toc50605956"/>
      <w:r w:rsidRPr="00960923">
        <w:rPr>
          <w:lang w:val="id-ID"/>
        </w:rPr>
        <w:t>Tugas Pokok, Fungsi dan Peranan</w:t>
      </w:r>
      <w:bookmarkEnd w:id="157"/>
      <w:bookmarkEnd w:id="158"/>
    </w:p>
    <w:p w14:paraId="261A551B" w14:textId="77777777" w:rsidR="00094275" w:rsidRPr="00BD6B32" w:rsidRDefault="00094275" w:rsidP="00BD6B32">
      <w:pPr>
        <w:spacing w:after="0" w:line="480" w:lineRule="auto"/>
        <w:jc w:val="both"/>
        <w:rPr>
          <w:rFonts w:ascii="Times New Roman" w:eastAsiaTheme="majorEastAsia" w:hAnsi="Times New Roman"/>
          <w:sz w:val="24"/>
          <w:szCs w:val="24"/>
          <w:lang w:val="id-ID"/>
        </w:rPr>
      </w:pPr>
      <w:r w:rsidRPr="00BD6B32">
        <w:rPr>
          <w:rFonts w:ascii="Times New Roman" w:eastAsiaTheme="majorEastAsia" w:hAnsi="Times New Roman"/>
          <w:sz w:val="24"/>
          <w:szCs w:val="24"/>
          <w:lang w:val="id-ID"/>
        </w:rPr>
        <w:tab/>
        <w:t>Menurut</w:t>
      </w:r>
      <w:r w:rsidR="00AD386A">
        <w:rPr>
          <w:rFonts w:ascii="Times New Roman" w:eastAsiaTheme="majorEastAsia" w:hAnsi="Times New Roman"/>
          <w:sz w:val="24"/>
          <w:szCs w:val="24"/>
          <w:lang w:val="id-ID"/>
        </w:rPr>
        <w:t xml:space="preserve"> </w:t>
      </w:r>
      <w:r w:rsidR="00AD386A">
        <w:rPr>
          <w:rFonts w:ascii="Times New Roman" w:eastAsiaTheme="majorEastAsia" w:hAnsi="Times New Roman"/>
          <w:sz w:val="24"/>
          <w:szCs w:val="24"/>
          <w:lang w:val="id-ID"/>
        </w:rPr>
        <w:fldChar w:fldCharType="begin" w:fldLock="1"/>
      </w:r>
      <w:r w:rsidR="00AD386A">
        <w:rPr>
          <w:rFonts w:ascii="Times New Roman" w:eastAsiaTheme="majorEastAsia" w:hAnsi="Times New Roman"/>
          <w:sz w:val="24"/>
          <w:szCs w:val="24"/>
          <w:lang w:val="id-ID"/>
        </w:rPr>
        <w:instrText>ADDIN CSL_CITATION {"citationItems":[{"id":"ITEM-1","itemData":{"author":[{"dropping-particle":"","family":"Budi Winoto","given":"","non-dropping-particle":"","parse-names":false,"suffix":""}],"id":"ITEM-1","issued":{"date-parts":[["2016"]]},"publisher":"PT. Universal Security Indonesia POLDA Metro Jaya","publisher-place":"Indonesia","title":"Buku Saku Satuan Pengamanan","type":"book"},"uris":["http://www.mendeley.com/documents/?uuid=bb6a63f9-d554-4a0a-bcdf-de936f205842"]}],"mendeley":{"formattedCitation":"(Budi Winoto, 2016)","plainTextFormattedCitation":"(Budi Winoto, 2016)","previouslyFormattedCitation":"(Budi Winoto, 2016)"},"properties":{"noteIndex":0},"schema":"https://github.com/citation-style-language/schema/raw/master/csl-citation.json"}</w:instrText>
      </w:r>
      <w:r w:rsidR="00AD386A">
        <w:rPr>
          <w:rFonts w:ascii="Times New Roman" w:eastAsiaTheme="majorEastAsia" w:hAnsi="Times New Roman"/>
          <w:sz w:val="24"/>
          <w:szCs w:val="24"/>
          <w:lang w:val="id-ID"/>
        </w:rPr>
        <w:fldChar w:fldCharType="separate"/>
      </w:r>
      <w:r w:rsidR="00AD386A" w:rsidRPr="00AD386A">
        <w:rPr>
          <w:rFonts w:ascii="Times New Roman" w:eastAsiaTheme="majorEastAsia" w:hAnsi="Times New Roman"/>
          <w:noProof/>
          <w:sz w:val="24"/>
          <w:szCs w:val="24"/>
          <w:lang w:val="id-ID"/>
        </w:rPr>
        <w:t>(Budi Winoto, 2016)</w:t>
      </w:r>
      <w:r w:rsidR="00AD386A">
        <w:rPr>
          <w:rFonts w:ascii="Times New Roman" w:eastAsiaTheme="majorEastAsia" w:hAnsi="Times New Roman"/>
          <w:sz w:val="24"/>
          <w:szCs w:val="24"/>
          <w:lang w:val="id-ID"/>
        </w:rPr>
        <w:fldChar w:fldCharType="end"/>
      </w:r>
      <w:r w:rsidR="00AD386A">
        <w:rPr>
          <w:rFonts w:ascii="Times New Roman" w:eastAsiaTheme="majorEastAsia" w:hAnsi="Times New Roman"/>
          <w:sz w:val="24"/>
          <w:szCs w:val="24"/>
          <w:lang w:val="id-ID"/>
        </w:rPr>
        <w:t xml:space="preserve"> </w:t>
      </w:r>
      <w:r w:rsidRPr="00BD6B32">
        <w:rPr>
          <w:rFonts w:ascii="Times New Roman" w:eastAsiaTheme="majorEastAsia" w:hAnsi="Times New Roman"/>
          <w:sz w:val="24"/>
          <w:szCs w:val="24"/>
          <w:lang w:val="id-ID"/>
        </w:rPr>
        <w:t>, yaitu:</w:t>
      </w:r>
    </w:p>
    <w:p w14:paraId="5B3FAAB3" w14:textId="77777777" w:rsidR="00094275" w:rsidRPr="00BD6B32" w:rsidRDefault="00546C21" w:rsidP="00BD6B32">
      <w:pPr>
        <w:spacing w:after="0" w:line="480" w:lineRule="auto"/>
        <w:jc w:val="both"/>
        <w:rPr>
          <w:rFonts w:ascii="Times New Roman" w:eastAsiaTheme="majorEastAsia" w:hAnsi="Times New Roman"/>
          <w:sz w:val="24"/>
          <w:szCs w:val="24"/>
          <w:lang w:val="id-ID"/>
        </w:rPr>
      </w:pPr>
      <w:r w:rsidRPr="00BD6B32">
        <w:rPr>
          <w:rFonts w:ascii="Times New Roman" w:eastAsiaTheme="majorEastAsia" w:hAnsi="Times New Roman"/>
          <w:sz w:val="24"/>
          <w:szCs w:val="24"/>
          <w:lang w:val="id-ID"/>
        </w:rPr>
        <w:t>1</w:t>
      </w:r>
      <w:r w:rsidR="00094275" w:rsidRPr="00BD6B32">
        <w:rPr>
          <w:rFonts w:ascii="Times New Roman" w:eastAsiaTheme="majorEastAsia" w:hAnsi="Times New Roman"/>
          <w:sz w:val="24"/>
          <w:szCs w:val="24"/>
          <w:lang w:val="id-ID"/>
        </w:rPr>
        <w:t xml:space="preserve">. </w:t>
      </w:r>
      <w:r w:rsidR="00094275" w:rsidRPr="00BD6B32">
        <w:rPr>
          <w:rFonts w:ascii="Times New Roman" w:eastAsiaTheme="majorEastAsia" w:hAnsi="Times New Roman"/>
          <w:sz w:val="24"/>
          <w:szCs w:val="24"/>
          <w:lang w:val="id-ID"/>
        </w:rPr>
        <w:tab/>
        <w:t>Tugas pokok satpam</w:t>
      </w:r>
    </w:p>
    <w:p w14:paraId="34847037" w14:textId="77777777" w:rsidR="00094275" w:rsidRPr="00BD6B32" w:rsidRDefault="00094275" w:rsidP="00BD6B32">
      <w:pPr>
        <w:spacing w:after="0" w:line="480" w:lineRule="auto"/>
        <w:ind w:left="709" w:hanging="709"/>
        <w:jc w:val="both"/>
        <w:rPr>
          <w:rFonts w:ascii="Times New Roman" w:eastAsiaTheme="majorEastAsia" w:hAnsi="Times New Roman"/>
          <w:sz w:val="24"/>
          <w:szCs w:val="24"/>
          <w:lang w:val="id-ID"/>
        </w:rPr>
      </w:pPr>
      <w:r w:rsidRPr="00BD6B32">
        <w:rPr>
          <w:rFonts w:ascii="Times New Roman" w:eastAsiaTheme="majorEastAsia" w:hAnsi="Times New Roman"/>
          <w:sz w:val="24"/>
          <w:szCs w:val="24"/>
          <w:lang w:val="id-ID"/>
        </w:rPr>
        <w:tab/>
        <w:t>Menyelenggarakan keamanan dan ketertiban di lingkungan atau di kawasan kerjanya, khususnya pengamanan phisik (</w:t>
      </w:r>
      <w:r w:rsidRPr="00BD6B32">
        <w:rPr>
          <w:rFonts w:ascii="Times New Roman" w:eastAsiaTheme="majorEastAsia" w:hAnsi="Times New Roman"/>
          <w:i/>
          <w:sz w:val="24"/>
          <w:szCs w:val="24"/>
          <w:lang w:val="id-ID"/>
        </w:rPr>
        <w:t>phisical security</w:t>
      </w:r>
      <w:r w:rsidRPr="00BD6B32">
        <w:rPr>
          <w:rFonts w:ascii="Times New Roman" w:eastAsiaTheme="majorEastAsia" w:hAnsi="Times New Roman"/>
          <w:sz w:val="24"/>
          <w:szCs w:val="24"/>
          <w:lang w:val="id-ID"/>
        </w:rPr>
        <w:t>).</w:t>
      </w:r>
    </w:p>
    <w:p w14:paraId="57D1C9FE" w14:textId="77777777" w:rsidR="00094275" w:rsidRPr="00BD6B32" w:rsidRDefault="00546C21" w:rsidP="00BD6B32">
      <w:pPr>
        <w:spacing w:after="0" w:line="480" w:lineRule="auto"/>
        <w:jc w:val="both"/>
        <w:rPr>
          <w:rFonts w:ascii="Times New Roman" w:eastAsiaTheme="majorEastAsia" w:hAnsi="Times New Roman"/>
          <w:sz w:val="24"/>
          <w:szCs w:val="24"/>
          <w:lang w:val="id-ID"/>
        </w:rPr>
      </w:pPr>
      <w:r w:rsidRPr="00BD6B32">
        <w:rPr>
          <w:rFonts w:ascii="Times New Roman" w:eastAsiaTheme="majorEastAsia" w:hAnsi="Times New Roman"/>
          <w:sz w:val="24"/>
          <w:szCs w:val="24"/>
          <w:lang w:val="id-ID"/>
        </w:rPr>
        <w:t>2</w:t>
      </w:r>
      <w:r w:rsidR="00094275" w:rsidRPr="00BD6B32">
        <w:rPr>
          <w:rFonts w:ascii="Times New Roman" w:eastAsiaTheme="majorEastAsia" w:hAnsi="Times New Roman"/>
          <w:sz w:val="24"/>
          <w:szCs w:val="24"/>
          <w:lang w:val="id-ID"/>
        </w:rPr>
        <w:t xml:space="preserve">. </w:t>
      </w:r>
      <w:r w:rsidR="00094275" w:rsidRPr="00BD6B32">
        <w:rPr>
          <w:rFonts w:ascii="Times New Roman" w:eastAsiaTheme="majorEastAsia" w:hAnsi="Times New Roman"/>
          <w:sz w:val="24"/>
          <w:szCs w:val="24"/>
          <w:lang w:val="id-ID"/>
        </w:rPr>
        <w:tab/>
        <w:t>Fungsi satpam</w:t>
      </w:r>
    </w:p>
    <w:p w14:paraId="263EF136" w14:textId="77777777" w:rsidR="00094275" w:rsidRPr="00BD6B32" w:rsidRDefault="00094275" w:rsidP="00BD6B32">
      <w:pPr>
        <w:spacing w:after="0" w:line="480" w:lineRule="auto"/>
        <w:ind w:left="709" w:hanging="709"/>
        <w:jc w:val="both"/>
        <w:rPr>
          <w:rFonts w:ascii="Times New Roman" w:eastAsiaTheme="majorEastAsia" w:hAnsi="Times New Roman"/>
          <w:sz w:val="24"/>
          <w:szCs w:val="24"/>
          <w:lang w:val="id-ID"/>
        </w:rPr>
      </w:pPr>
      <w:r w:rsidRPr="00BD6B32">
        <w:rPr>
          <w:rFonts w:ascii="Times New Roman" w:eastAsiaTheme="majorEastAsia" w:hAnsi="Times New Roman"/>
          <w:sz w:val="24"/>
          <w:szCs w:val="24"/>
          <w:lang w:val="id-ID"/>
        </w:rPr>
        <w:tab/>
        <w:t>Segala sesuatu dan kegiatan melindungi dan mengamankan lingkungan kerjanya dari setiap ancaman gangguan keamanan dan ketertiban serta pelanggaran hukum (dilakukan secara preventif).</w:t>
      </w:r>
    </w:p>
    <w:p w14:paraId="57B87996" w14:textId="77777777" w:rsidR="00094275" w:rsidRPr="00BD6B32" w:rsidRDefault="00546C21" w:rsidP="00BD6B32">
      <w:pPr>
        <w:spacing w:after="0" w:line="480" w:lineRule="auto"/>
        <w:jc w:val="both"/>
        <w:rPr>
          <w:rFonts w:ascii="Times New Roman" w:eastAsiaTheme="majorEastAsia" w:hAnsi="Times New Roman"/>
          <w:sz w:val="24"/>
          <w:szCs w:val="24"/>
          <w:lang w:val="id-ID"/>
        </w:rPr>
      </w:pPr>
      <w:r w:rsidRPr="00BD6B32">
        <w:rPr>
          <w:rFonts w:ascii="Times New Roman" w:eastAsiaTheme="majorEastAsia" w:hAnsi="Times New Roman"/>
          <w:sz w:val="24"/>
          <w:szCs w:val="24"/>
          <w:lang w:val="id-ID"/>
        </w:rPr>
        <w:t>3</w:t>
      </w:r>
      <w:r w:rsidR="00094275" w:rsidRPr="00BD6B32">
        <w:rPr>
          <w:rFonts w:ascii="Times New Roman" w:eastAsiaTheme="majorEastAsia" w:hAnsi="Times New Roman"/>
          <w:sz w:val="24"/>
          <w:szCs w:val="24"/>
          <w:lang w:val="id-ID"/>
        </w:rPr>
        <w:t>.</w:t>
      </w:r>
      <w:r w:rsidR="00094275" w:rsidRPr="00BD6B32">
        <w:rPr>
          <w:rFonts w:ascii="Times New Roman" w:eastAsiaTheme="majorEastAsia" w:hAnsi="Times New Roman"/>
          <w:sz w:val="24"/>
          <w:szCs w:val="24"/>
          <w:lang w:val="id-ID"/>
        </w:rPr>
        <w:tab/>
        <w:t>Peranan satpam</w:t>
      </w:r>
    </w:p>
    <w:p w14:paraId="5B1D4895" w14:textId="77777777" w:rsidR="00094275" w:rsidRPr="00BD6B32" w:rsidRDefault="00094275" w:rsidP="00BD6B32">
      <w:pPr>
        <w:spacing w:after="0" w:line="480" w:lineRule="auto"/>
        <w:jc w:val="both"/>
        <w:rPr>
          <w:rFonts w:ascii="Times New Roman" w:eastAsiaTheme="majorEastAsia" w:hAnsi="Times New Roman"/>
          <w:sz w:val="24"/>
          <w:szCs w:val="24"/>
          <w:lang w:val="id-ID"/>
        </w:rPr>
      </w:pPr>
      <w:r w:rsidRPr="00BD6B32">
        <w:rPr>
          <w:rFonts w:ascii="Times New Roman" w:eastAsiaTheme="majorEastAsia" w:hAnsi="Times New Roman"/>
          <w:sz w:val="24"/>
          <w:szCs w:val="24"/>
          <w:lang w:val="id-ID"/>
        </w:rPr>
        <w:tab/>
        <w:t>Dalam melaksanakan tugasnya, satpam mempunyai peranan sebagai:</w:t>
      </w:r>
    </w:p>
    <w:p w14:paraId="0D7654D9" w14:textId="77777777" w:rsidR="00094275" w:rsidRPr="00BD6B32" w:rsidRDefault="00546C21" w:rsidP="00BD6B32">
      <w:pPr>
        <w:spacing w:after="0" w:line="480" w:lineRule="auto"/>
        <w:jc w:val="both"/>
        <w:rPr>
          <w:rFonts w:ascii="Times New Roman" w:eastAsiaTheme="majorEastAsia" w:hAnsi="Times New Roman"/>
          <w:sz w:val="24"/>
          <w:szCs w:val="24"/>
          <w:lang w:val="id-ID"/>
        </w:rPr>
      </w:pPr>
      <w:r w:rsidRPr="00BD6B32">
        <w:rPr>
          <w:rFonts w:ascii="Times New Roman" w:eastAsiaTheme="majorEastAsia" w:hAnsi="Times New Roman"/>
          <w:sz w:val="24"/>
          <w:szCs w:val="24"/>
          <w:lang w:val="id-ID"/>
        </w:rPr>
        <w:tab/>
        <w:t>a</w:t>
      </w:r>
      <w:r w:rsidR="00094275" w:rsidRPr="00BD6B32">
        <w:rPr>
          <w:rFonts w:ascii="Times New Roman" w:eastAsiaTheme="majorEastAsia" w:hAnsi="Times New Roman"/>
          <w:sz w:val="24"/>
          <w:szCs w:val="24"/>
          <w:lang w:val="id-ID"/>
        </w:rPr>
        <w:t xml:space="preserve">. </w:t>
      </w:r>
      <w:r w:rsidR="00094275" w:rsidRPr="00BD6B32">
        <w:rPr>
          <w:rFonts w:ascii="Times New Roman" w:eastAsiaTheme="majorEastAsia" w:hAnsi="Times New Roman"/>
          <w:sz w:val="24"/>
          <w:szCs w:val="24"/>
          <w:lang w:val="id-ID"/>
        </w:rPr>
        <w:tab/>
        <w:t>Unsur pembantu</w:t>
      </w:r>
    </w:p>
    <w:p w14:paraId="0FA1BEB5" w14:textId="77777777" w:rsidR="002D058C" w:rsidRPr="00BD6B32" w:rsidRDefault="00094275" w:rsidP="00960923">
      <w:pPr>
        <w:spacing w:after="0" w:line="480" w:lineRule="auto"/>
        <w:ind w:left="1418" w:hanging="709"/>
        <w:jc w:val="both"/>
        <w:rPr>
          <w:rFonts w:ascii="Times New Roman" w:eastAsiaTheme="majorEastAsia" w:hAnsi="Times New Roman"/>
          <w:sz w:val="24"/>
          <w:szCs w:val="24"/>
          <w:lang w:val="id-ID"/>
        </w:rPr>
      </w:pPr>
      <w:r w:rsidRPr="00BD6B32">
        <w:rPr>
          <w:rFonts w:ascii="Times New Roman" w:eastAsiaTheme="majorEastAsia" w:hAnsi="Times New Roman"/>
          <w:sz w:val="24"/>
          <w:szCs w:val="24"/>
          <w:lang w:val="id-ID"/>
        </w:rPr>
        <w:tab/>
      </w:r>
      <w:r w:rsidRPr="00BD6B32">
        <w:rPr>
          <w:rFonts w:ascii="Times New Roman" w:eastAsiaTheme="majorEastAsia" w:hAnsi="Times New Roman"/>
          <w:sz w:val="24"/>
          <w:szCs w:val="24"/>
          <w:lang w:val="id-ID"/>
        </w:rPr>
        <w:tab/>
        <w:t>Pimpinan/proyek/Badan Usaha tempat ia bekerja khususnya di bidang keamanan dan ketertiban lingkungan/kawasan kerjanya</w:t>
      </w:r>
      <w:r w:rsidR="002D058C" w:rsidRPr="00BD6B32">
        <w:rPr>
          <w:rFonts w:ascii="Times New Roman" w:eastAsiaTheme="majorEastAsia" w:hAnsi="Times New Roman"/>
          <w:sz w:val="24"/>
          <w:szCs w:val="24"/>
          <w:lang w:val="id-ID"/>
        </w:rPr>
        <w:t>.</w:t>
      </w:r>
    </w:p>
    <w:p w14:paraId="4B1DF03B" w14:textId="77777777" w:rsidR="002D058C" w:rsidRPr="00BD6B32" w:rsidRDefault="00546C21" w:rsidP="00BD6B32">
      <w:pPr>
        <w:spacing w:after="0" w:line="480" w:lineRule="auto"/>
        <w:ind w:left="709"/>
        <w:jc w:val="both"/>
        <w:rPr>
          <w:rFonts w:ascii="Times New Roman" w:eastAsiaTheme="majorEastAsia" w:hAnsi="Times New Roman"/>
          <w:sz w:val="24"/>
          <w:szCs w:val="24"/>
          <w:lang w:val="id-ID"/>
        </w:rPr>
      </w:pPr>
      <w:r w:rsidRPr="00BD6B32">
        <w:rPr>
          <w:rFonts w:ascii="Times New Roman" w:eastAsiaTheme="majorEastAsia" w:hAnsi="Times New Roman"/>
          <w:sz w:val="24"/>
          <w:szCs w:val="24"/>
          <w:lang w:val="id-ID"/>
        </w:rPr>
        <w:t>b</w:t>
      </w:r>
      <w:r w:rsidR="002D058C" w:rsidRPr="00BD6B32">
        <w:rPr>
          <w:rFonts w:ascii="Times New Roman" w:eastAsiaTheme="majorEastAsia" w:hAnsi="Times New Roman"/>
          <w:sz w:val="24"/>
          <w:szCs w:val="24"/>
          <w:lang w:val="id-ID"/>
        </w:rPr>
        <w:t>.</w:t>
      </w:r>
      <w:r w:rsidR="002D058C" w:rsidRPr="00BD6B32">
        <w:rPr>
          <w:rFonts w:ascii="Times New Roman" w:eastAsiaTheme="majorEastAsia" w:hAnsi="Times New Roman"/>
          <w:sz w:val="24"/>
          <w:szCs w:val="24"/>
          <w:lang w:val="id-ID"/>
        </w:rPr>
        <w:tab/>
        <w:t>Unsur pembantu polisi</w:t>
      </w:r>
    </w:p>
    <w:p w14:paraId="5695F667" w14:textId="77777777" w:rsidR="002D058C" w:rsidRPr="00BD6B32" w:rsidRDefault="002D058C" w:rsidP="00BD6B32">
      <w:pPr>
        <w:spacing w:after="0" w:line="480" w:lineRule="auto"/>
        <w:ind w:left="1418" w:hanging="709"/>
        <w:jc w:val="both"/>
        <w:rPr>
          <w:rFonts w:ascii="Times New Roman" w:eastAsiaTheme="majorEastAsia" w:hAnsi="Times New Roman"/>
          <w:sz w:val="24"/>
          <w:szCs w:val="24"/>
          <w:lang w:val="id-ID"/>
        </w:rPr>
      </w:pPr>
      <w:r w:rsidRPr="00BD6B32">
        <w:rPr>
          <w:rFonts w:ascii="Times New Roman" w:eastAsiaTheme="majorEastAsia" w:hAnsi="Times New Roman"/>
          <w:sz w:val="24"/>
          <w:szCs w:val="24"/>
          <w:lang w:val="id-ID"/>
        </w:rPr>
        <w:tab/>
      </w:r>
      <w:r w:rsidRPr="00BD6B32">
        <w:rPr>
          <w:rFonts w:ascii="Times New Roman" w:eastAsiaTheme="majorEastAsia" w:hAnsi="Times New Roman"/>
          <w:sz w:val="24"/>
          <w:szCs w:val="24"/>
          <w:lang w:val="id-ID"/>
        </w:rPr>
        <w:tab/>
        <w:t>Dalam pembinaan keamanan dan ketertiban terutama di bidang penegakan hukum dan security mindedness dalam lingkungan kawasan kerjanya.</w:t>
      </w:r>
    </w:p>
    <w:p w14:paraId="521AA7A1" w14:textId="77777777" w:rsidR="002D058C" w:rsidRPr="00BD6B32" w:rsidRDefault="00546C21" w:rsidP="00BD6B32">
      <w:pPr>
        <w:spacing w:after="0" w:line="480" w:lineRule="auto"/>
        <w:jc w:val="both"/>
        <w:rPr>
          <w:rFonts w:ascii="Times New Roman" w:eastAsiaTheme="majorEastAsia" w:hAnsi="Times New Roman"/>
          <w:sz w:val="24"/>
          <w:szCs w:val="24"/>
          <w:lang w:val="id-ID"/>
        </w:rPr>
      </w:pPr>
      <w:r w:rsidRPr="00BD6B32">
        <w:rPr>
          <w:rFonts w:ascii="Times New Roman" w:eastAsiaTheme="majorEastAsia" w:hAnsi="Times New Roman"/>
          <w:sz w:val="24"/>
          <w:szCs w:val="24"/>
          <w:lang w:val="id-ID"/>
        </w:rPr>
        <w:t>4</w:t>
      </w:r>
      <w:r w:rsidR="002D058C" w:rsidRPr="00BD6B32">
        <w:rPr>
          <w:rFonts w:ascii="Times New Roman" w:eastAsiaTheme="majorEastAsia" w:hAnsi="Times New Roman"/>
          <w:sz w:val="24"/>
          <w:szCs w:val="24"/>
          <w:lang w:val="id-ID"/>
        </w:rPr>
        <w:t>.</w:t>
      </w:r>
      <w:r w:rsidR="002D058C" w:rsidRPr="00BD6B32">
        <w:rPr>
          <w:rFonts w:ascii="Times New Roman" w:eastAsiaTheme="majorEastAsia" w:hAnsi="Times New Roman"/>
          <w:sz w:val="24"/>
          <w:szCs w:val="24"/>
          <w:lang w:val="id-ID"/>
        </w:rPr>
        <w:tab/>
        <w:t>Kegiatan satpam</w:t>
      </w:r>
    </w:p>
    <w:p w14:paraId="639DC000" w14:textId="77777777" w:rsidR="002D058C" w:rsidRPr="00BD6B32" w:rsidRDefault="002D058C" w:rsidP="00BD6B32">
      <w:pPr>
        <w:spacing w:after="0" w:line="480" w:lineRule="auto"/>
        <w:ind w:left="709" w:hanging="709"/>
        <w:jc w:val="both"/>
        <w:rPr>
          <w:rFonts w:ascii="Times New Roman" w:eastAsiaTheme="majorEastAsia" w:hAnsi="Times New Roman"/>
          <w:sz w:val="24"/>
          <w:szCs w:val="24"/>
          <w:lang w:val="id-ID"/>
        </w:rPr>
      </w:pPr>
      <w:r w:rsidRPr="00BD6B32">
        <w:rPr>
          <w:rFonts w:ascii="Times New Roman" w:eastAsiaTheme="majorEastAsia" w:hAnsi="Times New Roman"/>
          <w:sz w:val="24"/>
          <w:szCs w:val="24"/>
          <w:lang w:val="id-ID"/>
        </w:rPr>
        <w:tab/>
        <w:t xml:space="preserve">Kegiatan satpam disesuaikan dengan keadaan dan lingkungan serta kebutuhan masing-masing instansi/proyek/badan usaha yang bersangkutan </w:t>
      </w:r>
      <w:r w:rsidRPr="00BD6B32">
        <w:rPr>
          <w:rFonts w:ascii="Times New Roman" w:eastAsiaTheme="majorEastAsia" w:hAnsi="Times New Roman"/>
          <w:sz w:val="24"/>
          <w:szCs w:val="24"/>
          <w:lang w:val="id-ID"/>
        </w:rPr>
        <w:lastRenderedPageBreak/>
        <w:t>sebagai penjabaran dari fungsi satpam, maka dalam melaksanakan tugasnya, satpam melakukan kegiatan-kegiatan yang pada pokoknya sebagai berikut:</w:t>
      </w:r>
    </w:p>
    <w:p w14:paraId="35DBAB26" w14:textId="77777777" w:rsidR="002D058C" w:rsidRPr="00BD6B32" w:rsidRDefault="00546C21" w:rsidP="00BD6B32">
      <w:pPr>
        <w:spacing w:after="0" w:line="480" w:lineRule="auto"/>
        <w:ind w:left="1418" w:hanging="709"/>
        <w:jc w:val="both"/>
        <w:rPr>
          <w:rFonts w:ascii="Times New Roman" w:eastAsiaTheme="majorEastAsia" w:hAnsi="Times New Roman"/>
          <w:sz w:val="24"/>
          <w:szCs w:val="24"/>
          <w:lang w:val="id-ID"/>
        </w:rPr>
      </w:pPr>
      <w:r w:rsidRPr="00BD6B32">
        <w:rPr>
          <w:rFonts w:ascii="Times New Roman" w:eastAsiaTheme="majorEastAsia" w:hAnsi="Times New Roman"/>
          <w:sz w:val="24"/>
          <w:szCs w:val="24"/>
          <w:lang w:val="id-ID"/>
        </w:rPr>
        <w:t>a.</w:t>
      </w:r>
      <w:r w:rsidRPr="00BD6B32">
        <w:rPr>
          <w:rFonts w:ascii="Times New Roman" w:eastAsiaTheme="majorEastAsia" w:hAnsi="Times New Roman"/>
          <w:sz w:val="24"/>
          <w:szCs w:val="24"/>
          <w:lang w:val="id-ID"/>
        </w:rPr>
        <w:tab/>
      </w:r>
      <w:r w:rsidR="002D058C" w:rsidRPr="00BD6B32">
        <w:rPr>
          <w:rFonts w:ascii="Times New Roman" w:eastAsiaTheme="majorEastAsia" w:hAnsi="Times New Roman"/>
          <w:sz w:val="24"/>
          <w:szCs w:val="24"/>
          <w:lang w:val="id-ID"/>
        </w:rPr>
        <w:t>Mengadakan pengaturan dengan maksud pembinaan tata tertib yang berlaku di lingkungan kerjanya. Khususnya yang menyangkut keamanan dan ketertiban atau tugas-tugas lain yang diberikan oleh pimpinan.</w:t>
      </w:r>
    </w:p>
    <w:p w14:paraId="4741A0E7" w14:textId="77777777" w:rsidR="002D058C" w:rsidRPr="00BD6B32" w:rsidRDefault="00546C21" w:rsidP="00BD6B32">
      <w:pPr>
        <w:spacing w:after="0" w:line="480" w:lineRule="auto"/>
        <w:ind w:left="1418" w:hanging="709"/>
        <w:jc w:val="both"/>
        <w:rPr>
          <w:rFonts w:ascii="Times New Roman" w:eastAsiaTheme="majorEastAsia" w:hAnsi="Times New Roman"/>
          <w:sz w:val="24"/>
          <w:szCs w:val="24"/>
          <w:lang w:val="id-ID"/>
        </w:rPr>
      </w:pPr>
      <w:r w:rsidRPr="00BD6B32">
        <w:rPr>
          <w:rFonts w:ascii="Times New Roman" w:eastAsiaTheme="majorEastAsia" w:hAnsi="Times New Roman"/>
          <w:sz w:val="24"/>
          <w:szCs w:val="24"/>
          <w:lang w:val="id-ID"/>
        </w:rPr>
        <w:t>b.</w:t>
      </w:r>
      <w:r w:rsidRPr="00BD6B32">
        <w:rPr>
          <w:rFonts w:ascii="Times New Roman" w:eastAsiaTheme="majorEastAsia" w:hAnsi="Times New Roman"/>
          <w:sz w:val="24"/>
          <w:szCs w:val="24"/>
          <w:lang w:val="id-ID"/>
        </w:rPr>
        <w:tab/>
        <w:t>M</w:t>
      </w:r>
      <w:r w:rsidR="002D058C" w:rsidRPr="00BD6B32">
        <w:rPr>
          <w:rFonts w:ascii="Times New Roman" w:eastAsiaTheme="majorEastAsia" w:hAnsi="Times New Roman"/>
          <w:sz w:val="24"/>
          <w:szCs w:val="24"/>
          <w:lang w:val="id-ID"/>
        </w:rPr>
        <w:t>elaksanakan penjagaan dengan maksud mengawasi masuk/keluarnya orang atau barang dan mengawasi keadaan-keadaan atau hal-hal yang mencurigakan di sekitar tempat kerjanya.</w:t>
      </w:r>
    </w:p>
    <w:p w14:paraId="3BC69E6D" w14:textId="77777777" w:rsidR="002D058C" w:rsidRPr="00BD6B32" w:rsidRDefault="00546C21" w:rsidP="00BD6B32">
      <w:pPr>
        <w:spacing w:after="0" w:line="480" w:lineRule="auto"/>
        <w:ind w:left="1418" w:hanging="709"/>
        <w:jc w:val="both"/>
        <w:rPr>
          <w:rFonts w:ascii="Times New Roman" w:eastAsiaTheme="majorEastAsia" w:hAnsi="Times New Roman"/>
          <w:sz w:val="24"/>
          <w:szCs w:val="24"/>
          <w:lang w:val="id-ID"/>
        </w:rPr>
      </w:pPr>
      <w:r w:rsidRPr="00BD6B32">
        <w:rPr>
          <w:rFonts w:ascii="Times New Roman" w:eastAsiaTheme="majorEastAsia" w:hAnsi="Times New Roman"/>
          <w:sz w:val="24"/>
          <w:szCs w:val="24"/>
          <w:lang w:val="id-ID"/>
        </w:rPr>
        <w:t>c.</w:t>
      </w:r>
      <w:r w:rsidRPr="00BD6B32">
        <w:rPr>
          <w:rFonts w:ascii="Times New Roman" w:eastAsiaTheme="majorEastAsia" w:hAnsi="Times New Roman"/>
          <w:sz w:val="24"/>
          <w:szCs w:val="24"/>
          <w:lang w:val="id-ID"/>
        </w:rPr>
        <w:tab/>
      </w:r>
      <w:r w:rsidR="002D058C" w:rsidRPr="00BD6B32">
        <w:rPr>
          <w:rFonts w:ascii="Times New Roman" w:eastAsiaTheme="majorEastAsia" w:hAnsi="Times New Roman"/>
          <w:sz w:val="24"/>
          <w:szCs w:val="24"/>
          <w:lang w:val="id-ID"/>
        </w:rPr>
        <w:t>Melakukan patroli sekitar kawasan kerjanya menurut rute dan waktu tertentu dengan  maksud mengadakan penelitian dan pemeriksaan terhadap segala sesuatu yang tidak pada tempatnya yang diperkirakan dapat menimbulkan ancaman dan gangguan terhadap keamanan dan ketertiban di lingkungan kerja.</w:t>
      </w:r>
    </w:p>
    <w:p w14:paraId="4DB893A3" w14:textId="77777777" w:rsidR="002D058C" w:rsidRPr="00BD6B32" w:rsidRDefault="00546C21" w:rsidP="00BD6B32">
      <w:pPr>
        <w:spacing w:after="0" w:line="480" w:lineRule="auto"/>
        <w:ind w:left="1418" w:hanging="709"/>
        <w:jc w:val="both"/>
        <w:rPr>
          <w:rFonts w:ascii="Times New Roman" w:eastAsiaTheme="majorEastAsia" w:hAnsi="Times New Roman"/>
          <w:sz w:val="24"/>
          <w:szCs w:val="24"/>
          <w:lang w:val="id-ID"/>
        </w:rPr>
      </w:pPr>
      <w:r w:rsidRPr="00BD6B32">
        <w:rPr>
          <w:rFonts w:ascii="Times New Roman" w:eastAsiaTheme="majorEastAsia" w:hAnsi="Times New Roman"/>
          <w:sz w:val="24"/>
          <w:szCs w:val="24"/>
          <w:lang w:val="id-ID"/>
        </w:rPr>
        <w:t>d.</w:t>
      </w:r>
      <w:r w:rsidRPr="00BD6B32">
        <w:rPr>
          <w:rFonts w:ascii="Times New Roman" w:eastAsiaTheme="majorEastAsia" w:hAnsi="Times New Roman"/>
          <w:sz w:val="24"/>
          <w:szCs w:val="24"/>
          <w:lang w:val="id-ID"/>
        </w:rPr>
        <w:tab/>
      </w:r>
      <w:r w:rsidR="002D058C" w:rsidRPr="00BD6B32">
        <w:rPr>
          <w:rFonts w:ascii="Times New Roman" w:eastAsiaTheme="majorEastAsia" w:hAnsi="Times New Roman"/>
          <w:sz w:val="24"/>
          <w:szCs w:val="24"/>
          <w:lang w:val="id-ID"/>
        </w:rPr>
        <w:t>Mengadakan pengawalan orang/barang-barang yang berharga bila diperlukan dan disesuaikan dengan kebutuhan instansi/proyek/badan usaha yang bersangkutan.</w:t>
      </w:r>
    </w:p>
    <w:p w14:paraId="3D04BE77" w14:textId="77777777" w:rsidR="001F3B7D" w:rsidRPr="00BD6B32" w:rsidRDefault="00546C21" w:rsidP="00BD6B32">
      <w:pPr>
        <w:spacing w:after="0" w:line="480" w:lineRule="auto"/>
        <w:ind w:left="1418" w:hanging="709"/>
        <w:jc w:val="both"/>
        <w:rPr>
          <w:rFonts w:ascii="Times New Roman" w:eastAsiaTheme="majorEastAsia" w:hAnsi="Times New Roman"/>
          <w:sz w:val="24"/>
          <w:szCs w:val="24"/>
          <w:lang w:val="id-ID"/>
        </w:rPr>
      </w:pPr>
      <w:r w:rsidRPr="00BD6B32">
        <w:rPr>
          <w:rFonts w:ascii="Times New Roman" w:eastAsiaTheme="majorEastAsia" w:hAnsi="Times New Roman"/>
          <w:sz w:val="24"/>
          <w:szCs w:val="24"/>
          <w:lang w:val="id-ID"/>
        </w:rPr>
        <w:t>e.</w:t>
      </w:r>
      <w:r w:rsidRPr="00BD6B32">
        <w:rPr>
          <w:rFonts w:ascii="Times New Roman" w:eastAsiaTheme="majorEastAsia" w:hAnsi="Times New Roman"/>
          <w:sz w:val="24"/>
          <w:szCs w:val="24"/>
          <w:lang w:val="id-ID"/>
        </w:rPr>
        <w:tab/>
      </w:r>
      <w:r w:rsidR="002D058C" w:rsidRPr="00BD6B32">
        <w:rPr>
          <w:rFonts w:ascii="Times New Roman" w:eastAsiaTheme="majorEastAsia" w:hAnsi="Times New Roman"/>
          <w:sz w:val="24"/>
          <w:szCs w:val="24"/>
          <w:lang w:val="id-ID"/>
        </w:rPr>
        <w:t>Mengambil langkah-langkah</w:t>
      </w:r>
      <w:r w:rsidR="001F3B7D" w:rsidRPr="00BD6B32">
        <w:rPr>
          <w:rFonts w:ascii="Times New Roman" w:eastAsiaTheme="majorEastAsia" w:hAnsi="Times New Roman"/>
          <w:sz w:val="24"/>
          <w:szCs w:val="24"/>
          <w:lang w:val="id-ID"/>
        </w:rPr>
        <w:t xml:space="preserve"> dan tindakan sementa</w:t>
      </w:r>
      <w:r w:rsidR="001A131F">
        <w:rPr>
          <w:rFonts w:ascii="Times New Roman" w:eastAsiaTheme="majorEastAsia" w:hAnsi="Times New Roman"/>
          <w:sz w:val="24"/>
          <w:szCs w:val="24"/>
          <w:lang w:val="id-ID"/>
        </w:rPr>
        <w:t xml:space="preserve">ra bila terjadi suatu tindakan </w:t>
      </w:r>
      <w:r w:rsidR="001F3B7D" w:rsidRPr="00BD6B32">
        <w:rPr>
          <w:rFonts w:ascii="Times New Roman" w:eastAsiaTheme="majorEastAsia" w:hAnsi="Times New Roman"/>
          <w:sz w:val="24"/>
          <w:szCs w:val="24"/>
          <w:lang w:val="id-ID"/>
        </w:rPr>
        <w:t>pidana, antara lain seperti:</w:t>
      </w:r>
    </w:p>
    <w:p w14:paraId="7A0BA46F" w14:textId="77777777" w:rsidR="001F3B7D" w:rsidRPr="00BD6B32" w:rsidRDefault="00546C21" w:rsidP="00BD6B32">
      <w:pPr>
        <w:spacing w:after="0" w:line="480" w:lineRule="auto"/>
        <w:ind w:left="1418"/>
        <w:jc w:val="both"/>
        <w:rPr>
          <w:rFonts w:ascii="Times New Roman" w:eastAsiaTheme="majorEastAsia" w:hAnsi="Times New Roman"/>
          <w:sz w:val="24"/>
          <w:szCs w:val="24"/>
          <w:lang w:val="id-ID"/>
        </w:rPr>
      </w:pPr>
      <w:r w:rsidRPr="00BD6B32">
        <w:rPr>
          <w:rFonts w:ascii="Times New Roman" w:eastAsiaTheme="majorEastAsia" w:hAnsi="Times New Roman"/>
          <w:sz w:val="24"/>
          <w:szCs w:val="24"/>
          <w:lang w:val="id-ID"/>
        </w:rPr>
        <w:t xml:space="preserve">1) </w:t>
      </w:r>
      <w:r w:rsidR="001F3B7D" w:rsidRPr="00BD6B32">
        <w:rPr>
          <w:rFonts w:ascii="Times New Roman" w:eastAsiaTheme="majorEastAsia" w:hAnsi="Times New Roman"/>
          <w:sz w:val="24"/>
          <w:szCs w:val="24"/>
          <w:lang w:val="id-ID"/>
        </w:rPr>
        <w:t>Mengamankan tempat kejadian perkara</w:t>
      </w:r>
    </w:p>
    <w:p w14:paraId="2BB021EC" w14:textId="77777777" w:rsidR="001F3B7D" w:rsidRPr="00BD6B32" w:rsidRDefault="00546C21" w:rsidP="00BD6B32">
      <w:pPr>
        <w:spacing w:after="0" w:line="480" w:lineRule="auto"/>
        <w:ind w:left="1418"/>
        <w:jc w:val="both"/>
        <w:rPr>
          <w:rFonts w:ascii="Times New Roman" w:eastAsiaTheme="majorEastAsia" w:hAnsi="Times New Roman"/>
          <w:sz w:val="24"/>
          <w:szCs w:val="24"/>
          <w:lang w:val="id-ID"/>
        </w:rPr>
      </w:pPr>
      <w:r w:rsidRPr="00BD6B32">
        <w:rPr>
          <w:rFonts w:ascii="Times New Roman" w:eastAsiaTheme="majorEastAsia" w:hAnsi="Times New Roman"/>
          <w:sz w:val="24"/>
          <w:szCs w:val="24"/>
          <w:lang w:val="id-ID"/>
        </w:rPr>
        <w:t>2)</w:t>
      </w:r>
      <w:r w:rsidR="001F3B7D" w:rsidRPr="00BD6B32">
        <w:rPr>
          <w:rFonts w:ascii="Times New Roman" w:eastAsiaTheme="majorEastAsia" w:hAnsi="Times New Roman"/>
          <w:sz w:val="24"/>
          <w:szCs w:val="24"/>
          <w:lang w:val="id-ID"/>
        </w:rPr>
        <w:t xml:space="preserve"> Menangkap dan mengamankan pelaku serta mengamankan barang bukti (hanya dalam hal tertangkap tangan)</w:t>
      </w:r>
    </w:p>
    <w:p w14:paraId="1F122E48" w14:textId="77777777" w:rsidR="001F3B7D" w:rsidRPr="00BD6B32" w:rsidRDefault="00546C21" w:rsidP="00BD6B32">
      <w:pPr>
        <w:spacing w:after="0" w:line="480" w:lineRule="auto"/>
        <w:ind w:left="1418"/>
        <w:jc w:val="both"/>
        <w:rPr>
          <w:rFonts w:ascii="Times New Roman" w:eastAsiaTheme="majorEastAsia" w:hAnsi="Times New Roman"/>
          <w:sz w:val="24"/>
          <w:szCs w:val="24"/>
          <w:lang w:val="id-ID"/>
        </w:rPr>
      </w:pPr>
      <w:r w:rsidRPr="00BD6B32">
        <w:rPr>
          <w:rFonts w:ascii="Times New Roman" w:eastAsiaTheme="majorEastAsia" w:hAnsi="Times New Roman"/>
          <w:sz w:val="24"/>
          <w:szCs w:val="24"/>
          <w:lang w:val="id-ID"/>
        </w:rPr>
        <w:t>3)</w:t>
      </w:r>
      <w:r w:rsidR="001F3B7D" w:rsidRPr="00BD6B32">
        <w:rPr>
          <w:rFonts w:ascii="Times New Roman" w:eastAsiaTheme="majorEastAsia" w:hAnsi="Times New Roman"/>
          <w:sz w:val="24"/>
          <w:szCs w:val="24"/>
          <w:lang w:val="id-ID"/>
        </w:rPr>
        <w:t xml:space="preserve"> Menolong korban, dan</w:t>
      </w:r>
    </w:p>
    <w:p w14:paraId="178647F1" w14:textId="77777777" w:rsidR="001F3B7D" w:rsidRPr="00BD6B32" w:rsidRDefault="00546C21" w:rsidP="00BD6B32">
      <w:pPr>
        <w:spacing w:after="0" w:line="480" w:lineRule="auto"/>
        <w:ind w:left="1418"/>
        <w:jc w:val="both"/>
        <w:rPr>
          <w:rFonts w:ascii="Times New Roman" w:eastAsiaTheme="majorEastAsia" w:hAnsi="Times New Roman"/>
          <w:sz w:val="24"/>
          <w:szCs w:val="24"/>
          <w:lang w:val="id-ID"/>
        </w:rPr>
      </w:pPr>
      <w:r w:rsidRPr="00BD6B32">
        <w:rPr>
          <w:rFonts w:ascii="Times New Roman" w:eastAsiaTheme="majorEastAsia" w:hAnsi="Times New Roman"/>
          <w:sz w:val="24"/>
          <w:szCs w:val="24"/>
          <w:lang w:val="id-ID"/>
        </w:rPr>
        <w:lastRenderedPageBreak/>
        <w:t xml:space="preserve">4) </w:t>
      </w:r>
      <w:r w:rsidR="001F3B7D" w:rsidRPr="00BD6B32">
        <w:rPr>
          <w:rFonts w:ascii="Times New Roman" w:eastAsiaTheme="majorEastAsia" w:hAnsi="Times New Roman"/>
          <w:sz w:val="24"/>
          <w:szCs w:val="24"/>
          <w:lang w:val="id-ID"/>
        </w:rPr>
        <w:t>Melaporkan/meminta bantuan kepada polisi dan sebagainya. Seanjutnya memberikan bantuan serta menyerahkan penyelesaiannya kepada pihak yang berwajib.</w:t>
      </w:r>
    </w:p>
    <w:p w14:paraId="15829C7B" w14:textId="77777777" w:rsidR="004B4E22" w:rsidRPr="00BD6B32" w:rsidRDefault="00546C21" w:rsidP="00960923">
      <w:pPr>
        <w:spacing w:after="0" w:line="480" w:lineRule="auto"/>
        <w:ind w:left="1418" w:hanging="709"/>
        <w:jc w:val="both"/>
        <w:rPr>
          <w:rFonts w:ascii="Times New Roman" w:eastAsiaTheme="majorEastAsia" w:hAnsi="Times New Roman"/>
          <w:sz w:val="24"/>
          <w:szCs w:val="24"/>
          <w:lang w:val="id-ID"/>
        </w:rPr>
      </w:pPr>
      <w:r w:rsidRPr="00BD6B32">
        <w:rPr>
          <w:rFonts w:ascii="Times New Roman" w:eastAsiaTheme="majorEastAsia" w:hAnsi="Times New Roman"/>
          <w:sz w:val="24"/>
          <w:szCs w:val="24"/>
          <w:lang w:val="id-ID"/>
        </w:rPr>
        <w:t>f.</w:t>
      </w:r>
      <w:r w:rsidRPr="00BD6B32">
        <w:rPr>
          <w:rFonts w:ascii="Times New Roman" w:eastAsiaTheme="majorEastAsia" w:hAnsi="Times New Roman"/>
          <w:sz w:val="24"/>
          <w:szCs w:val="24"/>
          <w:lang w:val="id-ID"/>
        </w:rPr>
        <w:tab/>
      </w:r>
      <w:r w:rsidR="001F3B7D" w:rsidRPr="00BD6B32">
        <w:rPr>
          <w:rFonts w:ascii="Times New Roman" w:eastAsiaTheme="majorEastAsia" w:hAnsi="Times New Roman"/>
          <w:sz w:val="24"/>
          <w:szCs w:val="24"/>
          <w:lang w:val="id-ID"/>
        </w:rPr>
        <w:t>Memberikan tanda-tanda bahaya atau keadaan darurat, melalui alarm dan kode-kode/isyarat-isyarat tertentu bila terjadi kebakaran, bencana alam, atau kejadian-kejadian lain yang membahayakan jiwa dan harta benda disekitar kawasan kerjanya serta memberikan perto</w:t>
      </w:r>
      <w:r w:rsidR="00960923">
        <w:rPr>
          <w:rFonts w:ascii="Times New Roman" w:eastAsiaTheme="majorEastAsia" w:hAnsi="Times New Roman"/>
          <w:sz w:val="24"/>
          <w:szCs w:val="24"/>
          <w:lang w:val="id-ID"/>
        </w:rPr>
        <w:t>longan pertama terhadap korban.</w:t>
      </w:r>
    </w:p>
    <w:p w14:paraId="4EB9C970" w14:textId="77777777" w:rsidR="00FF68E7" w:rsidRPr="00BD6B32" w:rsidRDefault="00FF68E7" w:rsidP="00BD6B32">
      <w:pPr>
        <w:spacing w:after="0" w:line="480" w:lineRule="auto"/>
        <w:jc w:val="both"/>
        <w:rPr>
          <w:rFonts w:ascii="Times New Roman" w:eastAsiaTheme="majorEastAsia" w:hAnsi="Times New Roman"/>
          <w:sz w:val="24"/>
          <w:szCs w:val="24"/>
          <w:lang w:val="id-ID"/>
        </w:rPr>
      </w:pPr>
    </w:p>
    <w:p w14:paraId="4871B4B7" w14:textId="77777777" w:rsidR="00B20A88" w:rsidRPr="00BD6B32" w:rsidRDefault="00B20A88" w:rsidP="002B5E01">
      <w:pPr>
        <w:pStyle w:val="Heading2"/>
        <w:numPr>
          <w:ilvl w:val="0"/>
          <w:numId w:val="39"/>
        </w:numPr>
        <w:ind w:hanging="720"/>
      </w:pPr>
      <w:bookmarkStart w:id="159" w:name="_Toc33274209"/>
      <w:bookmarkStart w:id="160" w:name="_Toc50605957"/>
      <w:r w:rsidRPr="00BD6B32">
        <w:rPr>
          <w:lang w:val="id-ID"/>
        </w:rPr>
        <w:t>Konsep Dewasa</w:t>
      </w:r>
      <w:bookmarkEnd w:id="159"/>
      <w:bookmarkEnd w:id="160"/>
      <w:r w:rsidRPr="00BD6B32">
        <w:rPr>
          <w:lang w:val="id-ID"/>
        </w:rPr>
        <w:t xml:space="preserve"> </w:t>
      </w:r>
    </w:p>
    <w:p w14:paraId="4D2EA0F4" w14:textId="77777777" w:rsidR="00B20A88" w:rsidRPr="00BD6B32" w:rsidRDefault="00B20A88" w:rsidP="002B5E01">
      <w:pPr>
        <w:pStyle w:val="Heading3"/>
        <w:numPr>
          <w:ilvl w:val="0"/>
          <w:numId w:val="41"/>
        </w:numPr>
        <w:ind w:hanging="720"/>
        <w:rPr>
          <w:lang w:val="id-ID"/>
        </w:rPr>
      </w:pPr>
      <w:bookmarkStart w:id="161" w:name="_Toc33274210"/>
      <w:bookmarkStart w:id="162" w:name="_Toc50605958"/>
      <w:r w:rsidRPr="00BD6B32">
        <w:rPr>
          <w:lang w:val="id-ID"/>
        </w:rPr>
        <w:t>Definisi Dewasa</w:t>
      </w:r>
      <w:bookmarkEnd w:id="161"/>
      <w:bookmarkEnd w:id="162"/>
    </w:p>
    <w:p w14:paraId="10E18DA1" w14:textId="77777777" w:rsidR="00B20A88" w:rsidRPr="00BD6B32" w:rsidRDefault="00B20A88" w:rsidP="00960923">
      <w:pPr>
        <w:pStyle w:val="ListParagraph"/>
        <w:spacing w:after="0" w:line="480" w:lineRule="auto"/>
        <w:ind w:left="0"/>
        <w:jc w:val="both"/>
        <w:rPr>
          <w:rFonts w:ascii="Times New Roman" w:hAnsi="Times New Roman"/>
          <w:color w:val="000000"/>
          <w:sz w:val="24"/>
          <w:szCs w:val="24"/>
          <w:lang w:val="id-ID"/>
        </w:rPr>
      </w:pPr>
      <w:r w:rsidRPr="00BD6B32">
        <w:rPr>
          <w:rFonts w:ascii="Times New Roman" w:hAnsi="Times New Roman"/>
          <w:color w:val="000000"/>
          <w:sz w:val="24"/>
          <w:szCs w:val="24"/>
          <w:lang w:val="id-ID"/>
        </w:rPr>
        <w:tab/>
        <w:t xml:space="preserve">Dewasa dalam bahasa Belanda adalah </w:t>
      </w:r>
      <w:r w:rsidRPr="00BD6B32">
        <w:rPr>
          <w:rFonts w:ascii="Times New Roman" w:hAnsi="Times New Roman"/>
          <w:i/>
          <w:iCs/>
          <w:color w:val="000000"/>
          <w:sz w:val="24"/>
          <w:szCs w:val="24"/>
          <w:lang w:val="id-ID"/>
        </w:rPr>
        <w:t xml:space="preserve">“Volwassen” </w:t>
      </w:r>
      <w:r w:rsidRPr="00BD6B32">
        <w:rPr>
          <w:rFonts w:ascii="Times New Roman" w:hAnsi="Times New Roman"/>
          <w:color w:val="000000"/>
          <w:sz w:val="24"/>
          <w:szCs w:val="24"/>
          <w:lang w:val="id-ID"/>
        </w:rPr>
        <w:t xml:space="preserve">yang artinya </w:t>
      </w:r>
      <w:r w:rsidRPr="00BD6B32">
        <w:rPr>
          <w:rFonts w:ascii="Times New Roman" w:hAnsi="Times New Roman"/>
          <w:i/>
          <w:iCs/>
          <w:color w:val="000000"/>
          <w:sz w:val="24"/>
          <w:szCs w:val="24"/>
          <w:lang w:val="id-ID"/>
        </w:rPr>
        <w:t xml:space="preserve">Vol </w:t>
      </w:r>
      <w:r w:rsidRPr="00BD6B32">
        <w:rPr>
          <w:rFonts w:ascii="Times New Roman" w:hAnsi="Times New Roman"/>
          <w:color w:val="000000"/>
          <w:sz w:val="24"/>
          <w:szCs w:val="24"/>
          <w:lang w:val="id-ID"/>
        </w:rPr>
        <w:t xml:space="preserve">berarti penuh dan </w:t>
      </w:r>
      <w:r w:rsidRPr="00BD6B32">
        <w:rPr>
          <w:rFonts w:ascii="Times New Roman" w:hAnsi="Times New Roman"/>
          <w:i/>
          <w:iCs/>
          <w:color w:val="000000"/>
          <w:sz w:val="24"/>
          <w:szCs w:val="24"/>
          <w:lang w:val="id-ID"/>
        </w:rPr>
        <w:t xml:space="preserve">Wassen </w:t>
      </w:r>
      <w:r w:rsidRPr="00BD6B32">
        <w:rPr>
          <w:rFonts w:ascii="Times New Roman" w:hAnsi="Times New Roman"/>
          <w:color w:val="000000"/>
          <w:sz w:val="24"/>
          <w:szCs w:val="24"/>
          <w:lang w:val="id-ID"/>
        </w:rPr>
        <w:t xml:space="preserve">berarti tumbuh, sehingga </w:t>
      </w:r>
      <w:r w:rsidRPr="00BD6B32">
        <w:rPr>
          <w:rFonts w:ascii="Times New Roman" w:hAnsi="Times New Roman"/>
          <w:i/>
          <w:iCs/>
          <w:color w:val="000000"/>
          <w:sz w:val="24"/>
          <w:szCs w:val="24"/>
          <w:lang w:val="id-ID"/>
        </w:rPr>
        <w:t xml:space="preserve">“volwassen” </w:t>
      </w:r>
      <w:r w:rsidRPr="00BD6B32">
        <w:rPr>
          <w:rFonts w:ascii="Times New Roman" w:hAnsi="Times New Roman"/>
          <w:color w:val="000000"/>
          <w:sz w:val="24"/>
          <w:szCs w:val="24"/>
          <w:lang w:val="id-ID"/>
        </w:rPr>
        <w:t>berarti sudah tumbuh dengan penuh atau selesai tumbuh. Oleh karena itu, orang dewasa adalah individu yang telah menyelesaikan pertumbuhannya dan siap menerima kedudukan dalam masyarakat bers</w:t>
      </w:r>
      <w:r w:rsidR="00AD386A">
        <w:rPr>
          <w:rFonts w:ascii="Times New Roman" w:hAnsi="Times New Roman"/>
          <w:color w:val="000000"/>
          <w:sz w:val="24"/>
          <w:szCs w:val="24"/>
          <w:lang w:val="id-ID"/>
        </w:rPr>
        <w:t xml:space="preserve">ama dengan orang dewasa lainnya </w:t>
      </w:r>
      <w:r w:rsidR="00AD386A">
        <w:rPr>
          <w:rFonts w:ascii="Times New Roman" w:hAnsi="Times New Roman"/>
          <w:color w:val="000000"/>
          <w:sz w:val="24"/>
          <w:szCs w:val="24"/>
          <w:lang w:val="id-ID"/>
        </w:rPr>
        <w:fldChar w:fldCharType="begin" w:fldLock="1"/>
      </w:r>
      <w:r w:rsidR="00AD386A">
        <w:rPr>
          <w:rFonts w:ascii="Times New Roman" w:hAnsi="Times New Roman"/>
          <w:color w:val="000000"/>
          <w:sz w:val="24"/>
          <w:szCs w:val="24"/>
          <w:lang w:val="id-ID"/>
        </w:rPr>
        <w:instrText>ADDIN CSL_CITATION {"citationItems":[{"id":"ITEM-1","itemData":{"author":[{"dropping-particle":"","family":"Haditono Dr","given":"Siti Rahayu","non-dropping-particle":"","parse-names":false,"suffix":""}],"id":"ITEM-1","issued":{"date-parts":[["2006"]]},"publisher":"Gadjah Mada University Press","publisher-place":"Yogyakarta","title":"Psikologi Perkembamgan","type":"thesis"},"uris":["http://www.mendeley.com/documents/?uuid=f21983f4-4b93-440b-b6c0-3cca91120981"]}],"mendeley":{"formattedCitation":"(Haditono Dr, 2006)","plainTextFormattedCitation":"(Haditono Dr, 2006)","previouslyFormattedCitation":"(Haditono Dr, 2006)"},"properties":{"noteIndex":0},"schema":"https://github.com/citation-style-language/schema/raw/master/csl-citation.json"}</w:instrText>
      </w:r>
      <w:r w:rsidR="00AD386A">
        <w:rPr>
          <w:rFonts w:ascii="Times New Roman" w:hAnsi="Times New Roman"/>
          <w:color w:val="000000"/>
          <w:sz w:val="24"/>
          <w:szCs w:val="24"/>
          <w:lang w:val="id-ID"/>
        </w:rPr>
        <w:fldChar w:fldCharType="separate"/>
      </w:r>
      <w:r w:rsidR="00AD386A" w:rsidRPr="00AD386A">
        <w:rPr>
          <w:rFonts w:ascii="Times New Roman" w:hAnsi="Times New Roman"/>
          <w:noProof/>
          <w:color w:val="000000"/>
          <w:sz w:val="24"/>
          <w:szCs w:val="24"/>
          <w:lang w:val="id-ID"/>
        </w:rPr>
        <w:t>(Haditono Dr, 2006)</w:t>
      </w:r>
      <w:r w:rsidR="00AD386A">
        <w:rPr>
          <w:rFonts w:ascii="Times New Roman" w:hAnsi="Times New Roman"/>
          <w:color w:val="000000"/>
          <w:sz w:val="24"/>
          <w:szCs w:val="24"/>
          <w:lang w:val="id-ID"/>
        </w:rPr>
        <w:fldChar w:fldCharType="end"/>
      </w:r>
      <w:r w:rsidR="00AD386A">
        <w:rPr>
          <w:rFonts w:ascii="Times New Roman" w:hAnsi="Times New Roman"/>
          <w:color w:val="000000"/>
          <w:sz w:val="24"/>
          <w:szCs w:val="24"/>
          <w:lang w:val="id-ID"/>
        </w:rPr>
        <w:t>.</w:t>
      </w:r>
    </w:p>
    <w:p w14:paraId="38031CED" w14:textId="77777777" w:rsidR="00B20A88" w:rsidRPr="00BD6B32" w:rsidRDefault="00B20A88" w:rsidP="00960923">
      <w:pPr>
        <w:spacing w:after="0" w:line="480" w:lineRule="auto"/>
        <w:jc w:val="both"/>
        <w:rPr>
          <w:rFonts w:ascii="Times New Roman" w:hAnsi="Times New Roman"/>
          <w:color w:val="000000"/>
          <w:sz w:val="24"/>
          <w:szCs w:val="24"/>
          <w:lang w:val="id-ID"/>
        </w:rPr>
      </w:pPr>
      <w:r w:rsidRPr="00BD6B32">
        <w:rPr>
          <w:rFonts w:ascii="Times New Roman" w:hAnsi="Times New Roman"/>
          <w:sz w:val="24"/>
          <w:szCs w:val="24"/>
        </w:rPr>
        <w:tab/>
        <w:t>Periode dewasa merupakan periode yang terpanjang dalam keseluruhan life span seorang individu, yaitu antara kurang lebih 18 tahun sampai individu itu meninggal.</w:t>
      </w:r>
      <w:r w:rsidRPr="00BD6B32">
        <w:rPr>
          <w:rFonts w:ascii="Times New Roman" w:hAnsi="Times New Roman"/>
          <w:sz w:val="24"/>
          <w:szCs w:val="24"/>
          <w:lang w:val="id-ID"/>
        </w:rPr>
        <w:t xml:space="preserve"> </w:t>
      </w:r>
      <w:r w:rsidRPr="00BD6B32">
        <w:rPr>
          <w:rFonts w:ascii="Times New Roman" w:hAnsi="Times New Roman"/>
          <w:color w:val="000000"/>
          <w:sz w:val="24"/>
          <w:szCs w:val="24"/>
          <w:lang w:val="id-ID"/>
        </w:rPr>
        <w:t>Dewasa awal (</w:t>
      </w:r>
      <w:r w:rsidRPr="00BD6B32">
        <w:rPr>
          <w:rFonts w:ascii="Times New Roman" w:hAnsi="Times New Roman"/>
          <w:i/>
          <w:color w:val="000000"/>
          <w:sz w:val="24"/>
          <w:szCs w:val="24"/>
          <w:lang w:val="id-ID"/>
        </w:rPr>
        <w:t>Early Adulthood</w:t>
      </w:r>
      <w:r w:rsidRPr="00BD6B32">
        <w:rPr>
          <w:rFonts w:ascii="Times New Roman" w:hAnsi="Times New Roman"/>
          <w:color w:val="000000"/>
          <w:sz w:val="24"/>
          <w:szCs w:val="24"/>
          <w:lang w:val="id-ID"/>
        </w:rPr>
        <w:t>) dengan rentang usia 18 hingga kira kira usia 40 tahun (</w:t>
      </w:r>
      <w:r w:rsidRPr="00BD6B32">
        <w:rPr>
          <w:rFonts w:ascii="Times New Roman" w:hAnsi="Times New Roman"/>
          <w:i/>
          <w:color w:val="000000"/>
          <w:sz w:val="24"/>
          <w:szCs w:val="24"/>
          <w:lang w:val="id-ID"/>
        </w:rPr>
        <w:t>Hurlock</w:t>
      </w:r>
      <w:r w:rsidRPr="00BD6B32">
        <w:rPr>
          <w:rFonts w:ascii="Times New Roman" w:hAnsi="Times New Roman"/>
          <w:color w:val="000000"/>
          <w:sz w:val="24"/>
          <w:szCs w:val="24"/>
          <w:lang w:val="id-ID"/>
        </w:rPr>
        <w:t>, 2012). Dewasa awal secara umum berusia 20-40 tahun. Dengan kondisi fisik dan intelektual yang baik, peningkatan yang terja</w:t>
      </w:r>
      <w:r w:rsidR="002F58AB">
        <w:rPr>
          <w:rFonts w:ascii="Times New Roman" w:hAnsi="Times New Roman"/>
          <w:color w:val="000000"/>
          <w:sz w:val="24"/>
          <w:szCs w:val="24"/>
          <w:lang w:val="id-ID"/>
        </w:rPr>
        <w:t>di pada dewasa awal ini akan di</w:t>
      </w:r>
      <w:r w:rsidRPr="00BD6B32">
        <w:rPr>
          <w:rFonts w:ascii="Times New Roman" w:hAnsi="Times New Roman"/>
          <w:color w:val="000000"/>
          <w:sz w:val="24"/>
          <w:szCs w:val="24"/>
          <w:lang w:val="id-ID"/>
        </w:rPr>
        <w:t>manifestasikan melalui berbagai macam hal, seperti penelitian karir, semangat hidup, sosialisasi yang luas. Dewasa awal termasuk masa transisi, baik secara fisik</w:t>
      </w:r>
      <w:r w:rsidR="00AD386A">
        <w:rPr>
          <w:rFonts w:ascii="Times New Roman" w:hAnsi="Times New Roman"/>
          <w:color w:val="000000"/>
          <w:sz w:val="24"/>
          <w:szCs w:val="24"/>
          <w:lang w:val="id-ID"/>
        </w:rPr>
        <w:t xml:space="preserve">, intelektual dan peran sosial </w:t>
      </w:r>
      <w:r w:rsidR="00AD386A">
        <w:rPr>
          <w:rFonts w:ascii="Times New Roman" w:hAnsi="Times New Roman"/>
          <w:color w:val="000000"/>
          <w:sz w:val="24"/>
          <w:szCs w:val="24"/>
          <w:lang w:val="id-ID"/>
        </w:rPr>
        <w:fldChar w:fldCharType="begin" w:fldLock="1"/>
      </w:r>
      <w:r w:rsidR="00AD386A">
        <w:rPr>
          <w:rFonts w:ascii="Times New Roman" w:hAnsi="Times New Roman"/>
          <w:color w:val="000000"/>
          <w:sz w:val="24"/>
          <w:szCs w:val="24"/>
          <w:lang w:val="id-ID"/>
        </w:rPr>
        <w:instrText>ADDIN CSL_CITATION {"citationItems":[{"id":"ITEM-1","itemData":{"author":[{"dropping-particle":"","family":"Santrock","given":"J.W","non-dropping-particle":"","parse-names":false,"suffix":""}],"id":"ITEM-1","issued":{"date-parts":[["2002"]]},"publisher":"Erlangga","publisher-place":"jakarta","title":"Life-Span Development: Perkembangan Masa Hidup","type":"book"},"uris":["http://www.mendeley.com/documents/?uuid=aceb438a-91c9-4579-8c51-ebf2860edd28"]}],"mendeley":{"formattedCitation":"(Santrock, 2002)","plainTextFormattedCitation":"(Santrock, 2002)","previouslyFormattedCitation":"(Santrock, 2002)"},"properties":{"noteIndex":0},"schema":"https://github.com/citation-style-language/schema/raw/master/csl-citation.json"}</w:instrText>
      </w:r>
      <w:r w:rsidR="00AD386A">
        <w:rPr>
          <w:rFonts w:ascii="Times New Roman" w:hAnsi="Times New Roman"/>
          <w:color w:val="000000"/>
          <w:sz w:val="24"/>
          <w:szCs w:val="24"/>
          <w:lang w:val="id-ID"/>
        </w:rPr>
        <w:fldChar w:fldCharType="separate"/>
      </w:r>
      <w:r w:rsidR="00AD386A" w:rsidRPr="00AD386A">
        <w:rPr>
          <w:rFonts w:ascii="Times New Roman" w:hAnsi="Times New Roman"/>
          <w:noProof/>
          <w:color w:val="000000"/>
          <w:sz w:val="24"/>
          <w:szCs w:val="24"/>
          <w:lang w:val="id-ID"/>
        </w:rPr>
        <w:t>(Santrock, 2002)</w:t>
      </w:r>
      <w:r w:rsidR="00AD386A">
        <w:rPr>
          <w:rFonts w:ascii="Times New Roman" w:hAnsi="Times New Roman"/>
          <w:color w:val="000000"/>
          <w:sz w:val="24"/>
          <w:szCs w:val="24"/>
          <w:lang w:val="id-ID"/>
        </w:rPr>
        <w:fldChar w:fldCharType="end"/>
      </w:r>
      <w:r w:rsidR="00AD386A">
        <w:rPr>
          <w:rFonts w:ascii="Times New Roman" w:hAnsi="Times New Roman"/>
          <w:color w:val="000000"/>
          <w:sz w:val="24"/>
          <w:szCs w:val="24"/>
          <w:lang w:val="id-ID"/>
        </w:rPr>
        <w:t>.</w:t>
      </w:r>
    </w:p>
    <w:p w14:paraId="6A7975DB" w14:textId="77777777" w:rsidR="00B20A88" w:rsidRPr="00A4518C" w:rsidRDefault="00B20A88" w:rsidP="00BD6B32">
      <w:pPr>
        <w:spacing w:after="0" w:line="480" w:lineRule="auto"/>
        <w:jc w:val="both"/>
        <w:rPr>
          <w:rFonts w:ascii="Times New Roman" w:hAnsi="Times New Roman"/>
          <w:sz w:val="24"/>
          <w:szCs w:val="24"/>
          <w:lang w:val="id-ID"/>
        </w:rPr>
      </w:pPr>
      <w:r w:rsidRPr="00BD6B32">
        <w:rPr>
          <w:rFonts w:ascii="Times New Roman" w:hAnsi="Times New Roman"/>
          <w:color w:val="000000"/>
          <w:sz w:val="24"/>
          <w:szCs w:val="24"/>
          <w:lang w:val="id-ID"/>
        </w:rPr>
        <w:lastRenderedPageBreak/>
        <w:tab/>
        <w:t>Dewasa madya (</w:t>
      </w:r>
      <w:r w:rsidRPr="00BD6B32">
        <w:rPr>
          <w:rFonts w:ascii="Times New Roman" w:hAnsi="Times New Roman"/>
          <w:i/>
          <w:color w:val="000000"/>
          <w:sz w:val="24"/>
          <w:szCs w:val="24"/>
          <w:lang w:val="id-ID"/>
        </w:rPr>
        <w:t>Middle Adulthood</w:t>
      </w:r>
      <w:r w:rsidRPr="00BD6B32">
        <w:rPr>
          <w:rFonts w:ascii="Times New Roman" w:hAnsi="Times New Roman"/>
          <w:color w:val="000000"/>
          <w:sz w:val="24"/>
          <w:szCs w:val="24"/>
          <w:lang w:val="id-ID"/>
        </w:rPr>
        <w:t xml:space="preserve">) usia 40 tahun – 60 tahun. </w:t>
      </w:r>
      <w:r w:rsidRPr="00BD6B32">
        <w:rPr>
          <w:rFonts w:ascii="Times New Roman" w:hAnsi="Times New Roman"/>
          <w:sz w:val="24"/>
          <w:szCs w:val="24"/>
        </w:rPr>
        <w:t xml:space="preserve">Periode ini di tandai dengan munculnya perubahan-perubahan jasmaniah / fisik dan mental, demikian pula di akhiri dengan hal-hal tersebut. Pada usia 60 tahun biasanya terjadi penurunan kekuatan / tenaga yang sering di ikuti dengan </w:t>
      </w:r>
      <w:r w:rsidR="005607C2">
        <w:rPr>
          <w:rFonts w:ascii="Times New Roman" w:hAnsi="Times New Roman"/>
          <w:sz w:val="24"/>
          <w:szCs w:val="24"/>
        </w:rPr>
        <w:t xml:space="preserve">berkurangnya kewaspadaan mental. </w:t>
      </w:r>
      <w:r w:rsidRPr="00BD6B32">
        <w:rPr>
          <w:rFonts w:ascii="Times New Roman" w:hAnsi="Times New Roman"/>
          <w:sz w:val="24"/>
          <w:szCs w:val="24"/>
          <w:lang w:val="id-ID"/>
        </w:rPr>
        <w:t>Periode dewasa akhir (</w:t>
      </w:r>
      <w:r w:rsidRPr="00BD6B32">
        <w:rPr>
          <w:rFonts w:ascii="Times New Roman" w:hAnsi="Times New Roman"/>
          <w:i/>
          <w:sz w:val="24"/>
          <w:szCs w:val="24"/>
          <w:lang w:val="id-ID"/>
        </w:rPr>
        <w:t>Late Adulthood / Old Age</w:t>
      </w:r>
      <w:r w:rsidRPr="00BD6B32">
        <w:rPr>
          <w:rFonts w:ascii="Times New Roman" w:hAnsi="Times New Roman"/>
          <w:sz w:val="24"/>
          <w:szCs w:val="24"/>
          <w:lang w:val="id-ID"/>
        </w:rPr>
        <w:t xml:space="preserve">) usia 60 tahun sampai individu tersebut meninggal dunia. Periode dewasa akhir ini disebut juga sebagai masa tua, kondisi masa tua mulai memperlihatkan gejala-gejala kelemahan fisik setelah menginjak usia 70 tahunan atau paling cepat usia 65 tahun. Oleh karena itu </w:t>
      </w:r>
      <w:r w:rsidRPr="00BD6B32">
        <w:rPr>
          <w:rFonts w:ascii="Times New Roman" w:hAnsi="Times New Roman"/>
          <w:sz w:val="24"/>
          <w:szCs w:val="24"/>
        </w:rPr>
        <w:t xml:space="preserve">ada kecendrungan untuk menetapkan usia 65 tahun sebagai batas awal periode usia tua/lanjut </w:t>
      </w:r>
      <w:r w:rsidR="00AD386A">
        <w:rPr>
          <w:rFonts w:ascii="Times New Roman" w:hAnsi="Times New Roman"/>
          <w:sz w:val="24"/>
          <w:szCs w:val="24"/>
        </w:rPr>
        <w:fldChar w:fldCharType="begin" w:fldLock="1"/>
      </w:r>
      <w:r w:rsidR="00A4518C">
        <w:rPr>
          <w:rFonts w:ascii="Times New Roman" w:hAnsi="Times New Roman"/>
          <w:sz w:val="24"/>
          <w:szCs w:val="24"/>
        </w:rPr>
        <w:instrText>ADDIN CSL_CITATION {"citationItems":[{"id":"ITEM-1","itemData":{"author":[{"dropping-particle":"","family":"Hurlock","given":"E. B","non-dropping-particle":"","parse-names":false,"suffix":""}],"id":"ITEM-1","issued":{"date-parts":[["2012"]]},"publisher":"Erlangga","publisher-place":"Jakarta","title":"Psikologi Perkembangan, Suatu Pendekatan Sepanjang Rentang Kehidupan","type":"book"},"uris":["http://www.mendeley.com/documents/?uuid=bbc199a3-266c-4db9-aded-d4dee7429a32"]}],"mendeley":{"formattedCitation":"(Hurlock, 2012)","plainTextFormattedCitation":"(Hurlock, 2012)","previouslyFormattedCitation":"(Hurlock, 2012)"},"properties":{"noteIndex":0},"schema":"https://github.com/citation-style-language/schema/raw/master/csl-citation.json"}</w:instrText>
      </w:r>
      <w:r w:rsidR="00AD386A">
        <w:rPr>
          <w:rFonts w:ascii="Times New Roman" w:hAnsi="Times New Roman"/>
          <w:sz w:val="24"/>
          <w:szCs w:val="24"/>
        </w:rPr>
        <w:fldChar w:fldCharType="separate"/>
      </w:r>
      <w:r w:rsidR="00AD386A" w:rsidRPr="00AD386A">
        <w:rPr>
          <w:rFonts w:ascii="Times New Roman" w:hAnsi="Times New Roman"/>
          <w:noProof/>
          <w:sz w:val="24"/>
          <w:szCs w:val="24"/>
        </w:rPr>
        <w:t>(Hurlock, 2012)</w:t>
      </w:r>
      <w:r w:rsidR="00AD386A">
        <w:rPr>
          <w:rFonts w:ascii="Times New Roman" w:hAnsi="Times New Roman"/>
          <w:sz w:val="24"/>
          <w:szCs w:val="24"/>
        </w:rPr>
        <w:fldChar w:fldCharType="end"/>
      </w:r>
      <w:r w:rsidR="00A4518C">
        <w:rPr>
          <w:rFonts w:ascii="Times New Roman" w:hAnsi="Times New Roman"/>
          <w:sz w:val="24"/>
          <w:szCs w:val="24"/>
          <w:lang w:val="id-ID"/>
        </w:rPr>
        <w:t>.</w:t>
      </w:r>
    </w:p>
    <w:p w14:paraId="50AB3085" w14:textId="77777777" w:rsidR="00381F0E" w:rsidRPr="006A1EB6" w:rsidRDefault="00B20A88" w:rsidP="002B5E01">
      <w:pPr>
        <w:pStyle w:val="Heading3"/>
        <w:numPr>
          <w:ilvl w:val="0"/>
          <w:numId w:val="41"/>
        </w:numPr>
        <w:ind w:hanging="720"/>
        <w:rPr>
          <w:color w:val="000000" w:themeColor="text1"/>
          <w:lang w:val="id-ID"/>
        </w:rPr>
      </w:pPr>
      <w:bookmarkStart w:id="163" w:name="_Toc33274211"/>
      <w:bookmarkStart w:id="164" w:name="_Toc50605959"/>
      <w:r w:rsidRPr="006A1EB6">
        <w:rPr>
          <w:color w:val="000000" w:themeColor="text1"/>
          <w:lang w:val="id-ID"/>
        </w:rPr>
        <w:t>Karakteristik</w:t>
      </w:r>
      <w:bookmarkStart w:id="165" w:name="_Toc33274212"/>
      <w:bookmarkEnd w:id="163"/>
      <w:bookmarkEnd w:id="164"/>
    </w:p>
    <w:p w14:paraId="52712F9D" w14:textId="77777777" w:rsidR="00B20A88" w:rsidRDefault="00381F0E" w:rsidP="00381F0E">
      <w:pPr>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1.</w:t>
      </w:r>
      <w:r>
        <w:rPr>
          <w:rFonts w:ascii="Times New Roman" w:hAnsi="Times New Roman"/>
          <w:color w:val="000000" w:themeColor="text1"/>
          <w:sz w:val="24"/>
          <w:szCs w:val="24"/>
          <w:lang w:val="id-ID"/>
        </w:rPr>
        <w:tab/>
        <w:t>Dewasa a</w:t>
      </w:r>
      <w:r w:rsidR="00B20A88" w:rsidRPr="00381F0E">
        <w:rPr>
          <w:rFonts w:ascii="Times New Roman" w:hAnsi="Times New Roman"/>
          <w:color w:val="000000" w:themeColor="text1"/>
          <w:sz w:val="24"/>
          <w:szCs w:val="24"/>
          <w:lang w:val="id-ID"/>
        </w:rPr>
        <w:t>wal</w:t>
      </w:r>
      <w:bookmarkEnd w:id="165"/>
    </w:p>
    <w:p w14:paraId="5B3C76F2" w14:textId="77777777" w:rsidR="00381F0E" w:rsidRDefault="00B20A88" w:rsidP="002717BF">
      <w:pPr>
        <w:pStyle w:val="ListParagraph"/>
        <w:numPr>
          <w:ilvl w:val="1"/>
          <w:numId w:val="29"/>
        </w:numPr>
        <w:spacing w:after="0" w:line="480" w:lineRule="auto"/>
        <w:ind w:left="1134"/>
        <w:jc w:val="both"/>
        <w:rPr>
          <w:rFonts w:ascii="Times New Roman" w:hAnsi="Times New Roman"/>
          <w:sz w:val="24"/>
          <w:szCs w:val="24"/>
          <w:lang w:val="id-ID"/>
        </w:rPr>
      </w:pPr>
      <w:r w:rsidRPr="00381F0E">
        <w:rPr>
          <w:rFonts w:ascii="Times New Roman" w:hAnsi="Times New Roman"/>
          <w:sz w:val="24"/>
          <w:szCs w:val="24"/>
          <w:lang w:val="id-ID"/>
        </w:rPr>
        <w:t>Masa dewasa awal sebagai usia reproduktif</w:t>
      </w:r>
    </w:p>
    <w:p w14:paraId="39AC04BF" w14:textId="77777777" w:rsidR="00B20A88" w:rsidRPr="00381F0E" w:rsidRDefault="00B20A88" w:rsidP="00381F0E">
      <w:pPr>
        <w:pStyle w:val="ListParagraph"/>
        <w:spacing w:after="0" w:line="480" w:lineRule="auto"/>
        <w:ind w:left="1134"/>
        <w:jc w:val="both"/>
        <w:rPr>
          <w:rFonts w:ascii="Times New Roman" w:hAnsi="Times New Roman"/>
          <w:sz w:val="24"/>
          <w:szCs w:val="24"/>
          <w:lang w:val="id-ID"/>
        </w:rPr>
      </w:pPr>
      <w:r w:rsidRPr="00381F0E">
        <w:rPr>
          <w:rFonts w:ascii="Times New Roman" w:hAnsi="Times New Roman"/>
          <w:sz w:val="24"/>
          <w:szCs w:val="24"/>
          <w:lang w:val="id-ID"/>
        </w:rPr>
        <w:t>Masa ini ditandai dengan membentuk rumah tangga. Khususnya wanita sebelum usia 30 tahun sudah siap menjadi ibu rumah tangga, pada masa ini reproduksi wanita sudah mencapai kematangan dan wanita ini sudah siap melakukan reproduksi</w:t>
      </w:r>
      <w:r w:rsidR="00680115">
        <w:rPr>
          <w:rFonts w:ascii="Times New Roman" w:hAnsi="Times New Roman"/>
          <w:sz w:val="24"/>
          <w:szCs w:val="24"/>
          <w:lang w:val="id-ID"/>
        </w:rPr>
        <w:t>.</w:t>
      </w:r>
    </w:p>
    <w:p w14:paraId="173EDD45" w14:textId="77777777" w:rsidR="00381F0E" w:rsidRDefault="00B20A88" w:rsidP="002717BF">
      <w:pPr>
        <w:pStyle w:val="ListParagraph"/>
        <w:numPr>
          <w:ilvl w:val="1"/>
          <w:numId w:val="29"/>
        </w:numPr>
        <w:spacing w:after="0" w:line="480" w:lineRule="auto"/>
        <w:ind w:left="1134"/>
        <w:jc w:val="both"/>
        <w:rPr>
          <w:rFonts w:ascii="Times New Roman" w:hAnsi="Times New Roman"/>
          <w:sz w:val="24"/>
          <w:szCs w:val="24"/>
          <w:lang w:val="id-ID"/>
        </w:rPr>
      </w:pPr>
      <w:r w:rsidRPr="00381F0E">
        <w:rPr>
          <w:rFonts w:ascii="Times New Roman" w:hAnsi="Times New Roman"/>
          <w:sz w:val="24"/>
          <w:szCs w:val="24"/>
          <w:lang w:val="id-ID"/>
        </w:rPr>
        <w:t>Masa dew</w:t>
      </w:r>
      <w:r w:rsidR="00381F0E">
        <w:rPr>
          <w:rFonts w:ascii="Times New Roman" w:hAnsi="Times New Roman"/>
          <w:sz w:val="24"/>
          <w:szCs w:val="24"/>
          <w:lang w:val="id-ID"/>
        </w:rPr>
        <w:t>asa awal sebagai masa bermasalah</w:t>
      </w:r>
    </w:p>
    <w:p w14:paraId="61BB5749" w14:textId="77777777" w:rsidR="00381F0E" w:rsidRDefault="00B20A88" w:rsidP="00381F0E">
      <w:pPr>
        <w:pStyle w:val="ListParagraph"/>
        <w:spacing w:after="0" w:line="480" w:lineRule="auto"/>
        <w:ind w:left="1134"/>
        <w:jc w:val="both"/>
        <w:rPr>
          <w:rFonts w:ascii="Times New Roman" w:hAnsi="Times New Roman"/>
          <w:sz w:val="24"/>
          <w:szCs w:val="24"/>
          <w:lang w:val="id-ID"/>
        </w:rPr>
      </w:pPr>
      <w:r w:rsidRPr="00381F0E">
        <w:rPr>
          <w:rFonts w:ascii="Times New Roman" w:hAnsi="Times New Roman"/>
          <w:sz w:val="24"/>
          <w:szCs w:val="24"/>
          <w:lang w:val="id-ID"/>
        </w:rPr>
        <w:t>Setiap masa dalam kehidupan manusia akan mengalami perubahan, oleh karena itu manusia harus melakukan penyesuaian diri terhadap perubahan lingkungan disekitarnya. Demikian pula pada masa dewasa wal ini harus banyak melakukan penyesuaian diri dengan kehidupan perkawinan, peran sebagai orang tua dan warga n</w:t>
      </w:r>
      <w:r w:rsidR="00680115">
        <w:rPr>
          <w:rFonts w:ascii="Times New Roman" w:hAnsi="Times New Roman"/>
          <w:sz w:val="24"/>
          <w:szCs w:val="24"/>
          <w:lang w:val="id-ID"/>
        </w:rPr>
        <w:t>egara sudah diakui secara hukum.</w:t>
      </w:r>
    </w:p>
    <w:p w14:paraId="6B1086B3" w14:textId="77777777" w:rsidR="00381F0E" w:rsidRDefault="005607C2" w:rsidP="002717BF">
      <w:pPr>
        <w:pStyle w:val="ListParagraph"/>
        <w:numPr>
          <w:ilvl w:val="1"/>
          <w:numId w:val="29"/>
        </w:numPr>
        <w:spacing w:after="0" w:line="480" w:lineRule="auto"/>
        <w:ind w:left="1134"/>
        <w:jc w:val="both"/>
        <w:rPr>
          <w:rFonts w:ascii="Times New Roman" w:hAnsi="Times New Roman"/>
          <w:sz w:val="24"/>
          <w:szCs w:val="24"/>
          <w:lang w:val="id-ID"/>
        </w:rPr>
      </w:pPr>
      <w:r>
        <w:rPr>
          <w:rFonts w:ascii="Times New Roman" w:hAnsi="Times New Roman"/>
          <w:sz w:val="24"/>
          <w:szCs w:val="24"/>
          <w:lang w:val="id-ID"/>
        </w:rPr>
        <w:t>Masa de</w:t>
      </w:r>
      <w:r w:rsidR="00B20A88" w:rsidRPr="00381F0E">
        <w:rPr>
          <w:rFonts w:ascii="Times New Roman" w:hAnsi="Times New Roman"/>
          <w:sz w:val="24"/>
          <w:szCs w:val="24"/>
          <w:lang w:val="id-ID"/>
        </w:rPr>
        <w:t>wasa awal sebagai masa yang penuh ketegangan emosional</w:t>
      </w:r>
    </w:p>
    <w:p w14:paraId="740C728A" w14:textId="77777777" w:rsidR="00B20A88" w:rsidRPr="0001293F" w:rsidRDefault="00B20A88" w:rsidP="00381F0E">
      <w:pPr>
        <w:pStyle w:val="ListParagraph"/>
        <w:spacing w:after="0" w:line="480" w:lineRule="auto"/>
        <w:ind w:left="1134"/>
        <w:jc w:val="both"/>
        <w:rPr>
          <w:rFonts w:ascii="Times New Roman" w:hAnsi="Times New Roman"/>
          <w:sz w:val="24"/>
          <w:szCs w:val="24"/>
          <w:lang w:val="id-ID"/>
        </w:rPr>
      </w:pPr>
      <w:r w:rsidRPr="00381F0E">
        <w:rPr>
          <w:rFonts w:ascii="Times New Roman" w:hAnsi="Times New Roman"/>
          <w:sz w:val="24"/>
          <w:szCs w:val="24"/>
        </w:rPr>
        <w:lastRenderedPageBreak/>
        <w:t>Ketegangan emosional sering kali muncul pada ketakutan-ketakutan dan kekhawatiran. Ketakutan atau kekhawatiran yang timbul ini pada umumnya bergantung pada tercapainya</w:t>
      </w:r>
      <w:r w:rsidRPr="00381F0E">
        <w:rPr>
          <w:rFonts w:ascii="Times New Roman" w:hAnsi="Times New Roman"/>
          <w:sz w:val="24"/>
          <w:szCs w:val="24"/>
          <w:lang w:val="id-ID"/>
        </w:rPr>
        <w:t xml:space="preserve"> </w:t>
      </w:r>
      <w:r w:rsidRPr="00381F0E">
        <w:rPr>
          <w:rFonts w:ascii="Times New Roman" w:hAnsi="Times New Roman"/>
          <w:sz w:val="24"/>
          <w:szCs w:val="24"/>
        </w:rPr>
        <w:t>penyesuaian terhadap persoalan-persoalan yang dihadapi pada suatu saat</w:t>
      </w:r>
      <w:r w:rsidRPr="00381F0E">
        <w:rPr>
          <w:rFonts w:ascii="Times New Roman" w:hAnsi="Times New Roman"/>
          <w:sz w:val="24"/>
          <w:szCs w:val="24"/>
          <w:lang w:val="id-ID"/>
        </w:rPr>
        <w:t xml:space="preserve"> </w:t>
      </w:r>
      <w:r w:rsidRPr="00381F0E">
        <w:rPr>
          <w:rFonts w:ascii="Times New Roman" w:hAnsi="Times New Roman"/>
          <w:sz w:val="24"/>
          <w:szCs w:val="24"/>
        </w:rPr>
        <w:t>tertentu atau sejauh mana sukses atau kegagalan yang dialami dalam</w:t>
      </w:r>
      <w:r w:rsidRPr="00381F0E">
        <w:rPr>
          <w:rFonts w:ascii="Times New Roman" w:hAnsi="Times New Roman"/>
          <w:sz w:val="24"/>
          <w:szCs w:val="24"/>
          <w:lang w:val="id-ID"/>
        </w:rPr>
        <w:t xml:space="preserve"> </w:t>
      </w:r>
      <w:r w:rsidRPr="00381F0E">
        <w:rPr>
          <w:rFonts w:ascii="Times New Roman" w:hAnsi="Times New Roman"/>
          <w:sz w:val="24"/>
          <w:szCs w:val="24"/>
        </w:rPr>
        <w:t>penyelesaian persoalan</w:t>
      </w:r>
      <w:r w:rsidR="0001293F">
        <w:rPr>
          <w:rFonts w:ascii="Times New Roman" w:hAnsi="Times New Roman"/>
          <w:sz w:val="24"/>
          <w:szCs w:val="24"/>
          <w:lang w:val="id-ID"/>
        </w:rPr>
        <w:t>.</w:t>
      </w:r>
    </w:p>
    <w:p w14:paraId="1C931F88" w14:textId="77777777" w:rsidR="00381F0E" w:rsidRDefault="00B20A88" w:rsidP="002717BF">
      <w:pPr>
        <w:pStyle w:val="ListParagraph"/>
        <w:numPr>
          <w:ilvl w:val="1"/>
          <w:numId w:val="29"/>
        </w:numPr>
        <w:spacing w:after="0" w:line="480" w:lineRule="auto"/>
        <w:ind w:left="1134"/>
        <w:jc w:val="both"/>
        <w:rPr>
          <w:rFonts w:ascii="Times New Roman" w:hAnsi="Times New Roman"/>
          <w:sz w:val="24"/>
          <w:szCs w:val="24"/>
          <w:lang w:val="id-ID"/>
        </w:rPr>
      </w:pPr>
      <w:r w:rsidRPr="00381F0E">
        <w:rPr>
          <w:rFonts w:ascii="Times New Roman" w:hAnsi="Times New Roman"/>
          <w:sz w:val="24"/>
          <w:szCs w:val="24"/>
          <w:lang w:val="id-ID"/>
        </w:rPr>
        <w:t>Masa dewasa awal sebagai masa ketergantungan dan perubahan nilai</w:t>
      </w:r>
    </w:p>
    <w:p w14:paraId="532D6093" w14:textId="77777777" w:rsidR="00B20A88" w:rsidRPr="00381F0E" w:rsidRDefault="00B20A88" w:rsidP="00381F0E">
      <w:pPr>
        <w:pStyle w:val="ListParagraph"/>
        <w:spacing w:after="0" w:line="480" w:lineRule="auto"/>
        <w:ind w:left="1134"/>
        <w:jc w:val="both"/>
        <w:rPr>
          <w:rFonts w:ascii="Times New Roman" w:hAnsi="Times New Roman"/>
          <w:sz w:val="24"/>
          <w:szCs w:val="24"/>
          <w:lang w:val="id-ID"/>
        </w:rPr>
      </w:pPr>
      <w:r w:rsidRPr="00381F0E">
        <w:rPr>
          <w:rFonts w:ascii="Times New Roman" w:hAnsi="Times New Roman"/>
          <w:sz w:val="24"/>
          <w:szCs w:val="24"/>
          <w:lang w:val="id-ID"/>
        </w:rPr>
        <w:t xml:space="preserve">Ketergantungan disini yang dimaksud ketergantungan kepada orang tua dan lembaga pendidikan yang memberikan beasiswa untuk melaksanakan pendidikannya. Sedangkan masa perubahan nilai masa dewasa awal terjadi karena beberapa alasan seperti ingin diterima pada kelompok orang dewasa, kelompok-kelompok </w:t>
      </w:r>
      <w:r w:rsidR="00680115">
        <w:rPr>
          <w:rFonts w:ascii="Times New Roman" w:hAnsi="Times New Roman"/>
          <w:sz w:val="24"/>
          <w:szCs w:val="24"/>
          <w:lang w:val="id-ID"/>
        </w:rPr>
        <w:t>sosial dan ekonomi orang dewasa</w:t>
      </w:r>
      <w:r w:rsidR="0001293F">
        <w:rPr>
          <w:rFonts w:ascii="Times New Roman" w:hAnsi="Times New Roman"/>
          <w:sz w:val="24"/>
          <w:szCs w:val="24"/>
          <w:lang w:val="id-ID"/>
        </w:rPr>
        <w:t>.</w:t>
      </w:r>
    </w:p>
    <w:p w14:paraId="0EDEBBC6" w14:textId="77777777" w:rsidR="00B20A88" w:rsidRDefault="00276CBC" w:rsidP="00381F0E">
      <w:pPr>
        <w:rPr>
          <w:rFonts w:ascii="Times New Roman" w:hAnsi="Times New Roman"/>
          <w:color w:val="000000" w:themeColor="text1"/>
          <w:sz w:val="24"/>
          <w:szCs w:val="24"/>
          <w:lang w:val="id-ID"/>
        </w:rPr>
      </w:pPr>
      <w:bookmarkStart w:id="166" w:name="_Toc33274213"/>
      <w:r>
        <w:rPr>
          <w:rFonts w:ascii="Times New Roman" w:hAnsi="Times New Roman"/>
          <w:color w:val="000000" w:themeColor="text1"/>
          <w:sz w:val="24"/>
          <w:szCs w:val="24"/>
          <w:lang w:val="id-ID"/>
        </w:rPr>
        <w:t>2.</w:t>
      </w:r>
      <w:r>
        <w:rPr>
          <w:rFonts w:ascii="Times New Roman" w:hAnsi="Times New Roman"/>
          <w:color w:val="000000" w:themeColor="text1"/>
          <w:sz w:val="24"/>
          <w:szCs w:val="24"/>
          <w:lang w:val="id-ID"/>
        </w:rPr>
        <w:tab/>
      </w:r>
      <w:r w:rsidR="00381F0E">
        <w:rPr>
          <w:rFonts w:ascii="Times New Roman" w:hAnsi="Times New Roman"/>
          <w:color w:val="000000" w:themeColor="text1"/>
          <w:sz w:val="24"/>
          <w:szCs w:val="24"/>
          <w:lang w:val="id-ID"/>
        </w:rPr>
        <w:t>Dewasa m</w:t>
      </w:r>
      <w:r w:rsidR="00B20A88" w:rsidRPr="00381F0E">
        <w:rPr>
          <w:rFonts w:ascii="Times New Roman" w:hAnsi="Times New Roman"/>
          <w:color w:val="000000" w:themeColor="text1"/>
          <w:sz w:val="24"/>
          <w:szCs w:val="24"/>
          <w:lang w:val="id-ID"/>
        </w:rPr>
        <w:t>adya</w:t>
      </w:r>
      <w:bookmarkEnd w:id="166"/>
    </w:p>
    <w:p w14:paraId="11D662A4" w14:textId="77777777" w:rsidR="00381F0E" w:rsidRDefault="00B20A88" w:rsidP="002717BF">
      <w:pPr>
        <w:pStyle w:val="ListParagraph"/>
        <w:numPr>
          <w:ilvl w:val="1"/>
          <w:numId w:val="30"/>
        </w:numPr>
        <w:autoSpaceDE w:val="0"/>
        <w:autoSpaceDN w:val="0"/>
        <w:adjustRightInd w:val="0"/>
        <w:spacing w:after="0" w:line="480" w:lineRule="auto"/>
        <w:ind w:left="1134"/>
        <w:jc w:val="both"/>
        <w:rPr>
          <w:rFonts w:ascii="Times New Roman" w:hAnsi="Times New Roman"/>
          <w:sz w:val="24"/>
          <w:szCs w:val="24"/>
          <w:lang w:val="id-ID"/>
        </w:rPr>
      </w:pPr>
      <w:r w:rsidRPr="00381F0E">
        <w:rPr>
          <w:rFonts w:ascii="Times New Roman" w:hAnsi="Times New Roman"/>
          <w:sz w:val="24"/>
          <w:szCs w:val="24"/>
          <w:lang w:val="id-ID"/>
        </w:rPr>
        <w:t>Periode usia yang menakutkan</w:t>
      </w:r>
    </w:p>
    <w:p w14:paraId="6892DA88" w14:textId="77777777" w:rsidR="006A1EB6" w:rsidRDefault="00B20A88" w:rsidP="00B8333E">
      <w:pPr>
        <w:pStyle w:val="ListParagraph"/>
        <w:autoSpaceDE w:val="0"/>
        <w:autoSpaceDN w:val="0"/>
        <w:adjustRightInd w:val="0"/>
        <w:spacing w:after="0" w:line="480" w:lineRule="auto"/>
        <w:ind w:left="1134"/>
        <w:jc w:val="both"/>
        <w:rPr>
          <w:lang w:val="id-ID"/>
        </w:rPr>
      </w:pPr>
      <w:r w:rsidRPr="00381F0E">
        <w:rPr>
          <w:rFonts w:ascii="Times New Roman" w:hAnsi="Times New Roman"/>
          <w:sz w:val="24"/>
          <w:szCs w:val="24"/>
          <w:lang w:val="id-ID"/>
        </w:rPr>
        <w:t>Ketakutan ini disebabkan oleh stereotipi-stereotipi masyarakat karena usia ini masuk dalam usia setengah baya yang menganggap bahwa kemunduran-kemunduran fisik maupun mental mengiringi berhentinya produktivitas.</w:t>
      </w:r>
    </w:p>
    <w:p w14:paraId="64D69302" w14:textId="77777777" w:rsidR="00381F0E" w:rsidRDefault="00B20A88" w:rsidP="002717BF">
      <w:pPr>
        <w:pStyle w:val="ListParagraph"/>
        <w:numPr>
          <w:ilvl w:val="1"/>
          <w:numId w:val="30"/>
        </w:numPr>
        <w:autoSpaceDE w:val="0"/>
        <w:autoSpaceDN w:val="0"/>
        <w:adjustRightInd w:val="0"/>
        <w:spacing w:after="0" w:line="480" w:lineRule="auto"/>
        <w:ind w:left="1134"/>
        <w:jc w:val="both"/>
        <w:rPr>
          <w:rFonts w:ascii="Times New Roman" w:hAnsi="Times New Roman"/>
          <w:sz w:val="24"/>
          <w:szCs w:val="24"/>
          <w:lang w:val="id-ID"/>
        </w:rPr>
      </w:pPr>
      <w:r w:rsidRPr="00381F0E">
        <w:rPr>
          <w:rFonts w:ascii="Times New Roman" w:hAnsi="Times New Roman"/>
          <w:sz w:val="24"/>
          <w:szCs w:val="24"/>
          <w:lang w:val="id-ID"/>
        </w:rPr>
        <w:t>Periode transisi</w:t>
      </w:r>
    </w:p>
    <w:p w14:paraId="16D29A62" w14:textId="77777777" w:rsidR="00B8333E" w:rsidRDefault="00B20A88" w:rsidP="00381F0E">
      <w:pPr>
        <w:pStyle w:val="ListParagraph"/>
        <w:autoSpaceDE w:val="0"/>
        <w:autoSpaceDN w:val="0"/>
        <w:adjustRightInd w:val="0"/>
        <w:spacing w:after="0" w:line="480" w:lineRule="auto"/>
        <w:ind w:left="1134"/>
        <w:jc w:val="both"/>
        <w:rPr>
          <w:rFonts w:ascii="Times New Roman" w:hAnsi="Times New Roman"/>
          <w:sz w:val="24"/>
          <w:szCs w:val="24"/>
          <w:lang w:val="id-ID"/>
        </w:rPr>
      </w:pPr>
      <w:r w:rsidRPr="00381F0E">
        <w:rPr>
          <w:rFonts w:ascii="Times New Roman" w:hAnsi="Times New Roman"/>
          <w:sz w:val="24"/>
          <w:szCs w:val="24"/>
          <w:lang w:val="id-ID"/>
        </w:rPr>
        <w:t>Pada usia dewasa madya ini individu harus menyesuaikan terhadap perubahan-perubahan fisik dan perubahan peran yang dialami. Periode transisi ini disebut juga dengan penyesuaian terhadap minat-minat baru dan peran baru.</w:t>
      </w:r>
    </w:p>
    <w:p w14:paraId="28794F3C" w14:textId="77777777" w:rsidR="00B8333E" w:rsidRDefault="00B8333E">
      <w:pPr>
        <w:rPr>
          <w:rFonts w:ascii="Times New Roman" w:hAnsi="Times New Roman"/>
          <w:sz w:val="24"/>
          <w:szCs w:val="24"/>
          <w:lang w:val="id-ID"/>
        </w:rPr>
      </w:pPr>
      <w:r>
        <w:rPr>
          <w:rFonts w:ascii="Times New Roman" w:hAnsi="Times New Roman"/>
          <w:sz w:val="24"/>
          <w:szCs w:val="24"/>
          <w:lang w:val="id-ID"/>
        </w:rPr>
        <w:br w:type="page"/>
      </w:r>
    </w:p>
    <w:p w14:paraId="50E17C06" w14:textId="77777777" w:rsidR="00381F0E" w:rsidRDefault="00B20A88" w:rsidP="002717BF">
      <w:pPr>
        <w:pStyle w:val="ListParagraph"/>
        <w:numPr>
          <w:ilvl w:val="1"/>
          <w:numId w:val="30"/>
        </w:numPr>
        <w:autoSpaceDE w:val="0"/>
        <w:autoSpaceDN w:val="0"/>
        <w:adjustRightInd w:val="0"/>
        <w:spacing w:after="0" w:line="480" w:lineRule="auto"/>
        <w:ind w:left="1134"/>
        <w:jc w:val="both"/>
        <w:rPr>
          <w:rFonts w:ascii="Times New Roman" w:hAnsi="Times New Roman"/>
          <w:sz w:val="24"/>
          <w:szCs w:val="24"/>
          <w:lang w:val="id-ID"/>
        </w:rPr>
      </w:pPr>
      <w:r w:rsidRPr="00381F0E">
        <w:rPr>
          <w:rFonts w:ascii="Times New Roman" w:hAnsi="Times New Roman"/>
          <w:sz w:val="24"/>
          <w:szCs w:val="24"/>
          <w:lang w:val="id-ID"/>
        </w:rPr>
        <w:lastRenderedPageBreak/>
        <w:t>Menderita stres (</w:t>
      </w:r>
      <w:r w:rsidRPr="00381F0E">
        <w:rPr>
          <w:rFonts w:ascii="Times New Roman" w:hAnsi="Times New Roman"/>
          <w:i/>
          <w:sz w:val="24"/>
          <w:szCs w:val="24"/>
          <w:lang w:val="id-ID"/>
        </w:rPr>
        <w:t>Time of stress</w:t>
      </w:r>
      <w:r w:rsidRPr="00381F0E">
        <w:rPr>
          <w:rFonts w:ascii="Times New Roman" w:hAnsi="Times New Roman"/>
          <w:sz w:val="24"/>
          <w:szCs w:val="24"/>
          <w:lang w:val="id-ID"/>
        </w:rPr>
        <w:t>)</w:t>
      </w:r>
    </w:p>
    <w:p w14:paraId="755FDA1A" w14:textId="77777777" w:rsidR="00B20A88" w:rsidRPr="00381F0E" w:rsidRDefault="00B20A88" w:rsidP="00381F0E">
      <w:pPr>
        <w:pStyle w:val="ListParagraph"/>
        <w:autoSpaceDE w:val="0"/>
        <w:autoSpaceDN w:val="0"/>
        <w:adjustRightInd w:val="0"/>
        <w:spacing w:after="0" w:line="480" w:lineRule="auto"/>
        <w:ind w:left="1134"/>
        <w:jc w:val="both"/>
        <w:rPr>
          <w:rFonts w:ascii="Times New Roman" w:hAnsi="Times New Roman"/>
          <w:sz w:val="24"/>
          <w:szCs w:val="24"/>
          <w:lang w:val="id-ID"/>
        </w:rPr>
      </w:pPr>
      <w:r w:rsidRPr="00381F0E">
        <w:rPr>
          <w:rFonts w:ascii="Times New Roman" w:hAnsi="Times New Roman"/>
          <w:sz w:val="24"/>
          <w:szCs w:val="24"/>
          <w:lang w:val="id-ID"/>
        </w:rPr>
        <w:t>Marmor mebagi sumber-sumber utama suatu stres pada masa dewasa madya ini yang dapat menimbulkan ketidakseimbangan, ke dalam 4 kategori yaitu Stres Somatik yang disebabkan oleh tanda-tanda ketuaan, Stres Budaya yang disebabkan oleh adanya penilaian masyarakat yang tinggi terhadap kaum muda/masa muda, kekuatan dan keberhasilan, Stres Ekonomi disebabkan oleh beban pinansial dalam mendidik anak-anak dan dalam memberikan status simbol untuk seluruh anggota keluarga, Stres Psikologik disebabkan oleh kematian suami/istri, kepergian anak dari rumah serta kebosanan terhadap perkawinan atau perasaan kehilangan masa muda dan perasaan menjelang ajal.</w:t>
      </w:r>
    </w:p>
    <w:p w14:paraId="793F152C" w14:textId="77777777" w:rsidR="00381F0E" w:rsidRDefault="00B20A88" w:rsidP="002717BF">
      <w:pPr>
        <w:pStyle w:val="ListParagraph"/>
        <w:numPr>
          <w:ilvl w:val="1"/>
          <w:numId w:val="30"/>
        </w:numPr>
        <w:autoSpaceDE w:val="0"/>
        <w:autoSpaceDN w:val="0"/>
        <w:adjustRightInd w:val="0"/>
        <w:spacing w:before="240" w:after="0" w:line="480" w:lineRule="auto"/>
        <w:ind w:left="1134"/>
        <w:jc w:val="both"/>
        <w:rPr>
          <w:rFonts w:ascii="Times New Roman" w:hAnsi="Times New Roman"/>
          <w:sz w:val="24"/>
          <w:szCs w:val="24"/>
          <w:lang w:val="id-ID"/>
        </w:rPr>
      </w:pPr>
      <w:r w:rsidRPr="00381F0E">
        <w:rPr>
          <w:rFonts w:ascii="Times New Roman" w:hAnsi="Times New Roman"/>
          <w:sz w:val="24"/>
          <w:szCs w:val="24"/>
          <w:lang w:val="id-ID"/>
        </w:rPr>
        <w:t>Usia yang membahayakan (</w:t>
      </w:r>
      <w:r w:rsidRPr="00381F0E">
        <w:rPr>
          <w:rFonts w:ascii="Times New Roman" w:hAnsi="Times New Roman"/>
          <w:i/>
          <w:sz w:val="24"/>
          <w:szCs w:val="24"/>
          <w:lang w:val="id-ID"/>
        </w:rPr>
        <w:t>Dangerous age</w:t>
      </w:r>
      <w:r w:rsidR="00381F0E">
        <w:rPr>
          <w:rFonts w:ascii="Times New Roman" w:hAnsi="Times New Roman"/>
          <w:sz w:val="24"/>
          <w:szCs w:val="24"/>
          <w:lang w:val="id-ID"/>
        </w:rPr>
        <w:t>)</w:t>
      </w:r>
    </w:p>
    <w:p w14:paraId="041C3166" w14:textId="77777777" w:rsidR="00B20A88" w:rsidRDefault="00B20A88" w:rsidP="00381F0E">
      <w:pPr>
        <w:pStyle w:val="ListParagraph"/>
        <w:autoSpaceDE w:val="0"/>
        <w:autoSpaceDN w:val="0"/>
        <w:adjustRightInd w:val="0"/>
        <w:spacing w:before="240" w:after="0" w:line="480" w:lineRule="auto"/>
        <w:ind w:left="1134"/>
        <w:jc w:val="both"/>
        <w:rPr>
          <w:rFonts w:ascii="Times New Roman" w:hAnsi="Times New Roman"/>
          <w:sz w:val="24"/>
          <w:szCs w:val="24"/>
        </w:rPr>
      </w:pPr>
      <w:r w:rsidRPr="00381F0E">
        <w:rPr>
          <w:rFonts w:ascii="Times New Roman" w:hAnsi="Times New Roman"/>
          <w:sz w:val="24"/>
          <w:szCs w:val="24"/>
          <w:lang w:val="id-ID"/>
        </w:rPr>
        <w:t xml:space="preserve">Pada wanita datangnya masa menopause. </w:t>
      </w:r>
      <w:r w:rsidRPr="00381F0E">
        <w:rPr>
          <w:rFonts w:ascii="Times New Roman" w:hAnsi="Times New Roman"/>
          <w:sz w:val="24"/>
          <w:szCs w:val="24"/>
        </w:rPr>
        <w:t>Tidak heran bila sering terjadi ketegangan-keteganggan dalam kehidupan suami-istri, yang kadang-kadang menjuruus ke arahterjadinya perceraian atau perpisahan. Selain itu juga dapat berakibat gangguan jiwa, alkoholisme atau bunuh diri</w:t>
      </w:r>
      <w:r w:rsidR="006A1EB6">
        <w:rPr>
          <w:rFonts w:ascii="Times New Roman" w:hAnsi="Times New Roman"/>
          <w:sz w:val="24"/>
          <w:szCs w:val="24"/>
        </w:rPr>
        <w:t>.</w:t>
      </w:r>
    </w:p>
    <w:p w14:paraId="489FC5A2" w14:textId="77777777" w:rsidR="00381F0E" w:rsidRDefault="00B20A88" w:rsidP="002717BF">
      <w:pPr>
        <w:pStyle w:val="ListParagraph"/>
        <w:numPr>
          <w:ilvl w:val="1"/>
          <w:numId w:val="30"/>
        </w:numPr>
        <w:autoSpaceDE w:val="0"/>
        <w:autoSpaceDN w:val="0"/>
        <w:adjustRightInd w:val="0"/>
        <w:spacing w:after="0" w:line="480" w:lineRule="auto"/>
        <w:ind w:left="1134"/>
        <w:jc w:val="both"/>
        <w:rPr>
          <w:rFonts w:ascii="Times New Roman" w:hAnsi="Times New Roman"/>
          <w:sz w:val="24"/>
          <w:szCs w:val="24"/>
          <w:lang w:val="id-ID"/>
        </w:rPr>
      </w:pPr>
      <w:r w:rsidRPr="00381F0E">
        <w:rPr>
          <w:rFonts w:ascii="Times New Roman" w:hAnsi="Times New Roman"/>
          <w:sz w:val="24"/>
          <w:szCs w:val="24"/>
          <w:lang w:val="id-ID"/>
        </w:rPr>
        <w:t>Usia yang canggung</w:t>
      </w:r>
    </w:p>
    <w:p w14:paraId="346DBECE" w14:textId="77777777" w:rsidR="00B8333E" w:rsidRDefault="00B20A88" w:rsidP="00381F0E">
      <w:pPr>
        <w:pStyle w:val="ListParagraph"/>
        <w:autoSpaceDE w:val="0"/>
        <w:autoSpaceDN w:val="0"/>
        <w:adjustRightInd w:val="0"/>
        <w:spacing w:after="0" w:line="480" w:lineRule="auto"/>
        <w:ind w:left="1134"/>
        <w:jc w:val="both"/>
        <w:rPr>
          <w:rFonts w:ascii="Times New Roman" w:hAnsi="Times New Roman"/>
          <w:sz w:val="24"/>
          <w:szCs w:val="24"/>
          <w:lang w:val="id-ID"/>
        </w:rPr>
      </w:pPr>
      <w:r w:rsidRPr="00381F0E">
        <w:rPr>
          <w:rFonts w:ascii="Times New Roman" w:hAnsi="Times New Roman"/>
          <w:sz w:val="24"/>
          <w:szCs w:val="24"/>
        </w:rPr>
        <w:t>Seperti halnya pada remaja yang di anggap bukan anak dan bukan orang dewasa, maka pada usia setengah baya terjadi hal yang sama, di mana mereka tidak lagi, muda, namun juga belum tua. Hal ini mengakibatkan timbulnya perasaan, tidak memperoleh tempat, dalam masyarakat dan tidak di perhatikan</w:t>
      </w:r>
      <w:r w:rsidRPr="00381F0E">
        <w:rPr>
          <w:rFonts w:ascii="Times New Roman" w:hAnsi="Times New Roman"/>
          <w:sz w:val="24"/>
          <w:szCs w:val="24"/>
          <w:lang w:val="id-ID"/>
        </w:rPr>
        <w:t>.</w:t>
      </w:r>
    </w:p>
    <w:p w14:paraId="713DAE57" w14:textId="77777777" w:rsidR="00B8333E" w:rsidRDefault="00B8333E">
      <w:pPr>
        <w:rPr>
          <w:rFonts w:ascii="Times New Roman" w:hAnsi="Times New Roman"/>
          <w:sz w:val="24"/>
          <w:szCs w:val="24"/>
          <w:lang w:val="id-ID"/>
        </w:rPr>
      </w:pPr>
      <w:r>
        <w:rPr>
          <w:rFonts w:ascii="Times New Roman" w:hAnsi="Times New Roman"/>
          <w:sz w:val="24"/>
          <w:szCs w:val="24"/>
          <w:lang w:val="id-ID"/>
        </w:rPr>
        <w:br w:type="page"/>
      </w:r>
    </w:p>
    <w:p w14:paraId="665620B6" w14:textId="77777777" w:rsidR="00381F0E" w:rsidRDefault="00B20A88" w:rsidP="002717BF">
      <w:pPr>
        <w:pStyle w:val="ListParagraph"/>
        <w:numPr>
          <w:ilvl w:val="1"/>
          <w:numId w:val="30"/>
        </w:numPr>
        <w:autoSpaceDE w:val="0"/>
        <w:autoSpaceDN w:val="0"/>
        <w:adjustRightInd w:val="0"/>
        <w:spacing w:after="0" w:line="480" w:lineRule="auto"/>
        <w:ind w:left="1134"/>
        <w:jc w:val="both"/>
        <w:rPr>
          <w:rFonts w:ascii="Times New Roman" w:hAnsi="Times New Roman"/>
          <w:sz w:val="24"/>
          <w:szCs w:val="24"/>
          <w:lang w:val="id-ID"/>
        </w:rPr>
      </w:pPr>
      <w:r w:rsidRPr="00381F0E">
        <w:rPr>
          <w:rFonts w:ascii="Times New Roman" w:hAnsi="Times New Roman"/>
          <w:sz w:val="24"/>
          <w:szCs w:val="24"/>
          <w:lang w:val="id-ID"/>
        </w:rPr>
        <w:lastRenderedPageBreak/>
        <w:t>Masa berprestasi</w:t>
      </w:r>
    </w:p>
    <w:p w14:paraId="1131CF8B" w14:textId="77777777" w:rsidR="00960923" w:rsidRPr="00BD6B32" w:rsidRDefault="00B20A88" w:rsidP="00381F0E">
      <w:pPr>
        <w:pStyle w:val="ListParagraph"/>
        <w:autoSpaceDE w:val="0"/>
        <w:autoSpaceDN w:val="0"/>
        <w:adjustRightInd w:val="0"/>
        <w:spacing w:after="0" w:line="480" w:lineRule="auto"/>
        <w:ind w:left="1134"/>
        <w:jc w:val="both"/>
        <w:rPr>
          <w:rFonts w:ascii="Times New Roman" w:hAnsi="Times New Roman"/>
          <w:sz w:val="24"/>
          <w:szCs w:val="24"/>
          <w:lang w:val="id-ID"/>
        </w:rPr>
      </w:pPr>
      <w:r w:rsidRPr="00381F0E">
        <w:rPr>
          <w:rFonts w:ascii="Times New Roman" w:hAnsi="Times New Roman"/>
          <w:sz w:val="24"/>
          <w:szCs w:val="24"/>
        </w:rPr>
        <w:t>Menurut Erikson, selama periode ini, ada kemungkinan individu makin berhasil dan berprestasi dalam sesuatu bidang, atau sebaliknya, karena merasa sudah tua, lalu</w:t>
      </w:r>
      <w:r w:rsidRPr="00381F0E">
        <w:rPr>
          <w:rFonts w:ascii="Times New Roman" w:hAnsi="Times New Roman"/>
          <w:sz w:val="24"/>
          <w:szCs w:val="24"/>
          <w:lang w:val="id-ID"/>
        </w:rPr>
        <w:t xml:space="preserve"> </w:t>
      </w:r>
      <w:r w:rsidRPr="00381F0E">
        <w:rPr>
          <w:rFonts w:ascii="Times New Roman" w:hAnsi="Times New Roman"/>
          <w:sz w:val="24"/>
          <w:szCs w:val="24"/>
        </w:rPr>
        <w:t>tidak berbuat apa-apa seolah-olah berhenti dalam segala kegiatan.</w:t>
      </w:r>
      <w:r w:rsidRPr="00381F0E">
        <w:rPr>
          <w:rFonts w:ascii="Times New Roman" w:hAnsi="Times New Roman"/>
          <w:sz w:val="24"/>
          <w:szCs w:val="24"/>
          <w:lang w:val="id-ID"/>
        </w:rPr>
        <w:t xml:space="preserve"> Apabila pada periode dewasa madya ini inidividu mempunyai keinginan yang begitu besar untuk sukses.</w:t>
      </w:r>
    </w:p>
    <w:p w14:paraId="3EF3D0C7" w14:textId="77777777" w:rsidR="00381F0E" w:rsidRDefault="00B20A88" w:rsidP="002717BF">
      <w:pPr>
        <w:pStyle w:val="ListParagraph"/>
        <w:numPr>
          <w:ilvl w:val="1"/>
          <w:numId w:val="30"/>
        </w:numPr>
        <w:autoSpaceDE w:val="0"/>
        <w:autoSpaceDN w:val="0"/>
        <w:adjustRightInd w:val="0"/>
        <w:spacing w:after="0" w:line="480" w:lineRule="auto"/>
        <w:ind w:left="1134"/>
        <w:jc w:val="both"/>
        <w:rPr>
          <w:rFonts w:ascii="Times New Roman" w:hAnsi="Times New Roman"/>
          <w:sz w:val="24"/>
          <w:szCs w:val="24"/>
          <w:lang w:val="id-ID"/>
        </w:rPr>
      </w:pPr>
      <w:r w:rsidRPr="00381F0E">
        <w:rPr>
          <w:rFonts w:ascii="Times New Roman" w:hAnsi="Times New Roman"/>
          <w:sz w:val="24"/>
          <w:szCs w:val="24"/>
          <w:lang w:val="id-ID"/>
        </w:rPr>
        <w:t>Masa evaluasi</w:t>
      </w:r>
    </w:p>
    <w:p w14:paraId="2A9D2E7F" w14:textId="77777777" w:rsidR="00B20A88" w:rsidRPr="00381F0E" w:rsidRDefault="00B20A88" w:rsidP="00381F0E">
      <w:pPr>
        <w:pStyle w:val="ListParagraph"/>
        <w:autoSpaceDE w:val="0"/>
        <w:autoSpaceDN w:val="0"/>
        <w:adjustRightInd w:val="0"/>
        <w:spacing w:after="0" w:line="480" w:lineRule="auto"/>
        <w:ind w:left="1134"/>
        <w:jc w:val="both"/>
        <w:rPr>
          <w:rFonts w:ascii="Times New Roman" w:hAnsi="Times New Roman"/>
          <w:sz w:val="24"/>
          <w:szCs w:val="24"/>
          <w:lang w:val="id-ID"/>
        </w:rPr>
      </w:pPr>
      <w:r w:rsidRPr="00381F0E">
        <w:rPr>
          <w:rFonts w:ascii="Times New Roman" w:hAnsi="Times New Roman"/>
          <w:sz w:val="24"/>
          <w:szCs w:val="24"/>
        </w:rPr>
        <w:t>Berhubung pada usia setengah baya ini pada umumnya pria dan wanita telah mencapai puncak prestasi maka sangat masuk akal bila mereka pada saat ini mulai mengadakan evaluasi terhadap apa yang telah dicapai itu ditinjau kembali dibandingkan dengan cita-citanya dahulu dan dibandingkan dengan apa yang diharapkan oleh keluarganya maupun teman-temannya</w:t>
      </w:r>
      <w:r w:rsidRPr="00381F0E">
        <w:rPr>
          <w:rFonts w:ascii="Times New Roman" w:hAnsi="Times New Roman"/>
          <w:sz w:val="24"/>
          <w:szCs w:val="24"/>
          <w:lang w:val="id-ID"/>
        </w:rPr>
        <w:t>.</w:t>
      </w:r>
    </w:p>
    <w:p w14:paraId="6B0D8D8F" w14:textId="77777777" w:rsidR="00381F0E" w:rsidRDefault="00B20A88" w:rsidP="002717BF">
      <w:pPr>
        <w:pStyle w:val="ListParagraph"/>
        <w:numPr>
          <w:ilvl w:val="1"/>
          <w:numId w:val="30"/>
        </w:numPr>
        <w:autoSpaceDE w:val="0"/>
        <w:autoSpaceDN w:val="0"/>
        <w:adjustRightInd w:val="0"/>
        <w:spacing w:after="0" w:line="480" w:lineRule="auto"/>
        <w:ind w:left="1134"/>
        <w:jc w:val="both"/>
        <w:rPr>
          <w:rFonts w:ascii="Times New Roman" w:hAnsi="Times New Roman"/>
          <w:sz w:val="24"/>
          <w:szCs w:val="24"/>
          <w:lang w:val="id-ID"/>
        </w:rPr>
      </w:pPr>
      <w:r w:rsidRPr="00381F0E">
        <w:rPr>
          <w:rFonts w:ascii="Times New Roman" w:hAnsi="Times New Roman"/>
          <w:sz w:val="24"/>
          <w:szCs w:val="24"/>
          <w:lang w:val="id-ID"/>
        </w:rPr>
        <w:t>Masa kebosanan</w:t>
      </w:r>
    </w:p>
    <w:p w14:paraId="01FC9579" w14:textId="77777777" w:rsidR="00B20A88" w:rsidRPr="00381F0E" w:rsidRDefault="00B20A88" w:rsidP="00381F0E">
      <w:pPr>
        <w:pStyle w:val="ListParagraph"/>
        <w:autoSpaceDE w:val="0"/>
        <w:autoSpaceDN w:val="0"/>
        <w:adjustRightInd w:val="0"/>
        <w:spacing w:after="0" w:line="480" w:lineRule="auto"/>
        <w:ind w:left="1134"/>
        <w:jc w:val="both"/>
        <w:rPr>
          <w:rFonts w:ascii="Times New Roman" w:hAnsi="Times New Roman"/>
          <w:sz w:val="24"/>
          <w:szCs w:val="24"/>
          <w:lang w:val="id-ID"/>
        </w:rPr>
      </w:pPr>
      <w:r w:rsidRPr="00381F0E">
        <w:rPr>
          <w:rFonts w:ascii="Times New Roman" w:hAnsi="Times New Roman"/>
          <w:sz w:val="24"/>
          <w:szCs w:val="24"/>
          <w:lang w:val="id-ID"/>
        </w:rPr>
        <w:t>Periode dewasa madya ini kebosanan akan timbul karena individu melakukan kegiatan rutin yang monoton, yang dirasa kurang memberikan kegairahan / kegembiraan. Hal ini berlangsung sekitar usia 40-50 tahun.</w:t>
      </w:r>
    </w:p>
    <w:p w14:paraId="51FEF36F" w14:textId="77777777" w:rsidR="00381F0E" w:rsidRDefault="00B20A88" w:rsidP="002717BF">
      <w:pPr>
        <w:pStyle w:val="ListParagraph"/>
        <w:numPr>
          <w:ilvl w:val="1"/>
          <w:numId w:val="30"/>
        </w:numPr>
        <w:autoSpaceDE w:val="0"/>
        <w:autoSpaceDN w:val="0"/>
        <w:adjustRightInd w:val="0"/>
        <w:spacing w:after="0" w:line="480" w:lineRule="auto"/>
        <w:ind w:left="1134"/>
        <w:jc w:val="both"/>
        <w:rPr>
          <w:rFonts w:ascii="Times New Roman" w:hAnsi="Times New Roman"/>
          <w:sz w:val="24"/>
          <w:szCs w:val="24"/>
          <w:lang w:val="id-ID"/>
        </w:rPr>
      </w:pPr>
      <w:r w:rsidRPr="00381F0E">
        <w:rPr>
          <w:rFonts w:ascii="Times New Roman" w:hAnsi="Times New Roman"/>
          <w:sz w:val="24"/>
          <w:szCs w:val="24"/>
          <w:lang w:val="id-ID"/>
        </w:rPr>
        <w:t>Masa rumah menjadi kosong (</w:t>
      </w:r>
      <w:r w:rsidRPr="00381F0E">
        <w:rPr>
          <w:rFonts w:ascii="Times New Roman" w:hAnsi="Times New Roman"/>
          <w:i/>
          <w:sz w:val="24"/>
          <w:szCs w:val="24"/>
          <w:lang w:val="id-ID"/>
        </w:rPr>
        <w:t>Empty Nest</w:t>
      </w:r>
      <w:r w:rsidRPr="00381F0E">
        <w:rPr>
          <w:rFonts w:ascii="Times New Roman" w:hAnsi="Times New Roman"/>
          <w:sz w:val="24"/>
          <w:szCs w:val="24"/>
          <w:lang w:val="id-ID"/>
        </w:rPr>
        <w:t>)</w:t>
      </w:r>
    </w:p>
    <w:p w14:paraId="3CCDD72C" w14:textId="77777777" w:rsidR="00B20A88" w:rsidRPr="00381F0E" w:rsidRDefault="00B20A88" w:rsidP="00381F0E">
      <w:pPr>
        <w:pStyle w:val="ListParagraph"/>
        <w:autoSpaceDE w:val="0"/>
        <w:autoSpaceDN w:val="0"/>
        <w:adjustRightInd w:val="0"/>
        <w:spacing w:after="0" w:line="480" w:lineRule="auto"/>
        <w:ind w:left="1134"/>
        <w:jc w:val="both"/>
        <w:rPr>
          <w:rFonts w:ascii="Times New Roman" w:hAnsi="Times New Roman"/>
          <w:sz w:val="24"/>
          <w:szCs w:val="24"/>
          <w:lang w:val="id-ID"/>
        </w:rPr>
      </w:pPr>
      <w:r w:rsidRPr="00381F0E">
        <w:rPr>
          <w:rFonts w:ascii="Times New Roman" w:hAnsi="Times New Roman"/>
          <w:sz w:val="24"/>
          <w:szCs w:val="24"/>
          <w:lang w:val="id-ID"/>
        </w:rPr>
        <w:t>Kebanyakan anak-anak yang sudah meninggalkan rumah pada periode dewasa madya ini, karena anak-anak tersebut sudah menikah atau sudah bekerja di kota lain, sehingga rumah menjadi kosong.</w:t>
      </w:r>
    </w:p>
    <w:p w14:paraId="3FC48867" w14:textId="77777777" w:rsidR="00B20A88" w:rsidRPr="00381F0E" w:rsidRDefault="00381F0E" w:rsidP="00381F0E">
      <w:pPr>
        <w:rPr>
          <w:rFonts w:ascii="Times New Roman" w:hAnsi="Times New Roman"/>
          <w:color w:val="000000" w:themeColor="text1"/>
          <w:sz w:val="24"/>
          <w:szCs w:val="24"/>
          <w:lang w:val="id-ID"/>
        </w:rPr>
      </w:pPr>
      <w:bookmarkStart w:id="167" w:name="_Toc33274214"/>
      <w:r w:rsidRPr="00381F0E">
        <w:rPr>
          <w:rFonts w:ascii="Times New Roman" w:hAnsi="Times New Roman"/>
          <w:color w:val="000000" w:themeColor="text1"/>
          <w:sz w:val="24"/>
          <w:szCs w:val="24"/>
          <w:lang w:val="id-ID"/>
        </w:rPr>
        <w:t>3.</w:t>
      </w:r>
      <w:r w:rsidRPr="00381F0E">
        <w:rPr>
          <w:rFonts w:ascii="Times New Roman" w:hAnsi="Times New Roman"/>
          <w:color w:val="000000" w:themeColor="text1"/>
          <w:sz w:val="24"/>
          <w:szCs w:val="24"/>
          <w:lang w:val="id-ID"/>
        </w:rPr>
        <w:tab/>
      </w:r>
      <w:r w:rsidR="00B20A88" w:rsidRPr="00381F0E">
        <w:rPr>
          <w:rFonts w:ascii="Times New Roman" w:hAnsi="Times New Roman"/>
          <w:color w:val="000000" w:themeColor="text1"/>
          <w:sz w:val="24"/>
          <w:szCs w:val="24"/>
          <w:lang w:val="id-ID"/>
        </w:rPr>
        <w:t>Dewasa akhir</w:t>
      </w:r>
      <w:bookmarkEnd w:id="167"/>
    </w:p>
    <w:p w14:paraId="71B1B3F4" w14:textId="77777777" w:rsidR="00B20A88" w:rsidRPr="00BD6B32" w:rsidRDefault="00B20A88" w:rsidP="00BD6B32">
      <w:pPr>
        <w:autoSpaceDE w:val="0"/>
        <w:autoSpaceDN w:val="0"/>
        <w:adjustRightInd w:val="0"/>
        <w:spacing w:after="0" w:line="480" w:lineRule="auto"/>
        <w:jc w:val="both"/>
        <w:rPr>
          <w:rFonts w:ascii="Times New Roman" w:hAnsi="Times New Roman"/>
          <w:sz w:val="24"/>
          <w:szCs w:val="24"/>
          <w:lang w:val="id-ID"/>
        </w:rPr>
      </w:pPr>
      <w:r w:rsidRPr="00BD6B32">
        <w:rPr>
          <w:rFonts w:ascii="Times New Roman" w:hAnsi="Times New Roman"/>
          <w:sz w:val="24"/>
          <w:szCs w:val="24"/>
          <w:lang w:val="id-ID"/>
        </w:rPr>
        <w:tab/>
        <w:t>Periode penurunan (kemunduran), perbedaan individual dalam efek ketuaan</w:t>
      </w:r>
      <w:r w:rsidRPr="00BD6B32">
        <w:rPr>
          <w:rFonts w:ascii="Times New Roman" w:hAnsi="Times New Roman"/>
          <w:sz w:val="24"/>
          <w:szCs w:val="24"/>
        </w:rPr>
        <w:t>, banyak terdapat stereotip-stereotip mengenai usia lanjut</w:t>
      </w:r>
      <w:r w:rsidRPr="00BD6B32">
        <w:rPr>
          <w:rFonts w:ascii="Times New Roman" w:hAnsi="Times New Roman"/>
          <w:sz w:val="24"/>
          <w:szCs w:val="24"/>
          <w:lang w:val="id-ID"/>
        </w:rPr>
        <w:t xml:space="preserve">, sikap sosial </w:t>
      </w:r>
      <w:r w:rsidRPr="00BD6B32">
        <w:rPr>
          <w:rFonts w:ascii="Times New Roman" w:hAnsi="Times New Roman"/>
          <w:sz w:val="24"/>
          <w:szCs w:val="24"/>
          <w:lang w:val="id-ID"/>
        </w:rPr>
        <w:lastRenderedPageBreak/>
        <w:t>terhadap usia lanjut, usia lanjut mempunyai status kelompok minoritas, usia lanjut diikuti dengan perubahan-perubahan peran, penyesuaian diri yang tidak baik, ada ke</w:t>
      </w:r>
      <w:r w:rsidR="00680115">
        <w:rPr>
          <w:rFonts w:ascii="Times New Roman" w:hAnsi="Times New Roman"/>
          <w:sz w:val="24"/>
          <w:szCs w:val="24"/>
          <w:lang w:val="id-ID"/>
        </w:rPr>
        <w:t xml:space="preserve">inginan untuk “peremajaan diri” </w:t>
      </w:r>
      <w:r w:rsidR="00A4518C">
        <w:rPr>
          <w:rFonts w:ascii="Times New Roman" w:hAnsi="Times New Roman"/>
          <w:sz w:val="24"/>
          <w:szCs w:val="24"/>
          <w:lang w:val="id-ID"/>
        </w:rPr>
        <w:fldChar w:fldCharType="begin" w:fldLock="1"/>
      </w:r>
      <w:r w:rsidR="00A4518C">
        <w:rPr>
          <w:rFonts w:ascii="Times New Roman" w:hAnsi="Times New Roman"/>
          <w:sz w:val="24"/>
          <w:szCs w:val="24"/>
          <w:lang w:val="id-ID"/>
        </w:rPr>
        <w:instrText>ADDIN CSL_CITATION {"citationItems":[{"id":"ITEM-1","itemData":{"author":[{"dropping-particle":"","family":"Hurlock","given":"E. B","non-dropping-particle":"","parse-names":false,"suffix":""}],"id":"ITEM-1","issued":{"date-parts":[["2012"]]},"publisher":"Erlangga","publisher-place":"Jakarta","title":"Psikologi Perkembangan, Suatu Pendekatan Sepanjang Rentang Kehidupan","type":"book"},"uris":["http://www.mendeley.com/documents/?uuid=bbc199a3-266c-4db9-aded-d4dee7429a32"]}],"mendeley":{"formattedCitation":"(Hurlock, 2012)","plainTextFormattedCitation":"(Hurlock, 2012)","previouslyFormattedCitation":"(Hurlock, 2012)"},"properties":{"noteIndex":0},"schema":"https://github.com/citation-style-language/schema/raw/master/csl-citation.json"}</w:instrText>
      </w:r>
      <w:r w:rsidR="00A4518C">
        <w:rPr>
          <w:rFonts w:ascii="Times New Roman" w:hAnsi="Times New Roman"/>
          <w:sz w:val="24"/>
          <w:szCs w:val="24"/>
          <w:lang w:val="id-ID"/>
        </w:rPr>
        <w:fldChar w:fldCharType="separate"/>
      </w:r>
      <w:r w:rsidR="00A4518C" w:rsidRPr="00A4518C">
        <w:rPr>
          <w:rFonts w:ascii="Times New Roman" w:hAnsi="Times New Roman"/>
          <w:noProof/>
          <w:sz w:val="24"/>
          <w:szCs w:val="24"/>
          <w:lang w:val="id-ID"/>
        </w:rPr>
        <w:t>(Hurlock, 2012)</w:t>
      </w:r>
      <w:r w:rsidR="00A4518C">
        <w:rPr>
          <w:rFonts w:ascii="Times New Roman" w:hAnsi="Times New Roman"/>
          <w:sz w:val="24"/>
          <w:szCs w:val="24"/>
          <w:lang w:val="id-ID"/>
        </w:rPr>
        <w:fldChar w:fldCharType="end"/>
      </w:r>
      <w:r w:rsidR="00A4518C">
        <w:rPr>
          <w:rFonts w:ascii="Times New Roman" w:hAnsi="Times New Roman"/>
          <w:sz w:val="24"/>
          <w:szCs w:val="24"/>
          <w:lang w:val="id-ID"/>
        </w:rPr>
        <w:t>.</w:t>
      </w:r>
    </w:p>
    <w:p w14:paraId="49517DFE" w14:textId="77777777" w:rsidR="00B20A88" w:rsidRPr="002D3BA2" w:rsidRDefault="00B20A88" w:rsidP="002B5E01">
      <w:pPr>
        <w:pStyle w:val="Heading3"/>
        <w:numPr>
          <w:ilvl w:val="0"/>
          <w:numId w:val="41"/>
        </w:numPr>
        <w:ind w:hanging="720"/>
        <w:rPr>
          <w:lang w:val="id-ID"/>
        </w:rPr>
      </w:pPr>
      <w:bookmarkStart w:id="168" w:name="_Toc33274215"/>
      <w:bookmarkStart w:id="169" w:name="_Toc50605960"/>
      <w:r w:rsidRPr="00960923">
        <w:rPr>
          <w:lang w:val="id-ID"/>
        </w:rPr>
        <w:t>Tugas Perkembangan</w:t>
      </w:r>
      <w:bookmarkEnd w:id="168"/>
      <w:bookmarkEnd w:id="169"/>
    </w:p>
    <w:p w14:paraId="565B57E8" w14:textId="77777777" w:rsidR="00B20A88" w:rsidRPr="00381F0E" w:rsidRDefault="00381F0E" w:rsidP="00381F0E">
      <w:pPr>
        <w:rPr>
          <w:rFonts w:ascii="Times New Roman" w:hAnsi="Times New Roman"/>
          <w:color w:val="000000" w:themeColor="text1"/>
          <w:sz w:val="24"/>
          <w:szCs w:val="24"/>
          <w:lang w:val="id-ID"/>
        </w:rPr>
      </w:pPr>
      <w:bookmarkStart w:id="170" w:name="_Toc33274216"/>
      <w:r w:rsidRPr="00381F0E">
        <w:rPr>
          <w:rFonts w:ascii="Times New Roman" w:hAnsi="Times New Roman"/>
          <w:color w:val="000000" w:themeColor="text1"/>
          <w:sz w:val="24"/>
          <w:szCs w:val="24"/>
          <w:lang w:val="id-ID"/>
        </w:rPr>
        <w:t>1.</w:t>
      </w:r>
      <w:r w:rsidRPr="00381F0E">
        <w:rPr>
          <w:rFonts w:ascii="Times New Roman" w:hAnsi="Times New Roman"/>
          <w:color w:val="000000" w:themeColor="text1"/>
          <w:sz w:val="24"/>
          <w:szCs w:val="24"/>
          <w:lang w:val="id-ID"/>
        </w:rPr>
        <w:tab/>
      </w:r>
      <w:r>
        <w:rPr>
          <w:rFonts w:ascii="Times New Roman" w:hAnsi="Times New Roman"/>
          <w:color w:val="000000" w:themeColor="text1"/>
          <w:sz w:val="24"/>
          <w:szCs w:val="24"/>
          <w:lang w:val="id-ID"/>
        </w:rPr>
        <w:t>Dewasa a</w:t>
      </w:r>
      <w:r w:rsidR="00B20A88" w:rsidRPr="00381F0E">
        <w:rPr>
          <w:rFonts w:ascii="Times New Roman" w:hAnsi="Times New Roman"/>
          <w:color w:val="000000" w:themeColor="text1"/>
          <w:sz w:val="24"/>
          <w:szCs w:val="24"/>
          <w:lang w:val="id-ID"/>
        </w:rPr>
        <w:t>wal</w:t>
      </w:r>
      <w:bookmarkEnd w:id="170"/>
    </w:p>
    <w:p w14:paraId="094848EF" w14:textId="77777777" w:rsidR="00B20A88" w:rsidRPr="00BD6B32" w:rsidRDefault="00B20A88" w:rsidP="00BD6B32">
      <w:pPr>
        <w:autoSpaceDE w:val="0"/>
        <w:autoSpaceDN w:val="0"/>
        <w:adjustRightInd w:val="0"/>
        <w:spacing w:after="0" w:line="480" w:lineRule="auto"/>
        <w:jc w:val="both"/>
        <w:rPr>
          <w:rFonts w:ascii="Times New Roman" w:hAnsi="Times New Roman"/>
          <w:sz w:val="24"/>
          <w:szCs w:val="24"/>
          <w:lang w:val="id-ID"/>
        </w:rPr>
      </w:pPr>
      <w:r w:rsidRPr="00BD6B32">
        <w:rPr>
          <w:rFonts w:ascii="Times New Roman" w:hAnsi="Times New Roman"/>
          <w:sz w:val="24"/>
          <w:szCs w:val="24"/>
          <w:lang w:val="id-ID"/>
        </w:rPr>
        <w:tab/>
        <w:t xml:space="preserve">Optimalisasi perkembangan orang dewasa awal mengacu pada tugas-tugas perkembangan dewasa awal menurut </w:t>
      </w:r>
      <w:r w:rsidRPr="00BD6B32">
        <w:rPr>
          <w:rFonts w:ascii="Times New Roman" w:hAnsi="Times New Roman"/>
          <w:bCs/>
          <w:sz w:val="24"/>
          <w:szCs w:val="24"/>
          <w:lang w:val="id-ID"/>
        </w:rPr>
        <w:t>R.J. Havighurst, 1953</w:t>
      </w:r>
      <w:r w:rsidRPr="00BD6B32">
        <w:rPr>
          <w:rFonts w:ascii="Times New Roman" w:hAnsi="Times New Roman"/>
          <w:sz w:val="24"/>
          <w:szCs w:val="24"/>
          <w:lang w:val="id-ID"/>
        </w:rPr>
        <w:t xml:space="preserve"> </w:t>
      </w:r>
      <w:r w:rsidR="00A4518C">
        <w:rPr>
          <w:rFonts w:ascii="Times New Roman" w:hAnsi="Times New Roman"/>
          <w:bCs/>
          <w:sz w:val="24"/>
          <w:szCs w:val="24"/>
          <w:lang w:val="id-ID"/>
        </w:rPr>
        <w:t xml:space="preserve">dalam </w:t>
      </w:r>
      <w:r w:rsidR="00A4518C">
        <w:rPr>
          <w:rFonts w:ascii="Times New Roman" w:hAnsi="Times New Roman"/>
          <w:bCs/>
          <w:sz w:val="24"/>
          <w:szCs w:val="24"/>
          <w:lang w:val="id-ID"/>
        </w:rPr>
        <w:fldChar w:fldCharType="begin" w:fldLock="1"/>
      </w:r>
      <w:r w:rsidR="00A4518C">
        <w:rPr>
          <w:rFonts w:ascii="Times New Roman" w:hAnsi="Times New Roman"/>
          <w:bCs/>
          <w:sz w:val="24"/>
          <w:szCs w:val="24"/>
          <w:lang w:val="id-ID"/>
        </w:rPr>
        <w:instrText>ADDIN CSL_CITATION {"citationItems":[{"id":"ITEM-1","itemData":{"author":[{"dropping-particle":"","family":"Hurlock","given":"E. B","non-dropping-particle":"","parse-names":false,"suffix":""}],"id":"ITEM-1","issued":{"date-parts":[["2012"]]},"publisher":"Erlangga","publisher-place":"Jakarta","title":"Psikologi Perkembangan, Suatu Pendekatan Sepanjang Rentang Kehidupan","type":"book"},"uris":["http://www.mendeley.com/documents/?uuid=bbc199a3-266c-4db9-aded-d4dee7429a32"]}],"mendeley":{"formattedCitation":"(Hurlock, 2012)","plainTextFormattedCitation":"(Hurlock, 2012)","previouslyFormattedCitation":"(Hurlock, 2012)"},"properties":{"noteIndex":0},"schema":"https://github.com/citation-style-language/schema/raw/master/csl-citation.json"}</w:instrText>
      </w:r>
      <w:r w:rsidR="00A4518C">
        <w:rPr>
          <w:rFonts w:ascii="Times New Roman" w:hAnsi="Times New Roman"/>
          <w:bCs/>
          <w:sz w:val="24"/>
          <w:szCs w:val="24"/>
          <w:lang w:val="id-ID"/>
        </w:rPr>
        <w:fldChar w:fldCharType="separate"/>
      </w:r>
      <w:r w:rsidR="00A4518C" w:rsidRPr="00A4518C">
        <w:rPr>
          <w:rFonts w:ascii="Times New Roman" w:hAnsi="Times New Roman"/>
          <w:bCs/>
          <w:noProof/>
          <w:sz w:val="24"/>
          <w:szCs w:val="24"/>
          <w:lang w:val="id-ID"/>
        </w:rPr>
        <w:t>(Hurlock, 2012)</w:t>
      </w:r>
      <w:r w:rsidR="00A4518C">
        <w:rPr>
          <w:rFonts w:ascii="Times New Roman" w:hAnsi="Times New Roman"/>
          <w:bCs/>
          <w:sz w:val="24"/>
          <w:szCs w:val="24"/>
          <w:lang w:val="id-ID"/>
        </w:rPr>
        <w:fldChar w:fldCharType="end"/>
      </w:r>
      <w:r w:rsidR="00A4518C">
        <w:rPr>
          <w:rFonts w:ascii="Times New Roman" w:hAnsi="Times New Roman"/>
          <w:bCs/>
          <w:sz w:val="24"/>
          <w:szCs w:val="24"/>
          <w:lang w:val="id-ID"/>
        </w:rPr>
        <w:t xml:space="preserve"> </w:t>
      </w:r>
      <w:r w:rsidRPr="00BD6B32">
        <w:rPr>
          <w:rFonts w:ascii="Times New Roman" w:hAnsi="Times New Roman"/>
          <w:bCs/>
          <w:sz w:val="24"/>
          <w:szCs w:val="24"/>
          <w:lang w:val="id-ID"/>
        </w:rPr>
        <w:t xml:space="preserve">antara lain </w:t>
      </w:r>
      <w:r w:rsidRPr="00BD6B32">
        <w:rPr>
          <w:rFonts w:ascii="Times New Roman" w:hAnsi="Times New Roman"/>
          <w:sz w:val="24"/>
          <w:szCs w:val="24"/>
          <w:lang w:val="id-ID"/>
        </w:rPr>
        <w:t>memilih teman (sebagai calon istri atau suami), belajar hidup bersama dengan suami/istri, mulai hidup dalam keluarga atau hidup berkeluarga, mengelola rumah tangga, mulai bekerja dalam suatu jabatan, mulai bertanggung jawab sebagai warga negara.</w:t>
      </w:r>
    </w:p>
    <w:p w14:paraId="3522B0A6" w14:textId="77777777" w:rsidR="00B20A88" w:rsidRPr="00381F0E" w:rsidRDefault="00381F0E" w:rsidP="00381F0E">
      <w:pPr>
        <w:rPr>
          <w:rFonts w:ascii="Times New Roman" w:hAnsi="Times New Roman"/>
          <w:color w:val="000000" w:themeColor="text1"/>
          <w:sz w:val="24"/>
          <w:szCs w:val="24"/>
          <w:lang w:val="id-ID"/>
        </w:rPr>
      </w:pPr>
      <w:bookmarkStart w:id="171" w:name="_Toc33274217"/>
      <w:r w:rsidRPr="00381F0E">
        <w:rPr>
          <w:rFonts w:ascii="Times New Roman" w:hAnsi="Times New Roman"/>
          <w:color w:val="000000" w:themeColor="text1"/>
          <w:sz w:val="24"/>
          <w:szCs w:val="24"/>
          <w:lang w:val="id-ID"/>
        </w:rPr>
        <w:t>2.</w:t>
      </w:r>
      <w:r w:rsidRPr="00381F0E">
        <w:rPr>
          <w:rFonts w:ascii="Times New Roman" w:hAnsi="Times New Roman"/>
          <w:color w:val="000000" w:themeColor="text1"/>
          <w:sz w:val="24"/>
          <w:szCs w:val="24"/>
          <w:lang w:val="id-ID"/>
        </w:rPr>
        <w:tab/>
      </w:r>
      <w:r>
        <w:rPr>
          <w:rFonts w:ascii="Times New Roman" w:hAnsi="Times New Roman"/>
          <w:color w:val="000000" w:themeColor="text1"/>
          <w:sz w:val="24"/>
          <w:szCs w:val="24"/>
          <w:lang w:val="id-ID"/>
        </w:rPr>
        <w:t>Dewasa m</w:t>
      </w:r>
      <w:r w:rsidR="00B20A88" w:rsidRPr="00381F0E">
        <w:rPr>
          <w:rFonts w:ascii="Times New Roman" w:hAnsi="Times New Roman"/>
          <w:color w:val="000000" w:themeColor="text1"/>
          <w:sz w:val="24"/>
          <w:szCs w:val="24"/>
          <w:lang w:val="id-ID"/>
        </w:rPr>
        <w:t>adya</w:t>
      </w:r>
      <w:bookmarkEnd w:id="171"/>
    </w:p>
    <w:p w14:paraId="0EDF9026" w14:textId="77777777" w:rsidR="00B20A88" w:rsidRPr="00BD6B32" w:rsidRDefault="00B20A88" w:rsidP="00BD6B32">
      <w:pPr>
        <w:autoSpaceDE w:val="0"/>
        <w:autoSpaceDN w:val="0"/>
        <w:adjustRightInd w:val="0"/>
        <w:spacing w:after="0" w:line="480" w:lineRule="auto"/>
        <w:jc w:val="both"/>
        <w:rPr>
          <w:rFonts w:ascii="Times New Roman" w:hAnsi="Times New Roman"/>
          <w:sz w:val="24"/>
          <w:szCs w:val="24"/>
        </w:rPr>
      </w:pPr>
      <w:r w:rsidRPr="00BD6B32">
        <w:rPr>
          <w:rFonts w:ascii="Times New Roman" w:hAnsi="Times New Roman"/>
          <w:sz w:val="24"/>
          <w:szCs w:val="24"/>
        </w:rPr>
        <w:tab/>
        <w:t>Mencapai tanggung jawab sosial sebagai orang dewasa dan sebagai warganegara, membimbing anak-anaknya yang remaja untuk menjadi orang dewasa yang bertanggung jawab dan yang berbahagia, mengembangkan aktivitas-aktivitas untuk mengisi waktu luang, mengikatkan diri pada suami/istri sebagai pribadi, menerima dan menyesuaikan diri terhadap perubahan-perubahan fisiologi masa dewasa madya, mencapai dan mempertahankan prestasi yang memuaskan dalam karir pekerjaannya, menyesuaikan diri terhadap orang tua yang lanjut usia.</w:t>
      </w:r>
    </w:p>
    <w:p w14:paraId="31A9ABFE" w14:textId="77777777" w:rsidR="00B20A88" w:rsidRPr="00381F0E" w:rsidRDefault="00381F0E" w:rsidP="00381F0E">
      <w:pPr>
        <w:rPr>
          <w:rFonts w:ascii="Times New Roman" w:hAnsi="Times New Roman"/>
          <w:color w:val="000000" w:themeColor="text1"/>
          <w:sz w:val="24"/>
          <w:szCs w:val="24"/>
          <w:lang w:val="id-ID"/>
        </w:rPr>
      </w:pPr>
      <w:bookmarkStart w:id="172" w:name="_Toc33274218"/>
      <w:r w:rsidRPr="00381F0E">
        <w:rPr>
          <w:rFonts w:ascii="Times New Roman" w:hAnsi="Times New Roman"/>
          <w:color w:val="000000" w:themeColor="text1"/>
          <w:sz w:val="24"/>
          <w:szCs w:val="24"/>
          <w:lang w:val="id-ID"/>
        </w:rPr>
        <w:t>3.</w:t>
      </w:r>
      <w:r w:rsidRPr="00381F0E">
        <w:rPr>
          <w:rFonts w:ascii="Times New Roman" w:hAnsi="Times New Roman"/>
          <w:color w:val="000000" w:themeColor="text1"/>
          <w:sz w:val="24"/>
          <w:szCs w:val="24"/>
          <w:lang w:val="id-ID"/>
        </w:rPr>
        <w:tab/>
        <w:t>Dewasa a</w:t>
      </w:r>
      <w:r w:rsidR="00B20A88" w:rsidRPr="00381F0E">
        <w:rPr>
          <w:rFonts w:ascii="Times New Roman" w:hAnsi="Times New Roman"/>
          <w:color w:val="000000" w:themeColor="text1"/>
          <w:sz w:val="24"/>
          <w:szCs w:val="24"/>
          <w:lang w:val="id-ID"/>
        </w:rPr>
        <w:t>khir</w:t>
      </w:r>
      <w:bookmarkEnd w:id="172"/>
    </w:p>
    <w:p w14:paraId="5537ECDD" w14:textId="77777777" w:rsidR="00EF4798" w:rsidRPr="00BD6B32" w:rsidRDefault="00B20A88" w:rsidP="00BD6B32">
      <w:pPr>
        <w:autoSpaceDE w:val="0"/>
        <w:autoSpaceDN w:val="0"/>
        <w:adjustRightInd w:val="0"/>
        <w:spacing w:after="0" w:line="480" w:lineRule="auto"/>
        <w:jc w:val="both"/>
        <w:rPr>
          <w:rFonts w:ascii="Times New Roman" w:hAnsi="Times New Roman"/>
          <w:sz w:val="24"/>
          <w:szCs w:val="24"/>
        </w:rPr>
      </w:pPr>
      <w:r w:rsidRPr="00BD6B32">
        <w:rPr>
          <w:rFonts w:ascii="Times New Roman" w:hAnsi="Times New Roman"/>
          <w:sz w:val="24"/>
          <w:szCs w:val="24"/>
        </w:rPr>
        <w:tab/>
        <w:t xml:space="preserve">Menyesuaikan diri terhadap penurunan kekuatan fisik dan kesehatan, menyesuaikan diri terhadap masa pensiun dan penurunan penghasilan, menyesuaikan diri terhadap kematian pasangan hidupnya, mengadakan hubungan yang ekspesit dengan anggota kelompok usianya, mengatur dan membuat </w:t>
      </w:r>
      <w:r w:rsidRPr="00BD6B32">
        <w:rPr>
          <w:rFonts w:ascii="Times New Roman" w:hAnsi="Times New Roman"/>
          <w:sz w:val="24"/>
          <w:szCs w:val="24"/>
        </w:rPr>
        <w:lastRenderedPageBreak/>
        <w:t>lingkungan fisik agar hidup menjadi memuaskan, menyesuaikan diri terhadap peran-peran sosial secara fleksibel.</w:t>
      </w:r>
    </w:p>
    <w:p w14:paraId="5D86BFF6" w14:textId="77777777" w:rsidR="00B20A88" w:rsidRPr="00960923" w:rsidRDefault="00B20A88" w:rsidP="002B5E01">
      <w:pPr>
        <w:pStyle w:val="Heading3"/>
        <w:numPr>
          <w:ilvl w:val="0"/>
          <w:numId w:val="41"/>
        </w:numPr>
        <w:ind w:hanging="720"/>
        <w:rPr>
          <w:lang w:val="id-ID"/>
        </w:rPr>
      </w:pPr>
      <w:bookmarkStart w:id="173" w:name="_Toc33274219"/>
      <w:bookmarkStart w:id="174" w:name="_Toc50605961"/>
      <w:r w:rsidRPr="00960923">
        <w:rPr>
          <w:lang w:val="id-ID"/>
        </w:rPr>
        <w:t>Definisi Andragogi</w:t>
      </w:r>
      <w:bookmarkEnd w:id="173"/>
      <w:bookmarkEnd w:id="174"/>
    </w:p>
    <w:p w14:paraId="157F2CDE" w14:textId="77777777" w:rsidR="00B20A88" w:rsidRPr="00BD6B32" w:rsidRDefault="00B20A88" w:rsidP="00BD6B32">
      <w:pPr>
        <w:spacing w:after="0" w:line="480" w:lineRule="auto"/>
        <w:jc w:val="both"/>
        <w:rPr>
          <w:rFonts w:ascii="Times New Roman" w:hAnsi="Times New Roman"/>
          <w:sz w:val="24"/>
          <w:szCs w:val="24"/>
          <w:lang w:val="id-ID"/>
        </w:rPr>
      </w:pPr>
      <w:r w:rsidRPr="00BD6B32">
        <w:rPr>
          <w:rFonts w:ascii="Times New Roman" w:hAnsi="Times New Roman"/>
          <w:sz w:val="24"/>
          <w:szCs w:val="24"/>
          <w:lang w:val="id-ID"/>
        </w:rPr>
        <w:tab/>
      </w:r>
      <w:r w:rsidRPr="00BD6B32">
        <w:rPr>
          <w:rFonts w:ascii="Times New Roman" w:hAnsi="Times New Roman"/>
          <w:sz w:val="24"/>
          <w:szCs w:val="24"/>
        </w:rPr>
        <w:t>Andragogi berasal dari bahasa Yunani aner artinya orang dewasa, dan agogus artinya</w:t>
      </w:r>
      <w:r w:rsidRPr="00BD6B32">
        <w:rPr>
          <w:rFonts w:ascii="Times New Roman" w:hAnsi="Times New Roman"/>
          <w:sz w:val="24"/>
          <w:szCs w:val="24"/>
          <w:lang w:val="id-ID"/>
        </w:rPr>
        <w:t xml:space="preserve"> </w:t>
      </w:r>
      <w:r w:rsidRPr="00BD6B32">
        <w:rPr>
          <w:rFonts w:ascii="Times New Roman" w:hAnsi="Times New Roman"/>
          <w:sz w:val="24"/>
          <w:szCs w:val="24"/>
        </w:rPr>
        <w:t>memimpin. Istilah lain yang kerap kali dipakai sebagai perbandingan adalah pedagogi yang</w:t>
      </w:r>
      <w:r w:rsidRPr="00BD6B32">
        <w:rPr>
          <w:rFonts w:ascii="Times New Roman" w:hAnsi="Times New Roman"/>
          <w:sz w:val="24"/>
          <w:szCs w:val="24"/>
          <w:lang w:val="id-ID"/>
        </w:rPr>
        <w:t xml:space="preserve"> </w:t>
      </w:r>
      <w:r w:rsidRPr="00BD6B32">
        <w:rPr>
          <w:rFonts w:ascii="Times New Roman" w:hAnsi="Times New Roman"/>
          <w:sz w:val="24"/>
          <w:szCs w:val="24"/>
        </w:rPr>
        <w:t>ditarik dari kata paid artinya anak dan agogus artinya memimpin. Maka secara harfiah pedagogi</w:t>
      </w:r>
      <w:r w:rsidRPr="00BD6B32">
        <w:rPr>
          <w:rFonts w:ascii="Times New Roman" w:hAnsi="Times New Roman"/>
          <w:sz w:val="24"/>
          <w:szCs w:val="24"/>
          <w:lang w:val="id-ID"/>
        </w:rPr>
        <w:t xml:space="preserve"> </w:t>
      </w:r>
      <w:r w:rsidRPr="00BD6B32">
        <w:rPr>
          <w:rFonts w:ascii="Times New Roman" w:hAnsi="Times New Roman"/>
          <w:sz w:val="24"/>
          <w:szCs w:val="24"/>
        </w:rPr>
        <w:t>berarti seni dan pengetahuan mengajar anak. Karena itu, pedagogi berarti seni atau</w:t>
      </w:r>
      <w:r w:rsidRPr="00BD6B32">
        <w:rPr>
          <w:rFonts w:ascii="Times New Roman" w:hAnsi="Times New Roman"/>
          <w:sz w:val="24"/>
          <w:szCs w:val="24"/>
          <w:lang w:val="id-ID"/>
        </w:rPr>
        <w:t xml:space="preserve"> </w:t>
      </w:r>
      <w:r w:rsidRPr="00BD6B32">
        <w:rPr>
          <w:rFonts w:ascii="Times New Roman" w:hAnsi="Times New Roman"/>
          <w:sz w:val="24"/>
          <w:szCs w:val="24"/>
        </w:rPr>
        <w:t>pengetahuan mengajar anak maka apabila memakai istilah pedagogi untuk orang dewasa jelas</w:t>
      </w:r>
      <w:r w:rsidRPr="00BD6B32">
        <w:rPr>
          <w:rFonts w:ascii="Times New Roman" w:hAnsi="Times New Roman"/>
          <w:sz w:val="24"/>
          <w:szCs w:val="24"/>
          <w:lang w:val="id-ID"/>
        </w:rPr>
        <w:t xml:space="preserve"> kurang tepat, karena mengandung makna</w:t>
      </w:r>
      <w:r w:rsidR="00A4518C">
        <w:rPr>
          <w:rFonts w:ascii="Times New Roman" w:hAnsi="Times New Roman"/>
          <w:sz w:val="24"/>
          <w:szCs w:val="24"/>
          <w:lang w:val="id-ID"/>
        </w:rPr>
        <w:t xml:space="preserve"> yang bertentangan </w:t>
      </w:r>
      <w:r w:rsidR="00A4518C">
        <w:rPr>
          <w:rFonts w:ascii="Times New Roman" w:hAnsi="Times New Roman"/>
          <w:sz w:val="24"/>
          <w:szCs w:val="24"/>
          <w:lang w:val="id-ID"/>
        </w:rPr>
        <w:fldChar w:fldCharType="begin" w:fldLock="1"/>
      </w:r>
      <w:r w:rsidR="00A4518C">
        <w:rPr>
          <w:rFonts w:ascii="Times New Roman" w:hAnsi="Times New Roman"/>
          <w:sz w:val="24"/>
          <w:szCs w:val="24"/>
          <w:lang w:val="id-ID"/>
        </w:rPr>
        <w:instrText>ADDIN CSL_CITATION {"citationItems":[{"id":"ITEM-1","itemData":{"author":[{"dropping-particle":"","family":"Arif","given":"Zainudin","non-dropping-particle":"","parse-names":false,"suffix":""}],"id":"ITEM-1","issued":{"date-parts":[["2012"]]},"publisher":"Angkasa Bandung","publisher-place":"Bandung","title":"Andragogi","type":"book"},"uris":["http://www.mendeley.com/documents/?uuid=464f2b6f-e958-440e-9c3f-43bd58294f17"]}],"mendeley":{"formattedCitation":"(Arif, 2012)","plainTextFormattedCitation":"(Arif, 2012)","previouslyFormattedCitation":"(Arif, 2012)"},"properties":{"noteIndex":0},"schema":"https://github.com/citation-style-language/schema/raw/master/csl-citation.json"}</w:instrText>
      </w:r>
      <w:r w:rsidR="00A4518C">
        <w:rPr>
          <w:rFonts w:ascii="Times New Roman" w:hAnsi="Times New Roman"/>
          <w:sz w:val="24"/>
          <w:szCs w:val="24"/>
          <w:lang w:val="id-ID"/>
        </w:rPr>
        <w:fldChar w:fldCharType="separate"/>
      </w:r>
      <w:r w:rsidR="00A4518C" w:rsidRPr="00A4518C">
        <w:rPr>
          <w:rFonts w:ascii="Times New Roman" w:hAnsi="Times New Roman"/>
          <w:noProof/>
          <w:sz w:val="24"/>
          <w:szCs w:val="24"/>
          <w:lang w:val="id-ID"/>
        </w:rPr>
        <w:t>(Arif, 2012)</w:t>
      </w:r>
      <w:r w:rsidR="00A4518C">
        <w:rPr>
          <w:rFonts w:ascii="Times New Roman" w:hAnsi="Times New Roman"/>
          <w:sz w:val="24"/>
          <w:szCs w:val="24"/>
          <w:lang w:val="id-ID"/>
        </w:rPr>
        <w:fldChar w:fldCharType="end"/>
      </w:r>
      <w:r w:rsidR="00A4518C">
        <w:rPr>
          <w:rFonts w:ascii="Times New Roman" w:hAnsi="Times New Roman"/>
          <w:sz w:val="24"/>
          <w:szCs w:val="24"/>
          <w:lang w:val="id-ID"/>
        </w:rPr>
        <w:t>.</w:t>
      </w:r>
    </w:p>
    <w:p w14:paraId="4AE8F4B9" w14:textId="77777777" w:rsidR="00B20A88" w:rsidRPr="00BD6B32" w:rsidRDefault="00B20A88" w:rsidP="00BD6B32">
      <w:pPr>
        <w:spacing w:after="0" w:line="480" w:lineRule="auto"/>
        <w:jc w:val="both"/>
        <w:rPr>
          <w:rFonts w:ascii="Times New Roman" w:hAnsi="Times New Roman"/>
          <w:sz w:val="24"/>
          <w:szCs w:val="24"/>
        </w:rPr>
      </w:pPr>
      <w:r w:rsidRPr="00BD6B32">
        <w:rPr>
          <w:rFonts w:ascii="Times New Roman" w:hAnsi="Times New Roman"/>
          <w:sz w:val="24"/>
          <w:szCs w:val="24"/>
          <w:lang w:val="id-ID"/>
        </w:rPr>
        <w:tab/>
      </w:r>
      <w:r w:rsidRPr="00BD6B32">
        <w:rPr>
          <w:rFonts w:ascii="Times New Roman" w:hAnsi="Times New Roman"/>
          <w:sz w:val="24"/>
          <w:szCs w:val="24"/>
          <w:lang w:val="id-ID" w:eastAsia="id-ID"/>
        </w:rPr>
        <w:t xml:space="preserve">Pada banyak praktek, mengajar orang dewasa dilakukan sama saja dengan mengajar anak. Prinsip-prinsip dan asumsi yang berlaku bagi pendidikan anak dianggap dapat diberlakukan bagi kegiatan pendidikan orang dewasa. Hampir semua yang diketahui mengenai belajar ditarik dari penelitian belajar yang terkait dengan anak. Begitu juga mengenai mengajar, ditarik dari pengalaman mengajar anak-anak misalnya dalam kondisi wajib hadir dan semua teori mengenai transaksi guru dan siswa didasarkan pada suatu definisi pendidikan sebagai proses pemindahan kebudayaan. Namun, orang dewasa sebagai pribadi yang sudah matang mempunyai kebutuhan dalam hal menetapkan daerah belajar di sekitar problem hidupnya. </w:t>
      </w:r>
      <w:r w:rsidRPr="00BD6B32">
        <w:rPr>
          <w:rFonts w:ascii="Times New Roman" w:hAnsi="Times New Roman"/>
          <w:sz w:val="24"/>
          <w:szCs w:val="24"/>
        </w:rPr>
        <w:t>Kalau ditarik dari pengertian pedagogi, maka andragogi secara harfiah dapat diartikan sebagai</w:t>
      </w:r>
      <w:r w:rsidRPr="00BD6B32">
        <w:rPr>
          <w:rFonts w:ascii="Times New Roman" w:hAnsi="Times New Roman"/>
          <w:sz w:val="24"/>
          <w:szCs w:val="24"/>
          <w:lang w:val="id-ID"/>
        </w:rPr>
        <w:t xml:space="preserve"> </w:t>
      </w:r>
      <w:r w:rsidRPr="00BD6B32">
        <w:rPr>
          <w:rFonts w:ascii="Times New Roman" w:hAnsi="Times New Roman"/>
          <w:sz w:val="24"/>
          <w:szCs w:val="24"/>
        </w:rPr>
        <w:t>seni dan pengetahuan mengajar orang dewasa. Namun, karena orang dewasa sebagai individu</w:t>
      </w:r>
      <w:r w:rsidRPr="00BD6B32">
        <w:rPr>
          <w:rFonts w:ascii="Times New Roman" w:hAnsi="Times New Roman"/>
          <w:sz w:val="24"/>
          <w:szCs w:val="24"/>
          <w:lang w:val="id-ID"/>
        </w:rPr>
        <w:t xml:space="preserve"> </w:t>
      </w:r>
      <w:r w:rsidRPr="00BD6B32">
        <w:rPr>
          <w:rFonts w:ascii="Times New Roman" w:hAnsi="Times New Roman"/>
          <w:sz w:val="24"/>
          <w:szCs w:val="24"/>
        </w:rPr>
        <w:t>yang dapat mengarahkan diri sendiri, maka dalam andragogi yang lebih penting adalah kegiatan</w:t>
      </w:r>
      <w:r w:rsidRPr="00BD6B32">
        <w:rPr>
          <w:rFonts w:ascii="Times New Roman" w:hAnsi="Times New Roman"/>
          <w:sz w:val="24"/>
          <w:szCs w:val="24"/>
          <w:lang w:val="id-ID"/>
        </w:rPr>
        <w:t xml:space="preserve"> </w:t>
      </w:r>
      <w:r w:rsidRPr="00BD6B32">
        <w:rPr>
          <w:rFonts w:ascii="Times New Roman" w:hAnsi="Times New Roman"/>
          <w:sz w:val="24"/>
          <w:szCs w:val="24"/>
        </w:rPr>
        <w:t>belajar dari siswa bukan kegiatan mengajar guru. Oleh karena itu, dalam memberikan definisi</w:t>
      </w:r>
    </w:p>
    <w:p w14:paraId="66014043" w14:textId="77777777" w:rsidR="00B20A88" w:rsidRPr="005607C2" w:rsidRDefault="00B20A88" w:rsidP="00BD6B32">
      <w:pPr>
        <w:spacing w:after="0" w:line="480" w:lineRule="auto"/>
        <w:jc w:val="both"/>
        <w:rPr>
          <w:rFonts w:ascii="Times New Roman" w:hAnsi="Times New Roman"/>
          <w:sz w:val="24"/>
          <w:szCs w:val="24"/>
          <w:lang w:val="id-ID"/>
        </w:rPr>
      </w:pPr>
      <w:r w:rsidRPr="00BD6B32">
        <w:rPr>
          <w:rFonts w:ascii="Times New Roman" w:hAnsi="Times New Roman"/>
          <w:sz w:val="24"/>
          <w:szCs w:val="24"/>
        </w:rPr>
        <w:lastRenderedPageBreak/>
        <w:t>andragogi lebih cenderung diartikan sebagai seni dan pengetahuan membelajarkan orang</w:t>
      </w:r>
      <w:r w:rsidRPr="00BD6B32">
        <w:rPr>
          <w:rFonts w:ascii="Times New Roman" w:hAnsi="Times New Roman"/>
          <w:sz w:val="24"/>
          <w:szCs w:val="24"/>
          <w:lang w:val="id-ID"/>
        </w:rPr>
        <w:t xml:space="preserve"> </w:t>
      </w:r>
      <w:r w:rsidR="005607C2">
        <w:rPr>
          <w:rFonts w:ascii="Times New Roman" w:hAnsi="Times New Roman"/>
          <w:sz w:val="24"/>
          <w:szCs w:val="24"/>
        </w:rPr>
        <w:t>dewasa (</w:t>
      </w:r>
      <w:r w:rsidR="005607C2">
        <w:rPr>
          <w:rFonts w:ascii="Times New Roman" w:hAnsi="Times New Roman"/>
          <w:sz w:val="24"/>
          <w:szCs w:val="24"/>
          <w:lang w:val="id-ID"/>
        </w:rPr>
        <w:t xml:space="preserve">Pengaruh Promosi Kesehatan Metode Demonstrasi Terhadap Tingkat Pengetahuan Dan Kesiapan Menolong </w:t>
      </w:r>
      <w:r w:rsidR="005607C2" w:rsidRPr="00A57F20">
        <w:rPr>
          <w:rFonts w:ascii="Times New Roman" w:hAnsi="Times New Roman"/>
          <w:i/>
          <w:sz w:val="24"/>
          <w:szCs w:val="24"/>
          <w:lang w:val="id-ID"/>
        </w:rPr>
        <w:t>Basic Life Support</w:t>
      </w:r>
      <w:r w:rsidR="005607C2">
        <w:rPr>
          <w:rFonts w:ascii="Times New Roman" w:hAnsi="Times New Roman"/>
          <w:sz w:val="24"/>
          <w:szCs w:val="24"/>
          <w:lang w:val="id-ID"/>
        </w:rPr>
        <w:t xml:space="preserve"> Pada </w:t>
      </w:r>
      <w:r w:rsidR="005607C2" w:rsidRPr="00454274">
        <w:rPr>
          <w:rFonts w:ascii="Times New Roman" w:hAnsi="Times New Roman"/>
          <w:i/>
          <w:sz w:val="24"/>
          <w:szCs w:val="24"/>
          <w:lang w:val="id-ID"/>
        </w:rPr>
        <w:t>Security</w:t>
      </w:r>
      <w:r w:rsidR="005607C2">
        <w:rPr>
          <w:rFonts w:ascii="Times New Roman" w:hAnsi="Times New Roman"/>
          <w:i/>
          <w:sz w:val="24"/>
          <w:szCs w:val="24"/>
          <w:lang w:val="id-ID"/>
        </w:rPr>
        <w:t xml:space="preserve"> </w:t>
      </w:r>
      <w:r w:rsidR="005607C2">
        <w:rPr>
          <w:rFonts w:ascii="Times New Roman" w:hAnsi="Times New Roman"/>
          <w:sz w:val="24"/>
          <w:szCs w:val="24"/>
          <w:lang w:val="id-ID"/>
        </w:rPr>
        <w:t xml:space="preserve">Kota Surabaya </w:t>
      </w:r>
      <w:r w:rsidR="00A4518C">
        <w:rPr>
          <w:rFonts w:ascii="Times New Roman" w:hAnsi="Times New Roman"/>
          <w:sz w:val="24"/>
          <w:szCs w:val="24"/>
          <w:lang w:val="id-ID"/>
        </w:rPr>
        <w:fldChar w:fldCharType="begin" w:fldLock="1"/>
      </w:r>
      <w:r w:rsidR="00A4518C">
        <w:rPr>
          <w:rFonts w:ascii="Times New Roman" w:hAnsi="Times New Roman"/>
          <w:sz w:val="24"/>
          <w:szCs w:val="24"/>
          <w:lang w:val="id-ID"/>
        </w:rPr>
        <w:instrText>ADDIN CSL_CITATION {"citationItems":[{"id":"ITEM-1","itemData":{"author":[{"dropping-particle":"","family":"Hurlock","given":"E. B","non-dropping-particle":"","parse-names":false,"suffix":""}],"id":"ITEM-1","issued":{"date-parts":[["2012"]]},"publisher":"Erlangga","publisher-place":"Jakarta","title":"Psikologi Perkembangan, Suatu Pendekatan Sepanjang Rentang Kehidupan","type":"book"},"uris":["http://www.mendeley.com/documents/?uuid=bbc199a3-266c-4db9-aded-d4dee7429a32"]}],"mendeley":{"formattedCitation":"(Hurlock, 2012)","plainTextFormattedCitation":"(Hurlock, 2012)","previouslyFormattedCitation":"(Hurlock, 2012)"},"properties":{"noteIndex":0},"schema":"https://github.com/citation-style-language/schema/raw/master/csl-citation.json"}</w:instrText>
      </w:r>
      <w:r w:rsidR="00A4518C">
        <w:rPr>
          <w:rFonts w:ascii="Times New Roman" w:hAnsi="Times New Roman"/>
          <w:sz w:val="24"/>
          <w:szCs w:val="24"/>
          <w:lang w:val="id-ID"/>
        </w:rPr>
        <w:fldChar w:fldCharType="separate"/>
      </w:r>
      <w:r w:rsidR="00A4518C" w:rsidRPr="00A4518C">
        <w:rPr>
          <w:rFonts w:ascii="Times New Roman" w:hAnsi="Times New Roman"/>
          <w:noProof/>
          <w:sz w:val="24"/>
          <w:szCs w:val="24"/>
          <w:lang w:val="id-ID"/>
        </w:rPr>
        <w:t>(Hurlock, 2012)</w:t>
      </w:r>
      <w:r w:rsidR="00A4518C">
        <w:rPr>
          <w:rFonts w:ascii="Times New Roman" w:hAnsi="Times New Roman"/>
          <w:sz w:val="24"/>
          <w:szCs w:val="24"/>
          <w:lang w:val="id-ID"/>
        </w:rPr>
        <w:fldChar w:fldCharType="end"/>
      </w:r>
      <w:r w:rsidR="00A4518C">
        <w:rPr>
          <w:rFonts w:ascii="Times New Roman" w:hAnsi="Times New Roman"/>
          <w:sz w:val="24"/>
          <w:szCs w:val="24"/>
          <w:lang w:val="id-ID"/>
        </w:rPr>
        <w:t>.</w:t>
      </w:r>
    </w:p>
    <w:p w14:paraId="590B291F" w14:textId="77777777" w:rsidR="00B20A88" w:rsidRPr="00960923" w:rsidRDefault="00B20A88" w:rsidP="002B5E01">
      <w:pPr>
        <w:pStyle w:val="Heading3"/>
        <w:numPr>
          <w:ilvl w:val="0"/>
          <w:numId w:val="41"/>
        </w:numPr>
        <w:ind w:hanging="720"/>
        <w:rPr>
          <w:lang w:val="id-ID"/>
        </w:rPr>
      </w:pPr>
      <w:bookmarkStart w:id="175" w:name="_Toc33274220"/>
      <w:bookmarkStart w:id="176" w:name="_Toc50605962"/>
      <w:r w:rsidRPr="00960923">
        <w:rPr>
          <w:lang w:val="id-ID"/>
        </w:rPr>
        <w:t>Kebutuhan Belajar Orang Dewasa</w:t>
      </w:r>
      <w:bookmarkEnd w:id="175"/>
      <w:bookmarkEnd w:id="176"/>
    </w:p>
    <w:p w14:paraId="1C3581DA" w14:textId="77777777" w:rsidR="00B20A88" w:rsidRPr="00BD6B32" w:rsidRDefault="00B20A88" w:rsidP="00BD6B32">
      <w:pPr>
        <w:spacing w:after="0" w:line="480" w:lineRule="auto"/>
        <w:jc w:val="both"/>
        <w:rPr>
          <w:rFonts w:ascii="Times New Roman" w:hAnsi="Times New Roman"/>
          <w:sz w:val="24"/>
          <w:szCs w:val="24"/>
        </w:rPr>
      </w:pPr>
      <w:r w:rsidRPr="00BD6B32">
        <w:rPr>
          <w:rFonts w:ascii="Times New Roman" w:hAnsi="Times New Roman"/>
          <w:sz w:val="24"/>
          <w:szCs w:val="24"/>
          <w:lang w:val="id-ID"/>
        </w:rPr>
        <w:tab/>
      </w:r>
      <w:r w:rsidRPr="00BD6B32">
        <w:rPr>
          <w:rFonts w:ascii="Times New Roman" w:hAnsi="Times New Roman"/>
          <w:sz w:val="24"/>
          <w:szCs w:val="24"/>
        </w:rPr>
        <w:t>Pendidikan orang dewasa dapat diartikan sebagai keseluruhan proses pendidikan yang</w:t>
      </w:r>
      <w:r w:rsidRPr="00BD6B32">
        <w:rPr>
          <w:rFonts w:ascii="Times New Roman" w:hAnsi="Times New Roman"/>
          <w:sz w:val="24"/>
          <w:szCs w:val="24"/>
          <w:lang w:val="id-ID"/>
        </w:rPr>
        <w:t xml:space="preserve"> </w:t>
      </w:r>
      <w:r w:rsidRPr="00BD6B32">
        <w:rPr>
          <w:rFonts w:ascii="Times New Roman" w:hAnsi="Times New Roman"/>
          <w:sz w:val="24"/>
          <w:szCs w:val="24"/>
        </w:rPr>
        <w:t>diorganisasikan, mengenai apapun bentuk isi, tingkatan status dan metoda apa yang digunakan</w:t>
      </w:r>
      <w:r w:rsidRPr="00BD6B32">
        <w:rPr>
          <w:rFonts w:ascii="Times New Roman" w:hAnsi="Times New Roman"/>
          <w:sz w:val="24"/>
          <w:szCs w:val="24"/>
          <w:lang w:val="id-ID"/>
        </w:rPr>
        <w:t xml:space="preserve"> </w:t>
      </w:r>
      <w:r w:rsidRPr="00BD6B32">
        <w:rPr>
          <w:rFonts w:ascii="Times New Roman" w:hAnsi="Times New Roman"/>
          <w:sz w:val="24"/>
          <w:szCs w:val="24"/>
        </w:rPr>
        <w:t>dalam proses pendidikan tersebut, baik formal maupun non-formal, baik dalam rangka kelanjutan</w:t>
      </w:r>
      <w:r w:rsidRPr="00BD6B32">
        <w:rPr>
          <w:rFonts w:ascii="Times New Roman" w:hAnsi="Times New Roman"/>
          <w:sz w:val="24"/>
          <w:szCs w:val="24"/>
          <w:lang w:val="id-ID"/>
        </w:rPr>
        <w:t xml:space="preserve"> </w:t>
      </w:r>
      <w:r w:rsidRPr="00BD6B32">
        <w:rPr>
          <w:rFonts w:ascii="Times New Roman" w:hAnsi="Times New Roman"/>
          <w:sz w:val="24"/>
          <w:szCs w:val="24"/>
        </w:rPr>
        <w:t xml:space="preserve">pendidikan di sekolah maupun sebagai pengganti pendidikan di sekolah, </w:t>
      </w:r>
      <w:r w:rsidRPr="00BD6B32">
        <w:rPr>
          <w:rFonts w:ascii="Times New Roman" w:hAnsi="Times New Roman"/>
          <w:sz w:val="24"/>
          <w:szCs w:val="24"/>
          <w:lang w:val="id-ID"/>
        </w:rPr>
        <w:t xml:space="preserve">di tempat kursus, pelatihan kerja maupun di perguruan tinggi, yang membuat orang dewasa mampu mengembangkan kemampuan, keterampilan, memperkaya khasanah pengetahuan. </w:t>
      </w:r>
      <w:r w:rsidRPr="00BD6B32">
        <w:rPr>
          <w:rFonts w:ascii="Times New Roman" w:hAnsi="Times New Roman"/>
          <w:sz w:val="24"/>
          <w:szCs w:val="24"/>
        </w:rPr>
        <w:t>meningkatkan kualifikasi keteknisannya atau keprofesionalannya dalam upaya mewujudkan</w:t>
      </w:r>
      <w:r w:rsidRPr="00BD6B32">
        <w:rPr>
          <w:rFonts w:ascii="Times New Roman" w:hAnsi="Times New Roman"/>
          <w:sz w:val="24"/>
          <w:szCs w:val="24"/>
          <w:lang w:val="id-ID"/>
        </w:rPr>
        <w:t xml:space="preserve"> </w:t>
      </w:r>
      <w:r w:rsidRPr="00BD6B32">
        <w:rPr>
          <w:rFonts w:ascii="Times New Roman" w:hAnsi="Times New Roman"/>
          <w:sz w:val="24"/>
          <w:szCs w:val="24"/>
        </w:rPr>
        <w:t>kemampuan ganda yakni di suatu sisi mampu mengembangankan pribadi secara utuh dan dapat</w:t>
      </w:r>
      <w:r w:rsidRPr="00BD6B32">
        <w:rPr>
          <w:rFonts w:ascii="Times New Roman" w:hAnsi="Times New Roman"/>
          <w:sz w:val="24"/>
          <w:szCs w:val="24"/>
          <w:lang w:val="id-ID"/>
        </w:rPr>
        <w:t xml:space="preserve"> </w:t>
      </w:r>
      <w:r w:rsidRPr="00BD6B32">
        <w:rPr>
          <w:rFonts w:ascii="Times New Roman" w:hAnsi="Times New Roman"/>
          <w:sz w:val="24"/>
          <w:szCs w:val="24"/>
        </w:rPr>
        <w:t>mewujudkan keikutsertaannya dalam perkembangan sosial budaya, ekonomi, dan teknologi</w:t>
      </w:r>
      <w:r w:rsidRPr="00BD6B32">
        <w:rPr>
          <w:rFonts w:ascii="Times New Roman" w:hAnsi="Times New Roman"/>
          <w:sz w:val="24"/>
          <w:szCs w:val="24"/>
          <w:lang w:val="id-ID"/>
        </w:rPr>
        <w:t xml:space="preserve"> </w:t>
      </w:r>
      <w:r w:rsidRPr="00BD6B32">
        <w:rPr>
          <w:rFonts w:ascii="Times New Roman" w:hAnsi="Times New Roman"/>
          <w:sz w:val="24"/>
          <w:szCs w:val="24"/>
        </w:rPr>
        <w:t>secara bebas, seimbang, dan berkesinambungan.</w:t>
      </w:r>
    </w:p>
    <w:p w14:paraId="4BC337C6" w14:textId="77777777" w:rsidR="00B20A88" w:rsidRPr="00BD6B32" w:rsidRDefault="00B20A88" w:rsidP="00BD6B32">
      <w:pPr>
        <w:spacing w:after="0" w:line="480" w:lineRule="auto"/>
        <w:jc w:val="both"/>
        <w:rPr>
          <w:rFonts w:ascii="Times New Roman" w:hAnsi="Times New Roman"/>
          <w:sz w:val="24"/>
          <w:szCs w:val="24"/>
        </w:rPr>
      </w:pPr>
      <w:r w:rsidRPr="00BD6B32">
        <w:rPr>
          <w:rFonts w:ascii="Times New Roman" w:hAnsi="Times New Roman"/>
          <w:sz w:val="24"/>
          <w:szCs w:val="24"/>
        </w:rPr>
        <w:tab/>
        <w:t>Perubahan perilaku bagi orang dewasa terjadi melalui adanya proses pendidikan yang berkaitan</w:t>
      </w:r>
      <w:r w:rsidRPr="00BD6B32">
        <w:rPr>
          <w:rFonts w:ascii="Times New Roman" w:hAnsi="Times New Roman"/>
          <w:sz w:val="24"/>
          <w:szCs w:val="24"/>
          <w:lang w:val="id-ID"/>
        </w:rPr>
        <w:t xml:space="preserve"> </w:t>
      </w:r>
      <w:r w:rsidRPr="00BD6B32">
        <w:rPr>
          <w:rFonts w:ascii="Times New Roman" w:hAnsi="Times New Roman"/>
          <w:sz w:val="24"/>
          <w:szCs w:val="24"/>
        </w:rPr>
        <w:t>dengan perkembangan dirinya sebagai individu, dan dalam hal ini, sangat memungkinkan</w:t>
      </w:r>
      <w:r w:rsidRPr="00BD6B32">
        <w:rPr>
          <w:rFonts w:ascii="Times New Roman" w:hAnsi="Times New Roman"/>
          <w:sz w:val="24"/>
          <w:szCs w:val="24"/>
          <w:lang w:val="id-ID"/>
        </w:rPr>
        <w:t xml:space="preserve"> </w:t>
      </w:r>
      <w:r w:rsidRPr="00BD6B32">
        <w:rPr>
          <w:rFonts w:ascii="Times New Roman" w:hAnsi="Times New Roman"/>
          <w:sz w:val="24"/>
          <w:szCs w:val="24"/>
        </w:rPr>
        <w:t>adanya partisipasi dalam kehidupan sosial untuk meningkatkan kesejahteraan diri sendiri,</w:t>
      </w:r>
      <w:r w:rsidRPr="00BD6B32">
        <w:rPr>
          <w:rFonts w:ascii="Times New Roman" w:hAnsi="Times New Roman"/>
          <w:sz w:val="24"/>
          <w:szCs w:val="24"/>
          <w:lang w:val="id-ID"/>
        </w:rPr>
        <w:t xml:space="preserve"> </w:t>
      </w:r>
      <w:r w:rsidRPr="00BD6B32">
        <w:rPr>
          <w:rFonts w:ascii="Times New Roman" w:hAnsi="Times New Roman"/>
          <w:sz w:val="24"/>
          <w:szCs w:val="24"/>
        </w:rPr>
        <w:t>maupun kesejahteraan bagi orang lain, disebabkan produktivitas yang lebih meningkat. Bagi</w:t>
      </w:r>
      <w:r w:rsidRPr="00BD6B32">
        <w:rPr>
          <w:rFonts w:ascii="Times New Roman" w:hAnsi="Times New Roman"/>
          <w:sz w:val="24"/>
          <w:szCs w:val="24"/>
          <w:lang w:val="id-ID"/>
        </w:rPr>
        <w:t xml:space="preserve"> </w:t>
      </w:r>
      <w:r w:rsidRPr="00BD6B32">
        <w:rPr>
          <w:rFonts w:ascii="Times New Roman" w:hAnsi="Times New Roman"/>
          <w:sz w:val="24"/>
          <w:szCs w:val="24"/>
        </w:rPr>
        <w:t>orang dewasa pemenuhan kebutuhannya sangat mendasar, sehingga setelah kebutuhan itu</w:t>
      </w:r>
      <w:r w:rsidRPr="00BD6B32">
        <w:rPr>
          <w:rFonts w:ascii="Times New Roman" w:hAnsi="Times New Roman"/>
          <w:sz w:val="24"/>
          <w:szCs w:val="24"/>
          <w:lang w:val="id-ID"/>
        </w:rPr>
        <w:t xml:space="preserve"> </w:t>
      </w:r>
      <w:r w:rsidRPr="00BD6B32">
        <w:rPr>
          <w:rFonts w:ascii="Times New Roman" w:hAnsi="Times New Roman"/>
          <w:sz w:val="24"/>
          <w:szCs w:val="24"/>
        </w:rPr>
        <w:t>terpenuhi ia dapat beralih ke arah usaha pemenuhan kebutuhan lain yang lebih masih</w:t>
      </w:r>
      <w:r w:rsidRPr="00BD6B32">
        <w:rPr>
          <w:rFonts w:ascii="Times New Roman" w:hAnsi="Times New Roman"/>
          <w:sz w:val="24"/>
          <w:szCs w:val="24"/>
          <w:lang w:val="id-ID"/>
        </w:rPr>
        <w:t xml:space="preserve"> </w:t>
      </w:r>
      <w:r w:rsidRPr="00BD6B32">
        <w:rPr>
          <w:rFonts w:ascii="Times New Roman" w:hAnsi="Times New Roman"/>
          <w:sz w:val="24"/>
          <w:szCs w:val="24"/>
        </w:rPr>
        <w:t xml:space="preserve">diperlukannya sebagai penyempurnaan hidupnya. Dalam kaitannya dengan </w:t>
      </w:r>
      <w:r w:rsidRPr="00BD6B32">
        <w:rPr>
          <w:rFonts w:ascii="Times New Roman" w:hAnsi="Times New Roman"/>
          <w:sz w:val="24"/>
          <w:szCs w:val="24"/>
        </w:rPr>
        <w:lastRenderedPageBreak/>
        <w:t>pemenuhan</w:t>
      </w:r>
      <w:r w:rsidRPr="00BD6B32">
        <w:rPr>
          <w:rFonts w:ascii="Times New Roman" w:hAnsi="Times New Roman"/>
          <w:sz w:val="24"/>
          <w:szCs w:val="24"/>
          <w:lang w:val="id-ID"/>
        </w:rPr>
        <w:t xml:space="preserve"> </w:t>
      </w:r>
      <w:r w:rsidRPr="00BD6B32">
        <w:rPr>
          <w:rFonts w:ascii="Times New Roman" w:hAnsi="Times New Roman"/>
          <w:sz w:val="24"/>
          <w:szCs w:val="24"/>
        </w:rPr>
        <w:t>kebutuhan yang fundamental, penulis mengacu pada teori Maslow tentang piramida kebutuhan</w:t>
      </w:r>
      <w:r w:rsidRPr="00BD6B32">
        <w:rPr>
          <w:rFonts w:ascii="Times New Roman" w:hAnsi="Times New Roman"/>
          <w:sz w:val="24"/>
          <w:szCs w:val="24"/>
          <w:lang w:val="id-ID"/>
        </w:rPr>
        <w:t xml:space="preserve"> </w:t>
      </w:r>
      <w:r w:rsidRPr="00BD6B32">
        <w:rPr>
          <w:rFonts w:ascii="Times New Roman" w:hAnsi="Times New Roman"/>
          <w:sz w:val="24"/>
          <w:szCs w:val="24"/>
        </w:rPr>
        <w:t>sebagai berikut.</w:t>
      </w:r>
    </w:p>
    <w:p w14:paraId="1B3F8DE2" w14:textId="77777777" w:rsidR="00B20A88" w:rsidRPr="00BD6B32" w:rsidRDefault="003203EA" w:rsidP="001673CD">
      <w:pPr>
        <w:spacing w:after="0" w:line="240" w:lineRule="auto"/>
        <w:jc w:val="center"/>
        <w:rPr>
          <w:rFonts w:ascii="Times New Roman" w:hAnsi="Times New Roman"/>
          <w:sz w:val="24"/>
          <w:szCs w:val="24"/>
        </w:rPr>
      </w:pPr>
      <w:r w:rsidRPr="003203EA">
        <w:rPr>
          <w:rFonts w:ascii="Times New Roman" w:hAnsi="Times New Roman"/>
          <w:noProof/>
          <w:sz w:val="24"/>
          <w:szCs w:val="24"/>
          <w:lang w:val="id-ID" w:eastAsia="id-ID"/>
        </w:rPr>
        <w:drawing>
          <wp:inline distT="0" distB="0" distL="0" distR="0" wp14:anchorId="322B2166" wp14:editId="3BAD14CE">
            <wp:extent cx="4932045" cy="2521585"/>
            <wp:effectExtent l="0" t="0" r="0" b="0"/>
            <wp:docPr id="4" name="Picture 5" descr="Hasil gambar untuk piramida maslo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sil gambar untuk piramida maslow&quo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32045" cy="2521585"/>
                    </a:xfrm>
                    <a:prstGeom prst="rect">
                      <a:avLst/>
                    </a:prstGeom>
                    <a:noFill/>
                    <a:ln>
                      <a:noFill/>
                    </a:ln>
                  </pic:spPr>
                </pic:pic>
              </a:graphicData>
            </a:graphic>
          </wp:inline>
        </w:drawing>
      </w:r>
    </w:p>
    <w:p w14:paraId="7032E09B" w14:textId="77777777" w:rsidR="001673CD" w:rsidRPr="00960923" w:rsidRDefault="00B3656C" w:rsidP="006A1EB6">
      <w:pPr>
        <w:pStyle w:val="Heading5"/>
        <w:jc w:val="center"/>
        <w:rPr>
          <w:lang w:val="id-ID"/>
        </w:rPr>
      </w:pPr>
      <w:bookmarkStart w:id="177" w:name="_Toc33274221"/>
      <w:bookmarkStart w:id="178" w:name="_Toc34430531"/>
      <w:r w:rsidRPr="007D188C">
        <w:rPr>
          <w:b/>
          <w:lang w:val="id-ID"/>
        </w:rPr>
        <w:t>Gambar 2.</w:t>
      </w:r>
      <w:r w:rsidR="003A6987">
        <w:rPr>
          <w:b/>
        </w:rPr>
        <w:t>3</w:t>
      </w:r>
      <w:r w:rsidR="009E4F7F" w:rsidRPr="00960923">
        <w:rPr>
          <w:lang w:val="id-ID"/>
        </w:rPr>
        <w:t xml:space="preserve"> Piramida Maslow</w:t>
      </w:r>
      <w:bookmarkEnd w:id="177"/>
      <w:bookmarkEnd w:id="178"/>
    </w:p>
    <w:p w14:paraId="6ADF7B6A" w14:textId="77777777" w:rsidR="00B20A88" w:rsidRPr="00BD6B32" w:rsidRDefault="009E4F7F" w:rsidP="00BD6B32">
      <w:pPr>
        <w:spacing w:after="0" w:line="480" w:lineRule="auto"/>
        <w:jc w:val="both"/>
        <w:rPr>
          <w:rFonts w:ascii="Times New Roman" w:hAnsi="Times New Roman"/>
          <w:sz w:val="24"/>
          <w:szCs w:val="24"/>
        </w:rPr>
      </w:pPr>
      <w:r w:rsidRPr="00BD6B32">
        <w:rPr>
          <w:rFonts w:ascii="Times New Roman" w:hAnsi="Times New Roman"/>
          <w:sz w:val="24"/>
          <w:szCs w:val="24"/>
        </w:rPr>
        <w:tab/>
      </w:r>
      <w:r w:rsidR="00B20A88" w:rsidRPr="00BD6B32">
        <w:rPr>
          <w:rFonts w:ascii="Times New Roman" w:hAnsi="Times New Roman"/>
          <w:sz w:val="24"/>
          <w:szCs w:val="24"/>
        </w:rPr>
        <w:t>Setiap individu wajib terpenuhi kebutuhannya yang paling dasar (sandang dan pangan), sebelum</w:t>
      </w:r>
      <w:r w:rsidR="00B20A88" w:rsidRPr="00BD6B32">
        <w:rPr>
          <w:rFonts w:ascii="Times New Roman" w:hAnsi="Times New Roman"/>
          <w:sz w:val="24"/>
          <w:szCs w:val="24"/>
          <w:lang w:val="id-ID"/>
        </w:rPr>
        <w:t xml:space="preserve"> </w:t>
      </w:r>
      <w:r w:rsidR="00B20A88" w:rsidRPr="00BD6B32">
        <w:rPr>
          <w:rFonts w:ascii="Times New Roman" w:hAnsi="Times New Roman"/>
          <w:sz w:val="24"/>
          <w:szCs w:val="24"/>
        </w:rPr>
        <w:t>ia mampu merasakan kebutuhan yang lebih tinggi sebagai penyempurnaan kebutuhan dasar</w:t>
      </w:r>
      <w:r w:rsidR="00B20A88" w:rsidRPr="00BD6B32">
        <w:rPr>
          <w:rFonts w:ascii="Times New Roman" w:hAnsi="Times New Roman"/>
          <w:sz w:val="24"/>
          <w:szCs w:val="24"/>
          <w:lang w:val="id-ID"/>
        </w:rPr>
        <w:t xml:space="preserve"> </w:t>
      </w:r>
      <w:r w:rsidR="00B20A88" w:rsidRPr="00BD6B32">
        <w:rPr>
          <w:rFonts w:ascii="Times New Roman" w:hAnsi="Times New Roman"/>
          <w:sz w:val="24"/>
          <w:szCs w:val="24"/>
        </w:rPr>
        <w:t>tadi, yakni kebutuhan keamanaan, penghargaan, harga diri, dan aktualisasi dirinya. Bilamana</w:t>
      </w:r>
      <w:r w:rsidR="00B20A88" w:rsidRPr="00BD6B32">
        <w:rPr>
          <w:rFonts w:ascii="Times New Roman" w:hAnsi="Times New Roman"/>
          <w:sz w:val="24"/>
          <w:szCs w:val="24"/>
          <w:lang w:val="id-ID"/>
        </w:rPr>
        <w:t xml:space="preserve"> </w:t>
      </w:r>
      <w:r w:rsidR="00B20A88" w:rsidRPr="00BD6B32">
        <w:rPr>
          <w:rFonts w:ascii="Times New Roman" w:hAnsi="Times New Roman"/>
          <w:sz w:val="24"/>
          <w:szCs w:val="24"/>
        </w:rPr>
        <w:t>kebutuhan paling dasar yakni kebutuhan fisik berupa sandang, pangan, dan papan belum</w:t>
      </w:r>
      <w:r w:rsidR="00B20A88" w:rsidRPr="00BD6B32">
        <w:rPr>
          <w:rFonts w:ascii="Times New Roman" w:hAnsi="Times New Roman"/>
          <w:sz w:val="24"/>
          <w:szCs w:val="24"/>
          <w:lang w:val="id-ID"/>
        </w:rPr>
        <w:t xml:space="preserve"> </w:t>
      </w:r>
      <w:r w:rsidR="00B20A88" w:rsidRPr="00BD6B32">
        <w:rPr>
          <w:rFonts w:ascii="Times New Roman" w:hAnsi="Times New Roman"/>
          <w:sz w:val="24"/>
          <w:szCs w:val="24"/>
        </w:rPr>
        <w:t>terpenuhi, maka setiap individu belum membutuhkan atau merasakan apa yang dinamakan</w:t>
      </w:r>
      <w:r w:rsidR="00B20A88" w:rsidRPr="00BD6B32">
        <w:rPr>
          <w:rFonts w:ascii="Times New Roman" w:hAnsi="Times New Roman"/>
          <w:sz w:val="24"/>
          <w:szCs w:val="24"/>
          <w:lang w:val="id-ID"/>
        </w:rPr>
        <w:t xml:space="preserve"> </w:t>
      </w:r>
      <w:r w:rsidR="00B20A88" w:rsidRPr="00BD6B32">
        <w:rPr>
          <w:rFonts w:ascii="Times New Roman" w:hAnsi="Times New Roman"/>
          <w:sz w:val="24"/>
          <w:szCs w:val="24"/>
        </w:rPr>
        <w:t>sebagai harga diri. Setelah kebutuhan dasar itu terpenuhi, maka setiap individu perlu rasa aman</w:t>
      </w:r>
      <w:r w:rsidR="00B20A88" w:rsidRPr="00BD6B32">
        <w:rPr>
          <w:rFonts w:ascii="Times New Roman" w:hAnsi="Times New Roman"/>
          <w:sz w:val="24"/>
          <w:szCs w:val="24"/>
          <w:lang w:val="id-ID"/>
        </w:rPr>
        <w:t xml:space="preserve"> </w:t>
      </w:r>
      <w:r w:rsidR="00B20A88" w:rsidRPr="00BD6B32">
        <w:rPr>
          <w:rFonts w:ascii="Times New Roman" w:hAnsi="Times New Roman"/>
          <w:sz w:val="24"/>
          <w:szCs w:val="24"/>
        </w:rPr>
        <w:t>jauh dari rasa takut, kecemasan, dan kekhawatiran akan keselamatan dirinya, sebab</w:t>
      </w:r>
      <w:r w:rsidR="00B20A88" w:rsidRPr="00BD6B32">
        <w:rPr>
          <w:rFonts w:ascii="Times New Roman" w:hAnsi="Times New Roman"/>
          <w:sz w:val="24"/>
          <w:szCs w:val="24"/>
          <w:lang w:val="id-ID"/>
        </w:rPr>
        <w:t xml:space="preserve"> </w:t>
      </w:r>
      <w:r w:rsidR="00B20A88" w:rsidRPr="00BD6B32">
        <w:rPr>
          <w:rFonts w:ascii="Times New Roman" w:hAnsi="Times New Roman"/>
          <w:sz w:val="24"/>
          <w:szCs w:val="24"/>
        </w:rPr>
        <w:t>ketidakamanan hanya akan melahirkan kecemasan yang berkepanjangan. Kemudian kalau rasa</w:t>
      </w:r>
      <w:r w:rsidR="00B20A88" w:rsidRPr="00BD6B32">
        <w:rPr>
          <w:rFonts w:ascii="Times New Roman" w:hAnsi="Times New Roman"/>
          <w:sz w:val="24"/>
          <w:szCs w:val="24"/>
          <w:lang w:val="id-ID"/>
        </w:rPr>
        <w:t xml:space="preserve"> </w:t>
      </w:r>
      <w:r w:rsidR="00B20A88" w:rsidRPr="00BD6B32">
        <w:rPr>
          <w:rFonts w:ascii="Times New Roman" w:hAnsi="Times New Roman"/>
          <w:sz w:val="24"/>
          <w:szCs w:val="24"/>
        </w:rPr>
        <w:t>aman telah terpenuhi, maka setiap individu butuh penghargaan terhadap hak azasi dirinya yang</w:t>
      </w:r>
      <w:r w:rsidR="00B20A88" w:rsidRPr="00BD6B32">
        <w:rPr>
          <w:rFonts w:ascii="Times New Roman" w:hAnsi="Times New Roman"/>
          <w:sz w:val="24"/>
          <w:szCs w:val="24"/>
          <w:lang w:val="id-ID"/>
        </w:rPr>
        <w:t xml:space="preserve"> </w:t>
      </w:r>
      <w:r w:rsidR="00B20A88" w:rsidRPr="00BD6B32">
        <w:rPr>
          <w:rFonts w:ascii="Times New Roman" w:hAnsi="Times New Roman"/>
          <w:sz w:val="24"/>
          <w:szCs w:val="24"/>
        </w:rPr>
        <w:t>diakui oleh setiap individu di luar dirinya. Jika kesemuanya itu terpenuhi barulah individu itu</w:t>
      </w:r>
      <w:r w:rsidR="00B20A88" w:rsidRPr="00BD6B32">
        <w:rPr>
          <w:rFonts w:ascii="Times New Roman" w:hAnsi="Times New Roman"/>
          <w:sz w:val="24"/>
          <w:szCs w:val="24"/>
          <w:lang w:val="id-ID"/>
        </w:rPr>
        <w:t xml:space="preserve"> </w:t>
      </w:r>
      <w:r w:rsidR="00B20A88" w:rsidRPr="00BD6B32">
        <w:rPr>
          <w:rFonts w:ascii="Times New Roman" w:hAnsi="Times New Roman"/>
          <w:sz w:val="24"/>
          <w:szCs w:val="24"/>
        </w:rPr>
        <w:t>merasakan mempunyai harga diri. Dalam kaitan ini, tentunya pendidikan orang dewasa yang</w:t>
      </w:r>
    </w:p>
    <w:p w14:paraId="1A8E7AEF" w14:textId="77777777" w:rsidR="00B20A88" w:rsidRPr="00BD6B32" w:rsidRDefault="00B20A88" w:rsidP="00BD6B32">
      <w:pPr>
        <w:spacing w:after="0" w:line="480" w:lineRule="auto"/>
        <w:jc w:val="both"/>
        <w:rPr>
          <w:rFonts w:ascii="Times New Roman" w:hAnsi="Times New Roman"/>
          <w:sz w:val="24"/>
          <w:szCs w:val="24"/>
        </w:rPr>
      </w:pPr>
      <w:r w:rsidRPr="00BD6B32">
        <w:rPr>
          <w:rFonts w:ascii="Times New Roman" w:hAnsi="Times New Roman"/>
          <w:sz w:val="24"/>
          <w:szCs w:val="24"/>
        </w:rPr>
        <w:t>memiliki harga diri dan jati dirinya membutuhkan pengakuan, dan itu akan sangat berpengaruh</w:t>
      </w:r>
      <w:r w:rsidRPr="00BD6B32">
        <w:rPr>
          <w:rFonts w:ascii="Times New Roman" w:hAnsi="Times New Roman"/>
          <w:sz w:val="24"/>
          <w:szCs w:val="24"/>
          <w:lang w:val="id-ID"/>
        </w:rPr>
        <w:t xml:space="preserve"> </w:t>
      </w:r>
      <w:r w:rsidRPr="00BD6B32">
        <w:rPr>
          <w:rFonts w:ascii="Times New Roman" w:hAnsi="Times New Roman"/>
          <w:sz w:val="24"/>
          <w:szCs w:val="24"/>
        </w:rPr>
        <w:t>dalam proses belajarnya.</w:t>
      </w:r>
    </w:p>
    <w:p w14:paraId="670EEC2D" w14:textId="77777777" w:rsidR="00B20A88" w:rsidRPr="00960923" w:rsidRDefault="00B20A88" w:rsidP="002B5E01">
      <w:pPr>
        <w:pStyle w:val="Heading3"/>
        <w:numPr>
          <w:ilvl w:val="0"/>
          <w:numId w:val="41"/>
        </w:numPr>
        <w:ind w:hanging="720"/>
        <w:rPr>
          <w:lang w:val="id-ID"/>
        </w:rPr>
      </w:pPr>
      <w:bookmarkStart w:id="179" w:name="_Toc33274222"/>
      <w:bookmarkStart w:id="180" w:name="_Toc50605963"/>
      <w:r w:rsidRPr="00960923">
        <w:rPr>
          <w:lang w:val="id-ID"/>
        </w:rPr>
        <w:lastRenderedPageBreak/>
        <w:t>Prinsip Pendidikan Orang Dewasa</w:t>
      </w:r>
      <w:bookmarkEnd w:id="179"/>
      <w:bookmarkEnd w:id="180"/>
    </w:p>
    <w:p w14:paraId="428773E2" w14:textId="77777777" w:rsidR="00B20A88" w:rsidRPr="00BD6B32" w:rsidRDefault="00B20A88" w:rsidP="00BD6B32">
      <w:pPr>
        <w:spacing w:after="0" w:line="480" w:lineRule="auto"/>
        <w:jc w:val="both"/>
        <w:rPr>
          <w:rFonts w:ascii="Times New Roman" w:hAnsi="Times New Roman"/>
          <w:sz w:val="24"/>
          <w:szCs w:val="24"/>
        </w:rPr>
      </w:pPr>
      <w:r w:rsidRPr="00BD6B32">
        <w:rPr>
          <w:rFonts w:ascii="Times New Roman" w:hAnsi="Times New Roman"/>
          <w:sz w:val="24"/>
          <w:szCs w:val="24"/>
          <w:lang w:val="id-ID"/>
        </w:rPr>
        <w:tab/>
      </w:r>
      <w:r w:rsidRPr="00BD6B32">
        <w:rPr>
          <w:rFonts w:ascii="Times New Roman" w:hAnsi="Times New Roman"/>
          <w:sz w:val="24"/>
          <w:szCs w:val="24"/>
        </w:rPr>
        <w:t>Dalam kegiatan pendidikan atau belajar, orang dewasa bukan lagi menjadi obyek sosialisasi</w:t>
      </w:r>
      <w:r w:rsidRPr="00BD6B32">
        <w:rPr>
          <w:rFonts w:ascii="Times New Roman" w:hAnsi="Times New Roman"/>
          <w:sz w:val="24"/>
          <w:szCs w:val="24"/>
          <w:lang w:val="id-ID"/>
        </w:rPr>
        <w:t xml:space="preserve"> </w:t>
      </w:r>
      <w:r w:rsidRPr="00BD6B32">
        <w:rPr>
          <w:rFonts w:ascii="Times New Roman" w:hAnsi="Times New Roman"/>
          <w:sz w:val="24"/>
          <w:szCs w:val="24"/>
        </w:rPr>
        <w:t>yang seolah-olah dibentuk dan dipengaruhi untuk menyesuaikan dirinya dengan keinginan</w:t>
      </w:r>
      <w:r w:rsidRPr="00BD6B32">
        <w:rPr>
          <w:rFonts w:ascii="Times New Roman" w:hAnsi="Times New Roman"/>
          <w:sz w:val="24"/>
          <w:szCs w:val="24"/>
          <w:lang w:val="id-ID"/>
        </w:rPr>
        <w:t xml:space="preserve"> </w:t>
      </w:r>
      <w:r w:rsidRPr="00BD6B32">
        <w:rPr>
          <w:rFonts w:ascii="Times New Roman" w:hAnsi="Times New Roman"/>
          <w:sz w:val="24"/>
          <w:szCs w:val="24"/>
        </w:rPr>
        <w:t>memegang otoritas di atas dirinya sendiri, akan tetapi tujuan kegiatan belajar atau pendidikan</w:t>
      </w:r>
      <w:r w:rsidRPr="00BD6B32">
        <w:rPr>
          <w:rFonts w:ascii="Times New Roman" w:hAnsi="Times New Roman"/>
          <w:sz w:val="24"/>
          <w:szCs w:val="24"/>
          <w:lang w:val="id-ID"/>
        </w:rPr>
        <w:t xml:space="preserve"> </w:t>
      </w:r>
      <w:r w:rsidRPr="00BD6B32">
        <w:rPr>
          <w:rFonts w:ascii="Times New Roman" w:hAnsi="Times New Roman"/>
          <w:sz w:val="24"/>
          <w:szCs w:val="24"/>
        </w:rPr>
        <w:t>orang dewasa tentunya lebih mengarah kepada pencapaian pemantapan identitas dirinya sendiri</w:t>
      </w:r>
      <w:r w:rsidRPr="00BD6B32">
        <w:rPr>
          <w:rFonts w:ascii="Times New Roman" w:hAnsi="Times New Roman"/>
          <w:sz w:val="24"/>
          <w:szCs w:val="24"/>
          <w:lang w:val="id-ID"/>
        </w:rPr>
        <w:t xml:space="preserve"> </w:t>
      </w:r>
      <w:r w:rsidRPr="00BD6B32">
        <w:rPr>
          <w:rFonts w:ascii="Times New Roman" w:hAnsi="Times New Roman"/>
          <w:sz w:val="24"/>
          <w:szCs w:val="24"/>
        </w:rPr>
        <w:t xml:space="preserve">untuk </w:t>
      </w:r>
      <w:r w:rsidR="00F040B1">
        <w:rPr>
          <w:rFonts w:ascii="Times New Roman" w:hAnsi="Times New Roman"/>
          <w:sz w:val="24"/>
          <w:szCs w:val="24"/>
        </w:rPr>
        <w:t>menjadi dirinya sendiri atau</w:t>
      </w:r>
      <w:r w:rsidRPr="00BD6B32">
        <w:rPr>
          <w:rFonts w:ascii="Times New Roman" w:hAnsi="Times New Roman"/>
          <w:sz w:val="24"/>
          <w:szCs w:val="24"/>
          <w:lang w:val="id-ID"/>
        </w:rPr>
        <w:t xml:space="preserve"> </w:t>
      </w:r>
      <w:r w:rsidRPr="00BD6B32">
        <w:rPr>
          <w:rFonts w:ascii="Times New Roman" w:hAnsi="Times New Roman"/>
          <w:sz w:val="24"/>
          <w:szCs w:val="24"/>
        </w:rPr>
        <w:t>kegiatan belajar bertujuan mengantarkan individu untuk menjadi pribadi atau menemuan jati</w:t>
      </w:r>
      <w:r w:rsidRPr="00BD6B32">
        <w:rPr>
          <w:rFonts w:ascii="Times New Roman" w:hAnsi="Times New Roman"/>
          <w:sz w:val="24"/>
          <w:szCs w:val="24"/>
          <w:lang w:val="id-ID"/>
        </w:rPr>
        <w:t xml:space="preserve"> </w:t>
      </w:r>
      <w:r w:rsidR="00A4518C">
        <w:rPr>
          <w:rFonts w:ascii="Times New Roman" w:hAnsi="Times New Roman"/>
          <w:sz w:val="24"/>
          <w:szCs w:val="24"/>
        </w:rPr>
        <w:t>dirinya</w:t>
      </w:r>
      <w:r w:rsidR="00A4518C">
        <w:rPr>
          <w:rFonts w:ascii="Times New Roman" w:hAnsi="Times New Roman"/>
          <w:sz w:val="24"/>
          <w:szCs w:val="24"/>
          <w:lang w:val="id-ID"/>
        </w:rPr>
        <w:t xml:space="preserve"> </w:t>
      </w:r>
      <w:r w:rsidR="00A4518C">
        <w:rPr>
          <w:rFonts w:ascii="Times New Roman" w:hAnsi="Times New Roman"/>
          <w:sz w:val="24"/>
          <w:szCs w:val="24"/>
          <w:lang w:val="id-ID"/>
        </w:rPr>
        <w:fldChar w:fldCharType="begin" w:fldLock="1"/>
      </w:r>
      <w:r w:rsidR="00A4518C">
        <w:rPr>
          <w:rFonts w:ascii="Times New Roman" w:hAnsi="Times New Roman"/>
          <w:sz w:val="24"/>
          <w:szCs w:val="24"/>
          <w:lang w:val="id-ID"/>
        </w:rPr>
        <w:instrText>ADDIN CSL_CITATION {"citationItems":[{"id":"ITEM-1","itemData":{"author":[{"dropping-particle":"","family":"Sudarwan Danim","given":"","non-dropping-particle":"","parse-names":false,"suffix":""}],"id":"ITEM-1","issued":{"date-parts":[["2013"]]},"publisher":"Bumi Aksara","publisher-place":"Jakarta","title":"Media Komunikasi Pendidikan. Jakarta: Bumi Aksara.","type":"book"},"uris":["http://www.mendeley.com/documents/?uuid=16ac4feb-e0a4-462f-bba6-5df153226002"]}],"mendeley":{"formattedCitation":"(Sudarwan Danim, 2013)","plainTextFormattedCitation":"(Sudarwan Danim, 2013)","previouslyFormattedCitation":"(Sudarwan Danim, 2013)"},"properties":{"noteIndex":0},"schema":"https://github.com/citation-style-language/schema/raw/master/csl-citation.json"}</w:instrText>
      </w:r>
      <w:r w:rsidR="00A4518C">
        <w:rPr>
          <w:rFonts w:ascii="Times New Roman" w:hAnsi="Times New Roman"/>
          <w:sz w:val="24"/>
          <w:szCs w:val="24"/>
          <w:lang w:val="id-ID"/>
        </w:rPr>
        <w:fldChar w:fldCharType="separate"/>
      </w:r>
      <w:r w:rsidR="00A4518C" w:rsidRPr="00A4518C">
        <w:rPr>
          <w:rFonts w:ascii="Times New Roman" w:hAnsi="Times New Roman"/>
          <w:noProof/>
          <w:sz w:val="24"/>
          <w:szCs w:val="24"/>
          <w:lang w:val="id-ID"/>
        </w:rPr>
        <w:t>(Sudarwan Danim, 2013)</w:t>
      </w:r>
      <w:r w:rsidR="00A4518C">
        <w:rPr>
          <w:rFonts w:ascii="Times New Roman" w:hAnsi="Times New Roman"/>
          <w:sz w:val="24"/>
          <w:szCs w:val="24"/>
          <w:lang w:val="id-ID"/>
        </w:rPr>
        <w:fldChar w:fldCharType="end"/>
      </w:r>
      <w:r w:rsidR="00A4518C">
        <w:rPr>
          <w:rFonts w:ascii="Times New Roman" w:hAnsi="Times New Roman"/>
          <w:sz w:val="24"/>
          <w:szCs w:val="24"/>
          <w:lang w:val="id-ID"/>
        </w:rPr>
        <w:t>.</w:t>
      </w:r>
      <w:r w:rsidRPr="00BD6B32">
        <w:rPr>
          <w:rFonts w:ascii="Times New Roman" w:hAnsi="Times New Roman"/>
          <w:sz w:val="24"/>
          <w:szCs w:val="24"/>
        </w:rPr>
        <w:t xml:space="preserve"> Dalam hal belajar atau pendidikan merupakan process of becoming a person. Bukan</w:t>
      </w:r>
      <w:r w:rsidRPr="00BD6B32">
        <w:rPr>
          <w:rFonts w:ascii="Times New Roman" w:hAnsi="Times New Roman"/>
          <w:sz w:val="24"/>
          <w:szCs w:val="24"/>
          <w:lang w:val="id-ID"/>
        </w:rPr>
        <w:t xml:space="preserve"> </w:t>
      </w:r>
      <w:r w:rsidRPr="00BD6B32">
        <w:rPr>
          <w:rFonts w:ascii="Times New Roman" w:hAnsi="Times New Roman"/>
          <w:sz w:val="24"/>
          <w:szCs w:val="24"/>
        </w:rPr>
        <w:t>proses pembentukan atau process of being shaped yaitu proses pengendalian dan manipulasi</w:t>
      </w:r>
      <w:r w:rsidRPr="00BD6B32">
        <w:rPr>
          <w:rFonts w:ascii="Times New Roman" w:hAnsi="Times New Roman"/>
          <w:sz w:val="24"/>
          <w:szCs w:val="24"/>
          <w:lang w:val="id-ID"/>
        </w:rPr>
        <w:t xml:space="preserve"> </w:t>
      </w:r>
      <w:r w:rsidRPr="00BD6B32">
        <w:rPr>
          <w:rFonts w:ascii="Times New Roman" w:hAnsi="Times New Roman"/>
          <w:sz w:val="24"/>
          <w:szCs w:val="24"/>
        </w:rPr>
        <w:t xml:space="preserve">untuk </w:t>
      </w:r>
      <w:r w:rsidR="00F040B1">
        <w:rPr>
          <w:rFonts w:ascii="Times New Roman" w:hAnsi="Times New Roman"/>
          <w:sz w:val="24"/>
          <w:szCs w:val="24"/>
        </w:rPr>
        <w:t xml:space="preserve">sesuai dengan orang lain atau </w:t>
      </w:r>
      <w:r w:rsidRPr="00BD6B32">
        <w:rPr>
          <w:rFonts w:ascii="Times New Roman" w:hAnsi="Times New Roman"/>
          <w:sz w:val="24"/>
          <w:szCs w:val="24"/>
        </w:rPr>
        <w:t>belajar merupakan</w:t>
      </w:r>
      <w:r w:rsidRPr="00BD6B32">
        <w:rPr>
          <w:rFonts w:ascii="Times New Roman" w:hAnsi="Times New Roman"/>
          <w:sz w:val="24"/>
          <w:szCs w:val="24"/>
          <w:lang w:val="id-ID"/>
        </w:rPr>
        <w:t xml:space="preserve"> </w:t>
      </w:r>
      <w:r w:rsidRPr="00BD6B32">
        <w:rPr>
          <w:rFonts w:ascii="Times New Roman" w:hAnsi="Times New Roman"/>
          <w:sz w:val="24"/>
          <w:szCs w:val="24"/>
        </w:rPr>
        <w:t>proses untuk mencapai aktualiasi diri (self-actualization).</w:t>
      </w:r>
    </w:p>
    <w:p w14:paraId="61757067" w14:textId="77777777" w:rsidR="00B20A88" w:rsidRPr="00960923" w:rsidRDefault="00B20A88" w:rsidP="002B5E01">
      <w:pPr>
        <w:pStyle w:val="Heading3"/>
        <w:numPr>
          <w:ilvl w:val="0"/>
          <w:numId w:val="41"/>
        </w:numPr>
        <w:ind w:hanging="720"/>
        <w:rPr>
          <w:lang w:val="id-ID"/>
        </w:rPr>
      </w:pPr>
      <w:bookmarkStart w:id="181" w:name="_Toc33274223"/>
      <w:bookmarkStart w:id="182" w:name="_Toc50605964"/>
      <w:r w:rsidRPr="00960923">
        <w:rPr>
          <w:lang w:val="id-ID"/>
        </w:rPr>
        <w:t>Kondisi Pembelajaran Orang Dewasa</w:t>
      </w:r>
      <w:bookmarkEnd w:id="181"/>
      <w:bookmarkEnd w:id="182"/>
    </w:p>
    <w:p w14:paraId="71660E4F" w14:textId="77777777" w:rsidR="00B20A88" w:rsidRPr="00BD6B32" w:rsidRDefault="00B20A88" w:rsidP="00BD6B32">
      <w:pPr>
        <w:autoSpaceDE w:val="0"/>
        <w:autoSpaceDN w:val="0"/>
        <w:adjustRightInd w:val="0"/>
        <w:spacing w:after="0" w:line="480" w:lineRule="auto"/>
        <w:jc w:val="both"/>
        <w:rPr>
          <w:rFonts w:ascii="Times New Roman" w:hAnsi="Times New Roman"/>
          <w:sz w:val="24"/>
          <w:szCs w:val="24"/>
          <w:lang w:val="id-ID" w:eastAsia="id-ID"/>
        </w:rPr>
      </w:pPr>
      <w:r w:rsidRPr="00BD6B32">
        <w:rPr>
          <w:rFonts w:ascii="Times New Roman" w:hAnsi="Times New Roman"/>
          <w:sz w:val="24"/>
          <w:szCs w:val="24"/>
          <w:lang w:val="id-ID"/>
        </w:rPr>
        <w:tab/>
      </w:r>
      <w:r w:rsidRPr="00BD6B32">
        <w:rPr>
          <w:rFonts w:ascii="Times New Roman" w:hAnsi="Times New Roman"/>
          <w:sz w:val="24"/>
          <w:szCs w:val="24"/>
          <w:lang w:val="id-ID" w:eastAsia="id-ID"/>
        </w:rPr>
        <w:t xml:space="preserve">Pembelajaran yang diberikan kepada orang dewasa dapat efektif (lebih cepat dan melekat pada ingatannya), bilamana pembimbing (pelatih, pengajar, penatar, instruktur, dan sejenisnya) tidak terlalu mendominasi kelompok kelas, mengurangi banyak bicara, namun mengupayakan agar individu orang dewasa itu mampu menemukan alternatif-alternatif untuk mengembangkan kepribadian mereka. Seorang pembimbing yang baik harus berupaya untuk banyak mendengarkan dan menerima gagasan seseorang, kemudian menilai dan menjawab pertanyaa yang diajukan mereka. Orang dewasa pada hakekatnya adalah makhluk yang kreatif bilamana seseorang mampu menggerakkan/menggali potensi yang ada dalam diri mereka. Dalam upaya ini, diperlukan keterampilan dan kiat khusus yang dapat digunakan dalam pembelajaran tersebut. Di samping itu, orang dewasa dapat </w:t>
      </w:r>
      <w:r w:rsidRPr="00BD6B32">
        <w:rPr>
          <w:rFonts w:ascii="Times New Roman" w:hAnsi="Times New Roman"/>
          <w:sz w:val="24"/>
          <w:szCs w:val="24"/>
          <w:lang w:val="id-ID" w:eastAsia="id-ID"/>
        </w:rPr>
        <w:lastRenderedPageBreak/>
        <w:t>dibelajarkan lebih aktif apabila mereka merasa ikut dilibatkan dalam aktivitas pembelajaran, terutama apabila mereka dilibatkan memberi sumbangan pikiran dan gagasan yang membuat mereka merasa berharga dan memiliki harga diri di depan sesama temannya. Artinya, orang dewasa akan belajar lebih baik apabila pendapat pribadinya dihormati, dan akan lebih senang kalau ia boleh sumbang saran pemikiran dan mengemukakan ide pikirannya, daripada pembimbing melulu menjejalkan teori dan g</w:t>
      </w:r>
      <w:r w:rsidR="00F040B1">
        <w:rPr>
          <w:rFonts w:ascii="Times New Roman" w:hAnsi="Times New Roman"/>
          <w:sz w:val="24"/>
          <w:szCs w:val="24"/>
          <w:lang w:val="id-ID" w:eastAsia="id-ID"/>
        </w:rPr>
        <w:t xml:space="preserve">agasannya sendiri kepada mereka </w:t>
      </w:r>
      <w:r w:rsidR="00A4518C">
        <w:rPr>
          <w:rFonts w:ascii="Times New Roman" w:hAnsi="Times New Roman"/>
          <w:sz w:val="24"/>
          <w:szCs w:val="24"/>
          <w:lang w:val="id-ID" w:eastAsia="id-ID"/>
        </w:rPr>
        <w:fldChar w:fldCharType="begin" w:fldLock="1"/>
      </w:r>
      <w:r w:rsidR="00A4518C">
        <w:rPr>
          <w:rFonts w:ascii="Times New Roman" w:hAnsi="Times New Roman"/>
          <w:sz w:val="24"/>
          <w:szCs w:val="24"/>
          <w:lang w:val="id-ID" w:eastAsia="id-ID"/>
        </w:rPr>
        <w:instrText>ADDIN CSL_CITATION {"citationItems":[{"id":"ITEM-1","itemData":{"author":[{"dropping-particle":"","family":"Sudarwan Danim","given":"","non-dropping-particle":"","parse-names":false,"suffix":""}],"id":"ITEM-1","issued":{"date-parts":[["2013"]]},"publisher":"Bumi Aksara","publisher-place":"Jakarta","title":"Media Komunikasi Pendidikan. Jakarta: Bumi Aksara.","type":"book"},"uris":["http://www.mendeley.com/documents/?uuid=16ac4feb-e0a4-462f-bba6-5df153226002"]}],"mendeley":{"formattedCitation":"(Sudarwan Danim, 2013)","plainTextFormattedCitation":"(Sudarwan Danim, 2013)","previouslyFormattedCitation":"(Sudarwan Danim, 2013)"},"properties":{"noteIndex":0},"schema":"https://github.com/citation-style-language/schema/raw/master/csl-citation.json"}</w:instrText>
      </w:r>
      <w:r w:rsidR="00A4518C">
        <w:rPr>
          <w:rFonts w:ascii="Times New Roman" w:hAnsi="Times New Roman"/>
          <w:sz w:val="24"/>
          <w:szCs w:val="24"/>
          <w:lang w:val="id-ID" w:eastAsia="id-ID"/>
        </w:rPr>
        <w:fldChar w:fldCharType="separate"/>
      </w:r>
      <w:r w:rsidR="00A4518C" w:rsidRPr="00A4518C">
        <w:rPr>
          <w:rFonts w:ascii="Times New Roman" w:hAnsi="Times New Roman"/>
          <w:noProof/>
          <w:sz w:val="24"/>
          <w:szCs w:val="24"/>
          <w:lang w:val="id-ID" w:eastAsia="id-ID"/>
        </w:rPr>
        <w:t>(Sudarwan Danim, 2013)</w:t>
      </w:r>
      <w:r w:rsidR="00A4518C">
        <w:rPr>
          <w:rFonts w:ascii="Times New Roman" w:hAnsi="Times New Roman"/>
          <w:sz w:val="24"/>
          <w:szCs w:val="24"/>
          <w:lang w:val="id-ID" w:eastAsia="id-ID"/>
        </w:rPr>
        <w:fldChar w:fldCharType="end"/>
      </w:r>
      <w:r w:rsidR="00A4518C">
        <w:rPr>
          <w:rFonts w:ascii="Times New Roman" w:hAnsi="Times New Roman"/>
          <w:sz w:val="24"/>
          <w:szCs w:val="24"/>
          <w:lang w:val="id-ID" w:eastAsia="id-ID"/>
        </w:rPr>
        <w:t>.</w:t>
      </w:r>
    </w:p>
    <w:p w14:paraId="733FE64E" w14:textId="77777777" w:rsidR="00960923" w:rsidRPr="00A4518C" w:rsidRDefault="00B20A88" w:rsidP="00BD6B32">
      <w:pPr>
        <w:spacing w:after="0" w:line="480" w:lineRule="auto"/>
        <w:jc w:val="both"/>
        <w:rPr>
          <w:rFonts w:ascii="Times New Roman" w:hAnsi="Times New Roman"/>
          <w:sz w:val="24"/>
          <w:szCs w:val="24"/>
          <w:lang w:val="id-ID"/>
        </w:rPr>
      </w:pPr>
      <w:r w:rsidRPr="00BD6B32">
        <w:rPr>
          <w:rFonts w:ascii="Times New Roman" w:hAnsi="Times New Roman"/>
          <w:sz w:val="24"/>
          <w:szCs w:val="24"/>
        </w:rPr>
        <w:tab/>
        <w:t>Oleh karena sifat belajar bagi orang dewasa adalah bersifat subjektif dan unik, maka terlepas dari</w:t>
      </w:r>
      <w:r w:rsidRPr="00BD6B32">
        <w:rPr>
          <w:rFonts w:ascii="Times New Roman" w:hAnsi="Times New Roman"/>
          <w:sz w:val="24"/>
          <w:szCs w:val="24"/>
          <w:lang w:val="id-ID"/>
        </w:rPr>
        <w:t xml:space="preserve"> </w:t>
      </w:r>
      <w:r w:rsidRPr="00BD6B32">
        <w:rPr>
          <w:rFonts w:ascii="Times New Roman" w:hAnsi="Times New Roman"/>
          <w:sz w:val="24"/>
          <w:szCs w:val="24"/>
        </w:rPr>
        <w:t>benar atau salahnya, segala pendapat, perasaan, pikiran, gagasan, teori, sistem nilainya perlu</w:t>
      </w:r>
      <w:r w:rsidRPr="00BD6B32">
        <w:rPr>
          <w:rFonts w:ascii="Times New Roman" w:hAnsi="Times New Roman"/>
          <w:sz w:val="24"/>
          <w:szCs w:val="24"/>
          <w:lang w:val="id-ID"/>
        </w:rPr>
        <w:t xml:space="preserve"> </w:t>
      </w:r>
      <w:r w:rsidRPr="00BD6B32">
        <w:rPr>
          <w:rFonts w:ascii="Times New Roman" w:hAnsi="Times New Roman"/>
          <w:sz w:val="24"/>
          <w:szCs w:val="24"/>
        </w:rPr>
        <w:t>dihargai. Tidak menghargai (meremehkan dan menyampingkan) harga diri mereka, hanya akan</w:t>
      </w:r>
      <w:r w:rsidRPr="00BD6B32">
        <w:rPr>
          <w:rFonts w:ascii="Times New Roman" w:hAnsi="Times New Roman"/>
          <w:sz w:val="24"/>
          <w:szCs w:val="24"/>
          <w:lang w:val="id-ID"/>
        </w:rPr>
        <w:t xml:space="preserve"> </w:t>
      </w:r>
      <w:r w:rsidRPr="00BD6B32">
        <w:rPr>
          <w:rFonts w:ascii="Times New Roman" w:hAnsi="Times New Roman"/>
          <w:sz w:val="24"/>
          <w:szCs w:val="24"/>
        </w:rPr>
        <w:t>mematikan gairah belajar orang dewasa. Namun demikian, pembelajaran orang dewasa perlu</w:t>
      </w:r>
      <w:r w:rsidRPr="00BD6B32">
        <w:rPr>
          <w:rFonts w:ascii="Times New Roman" w:hAnsi="Times New Roman"/>
          <w:sz w:val="24"/>
          <w:szCs w:val="24"/>
          <w:lang w:val="id-ID"/>
        </w:rPr>
        <w:t xml:space="preserve"> </w:t>
      </w:r>
      <w:r w:rsidRPr="00BD6B32">
        <w:rPr>
          <w:rFonts w:ascii="Times New Roman" w:hAnsi="Times New Roman"/>
          <w:sz w:val="24"/>
          <w:szCs w:val="24"/>
        </w:rPr>
        <w:t>pula mendapatkan kepercayaan dari pembimbingnya, dan pada akhirnya mereka harus</w:t>
      </w:r>
      <w:r w:rsidRPr="00BD6B32">
        <w:rPr>
          <w:rFonts w:ascii="Times New Roman" w:hAnsi="Times New Roman"/>
          <w:sz w:val="24"/>
          <w:szCs w:val="24"/>
          <w:lang w:val="id-ID"/>
        </w:rPr>
        <w:t xml:space="preserve"> </w:t>
      </w:r>
      <w:r w:rsidRPr="00BD6B32">
        <w:rPr>
          <w:rFonts w:ascii="Times New Roman" w:hAnsi="Times New Roman"/>
          <w:sz w:val="24"/>
          <w:szCs w:val="24"/>
        </w:rPr>
        <w:t>mempunyai kepercayaan pada dirinya sendiri. Tanpa kepercayaan</w:t>
      </w:r>
      <w:r w:rsidR="00620DCC">
        <w:rPr>
          <w:rFonts w:ascii="Times New Roman" w:hAnsi="Times New Roman"/>
          <w:sz w:val="24"/>
          <w:szCs w:val="24"/>
          <w:lang w:val="id-ID"/>
        </w:rPr>
        <w:t xml:space="preserve"> </w:t>
      </w:r>
      <w:r w:rsidRPr="00BD6B32">
        <w:rPr>
          <w:rFonts w:ascii="Times New Roman" w:hAnsi="Times New Roman"/>
          <w:sz w:val="24"/>
          <w:szCs w:val="24"/>
        </w:rPr>
        <w:t>diri tersebut, maka suasana</w:t>
      </w:r>
      <w:r w:rsidRPr="00BD6B32">
        <w:rPr>
          <w:rFonts w:ascii="Times New Roman" w:hAnsi="Times New Roman"/>
          <w:sz w:val="24"/>
          <w:szCs w:val="24"/>
          <w:lang w:val="id-ID"/>
        </w:rPr>
        <w:t xml:space="preserve"> </w:t>
      </w:r>
      <w:r w:rsidRPr="00BD6B32">
        <w:rPr>
          <w:rFonts w:ascii="Times New Roman" w:hAnsi="Times New Roman"/>
          <w:sz w:val="24"/>
          <w:szCs w:val="24"/>
        </w:rPr>
        <w:t>belajar yang kondusif tak akan pernah terwujud.</w:t>
      </w:r>
      <w:r w:rsidRPr="00BD6B32">
        <w:rPr>
          <w:rFonts w:ascii="Times New Roman" w:hAnsi="Times New Roman"/>
          <w:sz w:val="24"/>
          <w:szCs w:val="24"/>
          <w:lang w:val="id-ID"/>
        </w:rPr>
        <w:t xml:space="preserve"> </w:t>
      </w:r>
      <w:r w:rsidRPr="00BD6B32">
        <w:rPr>
          <w:rFonts w:ascii="Times New Roman" w:hAnsi="Times New Roman"/>
          <w:sz w:val="24"/>
          <w:szCs w:val="24"/>
        </w:rPr>
        <w:t>Orang dewasa memiliki sistem nilai yang berbeda, mempunyai pendapat dan pendirian yang</w:t>
      </w:r>
      <w:r w:rsidRPr="00BD6B32">
        <w:rPr>
          <w:rFonts w:ascii="Times New Roman" w:hAnsi="Times New Roman"/>
          <w:sz w:val="24"/>
          <w:szCs w:val="24"/>
          <w:lang w:val="id-ID"/>
        </w:rPr>
        <w:t xml:space="preserve"> </w:t>
      </w:r>
      <w:r w:rsidRPr="00BD6B32">
        <w:rPr>
          <w:rFonts w:ascii="Times New Roman" w:hAnsi="Times New Roman"/>
          <w:sz w:val="24"/>
          <w:szCs w:val="24"/>
        </w:rPr>
        <w:t>berbeda. Dengan terciptanya suasana yang baik, mereka akan dapat mengemukakan isi hati dan</w:t>
      </w:r>
      <w:r w:rsidRPr="00BD6B32">
        <w:rPr>
          <w:rFonts w:ascii="Times New Roman" w:hAnsi="Times New Roman"/>
          <w:sz w:val="24"/>
          <w:szCs w:val="24"/>
          <w:lang w:val="id-ID"/>
        </w:rPr>
        <w:t xml:space="preserve"> </w:t>
      </w:r>
      <w:r w:rsidRPr="00BD6B32">
        <w:rPr>
          <w:rFonts w:ascii="Times New Roman" w:hAnsi="Times New Roman"/>
          <w:sz w:val="24"/>
          <w:szCs w:val="24"/>
        </w:rPr>
        <w:t>isi pikirannya tanpa rasa takut dan cemas, walaupun mereka saling berbeda pendapat. Orang</w:t>
      </w:r>
      <w:r w:rsidRPr="00BD6B32">
        <w:rPr>
          <w:rFonts w:ascii="Times New Roman" w:hAnsi="Times New Roman"/>
          <w:sz w:val="24"/>
          <w:szCs w:val="24"/>
          <w:lang w:val="id-ID"/>
        </w:rPr>
        <w:t xml:space="preserve"> </w:t>
      </w:r>
      <w:r w:rsidRPr="00BD6B32">
        <w:rPr>
          <w:rFonts w:ascii="Times New Roman" w:hAnsi="Times New Roman"/>
          <w:sz w:val="24"/>
          <w:szCs w:val="24"/>
        </w:rPr>
        <w:t>dewasa mestinya memiliki perasaan bahwa dalam suasana/ situasi belajar yang bagaimanapun,</w:t>
      </w:r>
      <w:r w:rsidRPr="00BD6B32">
        <w:rPr>
          <w:rFonts w:ascii="Times New Roman" w:hAnsi="Times New Roman"/>
          <w:sz w:val="24"/>
          <w:szCs w:val="24"/>
          <w:lang w:val="id-ID"/>
        </w:rPr>
        <w:t xml:space="preserve"> </w:t>
      </w:r>
      <w:r w:rsidRPr="00BD6B32">
        <w:rPr>
          <w:rFonts w:ascii="Times New Roman" w:hAnsi="Times New Roman"/>
          <w:sz w:val="24"/>
          <w:szCs w:val="24"/>
        </w:rPr>
        <w:t>mereka boleh berbeda pendapat dan boleh berbuat salah tanpa dirinya terancam oleh sesuatu</w:t>
      </w:r>
      <w:r w:rsidRPr="00BD6B32">
        <w:rPr>
          <w:rFonts w:ascii="Times New Roman" w:hAnsi="Times New Roman"/>
          <w:sz w:val="24"/>
          <w:szCs w:val="24"/>
          <w:lang w:val="id-ID"/>
        </w:rPr>
        <w:t xml:space="preserve"> </w:t>
      </w:r>
      <w:r w:rsidRPr="00BD6B32">
        <w:rPr>
          <w:rFonts w:ascii="Times New Roman" w:hAnsi="Times New Roman"/>
          <w:sz w:val="24"/>
          <w:szCs w:val="24"/>
        </w:rPr>
        <w:t>sanksi (dipermal</w:t>
      </w:r>
      <w:r w:rsidR="00F040B1">
        <w:rPr>
          <w:rFonts w:ascii="Times New Roman" w:hAnsi="Times New Roman"/>
          <w:sz w:val="24"/>
          <w:szCs w:val="24"/>
        </w:rPr>
        <w:t xml:space="preserve">ukan, pemecatan, cemoohan, dll) </w:t>
      </w:r>
      <w:r w:rsidR="00A4518C">
        <w:rPr>
          <w:rFonts w:ascii="Times New Roman" w:hAnsi="Times New Roman"/>
          <w:sz w:val="24"/>
          <w:szCs w:val="24"/>
        </w:rPr>
        <w:fldChar w:fldCharType="begin" w:fldLock="1"/>
      </w:r>
      <w:r w:rsidR="00A4518C">
        <w:rPr>
          <w:rFonts w:ascii="Times New Roman" w:hAnsi="Times New Roman"/>
          <w:sz w:val="24"/>
          <w:szCs w:val="24"/>
        </w:rPr>
        <w:instrText>ADDIN CSL_CITATION {"citationItems":[{"id":"ITEM-1","itemData":{"author":[{"dropping-particle":"","family":"Sudarwan Danim","given":"","non-dropping-particle":"","parse-names":false,"suffix":""}],"id":"ITEM-1","issued":{"date-parts":[["2013"]]},"publisher":"Bumi Aksara","publisher-place":"Jakarta","title":"Media Komunikasi Pendidikan. Jakarta: Bumi Aksara.","type":"book"},"uris":["http://www.mendeley.com/documents/?uuid=16ac4feb-e0a4-462f-bba6-5df153226002"]}],"mendeley":{"formattedCitation":"(Sudarwan Danim, 2013)","plainTextFormattedCitation":"(Sudarwan Danim, 2013)","previouslyFormattedCitation":"(Sudarwan Danim, 2013)"},"properties":{"noteIndex":0},"schema":"https://github.com/citation-style-language/schema/raw/master/csl-citation.json"}</w:instrText>
      </w:r>
      <w:r w:rsidR="00A4518C">
        <w:rPr>
          <w:rFonts w:ascii="Times New Roman" w:hAnsi="Times New Roman"/>
          <w:sz w:val="24"/>
          <w:szCs w:val="24"/>
        </w:rPr>
        <w:fldChar w:fldCharType="separate"/>
      </w:r>
      <w:r w:rsidR="00A4518C" w:rsidRPr="00A4518C">
        <w:rPr>
          <w:rFonts w:ascii="Times New Roman" w:hAnsi="Times New Roman"/>
          <w:noProof/>
          <w:sz w:val="24"/>
          <w:szCs w:val="24"/>
        </w:rPr>
        <w:t>(Sudarwan Danim, 2013)</w:t>
      </w:r>
      <w:r w:rsidR="00A4518C">
        <w:rPr>
          <w:rFonts w:ascii="Times New Roman" w:hAnsi="Times New Roman"/>
          <w:sz w:val="24"/>
          <w:szCs w:val="24"/>
        </w:rPr>
        <w:fldChar w:fldCharType="end"/>
      </w:r>
      <w:r w:rsidR="00A4518C">
        <w:rPr>
          <w:rFonts w:ascii="Times New Roman" w:hAnsi="Times New Roman"/>
          <w:sz w:val="24"/>
          <w:szCs w:val="24"/>
          <w:lang w:val="id-ID"/>
        </w:rPr>
        <w:t>.</w:t>
      </w:r>
    </w:p>
    <w:p w14:paraId="7573370B" w14:textId="77777777" w:rsidR="00B20A88" w:rsidRPr="00960923" w:rsidRDefault="00B20A88" w:rsidP="002B5E01">
      <w:pPr>
        <w:pStyle w:val="Heading3"/>
        <w:numPr>
          <w:ilvl w:val="0"/>
          <w:numId w:val="41"/>
        </w:numPr>
        <w:ind w:hanging="720"/>
        <w:rPr>
          <w:lang w:val="id-ID"/>
        </w:rPr>
      </w:pPr>
      <w:bookmarkStart w:id="183" w:name="_Toc33274224"/>
      <w:bookmarkStart w:id="184" w:name="_Toc50605965"/>
      <w:r w:rsidRPr="00960923">
        <w:rPr>
          <w:lang w:val="id-ID"/>
        </w:rPr>
        <w:lastRenderedPageBreak/>
        <w:t>Definisi Pengetahuan</w:t>
      </w:r>
      <w:bookmarkEnd w:id="183"/>
      <w:bookmarkEnd w:id="184"/>
    </w:p>
    <w:p w14:paraId="601392CF" w14:textId="77777777" w:rsidR="00A4518C" w:rsidRDefault="00B20A88" w:rsidP="00BD6B32">
      <w:pPr>
        <w:autoSpaceDE w:val="0"/>
        <w:autoSpaceDN w:val="0"/>
        <w:adjustRightInd w:val="0"/>
        <w:spacing w:after="0" w:line="480" w:lineRule="auto"/>
        <w:jc w:val="both"/>
        <w:rPr>
          <w:rFonts w:ascii="Times New Roman" w:hAnsi="Times New Roman"/>
          <w:sz w:val="24"/>
          <w:szCs w:val="24"/>
          <w:lang w:val="id-ID"/>
        </w:rPr>
      </w:pPr>
      <w:r w:rsidRPr="00BD6B32">
        <w:rPr>
          <w:rFonts w:ascii="Times New Roman" w:hAnsi="Times New Roman"/>
          <w:b/>
          <w:sz w:val="24"/>
          <w:szCs w:val="24"/>
          <w:lang w:val="id-ID"/>
        </w:rPr>
        <w:tab/>
      </w:r>
      <w:r w:rsidRPr="00BD6B32">
        <w:rPr>
          <w:rFonts w:ascii="Times New Roman" w:hAnsi="Times New Roman"/>
          <w:sz w:val="24"/>
          <w:szCs w:val="24"/>
        </w:rPr>
        <w:t>Pengetahuan pada dasarnya terdiri dari sejumlah fakta dan teori yang membuat seseorang dapat memecahkan masalah yang dihadapinya. Pengetahuan dapat diperoleh baik dari pengalaman langsung atau dapat melalui pengalaman orang lain. Pengetahuan dapat salah atau keliru, karena bila suatu pengetahuan ternyata salah atau keliru, tidak dapat dianggap sebagai pengetahuan. Sehingga pengetahuan tersebut bisa disebut atau berubah statusnya menjadi keyakinan saja,</w:t>
      </w:r>
      <w:r w:rsidR="00A4518C">
        <w:rPr>
          <w:rFonts w:ascii="Times New Roman" w:hAnsi="Times New Roman"/>
          <w:sz w:val="24"/>
          <w:szCs w:val="24"/>
          <w:lang w:val="id-ID"/>
        </w:rPr>
        <w:t xml:space="preserve"> </w:t>
      </w:r>
      <w:r w:rsidR="00A4518C">
        <w:rPr>
          <w:rFonts w:ascii="Times New Roman" w:hAnsi="Times New Roman"/>
          <w:sz w:val="24"/>
          <w:szCs w:val="24"/>
          <w:lang w:val="id-ID"/>
        </w:rPr>
        <w:fldChar w:fldCharType="begin" w:fldLock="1"/>
      </w:r>
      <w:r w:rsidR="00A4518C">
        <w:rPr>
          <w:rFonts w:ascii="Times New Roman" w:hAnsi="Times New Roman"/>
          <w:sz w:val="24"/>
          <w:szCs w:val="24"/>
          <w:lang w:val="id-ID"/>
        </w:rPr>
        <w:instrText>ADDIN CSL_CITATION {"citationItems":[{"id":"ITEM-1","itemData":{"author":[{"dropping-particle":"","family":"Notoatmodjo","given":"Soekidjo","non-dropping-particle":"","parse-names":false,"suffix":""}],"id":"ITEM-1","issued":{"date-parts":[["2010"]]},"publisher":"Rineka Cipta","publisher-place":"Jakarta","title":"Metodologi Penelitian Kesehatan","type":"book"},"uris":["http://www.mendeley.com/documents/?uuid=2f457106-fc1c-4531-ad41-9485f77e57ea"]}],"mendeley":{"formattedCitation":"(Notoatmodjo, 2010)","plainTextFormattedCitation":"(Notoatmodjo, 2010)","previouslyFormattedCitation":"(Notoatmodjo, 2010)"},"properties":{"noteIndex":0},"schema":"https://github.com/citation-style-language/schema/raw/master/csl-citation.json"}</w:instrText>
      </w:r>
      <w:r w:rsidR="00A4518C">
        <w:rPr>
          <w:rFonts w:ascii="Times New Roman" w:hAnsi="Times New Roman"/>
          <w:sz w:val="24"/>
          <w:szCs w:val="24"/>
          <w:lang w:val="id-ID"/>
        </w:rPr>
        <w:fldChar w:fldCharType="separate"/>
      </w:r>
      <w:r w:rsidR="00A4518C" w:rsidRPr="00A4518C">
        <w:rPr>
          <w:rFonts w:ascii="Times New Roman" w:hAnsi="Times New Roman"/>
          <w:noProof/>
          <w:sz w:val="24"/>
          <w:szCs w:val="24"/>
          <w:lang w:val="id-ID"/>
        </w:rPr>
        <w:t>(Notoatmodjo, 2010)</w:t>
      </w:r>
      <w:r w:rsidR="00A4518C">
        <w:rPr>
          <w:rFonts w:ascii="Times New Roman" w:hAnsi="Times New Roman"/>
          <w:sz w:val="24"/>
          <w:szCs w:val="24"/>
          <w:lang w:val="id-ID"/>
        </w:rPr>
        <w:fldChar w:fldCharType="end"/>
      </w:r>
      <w:r w:rsidR="00A4518C">
        <w:rPr>
          <w:rFonts w:ascii="Times New Roman" w:hAnsi="Times New Roman"/>
          <w:sz w:val="24"/>
          <w:szCs w:val="24"/>
          <w:lang w:val="id-ID"/>
        </w:rPr>
        <w:t>.</w:t>
      </w:r>
    </w:p>
    <w:p w14:paraId="69F40C1A" w14:textId="77777777" w:rsidR="00B20A88" w:rsidRPr="00A4518C" w:rsidRDefault="00B20A88" w:rsidP="00BD6B32">
      <w:pPr>
        <w:autoSpaceDE w:val="0"/>
        <w:autoSpaceDN w:val="0"/>
        <w:adjustRightInd w:val="0"/>
        <w:spacing w:after="0" w:line="480" w:lineRule="auto"/>
        <w:jc w:val="both"/>
        <w:rPr>
          <w:rFonts w:ascii="Times New Roman" w:hAnsi="Times New Roman"/>
          <w:sz w:val="24"/>
          <w:szCs w:val="24"/>
          <w:lang w:val="id-ID"/>
        </w:rPr>
      </w:pPr>
      <w:r w:rsidRPr="00BD6B32">
        <w:rPr>
          <w:rFonts w:ascii="Times New Roman" w:hAnsi="Times New Roman"/>
          <w:sz w:val="24"/>
          <w:szCs w:val="24"/>
        </w:rPr>
        <w:tab/>
        <w:t xml:space="preserve">Pengetahuan merupakan hasil dari tahu, dan ini terjadi setelah orang melakukan pengindraan terhadap suatu obyek tertentu. Pengindraan terjadi melalui pancaindra manusia, yakni indra penglihatan, pendengaran, penciuman, rasa, dan raba. Sebagian besar pengetahuan manusia diperoleh melalui mata </w:t>
      </w:r>
      <w:r w:rsidR="00A4518C">
        <w:rPr>
          <w:rFonts w:ascii="Times New Roman" w:hAnsi="Times New Roman"/>
          <w:sz w:val="24"/>
          <w:szCs w:val="24"/>
        </w:rPr>
        <w:t xml:space="preserve">dan telinga </w:t>
      </w:r>
      <w:r w:rsidR="00A4518C">
        <w:rPr>
          <w:rFonts w:ascii="Times New Roman" w:hAnsi="Times New Roman"/>
          <w:sz w:val="24"/>
          <w:szCs w:val="24"/>
          <w:lang w:val="id-ID"/>
        </w:rPr>
        <w:fldChar w:fldCharType="begin" w:fldLock="1"/>
      </w:r>
      <w:r w:rsidR="00A4518C">
        <w:rPr>
          <w:rFonts w:ascii="Times New Roman" w:hAnsi="Times New Roman"/>
          <w:sz w:val="24"/>
          <w:szCs w:val="24"/>
          <w:lang w:val="id-ID"/>
        </w:rPr>
        <w:instrText>ADDIN CSL_CITATION {"citationItems":[{"id":"ITEM-1","itemData":{"ISBN":"978-979-098-007-05","author":[{"dropping-particle":"","family":"Notoatmodjo","given":"Soekidjo","non-dropping-particle":"","parse-names":false,"suffix":""}],"id":"ITEM-1","issued":{"date-parts":[["2018"]]},"publisher":"Rineka Cipta","publisher-place":"Jakarta","title":"Promosi Keshatan Teori dan Aplikasi","type":"book"},"uris":["http://www.mendeley.com/documents/?uuid=ef7fcd2a-4b49-4113-8ee7-64ca929ecb11"]}],"mendeley":{"formattedCitation":"(Notoatmodjo, 2018)","plainTextFormattedCitation":"(Notoatmodjo, 2018)","previouslyFormattedCitation":"(Notoatmodjo, 2018)"},"properties":{"noteIndex":0},"schema":"https://github.com/citation-style-language/schema/raw/master/csl-citation.json"}</w:instrText>
      </w:r>
      <w:r w:rsidR="00A4518C">
        <w:rPr>
          <w:rFonts w:ascii="Times New Roman" w:hAnsi="Times New Roman"/>
          <w:sz w:val="24"/>
          <w:szCs w:val="24"/>
          <w:lang w:val="id-ID"/>
        </w:rPr>
        <w:fldChar w:fldCharType="separate"/>
      </w:r>
      <w:r w:rsidR="00A4518C" w:rsidRPr="00A4518C">
        <w:rPr>
          <w:rFonts w:ascii="Times New Roman" w:hAnsi="Times New Roman"/>
          <w:noProof/>
          <w:sz w:val="24"/>
          <w:szCs w:val="24"/>
          <w:lang w:val="id-ID"/>
        </w:rPr>
        <w:t>(Notoatmodjo, 2018)</w:t>
      </w:r>
      <w:r w:rsidR="00A4518C">
        <w:rPr>
          <w:rFonts w:ascii="Times New Roman" w:hAnsi="Times New Roman"/>
          <w:sz w:val="24"/>
          <w:szCs w:val="24"/>
          <w:lang w:val="id-ID"/>
        </w:rPr>
        <w:fldChar w:fldCharType="end"/>
      </w:r>
      <w:r w:rsidR="00A4518C">
        <w:rPr>
          <w:rFonts w:ascii="Times New Roman" w:hAnsi="Times New Roman"/>
          <w:sz w:val="24"/>
          <w:szCs w:val="24"/>
          <w:lang w:val="id-ID"/>
        </w:rPr>
        <w:t>.</w:t>
      </w:r>
    </w:p>
    <w:p w14:paraId="528139C8" w14:textId="77777777" w:rsidR="00B20A88" w:rsidRDefault="00B20A88" w:rsidP="002B5E01">
      <w:pPr>
        <w:pStyle w:val="Heading3"/>
        <w:numPr>
          <w:ilvl w:val="0"/>
          <w:numId w:val="41"/>
        </w:numPr>
        <w:ind w:hanging="720"/>
        <w:rPr>
          <w:lang w:val="id-ID"/>
        </w:rPr>
      </w:pPr>
      <w:bookmarkStart w:id="185" w:name="_Toc33274225"/>
      <w:bookmarkStart w:id="186" w:name="_Toc50605966"/>
      <w:r w:rsidRPr="00395540">
        <w:rPr>
          <w:lang w:val="id-ID"/>
        </w:rPr>
        <w:t>Tingkat Pengetahuan</w:t>
      </w:r>
      <w:bookmarkEnd w:id="185"/>
      <w:bookmarkEnd w:id="186"/>
    </w:p>
    <w:p w14:paraId="42927C8E" w14:textId="77777777" w:rsidR="0094313B" w:rsidRPr="00423CD9" w:rsidRDefault="0094313B" w:rsidP="0094313B">
      <w:pPr>
        <w:spacing w:after="0" w:line="480" w:lineRule="auto"/>
        <w:jc w:val="both"/>
        <w:rPr>
          <w:rFonts w:ascii="Times New Roman" w:hAnsi="Times New Roman"/>
          <w:sz w:val="24"/>
          <w:szCs w:val="24"/>
          <w:lang w:val="id-ID"/>
        </w:rPr>
      </w:pPr>
      <w:r>
        <w:rPr>
          <w:lang w:val="id-ID"/>
        </w:rPr>
        <w:tab/>
      </w:r>
      <w:r w:rsidRPr="00423CD9">
        <w:rPr>
          <w:rFonts w:ascii="Times New Roman" w:hAnsi="Times New Roman"/>
          <w:sz w:val="24"/>
          <w:szCs w:val="24"/>
          <w:lang w:val="id-ID"/>
        </w:rPr>
        <w:t xml:space="preserve">Menurut Arikunto tahun </w:t>
      </w:r>
      <w:r>
        <w:rPr>
          <w:rFonts w:ascii="Times New Roman" w:hAnsi="Times New Roman"/>
          <w:sz w:val="24"/>
          <w:szCs w:val="24"/>
          <w:lang w:val="id-ID"/>
        </w:rPr>
        <w:t>2010</w:t>
      </w:r>
      <w:r w:rsidRPr="00423CD9">
        <w:rPr>
          <w:rFonts w:ascii="Times New Roman" w:hAnsi="Times New Roman"/>
          <w:sz w:val="24"/>
          <w:szCs w:val="24"/>
          <w:lang w:val="id-ID"/>
        </w:rPr>
        <w:t xml:space="preserve"> dalam </w:t>
      </w:r>
      <w:r w:rsidR="00A4518C">
        <w:rPr>
          <w:rFonts w:ascii="Times New Roman" w:hAnsi="Times New Roman"/>
          <w:sz w:val="24"/>
          <w:szCs w:val="24"/>
          <w:lang w:val="id-ID"/>
        </w:rPr>
        <w:fldChar w:fldCharType="begin" w:fldLock="1"/>
      </w:r>
      <w:r w:rsidR="00A4518C">
        <w:rPr>
          <w:rFonts w:ascii="Times New Roman" w:hAnsi="Times New Roman"/>
          <w:sz w:val="24"/>
          <w:szCs w:val="24"/>
          <w:lang w:val="id-ID"/>
        </w:rPr>
        <w:instrText>ADDIN CSL_CITATION {"citationItems":[{"id":"ITEM-1","itemData":{"author":[{"dropping-particle":"","family":"Aji","given":"Agung Prasstia","non-dropping-particle":"","parse-names":false,"suffix":""}],"id":"ITEM-1","issued":{"date-parts":[["2019"]]},"publisher":"STIKES Hang Tuah Surabaya","title":"Perbedaan Pengaruh Promosi Kesehatan Sadari Audio Visual Dengan Demontrasi Terhadap Perilaku Remaja Sebagai Deteksi Dini Kanker Payudara Di SMAN 16 Surabaya. Surabaya","type":"thesis"},"uris":["http://www.mendeley.com/documents/?uuid=5ebd7b11-27fe-4e68-8a41-6ae199dc30f6"]}],"mendeley":{"formattedCitation":"(Aji, 2019)","plainTextFormattedCitation":"(Aji, 2019)","previouslyFormattedCitation":"(Aji, 2019)"},"properties":{"noteIndex":0},"schema":"https://github.com/citation-style-language/schema/raw/master/csl-citation.json"}</w:instrText>
      </w:r>
      <w:r w:rsidR="00A4518C">
        <w:rPr>
          <w:rFonts w:ascii="Times New Roman" w:hAnsi="Times New Roman"/>
          <w:sz w:val="24"/>
          <w:szCs w:val="24"/>
          <w:lang w:val="id-ID"/>
        </w:rPr>
        <w:fldChar w:fldCharType="separate"/>
      </w:r>
      <w:r w:rsidR="00A4518C" w:rsidRPr="00A4518C">
        <w:rPr>
          <w:rFonts w:ascii="Times New Roman" w:hAnsi="Times New Roman"/>
          <w:noProof/>
          <w:sz w:val="24"/>
          <w:szCs w:val="24"/>
          <w:lang w:val="id-ID"/>
        </w:rPr>
        <w:t>(Aji, 2019)</w:t>
      </w:r>
      <w:r w:rsidR="00A4518C">
        <w:rPr>
          <w:rFonts w:ascii="Times New Roman" w:hAnsi="Times New Roman"/>
          <w:sz w:val="24"/>
          <w:szCs w:val="24"/>
          <w:lang w:val="id-ID"/>
        </w:rPr>
        <w:fldChar w:fldCharType="end"/>
      </w:r>
      <w:r w:rsidR="00A4518C">
        <w:rPr>
          <w:rFonts w:ascii="Times New Roman" w:hAnsi="Times New Roman"/>
          <w:sz w:val="24"/>
          <w:szCs w:val="24"/>
          <w:lang w:val="id-ID"/>
        </w:rPr>
        <w:t xml:space="preserve"> </w:t>
      </w:r>
      <w:r w:rsidRPr="00423CD9">
        <w:rPr>
          <w:rFonts w:ascii="Times New Roman" w:hAnsi="Times New Roman"/>
          <w:sz w:val="24"/>
          <w:szCs w:val="24"/>
          <w:lang w:val="id-ID"/>
        </w:rPr>
        <w:t>membuat kategori tingkat pengetahuan seseorang menjadi tiga tingkatan yang didasarkan pada nilai presentase yaitu:</w:t>
      </w:r>
    </w:p>
    <w:p w14:paraId="08C137B2" w14:textId="77777777" w:rsidR="0094313B" w:rsidRPr="00423CD9" w:rsidRDefault="0094313B" w:rsidP="0094313B">
      <w:pPr>
        <w:pStyle w:val="ListParagraph"/>
        <w:numPr>
          <w:ilvl w:val="0"/>
          <w:numId w:val="16"/>
        </w:numPr>
        <w:spacing w:after="0" w:line="480" w:lineRule="auto"/>
        <w:jc w:val="both"/>
        <w:rPr>
          <w:rFonts w:ascii="Times New Roman" w:hAnsi="Times New Roman"/>
          <w:sz w:val="24"/>
          <w:szCs w:val="24"/>
          <w:lang w:val="id-ID"/>
        </w:rPr>
      </w:pPr>
      <w:r w:rsidRPr="00423CD9">
        <w:rPr>
          <w:rFonts w:ascii="Times New Roman" w:hAnsi="Times New Roman"/>
          <w:sz w:val="24"/>
          <w:szCs w:val="24"/>
          <w:lang w:val="id-ID"/>
        </w:rPr>
        <w:t>Tingkat pengetahuan Baik : Jika nilainya 76 – 100%</w:t>
      </w:r>
    </w:p>
    <w:p w14:paraId="77824E8C" w14:textId="77777777" w:rsidR="0094313B" w:rsidRPr="00423CD9" w:rsidRDefault="0094313B" w:rsidP="0094313B">
      <w:pPr>
        <w:pStyle w:val="ListParagraph"/>
        <w:numPr>
          <w:ilvl w:val="0"/>
          <w:numId w:val="16"/>
        </w:numPr>
        <w:spacing w:after="0" w:line="480" w:lineRule="auto"/>
        <w:jc w:val="both"/>
        <w:rPr>
          <w:rFonts w:ascii="Times New Roman" w:hAnsi="Times New Roman"/>
          <w:sz w:val="24"/>
          <w:szCs w:val="24"/>
          <w:lang w:val="id-ID"/>
        </w:rPr>
      </w:pPr>
      <w:r w:rsidRPr="00423CD9">
        <w:rPr>
          <w:rFonts w:ascii="Times New Roman" w:hAnsi="Times New Roman"/>
          <w:sz w:val="24"/>
          <w:szCs w:val="24"/>
          <w:lang w:val="id-ID"/>
        </w:rPr>
        <w:t>Tingkat pengetahuan Cukup : Jika nilainya 56 – 75%</w:t>
      </w:r>
    </w:p>
    <w:p w14:paraId="5D0C5B7A" w14:textId="77777777" w:rsidR="0094313B" w:rsidRPr="0094313B" w:rsidRDefault="0094313B" w:rsidP="0094313B">
      <w:pPr>
        <w:pStyle w:val="ListParagraph"/>
        <w:numPr>
          <w:ilvl w:val="0"/>
          <w:numId w:val="16"/>
        </w:numPr>
        <w:spacing w:after="0" w:line="480" w:lineRule="auto"/>
        <w:jc w:val="both"/>
        <w:rPr>
          <w:rFonts w:ascii="Times New Roman" w:hAnsi="Times New Roman"/>
          <w:sz w:val="24"/>
          <w:szCs w:val="24"/>
          <w:lang w:val="id-ID"/>
        </w:rPr>
      </w:pPr>
      <w:r w:rsidRPr="00423CD9">
        <w:rPr>
          <w:rFonts w:ascii="Times New Roman" w:hAnsi="Times New Roman"/>
          <w:sz w:val="24"/>
          <w:szCs w:val="24"/>
          <w:lang w:val="id-ID"/>
        </w:rPr>
        <w:t>Tingkat pengetahuan Kurang : Jika nilainya ≤ 55%</w:t>
      </w:r>
    </w:p>
    <w:p w14:paraId="3E1E32A9" w14:textId="77777777" w:rsidR="00B8333E" w:rsidRDefault="00B20A88" w:rsidP="00BD6B32">
      <w:pPr>
        <w:autoSpaceDE w:val="0"/>
        <w:autoSpaceDN w:val="0"/>
        <w:adjustRightInd w:val="0"/>
        <w:spacing w:after="0" w:line="480" w:lineRule="auto"/>
        <w:jc w:val="both"/>
        <w:rPr>
          <w:rFonts w:ascii="Times New Roman" w:hAnsi="Times New Roman"/>
          <w:sz w:val="24"/>
          <w:szCs w:val="24"/>
          <w:lang w:val="id-ID"/>
        </w:rPr>
      </w:pPr>
      <w:r w:rsidRPr="00BD6B32">
        <w:rPr>
          <w:rFonts w:ascii="Times New Roman" w:hAnsi="Times New Roman"/>
          <w:sz w:val="24"/>
          <w:szCs w:val="24"/>
        </w:rPr>
        <w:tab/>
        <w:t xml:space="preserve">Berdasarkan Taksonomi Bloom yang telah direvisi Anderson dan Krathwohl (2001) dalam </w:t>
      </w:r>
      <w:r w:rsidR="00A4518C">
        <w:rPr>
          <w:rFonts w:ascii="Times New Roman" w:hAnsi="Times New Roman"/>
          <w:sz w:val="24"/>
          <w:szCs w:val="24"/>
        </w:rPr>
        <w:fldChar w:fldCharType="begin" w:fldLock="1"/>
      </w:r>
      <w:r w:rsidR="00A4518C">
        <w:rPr>
          <w:rFonts w:ascii="Times New Roman" w:hAnsi="Times New Roman"/>
          <w:sz w:val="24"/>
          <w:szCs w:val="24"/>
        </w:rPr>
        <w:instrText>ADDIN CSL_CITATION {"citationItems":[{"id":"ITEM-1","itemData":{"author":[{"dropping-particle":"","family":"Gunawan","given":"I dan A.R. Palupi","non-dropping-particle":"","parse-names":false,"suffix":""}],"container-title":"Jurnal Premiere Educandum","id":"ITEM-1","issued":{"date-parts":[["2013"]]},"page":"16-40","title":"Taksonomi Bloom–revisi ranah kognitif: kerangka landasan untuk pembelajaran, pengajaran, dan penilaian","type":"article-journal","volume":"2"},"uris":["http://www.mendeley.com/documents/?uuid=40a926e8-e0bf-4b83-a2ca-0e0ad3bc861c"]}],"mendeley":{"formattedCitation":"(Gunawan, 2013)","plainTextFormattedCitation":"(Gunawan, 2013)","previouslyFormattedCitation":"(Gunawan, 2013)"},"properties":{"noteIndex":0},"schema":"https://github.com/citation-style-language/schema/raw/master/csl-citation.json"}</w:instrText>
      </w:r>
      <w:r w:rsidR="00A4518C">
        <w:rPr>
          <w:rFonts w:ascii="Times New Roman" w:hAnsi="Times New Roman"/>
          <w:sz w:val="24"/>
          <w:szCs w:val="24"/>
        </w:rPr>
        <w:fldChar w:fldCharType="separate"/>
      </w:r>
      <w:r w:rsidR="00A4518C" w:rsidRPr="00A4518C">
        <w:rPr>
          <w:rFonts w:ascii="Times New Roman" w:hAnsi="Times New Roman"/>
          <w:noProof/>
          <w:sz w:val="24"/>
          <w:szCs w:val="24"/>
        </w:rPr>
        <w:t>(Gunawan, 2013)</w:t>
      </w:r>
      <w:r w:rsidR="00A4518C">
        <w:rPr>
          <w:rFonts w:ascii="Times New Roman" w:hAnsi="Times New Roman"/>
          <w:sz w:val="24"/>
          <w:szCs w:val="24"/>
        </w:rPr>
        <w:fldChar w:fldCharType="end"/>
      </w:r>
      <w:r w:rsidR="00A4518C">
        <w:rPr>
          <w:rFonts w:ascii="Times New Roman" w:hAnsi="Times New Roman"/>
          <w:sz w:val="24"/>
          <w:szCs w:val="24"/>
          <w:lang w:val="id-ID"/>
        </w:rPr>
        <w:t xml:space="preserve"> </w:t>
      </w:r>
      <w:r w:rsidRPr="00BD6B32">
        <w:rPr>
          <w:rFonts w:ascii="Times New Roman" w:hAnsi="Times New Roman"/>
          <w:sz w:val="24"/>
          <w:szCs w:val="24"/>
        </w:rPr>
        <w:t>tingkat pengetahuan dalam ranah kognitif yaitu</w:t>
      </w:r>
      <w:r w:rsidR="00D1658D" w:rsidRPr="00BD6B32">
        <w:rPr>
          <w:rFonts w:ascii="Times New Roman" w:hAnsi="Times New Roman"/>
          <w:sz w:val="24"/>
          <w:szCs w:val="24"/>
          <w:lang w:val="id-ID"/>
        </w:rPr>
        <w:t>:</w:t>
      </w:r>
    </w:p>
    <w:p w14:paraId="278A40FB" w14:textId="77777777" w:rsidR="00B8333E" w:rsidRDefault="00B8333E">
      <w:pPr>
        <w:rPr>
          <w:rFonts w:ascii="Times New Roman" w:hAnsi="Times New Roman"/>
          <w:sz w:val="24"/>
          <w:szCs w:val="24"/>
          <w:lang w:val="id-ID"/>
        </w:rPr>
      </w:pPr>
      <w:r>
        <w:rPr>
          <w:rFonts w:ascii="Times New Roman" w:hAnsi="Times New Roman"/>
          <w:sz w:val="24"/>
          <w:szCs w:val="24"/>
          <w:lang w:val="id-ID"/>
        </w:rPr>
        <w:br w:type="page"/>
      </w:r>
    </w:p>
    <w:p w14:paraId="7DEBB0E0" w14:textId="77777777" w:rsidR="00B20A88" w:rsidRPr="00BD6B32" w:rsidRDefault="009E4F7F" w:rsidP="00BD6B32">
      <w:pPr>
        <w:autoSpaceDE w:val="0"/>
        <w:autoSpaceDN w:val="0"/>
        <w:adjustRightInd w:val="0"/>
        <w:spacing w:after="0" w:line="480" w:lineRule="auto"/>
        <w:jc w:val="both"/>
        <w:rPr>
          <w:rFonts w:ascii="Times New Roman" w:hAnsi="Times New Roman"/>
          <w:sz w:val="24"/>
          <w:szCs w:val="24"/>
          <w:lang w:val="id-ID"/>
        </w:rPr>
      </w:pPr>
      <w:r w:rsidRPr="00BD6B32">
        <w:rPr>
          <w:rFonts w:ascii="Times New Roman" w:hAnsi="Times New Roman"/>
          <w:sz w:val="24"/>
          <w:szCs w:val="24"/>
          <w:lang w:val="id-ID"/>
        </w:rPr>
        <w:lastRenderedPageBreak/>
        <w:t>1.</w:t>
      </w:r>
      <w:r w:rsidRPr="00BD6B32">
        <w:rPr>
          <w:rFonts w:ascii="Times New Roman" w:hAnsi="Times New Roman"/>
          <w:sz w:val="24"/>
          <w:szCs w:val="24"/>
          <w:lang w:val="id-ID"/>
        </w:rPr>
        <w:tab/>
      </w:r>
      <w:r w:rsidR="00B20A88" w:rsidRPr="00BD6B32">
        <w:rPr>
          <w:rFonts w:ascii="Times New Roman" w:hAnsi="Times New Roman"/>
          <w:sz w:val="24"/>
          <w:szCs w:val="24"/>
          <w:lang w:val="id-ID"/>
        </w:rPr>
        <w:t>Mengingat (</w:t>
      </w:r>
      <w:r w:rsidR="00B20A88" w:rsidRPr="00BD6B32">
        <w:rPr>
          <w:rFonts w:ascii="Times New Roman" w:hAnsi="Times New Roman"/>
          <w:i/>
          <w:sz w:val="24"/>
          <w:szCs w:val="24"/>
          <w:lang w:val="id-ID"/>
        </w:rPr>
        <w:t>remember</w:t>
      </w:r>
      <w:r w:rsidR="00B20A88" w:rsidRPr="00BD6B32">
        <w:rPr>
          <w:rFonts w:ascii="Times New Roman" w:hAnsi="Times New Roman"/>
          <w:sz w:val="24"/>
          <w:szCs w:val="24"/>
          <w:lang w:val="id-ID"/>
        </w:rPr>
        <w:t>)</w:t>
      </w:r>
    </w:p>
    <w:p w14:paraId="55ED7D75" w14:textId="77777777" w:rsidR="00B20A88" w:rsidRPr="00BD6B32" w:rsidRDefault="00B20A88" w:rsidP="00BD6B32">
      <w:pPr>
        <w:autoSpaceDE w:val="0"/>
        <w:autoSpaceDN w:val="0"/>
        <w:adjustRightInd w:val="0"/>
        <w:spacing w:after="0" w:line="480" w:lineRule="auto"/>
        <w:ind w:left="709" w:hanging="709"/>
        <w:jc w:val="both"/>
        <w:rPr>
          <w:rFonts w:ascii="Times New Roman" w:hAnsi="Times New Roman"/>
          <w:sz w:val="24"/>
          <w:szCs w:val="24"/>
        </w:rPr>
      </w:pPr>
      <w:r w:rsidRPr="00BD6B32">
        <w:rPr>
          <w:rFonts w:ascii="Times New Roman" w:hAnsi="Times New Roman"/>
          <w:b/>
          <w:sz w:val="24"/>
          <w:szCs w:val="24"/>
          <w:lang w:val="id-ID"/>
        </w:rPr>
        <w:tab/>
      </w:r>
      <w:r w:rsidRPr="00BD6B32">
        <w:rPr>
          <w:rFonts w:ascii="Times New Roman" w:hAnsi="Times New Roman"/>
          <w:sz w:val="24"/>
          <w:szCs w:val="24"/>
        </w:rPr>
        <w:t xml:space="preserve">Mengingat merupakan dimensi yang berperan penting dalam proses pembelajaran yang bermakna </w:t>
      </w:r>
      <w:r w:rsidRPr="00BD6B32">
        <w:rPr>
          <w:rFonts w:ascii="Times New Roman" w:hAnsi="Times New Roman"/>
          <w:i/>
          <w:iCs/>
          <w:sz w:val="24"/>
          <w:szCs w:val="24"/>
        </w:rPr>
        <w:t xml:space="preserve">(meaningful learning) </w:t>
      </w:r>
      <w:r w:rsidRPr="00BD6B32">
        <w:rPr>
          <w:rFonts w:ascii="Times New Roman" w:hAnsi="Times New Roman"/>
          <w:sz w:val="24"/>
          <w:szCs w:val="24"/>
        </w:rPr>
        <w:t xml:space="preserve">dan pemecahan masalah </w:t>
      </w:r>
      <w:r w:rsidRPr="00BD6B32">
        <w:rPr>
          <w:rFonts w:ascii="Times New Roman" w:hAnsi="Times New Roman"/>
          <w:i/>
          <w:iCs/>
          <w:sz w:val="24"/>
          <w:szCs w:val="24"/>
        </w:rPr>
        <w:t xml:space="preserve">(problem solving). </w:t>
      </w:r>
      <w:r w:rsidRPr="00BD6B32">
        <w:rPr>
          <w:rFonts w:ascii="Times New Roman" w:hAnsi="Times New Roman"/>
          <w:sz w:val="24"/>
          <w:szCs w:val="24"/>
        </w:rPr>
        <w:t xml:space="preserve">Kemampuan ini dimanfaatkan untuk menyelesaikan berbagai permasalahan yang jauh lebih kompleks. Mengingat meliputi mengenali </w:t>
      </w:r>
      <w:r w:rsidRPr="00BD6B32">
        <w:rPr>
          <w:rFonts w:ascii="Times New Roman" w:hAnsi="Times New Roman"/>
          <w:i/>
          <w:iCs/>
          <w:sz w:val="24"/>
          <w:szCs w:val="24"/>
        </w:rPr>
        <w:t xml:space="preserve">(recognition) </w:t>
      </w:r>
      <w:r w:rsidRPr="00BD6B32">
        <w:rPr>
          <w:rFonts w:ascii="Times New Roman" w:hAnsi="Times New Roman"/>
          <w:sz w:val="24"/>
          <w:szCs w:val="24"/>
        </w:rPr>
        <w:t xml:space="preserve">dan memanggil kembali </w:t>
      </w:r>
      <w:r w:rsidRPr="00BD6B32">
        <w:rPr>
          <w:rFonts w:ascii="Times New Roman" w:hAnsi="Times New Roman"/>
          <w:i/>
          <w:iCs/>
          <w:sz w:val="24"/>
          <w:szCs w:val="24"/>
        </w:rPr>
        <w:t xml:space="preserve">(recalling) </w:t>
      </w:r>
      <w:r w:rsidRPr="00BD6B32">
        <w:rPr>
          <w:rFonts w:ascii="Times New Roman" w:hAnsi="Times New Roman"/>
          <w:sz w:val="24"/>
          <w:szCs w:val="24"/>
        </w:rPr>
        <w:t>adalah proses kognitif yang membutuhkan pengetahuan masa lampau secara cepat dan tepat.</w:t>
      </w:r>
    </w:p>
    <w:p w14:paraId="12F2C38E" w14:textId="77777777" w:rsidR="00B20A88" w:rsidRPr="00BD6B32" w:rsidRDefault="009E4F7F" w:rsidP="00BD6B32">
      <w:pPr>
        <w:autoSpaceDE w:val="0"/>
        <w:autoSpaceDN w:val="0"/>
        <w:adjustRightInd w:val="0"/>
        <w:spacing w:after="0" w:line="480" w:lineRule="auto"/>
        <w:jc w:val="both"/>
        <w:rPr>
          <w:rFonts w:ascii="Times New Roman" w:hAnsi="Times New Roman"/>
          <w:sz w:val="24"/>
          <w:szCs w:val="24"/>
          <w:lang w:val="id-ID"/>
        </w:rPr>
      </w:pPr>
      <w:r w:rsidRPr="00BD6B32">
        <w:rPr>
          <w:rFonts w:ascii="Times New Roman" w:hAnsi="Times New Roman"/>
          <w:sz w:val="24"/>
          <w:szCs w:val="24"/>
          <w:lang w:val="id-ID"/>
        </w:rPr>
        <w:t>2.</w:t>
      </w:r>
      <w:r w:rsidRPr="00BD6B32">
        <w:rPr>
          <w:rFonts w:ascii="Times New Roman" w:hAnsi="Times New Roman"/>
          <w:sz w:val="24"/>
          <w:szCs w:val="24"/>
          <w:lang w:val="id-ID"/>
        </w:rPr>
        <w:tab/>
      </w:r>
      <w:r w:rsidR="00B20A88" w:rsidRPr="00BD6B32">
        <w:rPr>
          <w:rFonts w:ascii="Times New Roman" w:hAnsi="Times New Roman"/>
          <w:sz w:val="24"/>
          <w:szCs w:val="24"/>
          <w:lang w:val="id-ID"/>
        </w:rPr>
        <w:t>Memahami atau mengerti (</w:t>
      </w:r>
      <w:r w:rsidR="00B20A88" w:rsidRPr="00BD6B32">
        <w:rPr>
          <w:rFonts w:ascii="Times New Roman" w:hAnsi="Times New Roman"/>
          <w:i/>
          <w:sz w:val="24"/>
          <w:szCs w:val="24"/>
          <w:lang w:val="id-ID"/>
        </w:rPr>
        <w:t>understand</w:t>
      </w:r>
      <w:r w:rsidR="00B20A88" w:rsidRPr="00BD6B32">
        <w:rPr>
          <w:rFonts w:ascii="Times New Roman" w:hAnsi="Times New Roman"/>
          <w:sz w:val="24"/>
          <w:szCs w:val="24"/>
          <w:lang w:val="id-ID"/>
        </w:rPr>
        <w:t>)</w:t>
      </w:r>
    </w:p>
    <w:p w14:paraId="464F5F3B" w14:textId="3214E5C2" w:rsidR="00516BB5" w:rsidRPr="00BD6B32" w:rsidRDefault="00B20A88" w:rsidP="00BD6B32">
      <w:pPr>
        <w:autoSpaceDE w:val="0"/>
        <w:autoSpaceDN w:val="0"/>
        <w:adjustRightInd w:val="0"/>
        <w:spacing w:after="0" w:line="480" w:lineRule="auto"/>
        <w:ind w:left="709" w:hanging="709"/>
        <w:jc w:val="both"/>
        <w:rPr>
          <w:rFonts w:ascii="Times New Roman" w:hAnsi="Times New Roman"/>
          <w:sz w:val="24"/>
          <w:szCs w:val="24"/>
        </w:rPr>
      </w:pPr>
      <w:r w:rsidRPr="00BD6B32">
        <w:rPr>
          <w:rFonts w:ascii="Times New Roman" w:hAnsi="Times New Roman"/>
          <w:sz w:val="24"/>
          <w:szCs w:val="24"/>
          <w:lang w:val="id-ID"/>
        </w:rPr>
        <w:tab/>
      </w:r>
      <w:r w:rsidRPr="00BD6B32">
        <w:rPr>
          <w:rFonts w:ascii="Times New Roman" w:hAnsi="Times New Roman"/>
          <w:sz w:val="24"/>
          <w:szCs w:val="24"/>
        </w:rPr>
        <w:t xml:space="preserve">Memahami atau mengerti berkaitan dengan aktivitas mengaklasifikasikan </w:t>
      </w:r>
      <w:r w:rsidRPr="00BD6B32">
        <w:rPr>
          <w:rFonts w:ascii="Times New Roman" w:hAnsi="Times New Roman"/>
          <w:i/>
          <w:iCs/>
          <w:sz w:val="24"/>
          <w:szCs w:val="24"/>
        </w:rPr>
        <w:t xml:space="preserve">(classification) </w:t>
      </w:r>
      <w:r w:rsidRPr="00BD6B32">
        <w:rPr>
          <w:rFonts w:ascii="Times New Roman" w:hAnsi="Times New Roman"/>
          <w:sz w:val="24"/>
          <w:szCs w:val="24"/>
        </w:rPr>
        <w:t xml:space="preserve">dan membandingkan </w:t>
      </w:r>
      <w:r w:rsidRPr="00BD6B32">
        <w:rPr>
          <w:rFonts w:ascii="Times New Roman" w:hAnsi="Times New Roman"/>
          <w:i/>
          <w:iCs/>
          <w:sz w:val="24"/>
          <w:szCs w:val="24"/>
        </w:rPr>
        <w:t xml:space="preserve">(comparing). </w:t>
      </w:r>
      <w:r w:rsidRPr="00BD6B32">
        <w:rPr>
          <w:rFonts w:ascii="Times New Roman" w:hAnsi="Times New Roman"/>
          <w:sz w:val="24"/>
          <w:szCs w:val="24"/>
        </w:rPr>
        <w:t>Mengklasifikasikan</w:t>
      </w:r>
      <w:r w:rsidRPr="00BD6B32">
        <w:rPr>
          <w:rFonts w:ascii="Times New Roman" w:hAnsi="Times New Roman"/>
          <w:sz w:val="24"/>
          <w:szCs w:val="24"/>
          <w:lang w:val="id-ID"/>
        </w:rPr>
        <w:t xml:space="preserve"> </w:t>
      </w:r>
      <w:r w:rsidRPr="00BD6B32">
        <w:rPr>
          <w:rFonts w:ascii="Times New Roman" w:hAnsi="Times New Roman"/>
          <w:sz w:val="24"/>
          <w:szCs w:val="24"/>
        </w:rPr>
        <w:t>akan muncul ketika seseorang berusaha mengenali pengetahuan yang merupakan anggota dari kategori pengetahuan tertentu. Memahami arti sebagai suatu menjelaskan objek yang diketahui dan dapat mengintrepertasikannya dengan benar. Seseorang yang telah paham terhadap objek atau materi aka</w:t>
      </w:r>
      <w:r w:rsidR="005978BB">
        <w:rPr>
          <w:rFonts w:ascii="Times New Roman" w:hAnsi="Times New Roman"/>
          <w:sz w:val="24"/>
          <w:szCs w:val="24"/>
        </w:rPr>
        <w:t>n dapat menjelaskan suatu objek.</w:t>
      </w:r>
    </w:p>
    <w:p w14:paraId="6E053B2A" w14:textId="77777777" w:rsidR="00B20A88" w:rsidRPr="00BD6B32" w:rsidRDefault="009E4F7F" w:rsidP="00BD6B32">
      <w:pPr>
        <w:autoSpaceDE w:val="0"/>
        <w:autoSpaceDN w:val="0"/>
        <w:adjustRightInd w:val="0"/>
        <w:spacing w:after="0" w:line="480" w:lineRule="auto"/>
        <w:jc w:val="both"/>
        <w:rPr>
          <w:rFonts w:ascii="Times New Roman" w:hAnsi="Times New Roman"/>
          <w:sz w:val="24"/>
          <w:szCs w:val="24"/>
          <w:lang w:val="id-ID"/>
        </w:rPr>
      </w:pPr>
      <w:r w:rsidRPr="00BD6B32">
        <w:rPr>
          <w:rFonts w:ascii="Times New Roman" w:hAnsi="Times New Roman"/>
          <w:sz w:val="24"/>
          <w:szCs w:val="24"/>
          <w:lang w:val="id-ID"/>
        </w:rPr>
        <w:t>3.</w:t>
      </w:r>
      <w:r w:rsidRPr="00BD6B32">
        <w:rPr>
          <w:rFonts w:ascii="Times New Roman" w:hAnsi="Times New Roman"/>
          <w:sz w:val="24"/>
          <w:szCs w:val="24"/>
          <w:lang w:val="id-ID"/>
        </w:rPr>
        <w:tab/>
      </w:r>
      <w:r w:rsidR="00B20A88" w:rsidRPr="00BD6B32">
        <w:rPr>
          <w:rFonts w:ascii="Times New Roman" w:hAnsi="Times New Roman"/>
          <w:sz w:val="24"/>
          <w:szCs w:val="24"/>
          <w:lang w:val="id-ID"/>
        </w:rPr>
        <w:t>Menerapkan (</w:t>
      </w:r>
      <w:r w:rsidR="00B20A88" w:rsidRPr="00BD6B32">
        <w:rPr>
          <w:rFonts w:ascii="Times New Roman" w:hAnsi="Times New Roman"/>
          <w:i/>
          <w:sz w:val="24"/>
          <w:szCs w:val="24"/>
          <w:lang w:val="id-ID"/>
        </w:rPr>
        <w:t>apply</w:t>
      </w:r>
      <w:r w:rsidR="00B20A88" w:rsidRPr="00BD6B32">
        <w:rPr>
          <w:rFonts w:ascii="Times New Roman" w:hAnsi="Times New Roman"/>
          <w:sz w:val="24"/>
          <w:szCs w:val="24"/>
          <w:lang w:val="id-ID"/>
        </w:rPr>
        <w:t>)</w:t>
      </w:r>
    </w:p>
    <w:p w14:paraId="59BBA734" w14:textId="77777777" w:rsidR="004B4E22" w:rsidRDefault="00B20A88" w:rsidP="00BD6B32">
      <w:pPr>
        <w:autoSpaceDE w:val="0"/>
        <w:autoSpaceDN w:val="0"/>
        <w:adjustRightInd w:val="0"/>
        <w:spacing w:after="0" w:line="480" w:lineRule="auto"/>
        <w:ind w:left="709" w:hanging="709"/>
        <w:jc w:val="both"/>
        <w:rPr>
          <w:rFonts w:ascii="Times New Roman" w:hAnsi="Times New Roman"/>
          <w:i/>
          <w:iCs/>
          <w:sz w:val="24"/>
          <w:szCs w:val="24"/>
        </w:rPr>
      </w:pPr>
      <w:r w:rsidRPr="00BD6B32">
        <w:rPr>
          <w:rFonts w:ascii="Times New Roman" w:hAnsi="Times New Roman"/>
          <w:sz w:val="24"/>
          <w:szCs w:val="24"/>
          <w:lang w:val="id-ID"/>
        </w:rPr>
        <w:tab/>
      </w:r>
      <w:r w:rsidRPr="00BD6B32">
        <w:rPr>
          <w:rFonts w:ascii="Times New Roman" w:hAnsi="Times New Roman"/>
          <w:sz w:val="24"/>
          <w:szCs w:val="24"/>
        </w:rPr>
        <w:t xml:space="preserve">Menerapkan menunjuk pada proses kognitif memanfatkan atau mempergunakan suatu prosedur untuk melaksanakan percobaan atau menyelesaikan permasalahan. Menerapkan berkaitan dengn dimensi pengetahuan prosedural </w:t>
      </w:r>
      <w:r w:rsidRPr="00BD6B32">
        <w:rPr>
          <w:rFonts w:ascii="Times New Roman" w:hAnsi="Times New Roman"/>
          <w:i/>
          <w:iCs/>
          <w:sz w:val="24"/>
          <w:szCs w:val="24"/>
        </w:rPr>
        <w:t xml:space="preserve">(procedural knowledge). </w:t>
      </w:r>
      <w:r w:rsidRPr="00BD6B32">
        <w:rPr>
          <w:rFonts w:ascii="Times New Roman" w:hAnsi="Times New Roman"/>
          <w:sz w:val="24"/>
          <w:szCs w:val="24"/>
        </w:rPr>
        <w:t xml:space="preserve">Menerapkan meliputi kegiatan menjalankan prosedur </w:t>
      </w:r>
      <w:r w:rsidRPr="00BD6B32">
        <w:rPr>
          <w:rFonts w:ascii="Times New Roman" w:hAnsi="Times New Roman"/>
          <w:i/>
          <w:iCs/>
          <w:sz w:val="24"/>
          <w:szCs w:val="24"/>
        </w:rPr>
        <w:t xml:space="preserve">(executing) </w:t>
      </w:r>
      <w:r w:rsidRPr="00BD6B32">
        <w:rPr>
          <w:rFonts w:ascii="Times New Roman" w:hAnsi="Times New Roman"/>
          <w:sz w:val="24"/>
          <w:szCs w:val="24"/>
        </w:rPr>
        <w:t xml:space="preserve">dan mengimplementasikan </w:t>
      </w:r>
      <w:r w:rsidRPr="00BD6B32">
        <w:rPr>
          <w:rFonts w:ascii="Times New Roman" w:hAnsi="Times New Roman"/>
          <w:i/>
          <w:iCs/>
          <w:sz w:val="24"/>
          <w:szCs w:val="24"/>
        </w:rPr>
        <w:t>(implementing).</w:t>
      </w:r>
    </w:p>
    <w:p w14:paraId="66BF01BD" w14:textId="77777777" w:rsidR="005978BB" w:rsidRPr="00BD6B32" w:rsidRDefault="005978BB" w:rsidP="00BD6B32">
      <w:pPr>
        <w:autoSpaceDE w:val="0"/>
        <w:autoSpaceDN w:val="0"/>
        <w:adjustRightInd w:val="0"/>
        <w:spacing w:after="0" w:line="480" w:lineRule="auto"/>
        <w:ind w:left="709" w:hanging="709"/>
        <w:jc w:val="both"/>
        <w:rPr>
          <w:rFonts w:ascii="Times New Roman" w:hAnsi="Times New Roman"/>
          <w:i/>
          <w:iCs/>
          <w:sz w:val="24"/>
          <w:szCs w:val="24"/>
        </w:rPr>
      </w:pPr>
    </w:p>
    <w:p w14:paraId="0F0A53EE" w14:textId="77777777" w:rsidR="00B20A88" w:rsidRPr="00BD6B32" w:rsidRDefault="009E4F7F" w:rsidP="00BD6B32">
      <w:pPr>
        <w:autoSpaceDE w:val="0"/>
        <w:autoSpaceDN w:val="0"/>
        <w:adjustRightInd w:val="0"/>
        <w:spacing w:after="0" w:line="480" w:lineRule="auto"/>
        <w:jc w:val="both"/>
        <w:rPr>
          <w:rFonts w:ascii="Times New Roman" w:hAnsi="Times New Roman"/>
          <w:iCs/>
          <w:sz w:val="24"/>
          <w:szCs w:val="24"/>
          <w:lang w:val="id-ID"/>
        </w:rPr>
      </w:pPr>
      <w:r w:rsidRPr="00BD6B32">
        <w:rPr>
          <w:rFonts w:ascii="Times New Roman" w:hAnsi="Times New Roman"/>
          <w:iCs/>
          <w:sz w:val="24"/>
          <w:szCs w:val="24"/>
          <w:lang w:val="id-ID"/>
        </w:rPr>
        <w:lastRenderedPageBreak/>
        <w:t>4.</w:t>
      </w:r>
      <w:r w:rsidRPr="00BD6B32">
        <w:rPr>
          <w:rFonts w:ascii="Times New Roman" w:hAnsi="Times New Roman"/>
          <w:iCs/>
          <w:sz w:val="24"/>
          <w:szCs w:val="24"/>
          <w:lang w:val="id-ID"/>
        </w:rPr>
        <w:tab/>
      </w:r>
      <w:r w:rsidR="00B20A88" w:rsidRPr="00BD6B32">
        <w:rPr>
          <w:rFonts w:ascii="Times New Roman" w:hAnsi="Times New Roman"/>
          <w:iCs/>
          <w:sz w:val="24"/>
          <w:szCs w:val="24"/>
          <w:lang w:val="id-ID"/>
        </w:rPr>
        <w:t>Menganalisis (</w:t>
      </w:r>
      <w:r w:rsidR="00B20A88" w:rsidRPr="00BD6B32">
        <w:rPr>
          <w:rFonts w:ascii="Times New Roman" w:hAnsi="Times New Roman"/>
          <w:i/>
          <w:iCs/>
          <w:sz w:val="24"/>
          <w:szCs w:val="24"/>
          <w:lang w:val="id-ID"/>
        </w:rPr>
        <w:t>analysis</w:t>
      </w:r>
      <w:r w:rsidR="00B20A88" w:rsidRPr="00BD6B32">
        <w:rPr>
          <w:rFonts w:ascii="Times New Roman" w:hAnsi="Times New Roman"/>
          <w:iCs/>
          <w:sz w:val="24"/>
          <w:szCs w:val="24"/>
          <w:lang w:val="id-ID"/>
        </w:rPr>
        <w:t>)</w:t>
      </w:r>
    </w:p>
    <w:p w14:paraId="1A42835E" w14:textId="77777777" w:rsidR="00B20A88" w:rsidRDefault="00B20A88" w:rsidP="00BD6B32">
      <w:pPr>
        <w:autoSpaceDE w:val="0"/>
        <w:autoSpaceDN w:val="0"/>
        <w:adjustRightInd w:val="0"/>
        <w:spacing w:after="0" w:line="480" w:lineRule="auto"/>
        <w:ind w:left="709" w:hanging="709"/>
        <w:jc w:val="both"/>
        <w:rPr>
          <w:rFonts w:ascii="Times New Roman" w:hAnsi="Times New Roman"/>
          <w:sz w:val="24"/>
          <w:szCs w:val="24"/>
        </w:rPr>
      </w:pPr>
      <w:r w:rsidRPr="00BD6B32">
        <w:rPr>
          <w:rFonts w:ascii="Times New Roman" w:hAnsi="Times New Roman"/>
          <w:iCs/>
          <w:sz w:val="24"/>
          <w:szCs w:val="24"/>
          <w:lang w:val="id-ID"/>
        </w:rPr>
        <w:tab/>
      </w:r>
      <w:r w:rsidRPr="00BD6B32">
        <w:rPr>
          <w:rFonts w:ascii="Times New Roman" w:hAnsi="Times New Roman"/>
          <w:sz w:val="24"/>
          <w:szCs w:val="24"/>
        </w:rPr>
        <w:t>Mencari suatu jalan untuk memecahkan suatu permasalahan dan mencari hubungan serta mencari keterkaitan yang dapat menimbulkan permasalahan. Menganalisis berkaitan dengan proses kognitif memberi atribut (</w:t>
      </w:r>
      <w:r w:rsidRPr="00BD6B32">
        <w:rPr>
          <w:rFonts w:ascii="Times New Roman" w:hAnsi="Times New Roman"/>
          <w:i/>
          <w:iCs/>
          <w:sz w:val="24"/>
          <w:szCs w:val="24"/>
        </w:rPr>
        <w:t xml:space="preserve">attributing) </w:t>
      </w:r>
      <w:r w:rsidRPr="00BD6B32">
        <w:rPr>
          <w:rFonts w:ascii="Times New Roman" w:hAnsi="Times New Roman"/>
          <w:sz w:val="24"/>
          <w:szCs w:val="24"/>
        </w:rPr>
        <w:t xml:space="preserve">dan mengorganisasikan </w:t>
      </w:r>
      <w:r w:rsidRPr="00BD6B32">
        <w:rPr>
          <w:rFonts w:ascii="Times New Roman" w:hAnsi="Times New Roman"/>
          <w:i/>
          <w:iCs/>
          <w:sz w:val="24"/>
          <w:szCs w:val="24"/>
        </w:rPr>
        <w:t>(organizing</w:t>
      </w:r>
      <w:r w:rsidRPr="00BD6B32">
        <w:rPr>
          <w:rFonts w:ascii="Times New Roman" w:hAnsi="Times New Roman"/>
          <w:sz w:val="24"/>
          <w:szCs w:val="24"/>
        </w:rPr>
        <w:t>).</w:t>
      </w:r>
    </w:p>
    <w:p w14:paraId="04B65F94" w14:textId="77777777" w:rsidR="00B20A88" w:rsidRPr="00BD6B32" w:rsidRDefault="009E4F7F" w:rsidP="00BD6B32">
      <w:pPr>
        <w:autoSpaceDE w:val="0"/>
        <w:autoSpaceDN w:val="0"/>
        <w:adjustRightInd w:val="0"/>
        <w:spacing w:after="0" w:line="480" w:lineRule="auto"/>
        <w:jc w:val="both"/>
        <w:rPr>
          <w:rFonts w:ascii="Times New Roman" w:hAnsi="Times New Roman"/>
          <w:sz w:val="24"/>
          <w:szCs w:val="24"/>
          <w:lang w:val="id-ID"/>
        </w:rPr>
      </w:pPr>
      <w:r w:rsidRPr="00BD6B32">
        <w:rPr>
          <w:rFonts w:ascii="Times New Roman" w:hAnsi="Times New Roman"/>
          <w:sz w:val="24"/>
          <w:szCs w:val="24"/>
          <w:lang w:val="id-ID"/>
        </w:rPr>
        <w:t>5.</w:t>
      </w:r>
      <w:r w:rsidRPr="00BD6B32">
        <w:rPr>
          <w:rFonts w:ascii="Times New Roman" w:hAnsi="Times New Roman"/>
          <w:sz w:val="24"/>
          <w:szCs w:val="24"/>
          <w:lang w:val="id-ID"/>
        </w:rPr>
        <w:tab/>
      </w:r>
      <w:r w:rsidR="00B20A88" w:rsidRPr="00BD6B32">
        <w:rPr>
          <w:rFonts w:ascii="Times New Roman" w:hAnsi="Times New Roman"/>
          <w:sz w:val="24"/>
          <w:szCs w:val="24"/>
          <w:lang w:val="id-ID"/>
        </w:rPr>
        <w:t>Mengevaluasi (</w:t>
      </w:r>
      <w:r w:rsidR="00B20A88" w:rsidRPr="00BD6B32">
        <w:rPr>
          <w:rFonts w:ascii="Times New Roman" w:hAnsi="Times New Roman"/>
          <w:i/>
          <w:sz w:val="24"/>
          <w:szCs w:val="24"/>
          <w:lang w:val="id-ID"/>
        </w:rPr>
        <w:t>evaluate</w:t>
      </w:r>
      <w:r w:rsidR="00B20A88" w:rsidRPr="00BD6B32">
        <w:rPr>
          <w:rFonts w:ascii="Times New Roman" w:hAnsi="Times New Roman"/>
          <w:sz w:val="24"/>
          <w:szCs w:val="24"/>
          <w:lang w:val="id-ID"/>
        </w:rPr>
        <w:t>)</w:t>
      </w:r>
    </w:p>
    <w:p w14:paraId="637D6D9B" w14:textId="77777777" w:rsidR="00B20A88" w:rsidRPr="00BD6B32" w:rsidRDefault="00B20A88" w:rsidP="00BD6B32">
      <w:pPr>
        <w:autoSpaceDE w:val="0"/>
        <w:autoSpaceDN w:val="0"/>
        <w:adjustRightInd w:val="0"/>
        <w:spacing w:after="0" w:line="480" w:lineRule="auto"/>
        <w:ind w:left="709" w:hanging="709"/>
        <w:jc w:val="both"/>
        <w:rPr>
          <w:rFonts w:ascii="Times New Roman" w:hAnsi="Times New Roman"/>
          <w:sz w:val="24"/>
          <w:szCs w:val="24"/>
        </w:rPr>
      </w:pPr>
      <w:r w:rsidRPr="00BD6B32">
        <w:rPr>
          <w:rFonts w:ascii="Times New Roman" w:hAnsi="Times New Roman"/>
          <w:sz w:val="24"/>
          <w:szCs w:val="24"/>
          <w:lang w:val="id-ID"/>
        </w:rPr>
        <w:tab/>
      </w:r>
      <w:r w:rsidRPr="00BD6B32">
        <w:rPr>
          <w:rFonts w:ascii="Times New Roman" w:hAnsi="Times New Roman"/>
          <w:sz w:val="24"/>
          <w:szCs w:val="24"/>
        </w:rPr>
        <w:t>Evaluasi merupakan penilaian berdasarkan kriteria dan standar yang sudah ditentukan. Kriteria yang biasanya digunakan adalah kualitas, efektivitas, efisiensi dan konsistensi. Standar Kriteria dapat ditentukan sendiri swsuai dengan komponen serta dapat berupa kuantitatif maupun kualitatif. Tidak semua kegiatan penilaian merupakan dimensi mengevaluasi dan proses kognitif.</w:t>
      </w:r>
    </w:p>
    <w:p w14:paraId="5DE2C007" w14:textId="77777777" w:rsidR="00B20A88" w:rsidRPr="00BD6B32" w:rsidRDefault="009E4F7F" w:rsidP="00BD6B32">
      <w:pPr>
        <w:autoSpaceDE w:val="0"/>
        <w:autoSpaceDN w:val="0"/>
        <w:adjustRightInd w:val="0"/>
        <w:spacing w:after="0" w:line="480" w:lineRule="auto"/>
        <w:jc w:val="both"/>
        <w:rPr>
          <w:rFonts w:ascii="Times New Roman" w:hAnsi="Times New Roman"/>
          <w:sz w:val="24"/>
          <w:szCs w:val="24"/>
          <w:lang w:val="id-ID"/>
        </w:rPr>
      </w:pPr>
      <w:r w:rsidRPr="00BD6B32">
        <w:rPr>
          <w:rFonts w:ascii="Times New Roman" w:hAnsi="Times New Roman"/>
          <w:sz w:val="24"/>
          <w:szCs w:val="24"/>
          <w:lang w:val="id-ID"/>
        </w:rPr>
        <w:t>6.</w:t>
      </w:r>
      <w:r w:rsidRPr="00BD6B32">
        <w:rPr>
          <w:rFonts w:ascii="Times New Roman" w:hAnsi="Times New Roman"/>
          <w:sz w:val="24"/>
          <w:szCs w:val="24"/>
          <w:lang w:val="id-ID"/>
        </w:rPr>
        <w:tab/>
      </w:r>
      <w:r w:rsidR="00B20A88" w:rsidRPr="00BD6B32">
        <w:rPr>
          <w:rFonts w:ascii="Times New Roman" w:hAnsi="Times New Roman"/>
          <w:sz w:val="24"/>
          <w:szCs w:val="24"/>
          <w:lang w:val="id-ID"/>
        </w:rPr>
        <w:t>Menciptakan (</w:t>
      </w:r>
      <w:r w:rsidR="00B20A88" w:rsidRPr="00BD6B32">
        <w:rPr>
          <w:rFonts w:ascii="Times New Roman" w:hAnsi="Times New Roman"/>
          <w:i/>
          <w:sz w:val="24"/>
          <w:szCs w:val="24"/>
          <w:lang w:val="id-ID"/>
        </w:rPr>
        <w:t>create</w:t>
      </w:r>
      <w:r w:rsidR="00B20A88" w:rsidRPr="00BD6B32">
        <w:rPr>
          <w:rFonts w:ascii="Times New Roman" w:hAnsi="Times New Roman"/>
          <w:sz w:val="24"/>
          <w:szCs w:val="24"/>
          <w:lang w:val="id-ID"/>
        </w:rPr>
        <w:t>)</w:t>
      </w:r>
    </w:p>
    <w:p w14:paraId="5EEDBBE3" w14:textId="77777777" w:rsidR="00283FAF" w:rsidRPr="00A904D8" w:rsidRDefault="00B20A88" w:rsidP="00BD6B32">
      <w:pPr>
        <w:autoSpaceDE w:val="0"/>
        <w:autoSpaceDN w:val="0"/>
        <w:adjustRightInd w:val="0"/>
        <w:spacing w:after="0" w:line="480" w:lineRule="auto"/>
        <w:ind w:left="709" w:hanging="709"/>
        <w:jc w:val="both"/>
        <w:rPr>
          <w:rFonts w:ascii="Times New Roman" w:hAnsi="Times New Roman"/>
          <w:sz w:val="24"/>
          <w:szCs w:val="24"/>
          <w:lang w:val="id-ID"/>
        </w:rPr>
      </w:pPr>
      <w:r w:rsidRPr="00BD6B32">
        <w:rPr>
          <w:rFonts w:ascii="Times New Roman" w:hAnsi="Times New Roman"/>
          <w:sz w:val="24"/>
          <w:szCs w:val="24"/>
          <w:lang w:val="id-ID"/>
        </w:rPr>
        <w:tab/>
      </w:r>
      <w:r w:rsidRPr="00BD6B32">
        <w:rPr>
          <w:rFonts w:ascii="Times New Roman" w:hAnsi="Times New Roman"/>
          <w:sz w:val="24"/>
          <w:szCs w:val="24"/>
        </w:rPr>
        <w:t>Menciptakan mengarah pada proses kognitif yang digunakan dalam membentuk kesatuan, koherean dan mengarahkan seseorang untuk menghasilakan sesuatu baru dengan mengorganisasikan beberapa unsur menjadi bentuk atau pola yang berbeda dari sebelumnya</w:t>
      </w:r>
      <w:r w:rsidR="00A904D8">
        <w:rPr>
          <w:rFonts w:ascii="Times New Roman" w:hAnsi="Times New Roman"/>
          <w:sz w:val="24"/>
          <w:szCs w:val="24"/>
          <w:lang w:val="id-ID"/>
        </w:rPr>
        <w:t>.</w:t>
      </w:r>
    </w:p>
    <w:p w14:paraId="614DCA28" w14:textId="77777777" w:rsidR="00B20A88" w:rsidRPr="00395540" w:rsidRDefault="00B20A88" w:rsidP="002B5E01">
      <w:pPr>
        <w:pStyle w:val="Heading3"/>
        <w:numPr>
          <w:ilvl w:val="0"/>
          <w:numId w:val="41"/>
        </w:numPr>
        <w:ind w:hanging="720"/>
        <w:rPr>
          <w:lang w:val="id-ID"/>
        </w:rPr>
      </w:pPr>
      <w:bookmarkStart w:id="187" w:name="_Toc33274226"/>
      <w:bookmarkStart w:id="188" w:name="_Toc50605967"/>
      <w:r w:rsidRPr="00395540">
        <w:rPr>
          <w:lang w:val="id-ID"/>
        </w:rPr>
        <w:t>Cara Dalam Memperoleh Pengetahuan</w:t>
      </w:r>
      <w:bookmarkEnd w:id="187"/>
      <w:bookmarkEnd w:id="188"/>
    </w:p>
    <w:p w14:paraId="00514072" w14:textId="77777777" w:rsidR="00B8333E" w:rsidRDefault="00B20A88" w:rsidP="00BD6B32">
      <w:pPr>
        <w:autoSpaceDE w:val="0"/>
        <w:autoSpaceDN w:val="0"/>
        <w:adjustRightInd w:val="0"/>
        <w:spacing w:after="0" w:line="480" w:lineRule="auto"/>
        <w:jc w:val="both"/>
        <w:rPr>
          <w:rFonts w:ascii="Times New Roman" w:hAnsi="Times New Roman"/>
          <w:sz w:val="24"/>
          <w:szCs w:val="24"/>
          <w:lang w:val="id-ID"/>
        </w:rPr>
      </w:pPr>
      <w:r w:rsidRPr="00BD6B32">
        <w:rPr>
          <w:rFonts w:ascii="Times New Roman" w:hAnsi="Times New Roman"/>
          <w:sz w:val="24"/>
          <w:szCs w:val="24"/>
        </w:rPr>
        <w:tab/>
        <w:t xml:space="preserve">Menurut </w:t>
      </w:r>
      <w:r w:rsidR="00A4518C">
        <w:rPr>
          <w:rFonts w:ascii="Times New Roman" w:hAnsi="Times New Roman"/>
          <w:sz w:val="24"/>
          <w:szCs w:val="24"/>
        </w:rPr>
        <w:fldChar w:fldCharType="begin" w:fldLock="1"/>
      </w:r>
      <w:r w:rsidR="00A4518C">
        <w:rPr>
          <w:rFonts w:ascii="Times New Roman" w:hAnsi="Times New Roman"/>
          <w:sz w:val="24"/>
          <w:szCs w:val="24"/>
        </w:rPr>
        <w:instrText>ADDIN CSL_CITATION {"citationItems":[{"id":"ITEM-1","itemData":{"author":[{"dropping-particle":"","family":"Notoatmodjo","given":"Soekidjo","non-dropping-particle":"","parse-names":false,"suffix":""}],"id":"ITEM-1","issued":{"date-parts":[["2010"]]},"publisher":"Rineka Cipta","publisher-place":"Jakarta","title":"Metodologi Penelitian Kesehatan","type":"book"},"uris":["http://www.mendeley.com/documents/?uuid=2f457106-fc1c-4531-ad41-9485f77e57ea"]}],"mendeley":{"formattedCitation":"(Notoatmodjo, 2010)","plainTextFormattedCitation":"(Notoatmodjo, 2010)","previouslyFormattedCitation":"(Notoatmodjo, 2010)"},"properties":{"noteIndex":0},"schema":"https://github.com/citation-style-language/schema/raw/master/csl-citation.json"}</w:instrText>
      </w:r>
      <w:r w:rsidR="00A4518C">
        <w:rPr>
          <w:rFonts w:ascii="Times New Roman" w:hAnsi="Times New Roman"/>
          <w:sz w:val="24"/>
          <w:szCs w:val="24"/>
        </w:rPr>
        <w:fldChar w:fldCharType="separate"/>
      </w:r>
      <w:r w:rsidR="00A4518C" w:rsidRPr="00A4518C">
        <w:rPr>
          <w:rFonts w:ascii="Times New Roman" w:hAnsi="Times New Roman"/>
          <w:noProof/>
          <w:sz w:val="24"/>
          <w:szCs w:val="24"/>
        </w:rPr>
        <w:t>(Notoatmodjo, 2010)</w:t>
      </w:r>
      <w:r w:rsidR="00A4518C">
        <w:rPr>
          <w:rFonts w:ascii="Times New Roman" w:hAnsi="Times New Roman"/>
          <w:sz w:val="24"/>
          <w:szCs w:val="24"/>
        </w:rPr>
        <w:fldChar w:fldCharType="end"/>
      </w:r>
      <w:r w:rsidR="00A4518C">
        <w:rPr>
          <w:rFonts w:ascii="Times New Roman" w:hAnsi="Times New Roman"/>
          <w:sz w:val="24"/>
          <w:szCs w:val="24"/>
          <w:lang w:val="id-ID"/>
        </w:rPr>
        <w:t xml:space="preserve"> </w:t>
      </w:r>
      <w:r w:rsidRPr="00BD6B32">
        <w:rPr>
          <w:rFonts w:ascii="Times New Roman" w:hAnsi="Times New Roman"/>
          <w:sz w:val="24"/>
          <w:szCs w:val="24"/>
        </w:rPr>
        <w:t>menyebutkan terdapat berbagai cara untuk memproleh pengetahuan, yaitu</w:t>
      </w:r>
      <w:r w:rsidRPr="00BD6B32">
        <w:rPr>
          <w:rFonts w:ascii="Times New Roman" w:hAnsi="Times New Roman"/>
          <w:sz w:val="24"/>
          <w:szCs w:val="24"/>
          <w:lang w:val="id-ID"/>
        </w:rPr>
        <w:t>:</w:t>
      </w:r>
    </w:p>
    <w:p w14:paraId="4821F5B5" w14:textId="77777777" w:rsidR="00B8333E" w:rsidRDefault="00B8333E">
      <w:pPr>
        <w:rPr>
          <w:rFonts w:ascii="Times New Roman" w:hAnsi="Times New Roman"/>
          <w:sz w:val="24"/>
          <w:szCs w:val="24"/>
          <w:lang w:val="id-ID"/>
        </w:rPr>
      </w:pPr>
      <w:r>
        <w:rPr>
          <w:rFonts w:ascii="Times New Roman" w:hAnsi="Times New Roman"/>
          <w:sz w:val="24"/>
          <w:szCs w:val="24"/>
          <w:lang w:val="id-ID"/>
        </w:rPr>
        <w:br w:type="page"/>
      </w:r>
    </w:p>
    <w:p w14:paraId="59DC059C" w14:textId="77777777" w:rsidR="00B20A88" w:rsidRPr="00BD6B32" w:rsidRDefault="009E4F7F" w:rsidP="00BD6B32">
      <w:pPr>
        <w:pStyle w:val="Default"/>
        <w:spacing w:line="480" w:lineRule="auto"/>
        <w:jc w:val="both"/>
      </w:pPr>
      <w:r w:rsidRPr="00BD6B32">
        <w:lastRenderedPageBreak/>
        <w:t>1.</w:t>
      </w:r>
      <w:r w:rsidRPr="00BD6B32">
        <w:tab/>
      </w:r>
      <w:r w:rsidR="00B20A88" w:rsidRPr="00BD6B32">
        <w:t>Cara Coba dan Salah (</w:t>
      </w:r>
      <w:r w:rsidR="00B20A88" w:rsidRPr="00BD6B32">
        <w:rPr>
          <w:i/>
          <w:iCs/>
        </w:rPr>
        <w:t>trial and error</w:t>
      </w:r>
      <w:r w:rsidR="00B20A88" w:rsidRPr="00BD6B32">
        <w:t xml:space="preserve">) </w:t>
      </w:r>
    </w:p>
    <w:p w14:paraId="68D00644" w14:textId="77777777" w:rsidR="009C586F" w:rsidRDefault="00B20A88" w:rsidP="00BD6B32">
      <w:pPr>
        <w:pStyle w:val="Default"/>
        <w:spacing w:line="480" w:lineRule="auto"/>
        <w:ind w:left="709"/>
        <w:jc w:val="both"/>
      </w:pPr>
      <w:r w:rsidRPr="00BD6B32">
        <w:tab/>
        <w:t>Cara coba dan salah ini dilakukan dengan menggunakan kemungkinan dalam memecahkan masalah dan jika dalam percobaan itu tidak berhasil maka dicoba dengan kemungkinan yang lain sampai masalah tersebut dapat dipecahkan.</w:t>
      </w:r>
    </w:p>
    <w:p w14:paraId="0F8D3B51" w14:textId="77777777" w:rsidR="00B20A88" w:rsidRPr="00283FAF" w:rsidRDefault="009E4F7F" w:rsidP="00283FAF">
      <w:pPr>
        <w:rPr>
          <w:rFonts w:ascii="Times New Roman" w:hAnsi="Times New Roman"/>
          <w:color w:val="000000"/>
          <w:sz w:val="28"/>
          <w:szCs w:val="24"/>
          <w:lang w:val="id-ID"/>
        </w:rPr>
      </w:pPr>
      <w:r w:rsidRPr="00283FAF">
        <w:rPr>
          <w:rFonts w:ascii="Times New Roman" w:hAnsi="Times New Roman"/>
          <w:sz w:val="24"/>
        </w:rPr>
        <w:t>2.</w:t>
      </w:r>
      <w:r w:rsidRPr="00283FAF">
        <w:rPr>
          <w:rFonts w:ascii="Times New Roman" w:hAnsi="Times New Roman"/>
          <w:sz w:val="24"/>
        </w:rPr>
        <w:tab/>
      </w:r>
      <w:r w:rsidR="00B20A88" w:rsidRPr="00283FAF">
        <w:rPr>
          <w:rFonts w:ascii="Times New Roman" w:hAnsi="Times New Roman"/>
          <w:sz w:val="24"/>
        </w:rPr>
        <w:t>Cara kekuasaan atau otoritas</w:t>
      </w:r>
    </w:p>
    <w:p w14:paraId="38295962" w14:textId="77777777" w:rsidR="00EF4798" w:rsidRPr="00BD6B32" w:rsidRDefault="00B20A88" w:rsidP="00BD6B32">
      <w:pPr>
        <w:pStyle w:val="Default"/>
        <w:spacing w:line="480" w:lineRule="auto"/>
        <w:ind w:left="709" w:hanging="709"/>
        <w:jc w:val="both"/>
      </w:pPr>
      <w:r w:rsidRPr="00BD6B32">
        <w:tab/>
        <w:t>Teori ini mengacu pada proses kehidupan manusia yang mempunyai banyak kebiasaan-kebiasaan dan tradisi yang dilakukan dalam aktivitas sehari-hari. Kebiasaan-kebiasaan ini diwariskan turun temurun dari generasi ke generasi.</w:t>
      </w:r>
    </w:p>
    <w:p w14:paraId="2556DEF8" w14:textId="77777777" w:rsidR="00B20A88" w:rsidRPr="00BD6B32" w:rsidRDefault="009E4F7F" w:rsidP="00BD6B32">
      <w:pPr>
        <w:pStyle w:val="Default"/>
        <w:spacing w:line="480" w:lineRule="auto"/>
        <w:jc w:val="both"/>
      </w:pPr>
      <w:r w:rsidRPr="00BD6B32">
        <w:t>3.</w:t>
      </w:r>
      <w:r w:rsidRPr="00BD6B32">
        <w:tab/>
      </w:r>
      <w:r w:rsidR="00B20A88" w:rsidRPr="00BD6B32">
        <w:t>Berdasarkan pengalaman pribadi</w:t>
      </w:r>
    </w:p>
    <w:p w14:paraId="10B485D2" w14:textId="77777777" w:rsidR="00823E62" w:rsidRPr="00BD6B32" w:rsidRDefault="00B20A88" w:rsidP="00BD6B32">
      <w:pPr>
        <w:pStyle w:val="Default"/>
        <w:spacing w:line="480" w:lineRule="auto"/>
        <w:ind w:left="709" w:hanging="709"/>
        <w:jc w:val="both"/>
      </w:pPr>
      <w:r w:rsidRPr="00BD6B32">
        <w:tab/>
        <w:t>Pengalaman adalah suatu acara atau proses untuk memperoleh pengetahuan dan kebenaran. Pengetahuan diperoleh dengan cara mengulang lagi pengalaman yang pernah dialami untuk memecahkan pada masa lalu. Pengalaman bisa disebut guru yang terbaik sebab pengetahuan yang diperoleh dari proses pengalaman akan senantiasa melekat di dalam pikiran.</w:t>
      </w:r>
    </w:p>
    <w:p w14:paraId="787E85D4" w14:textId="77777777" w:rsidR="00B20A88" w:rsidRPr="00BD6B32" w:rsidRDefault="009E4F7F" w:rsidP="00BD6B32">
      <w:pPr>
        <w:pStyle w:val="Default"/>
        <w:spacing w:line="480" w:lineRule="auto"/>
        <w:jc w:val="both"/>
      </w:pPr>
      <w:r w:rsidRPr="00BD6B32">
        <w:t>4.</w:t>
      </w:r>
      <w:r w:rsidRPr="00BD6B32">
        <w:tab/>
      </w:r>
      <w:r w:rsidR="00B20A88" w:rsidRPr="00BD6B32">
        <w:t>Melalui jalan pikiran</w:t>
      </w:r>
    </w:p>
    <w:p w14:paraId="28E10D3A" w14:textId="77777777" w:rsidR="00283FAF" w:rsidRDefault="00B20A88" w:rsidP="00BD6B32">
      <w:pPr>
        <w:pStyle w:val="Default"/>
        <w:spacing w:line="480" w:lineRule="auto"/>
        <w:ind w:left="709" w:hanging="709"/>
        <w:jc w:val="both"/>
      </w:pPr>
      <w:r w:rsidRPr="00BD6B32">
        <w:tab/>
        <w:t>Cara berfikir perkembangan umat manusia pun ikut berkembang. Manusia mampu menggunakan penalarannya dalam memperoleh pengatahuan.</w:t>
      </w:r>
    </w:p>
    <w:p w14:paraId="5CC5439C" w14:textId="77777777" w:rsidR="00A904D8" w:rsidRPr="00BD6B32" w:rsidRDefault="00A904D8" w:rsidP="00BD6B32">
      <w:pPr>
        <w:pStyle w:val="Default"/>
        <w:spacing w:line="480" w:lineRule="auto"/>
        <w:ind w:left="709" w:hanging="709"/>
        <w:jc w:val="both"/>
      </w:pPr>
    </w:p>
    <w:p w14:paraId="16BF93D6" w14:textId="77777777" w:rsidR="00B20A88" w:rsidRPr="00395540" w:rsidRDefault="00B20A88" w:rsidP="002B5E01">
      <w:pPr>
        <w:pStyle w:val="Heading3"/>
        <w:numPr>
          <w:ilvl w:val="0"/>
          <w:numId w:val="41"/>
        </w:numPr>
        <w:ind w:hanging="720"/>
      </w:pPr>
      <w:bookmarkStart w:id="189" w:name="_Toc33274227"/>
      <w:bookmarkStart w:id="190" w:name="_Toc50605968"/>
      <w:r w:rsidRPr="00395540">
        <w:t>Faktor yang Mempengaruhi Pengetahuan</w:t>
      </w:r>
      <w:bookmarkEnd w:id="189"/>
      <w:bookmarkEnd w:id="190"/>
    </w:p>
    <w:p w14:paraId="4E973C41" w14:textId="77777777" w:rsidR="00B20A88" w:rsidRPr="003229B2" w:rsidRDefault="003229B2" w:rsidP="00B16BC9">
      <w:pPr>
        <w:pStyle w:val="Default"/>
        <w:spacing w:line="480" w:lineRule="auto"/>
        <w:jc w:val="both"/>
        <w:rPr>
          <w:color w:val="000000" w:themeColor="text1"/>
        </w:rPr>
      </w:pPr>
      <w:r w:rsidRPr="003229B2">
        <w:rPr>
          <w:color w:val="000000" w:themeColor="text1"/>
        </w:rPr>
        <w:t>1.</w:t>
      </w:r>
      <w:r w:rsidRPr="003229B2">
        <w:rPr>
          <w:color w:val="000000" w:themeColor="text1"/>
        </w:rPr>
        <w:tab/>
        <w:t>Faktor i</w:t>
      </w:r>
      <w:r w:rsidR="00B20A88" w:rsidRPr="003229B2">
        <w:rPr>
          <w:color w:val="000000" w:themeColor="text1"/>
        </w:rPr>
        <w:t>nternal</w:t>
      </w:r>
    </w:p>
    <w:p w14:paraId="1AEF5658" w14:textId="77777777" w:rsidR="003229B2" w:rsidRDefault="00B20A88" w:rsidP="002717BF">
      <w:pPr>
        <w:pStyle w:val="Default"/>
        <w:numPr>
          <w:ilvl w:val="1"/>
          <w:numId w:val="31"/>
        </w:numPr>
        <w:spacing w:line="480" w:lineRule="auto"/>
        <w:ind w:left="1134"/>
        <w:jc w:val="both"/>
      </w:pPr>
      <w:r w:rsidRPr="00BD6B32">
        <w:t xml:space="preserve">Umur </w:t>
      </w:r>
    </w:p>
    <w:p w14:paraId="6AD02171" w14:textId="77777777" w:rsidR="00283FAF" w:rsidRDefault="00B20A88" w:rsidP="00283FAF">
      <w:pPr>
        <w:pStyle w:val="Default"/>
        <w:spacing w:line="480" w:lineRule="auto"/>
        <w:ind w:left="1134"/>
        <w:jc w:val="both"/>
      </w:pPr>
      <w:r w:rsidRPr="00BD6B32">
        <w:t xml:space="preserve">Semakin cukup umur tingkat kematangan dan kekuatan seseorang akan lebih matang dalam berpikir dan bekerja dari segi kepercayaan </w:t>
      </w:r>
      <w:r w:rsidRPr="00BD6B32">
        <w:lastRenderedPageBreak/>
        <w:t xml:space="preserve">masyarakat yang lebih dewasa akan lebih percaya dari pada orang yang belum cukup tinggi kedewasaannya. Hal ini sebagai akibat dari pengalaman jiwa </w:t>
      </w:r>
      <w:r w:rsidR="00A4518C">
        <w:fldChar w:fldCharType="begin" w:fldLock="1"/>
      </w:r>
      <w:r w:rsidR="00A4518C">
        <w:instrText>ADDIN CSL_CITATION {"citationItems":[{"id":"ITEM-1","itemData":{"author":[{"dropping-particle":"","family":"Nursalam","given":"","non-dropping-particle":"","parse-names":false,"suffix":""}],"id":"ITEM-1","issued":{"date-parts":[["2011"]]},"publisher":"Salemba Medika","publisher-place":"Jakarta","title":"Konsep dan penerapan metodologi penelitian ilmu keperawatan","type":"book"},"uris":["http://www.mendeley.com/documents/?uuid=164f9fe3-3368-4918-94ef-1923b6e46df5"]}],"mendeley":{"formattedCitation":"(Nursalam, 2011)","plainTextFormattedCitation":"(Nursalam, 2011)","previouslyFormattedCitation":"(Nursalam, 2011)"},"properties":{"noteIndex":0},"schema":"https://github.com/citation-style-language/schema/raw/master/csl-citation.json"}</w:instrText>
      </w:r>
      <w:r w:rsidR="00A4518C">
        <w:fldChar w:fldCharType="separate"/>
      </w:r>
      <w:r w:rsidR="00A4518C" w:rsidRPr="00A4518C">
        <w:rPr>
          <w:noProof/>
        </w:rPr>
        <w:t>(Nursalam, 2011)</w:t>
      </w:r>
      <w:r w:rsidR="00A4518C">
        <w:fldChar w:fldCharType="end"/>
      </w:r>
      <w:r w:rsidR="00A4518C">
        <w:t>.</w:t>
      </w:r>
    </w:p>
    <w:p w14:paraId="4D9FE416" w14:textId="77777777" w:rsidR="003229B2" w:rsidRPr="00283FAF" w:rsidRDefault="00B20A88" w:rsidP="00283FAF">
      <w:pPr>
        <w:pStyle w:val="Default"/>
        <w:numPr>
          <w:ilvl w:val="1"/>
          <w:numId w:val="31"/>
        </w:numPr>
        <w:spacing w:line="480" w:lineRule="auto"/>
        <w:ind w:left="1134"/>
        <w:jc w:val="both"/>
      </w:pPr>
      <w:r w:rsidRPr="00BD6B32">
        <w:t>Pengalaman</w:t>
      </w:r>
    </w:p>
    <w:p w14:paraId="09FDF989" w14:textId="77777777" w:rsidR="00B20A88" w:rsidRPr="00BD6B32" w:rsidRDefault="00B20A88" w:rsidP="003229B2">
      <w:pPr>
        <w:pStyle w:val="Default"/>
        <w:spacing w:line="480" w:lineRule="auto"/>
        <w:ind w:left="1134"/>
        <w:jc w:val="both"/>
      </w:pPr>
      <w:r w:rsidRPr="00BD6B32">
        <w:t xml:space="preserve">Pengalaman merupakan guru yang terbaik </w:t>
      </w:r>
      <w:r w:rsidRPr="003229B2">
        <w:rPr>
          <w:i/>
          <w:iCs/>
        </w:rPr>
        <w:t>(experience is the best teacher</w:t>
      </w:r>
      <w:r w:rsidRPr="00BD6B32">
        <w:t xml:space="preserve">), pepatah tersebut bisa diartikan bahwa pengalaman merupakan sumber pengetahuan, atau pengalaman itu merupakan cara untuk memperoleh suatu kebenaran pengetahuan. Oleh sebab itu pengalaman pribadi pun dapat dijadikan sebagai upaya untuk memperoleh pengetahuan. Hal ini dilakukan dengan cara mengulang kembali pengetahuan yang diperoleh dalam memecahkan persoalan yang dihadapai pada masa lalu </w:t>
      </w:r>
      <w:r w:rsidR="00A4518C">
        <w:fldChar w:fldCharType="begin" w:fldLock="1"/>
      </w:r>
      <w:r w:rsidR="00A4518C">
        <w:instrText>ADDIN CSL_CITATION {"citationItems":[{"id":"ITEM-1","itemData":{"author":[{"dropping-particle":"","family":"Notoatmodjo","given":"Soekidjo","non-dropping-particle":"","parse-names":false,"suffix":""}],"id":"ITEM-1","issued":{"date-parts":[["2010"]]},"publisher":"Rineka Cipta","publisher-place":"Jakarta","title":"Metodologi Penelitian Kesehatan","type":"book"},"uris":["http://www.mendeley.com/documents/?uuid=2f457106-fc1c-4531-ad41-9485f77e57ea"]}],"mendeley":{"formattedCitation":"(Notoatmodjo, 2010)","plainTextFormattedCitation":"(Notoatmodjo, 2010)","previouslyFormattedCitation":"(Notoatmodjo, 2010)"},"properties":{"noteIndex":0},"schema":"https://github.com/citation-style-language/schema/raw/master/csl-citation.json"}</w:instrText>
      </w:r>
      <w:r w:rsidR="00A4518C">
        <w:fldChar w:fldCharType="separate"/>
      </w:r>
      <w:r w:rsidR="00A4518C" w:rsidRPr="00A4518C">
        <w:rPr>
          <w:noProof/>
        </w:rPr>
        <w:t>(Notoatmodjo, 2010)</w:t>
      </w:r>
      <w:r w:rsidR="00A4518C">
        <w:fldChar w:fldCharType="end"/>
      </w:r>
      <w:r w:rsidR="00A4518C">
        <w:t>.</w:t>
      </w:r>
    </w:p>
    <w:p w14:paraId="6F5AB291" w14:textId="77777777" w:rsidR="003229B2" w:rsidRDefault="00B20A88" w:rsidP="008317CF">
      <w:pPr>
        <w:pStyle w:val="Default"/>
        <w:numPr>
          <w:ilvl w:val="1"/>
          <w:numId w:val="31"/>
        </w:numPr>
        <w:spacing w:line="480" w:lineRule="auto"/>
        <w:ind w:left="1134"/>
        <w:jc w:val="both"/>
      </w:pPr>
      <w:r w:rsidRPr="00BD6B32">
        <w:t>Pendidikan</w:t>
      </w:r>
    </w:p>
    <w:p w14:paraId="05814E8E" w14:textId="77777777" w:rsidR="00283FAF" w:rsidRDefault="00B20A88" w:rsidP="008317CF">
      <w:pPr>
        <w:pStyle w:val="Default"/>
        <w:spacing w:line="480" w:lineRule="auto"/>
        <w:ind w:left="1134"/>
        <w:jc w:val="both"/>
      </w:pPr>
      <w:r w:rsidRPr="00BD6B32">
        <w:t>Semakin tinggi tingkat pendidikan seseorang semakin banyak pula pengetahuan yang dimiliki. Sebaliknya semakin pendidikan yang kurang akan mengahambat perkembangan sikap seseorang terhadap nilai-nilai yang baru</w:t>
      </w:r>
      <w:r w:rsidR="00A4518C">
        <w:t xml:space="preserve"> diperkenalkan </w:t>
      </w:r>
      <w:r w:rsidR="00A4518C">
        <w:fldChar w:fldCharType="begin" w:fldLock="1"/>
      </w:r>
      <w:r w:rsidR="00A4518C">
        <w:instrText>ADDIN CSL_CITATION {"citationItems":[{"id":"ITEM-1","itemData":{"author":[{"dropping-particle":"","family":"Nursalam","given":"","non-dropping-particle":"","parse-names":false,"suffix":""}],"id":"ITEM-1","issued":{"date-parts":[["2011"]]},"publisher":"Salemba Medika","publisher-place":"Jakarta","title":"Konsep dan penerapan metodologi penelitian ilmu keperawatan","type":"book"},"uris":["http://www.mendeley.com/documents/?uuid=164f9fe3-3368-4918-94ef-1923b6e46df5"]}],"mendeley":{"formattedCitation":"(Nursalam, 2011)","plainTextFormattedCitation":"(Nursalam, 2011)","previouslyFormattedCitation":"(Nursalam, 2011)"},"properties":{"noteIndex":0},"schema":"https://github.com/citation-style-language/schema/raw/master/csl-citation.json"}</w:instrText>
      </w:r>
      <w:r w:rsidR="00A4518C">
        <w:fldChar w:fldCharType="separate"/>
      </w:r>
      <w:r w:rsidR="00A4518C" w:rsidRPr="00A4518C">
        <w:rPr>
          <w:noProof/>
        </w:rPr>
        <w:t>(Nursalam, 2011)</w:t>
      </w:r>
      <w:r w:rsidR="00A4518C">
        <w:fldChar w:fldCharType="end"/>
      </w:r>
      <w:r w:rsidR="00A4518C">
        <w:t>.</w:t>
      </w:r>
    </w:p>
    <w:p w14:paraId="4CAF4406" w14:textId="77777777" w:rsidR="003229B2" w:rsidRDefault="00B20A88" w:rsidP="008317CF">
      <w:pPr>
        <w:pStyle w:val="Default"/>
        <w:numPr>
          <w:ilvl w:val="1"/>
          <w:numId w:val="31"/>
        </w:numPr>
        <w:spacing w:line="480" w:lineRule="auto"/>
        <w:ind w:left="1134"/>
        <w:jc w:val="both"/>
      </w:pPr>
      <w:r w:rsidRPr="00BD6B32">
        <w:t>Pekerjaan</w:t>
      </w:r>
    </w:p>
    <w:p w14:paraId="7AD17AFC" w14:textId="77777777" w:rsidR="00B8333E" w:rsidRDefault="00B20A88" w:rsidP="008317CF">
      <w:pPr>
        <w:pStyle w:val="Default"/>
        <w:spacing w:line="480" w:lineRule="auto"/>
        <w:ind w:left="1134"/>
        <w:jc w:val="both"/>
      </w:pPr>
      <w:r w:rsidRPr="00BD6B32">
        <w:t xml:space="preserve">Pekerjaan adalah kebutuhan yang harus dilakukan terutama untuk menunjang kehidupannya dan kehidupan keluarganya (Menurut Thomas 2007, dalam </w:t>
      </w:r>
      <w:r w:rsidR="00A4518C">
        <w:fldChar w:fldCharType="begin" w:fldLock="1"/>
      </w:r>
      <w:r w:rsidR="00A4518C">
        <w:instrText>ADDIN CSL_CITATION {"citationItems":[{"id":"ITEM-1","itemData":{"author":[{"dropping-particle":"","family":"Nursalam","given":"","non-dropping-particle":"","parse-names":false,"suffix":""}],"id":"ITEM-1","issued":{"date-parts":[["2011"]]},"publisher":"Salemba Medika","publisher-place":"Jakarta","title":"Konsep dan penerapan metodologi penelitian ilmu keperawatan","type":"book"},"uris":["http://www.mendeley.com/documents/?uuid=164f9fe3-3368-4918-94ef-1923b6e46df5"]}],"mendeley":{"formattedCitation":"(Nursalam, 2011)","plainTextFormattedCitation":"(Nursalam, 2011)","previouslyFormattedCitation":"(Nursalam, 2011)"},"properties":{"noteIndex":0},"schema":"https://github.com/citation-style-language/schema/raw/master/csl-citation.json"}</w:instrText>
      </w:r>
      <w:r w:rsidR="00A4518C">
        <w:fldChar w:fldCharType="separate"/>
      </w:r>
      <w:r w:rsidR="00A4518C" w:rsidRPr="00A4518C">
        <w:rPr>
          <w:noProof/>
        </w:rPr>
        <w:t>(Nursalam, 2011)</w:t>
      </w:r>
      <w:r w:rsidR="00A4518C">
        <w:fldChar w:fldCharType="end"/>
      </w:r>
      <w:r w:rsidR="00A4518C">
        <w:t>.</w:t>
      </w:r>
    </w:p>
    <w:p w14:paraId="51680976" w14:textId="77777777" w:rsidR="00B8333E" w:rsidRDefault="00B8333E">
      <w:pPr>
        <w:rPr>
          <w:rFonts w:ascii="Times New Roman" w:hAnsi="Times New Roman"/>
          <w:color w:val="000000"/>
          <w:sz w:val="24"/>
          <w:szCs w:val="24"/>
          <w:lang w:val="id-ID"/>
        </w:rPr>
      </w:pPr>
      <w:r>
        <w:br w:type="page"/>
      </w:r>
    </w:p>
    <w:p w14:paraId="1F3FCDB5" w14:textId="77777777" w:rsidR="003229B2" w:rsidRDefault="00B20A88" w:rsidP="008317CF">
      <w:pPr>
        <w:pStyle w:val="Default"/>
        <w:numPr>
          <w:ilvl w:val="1"/>
          <w:numId w:val="31"/>
        </w:numPr>
        <w:spacing w:line="480" w:lineRule="auto"/>
        <w:ind w:left="1134"/>
        <w:jc w:val="both"/>
      </w:pPr>
      <w:r w:rsidRPr="00BD6B32">
        <w:lastRenderedPageBreak/>
        <w:t>Jenis kelamin</w:t>
      </w:r>
    </w:p>
    <w:p w14:paraId="6DC36A6C" w14:textId="77777777" w:rsidR="00283FAF" w:rsidRDefault="00B20A88" w:rsidP="00A4518C">
      <w:pPr>
        <w:pStyle w:val="Default"/>
        <w:tabs>
          <w:tab w:val="left" w:pos="4820"/>
        </w:tabs>
        <w:spacing w:line="480" w:lineRule="auto"/>
        <w:ind w:left="1134"/>
        <w:jc w:val="both"/>
      </w:pPr>
      <w:r w:rsidRPr="00BD6B32">
        <w:t>Istilah jenis kelamin merupakan suatu sifat yang melekat pada kaum laki-laki maupun perempuan yang dikontruksikan</w:t>
      </w:r>
      <w:r w:rsidR="00395540">
        <w:t xml:space="preserve"> secara sosial maupun kultural.</w:t>
      </w:r>
    </w:p>
    <w:p w14:paraId="7CD6B0FC" w14:textId="77777777" w:rsidR="003229B2" w:rsidRDefault="00B20A88" w:rsidP="00283FAF">
      <w:pPr>
        <w:pStyle w:val="Default"/>
        <w:numPr>
          <w:ilvl w:val="1"/>
          <w:numId w:val="31"/>
        </w:numPr>
        <w:spacing w:line="480" w:lineRule="auto"/>
        <w:ind w:left="1134"/>
        <w:jc w:val="both"/>
      </w:pPr>
      <w:r w:rsidRPr="00BD6B32">
        <w:t>Minat</w:t>
      </w:r>
    </w:p>
    <w:p w14:paraId="5350A836" w14:textId="77777777" w:rsidR="00B20A88" w:rsidRPr="00BD6B32" w:rsidRDefault="00B20A88" w:rsidP="008317CF">
      <w:pPr>
        <w:pStyle w:val="Default"/>
        <w:spacing w:line="480" w:lineRule="auto"/>
        <w:ind w:left="1134"/>
        <w:jc w:val="both"/>
      </w:pPr>
      <w:r w:rsidRPr="00BD6B32">
        <w:t>Besar pengaruhnya terhadap belajar, karena bila bahan pelajaran yang dipelajari tidak sesuai dengan minat, siswa tidak akan belajar sungguh-sungguh.</w:t>
      </w:r>
    </w:p>
    <w:p w14:paraId="5851F269" w14:textId="77777777" w:rsidR="00B20A88" w:rsidRPr="00BD6B32" w:rsidRDefault="00B20A88" w:rsidP="008317CF">
      <w:pPr>
        <w:pStyle w:val="Default"/>
        <w:numPr>
          <w:ilvl w:val="1"/>
          <w:numId w:val="31"/>
        </w:numPr>
        <w:spacing w:line="480" w:lineRule="auto"/>
        <w:ind w:left="1134"/>
        <w:jc w:val="both"/>
      </w:pPr>
      <w:r w:rsidRPr="00BD6B32">
        <w:t>Bakat</w:t>
      </w:r>
    </w:p>
    <w:p w14:paraId="5ACD9B55" w14:textId="77777777" w:rsidR="00395540" w:rsidRPr="00BD6B32" w:rsidRDefault="00B20A88" w:rsidP="008317CF">
      <w:pPr>
        <w:pStyle w:val="Default"/>
        <w:spacing w:line="480" w:lineRule="auto"/>
        <w:ind w:left="1134"/>
        <w:jc w:val="both"/>
      </w:pPr>
      <w:r w:rsidRPr="00BD6B32">
        <w:t>Merupakan kecakapan potensial yang dimiliki seseorang untuk mencapai keberhasilan.</w:t>
      </w:r>
    </w:p>
    <w:p w14:paraId="1CCCE904" w14:textId="77777777" w:rsidR="00B20A88" w:rsidRPr="00BD6B32" w:rsidRDefault="00B20A88" w:rsidP="008317CF">
      <w:pPr>
        <w:pStyle w:val="Default"/>
        <w:numPr>
          <w:ilvl w:val="1"/>
          <w:numId w:val="31"/>
        </w:numPr>
        <w:spacing w:line="480" w:lineRule="auto"/>
        <w:ind w:left="1134"/>
        <w:jc w:val="both"/>
      </w:pPr>
      <w:r w:rsidRPr="00BD6B32">
        <w:t>Motivasi</w:t>
      </w:r>
    </w:p>
    <w:p w14:paraId="7C140FD2" w14:textId="77777777" w:rsidR="00EF4798" w:rsidRPr="00BD6B32" w:rsidRDefault="00B20A88" w:rsidP="008317CF">
      <w:pPr>
        <w:pStyle w:val="Default"/>
        <w:spacing w:line="480" w:lineRule="auto"/>
        <w:ind w:left="1134"/>
        <w:jc w:val="both"/>
      </w:pPr>
      <w:r w:rsidRPr="00BD6B32">
        <w:t>Motivasi erat sekali hubungannya dengan tujuan yang akan dicapai. Motivasi dapat diartikan sebagai dorongan dasar yang menggerakkan seseorang untuk bertingkah laku kearah suatu tujuan tertentu.</w:t>
      </w:r>
    </w:p>
    <w:p w14:paraId="28AFF589" w14:textId="77777777" w:rsidR="00B20A88" w:rsidRPr="00BD6B32" w:rsidRDefault="00B20A88" w:rsidP="008317CF">
      <w:pPr>
        <w:pStyle w:val="Default"/>
        <w:numPr>
          <w:ilvl w:val="1"/>
          <w:numId w:val="31"/>
        </w:numPr>
        <w:spacing w:line="480" w:lineRule="auto"/>
        <w:ind w:left="1134"/>
        <w:jc w:val="both"/>
      </w:pPr>
      <w:r w:rsidRPr="00BD6B32">
        <w:t>Kesiapan</w:t>
      </w:r>
    </w:p>
    <w:p w14:paraId="016B4132" w14:textId="77777777" w:rsidR="00283FAF" w:rsidRDefault="00B20A88" w:rsidP="008317CF">
      <w:pPr>
        <w:pStyle w:val="Default"/>
        <w:spacing w:line="480" w:lineRule="auto"/>
        <w:ind w:left="1134"/>
        <w:jc w:val="both"/>
      </w:pPr>
      <w:r w:rsidRPr="00BD6B32">
        <w:t>Kesiapan perlu diperhatikan dalam proses belajar, karena jika siswa sudah mempunyai kesiapan untuk belajar, maka hasil belajar baik.</w:t>
      </w:r>
    </w:p>
    <w:p w14:paraId="0AB0C607" w14:textId="77777777" w:rsidR="00B20A88" w:rsidRPr="003229B2" w:rsidRDefault="003229B2" w:rsidP="00B16BC9">
      <w:pPr>
        <w:pStyle w:val="Default"/>
        <w:spacing w:line="480" w:lineRule="auto"/>
        <w:jc w:val="both"/>
        <w:rPr>
          <w:color w:val="000000" w:themeColor="text1"/>
        </w:rPr>
      </w:pPr>
      <w:r w:rsidRPr="003229B2">
        <w:rPr>
          <w:color w:val="000000" w:themeColor="text1"/>
        </w:rPr>
        <w:t>2.</w:t>
      </w:r>
      <w:r w:rsidRPr="003229B2">
        <w:rPr>
          <w:color w:val="000000" w:themeColor="text1"/>
        </w:rPr>
        <w:tab/>
        <w:t>Faktor e</w:t>
      </w:r>
      <w:r w:rsidR="00B20A88" w:rsidRPr="003229B2">
        <w:rPr>
          <w:color w:val="000000" w:themeColor="text1"/>
        </w:rPr>
        <w:t>ksternal</w:t>
      </w:r>
    </w:p>
    <w:p w14:paraId="3AA9AA20" w14:textId="77777777" w:rsidR="003229B2" w:rsidRDefault="00B20A88" w:rsidP="002717BF">
      <w:pPr>
        <w:pStyle w:val="Default"/>
        <w:numPr>
          <w:ilvl w:val="1"/>
          <w:numId w:val="32"/>
        </w:numPr>
        <w:spacing w:line="480" w:lineRule="auto"/>
        <w:ind w:left="993"/>
        <w:jc w:val="both"/>
      </w:pPr>
      <w:r w:rsidRPr="00BD6B32">
        <w:t>Informasi</w:t>
      </w:r>
    </w:p>
    <w:p w14:paraId="19F059B8" w14:textId="77777777" w:rsidR="00B20A88" w:rsidRPr="00BD6B32" w:rsidRDefault="00B20A88" w:rsidP="003229B2">
      <w:pPr>
        <w:pStyle w:val="Default"/>
        <w:spacing w:line="480" w:lineRule="auto"/>
        <w:ind w:left="993"/>
        <w:jc w:val="both"/>
      </w:pPr>
      <w:r w:rsidRPr="00BD6B32">
        <w:t xml:space="preserve">Menurut Long (1996) dalam </w:t>
      </w:r>
      <w:r w:rsidR="00A4518C">
        <w:fldChar w:fldCharType="begin" w:fldLock="1"/>
      </w:r>
      <w:r w:rsidR="00A4518C">
        <w:instrText>ADDIN CSL_CITATION {"citationItems":[{"id":"ITEM-1","itemData":{"author":[{"dropping-particle":"","family":"Nursalam","given":"","non-dropping-particle":"","parse-names":false,"suffix":""}],"id":"ITEM-1","issued":{"date-parts":[["2013"]]},"publisher":"Salemba Medika","publisher-place":"Jakarta","title":"Konsep Penerapan Metode Penelitian Ilmu Keperawatan","type":"book"},"uris":["http://www.mendeley.com/documents/?uuid=8eeb0d7b-a536-411e-a2ca-9bc18aa66b06"]}],"mendeley":{"formattedCitation":"(Nursalam, 2013)","plainTextFormattedCitation":"(Nursalam, 2013)","previouslyFormattedCitation":"(Nursalam, 2013)"},"properties":{"noteIndex":0},"schema":"https://github.com/citation-style-language/schema/raw/master/csl-citation.json"}</w:instrText>
      </w:r>
      <w:r w:rsidR="00A4518C">
        <w:fldChar w:fldCharType="separate"/>
      </w:r>
      <w:r w:rsidR="00A4518C" w:rsidRPr="00A4518C">
        <w:rPr>
          <w:noProof/>
        </w:rPr>
        <w:t>(Nursalam, 2013)</w:t>
      </w:r>
      <w:r w:rsidR="00A4518C">
        <w:fldChar w:fldCharType="end"/>
      </w:r>
      <w:r w:rsidR="00A4518C">
        <w:t xml:space="preserve"> </w:t>
      </w:r>
      <w:r w:rsidRPr="00BD6B32">
        <w:t>informasi merupakan fungsi penting untuk membantu mengurangi rasa cemas. Seseorang yang mendapat informasi akan mempertinggi tingkat pengetahuan terhadap suatu hal.</w:t>
      </w:r>
    </w:p>
    <w:p w14:paraId="34AE9999" w14:textId="77777777" w:rsidR="003229B2" w:rsidRDefault="00B20A88" w:rsidP="002717BF">
      <w:pPr>
        <w:pStyle w:val="Default"/>
        <w:numPr>
          <w:ilvl w:val="1"/>
          <w:numId w:val="32"/>
        </w:numPr>
        <w:spacing w:line="480" w:lineRule="auto"/>
        <w:ind w:left="993"/>
        <w:jc w:val="both"/>
      </w:pPr>
      <w:r w:rsidRPr="00BD6B32">
        <w:lastRenderedPageBreak/>
        <w:t>Lingkungan</w:t>
      </w:r>
    </w:p>
    <w:p w14:paraId="29474D70" w14:textId="77777777" w:rsidR="00274788" w:rsidRDefault="00B20A88" w:rsidP="003229B2">
      <w:pPr>
        <w:pStyle w:val="Default"/>
        <w:spacing w:line="480" w:lineRule="auto"/>
        <w:ind w:left="993"/>
        <w:jc w:val="both"/>
      </w:pPr>
      <w:r w:rsidRPr="00BD6B32">
        <w:t xml:space="preserve">Menurut </w:t>
      </w:r>
      <w:r w:rsidR="00A4518C">
        <w:fldChar w:fldCharType="begin" w:fldLock="1"/>
      </w:r>
      <w:r w:rsidR="00A4518C">
        <w:instrText>ADDIN CSL_CITATION {"citationItems":[{"id":"ITEM-1","itemData":{"author":[{"dropping-particle":"","family":"Notoatmodjo","given":"Soekidjo","non-dropping-particle":"","parse-names":false,"suffix":""}],"id":"ITEM-1","issued":{"date-parts":[["2010"]]},"publisher":"Rineka Cipta","publisher-place":"Jakarta","title":"Metodologi Penelitian Kesehatan","type":"book"},"uris":["http://www.mendeley.com/documents/?uuid=2f457106-fc1c-4531-ad41-9485f77e57ea"]}],"mendeley":{"formattedCitation":"(Notoatmodjo, 2010)","plainTextFormattedCitation":"(Notoatmodjo, 2010)","previouslyFormattedCitation":"(Notoatmodjo, 2010)"},"properties":{"noteIndex":0},"schema":"https://github.com/citation-style-language/schema/raw/master/csl-citation.json"}</w:instrText>
      </w:r>
      <w:r w:rsidR="00A4518C">
        <w:fldChar w:fldCharType="separate"/>
      </w:r>
      <w:r w:rsidR="00A4518C" w:rsidRPr="00A4518C">
        <w:rPr>
          <w:noProof/>
        </w:rPr>
        <w:t>(Notoatmodjo, 2010)</w:t>
      </w:r>
      <w:r w:rsidR="00A4518C">
        <w:fldChar w:fldCharType="end"/>
      </w:r>
      <w:r w:rsidR="00A4518C">
        <w:t xml:space="preserve"> </w:t>
      </w:r>
      <w:r w:rsidRPr="00BD6B32">
        <w:t>hasil dari beberapa pengalaman dan hasil observasi yang terjadi di lapangan (masyarakat) bahwa perilaku seseorang termasuk terjadinya perilaku kesehatan, diawali dengan pengalaman-pengalaman seseorang serta adanya faktor eksternal (lingkungan fisik dan non fisik).</w:t>
      </w:r>
    </w:p>
    <w:p w14:paraId="2F7286C6" w14:textId="77777777" w:rsidR="003229B2" w:rsidRPr="003229B2" w:rsidRDefault="00B20A88" w:rsidP="002717BF">
      <w:pPr>
        <w:pStyle w:val="ListParagraph"/>
        <w:numPr>
          <w:ilvl w:val="1"/>
          <w:numId w:val="32"/>
        </w:numPr>
        <w:spacing w:after="0" w:line="480" w:lineRule="auto"/>
        <w:ind w:left="993"/>
        <w:rPr>
          <w:rFonts w:ascii="Times New Roman" w:hAnsi="Times New Roman"/>
          <w:color w:val="000000"/>
          <w:sz w:val="24"/>
          <w:szCs w:val="24"/>
          <w:lang w:val="id-ID"/>
        </w:rPr>
      </w:pPr>
      <w:r w:rsidRPr="003229B2">
        <w:rPr>
          <w:rFonts w:ascii="Times New Roman" w:hAnsi="Times New Roman"/>
          <w:sz w:val="24"/>
          <w:szCs w:val="24"/>
        </w:rPr>
        <w:t>Keluarga</w:t>
      </w:r>
    </w:p>
    <w:p w14:paraId="57A91F89" w14:textId="77777777" w:rsidR="00B20A88" w:rsidRPr="003229B2" w:rsidRDefault="00B20A88" w:rsidP="003229B2">
      <w:pPr>
        <w:pStyle w:val="ListParagraph"/>
        <w:spacing w:after="0" w:line="480" w:lineRule="auto"/>
        <w:ind w:left="993"/>
        <w:jc w:val="both"/>
        <w:rPr>
          <w:rFonts w:ascii="Times New Roman" w:hAnsi="Times New Roman"/>
          <w:color w:val="000000"/>
          <w:sz w:val="28"/>
          <w:szCs w:val="24"/>
          <w:lang w:val="id-ID"/>
        </w:rPr>
      </w:pPr>
      <w:r w:rsidRPr="003229B2">
        <w:rPr>
          <w:rFonts w:ascii="Times New Roman" w:hAnsi="Times New Roman"/>
          <w:sz w:val="24"/>
        </w:rPr>
        <w:t>Pendidkan keluarga merupakan bagian dari jalur pendidikan luar sekolah yang diselenggarakan dalam keluarga dan yang memberikan keyakinan agama, nilai budaya, nilai moral, dan keterampilan.</w:t>
      </w:r>
    </w:p>
    <w:p w14:paraId="0E2BC129" w14:textId="77777777" w:rsidR="003229B2" w:rsidRDefault="00B20A88" w:rsidP="002717BF">
      <w:pPr>
        <w:pStyle w:val="Default"/>
        <w:numPr>
          <w:ilvl w:val="1"/>
          <w:numId w:val="32"/>
        </w:numPr>
        <w:spacing w:line="480" w:lineRule="auto"/>
        <w:ind w:left="993"/>
        <w:jc w:val="both"/>
      </w:pPr>
      <w:r w:rsidRPr="00BD6B32">
        <w:t>Sosial budaya</w:t>
      </w:r>
    </w:p>
    <w:p w14:paraId="3F9DF512" w14:textId="77777777" w:rsidR="00B20A88" w:rsidRPr="00BD6B32" w:rsidRDefault="00B20A88" w:rsidP="003229B2">
      <w:pPr>
        <w:pStyle w:val="Default"/>
        <w:spacing w:line="480" w:lineRule="auto"/>
        <w:ind w:left="993"/>
        <w:jc w:val="both"/>
      </w:pPr>
      <w:r w:rsidRPr="00BD6B32">
        <w:t>Semakin tinggi tingkat pendidikan dan status sosial seseorang maka tingkat pengetahuannya akan semakin tinggi pula.</w:t>
      </w:r>
    </w:p>
    <w:p w14:paraId="29CF8FB4" w14:textId="77777777" w:rsidR="00B20A88" w:rsidRPr="00395540" w:rsidRDefault="00B20A88" w:rsidP="002B5E01">
      <w:pPr>
        <w:pStyle w:val="Heading3"/>
        <w:numPr>
          <w:ilvl w:val="0"/>
          <w:numId w:val="41"/>
        </w:numPr>
        <w:ind w:hanging="720"/>
      </w:pPr>
      <w:bookmarkStart w:id="191" w:name="_Toc33274228"/>
      <w:bookmarkStart w:id="192" w:name="_Toc50605969"/>
      <w:r w:rsidRPr="00395540">
        <w:t>Pendekatan Brain Based Learning</w:t>
      </w:r>
      <w:bookmarkEnd w:id="191"/>
      <w:bookmarkEnd w:id="192"/>
    </w:p>
    <w:p w14:paraId="1AC8AFE7" w14:textId="77777777" w:rsidR="00B8333E" w:rsidRDefault="00B20A88" w:rsidP="00BD6B32">
      <w:pPr>
        <w:pStyle w:val="Default"/>
        <w:spacing w:line="480" w:lineRule="auto"/>
        <w:jc w:val="both"/>
      </w:pPr>
      <w:r w:rsidRPr="00BD6B32">
        <w:rPr>
          <w:b/>
          <w:i/>
          <w:iCs/>
        </w:rPr>
        <w:tab/>
      </w:r>
      <w:r w:rsidRPr="00BD6B32">
        <w:rPr>
          <w:i/>
          <w:iCs/>
        </w:rPr>
        <w:t xml:space="preserve">Brain based learning </w:t>
      </w:r>
      <w:r w:rsidRPr="00BD6B32">
        <w:t>adalah pendekatan komprehensif berdasarkan penelitiaan dalam ilmu saraf yang menunjukkan bagaimana otak kita belajar secara alami. Jadi, pembelajaran berbasis kemamampuan otak (BBL) adalah suatu pendekatan pembelajaran dengan memperhatikan bagaimana otak belajar sehingga otak belajar secara optimal</w:t>
      </w:r>
      <w:r w:rsidR="00A4518C">
        <w:t xml:space="preserve"> </w:t>
      </w:r>
      <w:r w:rsidR="00A4518C">
        <w:fldChar w:fldCharType="begin" w:fldLock="1"/>
      </w:r>
      <w:r w:rsidR="0095133D">
        <w:instrText>ADDIN CSL_CITATION {"citationItems":[{"id":"ITEM-1","itemData":{"DOI":"10.1017/CBO9781107415324.004","ISBN":"9788578110796","ISSN":"1098-6596","PMID":"25246403","abstract":"Predicting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approach.","author":[{"dropping-particle":"","family":"Kusnandar","given":"Hardi","non-dropping-particle":"","parse-names":false,"suffix":""}],"container-title":"Journal of Chemical Information and Modeling","id":"ITEM-1","issue":"9","issued":{"date-parts":[["2013"]]},"page":"1689-1699","title":"Pembelajaran Brain Based Learning Untuk Meningkatkan Kemampuan Dan Disposisi Reflektif Matematis Peserta Didik","type":"article-journal","volume":"53"},"uris":["http://www.mendeley.com/documents/?uuid=7286e7a6-b11d-459e-af2b-ce736f300f6e"]}],"mendeley":{"formattedCitation":"(Kusnandar, 2013)","plainTextFormattedCitation":"(Kusnandar, 2013)","previouslyFormattedCitation":"(Kusnandar, 2013)"},"properties":{"noteIndex":0},"schema":"https://github.com/citation-style-language/schema/raw/master/csl-citation.json"}</w:instrText>
      </w:r>
      <w:r w:rsidR="00A4518C">
        <w:fldChar w:fldCharType="separate"/>
      </w:r>
      <w:r w:rsidR="00A4518C" w:rsidRPr="00A4518C">
        <w:rPr>
          <w:noProof/>
        </w:rPr>
        <w:t>(Kusnandar, 2013)</w:t>
      </w:r>
      <w:r w:rsidR="00A4518C">
        <w:fldChar w:fldCharType="end"/>
      </w:r>
      <w:r w:rsidRPr="00BD6B32">
        <w:t>. Otak dapat belajar secara optimal tentunya pada kondisi-kondisi tertentu. Strategi pembelajaran berbasis kemampuan otak, meliputi:</w:t>
      </w:r>
    </w:p>
    <w:p w14:paraId="2010FDA6" w14:textId="77777777" w:rsidR="00B8333E" w:rsidRDefault="00B8333E">
      <w:pPr>
        <w:rPr>
          <w:rFonts w:ascii="Times New Roman" w:hAnsi="Times New Roman"/>
          <w:color w:val="000000"/>
          <w:sz w:val="24"/>
          <w:szCs w:val="24"/>
          <w:lang w:val="id-ID"/>
        </w:rPr>
      </w:pPr>
      <w:r>
        <w:br w:type="page"/>
      </w:r>
    </w:p>
    <w:p w14:paraId="46DF7CC8" w14:textId="77777777" w:rsidR="00B20A88" w:rsidRPr="00BD6B32" w:rsidRDefault="009E4F7F" w:rsidP="00BD6B32">
      <w:pPr>
        <w:pStyle w:val="Default"/>
        <w:spacing w:line="480" w:lineRule="auto"/>
        <w:jc w:val="both"/>
      </w:pPr>
      <w:r w:rsidRPr="00BD6B32">
        <w:lastRenderedPageBreak/>
        <w:t>1.</w:t>
      </w:r>
      <w:r w:rsidRPr="00BD6B32">
        <w:tab/>
      </w:r>
      <w:r w:rsidR="00B20A88" w:rsidRPr="00BD6B32">
        <w:t>Pra- pemaparan</w:t>
      </w:r>
    </w:p>
    <w:p w14:paraId="06C2D655" w14:textId="77777777" w:rsidR="00283FAF" w:rsidRDefault="00B20A88" w:rsidP="00283FAF">
      <w:pPr>
        <w:pStyle w:val="Default"/>
        <w:spacing w:line="480" w:lineRule="auto"/>
        <w:ind w:left="709" w:hanging="709"/>
        <w:jc w:val="both"/>
      </w:pPr>
      <w:r w:rsidRPr="00BD6B32">
        <w:tab/>
        <w:t>Fase ini memberikan sebuah ulasan kepada otak tentang pembelajaran baru sebelum benar-benar menggali lebih jauh. Pra-pemaparan membantu otak membangun p</w:t>
      </w:r>
      <w:r w:rsidR="00395540">
        <w:t>eta konseptual yang lebih baik.</w:t>
      </w:r>
    </w:p>
    <w:p w14:paraId="7BA52DE7" w14:textId="77777777" w:rsidR="00B20A88" w:rsidRPr="00283FAF" w:rsidRDefault="00283FAF" w:rsidP="00283FAF">
      <w:pPr>
        <w:pStyle w:val="Default"/>
        <w:spacing w:line="480" w:lineRule="auto"/>
        <w:ind w:left="709" w:hanging="709"/>
        <w:jc w:val="both"/>
      </w:pPr>
      <w:r>
        <w:t>2.</w:t>
      </w:r>
      <w:r>
        <w:tab/>
      </w:r>
      <w:r w:rsidR="00B20A88" w:rsidRPr="00BD6B32">
        <w:t>Persiapan</w:t>
      </w:r>
    </w:p>
    <w:p w14:paraId="0ADEEB83" w14:textId="77777777" w:rsidR="00F64C62" w:rsidRPr="00BD6B32" w:rsidRDefault="00B20A88" w:rsidP="00BD6B32">
      <w:pPr>
        <w:pStyle w:val="Default"/>
        <w:spacing w:line="480" w:lineRule="auto"/>
        <w:ind w:left="709" w:hanging="709"/>
        <w:jc w:val="both"/>
      </w:pPr>
      <w:r w:rsidRPr="00BD6B32">
        <w:tab/>
        <w:t>Hal ini merupakan fase dalam menciptakan keingintahuan dan kesenangan. Hal ini mirip dengan mengatur langkah antisipatif tetapi dengan sedikit lebih jauh dalam mempersiapkan pembelajar.</w:t>
      </w:r>
    </w:p>
    <w:p w14:paraId="24FDA5FB" w14:textId="77777777" w:rsidR="00B20A88" w:rsidRPr="00BD6B32" w:rsidRDefault="009E4F7F" w:rsidP="00BD6B32">
      <w:pPr>
        <w:pStyle w:val="Default"/>
        <w:spacing w:line="480" w:lineRule="auto"/>
        <w:jc w:val="both"/>
      </w:pPr>
      <w:r w:rsidRPr="00BD6B32">
        <w:t>3.</w:t>
      </w:r>
      <w:r w:rsidRPr="00BD6B32">
        <w:tab/>
      </w:r>
      <w:r w:rsidR="00B20A88" w:rsidRPr="00BD6B32">
        <w:t>Insiasi dan Akuisi</w:t>
      </w:r>
    </w:p>
    <w:p w14:paraId="31D55A29" w14:textId="77777777" w:rsidR="00B20A88" w:rsidRPr="00BD6B32" w:rsidRDefault="00B20A88" w:rsidP="00BD6B32">
      <w:pPr>
        <w:pStyle w:val="Default"/>
        <w:spacing w:line="480" w:lineRule="auto"/>
        <w:ind w:left="709" w:hanging="709"/>
        <w:jc w:val="both"/>
      </w:pPr>
      <w:r w:rsidRPr="00BD6B32">
        <w:tab/>
        <w:t xml:space="preserve">Tahap ini fokus pada muatan pembelajaran. Yang pertama berikanlah fakta awal yang penuh ide, rincian, kompleksitas, dan makna. Kemudian berikanlah pengalaman pembelajaran yang nyata. Yang terakhir berikanlah tugas kelompok yang melipuiti pembangunan, penemuan, eksplorasi, atau perancangan. </w:t>
      </w:r>
    </w:p>
    <w:p w14:paraId="60F0B7C6" w14:textId="77777777" w:rsidR="00B20A88" w:rsidRPr="00BD6B32" w:rsidRDefault="009E4F7F" w:rsidP="00BD6B32">
      <w:pPr>
        <w:pStyle w:val="Default"/>
        <w:spacing w:line="480" w:lineRule="auto"/>
        <w:jc w:val="both"/>
      </w:pPr>
      <w:r w:rsidRPr="00BD6B32">
        <w:t>4.</w:t>
      </w:r>
      <w:r w:rsidRPr="00BD6B32">
        <w:tab/>
      </w:r>
      <w:r w:rsidR="00B20A88" w:rsidRPr="00BD6B32">
        <w:t>Elaborasi</w:t>
      </w:r>
    </w:p>
    <w:p w14:paraId="0DC721D1" w14:textId="77777777" w:rsidR="00B20A88" w:rsidRDefault="00B20A88" w:rsidP="00BD6B32">
      <w:pPr>
        <w:pStyle w:val="Default"/>
        <w:spacing w:line="480" w:lineRule="auto"/>
        <w:ind w:left="709" w:hanging="709"/>
        <w:jc w:val="both"/>
      </w:pPr>
      <w:r w:rsidRPr="00BD6B32">
        <w:tab/>
        <w:t>Tahap ini merupakan tahap pemrosesan. Tahap ini membutuhkan kemampuan berpikir yang murni dari pihak pembelajar. Hal ini saatnya untuk membuat kesan intelektual tentang pembelajaran.</w:t>
      </w:r>
    </w:p>
    <w:p w14:paraId="2B68FE35" w14:textId="77777777" w:rsidR="00B20A88" w:rsidRPr="00BD6B32" w:rsidRDefault="009E4F7F" w:rsidP="00BD6B32">
      <w:pPr>
        <w:pStyle w:val="Default"/>
        <w:spacing w:line="480" w:lineRule="auto"/>
        <w:jc w:val="both"/>
      </w:pPr>
      <w:r w:rsidRPr="00BD6B32">
        <w:t>5.</w:t>
      </w:r>
      <w:r w:rsidRPr="00BD6B32">
        <w:tab/>
      </w:r>
      <w:r w:rsidR="00B20A88" w:rsidRPr="00BD6B32">
        <w:t>Inkubasi dan memasukkan memori</w:t>
      </w:r>
    </w:p>
    <w:p w14:paraId="75ED0254" w14:textId="77777777" w:rsidR="00B8333E" w:rsidRDefault="00B20A88" w:rsidP="00BD6B32">
      <w:pPr>
        <w:pStyle w:val="Default"/>
        <w:spacing w:line="480" w:lineRule="auto"/>
        <w:ind w:left="709" w:hanging="709"/>
        <w:jc w:val="both"/>
      </w:pPr>
      <w:r w:rsidRPr="00BD6B32">
        <w:tab/>
        <w:t>Fase ini menekankan pentingnya waktu istirahat dan waktu mengulang kembali. Otak belajar paling efektif dari waktu ke- waktu, bukan langsung pada suatu saat.</w:t>
      </w:r>
    </w:p>
    <w:p w14:paraId="207F50DF" w14:textId="77777777" w:rsidR="00B8333E" w:rsidRDefault="00B8333E">
      <w:pPr>
        <w:rPr>
          <w:rFonts w:ascii="Times New Roman" w:hAnsi="Times New Roman"/>
          <w:color w:val="000000"/>
          <w:sz w:val="24"/>
          <w:szCs w:val="24"/>
          <w:lang w:val="id-ID"/>
        </w:rPr>
      </w:pPr>
      <w:r>
        <w:br w:type="page"/>
      </w:r>
    </w:p>
    <w:p w14:paraId="4F4E3455" w14:textId="77777777" w:rsidR="00B20A88" w:rsidRPr="00BD6B32" w:rsidRDefault="009E4F7F" w:rsidP="00BD6B32">
      <w:pPr>
        <w:pStyle w:val="Default"/>
        <w:spacing w:line="480" w:lineRule="auto"/>
        <w:jc w:val="both"/>
      </w:pPr>
      <w:r w:rsidRPr="00BD6B32">
        <w:lastRenderedPageBreak/>
        <w:t>6.</w:t>
      </w:r>
      <w:r w:rsidRPr="00BD6B32">
        <w:tab/>
      </w:r>
      <w:r w:rsidR="00B20A88" w:rsidRPr="00BD6B32">
        <w:t>Verifikasi dan pengecekan keyakinan</w:t>
      </w:r>
    </w:p>
    <w:p w14:paraId="063A7900" w14:textId="77777777" w:rsidR="00B20A88" w:rsidRPr="00BD6B32" w:rsidRDefault="00B20A88" w:rsidP="00BD6B32">
      <w:pPr>
        <w:pStyle w:val="Default"/>
        <w:spacing w:line="480" w:lineRule="auto"/>
        <w:ind w:left="709" w:hanging="709"/>
        <w:jc w:val="both"/>
      </w:pPr>
      <w:r w:rsidRPr="00BD6B32">
        <w:tab/>
        <w:t>Fase ini bukan hanya untuk kepentingan guru, para pembelajar juga perlu mengonfirmasikan pembelajaran mereka untuk diri mereka sendiri. Pembelajaran paling baik diingat ketika siswa memiliki model atau metafora-metafora berkenaan dengan konsep-konsep atau materi-materi baru.</w:t>
      </w:r>
    </w:p>
    <w:p w14:paraId="0C40997E" w14:textId="77777777" w:rsidR="00B20A88" w:rsidRPr="00BD6B32" w:rsidRDefault="009E4F7F" w:rsidP="00BD6B32">
      <w:pPr>
        <w:pStyle w:val="Default"/>
        <w:spacing w:line="480" w:lineRule="auto"/>
        <w:jc w:val="both"/>
      </w:pPr>
      <w:r w:rsidRPr="00BD6B32">
        <w:t>7.</w:t>
      </w:r>
      <w:r w:rsidRPr="00BD6B32">
        <w:tab/>
      </w:r>
      <w:r w:rsidR="00B20A88" w:rsidRPr="00BD6B32">
        <w:t>Perayaan dan integrasi</w:t>
      </w:r>
    </w:p>
    <w:p w14:paraId="254D3BDC" w14:textId="77777777" w:rsidR="00B20A88" w:rsidRDefault="00B20A88" w:rsidP="00BD6B32">
      <w:pPr>
        <w:pStyle w:val="Default"/>
        <w:spacing w:line="480" w:lineRule="auto"/>
        <w:ind w:left="709" w:hanging="709"/>
        <w:jc w:val="both"/>
      </w:pPr>
      <w:r w:rsidRPr="00BD6B32">
        <w:tab/>
        <w:t xml:space="preserve">Dalam fase ini sangat penting untuk melibatkan emosi. Buatlah fase ini mengasyikkan, ceria, dan menyenangkan. </w:t>
      </w:r>
      <w:r w:rsidR="005C3D0E" w:rsidRPr="00BD6B32">
        <w:t>Tahap ini menanamkan semua arti.</w:t>
      </w:r>
    </w:p>
    <w:p w14:paraId="1EFE2C88" w14:textId="77777777" w:rsidR="007C0A51" w:rsidRDefault="007C0A51" w:rsidP="00BD6B32">
      <w:pPr>
        <w:pStyle w:val="Default"/>
        <w:spacing w:line="480" w:lineRule="auto"/>
        <w:ind w:left="709" w:hanging="709"/>
        <w:jc w:val="both"/>
      </w:pPr>
    </w:p>
    <w:p w14:paraId="17FF2D6F" w14:textId="77777777" w:rsidR="009E778A" w:rsidRDefault="009E778A" w:rsidP="002B5E01">
      <w:pPr>
        <w:pStyle w:val="Heading2"/>
        <w:numPr>
          <w:ilvl w:val="0"/>
          <w:numId w:val="39"/>
        </w:numPr>
        <w:ind w:hanging="720"/>
      </w:pPr>
      <w:bookmarkStart w:id="193" w:name="_Toc50605970"/>
      <w:r>
        <w:t>Konsep Kesiapan</w:t>
      </w:r>
      <w:bookmarkEnd w:id="193"/>
    </w:p>
    <w:p w14:paraId="337EAE80" w14:textId="77777777" w:rsidR="009E778A" w:rsidRPr="00E2617D" w:rsidRDefault="00E2617D" w:rsidP="00F10D1F">
      <w:pPr>
        <w:pStyle w:val="Heading3"/>
        <w:numPr>
          <w:ilvl w:val="0"/>
          <w:numId w:val="53"/>
        </w:numPr>
        <w:ind w:hanging="720"/>
        <w:rPr>
          <w:lang w:val="id-ID"/>
        </w:rPr>
      </w:pPr>
      <w:bookmarkStart w:id="194" w:name="_Toc50605971"/>
      <w:r w:rsidRPr="00E2617D">
        <w:rPr>
          <w:lang w:val="id-ID"/>
        </w:rPr>
        <w:t>Definisi</w:t>
      </w:r>
      <w:bookmarkEnd w:id="194"/>
    </w:p>
    <w:p w14:paraId="1DF940AA" w14:textId="77777777" w:rsidR="00E2617D" w:rsidRDefault="00E2617D" w:rsidP="00E2617D">
      <w:pPr>
        <w:pStyle w:val="ListParagraph"/>
        <w:spacing w:after="0" w:line="480" w:lineRule="auto"/>
        <w:ind w:left="0" w:firstLine="709"/>
        <w:jc w:val="both"/>
        <w:rPr>
          <w:rFonts w:ascii="Times New Roman" w:hAnsi="Times New Roman"/>
          <w:sz w:val="24"/>
          <w:szCs w:val="24"/>
        </w:rPr>
      </w:pPr>
      <w:r>
        <w:rPr>
          <w:rFonts w:ascii="Times New Roman" w:hAnsi="Times New Roman"/>
          <w:sz w:val="24"/>
          <w:lang w:val="id-ID"/>
        </w:rPr>
        <w:tab/>
      </w:r>
      <w:r>
        <w:rPr>
          <w:rFonts w:ascii="Times New Roman" w:hAnsi="Times New Roman"/>
          <w:sz w:val="24"/>
          <w:szCs w:val="24"/>
        </w:rPr>
        <w:t xml:space="preserve">Menurut </w:t>
      </w:r>
      <w:r w:rsidR="0095133D">
        <w:rPr>
          <w:rFonts w:ascii="Times New Roman" w:hAnsi="Times New Roman"/>
          <w:sz w:val="24"/>
          <w:szCs w:val="24"/>
        </w:rPr>
        <w:fldChar w:fldCharType="begin" w:fldLock="1"/>
      </w:r>
      <w:r w:rsidR="0095133D">
        <w:rPr>
          <w:rFonts w:ascii="Times New Roman" w:hAnsi="Times New Roman"/>
          <w:sz w:val="24"/>
          <w:szCs w:val="24"/>
        </w:rPr>
        <w:instrText>ADDIN CSL_CITATION {"citationItems":[{"id":"ITEM-1","itemData":{"author":[{"dropping-particle":"","family":"Slameto","given":"","non-dropping-particle":"","parse-names":false,"suffix":""}],"id":"ITEM-1","issued":{"date-parts":[["2010"]]},"publisher":"Rineka Cipta","publisher-place":"Jakarta","title":"Belajar dan Faktor yang mempengaruhinya","type":"book"},"uris":["http://www.mendeley.com/documents/?uuid=926f7f87-2829-47c4-af1a-86e580f2075e"]}],"mendeley":{"formattedCitation":"(Slameto, 2010)","plainTextFormattedCitation":"(Slameto, 2010)","previouslyFormattedCitation":"(Slameto, 2010)"},"properties":{"noteIndex":0},"schema":"https://github.com/citation-style-language/schema/raw/master/csl-citation.json"}</w:instrText>
      </w:r>
      <w:r w:rsidR="0095133D">
        <w:rPr>
          <w:rFonts w:ascii="Times New Roman" w:hAnsi="Times New Roman"/>
          <w:sz w:val="24"/>
          <w:szCs w:val="24"/>
        </w:rPr>
        <w:fldChar w:fldCharType="separate"/>
      </w:r>
      <w:r w:rsidR="0095133D" w:rsidRPr="0095133D">
        <w:rPr>
          <w:rFonts w:ascii="Times New Roman" w:hAnsi="Times New Roman"/>
          <w:noProof/>
          <w:sz w:val="24"/>
          <w:szCs w:val="24"/>
        </w:rPr>
        <w:t>(Slameto, 2010)</w:t>
      </w:r>
      <w:r w:rsidR="0095133D">
        <w:rPr>
          <w:rFonts w:ascii="Times New Roman" w:hAnsi="Times New Roman"/>
          <w:sz w:val="24"/>
          <w:szCs w:val="24"/>
        </w:rPr>
        <w:fldChar w:fldCharType="end"/>
      </w:r>
      <w:r w:rsidR="0095133D">
        <w:rPr>
          <w:rFonts w:ascii="Times New Roman" w:hAnsi="Times New Roman"/>
          <w:sz w:val="24"/>
          <w:szCs w:val="24"/>
          <w:lang w:val="id-ID"/>
        </w:rPr>
        <w:t xml:space="preserve"> </w:t>
      </w:r>
      <w:r>
        <w:rPr>
          <w:rFonts w:ascii="Times New Roman" w:hAnsi="Times New Roman"/>
          <w:sz w:val="24"/>
          <w:szCs w:val="24"/>
        </w:rPr>
        <w:t xml:space="preserve">menyatakan bahwa Kesiapan adalah keseluruhan kondisi seseorang yang membuatnya siap untuk memberi respon atau jawaban di dalam cara tertentu terhadap satu situasi. Menurut </w:t>
      </w:r>
      <w:r w:rsidR="0095133D">
        <w:rPr>
          <w:rFonts w:ascii="Times New Roman" w:hAnsi="Times New Roman"/>
          <w:sz w:val="24"/>
          <w:szCs w:val="24"/>
        </w:rPr>
        <w:fldChar w:fldCharType="begin" w:fldLock="1"/>
      </w:r>
      <w:r w:rsidR="0095133D">
        <w:rPr>
          <w:rFonts w:ascii="Times New Roman" w:hAnsi="Times New Roman"/>
          <w:sz w:val="24"/>
          <w:szCs w:val="24"/>
        </w:rPr>
        <w:instrText>ADDIN CSL_CITATION {"citationItems":[{"id":"ITEM-1","itemData":{"author":[{"dropping-particle":"","family":"Arikunto","given":"","non-dropping-particle":"","parse-names":false,"suffix":""}],"id":"ITEM-1","issued":{"date-parts":[["2010"]]},"publisher":"Rineka Cipta","publisher-place":"Jakarta","title":"Prosedur Penelitian Suatu Pendekatan Praktik","type":"book"},"uris":["http://www.mendeley.com/documents/?uuid=fbd52baa-7841-477c-a58c-e3130a21853e"]}],"mendeley":{"formattedCitation":"(Arikunto, 2010)","plainTextFormattedCitation":"(Arikunto, 2010)","previouslyFormattedCitation":"(Arikunto, 2010)"},"properties":{"noteIndex":0},"schema":"https://github.com/citation-style-language/schema/raw/master/csl-citation.json"}</w:instrText>
      </w:r>
      <w:r w:rsidR="0095133D">
        <w:rPr>
          <w:rFonts w:ascii="Times New Roman" w:hAnsi="Times New Roman"/>
          <w:sz w:val="24"/>
          <w:szCs w:val="24"/>
        </w:rPr>
        <w:fldChar w:fldCharType="separate"/>
      </w:r>
      <w:r w:rsidR="0095133D" w:rsidRPr="0095133D">
        <w:rPr>
          <w:rFonts w:ascii="Times New Roman" w:hAnsi="Times New Roman"/>
          <w:noProof/>
          <w:sz w:val="24"/>
          <w:szCs w:val="24"/>
        </w:rPr>
        <w:t>(Arikunto, 2010)</w:t>
      </w:r>
      <w:r w:rsidR="0095133D">
        <w:rPr>
          <w:rFonts w:ascii="Times New Roman" w:hAnsi="Times New Roman"/>
          <w:sz w:val="24"/>
          <w:szCs w:val="24"/>
        </w:rPr>
        <w:fldChar w:fldCharType="end"/>
      </w:r>
      <w:r w:rsidR="0095133D">
        <w:rPr>
          <w:rFonts w:ascii="Times New Roman" w:hAnsi="Times New Roman"/>
          <w:sz w:val="24"/>
          <w:szCs w:val="24"/>
          <w:lang w:val="id-ID"/>
        </w:rPr>
        <w:t xml:space="preserve"> </w:t>
      </w:r>
      <w:r>
        <w:rPr>
          <w:rFonts w:ascii="Times New Roman" w:hAnsi="Times New Roman"/>
          <w:sz w:val="24"/>
          <w:szCs w:val="24"/>
        </w:rPr>
        <w:t>“Kesiapan adalah suatu kompetensi sehingga seseorang yang mempunyai kompetensi tersebut memiliki kesiapan yang cukup untuk berbuat sesuatu”. Hal ini berarti kesiapan adalah suatu keadaan yang dialami seseorang dan orang tersebut telah s</w:t>
      </w:r>
      <w:r w:rsidR="00823E62">
        <w:rPr>
          <w:rFonts w:ascii="Times New Roman" w:hAnsi="Times New Roman"/>
          <w:sz w:val="24"/>
          <w:szCs w:val="24"/>
        </w:rPr>
        <w:t>iap untuk melaksanakan sesuatu.</w:t>
      </w:r>
    </w:p>
    <w:p w14:paraId="7E327D44" w14:textId="77777777" w:rsidR="00E2617D" w:rsidRPr="00D9167A" w:rsidRDefault="00E2617D" w:rsidP="00F10D1F">
      <w:pPr>
        <w:pStyle w:val="Heading3"/>
        <w:numPr>
          <w:ilvl w:val="0"/>
          <w:numId w:val="53"/>
        </w:numPr>
        <w:ind w:hanging="720"/>
        <w:rPr>
          <w:lang w:val="id-ID"/>
        </w:rPr>
      </w:pPr>
      <w:bookmarkStart w:id="195" w:name="_Toc50605972"/>
      <w:r w:rsidRPr="00D9167A">
        <w:rPr>
          <w:lang w:val="id-ID"/>
        </w:rPr>
        <w:t>Prinsip-prinsip kesiapan</w:t>
      </w:r>
      <w:bookmarkEnd w:id="195"/>
    </w:p>
    <w:p w14:paraId="71FC8CCA" w14:textId="77777777" w:rsidR="00E2617D" w:rsidRDefault="00E2617D" w:rsidP="00E2617D">
      <w:pPr>
        <w:pStyle w:val="ListParagraph"/>
        <w:spacing w:after="0" w:line="480" w:lineRule="auto"/>
        <w:ind w:left="709"/>
        <w:jc w:val="both"/>
        <w:rPr>
          <w:rFonts w:ascii="Times New Roman" w:hAnsi="Times New Roman"/>
          <w:sz w:val="24"/>
          <w:szCs w:val="24"/>
        </w:rPr>
      </w:pPr>
      <w:r>
        <w:rPr>
          <w:rFonts w:ascii="Times New Roman" w:hAnsi="Times New Roman"/>
          <w:b/>
          <w:sz w:val="24"/>
          <w:szCs w:val="24"/>
          <w:lang w:val="id-ID"/>
        </w:rPr>
        <w:tab/>
      </w:r>
      <w:r>
        <w:rPr>
          <w:rFonts w:ascii="Times New Roman" w:hAnsi="Times New Roman"/>
          <w:sz w:val="24"/>
          <w:szCs w:val="24"/>
        </w:rPr>
        <w:t xml:space="preserve">Prinsip-prinsip </w:t>
      </w:r>
      <w:r w:rsidR="0095133D">
        <w:rPr>
          <w:rFonts w:ascii="Times New Roman" w:hAnsi="Times New Roman"/>
          <w:sz w:val="24"/>
          <w:szCs w:val="24"/>
        </w:rPr>
        <w:t xml:space="preserve">kesiapan menurut </w:t>
      </w:r>
      <w:r w:rsidR="0095133D">
        <w:rPr>
          <w:rFonts w:ascii="Times New Roman" w:hAnsi="Times New Roman"/>
          <w:sz w:val="24"/>
          <w:szCs w:val="24"/>
        </w:rPr>
        <w:fldChar w:fldCharType="begin" w:fldLock="1"/>
      </w:r>
      <w:r w:rsidR="0095133D">
        <w:rPr>
          <w:rFonts w:ascii="Times New Roman" w:hAnsi="Times New Roman"/>
          <w:sz w:val="24"/>
          <w:szCs w:val="24"/>
        </w:rPr>
        <w:instrText>ADDIN CSL_CITATION {"citationItems":[{"id":"ITEM-1","itemData":{"author":[{"dropping-particle":"","family":"Slameto","given":"","non-dropping-particle":"","parse-names":false,"suffix":""}],"id":"ITEM-1","issued":{"date-parts":[["2010"]]},"publisher":"Rineka Cipta","publisher-place":"Jakarta","title":"Belajar dan Faktor yang mempengaruhinya","type":"book"},"uris":["http://www.mendeley.com/documents/?uuid=926f7f87-2829-47c4-af1a-86e580f2075e"]}],"mendeley":{"formattedCitation":"(Slameto, 2010)","plainTextFormattedCitation":"(Slameto, 2010)","previouslyFormattedCitation":"(Slameto, 2010)"},"properties":{"noteIndex":0},"schema":"https://github.com/citation-style-language/schema/raw/master/csl-citation.json"}</w:instrText>
      </w:r>
      <w:r w:rsidR="0095133D">
        <w:rPr>
          <w:rFonts w:ascii="Times New Roman" w:hAnsi="Times New Roman"/>
          <w:sz w:val="24"/>
          <w:szCs w:val="24"/>
        </w:rPr>
        <w:fldChar w:fldCharType="separate"/>
      </w:r>
      <w:r w:rsidR="0095133D" w:rsidRPr="0095133D">
        <w:rPr>
          <w:rFonts w:ascii="Times New Roman" w:hAnsi="Times New Roman"/>
          <w:noProof/>
          <w:sz w:val="24"/>
          <w:szCs w:val="24"/>
        </w:rPr>
        <w:t>(Slameto, 2010)</w:t>
      </w:r>
      <w:r w:rsidR="0095133D">
        <w:rPr>
          <w:rFonts w:ascii="Times New Roman" w:hAnsi="Times New Roman"/>
          <w:sz w:val="24"/>
          <w:szCs w:val="24"/>
        </w:rPr>
        <w:fldChar w:fldCharType="end"/>
      </w:r>
      <w:r w:rsidR="0095133D">
        <w:rPr>
          <w:rFonts w:ascii="Times New Roman" w:hAnsi="Times New Roman"/>
          <w:sz w:val="24"/>
          <w:szCs w:val="24"/>
          <w:lang w:val="id-ID"/>
        </w:rPr>
        <w:t xml:space="preserve"> </w:t>
      </w:r>
      <w:r>
        <w:rPr>
          <w:rFonts w:ascii="Times New Roman" w:hAnsi="Times New Roman"/>
          <w:sz w:val="24"/>
          <w:szCs w:val="24"/>
        </w:rPr>
        <w:t>yaitu</w:t>
      </w:r>
    </w:p>
    <w:p w14:paraId="00B22197" w14:textId="77777777" w:rsidR="00E2617D" w:rsidRDefault="00E2617D" w:rsidP="002B5E01">
      <w:pPr>
        <w:pStyle w:val="ListParagraph"/>
        <w:numPr>
          <w:ilvl w:val="0"/>
          <w:numId w:val="47"/>
        </w:numPr>
        <w:spacing w:after="0" w:line="480" w:lineRule="auto"/>
        <w:ind w:hanging="720"/>
        <w:jc w:val="both"/>
        <w:rPr>
          <w:rFonts w:ascii="Times New Roman" w:hAnsi="Times New Roman"/>
          <w:b/>
          <w:sz w:val="24"/>
          <w:szCs w:val="24"/>
        </w:rPr>
      </w:pPr>
      <w:r>
        <w:rPr>
          <w:rFonts w:ascii="Times New Roman" w:hAnsi="Times New Roman"/>
          <w:sz w:val="24"/>
          <w:szCs w:val="24"/>
        </w:rPr>
        <w:t>Semua aspek perkembangan berinteraksi (saling pengaruh mempengaruhi).</w:t>
      </w:r>
    </w:p>
    <w:p w14:paraId="4CBF493D" w14:textId="77777777" w:rsidR="00E2617D" w:rsidRDefault="00E2617D" w:rsidP="002B5E01">
      <w:pPr>
        <w:pStyle w:val="ListParagraph"/>
        <w:numPr>
          <w:ilvl w:val="0"/>
          <w:numId w:val="47"/>
        </w:numPr>
        <w:spacing w:after="0" w:line="480" w:lineRule="auto"/>
        <w:ind w:hanging="720"/>
        <w:jc w:val="both"/>
        <w:rPr>
          <w:rFonts w:ascii="Times New Roman" w:hAnsi="Times New Roman"/>
          <w:b/>
          <w:sz w:val="24"/>
          <w:szCs w:val="24"/>
        </w:rPr>
      </w:pPr>
      <w:r>
        <w:rPr>
          <w:rFonts w:ascii="Times New Roman" w:hAnsi="Times New Roman"/>
          <w:sz w:val="24"/>
          <w:szCs w:val="24"/>
        </w:rPr>
        <w:lastRenderedPageBreak/>
        <w:t>Kematangan jasmani dan rohani adalah perlu untuk memperoleh manfaat dari pengalaman.</w:t>
      </w:r>
    </w:p>
    <w:p w14:paraId="61698984" w14:textId="77777777" w:rsidR="00E2617D" w:rsidRDefault="00E2617D" w:rsidP="002B5E01">
      <w:pPr>
        <w:pStyle w:val="ListParagraph"/>
        <w:numPr>
          <w:ilvl w:val="0"/>
          <w:numId w:val="47"/>
        </w:numPr>
        <w:spacing w:after="0" w:line="480" w:lineRule="auto"/>
        <w:ind w:hanging="720"/>
        <w:jc w:val="both"/>
        <w:rPr>
          <w:rFonts w:ascii="Times New Roman" w:hAnsi="Times New Roman"/>
          <w:b/>
          <w:sz w:val="24"/>
          <w:szCs w:val="24"/>
        </w:rPr>
      </w:pPr>
      <w:r>
        <w:rPr>
          <w:rFonts w:ascii="Times New Roman" w:hAnsi="Times New Roman"/>
          <w:sz w:val="24"/>
          <w:szCs w:val="24"/>
        </w:rPr>
        <w:t>Pengalaman-pengalaman mempunyai pengaruh yang positif terhadap kesiapan.</w:t>
      </w:r>
    </w:p>
    <w:p w14:paraId="28CD88E3" w14:textId="77777777" w:rsidR="00E2617D" w:rsidRPr="00E2617D" w:rsidRDefault="00E2617D" w:rsidP="002B5E01">
      <w:pPr>
        <w:pStyle w:val="ListParagraph"/>
        <w:numPr>
          <w:ilvl w:val="0"/>
          <w:numId w:val="47"/>
        </w:numPr>
        <w:spacing w:after="0" w:line="480" w:lineRule="auto"/>
        <w:ind w:hanging="720"/>
        <w:jc w:val="both"/>
        <w:rPr>
          <w:rFonts w:ascii="Times New Roman" w:hAnsi="Times New Roman"/>
          <w:b/>
          <w:sz w:val="24"/>
          <w:szCs w:val="24"/>
        </w:rPr>
      </w:pPr>
      <w:r>
        <w:rPr>
          <w:rFonts w:ascii="Times New Roman" w:hAnsi="Times New Roman"/>
          <w:sz w:val="24"/>
          <w:szCs w:val="24"/>
        </w:rPr>
        <w:t>Kesiapan dasar untuk kegiatan tetentu terbentuk dalam periode tertentu selama masa pembentukan dalam masa perkembangan.</w:t>
      </w:r>
    </w:p>
    <w:p w14:paraId="70093092" w14:textId="77777777" w:rsidR="00E2617D" w:rsidRPr="00D9167A" w:rsidRDefault="00E2617D" w:rsidP="00F10D1F">
      <w:pPr>
        <w:pStyle w:val="Heading3"/>
        <w:numPr>
          <w:ilvl w:val="0"/>
          <w:numId w:val="53"/>
        </w:numPr>
        <w:ind w:hanging="720"/>
        <w:rPr>
          <w:lang w:val="id-ID"/>
        </w:rPr>
      </w:pPr>
      <w:bookmarkStart w:id="196" w:name="_Toc50605973"/>
      <w:r w:rsidRPr="00D9167A">
        <w:rPr>
          <w:lang w:val="id-ID"/>
        </w:rPr>
        <w:t>Macam-macam kesiapan</w:t>
      </w:r>
      <w:bookmarkEnd w:id="196"/>
    </w:p>
    <w:p w14:paraId="2B995584" w14:textId="77777777" w:rsidR="00E2617D" w:rsidRPr="0095133D" w:rsidRDefault="00E2617D" w:rsidP="00E2617D">
      <w:pPr>
        <w:pStyle w:val="ListParagraph"/>
        <w:spacing w:after="0" w:line="480" w:lineRule="auto"/>
        <w:ind w:left="709"/>
        <w:jc w:val="both"/>
        <w:rPr>
          <w:rFonts w:ascii="Times New Roman" w:hAnsi="Times New Roman"/>
          <w:b/>
          <w:sz w:val="24"/>
          <w:szCs w:val="24"/>
          <w:lang w:val="id-ID"/>
        </w:rPr>
      </w:pPr>
      <w:r>
        <w:rPr>
          <w:rFonts w:ascii="Times New Roman" w:hAnsi="Times New Roman"/>
          <w:b/>
          <w:sz w:val="24"/>
          <w:szCs w:val="24"/>
          <w:lang w:val="id-ID"/>
        </w:rPr>
        <w:tab/>
      </w:r>
      <w:r>
        <w:rPr>
          <w:rFonts w:ascii="Times New Roman" w:hAnsi="Times New Roman"/>
          <w:sz w:val="24"/>
          <w:szCs w:val="24"/>
        </w:rPr>
        <w:t xml:space="preserve">Berikut macam-macam kesiapan </w:t>
      </w:r>
      <w:r w:rsidR="0095133D">
        <w:rPr>
          <w:rFonts w:ascii="Times New Roman" w:hAnsi="Times New Roman"/>
          <w:sz w:val="24"/>
          <w:szCs w:val="24"/>
        </w:rPr>
        <w:fldChar w:fldCharType="begin" w:fldLock="1"/>
      </w:r>
      <w:r w:rsidR="0095133D">
        <w:rPr>
          <w:rFonts w:ascii="Times New Roman" w:hAnsi="Times New Roman"/>
          <w:sz w:val="24"/>
          <w:szCs w:val="24"/>
        </w:rPr>
        <w:instrText>ADDIN CSL_CITATION {"citationItems":[{"id":"ITEM-1","itemData":{"author":[{"dropping-particle":"","family":"Kuswahyuni","given":"Sri","non-dropping-particle":"","parse-names":false,"suffix":""}],"id":"ITEM-1","issued":{"date-parts":[["2009"]]},"publisher":"IKIP PGRI","title":"Pengaruh Bimbingan Kelompok Terhadap Kesiapan Menghadapi Ujian Akhir Pada Siswa Kelas VI A3 SDN Sendang Mulyo 03 Semarang Tahun Ajaran 2008/2009.","type":"thesis"},"uris":["http://www.mendeley.com/documents/?uuid=7c33d7ef-6205-418b-850c-f85931a45467"]}],"mendeley":{"formattedCitation":"(Kuswahyuni, 2009)","plainTextFormattedCitation":"(Kuswahyuni, 2009)","previouslyFormattedCitation":"(Kuswahyuni, 2009)"},"properties":{"noteIndex":0},"schema":"https://github.com/citation-style-language/schema/raw/master/csl-citation.json"}</w:instrText>
      </w:r>
      <w:r w:rsidR="0095133D">
        <w:rPr>
          <w:rFonts w:ascii="Times New Roman" w:hAnsi="Times New Roman"/>
          <w:sz w:val="24"/>
          <w:szCs w:val="24"/>
        </w:rPr>
        <w:fldChar w:fldCharType="separate"/>
      </w:r>
      <w:r w:rsidR="0095133D" w:rsidRPr="0095133D">
        <w:rPr>
          <w:rFonts w:ascii="Times New Roman" w:hAnsi="Times New Roman"/>
          <w:noProof/>
          <w:sz w:val="24"/>
          <w:szCs w:val="24"/>
        </w:rPr>
        <w:t>(Kuswahyuni, 2009)</w:t>
      </w:r>
      <w:r w:rsidR="0095133D">
        <w:rPr>
          <w:rFonts w:ascii="Times New Roman" w:hAnsi="Times New Roman"/>
          <w:sz w:val="24"/>
          <w:szCs w:val="24"/>
        </w:rPr>
        <w:fldChar w:fldCharType="end"/>
      </w:r>
      <w:r w:rsidR="0095133D">
        <w:rPr>
          <w:rFonts w:ascii="Times New Roman" w:hAnsi="Times New Roman"/>
          <w:sz w:val="24"/>
          <w:szCs w:val="24"/>
          <w:lang w:val="id-ID"/>
        </w:rPr>
        <w:t>.</w:t>
      </w:r>
    </w:p>
    <w:p w14:paraId="347261D3" w14:textId="77777777" w:rsidR="00E2617D" w:rsidRDefault="00E2617D" w:rsidP="002B5E01">
      <w:pPr>
        <w:pStyle w:val="ListParagraph"/>
        <w:numPr>
          <w:ilvl w:val="0"/>
          <w:numId w:val="48"/>
        </w:numPr>
        <w:spacing w:after="0" w:line="480" w:lineRule="auto"/>
        <w:ind w:hanging="720"/>
        <w:jc w:val="both"/>
        <w:rPr>
          <w:rFonts w:ascii="Times New Roman" w:hAnsi="Times New Roman"/>
          <w:sz w:val="24"/>
          <w:szCs w:val="24"/>
        </w:rPr>
      </w:pPr>
      <w:r>
        <w:rPr>
          <w:rFonts w:ascii="Times New Roman" w:hAnsi="Times New Roman"/>
          <w:sz w:val="24"/>
          <w:szCs w:val="24"/>
        </w:rPr>
        <w:t>Kesiapan Mental</w:t>
      </w:r>
    </w:p>
    <w:p w14:paraId="231FB053" w14:textId="77777777" w:rsidR="00E2617D" w:rsidRDefault="00E2617D" w:rsidP="00E2617D">
      <w:pPr>
        <w:pStyle w:val="ListParagraph"/>
        <w:spacing w:after="0" w:line="480" w:lineRule="auto"/>
        <w:ind w:left="709" w:firstLine="11"/>
        <w:jc w:val="both"/>
        <w:rPr>
          <w:rFonts w:ascii="Times New Roman" w:hAnsi="Times New Roman"/>
          <w:sz w:val="24"/>
          <w:szCs w:val="24"/>
        </w:rPr>
      </w:pPr>
      <w:r>
        <w:rPr>
          <w:rFonts w:ascii="Times New Roman" w:hAnsi="Times New Roman"/>
          <w:sz w:val="24"/>
          <w:szCs w:val="24"/>
        </w:rPr>
        <w:t>Kesiapan mental adalah kondisi kepribadian seseorang secara keseluruhan dan bukan hanya kondisi jiwanya. Kondisi kesiapan mental diperkuat oleh pengalaman sehari-hari orang yang bersangkutan.</w:t>
      </w:r>
    </w:p>
    <w:p w14:paraId="11BC1D5F" w14:textId="77777777" w:rsidR="00E2617D" w:rsidRDefault="00E2617D" w:rsidP="002B5E01">
      <w:pPr>
        <w:pStyle w:val="ListParagraph"/>
        <w:numPr>
          <w:ilvl w:val="0"/>
          <w:numId w:val="48"/>
        </w:numPr>
        <w:spacing w:after="0" w:line="480" w:lineRule="auto"/>
        <w:ind w:hanging="720"/>
        <w:jc w:val="both"/>
        <w:rPr>
          <w:rFonts w:ascii="Times New Roman" w:hAnsi="Times New Roman"/>
          <w:sz w:val="24"/>
          <w:szCs w:val="24"/>
        </w:rPr>
      </w:pPr>
      <w:r>
        <w:rPr>
          <w:rFonts w:ascii="Times New Roman" w:hAnsi="Times New Roman"/>
          <w:sz w:val="24"/>
          <w:szCs w:val="24"/>
        </w:rPr>
        <w:t>Kesiapan Diri</w:t>
      </w:r>
    </w:p>
    <w:p w14:paraId="78BF8858" w14:textId="77777777" w:rsidR="00D51A04" w:rsidRDefault="00E2617D" w:rsidP="00E2617D">
      <w:pPr>
        <w:pStyle w:val="ListParagraph"/>
        <w:spacing w:after="0" w:line="480" w:lineRule="auto"/>
        <w:ind w:left="709" w:firstLine="11"/>
        <w:jc w:val="both"/>
        <w:rPr>
          <w:rFonts w:ascii="Times New Roman" w:hAnsi="Times New Roman"/>
          <w:sz w:val="24"/>
          <w:szCs w:val="24"/>
        </w:rPr>
      </w:pPr>
      <w:r>
        <w:rPr>
          <w:rFonts w:ascii="Times New Roman" w:hAnsi="Times New Roman"/>
          <w:sz w:val="24"/>
          <w:szCs w:val="24"/>
        </w:rPr>
        <w:t>Kesiapan diri adalah terbangunnya kekuatan yang dipadu dengan keberanian fisik dalam diri siswa yang berakal sehat sehingga dapat menghadapi seg</w:t>
      </w:r>
      <w:r w:rsidR="00D51A04">
        <w:rPr>
          <w:rFonts w:ascii="Times New Roman" w:hAnsi="Times New Roman"/>
          <w:sz w:val="24"/>
          <w:szCs w:val="24"/>
        </w:rPr>
        <w:t>a</w:t>
      </w:r>
      <w:r w:rsidR="00A904D8">
        <w:rPr>
          <w:rFonts w:ascii="Times New Roman" w:hAnsi="Times New Roman"/>
          <w:sz w:val="24"/>
          <w:szCs w:val="24"/>
        </w:rPr>
        <w:t>la sesuatu dengan gagah berani.</w:t>
      </w:r>
    </w:p>
    <w:p w14:paraId="66DE9911" w14:textId="77777777" w:rsidR="00E2617D" w:rsidRDefault="00E2617D" w:rsidP="002B5E01">
      <w:pPr>
        <w:pStyle w:val="ListParagraph"/>
        <w:numPr>
          <w:ilvl w:val="0"/>
          <w:numId w:val="48"/>
        </w:numPr>
        <w:spacing w:after="0" w:line="480" w:lineRule="auto"/>
        <w:ind w:hanging="720"/>
        <w:jc w:val="both"/>
        <w:rPr>
          <w:rFonts w:ascii="Times New Roman" w:hAnsi="Times New Roman"/>
          <w:sz w:val="24"/>
          <w:szCs w:val="24"/>
        </w:rPr>
      </w:pPr>
      <w:r>
        <w:rPr>
          <w:rFonts w:ascii="Times New Roman" w:hAnsi="Times New Roman"/>
          <w:sz w:val="24"/>
          <w:szCs w:val="24"/>
        </w:rPr>
        <w:t>Kesiapan Belajar</w:t>
      </w:r>
    </w:p>
    <w:p w14:paraId="04A3202F" w14:textId="77777777" w:rsidR="00E2617D" w:rsidRDefault="00E2617D" w:rsidP="00E2617D">
      <w:pPr>
        <w:pStyle w:val="ListParagraph"/>
        <w:spacing w:after="0" w:line="480" w:lineRule="auto"/>
        <w:ind w:left="709" w:firstLine="11"/>
        <w:jc w:val="both"/>
        <w:rPr>
          <w:rFonts w:ascii="Times New Roman" w:hAnsi="Times New Roman"/>
          <w:sz w:val="24"/>
          <w:szCs w:val="24"/>
        </w:rPr>
      </w:pPr>
      <w:r>
        <w:rPr>
          <w:rFonts w:ascii="Times New Roman" w:hAnsi="Times New Roman"/>
          <w:sz w:val="24"/>
          <w:szCs w:val="24"/>
        </w:rPr>
        <w:t>Kesiapan belajar merupakan perubahan perilaku atau penampilan, dengan serangkaian kegiatan misalnya denganmembaca, mengamati, mendengarkan, meniru.</w:t>
      </w:r>
    </w:p>
    <w:p w14:paraId="011659FC" w14:textId="77777777" w:rsidR="00E2617D" w:rsidRDefault="00E2617D" w:rsidP="002B5E01">
      <w:pPr>
        <w:pStyle w:val="ListParagraph"/>
        <w:numPr>
          <w:ilvl w:val="0"/>
          <w:numId w:val="48"/>
        </w:numPr>
        <w:spacing w:after="0" w:line="480" w:lineRule="auto"/>
        <w:ind w:hanging="720"/>
        <w:jc w:val="both"/>
        <w:rPr>
          <w:rFonts w:ascii="Times New Roman" w:hAnsi="Times New Roman"/>
          <w:sz w:val="24"/>
          <w:szCs w:val="24"/>
        </w:rPr>
      </w:pPr>
      <w:r>
        <w:rPr>
          <w:rFonts w:ascii="Times New Roman" w:hAnsi="Times New Roman"/>
          <w:sz w:val="24"/>
          <w:szCs w:val="24"/>
        </w:rPr>
        <w:t>Kesiapan Kecerdasan</w:t>
      </w:r>
    </w:p>
    <w:p w14:paraId="5186C0C8" w14:textId="77777777" w:rsidR="005A0CAA" w:rsidRDefault="00E2617D" w:rsidP="00D12B24">
      <w:pPr>
        <w:pStyle w:val="ListParagraph"/>
        <w:spacing w:after="0" w:line="480" w:lineRule="auto"/>
        <w:ind w:left="709" w:firstLine="11"/>
        <w:jc w:val="both"/>
        <w:rPr>
          <w:rFonts w:ascii="Times New Roman" w:hAnsi="Times New Roman"/>
          <w:sz w:val="24"/>
          <w:szCs w:val="24"/>
        </w:rPr>
      </w:pPr>
      <w:r>
        <w:rPr>
          <w:rFonts w:ascii="Times New Roman" w:hAnsi="Times New Roman"/>
          <w:sz w:val="24"/>
          <w:szCs w:val="24"/>
        </w:rPr>
        <w:t xml:space="preserve">Kesiapan kecerdasan adalah kesigapan bertindak dan kecakapan memahami bisa tumbuh dari berbagai kualitas. Ketajaman intelegensi, otak, dan pikiran dapat membuat siswa lebih aktif daripada siswa yang tidak cerdas. Hal </w:t>
      </w:r>
      <w:r>
        <w:rPr>
          <w:rFonts w:ascii="Times New Roman" w:hAnsi="Times New Roman"/>
          <w:sz w:val="24"/>
          <w:szCs w:val="24"/>
        </w:rPr>
        <w:lastRenderedPageBreak/>
        <w:t>tersebut membuat siswa jadi lebih bisa menyesuaikan diri dengan sekitarnya, makin cepat menyesuaikan diri dengan lingkungannya semakin cepat mengendalikan situasi.</w:t>
      </w:r>
    </w:p>
    <w:p w14:paraId="399EA741" w14:textId="77777777" w:rsidR="00D12B24" w:rsidRPr="00D12B24" w:rsidRDefault="00D12B24" w:rsidP="00D12B24">
      <w:pPr>
        <w:pStyle w:val="ListParagraph"/>
        <w:spacing w:after="0" w:line="480" w:lineRule="auto"/>
        <w:ind w:left="709" w:firstLine="11"/>
        <w:jc w:val="both"/>
        <w:rPr>
          <w:rFonts w:ascii="Times New Roman" w:hAnsi="Times New Roman"/>
          <w:sz w:val="24"/>
          <w:szCs w:val="24"/>
        </w:rPr>
      </w:pPr>
    </w:p>
    <w:p w14:paraId="16832B74" w14:textId="77777777" w:rsidR="009E778A" w:rsidRPr="009E778A" w:rsidRDefault="00B20A88" w:rsidP="002B5E01">
      <w:pPr>
        <w:pStyle w:val="Heading2"/>
        <w:numPr>
          <w:ilvl w:val="0"/>
          <w:numId w:val="39"/>
        </w:numPr>
        <w:ind w:hanging="720"/>
        <w:rPr>
          <w:color w:val="000000" w:themeColor="text1"/>
          <w:szCs w:val="24"/>
          <w:lang w:val="id-ID"/>
        </w:rPr>
      </w:pPr>
      <w:bookmarkStart w:id="197" w:name="_Toc33274229"/>
      <w:bookmarkStart w:id="198" w:name="_Toc1833447"/>
      <w:bookmarkStart w:id="199" w:name="_Toc7389464"/>
      <w:bookmarkStart w:id="200" w:name="_Toc12992889"/>
      <w:bookmarkStart w:id="201" w:name="_Toc27644814"/>
      <w:bookmarkStart w:id="202" w:name="_Toc50605974"/>
      <w:r w:rsidRPr="009C586F">
        <w:rPr>
          <w:color w:val="000000" w:themeColor="text1"/>
          <w:szCs w:val="24"/>
        </w:rPr>
        <w:t>Model Konsep Keperawatan</w:t>
      </w:r>
      <w:bookmarkEnd w:id="197"/>
      <w:bookmarkEnd w:id="202"/>
      <w:r w:rsidRPr="009C586F">
        <w:rPr>
          <w:color w:val="000000" w:themeColor="text1"/>
          <w:szCs w:val="24"/>
        </w:rPr>
        <w:t xml:space="preserve"> </w:t>
      </w:r>
      <w:bookmarkStart w:id="203" w:name="_Toc33274230"/>
      <w:bookmarkEnd w:id="198"/>
      <w:bookmarkEnd w:id="199"/>
      <w:bookmarkEnd w:id="200"/>
      <w:bookmarkEnd w:id="201"/>
    </w:p>
    <w:p w14:paraId="4126B584" w14:textId="77777777" w:rsidR="00B20A88" w:rsidRPr="009E778A" w:rsidRDefault="009E778A" w:rsidP="009E778A">
      <w:pPr>
        <w:pStyle w:val="Heading2"/>
        <w:rPr>
          <w:color w:val="000000" w:themeColor="text1"/>
          <w:szCs w:val="24"/>
          <w:lang w:val="id-ID"/>
        </w:rPr>
      </w:pPr>
      <w:bookmarkStart w:id="204" w:name="_Toc50605975"/>
      <w:r>
        <w:rPr>
          <w:color w:val="000000" w:themeColor="text1"/>
          <w:szCs w:val="24"/>
          <w:lang w:val="id-ID"/>
        </w:rPr>
        <w:t>2.8.1</w:t>
      </w:r>
      <w:r>
        <w:rPr>
          <w:color w:val="000000" w:themeColor="text1"/>
          <w:szCs w:val="24"/>
          <w:lang w:val="id-ID"/>
        </w:rPr>
        <w:tab/>
      </w:r>
      <w:r w:rsidR="00B20A88" w:rsidRPr="009E778A">
        <w:rPr>
          <w:lang w:val="id-ID"/>
        </w:rPr>
        <w:t>Nola J. Pender: Model Promosi Kesehatan</w:t>
      </w:r>
      <w:bookmarkEnd w:id="203"/>
      <w:bookmarkEnd w:id="204"/>
    </w:p>
    <w:p w14:paraId="050E6186" w14:textId="77777777" w:rsidR="00B8333E" w:rsidRDefault="00B20A88" w:rsidP="00395540">
      <w:pPr>
        <w:pStyle w:val="ListParagraph"/>
        <w:spacing w:after="0" w:line="480" w:lineRule="auto"/>
        <w:ind w:left="0"/>
        <w:jc w:val="both"/>
        <w:rPr>
          <w:rFonts w:ascii="Times New Roman" w:hAnsi="Times New Roman"/>
          <w:sz w:val="24"/>
          <w:szCs w:val="24"/>
          <w:lang w:val="id-ID"/>
        </w:rPr>
      </w:pPr>
      <w:r w:rsidRPr="00BD6B32">
        <w:rPr>
          <w:rFonts w:ascii="Times New Roman" w:hAnsi="Times New Roman"/>
          <w:b/>
          <w:sz w:val="24"/>
          <w:szCs w:val="24"/>
          <w:lang w:val="id-ID"/>
        </w:rPr>
        <w:tab/>
      </w:r>
      <w:r w:rsidRPr="00BD6B32">
        <w:rPr>
          <w:rFonts w:ascii="Times New Roman" w:hAnsi="Times New Roman"/>
          <w:sz w:val="24"/>
          <w:szCs w:val="24"/>
          <w:lang w:val="id-ID"/>
        </w:rPr>
        <w:t>Nola J. Pender lahir pada tanggal 16 Agust</w:t>
      </w:r>
      <w:r w:rsidR="00516BB5">
        <w:rPr>
          <w:rFonts w:ascii="Times New Roman" w:hAnsi="Times New Roman"/>
          <w:sz w:val="24"/>
          <w:szCs w:val="24"/>
          <w:lang w:val="id-ID"/>
        </w:rPr>
        <w:t xml:space="preserve">us, 1941, di Lansing, Michigan. </w:t>
      </w:r>
      <w:r w:rsidRPr="00BD6B32">
        <w:rPr>
          <w:rFonts w:ascii="Times New Roman" w:hAnsi="Times New Roman"/>
          <w:sz w:val="24"/>
          <w:szCs w:val="24"/>
          <w:lang w:val="id-ID"/>
        </w:rPr>
        <w:t xml:space="preserve">Pender telah menerbitkan banyak artikel mengenai latihan fisik, perubahan perilaku, dan pelatihan relaksasi sebagai aspek-aspek promosi kesehatan dan telah menjabat sebagai anggota editorial dan sebagai seorang editor untuk jurnal-jurnal dan buku-buku. Pender dikenal sebagai seorang akademis, pembawa acara, dan konsultan untuk penggalan kesehatan. Bukunya sekarang tersedia dalam bahasa Jepang dan Korea (Pender, 1997a, 1997b). Dr. Pender terus memberikan pengaruh pada profesi keperawatan dengan memberikan kepemimpinan sebagai seorang konsultan bagi sebuah pusat penelitian dan menyediakan konsultasi akademis awal. Dia berkolaborasi dengan editor </w:t>
      </w:r>
      <w:r w:rsidRPr="00BD6B32">
        <w:rPr>
          <w:rFonts w:ascii="Times New Roman" w:hAnsi="Times New Roman"/>
          <w:i/>
          <w:sz w:val="24"/>
          <w:szCs w:val="24"/>
          <w:lang w:val="id-ID"/>
        </w:rPr>
        <w:t>American Journal of Health Promotion</w:t>
      </w:r>
      <w:r w:rsidRPr="00BD6B32">
        <w:rPr>
          <w:rFonts w:ascii="Times New Roman" w:hAnsi="Times New Roman"/>
          <w:sz w:val="24"/>
          <w:szCs w:val="24"/>
          <w:lang w:val="id-ID"/>
        </w:rPr>
        <w:t xml:space="preserve">, yang mengadvokasi para legislator untuk pemberian dana untuk penelitian promosi kesehatan </w:t>
      </w:r>
      <w:r w:rsidR="0095133D">
        <w:rPr>
          <w:rFonts w:ascii="Times New Roman" w:hAnsi="Times New Roman"/>
          <w:sz w:val="24"/>
          <w:szCs w:val="24"/>
          <w:lang w:val="id-ID"/>
        </w:rPr>
        <w:fldChar w:fldCharType="begin" w:fldLock="1"/>
      </w:r>
      <w:r w:rsidR="0095133D">
        <w:rPr>
          <w:rFonts w:ascii="Times New Roman" w:hAnsi="Times New Roman"/>
          <w:sz w:val="24"/>
          <w:szCs w:val="24"/>
          <w:lang w:val="id-ID"/>
        </w:rPr>
        <w:instrText>ADDIN CSL_CITATION {"citationItems":[{"id":"ITEM-1","itemData":{"author":[{"dropping-particle":"","family":"Alligood","given":"","non-dropping-particle":"","parse-names":false,"suffix":""}],"id":"ITEM-1","issued":{"date-parts":[["2018"]]},"publisher":"Elsevier","publisher-place":"Singapore","title":"Pakar Teori Keperawatan Dan Karya Mereka","type":"book"},"uris":["http://www.mendeley.com/documents/?uuid=6384530b-cb41-42c4-afb6-beb3b2714cfd"]}],"mendeley":{"formattedCitation":"(Alligood, 2018)","plainTextFormattedCitation":"(Alligood, 2018)","previouslyFormattedCitation":"(Alligood, 2018)"},"properties":{"noteIndex":0},"schema":"https://github.com/citation-style-language/schema/raw/master/csl-citation.json"}</w:instrText>
      </w:r>
      <w:r w:rsidR="0095133D">
        <w:rPr>
          <w:rFonts w:ascii="Times New Roman" w:hAnsi="Times New Roman"/>
          <w:sz w:val="24"/>
          <w:szCs w:val="24"/>
          <w:lang w:val="id-ID"/>
        </w:rPr>
        <w:fldChar w:fldCharType="separate"/>
      </w:r>
      <w:r w:rsidR="0095133D" w:rsidRPr="0095133D">
        <w:rPr>
          <w:rFonts w:ascii="Times New Roman" w:hAnsi="Times New Roman"/>
          <w:noProof/>
          <w:sz w:val="24"/>
          <w:szCs w:val="24"/>
          <w:lang w:val="id-ID"/>
        </w:rPr>
        <w:t>(Alligood, 2018)</w:t>
      </w:r>
      <w:r w:rsidR="0095133D">
        <w:rPr>
          <w:rFonts w:ascii="Times New Roman" w:hAnsi="Times New Roman"/>
          <w:sz w:val="24"/>
          <w:szCs w:val="24"/>
          <w:lang w:val="id-ID"/>
        </w:rPr>
        <w:fldChar w:fldCharType="end"/>
      </w:r>
      <w:r w:rsidR="0095133D">
        <w:rPr>
          <w:rFonts w:ascii="Times New Roman" w:hAnsi="Times New Roman"/>
          <w:sz w:val="24"/>
          <w:szCs w:val="24"/>
          <w:lang w:val="id-ID"/>
        </w:rPr>
        <w:t>.</w:t>
      </w:r>
    </w:p>
    <w:p w14:paraId="13BFF99F" w14:textId="77777777" w:rsidR="00B8333E" w:rsidRDefault="00B8333E">
      <w:pPr>
        <w:rPr>
          <w:rFonts w:ascii="Times New Roman" w:hAnsi="Times New Roman"/>
          <w:sz w:val="24"/>
          <w:szCs w:val="24"/>
          <w:lang w:val="id-ID"/>
        </w:rPr>
      </w:pPr>
      <w:r>
        <w:rPr>
          <w:rFonts w:ascii="Times New Roman" w:hAnsi="Times New Roman"/>
          <w:sz w:val="24"/>
          <w:szCs w:val="24"/>
          <w:lang w:val="id-ID"/>
        </w:rPr>
        <w:br w:type="page"/>
      </w:r>
    </w:p>
    <w:p w14:paraId="46D7F51F" w14:textId="77777777" w:rsidR="00C55FE7" w:rsidRDefault="00D9167A" w:rsidP="00B16BC9">
      <w:pPr>
        <w:pStyle w:val="ListParagraph"/>
        <w:spacing w:after="0" w:line="480" w:lineRule="auto"/>
        <w:ind w:left="0"/>
        <w:jc w:val="both"/>
        <w:rPr>
          <w:rFonts w:ascii="Times New Roman" w:hAnsi="Times New Roman"/>
          <w:noProof/>
          <w:sz w:val="24"/>
          <w:szCs w:val="24"/>
          <w:lang w:val="id-ID" w:eastAsia="id-ID"/>
        </w:rPr>
      </w:pPr>
      <w:r>
        <w:rPr>
          <w:noProof/>
          <w:lang w:val="id-ID" w:eastAsia="id-ID"/>
        </w:rPr>
        <w:lastRenderedPageBreak/>
        <w:drawing>
          <wp:anchor distT="0" distB="0" distL="114300" distR="114300" simplePos="0" relativeHeight="251644416" behindDoc="0" locked="0" layoutInCell="1" allowOverlap="1" wp14:anchorId="7A03F900" wp14:editId="057470DC">
            <wp:simplePos x="0" y="0"/>
            <wp:positionH relativeFrom="margin">
              <wp:posOffset>284480</wp:posOffset>
            </wp:positionH>
            <wp:positionV relativeFrom="paragraph">
              <wp:posOffset>32618</wp:posOffset>
            </wp:positionV>
            <wp:extent cx="4476750" cy="4181475"/>
            <wp:effectExtent l="0" t="0" r="0" b="0"/>
            <wp:wrapNone/>
            <wp:docPr id="76" name="Picture 10" descr="D:\Ayuk\tugas\skripsi\IMG-8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yuk\tugas\skripsi\IMG-8421.JPG"/>
                    <pic:cNvPicPr>
                      <a:picLocks noChangeAspect="1" noChangeArrowheads="1"/>
                    </pic:cNvPicPr>
                  </pic:nvPicPr>
                  <pic:blipFill>
                    <a:blip r:embed="rId21">
                      <a:extLst>
                        <a:ext uri="{28A0092B-C50C-407E-A947-70E740481C1C}">
                          <a14:useLocalDpi xmlns:a14="http://schemas.microsoft.com/office/drawing/2010/main" val="0"/>
                        </a:ext>
                      </a:extLst>
                    </a:blip>
                    <a:srcRect r="3163" b="8136"/>
                    <a:stretch>
                      <a:fillRect/>
                    </a:stretch>
                  </pic:blipFill>
                  <pic:spPr bwMode="auto">
                    <a:xfrm>
                      <a:off x="0" y="0"/>
                      <a:ext cx="4476750" cy="4181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E36E1E" w14:textId="77777777" w:rsidR="00C55FE7" w:rsidRDefault="00C55FE7" w:rsidP="00B16BC9">
      <w:pPr>
        <w:pStyle w:val="ListParagraph"/>
        <w:spacing w:after="0" w:line="480" w:lineRule="auto"/>
        <w:ind w:left="0"/>
        <w:jc w:val="both"/>
        <w:rPr>
          <w:rFonts w:ascii="Times New Roman" w:hAnsi="Times New Roman"/>
          <w:noProof/>
          <w:sz w:val="24"/>
          <w:szCs w:val="24"/>
          <w:lang w:val="id-ID" w:eastAsia="id-ID"/>
        </w:rPr>
      </w:pPr>
    </w:p>
    <w:p w14:paraId="61045627" w14:textId="77777777" w:rsidR="00C55FE7" w:rsidRDefault="00C55FE7" w:rsidP="00B16BC9">
      <w:pPr>
        <w:pStyle w:val="ListParagraph"/>
        <w:spacing w:after="0" w:line="480" w:lineRule="auto"/>
        <w:ind w:left="0"/>
        <w:jc w:val="both"/>
        <w:rPr>
          <w:rFonts w:ascii="Times New Roman" w:hAnsi="Times New Roman"/>
          <w:noProof/>
          <w:sz w:val="24"/>
          <w:szCs w:val="24"/>
          <w:lang w:val="id-ID" w:eastAsia="id-ID"/>
        </w:rPr>
      </w:pPr>
    </w:p>
    <w:p w14:paraId="7E6A0D86" w14:textId="77777777" w:rsidR="00C55FE7" w:rsidRDefault="00C55FE7" w:rsidP="00B16BC9">
      <w:pPr>
        <w:pStyle w:val="ListParagraph"/>
        <w:spacing w:after="0" w:line="480" w:lineRule="auto"/>
        <w:ind w:left="0"/>
        <w:jc w:val="both"/>
        <w:rPr>
          <w:rFonts w:ascii="Times New Roman" w:hAnsi="Times New Roman"/>
          <w:noProof/>
          <w:sz w:val="24"/>
          <w:szCs w:val="24"/>
          <w:lang w:val="id-ID" w:eastAsia="id-ID"/>
        </w:rPr>
      </w:pPr>
    </w:p>
    <w:p w14:paraId="4595DB72" w14:textId="77777777" w:rsidR="00C55FE7" w:rsidRDefault="00C55FE7" w:rsidP="00B16BC9">
      <w:pPr>
        <w:pStyle w:val="ListParagraph"/>
        <w:spacing w:after="0" w:line="480" w:lineRule="auto"/>
        <w:ind w:left="0"/>
        <w:jc w:val="both"/>
        <w:rPr>
          <w:rFonts w:ascii="Times New Roman" w:hAnsi="Times New Roman"/>
          <w:noProof/>
          <w:sz w:val="24"/>
          <w:szCs w:val="24"/>
          <w:lang w:val="id-ID" w:eastAsia="id-ID"/>
        </w:rPr>
      </w:pPr>
    </w:p>
    <w:p w14:paraId="2110715E" w14:textId="77777777" w:rsidR="00C55FE7" w:rsidRDefault="00C55FE7" w:rsidP="00B16BC9">
      <w:pPr>
        <w:pStyle w:val="ListParagraph"/>
        <w:spacing w:after="0" w:line="480" w:lineRule="auto"/>
        <w:ind w:left="0"/>
        <w:jc w:val="both"/>
        <w:rPr>
          <w:rFonts w:ascii="Times New Roman" w:hAnsi="Times New Roman"/>
          <w:noProof/>
          <w:sz w:val="24"/>
          <w:szCs w:val="24"/>
          <w:lang w:val="id-ID" w:eastAsia="id-ID"/>
        </w:rPr>
      </w:pPr>
    </w:p>
    <w:p w14:paraId="0ED9EB88" w14:textId="77777777" w:rsidR="00C55FE7" w:rsidRDefault="00C55FE7" w:rsidP="00B16BC9">
      <w:pPr>
        <w:pStyle w:val="ListParagraph"/>
        <w:spacing w:after="0" w:line="480" w:lineRule="auto"/>
        <w:ind w:left="0"/>
        <w:jc w:val="both"/>
        <w:rPr>
          <w:rFonts w:ascii="Times New Roman" w:hAnsi="Times New Roman"/>
          <w:noProof/>
          <w:sz w:val="24"/>
          <w:szCs w:val="24"/>
          <w:lang w:val="id-ID" w:eastAsia="id-ID"/>
        </w:rPr>
      </w:pPr>
    </w:p>
    <w:p w14:paraId="592D85B7" w14:textId="77777777" w:rsidR="00C55FE7" w:rsidRDefault="00C55FE7" w:rsidP="00B16BC9">
      <w:pPr>
        <w:pStyle w:val="ListParagraph"/>
        <w:spacing w:after="0" w:line="480" w:lineRule="auto"/>
        <w:ind w:left="0"/>
        <w:jc w:val="both"/>
        <w:rPr>
          <w:rFonts w:ascii="Times New Roman" w:hAnsi="Times New Roman"/>
          <w:noProof/>
          <w:sz w:val="24"/>
          <w:szCs w:val="24"/>
          <w:lang w:val="id-ID" w:eastAsia="id-ID"/>
        </w:rPr>
      </w:pPr>
    </w:p>
    <w:p w14:paraId="426F97FE" w14:textId="77777777" w:rsidR="00C55FE7" w:rsidRDefault="00C55FE7" w:rsidP="00B16BC9">
      <w:pPr>
        <w:pStyle w:val="ListParagraph"/>
        <w:spacing w:after="0" w:line="480" w:lineRule="auto"/>
        <w:ind w:left="0"/>
        <w:jc w:val="both"/>
        <w:rPr>
          <w:rFonts w:ascii="Times New Roman" w:hAnsi="Times New Roman"/>
          <w:noProof/>
          <w:sz w:val="24"/>
          <w:szCs w:val="24"/>
          <w:lang w:val="id-ID" w:eastAsia="id-ID"/>
        </w:rPr>
      </w:pPr>
    </w:p>
    <w:p w14:paraId="4E26D54C" w14:textId="77777777" w:rsidR="00C55FE7" w:rsidRDefault="00C55FE7" w:rsidP="00B16BC9">
      <w:pPr>
        <w:pStyle w:val="ListParagraph"/>
        <w:spacing w:after="0" w:line="480" w:lineRule="auto"/>
        <w:ind w:left="0"/>
        <w:jc w:val="both"/>
        <w:rPr>
          <w:rFonts w:ascii="Times New Roman" w:hAnsi="Times New Roman"/>
          <w:noProof/>
          <w:sz w:val="24"/>
          <w:szCs w:val="24"/>
          <w:lang w:val="id-ID" w:eastAsia="id-ID"/>
        </w:rPr>
      </w:pPr>
    </w:p>
    <w:p w14:paraId="42D19F46" w14:textId="77777777" w:rsidR="00C55FE7" w:rsidRDefault="00C55FE7" w:rsidP="00C55FE7">
      <w:pPr>
        <w:pStyle w:val="ListParagraph"/>
        <w:spacing w:after="0" w:line="480" w:lineRule="auto"/>
        <w:ind w:left="0"/>
        <w:jc w:val="center"/>
        <w:rPr>
          <w:rStyle w:val="Heading5Char"/>
        </w:rPr>
      </w:pPr>
    </w:p>
    <w:p w14:paraId="7ED81206" w14:textId="77777777" w:rsidR="00283FAF" w:rsidRDefault="00283FAF" w:rsidP="00D9167A">
      <w:bookmarkStart w:id="205" w:name="_Toc34430532"/>
    </w:p>
    <w:p w14:paraId="423868F7" w14:textId="77777777" w:rsidR="00283FAF" w:rsidRDefault="00283FAF" w:rsidP="00D9167A"/>
    <w:p w14:paraId="091F9E15" w14:textId="77777777" w:rsidR="00516BB5" w:rsidRDefault="009D42DB" w:rsidP="00D51A04">
      <w:pPr>
        <w:pStyle w:val="Heading5"/>
        <w:jc w:val="center"/>
      </w:pPr>
      <w:r w:rsidRPr="005A0CAA">
        <w:rPr>
          <w:b/>
        </w:rPr>
        <w:t>Gambar 2.4</w:t>
      </w:r>
      <w:r>
        <w:t xml:space="preserve"> Model Konsep Keperawatan Nola J. Pender </w:t>
      </w:r>
      <w:bookmarkEnd w:id="205"/>
    </w:p>
    <w:p w14:paraId="1D0030A5" w14:textId="77777777" w:rsidR="0095133D" w:rsidRPr="0095133D" w:rsidRDefault="0095133D" w:rsidP="0095133D">
      <w:pPr>
        <w:jc w:val="center"/>
        <w:rPr>
          <w:rFonts w:ascii="Times New Roman" w:hAnsi="Times New Roman"/>
          <w:sz w:val="24"/>
          <w:lang w:val="id-ID"/>
        </w:rPr>
      </w:pPr>
      <w:r w:rsidRPr="0095133D">
        <w:rPr>
          <w:rFonts w:ascii="Times New Roman" w:hAnsi="Times New Roman"/>
          <w:sz w:val="24"/>
          <w:lang w:val="id-ID"/>
        </w:rPr>
        <w:t xml:space="preserve">Sumber: </w:t>
      </w:r>
      <w:r w:rsidRPr="0095133D">
        <w:rPr>
          <w:rFonts w:ascii="Times New Roman" w:hAnsi="Times New Roman"/>
          <w:sz w:val="24"/>
          <w:lang w:val="id-ID"/>
        </w:rPr>
        <w:fldChar w:fldCharType="begin" w:fldLock="1"/>
      </w:r>
      <w:r>
        <w:rPr>
          <w:rFonts w:ascii="Times New Roman" w:hAnsi="Times New Roman"/>
          <w:sz w:val="24"/>
          <w:lang w:val="id-ID"/>
        </w:rPr>
        <w:instrText>ADDIN CSL_CITATION {"citationItems":[{"id":"ITEM-1","itemData":{"author":[{"dropping-particle":"","family":"Alligood","given":"","non-dropping-particle":"","parse-names":false,"suffix":""}],"id":"ITEM-1","issued":{"date-parts":[["2018"]]},"publisher":"Elsevier","publisher-place":"Singapore","title":"Pakar Teori Keperawatan Dan Karya Mereka","type":"book"},"uris":["http://www.mendeley.com/documents/?uuid=6384530b-cb41-42c4-afb6-beb3b2714cfd"]}],"mendeley":{"formattedCitation":"(Alligood, 2018)","plainTextFormattedCitation":"(Alligood, 2018)","previouslyFormattedCitation":"(Alligood, 2018)"},"properties":{"noteIndex":0},"schema":"https://github.com/citation-style-language/schema/raw/master/csl-citation.json"}</w:instrText>
      </w:r>
      <w:r w:rsidRPr="0095133D">
        <w:rPr>
          <w:rFonts w:ascii="Times New Roman" w:hAnsi="Times New Roman"/>
          <w:sz w:val="24"/>
          <w:lang w:val="id-ID"/>
        </w:rPr>
        <w:fldChar w:fldCharType="separate"/>
      </w:r>
      <w:r w:rsidRPr="0095133D">
        <w:rPr>
          <w:rFonts w:ascii="Times New Roman" w:hAnsi="Times New Roman"/>
          <w:noProof/>
          <w:sz w:val="24"/>
          <w:lang w:val="id-ID"/>
        </w:rPr>
        <w:t>(Alligood, 2018)</w:t>
      </w:r>
      <w:r w:rsidRPr="0095133D">
        <w:rPr>
          <w:rFonts w:ascii="Times New Roman" w:hAnsi="Times New Roman"/>
          <w:sz w:val="24"/>
          <w:lang w:val="id-ID"/>
        </w:rPr>
        <w:fldChar w:fldCharType="end"/>
      </w:r>
    </w:p>
    <w:p w14:paraId="2B56F971" w14:textId="77777777" w:rsidR="00823E62" w:rsidRPr="00D51A04" w:rsidRDefault="00823E62" w:rsidP="00D51A04"/>
    <w:p w14:paraId="42AC332D" w14:textId="77777777" w:rsidR="00E71804" w:rsidRPr="00283FAF" w:rsidRDefault="00F64C62" w:rsidP="00283FAF">
      <w:pPr>
        <w:rPr>
          <w:lang w:val="id-ID"/>
        </w:rPr>
      </w:pPr>
      <w:r w:rsidRPr="00BD6B32">
        <w:rPr>
          <w:rFonts w:ascii="Times New Roman" w:hAnsi="Times New Roman"/>
          <w:sz w:val="24"/>
          <w:szCs w:val="24"/>
          <w:lang w:val="id-ID"/>
        </w:rPr>
        <w:t xml:space="preserve">Adapun konsep utama dan definisi dalam model konsep </w:t>
      </w:r>
      <w:r w:rsidR="00E71804" w:rsidRPr="00BD6B32">
        <w:rPr>
          <w:rFonts w:ascii="Times New Roman" w:hAnsi="Times New Roman"/>
          <w:sz w:val="24"/>
          <w:szCs w:val="24"/>
          <w:lang w:val="id-ID"/>
        </w:rPr>
        <w:t>Nola J. Pender yaitu:</w:t>
      </w:r>
    </w:p>
    <w:p w14:paraId="633417FE" w14:textId="77777777" w:rsidR="00E71804" w:rsidRPr="00BD6B32" w:rsidRDefault="00E71804" w:rsidP="00395540">
      <w:pPr>
        <w:pStyle w:val="ListParagraph"/>
        <w:spacing w:after="0" w:line="480" w:lineRule="auto"/>
        <w:ind w:left="0"/>
        <w:jc w:val="both"/>
        <w:rPr>
          <w:rFonts w:ascii="Times New Roman" w:hAnsi="Times New Roman"/>
          <w:sz w:val="24"/>
          <w:szCs w:val="24"/>
          <w:lang w:val="id-ID"/>
        </w:rPr>
      </w:pPr>
      <w:r w:rsidRPr="00BD6B32">
        <w:rPr>
          <w:rFonts w:ascii="Times New Roman" w:hAnsi="Times New Roman"/>
          <w:sz w:val="24"/>
          <w:szCs w:val="24"/>
          <w:lang w:val="id-ID"/>
        </w:rPr>
        <w:t xml:space="preserve">1. </w:t>
      </w:r>
      <w:r w:rsidRPr="00BD6B32">
        <w:rPr>
          <w:rFonts w:ascii="Times New Roman" w:hAnsi="Times New Roman"/>
          <w:sz w:val="24"/>
          <w:szCs w:val="24"/>
          <w:lang w:val="id-ID"/>
        </w:rPr>
        <w:tab/>
        <w:t>Perilaku yang berkaitan dengan masa lalu</w:t>
      </w:r>
    </w:p>
    <w:p w14:paraId="60895286" w14:textId="77777777" w:rsidR="008F2079" w:rsidRPr="00BD6B32" w:rsidRDefault="00E71804" w:rsidP="00395540">
      <w:pPr>
        <w:pStyle w:val="ListParagraph"/>
        <w:spacing w:after="0" w:line="480" w:lineRule="auto"/>
        <w:ind w:left="709" w:hanging="709"/>
        <w:jc w:val="both"/>
        <w:rPr>
          <w:rFonts w:ascii="Times New Roman" w:hAnsi="Times New Roman"/>
          <w:sz w:val="24"/>
          <w:szCs w:val="24"/>
          <w:lang w:val="id-ID"/>
        </w:rPr>
      </w:pPr>
      <w:r w:rsidRPr="00BD6B32">
        <w:rPr>
          <w:rFonts w:ascii="Times New Roman" w:hAnsi="Times New Roman"/>
          <w:sz w:val="24"/>
          <w:szCs w:val="24"/>
          <w:lang w:val="id-ID"/>
        </w:rPr>
        <w:tab/>
        <w:t>Frekuensi perilaku yang sama atau mirip dengan perilaku di masa lalu. Efek-efek langsung dan tidak langsung terhadap kecenderungan menjalankan perilaku yang mempromosikan kesehatan.</w:t>
      </w:r>
    </w:p>
    <w:p w14:paraId="0F2FC410" w14:textId="77777777" w:rsidR="009A362C" w:rsidRPr="00BD6B32" w:rsidRDefault="009A362C" w:rsidP="00395540">
      <w:pPr>
        <w:pStyle w:val="ListParagraph"/>
        <w:spacing w:after="0" w:line="480" w:lineRule="auto"/>
        <w:ind w:left="709" w:hanging="709"/>
        <w:jc w:val="both"/>
        <w:rPr>
          <w:rFonts w:ascii="Times New Roman" w:hAnsi="Times New Roman"/>
          <w:sz w:val="24"/>
          <w:szCs w:val="24"/>
          <w:lang w:val="id-ID"/>
        </w:rPr>
      </w:pPr>
      <w:r w:rsidRPr="00BD6B32">
        <w:rPr>
          <w:rFonts w:ascii="Times New Roman" w:hAnsi="Times New Roman"/>
          <w:sz w:val="24"/>
          <w:szCs w:val="24"/>
          <w:lang w:val="id-ID"/>
        </w:rPr>
        <w:t>2.</w:t>
      </w:r>
      <w:r w:rsidRPr="00BD6B32">
        <w:rPr>
          <w:rFonts w:ascii="Times New Roman" w:hAnsi="Times New Roman"/>
          <w:sz w:val="24"/>
          <w:szCs w:val="24"/>
          <w:lang w:val="id-ID"/>
        </w:rPr>
        <w:tab/>
      </w:r>
      <w:r w:rsidR="00E71804" w:rsidRPr="00BD6B32">
        <w:rPr>
          <w:rFonts w:ascii="Times New Roman" w:hAnsi="Times New Roman"/>
          <w:sz w:val="24"/>
          <w:szCs w:val="24"/>
          <w:lang w:val="id-ID"/>
        </w:rPr>
        <w:t>Faktor personal</w:t>
      </w:r>
    </w:p>
    <w:p w14:paraId="36814413" w14:textId="77777777" w:rsidR="009A362C" w:rsidRPr="00BD6B32" w:rsidRDefault="00E71804" w:rsidP="00395540">
      <w:pPr>
        <w:pStyle w:val="ListParagraph"/>
        <w:spacing w:after="0" w:line="480" w:lineRule="auto"/>
        <w:ind w:left="1418" w:hanging="709"/>
        <w:jc w:val="both"/>
        <w:rPr>
          <w:rFonts w:ascii="Times New Roman" w:hAnsi="Times New Roman"/>
          <w:sz w:val="24"/>
          <w:szCs w:val="24"/>
          <w:lang w:val="id-ID"/>
        </w:rPr>
      </w:pPr>
      <w:r w:rsidRPr="00BD6B32">
        <w:rPr>
          <w:rFonts w:ascii="Times New Roman" w:hAnsi="Times New Roman"/>
          <w:sz w:val="24"/>
          <w:szCs w:val="24"/>
          <w:lang w:val="id-ID"/>
        </w:rPr>
        <w:t>Dikategorikan menjadi faktor biologis,</w:t>
      </w:r>
      <w:r w:rsidR="009A362C" w:rsidRPr="00BD6B32">
        <w:rPr>
          <w:rFonts w:ascii="Times New Roman" w:hAnsi="Times New Roman"/>
          <w:sz w:val="24"/>
          <w:szCs w:val="24"/>
          <w:lang w:val="id-ID"/>
        </w:rPr>
        <w:t xml:space="preserve"> psikologis, dan sosiokultural.</w:t>
      </w:r>
    </w:p>
    <w:p w14:paraId="181D5177" w14:textId="77777777" w:rsidR="009A362C" w:rsidRPr="00BD6B32" w:rsidRDefault="00E71804" w:rsidP="00395540">
      <w:pPr>
        <w:pStyle w:val="ListParagraph"/>
        <w:spacing w:after="0" w:line="480" w:lineRule="auto"/>
        <w:ind w:left="1418" w:hanging="709"/>
        <w:jc w:val="both"/>
        <w:rPr>
          <w:rFonts w:ascii="Times New Roman" w:hAnsi="Times New Roman"/>
          <w:sz w:val="24"/>
          <w:szCs w:val="24"/>
          <w:lang w:val="id-ID"/>
        </w:rPr>
      </w:pPr>
      <w:r w:rsidRPr="00BD6B32">
        <w:rPr>
          <w:rFonts w:ascii="Times New Roman" w:hAnsi="Times New Roman"/>
          <w:sz w:val="24"/>
          <w:szCs w:val="24"/>
          <w:lang w:val="id-ID"/>
        </w:rPr>
        <w:t>Faktor-faktor ini bersifat prediktif be</w:t>
      </w:r>
      <w:r w:rsidR="009A362C" w:rsidRPr="00BD6B32">
        <w:rPr>
          <w:rFonts w:ascii="Times New Roman" w:hAnsi="Times New Roman"/>
          <w:sz w:val="24"/>
          <w:szCs w:val="24"/>
          <w:lang w:val="id-ID"/>
        </w:rPr>
        <w:t>rdasarkan perilaku yang ada dan</w:t>
      </w:r>
    </w:p>
    <w:p w14:paraId="37CAFD6D" w14:textId="77777777" w:rsidR="00283FAF" w:rsidRDefault="00E71804" w:rsidP="00395540">
      <w:pPr>
        <w:pStyle w:val="ListParagraph"/>
        <w:spacing w:after="0" w:line="480" w:lineRule="auto"/>
        <w:ind w:left="1418" w:hanging="709"/>
        <w:jc w:val="both"/>
        <w:rPr>
          <w:rFonts w:ascii="Times New Roman" w:hAnsi="Times New Roman"/>
          <w:sz w:val="24"/>
          <w:szCs w:val="24"/>
          <w:lang w:val="id-ID"/>
        </w:rPr>
      </w:pPr>
      <w:r w:rsidRPr="00BD6B32">
        <w:rPr>
          <w:rFonts w:ascii="Times New Roman" w:hAnsi="Times New Roman"/>
          <w:sz w:val="24"/>
          <w:szCs w:val="24"/>
          <w:lang w:val="id-ID"/>
        </w:rPr>
        <w:t xml:space="preserve">dibentuk oleh kondisi perilaku </w:t>
      </w:r>
      <w:r w:rsidR="00705CC6" w:rsidRPr="00BD6B32">
        <w:rPr>
          <w:rFonts w:ascii="Times New Roman" w:hAnsi="Times New Roman"/>
          <w:sz w:val="24"/>
          <w:szCs w:val="24"/>
          <w:lang w:val="id-ID"/>
        </w:rPr>
        <w:t>sasaran yang sedang diteliti.</w:t>
      </w:r>
    </w:p>
    <w:p w14:paraId="0169051C" w14:textId="77777777" w:rsidR="00705CC6" w:rsidRPr="00BD6B32" w:rsidRDefault="00914E2C" w:rsidP="00395540">
      <w:pPr>
        <w:pStyle w:val="ListParagraph"/>
        <w:spacing w:after="0" w:line="480" w:lineRule="auto"/>
        <w:ind w:left="426"/>
        <w:jc w:val="both"/>
        <w:rPr>
          <w:rFonts w:ascii="Times New Roman" w:hAnsi="Times New Roman"/>
          <w:sz w:val="24"/>
          <w:szCs w:val="24"/>
          <w:lang w:val="id-ID"/>
        </w:rPr>
      </w:pPr>
      <w:r w:rsidRPr="00BD6B32">
        <w:rPr>
          <w:rFonts w:ascii="Times New Roman" w:hAnsi="Times New Roman"/>
          <w:sz w:val="24"/>
          <w:szCs w:val="24"/>
          <w:lang w:val="id-ID"/>
        </w:rPr>
        <w:tab/>
      </w:r>
      <w:r w:rsidR="009A362C" w:rsidRPr="00BD6B32">
        <w:rPr>
          <w:rFonts w:ascii="Times New Roman" w:hAnsi="Times New Roman"/>
          <w:sz w:val="24"/>
          <w:szCs w:val="24"/>
          <w:lang w:val="id-ID"/>
        </w:rPr>
        <w:t>a</w:t>
      </w:r>
      <w:r w:rsidR="005C3D0E" w:rsidRPr="00BD6B32">
        <w:rPr>
          <w:rFonts w:ascii="Times New Roman" w:hAnsi="Times New Roman"/>
          <w:sz w:val="24"/>
          <w:szCs w:val="24"/>
          <w:lang w:val="id-ID"/>
        </w:rPr>
        <w:t>.</w:t>
      </w:r>
      <w:r w:rsidR="005C3D0E" w:rsidRPr="00BD6B32">
        <w:rPr>
          <w:rFonts w:ascii="Times New Roman" w:hAnsi="Times New Roman"/>
          <w:sz w:val="24"/>
          <w:szCs w:val="24"/>
          <w:lang w:val="id-ID"/>
        </w:rPr>
        <w:tab/>
      </w:r>
      <w:r w:rsidR="00705CC6" w:rsidRPr="00BD6B32">
        <w:rPr>
          <w:rFonts w:ascii="Times New Roman" w:hAnsi="Times New Roman"/>
          <w:sz w:val="24"/>
          <w:szCs w:val="24"/>
          <w:lang w:val="id-ID"/>
        </w:rPr>
        <w:t>Faktor biologis personal</w:t>
      </w:r>
    </w:p>
    <w:p w14:paraId="34F5B3BA" w14:textId="77777777" w:rsidR="00705CC6" w:rsidRPr="00BD6B32" w:rsidRDefault="00705CC6" w:rsidP="00395540">
      <w:pPr>
        <w:pStyle w:val="ListParagraph"/>
        <w:spacing w:after="0" w:line="480" w:lineRule="auto"/>
        <w:ind w:left="1418"/>
        <w:jc w:val="both"/>
        <w:rPr>
          <w:rFonts w:ascii="Times New Roman" w:hAnsi="Times New Roman"/>
          <w:sz w:val="24"/>
          <w:szCs w:val="24"/>
          <w:lang w:val="id-ID"/>
        </w:rPr>
      </w:pPr>
      <w:r w:rsidRPr="00BD6B32">
        <w:rPr>
          <w:rFonts w:ascii="Times New Roman" w:hAnsi="Times New Roman"/>
          <w:sz w:val="24"/>
          <w:szCs w:val="24"/>
          <w:lang w:val="id-ID"/>
        </w:rPr>
        <w:lastRenderedPageBreak/>
        <w:t>Yang termasuk kedalam faktor ini adalah variabel seperti usia, jenis kelamin, indeks masa tubuh, status menopause, kemampuan aerobik, kekuatan, kecepatan dan keseimbangan.</w:t>
      </w:r>
    </w:p>
    <w:p w14:paraId="50FCB505" w14:textId="77777777" w:rsidR="00705CC6" w:rsidRPr="00BD6B32" w:rsidRDefault="009A362C" w:rsidP="00395540">
      <w:pPr>
        <w:pStyle w:val="ListParagraph"/>
        <w:spacing w:after="0" w:line="480" w:lineRule="auto"/>
        <w:ind w:left="709"/>
        <w:jc w:val="both"/>
        <w:rPr>
          <w:rFonts w:ascii="Times New Roman" w:hAnsi="Times New Roman"/>
          <w:sz w:val="24"/>
          <w:szCs w:val="24"/>
          <w:lang w:val="id-ID"/>
        </w:rPr>
      </w:pPr>
      <w:r w:rsidRPr="00BD6B32">
        <w:rPr>
          <w:rFonts w:ascii="Times New Roman" w:hAnsi="Times New Roman"/>
          <w:sz w:val="24"/>
          <w:szCs w:val="24"/>
          <w:lang w:val="id-ID"/>
        </w:rPr>
        <w:t>b</w:t>
      </w:r>
      <w:r w:rsidR="005C3D0E" w:rsidRPr="00BD6B32">
        <w:rPr>
          <w:rFonts w:ascii="Times New Roman" w:hAnsi="Times New Roman"/>
          <w:sz w:val="24"/>
          <w:szCs w:val="24"/>
          <w:lang w:val="id-ID"/>
        </w:rPr>
        <w:t>.</w:t>
      </w:r>
      <w:r w:rsidR="005C3D0E" w:rsidRPr="00BD6B32">
        <w:rPr>
          <w:rFonts w:ascii="Times New Roman" w:hAnsi="Times New Roman"/>
          <w:sz w:val="24"/>
          <w:szCs w:val="24"/>
          <w:lang w:val="id-ID"/>
        </w:rPr>
        <w:tab/>
      </w:r>
      <w:r w:rsidR="00705CC6" w:rsidRPr="00BD6B32">
        <w:rPr>
          <w:rFonts w:ascii="Times New Roman" w:hAnsi="Times New Roman"/>
          <w:sz w:val="24"/>
          <w:szCs w:val="24"/>
          <w:lang w:val="id-ID"/>
        </w:rPr>
        <w:t>Faktor psikologis personal</w:t>
      </w:r>
    </w:p>
    <w:p w14:paraId="09B96CFB" w14:textId="77777777" w:rsidR="00705CC6" w:rsidRPr="00BD6B32" w:rsidRDefault="00705CC6" w:rsidP="00395540">
      <w:pPr>
        <w:pStyle w:val="ListParagraph"/>
        <w:spacing w:after="0" w:line="480" w:lineRule="auto"/>
        <w:ind w:left="1418"/>
        <w:jc w:val="both"/>
        <w:rPr>
          <w:rFonts w:ascii="Times New Roman" w:hAnsi="Times New Roman"/>
          <w:sz w:val="24"/>
          <w:szCs w:val="24"/>
          <w:lang w:val="id-ID"/>
        </w:rPr>
      </w:pPr>
      <w:r w:rsidRPr="00BD6B32">
        <w:rPr>
          <w:rFonts w:ascii="Times New Roman" w:hAnsi="Times New Roman"/>
          <w:sz w:val="24"/>
          <w:szCs w:val="24"/>
          <w:lang w:val="id-ID"/>
        </w:rPr>
        <w:t>Faktor-faktor ini meliputi variabel seperti penghargaan diri, motivasi diri, kopetensi diri, persepsi status kesehatan, dan definisi kesehatan.</w:t>
      </w:r>
    </w:p>
    <w:p w14:paraId="2996810C" w14:textId="77777777" w:rsidR="00705CC6" w:rsidRPr="00BD6B32" w:rsidRDefault="009A362C" w:rsidP="00395540">
      <w:pPr>
        <w:pStyle w:val="ListParagraph"/>
        <w:spacing w:after="0" w:line="480" w:lineRule="auto"/>
        <w:ind w:left="709"/>
        <w:jc w:val="both"/>
        <w:rPr>
          <w:rFonts w:ascii="Times New Roman" w:hAnsi="Times New Roman"/>
          <w:sz w:val="24"/>
          <w:szCs w:val="24"/>
          <w:lang w:val="id-ID"/>
        </w:rPr>
      </w:pPr>
      <w:r w:rsidRPr="00BD6B32">
        <w:rPr>
          <w:rFonts w:ascii="Times New Roman" w:hAnsi="Times New Roman"/>
          <w:sz w:val="24"/>
          <w:szCs w:val="24"/>
          <w:lang w:val="id-ID"/>
        </w:rPr>
        <w:t>c</w:t>
      </w:r>
      <w:r w:rsidR="005C3D0E" w:rsidRPr="00BD6B32">
        <w:rPr>
          <w:rFonts w:ascii="Times New Roman" w:hAnsi="Times New Roman"/>
          <w:sz w:val="24"/>
          <w:szCs w:val="24"/>
          <w:lang w:val="id-ID"/>
        </w:rPr>
        <w:t>.</w:t>
      </w:r>
      <w:r w:rsidR="005C3D0E" w:rsidRPr="00BD6B32">
        <w:rPr>
          <w:rFonts w:ascii="Times New Roman" w:hAnsi="Times New Roman"/>
          <w:sz w:val="24"/>
          <w:szCs w:val="24"/>
          <w:lang w:val="id-ID"/>
        </w:rPr>
        <w:tab/>
      </w:r>
      <w:r w:rsidR="00705CC6" w:rsidRPr="00BD6B32">
        <w:rPr>
          <w:rFonts w:ascii="Times New Roman" w:hAnsi="Times New Roman"/>
          <w:sz w:val="24"/>
          <w:szCs w:val="24"/>
          <w:lang w:val="id-ID"/>
        </w:rPr>
        <w:t>Faktor sosiokultural personal</w:t>
      </w:r>
    </w:p>
    <w:p w14:paraId="0DE1751E" w14:textId="77777777" w:rsidR="00823E62" w:rsidRPr="00036150" w:rsidRDefault="00705CC6" w:rsidP="00036150">
      <w:pPr>
        <w:pStyle w:val="ListParagraph"/>
        <w:spacing w:after="0" w:line="480" w:lineRule="auto"/>
        <w:ind w:left="1418"/>
        <w:jc w:val="both"/>
        <w:rPr>
          <w:rFonts w:ascii="Times New Roman" w:hAnsi="Times New Roman"/>
          <w:sz w:val="24"/>
          <w:szCs w:val="24"/>
          <w:lang w:val="id-ID"/>
        </w:rPr>
      </w:pPr>
      <w:r w:rsidRPr="00BD6B32">
        <w:rPr>
          <w:rFonts w:ascii="Times New Roman" w:hAnsi="Times New Roman"/>
          <w:sz w:val="24"/>
          <w:szCs w:val="24"/>
          <w:lang w:val="id-ID"/>
        </w:rPr>
        <w:t>Faktor-faktor seperti ras, etnis, akulturasi, pendidikan, dan status sosioekonomi merupakan faktor-faktor yang turut serta. Berikut ini kognisi dan afeksi yang berkaitan spesifik dengan perilaku yang dianggap memiliki signifikansi motivasi yang besar; variabel tersebut dapat dimodifikasi melalui tindakan keperawatan.</w:t>
      </w:r>
    </w:p>
    <w:p w14:paraId="1D56A584" w14:textId="77777777" w:rsidR="00815719" w:rsidRPr="00BD6B32" w:rsidRDefault="009A362C" w:rsidP="00395540">
      <w:pPr>
        <w:pStyle w:val="ListParagraph"/>
        <w:spacing w:after="0" w:line="480" w:lineRule="auto"/>
        <w:ind w:left="0"/>
        <w:jc w:val="both"/>
        <w:rPr>
          <w:rFonts w:ascii="Times New Roman" w:hAnsi="Times New Roman"/>
          <w:sz w:val="24"/>
          <w:szCs w:val="24"/>
          <w:lang w:val="id-ID"/>
        </w:rPr>
      </w:pPr>
      <w:r w:rsidRPr="00BD6B32">
        <w:rPr>
          <w:rFonts w:ascii="Times New Roman" w:hAnsi="Times New Roman"/>
          <w:sz w:val="24"/>
          <w:szCs w:val="24"/>
          <w:lang w:val="id-ID"/>
        </w:rPr>
        <w:t>3</w:t>
      </w:r>
      <w:r w:rsidR="00815719" w:rsidRPr="00BD6B32">
        <w:rPr>
          <w:rFonts w:ascii="Times New Roman" w:hAnsi="Times New Roman"/>
          <w:sz w:val="24"/>
          <w:szCs w:val="24"/>
          <w:lang w:val="id-ID"/>
        </w:rPr>
        <w:t>.</w:t>
      </w:r>
      <w:r w:rsidR="00815719" w:rsidRPr="00BD6B32">
        <w:rPr>
          <w:rFonts w:ascii="Times New Roman" w:hAnsi="Times New Roman"/>
          <w:sz w:val="24"/>
          <w:szCs w:val="24"/>
          <w:lang w:val="id-ID"/>
        </w:rPr>
        <w:tab/>
        <w:t>Keuntungan yang dirasa atas suatu tindakan</w:t>
      </w:r>
    </w:p>
    <w:p w14:paraId="20187379" w14:textId="77777777" w:rsidR="00815719" w:rsidRPr="00BD6B32" w:rsidRDefault="00815719" w:rsidP="00395540">
      <w:pPr>
        <w:pStyle w:val="ListParagraph"/>
        <w:spacing w:after="0" w:line="480" w:lineRule="auto"/>
        <w:ind w:left="709"/>
        <w:jc w:val="both"/>
        <w:rPr>
          <w:rFonts w:ascii="Times New Roman" w:hAnsi="Times New Roman"/>
          <w:sz w:val="24"/>
          <w:szCs w:val="24"/>
          <w:lang w:val="id-ID"/>
        </w:rPr>
      </w:pPr>
      <w:r w:rsidRPr="00BD6B32">
        <w:rPr>
          <w:rFonts w:ascii="Times New Roman" w:hAnsi="Times New Roman"/>
          <w:sz w:val="24"/>
          <w:szCs w:val="24"/>
          <w:lang w:val="id-ID"/>
        </w:rPr>
        <w:tab/>
        <w:t>Keuntungan yang dirasa atas suatu tindakan merupakan hasil positif yang diantisipasi akibat tindakan kesehatan.</w:t>
      </w:r>
    </w:p>
    <w:p w14:paraId="6512BD79" w14:textId="77777777" w:rsidR="00815719" w:rsidRPr="00BD6B32" w:rsidRDefault="009A362C" w:rsidP="00395540">
      <w:pPr>
        <w:pStyle w:val="ListParagraph"/>
        <w:spacing w:after="0" w:line="480" w:lineRule="auto"/>
        <w:ind w:left="0"/>
        <w:jc w:val="both"/>
        <w:rPr>
          <w:rFonts w:ascii="Times New Roman" w:hAnsi="Times New Roman"/>
          <w:sz w:val="24"/>
          <w:szCs w:val="24"/>
          <w:lang w:val="id-ID"/>
        </w:rPr>
      </w:pPr>
      <w:r w:rsidRPr="00BD6B32">
        <w:rPr>
          <w:rFonts w:ascii="Times New Roman" w:hAnsi="Times New Roman"/>
          <w:sz w:val="24"/>
          <w:szCs w:val="24"/>
          <w:lang w:val="id-ID"/>
        </w:rPr>
        <w:t>4</w:t>
      </w:r>
      <w:r w:rsidR="00815719" w:rsidRPr="00BD6B32">
        <w:rPr>
          <w:rFonts w:ascii="Times New Roman" w:hAnsi="Times New Roman"/>
          <w:sz w:val="24"/>
          <w:szCs w:val="24"/>
          <w:lang w:val="id-ID"/>
        </w:rPr>
        <w:t>.</w:t>
      </w:r>
      <w:r w:rsidR="00815719" w:rsidRPr="00BD6B32">
        <w:rPr>
          <w:rFonts w:ascii="Times New Roman" w:hAnsi="Times New Roman"/>
          <w:sz w:val="24"/>
          <w:szCs w:val="24"/>
          <w:lang w:val="id-ID"/>
        </w:rPr>
        <w:tab/>
        <w:t>Halangan yang dirasa untuk melakukan tindakan</w:t>
      </w:r>
    </w:p>
    <w:p w14:paraId="1AFBC6F7" w14:textId="77777777" w:rsidR="00036150" w:rsidRDefault="00815719" w:rsidP="00395540">
      <w:pPr>
        <w:pStyle w:val="ListParagraph"/>
        <w:spacing w:after="0" w:line="480" w:lineRule="auto"/>
        <w:ind w:left="709" w:hanging="709"/>
        <w:jc w:val="both"/>
        <w:rPr>
          <w:rFonts w:ascii="Times New Roman" w:hAnsi="Times New Roman"/>
          <w:sz w:val="24"/>
          <w:szCs w:val="24"/>
          <w:lang w:val="id-ID"/>
        </w:rPr>
      </w:pPr>
      <w:r w:rsidRPr="00BD6B32">
        <w:rPr>
          <w:rFonts w:ascii="Times New Roman" w:hAnsi="Times New Roman"/>
          <w:sz w:val="24"/>
          <w:szCs w:val="24"/>
          <w:lang w:val="id-ID"/>
        </w:rPr>
        <w:tab/>
        <w:t>Halangan yang dirasa untuk melkukan tindakan adalah rintangan yang diantisipasi, dibayangkan, atau yang nyata dan harga yang harus dibayarkan secara pribadi akibat melakukan perbuatan atau perilaku tersebut.</w:t>
      </w:r>
    </w:p>
    <w:p w14:paraId="480CBCCF" w14:textId="77777777" w:rsidR="00815719" w:rsidRPr="00BD6B32" w:rsidRDefault="009A362C" w:rsidP="00395540">
      <w:pPr>
        <w:pStyle w:val="ListParagraph"/>
        <w:spacing w:after="0" w:line="480" w:lineRule="auto"/>
        <w:ind w:left="0"/>
        <w:jc w:val="both"/>
        <w:rPr>
          <w:rFonts w:ascii="Times New Roman" w:hAnsi="Times New Roman"/>
          <w:sz w:val="24"/>
          <w:szCs w:val="24"/>
          <w:lang w:val="id-ID"/>
        </w:rPr>
      </w:pPr>
      <w:r w:rsidRPr="00BD6B32">
        <w:rPr>
          <w:rFonts w:ascii="Times New Roman" w:hAnsi="Times New Roman"/>
          <w:sz w:val="24"/>
          <w:szCs w:val="24"/>
          <w:lang w:val="id-ID"/>
        </w:rPr>
        <w:t>5</w:t>
      </w:r>
      <w:r w:rsidR="00815719" w:rsidRPr="00BD6B32">
        <w:rPr>
          <w:rFonts w:ascii="Times New Roman" w:hAnsi="Times New Roman"/>
          <w:sz w:val="24"/>
          <w:szCs w:val="24"/>
          <w:lang w:val="id-ID"/>
        </w:rPr>
        <w:t>.</w:t>
      </w:r>
      <w:r w:rsidR="00815719" w:rsidRPr="00BD6B32">
        <w:rPr>
          <w:rFonts w:ascii="Times New Roman" w:hAnsi="Times New Roman"/>
          <w:sz w:val="24"/>
          <w:szCs w:val="24"/>
          <w:lang w:val="id-ID"/>
        </w:rPr>
        <w:tab/>
        <w:t>Keyakinan diri yang dipersepsikan</w:t>
      </w:r>
    </w:p>
    <w:p w14:paraId="2BB42B31" w14:textId="77777777" w:rsidR="00815719" w:rsidRPr="00BD6B32" w:rsidRDefault="00815719" w:rsidP="00395540">
      <w:pPr>
        <w:pStyle w:val="ListParagraph"/>
        <w:spacing w:after="0" w:line="480" w:lineRule="auto"/>
        <w:ind w:left="709" w:hanging="709"/>
        <w:jc w:val="both"/>
        <w:rPr>
          <w:rFonts w:ascii="Times New Roman" w:hAnsi="Times New Roman"/>
          <w:sz w:val="24"/>
          <w:szCs w:val="24"/>
          <w:lang w:val="id-ID"/>
        </w:rPr>
      </w:pPr>
      <w:r w:rsidRPr="00BD6B32">
        <w:rPr>
          <w:rFonts w:ascii="Times New Roman" w:hAnsi="Times New Roman"/>
          <w:sz w:val="24"/>
          <w:szCs w:val="24"/>
          <w:lang w:val="id-ID"/>
        </w:rPr>
        <w:tab/>
        <w:t>Keyakinan diri yang dipersepsikan adalah pertimbangan atas kemampuan diri untuk mengorganisir dan melakukan sutu perilaku yang mempromosikan kesehatan.</w:t>
      </w:r>
      <w:r w:rsidR="00DF6F45" w:rsidRPr="00BD6B32">
        <w:rPr>
          <w:rFonts w:ascii="Times New Roman" w:hAnsi="Times New Roman"/>
          <w:sz w:val="24"/>
          <w:szCs w:val="24"/>
          <w:lang w:val="id-ID"/>
        </w:rPr>
        <w:t xml:space="preserve"> Keyakinan diri yang dirasa mempengaruhi halangan yang dirasa bagi tindakan, sehingga semakin tinggi tingkat </w:t>
      </w:r>
      <w:r w:rsidR="00DF6F45" w:rsidRPr="00BD6B32">
        <w:rPr>
          <w:rFonts w:ascii="Times New Roman" w:hAnsi="Times New Roman"/>
          <w:sz w:val="24"/>
          <w:szCs w:val="24"/>
          <w:lang w:val="id-ID"/>
        </w:rPr>
        <w:lastRenderedPageBreak/>
        <w:t>keyakinan maka semakin rendah tingkat halangan yang dirasa terhadap pengerjaan suatu perilaku.</w:t>
      </w:r>
    </w:p>
    <w:p w14:paraId="39E9B00C" w14:textId="77777777" w:rsidR="00DF6F45" w:rsidRPr="00BD6B32" w:rsidRDefault="009A362C" w:rsidP="00395540">
      <w:pPr>
        <w:pStyle w:val="ListParagraph"/>
        <w:spacing w:after="0" w:line="480" w:lineRule="auto"/>
        <w:ind w:left="0"/>
        <w:jc w:val="both"/>
        <w:rPr>
          <w:rFonts w:ascii="Times New Roman" w:hAnsi="Times New Roman"/>
          <w:sz w:val="24"/>
          <w:szCs w:val="24"/>
          <w:lang w:val="id-ID"/>
        </w:rPr>
      </w:pPr>
      <w:r w:rsidRPr="00BD6B32">
        <w:rPr>
          <w:rFonts w:ascii="Times New Roman" w:hAnsi="Times New Roman"/>
          <w:sz w:val="24"/>
          <w:szCs w:val="24"/>
          <w:lang w:val="id-ID"/>
        </w:rPr>
        <w:t>6</w:t>
      </w:r>
      <w:r w:rsidR="00DF6F45" w:rsidRPr="00BD6B32">
        <w:rPr>
          <w:rFonts w:ascii="Times New Roman" w:hAnsi="Times New Roman"/>
          <w:sz w:val="24"/>
          <w:szCs w:val="24"/>
          <w:lang w:val="id-ID"/>
        </w:rPr>
        <w:t>.</w:t>
      </w:r>
      <w:r w:rsidR="00DF6F45" w:rsidRPr="00BD6B32">
        <w:rPr>
          <w:rFonts w:ascii="Times New Roman" w:hAnsi="Times New Roman"/>
          <w:sz w:val="24"/>
          <w:szCs w:val="24"/>
          <w:lang w:val="id-ID"/>
        </w:rPr>
        <w:tab/>
        <w:t>Afek yang berkaitan dengan aktivitas</w:t>
      </w:r>
    </w:p>
    <w:p w14:paraId="55138D81" w14:textId="77777777" w:rsidR="00823E62" w:rsidRPr="00BD6B32" w:rsidRDefault="00DF6F45" w:rsidP="00395540">
      <w:pPr>
        <w:pStyle w:val="ListParagraph"/>
        <w:spacing w:after="0" w:line="480" w:lineRule="auto"/>
        <w:ind w:left="709" w:hanging="709"/>
        <w:jc w:val="both"/>
        <w:rPr>
          <w:rFonts w:ascii="Times New Roman" w:hAnsi="Times New Roman"/>
          <w:sz w:val="24"/>
          <w:szCs w:val="24"/>
          <w:lang w:val="id-ID"/>
        </w:rPr>
      </w:pPr>
      <w:r w:rsidRPr="00BD6B32">
        <w:rPr>
          <w:rFonts w:ascii="Times New Roman" w:hAnsi="Times New Roman"/>
          <w:sz w:val="24"/>
          <w:szCs w:val="24"/>
          <w:lang w:val="id-ID"/>
        </w:rPr>
        <w:tab/>
        <w:t>Afek yang berkaitan dengan aktivitas menjelaskan perasaan positif dan negatif yang subjektif yang muncul sebelum, saat, dan setelah perilaku yang berasal dari sifat stimulus dari perilaku itu sendiri. Afek yang berkaitan dengan aktivitas mempengaruhi keyakinan diri yang dirasa, sehingga besar perasaan manjurnya. Sebagai gantinya, peningkatan perasaan yakin dapat menghasilkan afek positif yang lebih jauh.</w:t>
      </w:r>
    </w:p>
    <w:p w14:paraId="6A288333" w14:textId="77777777" w:rsidR="00DF6F45" w:rsidRPr="00BD6B32" w:rsidRDefault="009A362C" w:rsidP="00395540">
      <w:pPr>
        <w:pStyle w:val="ListParagraph"/>
        <w:spacing w:after="0" w:line="480" w:lineRule="auto"/>
        <w:ind w:left="0"/>
        <w:jc w:val="both"/>
        <w:rPr>
          <w:rFonts w:ascii="Times New Roman" w:hAnsi="Times New Roman"/>
          <w:sz w:val="24"/>
          <w:szCs w:val="24"/>
          <w:lang w:val="id-ID"/>
        </w:rPr>
      </w:pPr>
      <w:r w:rsidRPr="00BD6B32">
        <w:rPr>
          <w:rFonts w:ascii="Times New Roman" w:hAnsi="Times New Roman"/>
          <w:sz w:val="24"/>
          <w:szCs w:val="24"/>
          <w:lang w:val="id-ID"/>
        </w:rPr>
        <w:t>7</w:t>
      </w:r>
      <w:r w:rsidR="005C3D0E" w:rsidRPr="00BD6B32">
        <w:rPr>
          <w:rFonts w:ascii="Times New Roman" w:hAnsi="Times New Roman"/>
          <w:sz w:val="24"/>
          <w:szCs w:val="24"/>
          <w:lang w:val="id-ID"/>
        </w:rPr>
        <w:t>.</w:t>
      </w:r>
      <w:r w:rsidR="005C3D0E" w:rsidRPr="00BD6B32">
        <w:rPr>
          <w:rFonts w:ascii="Times New Roman" w:hAnsi="Times New Roman"/>
          <w:sz w:val="24"/>
          <w:szCs w:val="24"/>
          <w:lang w:val="id-ID"/>
        </w:rPr>
        <w:tab/>
      </w:r>
      <w:r w:rsidR="00DF6F45" w:rsidRPr="00BD6B32">
        <w:rPr>
          <w:rFonts w:ascii="Times New Roman" w:hAnsi="Times New Roman"/>
          <w:sz w:val="24"/>
          <w:szCs w:val="24"/>
          <w:lang w:val="id-ID"/>
        </w:rPr>
        <w:t>Pengaruh interpersonal</w:t>
      </w:r>
    </w:p>
    <w:p w14:paraId="2F3E269A" w14:textId="77777777" w:rsidR="00D9167A" w:rsidRDefault="00DF6F45" w:rsidP="00B8333E">
      <w:pPr>
        <w:pStyle w:val="ListParagraph"/>
        <w:spacing w:after="0" w:line="480" w:lineRule="auto"/>
        <w:ind w:left="709"/>
        <w:jc w:val="both"/>
        <w:rPr>
          <w:rFonts w:ascii="Times New Roman" w:hAnsi="Times New Roman"/>
          <w:sz w:val="24"/>
          <w:szCs w:val="24"/>
          <w:lang w:val="id-ID"/>
        </w:rPr>
      </w:pPr>
      <w:r w:rsidRPr="00BD6B32">
        <w:rPr>
          <w:rFonts w:ascii="Times New Roman" w:hAnsi="Times New Roman"/>
          <w:sz w:val="24"/>
          <w:szCs w:val="24"/>
          <w:lang w:val="id-ID"/>
        </w:rPr>
        <w:t>Pengaruh-pengaruh ini merupakan kognisi yang menyangkut perilaku, kepercayaan, atau sikap terhadap orang lain.</w:t>
      </w:r>
      <w:r w:rsidR="009F414D" w:rsidRPr="00BD6B32">
        <w:rPr>
          <w:rFonts w:ascii="Times New Roman" w:hAnsi="Times New Roman"/>
          <w:sz w:val="24"/>
          <w:szCs w:val="24"/>
          <w:lang w:val="id-ID"/>
        </w:rPr>
        <w:t xml:space="preserve"> Pengaru-pengaruh interpersonal termasuk norma-norma (ekspetasi terhadap pasangan), dukungan sosial (dorongan intrumental dan emosional), dan pemodelan (pembelajaran tidak langsung melalui observasi terhadap orang lain yang sedang menjalankan perilaku tersebut). Sumber-sumber utama atas pengaruh interpersonal adalah keluarga, teman sebaya, dan penyedia layanan kesehatan.</w:t>
      </w:r>
    </w:p>
    <w:p w14:paraId="7E5BAB12" w14:textId="77777777" w:rsidR="009F414D" w:rsidRPr="00BD6B32" w:rsidRDefault="009A362C" w:rsidP="00395540">
      <w:pPr>
        <w:pStyle w:val="ListParagraph"/>
        <w:spacing w:after="0" w:line="480" w:lineRule="auto"/>
        <w:ind w:left="0"/>
        <w:jc w:val="both"/>
        <w:rPr>
          <w:rFonts w:ascii="Times New Roman" w:hAnsi="Times New Roman"/>
          <w:sz w:val="24"/>
          <w:szCs w:val="24"/>
          <w:lang w:val="id-ID"/>
        </w:rPr>
      </w:pPr>
      <w:r w:rsidRPr="00BD6B32">
        <w:rPr>
          <w:rFonts w:ascii="Times New Roman" w:hAnsi="Times New Roman"/>
          <w:sz w:val="24"/>
          <w:szCs w:val="24"/>
          <w:lang w:val="id-ID"/>
        </w:rPr>
        <w:t>8</w:t>
      </w:r>
      <w:r w:rsidR="005C3D0E" w:rsidRPr="00BD6B32">
        <w:rPr>
          <w:rFonts w:ascii="Times New Roman" w:hAnsi="Times New Roman"/>
          <w:sz w:val="24"/>
          <w:szCs w:val="24"/>
          <w:lang w:val="id-ID"/>
        </w:rPr>
        <w:t>.</w:t>
      </w:r>
      <w:r w:rsidR="005C3D0E" w:rsidRPr="00BD6B32">
        <w:rPr>
          <w:rFonts w:ascii="Times New Roman" w:hAnsi="Times New Roman"/>
          <w:sz w:val="24"/>
          <w:szCs w:val="24"/>
          <w:lang w:val="id-ID"/>
        </w:rPr>
        <w:tab/>
      </w:r>
      <w:r w:rsidR="009F414D" w:rsidRPr="00BD6B32">
        <w:rPr>
          <w:rFonts w:ascii="Times New Roman" w:hAnsi="Times New Roman"/>
          <w:sz w:val="24"/>
          <w:szCs w:val="24"/>
          <w:lang w:val="id-ID"/>
        </w:rPr>
        <w:t>Pengaruh situasional</w:t>
      </w:r>
    </w:p>
    <w:p w14:paraId="1DBEDC89" w14:textId="77777777" w:rsidR="005C3D0E" w:rsidRPr="00BD6B32" w:rsidRDefault="009F414D" w:rsidP="00395540">
      <w:pPr>
        <w:pStyle w:val="ListParagraph"/>
        <w:spacing w:after="0" w:line="480" w:lineRule="auto"/>
        <w:ind w:left="709" w:hanging="709"/>
        <w:jc w:val="both"/>
        <w:rPr>
          <w:rFonts w:ascii="Times New Roman" w:hAnsi="Times New Roman"/>
          <w:sz w:val="24"/>
          <w:szCs w:val="24"/>
          <w:lang w:val="id-ID"/>
        </w:rPr>
      </w:pPr>
      <w:r w:rsidRPr="00BD6B32">
        <w:rPr>
          <w:rFonts w:ascii="Times New Roman" w:hAnsi="Times New Roman"/>
          <w:sz w:val="24"/>
          <w:szCs w:val="24"/>
          <w:lang w:val="id-ID"/>
        </w:rPr>
        <w:tab/>
        <w:t>Pengaruh situasional adalah persepsi dan kognisi personal pada situasi apapun atau konteks yang dapat memfasilitasi atau menghentikan suatu perilaku.</w:t>
      </w:r>
      <w:r w:rsidR="00074E49" w:rsidRPr="00BD6B32">
        <w:rPr>
          <w:rFonts w:ascii="Times New Roman" w:hAnsi="Times New Roman"/>
          <w:sz w:val="24"/>
          <w:szCs w:val="24"/>
          <w:lang w:val="id-ID"/>
        </w:rPr>
        <w:t xml:space="preserve"> Pengaruh tersebut termasuk persepsi atas pilihan yang tersedia, karakteristik tuntutan, dan ciri estetika ketika perilaku yang mempromosikan kesehatan diminta untuk dilakukan. Pengaruh situasional </w:t>
      </w:r>
      <w:r w:rsidR="00074E49" w:rsidRPr="00BD6B32">
        <w:rPr>
          <w:rFonts w:ascii="Times New Roman" w:hAnsi="Times New Roman"/>
          <w:sz w:val="24"/>
          <w:szCs w:val="24"/>
          <w:lang w:val="id-ID"/>
        </w:rPr>
        <w:lastRenderedPageBreak/>
        <w:t>dapat berpengaruh secara langsung maupun tidak langsung terhadap perilaku kesehatan. Berikut merupakan pendahuluan suatu perbuatan atau perwujudan perilaku. Sebuah perilaku yang terwujud diawali oleh sebuah komitmen untuk bertindak kecuali da tuntutan yang bersaing yang tidak bisa dihindari, atau pilihan yang bersaing yang tidak bisa ditolak.</w:t>
      </w:r>
    </w:p>
    <w:p w14:paraId="3E1F2526" w14:textId="77777777" w:rsidR="00074E49" w:rsidRPr="00BD6B32" w:rsidRDefault="009A362C" w:rsidP="00395540">
      <w:pPr>
        <w:pStyle w:val="ListParagraph"/>
        <w:spacing w:after="0" w:line="480" w:lineRule="auto"/>
        <w:ind w:left="0"/>
        <w:jc w:val="both"/>
        <w:rPr>
          <w:rFonts w:ascii="Times New Roman" w:hAnsi="Times New Roman"/>
          <w:sz w:val="24"/>
          <w:szCs w:val="24"/>
          <w:lang w:val="id-ID"/>
        </w:rPr>
      </w:pPr>
      <w:r w:rsidRPr="00BD6B32">
        <w:rPr>
          <w:rFonts w:ascii="Times New Roman" w:hAnsi="Times New Roman"/>
          <w:sz w:val="24"/>
          <w:szCs w:val="24"/>
          <w:lang w:val="id-ID"/>
        </w:rPr>
        <w:t>9</w:t>
      </w:r>
      <w:r w:rsidR="00074E49" w:rsidRPr="00BD6B32">
        <w:rPr>
          <w:rFonts w:ascii="Times New Roman" w:hAnsi="Times New Roman"/>
          <w:sz w:val="24"/>
          <w:szCs w:val="24"/>
          <w:lang w:val="id-ID"/>
        </w:rPr>
        <w:t>.</w:t>
      </w:r>
      <w:r w:rsidR="00074E49" w:rsidRPr="00BD6B32">
        <w:rPr>
          <w:rFonts w:ascii="Times New Roman" w:hAnsi="Times New Roman"/>
          <w:sz w:val="24"/>
          <w:szCs w:val="24"/>
          <w:lang w:val="id-ID"/>
        </w:rPr>
        <w:tab/>
        <w:t>Komitmen terhadap rencana tindakan</w:t>
      </w:r>
    </w:p>
    <w:p w14:paraId="4BE0F12E" w14:textId="77777777" w:rsidR="00074E49" w:rsidRPr="00BD6B32" w:rsidRDefault="00074E49" w:rsidP="00395540">
      <w:pPr>
        <w:pStyle w:val="ListParagraph"/>
        <w:spacing w:after="0" w:line="480" w:lineRule="auto"/>
        <w:ind w:left="709" w:hanging="709"/>
        <w:jc w:val="both"/>
        <w:rPr>
          <w:rFonts w:ascii="Times New Roman" w:hAnsi="Times New Roman"/>
          <w:sz w:val="24"/>
          <w:szCs w:val="24"/>
          <w:lang w:val="id-ID"/>
        </w:rPr>
      </w:pPr>
      <w:r w:rsidRPr="00BD6B32">
        <w:rPr>
          <w:rFonts w:ascii="Times New Roman" w:hAnsi="Times New Roman"/>
          <w:sz w:val="24"/>
          <w:szCs w:val="24"/>
          <w:lang w:val="id-ID"/>
        </w:rPr>
        <w:tab/>
        <w:t>Komitmen ini menjabarkan konseo dari maksud dan identifikasi atas sebuah strategi yang direncanakan yang membawa menuju implementasi perilaku kesehatan.</w:t>
      </w:r>
    </w:p>
    <w:p w14:paraId="0F914B67" w14:textId="77777777" w:rsidR="00074E49" w:rsidRPr="00BD6B32" w:rsidRDefault="009A362C" w:rsidP="00395540">
      <w:pPr>
        <w:pStyle w:val="ListParagraph"/>
        <w:spacing w:after="0" w:line="480" w:lineRule="auto"/>
        <w:ind w:left="0"/>
        <w:jc w:val="both"/>
        <w:rPr>
          <w:rFonts w:ascii="Times New Roman" w:hAnsi="Times New Roman"/>
          <w:sz w:val="24"/>
          <w:szCs w:val="24"/>
          <w:lang w:val="id-ID"/>
        </w:rPr>
      </w:pPr>
      <w:r w:rsidRPr="00BD6B32">
        <w:rPr>
          <w:rFonts w:ascii="Times New Roman" w:hAnsi="Times New Roman"/>
          <w:sz w:val="24"/>
          <w:szCs w:val="24"/>
          <w:lang w:val="id-ID"/>
        </w:rPr>
        <w:t>10</w:t>
      </w:r>
      <w:r w:rsidR="00074E49" w:rsidRPr="00BD6B32">
        <w:rPr>
          <w:rFonts w:ascii="Times New Roman" w:hAnsi="Times New Roman"/>
          <w:sz w:val="24"/>
          <w:szCs w:val="24"/>
          <w:lang w:val="id-ID"/>
        </w:rPr>
        <w:t>.</w:t>
      </w:r>
      <w:r w:rsidR="00074E49" w:rsidRPr="00BD6B32">
        <w:rPr>
          <w:rFonts w:ascii="Times New Roman" w:hAnsi="Times New Roman"/>
          <w:sz w:val="24"/>
          <w:szCs w:val="24"/>
          <w:lang w:val="id-ID"/>
        </w:rPr>
        <w:tab/>
        <w:t>Pilihan dan tuntutan bersaing yang segera</w:t>
      </w:r>
    </w:p>
    <w:p w14:paraId="54067227" w14:textId="77777777" w:rsidR="00D9167A" w:rsidRDefault="00074E49" w:rsidP="00B8333E">
      <w:pPr>
        <w:pStyle w:val="ListParagraph"/>
        <w:spacing w:after="0" w:line="480" w:lineRule="auto"/>
        <w:ind w:left="709" w:hanging="709"/>
        <w:jc w:val="both"/>
        <w:rPr>
          <w:rFonts w:ascii="Times New Roman" w:hAnsi="Times New Roman"/>
          <w:sz w:val="24"/>
          <w:szCs w:val="24"/>
          <w:lang w:val="id-ID"/>
        </w:rPr>
      </w:pPr>
      <w:r w:rsidRPr="00BD6B32">
        <w:rPr>
          <w:rFonts w:ascii="Times New Roman" w:hAnsi="Times New Roman"/>
          <w:sz w:val="24"/>
          <w:szCs w:val="24"/>
          <w:lang w:val="id-ID"/>
        </w:rPr>
        <w:tab/>
        <w:t>Tuntutan yang bersaing adalah perilaku alternatif yang tiap individu hanya memiliki sedikit kendali atasnya, dikarenakan adanya kontingensi lingkungan seperti pekerjaan dan tanggung jawab keluarga. Pilihan bersaing adalah perilaku alternatif yang tiap individu memiliki kendali yang relatif lebih banyak atasnya, seperti pemilihan es krim atau apel untuk kudapan.</w:t>
      </w:r>
    </w:p>
    <w:p w14:paraId="165623CD" w14:textId="77777777" w:rsidR="00074E49" w:rsidRPr="00BD6B32" w:rsidRDefault="009A362C" w:rsidP="00395540">
      <w:pPr>
        <w:pStyle w:val="ListParagraph"/>
        <w:spacing w:after="0" w:line="480" w:lineRule="auto"/>
        <w:ind w:left="0"/>
        <w:jc w:val="both"/>
        <w:rPr>
          <w:rFonts w:ascii="Times New Roman" w:hAnsi="Times New Roman"/>
          <w:sz w:val="24"/>
          <w:szCs w:val="24"/>
          <w:lang w:val="id-ID"/>
        </w:rPr>
      </w:pPr>
      <w:r w:rsidRPr="00BD6B32">
        <w:rPr>
          <w:rFonts w:ascii="Times New Roman" w:hAnsi="Times New Roman"/>
          <w:sz w:val="24"/>
          <w:szCs w:val="24"/>
          <w:lang w:val="id-ID"/>
        </w:rPr>
        <w:t>11</w:t>
      </w:r>
      <w:r w:rsidR="00074E49" w:rsidRPr="00BD6B32">
        <w:rPr>
          <w:rFonts w:ascii="Times New Roman" w:hAnsi="Times New Roman"/>
          <w:sz w:val="24"/>
          <w:szCs w:val="24"/>
          <w:lang w:val="id-ID"/>
        </w:rPr>
        <w:t>.</w:t>
      </w:r>
      <w:r w:rsidR="00074E49" w:rsidRPr="00BD6B32">
        <w:rPr>
          <w:rFonts w:ascii="Times New Roman" w:hAnsi="Times New Roman"/>
          <w:sz w:val="24"/>
          <w:szCs w:val="24"/>
          <w:lang w:val="id-ID"/>
        </w:rPr>
        <w:tab/>
        <w:t>Perilaku yang mempromosikan kesehatan</w:t>
      </w:r>
    </w:p>
    <w:p w14:paraId="01A83CF4" w14:textId="77777777" w:rsidR="00B8333E" w:rsidRDefault="00074E49" w:rsidP="00395540">
      <w:pPr>
        <w:pStyle w:val="ListParagraph"/>
        <w:spacing w:after="0" w:line="480" w:lineRule="auto"/>
        <w:ind w:left="709" w:hanging="709"/>
        <w:jc w:val="both"/>
        <w:rPr>
          <w:rFonts w:ascii="Times New Roman" w:hAnsi="Times New Roman"/>
          <w:sz w:val="24"/>
          <w:szCs w:val="24"/>
          <w:lang w:val="id-ID"/>
        </w:rPr>
      </w:pPr>
      <w:r w:rsidRPr="00BD6B32">
        <w:rPr>
          <w:rFonts w:ascii="Times New Roman" w:hAnsi="Times New Roman"/>
          <w:sz w:val="24"/>
          <w:szCs w:val="24"/>
          <w:lang w:val="id-ID"/>
        </w:rPr>
        <w:tab/>
        <w:t>Sebuah perilaku yang mempromosikan kesehatan adalah titik akhir atau wujud tindakan yang diarahkan menuju pencapaian perwujudan kesehatan yang positif seperti kesejahteraan yang optimal, pemenuhan personal, dan kehidupan yang produktif.</w:t>
      </w:r>
      <w:r w:rsidR="00A42AC0" w:rsidRPr="00BD6B32">
        <w:rPr>
          <w:rFonts w:ascii="Times New Roman" w:hAnsi="Times New Roman"/>
          <w:sz w:val="24"/>
          <w:szCs w:val="24"/>
          <w:lang w:val="id-ID"/>
        </w:rPr>
        <w:t xml:space="preserve"> Contoh-contoh perilaku yang mempromosikan kesehatan adalah memakan makanan sehat, berolahraga dengan teratur, mengatasi tekanan, mendapatkan istirahat yang cukup dan pertumbuhan spiritual, dan membangun hubungan yang positif.</w:t>
      </w:r>
    </w:p>
    <w:p w14:paraId="2E370913" w14:textId="77777777" w:rsidR="00B8333E" w:rsidRDefault="00B8333E">
      <w:pPr>
        <w:rPr>
          <w:rFonts w:ascii="Times New Roman" w:hAnsi="Times New Roman"/>
          <w:sz w:val="24"/>
          <w:szCs w:val="24"/>
          <w:lang w:val="id-ID"/>
        </w:rPr>
      </w:pPr>
      <w:r>
        <w:rPr>
          <w:rFonts w:ascii="Times New Roman" w:hAnsi="Times New Roman"/>
          <w:sz w:val="24"/>
          <w:szCs w:val="24"/>
          <w:lang w:val="id-ID"/>
        </w:rPr>
        <w:br w:type="page"/>
      </w:r>
    </w:p>
    <w:p w14:paraId="1063ECBB" w14:textId="77777777" w:rsidR="00395540" w:rsidRDefault="00B8333E" w:rsidP="00395540">
      <w:pPr>
        <w:pStyle w:val="ListParagraph"/>
        <w:spacing w:after="0" w:line="480" w:lineRule="auto"/>
        <w:ind w:left="709" w:hanging="709"/>
        <w:jc w:val="both"/>
        <w:rPr>
          <w:rFonts w:ascii="Times New Roman" w:hAnsi="Times New Roman"/>
          <w:sz w:val="24"/>
          <w:szCs w:val="24"/>
          <w:lang w:val="id-ID"/>
        </w:rPr>
      </w:pPr>
      <w:r>
        <w:rPr>
          <w:noProof/>
          <w:lang w:val="id-ID" w:eastAsia="id-ID"/>
        </w:rPr>
        <w:lastRenderedPageBreak/>
        <w:drawing>
          <wp:anchor distT="0" distB="0" distL="114300" distR="114300" simplePos="0" relativeHeight="251651584" behindDoc="0" locked="0" layoutInCell="1" allowOverlap="1" wp14:anchorId="5F1A6523" wp14:editId="12A6D8EB">
            <wp:simplePos x="0" y="0"/>
            <wp:positionH relativeFrom="margin">
              <wp:align>center</wp:align>
            </wp:positionH>
            <wp:positionV relativeFrom="paragraph">
              <wp:posOffset>-152157</wp:posOffset>
            </wp:positionV>
            <wp:extent cx="4667250" cy="5172075"/>
            <wp:effectExtent l="0" t="0" r="0" b="9525"/>
            <wp:wrapNone/>
            <wp:docPr id="77" name="Picture 8" descr="Gam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ambar"/>
                    <pic:cNvPicPr>
                      <a:picLocks noChangeAspect="1" noChangeArrowheads="1"/>
                    </pic:cNvPicPr>
                  </pic:nvPicPr>
                  <pic:blipFill>
                    <a:blip r:embed="rId22">
                      <a:extLst>
                        <a:ext uri="{28A0092B-C50C-407E-A947-70E740481C1C}">
                          <a14:useLocalDpi xmlns:a14="http://schemas.microsoft.com/office/drawing/2010/main" val="0"/>
                        </a:ext>
                      </a:extLst>
                    </a:blip>
                    <a:srcRect t="5946" b="5450"/>
                    <a:stretch>
                      <a:fillRect/>
                    </a:stretch>
                  </pic:blipFill>
                  <pic:spPr bwMode="auto">
                    <a:xfrm>
                      <a:off x="0" y="0"/>
                      <a:ext cx="4667250" cy="5172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7D8435" w14:textId="77777777" w:rsidR="00395540" w:rsidRDefault="00395540" w:rsidP="00395540">
      <w:pPr>
        <w:pStyle w:val="ListParagraph"/>
        <w:spacing w:after="0" w:line="480" w:lineRule="auto"/>
        <w:ind w:left="709" w:hanging="709"/>
        <w:jc w:val="both"/>
        <w:rPr>
          <w:rFonts w:ascii="Times New Roman" w:hAnsi="Times New Roman"/>
          <w:sz w:val="24"/>
          <w:szCs w:val="24"/>
          <w:lang w:val="id-ID"/>
        </w:rPr>
      </w:pPr>
    </w:p>
    <w:p w14:paraId="3E45C546" w14:textId="77777777" w:rsidR="00395540" w:rsidRDefault="00395540" w:rsidP="00395540">
      <w:pPr>
        <w:pStyle w:val="ListParagraph"/>
        <w:spacing w:after="0" w:line="480" w:lineRule="auto"/>
        <w:ind w:left="709" w:hanging="709"/>
        <w:jc w:val="both"/>
        <w:rPr>
          <w:rFonts w:ascii="Times New Roman" w:hAnsi="Times New Roman"/>
          <w:sz w:val="24"/>
          <w:szCs w:val="24"/>
          <w:lang w:val="id-ID"/>
        </w:rPr>
      </w:pPr>
    </w:p>
    <w:p w14:paraId="15ADF2B0" w14:textId="77777777" w:rsidR="00395540" w:rsidRDefault="00395540" w:rsidP="00395540">
      <w:pPr>
        <w:pStyle w:val="ListParagraph"/>
        <w:spacing w:after="0" w:line="480" w:lineRule="auto"/>
        <w:ind w:left="709" w:hanging="709"/>
        <w:jc w:val="both"/>
        <w:rPr>
          <w:rFonts w:ascii="Times New Roman" w:hAnsi="Times New Roman"/>
          <w:sz w:val="24"/>
          <w:szCs w:val="24"/>
          <w:lang w:val="id-ID"/>
        </w:rPr>
      </w:pPr>
    </w:p>
    <w:p w14:paraId="4D43FEC3" w14:textId="77777777" w:rsidR="00395540" w:rsidRDefault="00395540" w:rsidP="00395540">
      <w:pPr>
        <w:pStyle w:val="ListParagraph"/>
        <w:spacing w:after="0" w:line="480" w:lineRule="auto"/>
        <w:ind w:left="709" w:hanging="709"/>
        <w:jc w:val="both"/>
        <w:rPr>
          <w:rFonts w:ascii="Times New Roman" w:hAnsi="Times New Roman"/>
          <w:sz w:val="24"/>
          <w:szCs w:val="24"/>
          <w:lang w:val="id-ID"/>
        </w:rPr>
      </w:pPr>
    </w:p>
    <w:p w14:paraId="44915ADA" w14:textId="77777777" w:rsidR="00395540" w:rsidRDefault="00395540" w:rsidP="00395540">
      <w:pPr>
        <w:pStyle w:val="ListParagraph"/>
        <w:spacing w:after="0" w:line="480" w:lineRule="auto"/>
        <w:ind w:left="709" w:hanging="709"/>
        <w:jc w:val="both"/>
        <w:rPr>
          <w:rFonts w:ascii="Times New Roman" w:hAnsi="Times New Roman"/>
          <w:sz w:val="24"/>
          <w:szCs w:val="24"/>
          <w:lang w:val="id-ID"/>
        </w:rPr>
      </w:pPr>
    </w:p>
    <w:p w14:paraId="17573923" w14:textId="77777777" w:rsidR="00395540" w:rsidRDefault="00395540" w:rsidP="00395540">
      <w:pPr>
        <w:pStyle w:val="ListParagraph"/>
        <w:spacing w:after="0" w:line="480" w:lineRule="auto"/>
        <w:ind w:left="709" w:hanging="709"/>
        <w:jc w:val="both"/>
        <w:rPr>
          <w:rFonts w:ascii="Times New Roman" w:hAnsi="Times New Roman"/>
          <w:sz w:val="24"/>
          <w:szCs w:val="24"/>
          <w:lang w:val="id-ID"/>
        </w:rPr>
      </w:pPr>
    </w:p>
    <w:p w14:paraId="0837A253" w14:textId="77777777" w:rsidR="00395540" w:rsidRDefault="00395540" w:rsidP="00395540">
      <w:pPr>
        <w:pStyle w:val="ListParagraph"/>
        <w:spacing w:after="0" w:line="480" w:lineRule="auto"/>
        <w:ind w:left="709" w:hanging="709"/>
        <w:jc w:val="both"/>
        <w:rPr>
          <w:rFonts w:ascii="Times New Roman" w:hAnsi="Times New Roman"/>
          <w:sz w:val="24"/>
          <w:szCs w:val="24"/>
          <w:lang w:val="id-ID"/>
        </w:rPr>
      </w:pPr>
    </w:p>
    <w:p w14:paraId="595AFCE1" w14:textId="77777777" w:rsidR="00395540" w:rsidRPr="002D3BA2" w:rsidRDefault="00395540" w:rsidP="002D3BA2">
      <w:pPr>
        <w:spacing w:after="0" w:line="480" w:lineRule="auto"/>
        <w:jc w:val="both"/>
        <w:rPr>
          <w:rFonts w:ascii="Times New Roman" w:hAnsi="Times New Roman"/>
          <w:sz w:val="24"/>
          <w:szCs w:val="24"/>
          <w:lang w:val="id-ID"/>
        </w:rPr>
      </w:pPr>
    </w:p>
    <w:p w14:paraId="12A41C75" w14:textId="77777777" w:rsidR="00672D8C" w:rsidRDefault="00672D8C" w:rsidP="008373BE">
      <w:pPr>
        <w:rPr>
          <w:lang w:val="id-ID"/>
        </w:rPr>
      </w:pPr>
    </w:p>
    <w:p w14:paraId="3CE46A61" w14:textId="77777777" w:rsidR="00C55FE7" w:rsidRDefault="00C55FE7" w:rsidP="008373BE">
      <w:pPr>
        <w:rPr>
          <w:lang w:val="id-ID"/>
        </w:rPr>
      </w:pPr>
    </w:p>
    <w:p w14:paraId="21D1D5B8" w14:textId="77777777" w:rsidR="00C55FE7" w:rsidRDefault="00C55FE7" w:rsidP="008373BE">
      <w:pPr>
        <w:rPr>
          <w:lang w:val="id-ID"/>
        </w:rPr>
      </w:pPr>
    </w:p>
    <w:p w14:paraId="0A00BC74" w14:textId="77777777" w:rsidR="00C55FE7" w:rsidRDefault="00C55FE7" w:rsidP="008373BE">
      <w:pPr>
        <w:rPr>
          <w:lang w:val="id-ID"/>
        </w:rPr>
      </w:pPr>
    </w:p>
    <w:p w14:paraId="594A61FD" w14:textId="77777777" w:rsidR="00516BB5" w:rsidRDefault="00516BB5" w:rsidP="00D9167A">
      <w:pPr>
        <w:rPr>
          <w:lang w:val="id-ID"/>
        </w:rPr>
      </w:pPr>
      <w:bookmarkStart w:id="206" w:name="_Toc33274232"/>
      <w:bookmarkStart w:id="207" w:name="_Toc34430533"/>
    </w:p>
    <w:p w14:paraId="159E1B6D" w14:textId="77777777" w:rsidR="00D51A04" w:rsidRDefault="00D51A04" w:rsidP="00D51A04">
      <w:pPr>
        <w:rPr>
          <w:lang w:val="id-ID"/>
        </w:rPr>
      </w:pPr>
    </w:p>
    <w:p w14:paraId="6D8EE961" w14:textId="77777777" w:rsidR="00D51A04" w:rsidRPr="00D51A04" w:rsidRDefault="00D51A04" w:rsidP="00D51A04">
      <w:pPr>
        <w:rPr>
          <w:lang w:val="id-ID"/>
        </w:rPr>
      </w:pPr>
    </w:p>
    <w:p w14:paraId="1E9C24B4" w14:textId="77777777" w:rsidR="00516BB5" w:rsidRDefault="00F72DF5" w:rsidP="00516BB5">
      <w:pPr>
        <w:pStyle w:val="Heading5"/>
        <w:jc w:val="center"/>
        <w:rPr>
          <w:lang w:val="id-ID"/>
        </w:rPr>
      </w:pPr>
      <w:r w:rsidRPr="002D3BA2">
        <w:rPr>
          <w:b/>
          <w:lang w:val="id-ID"/>
        </w:rPr>
        <w:t>Gambar 2.</w:t>
      </w:r>
      <w:r w:rsidR="009D42DB">
        <w:rPr>
          <w:b/>
        </w:rPr>
        <w:t>5</w:t>
      </w:r>
      <w:r w:rsidR="00672D8C" w:rsidRPr="002D3BA2">
        <w:rPr>
          <w:b/>
          <w:lang w:val="id-ID"/>
        </w:rPr>
        <w:t xml:space="preserve"> </w:t>
      </w:r>
      <w:r w:rsidR="00672D8C" w:rsidRPr="00BD6B32">
        <w:rPr>
          <w:lang w:val="id-ID"/>
        </w:rPr>
        <w:t>Revisi Model Promosi Keperawatan Nola J. Pender</w:t>
      </w:r>
      <w:bookmarkEnd w:id="206"/>
      <w:bookmarkEnd w:id="207"/>
    </w:p>
    <w:p w14:paraId="6738C79C" w14:textId="77777777" w:rsidR="00516BB5" w:rsidRPr="00516BB5" w:rsidRDefault="00516BB5" w:rsidP="00516BB5">
      <w:pPr>
        <w:rPr>
          <w:lang w:val="id-ID"/>
        </w:rPr>
      </w:pPr>
    </w:p>
    <w:p w14:paraId="084E8AAF" w14:textId="77777777" w:rsidR="00B20A88" w:rsidRPr="00BD6B32" w:rsidRDefault="009E778A" w:rsidP="009E778A">
      <w:pPr>
        <w:pStyle w:val="Heading2"/>
      </w:pPr>
      <w:bookmarkStart w:id="208" w:name="_Toc1833448"/>
      <w:bookmarkStart w:id="209" w:name="_Toc7389465"/>
      <w:bookmarkStart w:id="210" w:name="_Toc12992890"/>
      <w:bookmarkStart w:id="211" w:name="_Toc27644815"/>
      <w:bookmarkStart w:id="212" w:name="_Toc33274233"/>
      <w:bookmarkStart w:id="213" w:name="_Toc50605976"/>
      <w:r>
        <w:rPr>
          <w:lang w:val="id-ID"/>
        </w:rPr>
        <w:t>2.8.2</w:t>
      </w:r>
      <w:r>
        <w:rPr>
          <w:lang w:val="id-ID"/>
        </w:rPr>
        <w:tab/>
      </w:r>
      <w:r w:rsidR="00B20A88" w:rsidRPr="00BD6B32">
        <w:t>Hubungan Antar Konsep</w:t>
      </w:r>
      <w:bookmarkEnd w:id="208"/>
      <w:bookmarkEnd w:id="209"/>
      <w:bookmarkEnd w:id="210"/>
      <w:bookmarkEnd w:id="211"/>
      <w:bookmarkEnd w:id="212"/>
      <w:bookmarkEnd w:id="213"/>
    </w:p>
    <w:p w14:paraId="482B1B57" w14:textId="77777777" w:rsidR="00EF4798" w:rsidRPr="00BD6B32" w:rsidRDefault="00867ED3" w:rsidP="00395540">
      <w:pPr>
        <w:pStyle w:val="ListParagraph"/>
        <w:spacing w:after="0" w:line="480" w:lineRule="auto"/>
        <w:ind w:left="0" w:firstLine="720"/>
        <w:jc w:val="both"/>
        <w:rPr>
          <w:rFonts w:ascii="Times New Roman" w:hAnsi="Times New Roman"/>
          <w:sz w:val="24"/>
          <w:szCs w:val="24"/>
          <w:lang w:val="id-ID"/>
        </w:rPr>
      </w:pPr>
      <w:r w:rsidRPr="00BD6B32">
        <w:rPr>
          <w:rFonts w:ascii="Times New Roman" w:hAnsi="Times New Roman"/>
          <w:sz w:val="24"/>
          <w:szCs w:val="24"/>
          <w:lang w:val="id-ID"/>
        </w:rPr>
        <w:t xml:space="preserve">Dalam teori keperawatan yang dikemukakan oleh Nola </w:t>
      </w:r>
      <w:r w:rsidR="0095133D">
        <w:rPr>
          <w:rFonts w:ascii="Times New Roman" w:hAnsi="Times New Roman"/>
          <w:sz w:val="24"/>
          <w:szCs w:val="24"/>
          <w:lang w:val="id-ID"/>
        </w:rPr>
        <w:t xml:space="preserve">J. Pender dalam </w:t>
      </w:r>
      <w:r w:rsidR="0095133D">
        <w:rPr>
          <w:rFonts w:ascii="Times New Roman" w:hAnsi="Times New Roman"/>
          <w:sz w:val="24"/>
          <w:szCs w:val="24"/>
          <w:lang w:val="id-ID"/>
        </w:rPr>
        <w:fldChar w:fldCharType="begin" w:fldLock="1"/>
      </w:r>
      <w:r w:rsidR="004556C2">
        <w:rPr>
          <w:rFonts w:ascii="Times New Roman" w:hAnsi="Times New Roman"/>
          <w:sz w:val="24"/>
          <w:szCs w:val="24"/>
          <w:lang w:val="id-ID"/>
        </w:rPr>
        <w:instrText>ADDIN CSL_CITATION {"citationItems":[{"id":"ITEM-1","itemData":{"author":[{"dropping-particle":"","family":"Alligood","given":"","non-dropping-particle":"","parse-names":false,"suffix":""}],"id":"ITEM-1","issued":{"date-parts":[["2018"]]},"publisher":"Elsevier","publisher-place":"Singapore","title":"Pakar Teori Keperawatan Dan Karya Mereka","type":"book"},"uris":["http://www.mendeley.com/documents/?uuid=6384530b-cb41-42c4-afb6-beb3b2714cfd"]}],"mendeley":{"formattedCitation":"(Alligood, 2018)","plainTextFormattedCitation":"(Alligood, 2018)","previouslyFormattedCitation":"(Alligood, 2018)"},"properties":{"noteIndex":0},"schema":"https://github.com/citation-style-language/schema/raw/master/csl-citation.json"}</w:instrText>
      </w:r>
      <w:r w:rsidR="0095133D">
        <w:rPr>
          <w:rFonts w:ascii="Times New Roman" w:hAnsi="Times New Roman"/>
          <w:sz w:val="24"/>
          <w:szCs w:val="24"/>
          <w:lang w:val="id-ID"/>
        </w:rPr>
        <w:fldChar w:fldCharType="separate"/>
      </w:r>
      <w:r w:rsidR="0095133D" w:rsidRPr="0095133D">
        <w:rPr>
          <w:rFonts w:ascii="Times New Roman" w:hAnsi="Times New Roman"/>
          <w:noProof/>
          <w:sz w:val="24"/>
          <w:szCs w:val="24"/>
          <w:lang w:val="id-ID"/>
        </w:rPr>
        <w:t>(Alligood, 2018)</w:t>
      </w:r>
      <w:r w:rsidR="0095133D">
        <w:rPr>
          <w:rFonts w:ascii="Times New Roman" w:hAnsi="Times New Roman"/>
          <w:sz w:val="24"/>
          <w:szCs w:val="24"/>
          <w:lang w:val="id-ID"/>
        </w:rPr>
        <w:fldChar w:fldCharType="end"/>
      </w:r>
      <w:r w:rsidRPr="00BD6B32">
        <w:rPr>
          <w:rFonts w:ascii="Times New Roman" w:hAnsi="Times New Roman"/>
          <w:sz w:val="24"/>
          <w:szCs w:val="24"/>
          <w:lang w:val="id-ID"/>
        </w:rPr>
        <w:t xml:space="preserve"> tentang model HPM (</w:t>
      </w:r>
      <w:r w:rsidRPr="00BD6B32">
        <w:rPr>
          <w:rFonts w:ascii="Times New Roman" w:hAnsi="Times New Roman"/>
          <w:i/>
          <w:sz w:val="24"/>
          <w:szCs w:val="24"/>
          <w:lang w:val="id-ID"/>
        </w:rPr>
        <w:t>Health Pomotion Model</w:t>
      </w:r>
      <w:r w:rsidRPr="00BD6B32">
        <w:rPr>
          <w:rFonts w:ascii="Times New Roman" w:hAnsi="Times New Roman"/>
          <w:sz w:val="24"/>
          <w:szCs w:val="24"/>
          <w:lang w:val="id-ID"/>
        </w:rPr>
        <w:t>) yan</w:t>
      </w:r>
      <w:r w:rsidR="004556C2">
        <w:rPr>
          <w:rFonts w:ascii="Times New Roman" w:hAnsi="Times New Roman"/>
          <w:sz w:val="24"/>
          <w:szCs w:val="24"/>
          <w:lang w:val="id-ID"/>
        </w:rPr>
        <w:t xml:space="preserve">g direvisi </w:t>
      </w:r>
      <w:r w:rsidR="004556C2">
        <w:rPr>
          <w:rFonts w:ascii="Times New Roman" w:hAnsi="Times New Roman"/>
          <w:sz w:val="24"/>
          <w:szCs w:val="24"/>
          <w:lang w:val="id-ID"/>
        </w:rPr>
        <w:fldChar w:fldCharType="begin" w:fldLock="1"/>
      </w:r>
      <w:r w:rsidR="004556C2">
        <w:rPr>
          <w:rFonts w:ascii="Times New Roman" w:hAnsi="Times New Roman"/>
          <w:sz w:val="24"/>
          <w:szCs w:val="24"/>
          <w:lang w:val="id-ID"/>
        </w:rPr>
        <w:instrText>ADDIN CSL_CITATION {"citationItems":[{"id":"ITEM-1","itemData":{"author":[{"dropping-particle":"","family":"Pender","given":"N.J","non-dropping-particle":"","parse-names":false,"suffix":""}],"id":"ITEM-1","issued":{"date-parts":[["2011"]]},"publisher":"University of Michigan","title":"Health Promotion Model Manual","type":"thesis"},"uris":["http://www.mendeley.com/documents/?uuid=86909e8c-9376-49d2-af95-8db3c032af56"]}],"mendeley":{"formattedCitation":"(Pender, 2011)","plainTextFormattedCitation":"(Pender, 2011)","previouslyFormattedCitation":"(Pender, 2011)"},"properties":{"noteIndex":0},"schema":"https://github.com/citation-style-language/schema/raw/master/csl-citation.json"}</w:instrText>
      </w:r>
      <w:r w:rsidR="004556C2">
        <w:rPr>
          <w:rFonts w:ascii="Times New Roman" w:hAnsi="Times New Roman"/>
          <w:sz w:val="24"/>
          <w:szCs w:val="24"/>
          <w:lang w:val="id-ID"/>
        </w:rPr>
        <w:fldChar w:fldCharType="separate"/>
      </w:r>
      <w:r w:rsidR="004556C2" w:rsidRPr="004556C2">
        <w:rPr>
          <w:rFonts w:ascii="Times New Roman" w:hAnsi="Times New Roman"/>
          <w:noProof/>
          <w:sz w:val="24"/>
          <w:szCs w:val="24"/>
          <w:lang w:val="id-ID"/>
        </w:rPr>
        <w:t>(Pender, 2011)</w:t>
      </w:r>
      <w:r w:rsidR="004556C2">
        <w:rPr>
          <w:rFonts w:ascii="Times New Roman" w:hAnsi="Times New Roman"/>
          <w:sz w:val="24"/>
          <w:szCs w:val="24"/>
          <w:lang w:val="id-ID"/>
        </w:rPr>
        <w:fldChar w:fldCharType="end"/>
      </w:r>
      <w:r w:rsidRPr="00BD6B32">
        <w:rPr>
          <w:rFonts w:ascii="Times New Roman" w:hAnsi="Times New Roman"/>
          <w:sz w:val="24"/>
          <w:szCs w:val="24"/>
          <w:lang w:val="id-ID"/>
        </w:rPr>
        <w:t>. Berikut ini karakteristik individu dan pengalaman yang memengaruh</w:t>
      </w:r>
      <w:r w:rsidR="004556C2">
        <w:rPr>
          <w:rFonts w:ascii="Times New Roman" w:hAnsi="Times New Roman"/>
          <w:sz w:val="24"/>
          <w:szCs w:val="24"/>
          <w:lang w:val="id-ID"/>
        </w:rPr>
        <w:t xml:space="preserve">i tindakan kesehatan setelahnya. </w:t>
      </w:r>
      <w:r w:rsidR="00672D8C" w:rsidRPr="00BD6B32">
        <w:rPr>
          <w:rFonts w:ascii="Times New Roman" w:hAnsi="Times New Roman"/>
          <w:sz w:val="24"/>
          <w:szCs w:val="24"/>
          <w:lang w:val="id-ID"/>
        </w:rPr>
        <w:t>Menurut Nola J. Pender karakteristik dan pengalaman individu termasuk faktor personal: biologi, psikologi, dan sosio buday</w:t>
      </w:r>
      <w:r w:rsidR="00C52C26" w:rsidRPr="00BD6B32">
        <w:rPr>
          <w:rFonts w:ascii="Times New Roman" w:hAnsi="Times New Roman"/>
          <w:sz w:val="24"/>
          <w:szCs w:val="24"/>
          <w:lang w:val="id-ID"/>
        </w:rPr>
        <w:t xml:space="preserve">a, yang ternyata juga dipengaruhi oleh aspek kognisi dan afeksi dari perilaku khusus yang dipengaruhi oleh pengaruh interpersonal dan pengaruh situasional. </w:t>
      </w:r>
      <w:r w:rsidR="0037277A" w:rsidRPr="00BD6B32">
        <w:rPr>
          <w:rFonts w:ascii="Times New Roman" w:hAnsi="Times New Roman"/>
          <w:sz w:val="24"/>
          <w:szCs w:val="24"/>
          <w:lang w:val="id-ID"/>
        </w:rPr>
        <w:lastRenderedPageBreak/>
        <w:t xml:space="preserve">Sehingga perilaku yang diharapkan promosi Nola J. Pender adalah adanya perilaku promosi kesehatan. </w:t>
      </w:r>
    </w:p>
    <w:p w14:paraId="38C4A230" w14:textId="77777777" w:rsidR="0037277A" w:rsidRPr="00BD6B32" w:rsidRDefault="0037277A" w:rsidP="00395540">
      <w:pPr>
        <w:pStyle w:val="ListParagraph"/>
        <w:spacing w:after="0" w:line="480" w:lineRule="auto"/>
        <w:ind w:left="0" w:firstLine="720"/>
        <w:jc w:val="both"/>
        <w:rPr>
          <w:rFonts w:ascii="Times New Roman" w:hAnsi="Times New Roman"/>
          <w:sz w:val="24"/>
          <w:szCs w:val="24"/>
          <w:lang w:val="id-ID"/>
        </w:rPr>
      </w:pPr>
      <w:r w:rsidRPr="00BD6B32">
        <w:rPr>
          <w:rFonts w:ascii="Times New Roman" w:hAnsi="Times New Roman"/>
          <w:sz w:val="24"/>
          <w:szCs w:val="24"/>
          <w:lang w:val="id-ID"/>
        </w:rPr>
        <w:t>Bantuan Hidup Dasar adalah usaha yang dilakukan untuk mempertahankan kehidupan seseorang pada saat orang tersebut mengala</w:t>
      </w:r>
      <w:r w:rsidR="004556C2">
        <w:rPr>
          <w:rFonts w:ascii="Times New Roman" w:hAnsi="Times New Roman"/>
          <w:sz w:val="24"/>
          <w:szCs w:val="24"/>
          <w:lang w:val="id-ID"/>
        </w:rPr>
        <w:t xml:space="preserve">mi keadaan yang mengancam jiwa </w:t>
      </w:r>
      <w:r w:rsidR="004556C2">
        <w:rPr>
          <w:rFonts w:ascii="Times New Roman" w:hAnsi="Times New Roman"/>
          <w:sz w:val="24"/>
          <w:szCs w:val="24"/>
          <w:lang w:val="id-ID"/>
        </w:rPr>
        <w:fldChar w:fldCharType="begin" w:fldLock="1"/>
      </w:r>
      <w:r w:rsidR="004556C2">
        <w:rPr>
          <w:rFonts w:ascii="Times New Roman" w:hAnsi="Times New Roman"/>
          <w:sz w:val="24"/>
          <w:szCs w:val="24"/>
          <w:lang w:val="id-ID"/>
        </w:rPr>
        <w:instrText>ADDIN CSL_CITATION {"citationItems":[{"id":"ITEM-1","itemData":{"author":[{"dropping-particle":"","family":"Badan Diklat PPNI Jawa Timur","given":"","non-dropping-particle":"","parse-names":false,"suffix":""}],"id":"ITEM-1","issued":{"date-parts":[["2018"]]},"publisher":"Dewan Pengurus Wilayah PPNI Jawa Timur","publisher-place":"Jawa Timur","title":"Modul Pelatihan Basic Trauma and Cardiac Life Support.","type":"book"},"uris":["http://www.mendeley.com/documents/?uuid=d4cea41b-b163-40a2-ba3b-eb8ce87edfeb"]}],"mendeley":{"formattedCitation":"(Badan Diklat PPNI Jawa Timur, 2018)","plainTextFormattedCitation":"(Badan Diklat PPNI Jawa Timur, 2018)","previouslyFormattedCitation":"(Badan Diklat PPNI Jawa Timur, 2018)"},"properties":{"noteIndex":0},"schema":"https://github.com/citation-style-language/schema/raw/master/csl-citation.json"}</w:instrText>
      </w:r>
      <w:r w:rsidR="004556C2">
        <w:rPr>
          <w:rFonts w:ascii="Times New Roman" w:hAnsi="Times New Roman"/>
          <w:sz w:val="24"/>
          <w:szCs w:val="24"/>
          <w:lang w:val="id-ID"/>
        </w:rPr>
        <w:fldChar w:fldCharType="separate"/>
      </w:r>
      <w:r w:rsidR="004556C2" w:rsidRPr="004556C2">
        <w:rPr>
          <w:rFonts w:ascii="Times New Roman" w:hAnsi="Times New Roman"/>
          <w:noProof/>
          <w:sz w:val="24"/>
          <w:szCs w:val="24"/>
          <w:lang w:val="id-ID"/>
        </w:rPr>
        <w:t>(Badan Diklat PPNI Jawa Timur, 2018)</w:t>
      </w:r>
      <w:r w:rsidR="004556C2">
        <w:rPr>
          <w:rFonts w:ascii="Times New Roman" w:hAnsi="Times New Roman"/>
          <w:sz w:val="24"/>
          <w:szCs w:val="24"/>
          <w:lang w:val="id-ID"/>
        </w:rPr>
        <w:fldChar w:fldCharType="end"/>
      </w:r>
      <w:r w:rsidR="004556C2">
        <w:rPr>
          <w:rFonts w:ascii="Times New Roman" w:hAnsi="Times New Roman"/>
          <w:sz w:val="24"/>
          <w:szCs w:val="24"/>
          <w:lang w:val="id-ID"/>
        </w:rPr>
        <w:t xml:space="preserve">. </w:t>
      </w:r>
      <w:r w:rsidR="005D0BEE" w:rsidRPr="00BD6B32">
        <w:rPr>
          <w:rFonts w:ascii="Times New Roman" w:hAnsi="Times New Roman"/>
          <w:sz w:val="24"/>
          <w:szCs w:val="24"/>
          <w:lang w:val="id-ID"/>
        </w:rPr>
        <w:t>Tug</w:t>
      </w:r>
      <w:r w:rsidR="00FF68E7" w:rsidRPr="00BD6B32">
        <w:rPr>
          <w:rFonts w:ascii="Times New Roman" w:hAnsi="Times New Roman"/>
          <w:sz w:val="24"/>
          <w:szCs w:val="24"/>
          <w:lang w:val="id-ID"/>
        </w:rPr>
        <w:t xml:space="preserve">as pokok fungsi dan peran </w:t>
      </w:r>
      <w:r w:rsidR="00FF68E7" w:rsidRPr="00BD6B32">
        <w:rPr>
          <w:rFonts w:ascii="Times New Roman" w:hAnsi="Times New Roman"/>
          <w:i/>
          <w:sz w:val="24"/>
          <w:szCs w:val="24"/>
          <w:lang w:val="id-ID"/>
        </w:rPr>
        <w:t>security</w:t>
      </w:r>
      <w:r w:rsidR="005D0BEE" w:rsidRPr="00BD6B32">
        <w:rPr>
          <w:rFonts w:ascii="Times New Roman" w:hAnsi="Times New Roman"/>
          <w:sz w:val="24"/>
          <w:szCs w:val="24"/>
          <w:lang w:val="id-ID"/>
        </w:rPr>
        <w:t xml:space="preserve"> salah </w:t>
      </w:r>
      <w:r w:rsidR="00FF68E7" w:rsidRPr="00BD6B32">
        <w:rPr>
          <w:rFonts w:ascii="Times New Roman" w:hAnsi="Times New Roman"/>
          <w:sz w:val="24"/>
          <w:szCs w:val="24"/>
          <w:lang w:val="id-ID"/>
        </w:rPr>
        <w:t xml:space="preserve">satunya memberikan tanda-tanda bahaya atau keadaan darurat, melalui alarm dan kode-kode/isyarat tertentu bila terjadi bahaya. Salah </w:t>
      </w:r>
      <w:r w:rsidR="007D3018" w:rsidRPr="00BD6B32">
        <w:rPr>
          <w:rFonts w:ascii="Times New Roman" w:hAnsi="Times New Roman"/>
          <w:sz w:val="24"/>
          <w:szCs w:val="24"/>
          <w:lang w:val="id-ID"/>
        </w:rPr>
        <w:t>satu tanda gejala bahaya yaitu korban dengan henti jantung yang perlu diberikan pertolongan segera. Henti jantung men</w:t>
      </w:r>
      <w:r w:rsidR="00A844DC" w:rsidRPr="00BD6B32">
        <w:rPr>
          <w:rFonts w:ascii="Times New Roman" w:hAnsi="Times New Roman"/>
          <w:sz w:val="24"/>
          <w:szCs w:val="24"/>
          <w:lang w:val="id-ID"/>
        </w:rPr>
        <w:t>jadi pembunuh manusia pertama</w:t>
      </w:r>
      <w:r w:rsidR="007D3018" w:rsidRPr="00BD6B32">
        <w:rPr>
          <w:rFonts w:ascii="Times New Roman" w:hAnsi="Times New Roman"/>
          <w:sz w:val="24"/>
          <w:szCs w:val="24"/>
          <w:lang w:val="id-ID"/>
        </w:rPr>
        <w:t xml:space="preserve"> di negara maju dan berkembang dengan menyumbang 60% dari seluruh kematian. Diharapkan penolong siapapun termasuk </w:t>
      </w:r>
      <w:r w:rsidR="007D3018" w:rsidRPr="00BD6B32">
        <w:rPr>
          <w:rFonts w:ascii="Times New Roman" w:hAnsi="Times New Roman"/>
          <w:i/>
          <w:sz w:val="24"/>
          <w:szCs w:val="24"/>
          <w:lang w:val="id-ID"/>
        </w:rPr>
        <w:t>security</w:t>
      </w:r>
      <w:r w:rsidR="007D3018" w:rsidRPr="00BD6B32">
        <w:rPr>
          <w:rFonts w:ascii="Times New Roman" w:hAnsi="Times New Roman"/>
          <w:sz w:val="24"/>
          <w:szCs w:val="24"/>
          <w:lang w:val="id-ID"/>
        </w:rPr>
        <w:t xml:space="preserve"> dapat melakukan tindakan bantuan hidup dasar, maka dengan dilakukan promosi kesehatan dengan metode demonstrasi pada </w:t>
      </w:r>
      <w:r w:rsidR="007D3018" w:rsidRPr="00BD6B32">
        <w:rPr>
          <w:rFonts w:ascii="Times New Roman" w:hAnsi="Times New Roman"/>
          <w:i/>
          <w:sz w:val="24"/>
          <w:szCs w:val="24"/>
          <w:lang w:val="id-ID"/>
        </w:rPr>
        <w:t>security</w:t>
      </w:r>
      <w:r w:rsidR="007D3018" w:rsidRPr="00BD6B32">
        <w:rPr>
          <w:rFonts w:ascii="Times New Roman" w:hAnsi="Times New Roman"/>
          <w:sz w:val="24"/>
          <w:szCs w:val="24"/>
          <w:lang w:val="id-ID"/>
        </w:rPr>
        <w:t xml:space="preserve"> dapat meningkatkan pengetahuan </w:t>
      </w:r>
      <w:r w:rsidR="00CF408F">
        <w:rPr>
          <w:rFonts w:ascii="Times New Roman" w:hAnsi="Times New Roman"/>
          <w:sz w:val="24"/>
          <w:szCs w:val="24"/>
          <w:lang w:val="id-ID"/>
        </w:rPr>
        <w:t xml:space="preserve">dan kesiapan dalam menolong </w:t>
      </w:r>
      <w:r w:rsidR="007D3018" w:rsidRPr="00BD6B32">
        <w:rPr>
          <w:rFonts w:ascii="Times New Roman" w:hAnsi="Times New Roman"/>
          <w:sz w:val="24"/>
          <w:szCs w:val="24"/>
          <w:lang w:val="id-ID"/>
        </w:rPr>
        <w:t>yang berguna untuk memberikan pertolongan segera pada korban henti jantung.</w:t>
      </w:r>
    </w:p>
    <w:p w14:paraId="6A8ECD26" w14:textId="77777777" w:rsidR="00EF4798" w:rsidRDefault="00EF4798">
      <w:pPr>
        <w:rPr>
          <w:rFonts w:ascii="Times New Roman" w:hAnsi="Times New Roman"/>
          <w:sz w:val="24"/>
          <w:szCs w:val="24"/>
          <w:lang w:val="id-ID"/>
        </w:rPr>
      </w:pPr>
      <w:r>
        <w:rPr>
          <w:rFonts w:ascii="Times New Roman" w:hAnsi="Times New Roman"/>
          <w:sz w:val="24"/>
          <w:szCs w:val="24"/>
          <w:lang w:val="id-ID"/>
        </w:rPr>
        <w:br w:type="page"/>
      </w:r>
    </w:p>
    <w:p w14:paraId="0361101D" w14:textId="77777777" w:rsidR="00B16BC9" w:rsidRDefault="00B16BC9" w:rsidP="00EF4798">
      <w:pPr>
        <w:pStyle w:val="Heading1"/>
        <w:rPr>
          <w:b w:val="0"/>
          <w:szCs w:val="24"/>
        </w:rPr>
        <w:sectPr w:rsidR="00B16BC9" w:rsidSect="00B16BC9">
          <w:pgSz w:w="11906" w:h="16838" w:code="9"/>
          <w:pgMar w:top="1701" w:right="1701" w:bottom="1701" w:left="2268" w:header="709" w:footer="709" w:gutter="0"/>
          <w:cols w:space="708"/>
          <w:titlePg/>
          <w:docGrid w:linePitch="360"/>
        </w:sectPr>
      </w:pPr>
      <w:bookmarkStart w:id="214" w:name="_Toc1833449"/>
      <w:bookmarkStart w:id="215" w:name="_Toc7389466"/>
      <w:bookmarkStart w:id="216" w:name="_Toc12992891"/>
      <w:bookmarkStart w:id="217" w:name="_Toc27644816"/>
    </w:p>
    <w:p w14:paraId="3DB3CBD4" w14:textId="77777777" w:rsidR="00EF4798" w:rsidRPr="00B9217C" w:rsidRDefault="00EF4798" w:rsidP="003A6987">
      <w:pPr>
        <w:pStyle w:val="Heading1"/>
      </w:pPr>
      <w:bookmarkStart w:id="218" w:name="_Toc33274234"/>
      <w:bookmarkStart w:id="219" w:name="_Toc34429593"/>
      <w:bookmarkStart w:id="220" w:name="_Toc37345410"/>
      <w:bookmarkStart w:id="221" w:name="_Toc43879336"/>
      <w:bookmarkStart w:id="222" w:name="_Toc50605977"/>
      <w:r w:rsidRPr="00B9217C">
        <w:lastRenderedPageBreak/>
        <w:t>BAB 3</w:t>
      </w:r>
      <w:bookmarkEnd w:id="214"/>
      <w:bookmarkEnd w:id="215"/>
      <w:bookmarkEnd w:id="216"/>
      <w:bookmarkEnd w:id="217"/>
      <w:bookmarkEnd w:id="218"/>
      <w:bookmarkEnd w:id="219"/>
      <w:bookmarkEnd w:id="220"/>
      <w:bookmarkEnd w:id="221"/>
      <w:bookmarkEnd w:id="222"/>
    </w:p>
    <w:p w14:paraId="359F4CB2" w14:textId="77777777" w:rsidR="00EF4798" w:rsidRPr="006F0FBF" w:rsidRDefault="00EF4798" w:rsidP="003A6987">
      <w:pPr>
        <w:pStyle w:val="Heading1"/>
      </w:pPr>
      <w:bookmarkStart w:id="223" w:name="_Toc50605978"/>
      <w:r w:rsidRPr="006F0FBF">
        <w:t>KERANGKA KONSEP DAN HIPOTESIS</w:t>
      </w:r>
      <w:bookmarkEnd w:id="223"/>
    </w:p>
    <w:p w14:paraId="3B4E29D9" w14:textId="77777777" w:rsidR="00EF4798" w:rsidRPr="001C3421" w:rsidRDefault="00EF4798" w:rsidP="002B5E01">
      <w:pPr>
        <w:pStyle w:val="Heading2"/>
        <w:numPr>
          <w:ilvl w:val="0"/>
          <w:numId w:val="42"/>
        </w:numPr>
        <w:ind w:hanging="720"/>
      </w:pPr>
      <w:bookmarkStart w:id="224" w:name="_Toc1833450"/>
      <w:bookmarkStart w:id="225" w:name="_Toc7389467"/>
      <w:bookmarkStart w:id="226" w:name="_Toc12992892"/>
      <w:bookmarkStart w:id="227" w:name="_Toc27644817"/>
      <w:bookmarkStart w:id="228" w:name="_Toc33274235"/>
      <w:bookmarkStart w:id="229" w:name="_Toc50605979"/>
      <w:r w:rsidRPr="00060865">
        <w:t>Kerangka Konsep</w:t>
      </w:r>
      <w:bookmarkEnd w:id="224"/>
      <w:bookmarkEnd w:id="225"/>
      <w:bookmarkEnd w:id="226"/>
      <w:bookmarkEnd w:id="227"/>
      <w:bookmarkEnd w:id="228"/>
      <w:bookmarkEnd w:id="229"/>
    </w:p>
    <w:p w14:paraId="40A833DD" w14:textId="77777777" w:rsidR="001C3421" w:rsidRDefault="00592041" w:rsidP="00B67E28">
      <w:r>
        <w:rPr>
          <w:noProof/>
          <w:lang w:val="id-ID" w:eastAsia="id-ID"/>
        </w:rPr>
        <mc:AlternateContent>
          <mc:Choice Requires="wpg">
            <w:drawing>
              <wp:anchor distT="0" distB="0" distL="114300" distR="114300" simplePos="0" relativeHeight="251653120" behindDoc="0" locked="0" layoutInCell="1" allowOverlap="1" wp14:anchorId="25DC63BF" wp14:editId="12EB6EF4">
                <wp:simplePos x="0" y="0"/>
                <wp:positionH relativeFrom="column">
                  <wp:posOffset>-4445</wp:posOffset>
                </wp:positionH>
                <wp:positionV relativeFrom="paragraph">
                  <wp:posOffset>46990</wp:posOffset>
                </wp:positionV>
                <wp:extent cx="5415915" cy="5386070"/>
                <wp:effectExtent l="6985" t="6985" r="6350" b="7620"/>
                <wp:wrapNone/>
                <wp:docPr id="193"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5915" cy="5386070"/>
                          <a:chOff x="0" y="0"/>
                          <a:chExt cx="5416078" cy="5385829"/>
                        </a:xfrm>
                      </wpg:grpSpPr>
                      <wps:wsp>
                        <wps:cNvPr id="194" name="Rectangle 222"/>
                        <wps:cNvSpPr>
                          <a:spLocks noChangeArrowheads="1"/>
                        </wps:cNvSpPr>
                        <wps:spPr bwMode="auto">
                          <a:xfrm>
                            <a:off x="0" y="0"/>
                            <a:ext cx="1311910" cy="871370"/>
                          </a:xfrm>
                          <a:prstGeom prst="rect">
                            <a:avLst/>
                          </a:prstGeom>
                          <a:solidFill>
                            <a:schemeClr val="lt1">
                              <a:lumMod val="100000"/>
                              <a:lumOff val="0"/>
                            </a:schemeClr>
                          </a:solidFill>
                          <a:ln w="12700" algn="ctr">
                            <a:solidFill>
                              <a:schemeClr val="dk1">
                                <a:lumMod val="100000"/>
                                <a:lumOff val="0"/>
                              </a:schemeClr>
                            </a:solidFill>
                            <a:prstDash val="dash"/>
                            <a:miter lim="800000"/>
                            <a:headEnd/>
                            <a:tailEnd/>
                          </a:ln>
                        </wps:spPr>
                        <wps:txbx>
                          <w:txbxContent>
                            <w:p w14:paraId="4CB15026" w14:textId="77777777" w:rsidR="0015227A" w:rsidRPr="00F05C32" w:rsidRDefault="0015227A" w:rsidP="00F05C32">
                              <w:pPr>
                                <w:spacing w:after="0" w:line="240" w:lineRule="auto"/>
                                <w:rPr>
                                  <w:rFonts w:ascii="Times New Roman" w:hAnsi="Times New Roman"/>
                                </w:rPr>
                              </w:pPr>
                              <w:r w:rsidRPr="00F05C32">
                                <w:rPr>
                                  <w:rFonts w:ascii="Times New Roman" w:hAnsi="Times New Roman"/>
                                </w:rPr>
                                <w:t>Faktor Biologis Personal:</w:t>
                              </w:r>
                            </w:p>
                            <w:p w14:paraId="495C9A5F" w14:textId="77777777" w:rsidR="0015227A" w:rsidRPr="00F05C32" w:rsidRDefault="0015227A" w:rsidP="00F05C32">
                              <w:pPr>
                                <w:rPr>
                                  <w:rFonts w:ascii="Times New Roman" w:hAnsi="Times New Roman"/>
                                </w:rPr>
                              </w:pPr>
                              <w:r w:rsidRPr="00F05C32">
                                <w:rPr>
                                  <w:rFonts w:ascii="Times New Roman" w:hAnsi="Times New Roman"/>
                                </w:rPr>
                                <w:t>1. Usia</w:t>
                              </w:r>
                            </w:p>
                            <w:p w14:paraId="009AFCD1" w14:textId="77777777" w:rsidR="0015227A" w:rsidRPr="00F05C32" w:rsidRDefault="0015227A" w:rsidP="00F05C32">
                              <w:pPr>
                                <w:rPr>
                                  <w:rFonts w:ascii="Times New Roman" w:hAnsi="Times New Roman"/>
                                </w:rPr>
                              </w:pPr>
                              <w:r w:rsidRPr="00F05C32">
                                <w:rPr>
                                  <w:rFonts w:ascii="Times New Roman" w:hAnsi="Times New Roman"/>
                                </w:rPr>
                                <w:t>2. Jenis Kelamin</w:t>
                              </w:r>
                            </w:p>
                            <w:p w14:paraId="54E18A48" w14:textId="77777777" w:rsidR="0015227A" w:rsidRPr="003077EB" w:rsidRDefault="0015227A" w:rsidP="00F05C32">
                              <w:pPr>
                                <w:rPr>
                                  <w:rFonts w:ascii="Times New Roman" w:hAnsi="Times New Roman"/>
                                </w:rPr>
                              </w:pPr>
                            </w:p>
                          </w:txbxContent>
                        </wps:txbx>
                        <wps:bodyPr rot="0" vert="horz" wrap="square" lIns="91440" tIns="45720" rIns="91440" bIns="45720" anchor="ctr" anchorCtr="0" upright="1">
                          <a:noAutofit/>
                        </wps:bodyPr>
                      </wps:wsp>
                      <wps:wsp>
                        <wps:cNvPr id="195" name="Rectangle 221"/>
                        <wps:cNvSpPr>
                          <a:spLocks noChangeArrowheads="1"/>
                        </wps:cNvSpPr>
                        <wps:spPr bwMode="auto">
                          <a:xfrm>
                            <a:off x="0" y="1084521"/>
                            <a:ext cx="1311910" cy="956945"/>
                          </a:xfrm>
                          <a:prstGeom prst="rect">
                            <a:avLst/>
                          </a:prstGeom>
                          <a:solidFill>
                            <a:schemeClr val="lt1">
                              <a:lumMod val="100000"/>
                              <a:lumOff val="0"/>
                            </a:schemeClr>
                          </a:solidFill>
                          <a:ln w="12700" algn="ctr">
                            <a:solidFill>
                              <a:schemeClr val="dk1">
                                <a:lumMod val="100000"/>
                                <a:lumOff val="0"/>
                              </a:schemeClr>
                            </a:solidFill>
                            <a:prstDash val="dash"/>
                            <a:miter lim="800000"/>
                            <a:headEnd/>
                            <a:tailEnd/>
                          </a:ln>
                        </wps:spPr>
                        <wps:txbx>
                          <w:txbxContent>
                            <w:p w14:paraId="16008199" w14:textId="77777777" w:rsidR="0015227A" w:rsidRPr="00F05C32" w:rsidRDefault="0015227A" w:rsidP="00F05C32">
                              <w:pPr>
                                <w:spacing w:after="0" w:line="240" w:lineRule="auto"/>
                                <w:rPr>
                                  <w:rFonts w:ascii="Times New Roman" w:hAnsi="Times New Roman"/>
                                </w:rPr>
                              </w:pPr>
                              <w:r w:rsidRPr="00F05C32">
                                <w:rPr>
                                  <w:rFonts w:ascii="Times New Roman" w:hAnsi="Times New Roman"/>
                                </w:rPr>
                                <w:t>Faktor Psikologis Personal:</w:t>
                              </w:r>
                            </w:p>
                            <w:p w14:paraId="2C7893A3" w14:textId="77777777" w:rsidR="0015227A" w:rsidRPr="00F05C32" w:rsidRDefault="0015227A" w:rsidP="00F05C32">
                              <w:pPr>
                                <w:rPr>
                                  <w:rFonts w:ascii="Times New Roman" w:hAnsi="Times New Roman"/>
                                </w:rPr>
                              </w:pPr>
                              <w:r w:rsidRPr="00F05C32">
                                <w:rPr>
                                  <w:rFonts w:ascii="Times New Roman" w:hAnsi="Times New Roman"/>
                                </w:rPr>
                                <w:t>1. Motivasi</w:t>
                              </w:r>
                            </w:p>
                            <w:p w14:paraId="28C4B1E0" w14:textId="77777777" w:rsidR="0015227A" w:rsidRPr="00F05C32" w:rsidRDefault="0015227A" w:rsidP="00F05C32">
                              <w:pPr>
                                <w:rPr>
                                  <w:rFonts w:ascii="Times New Roman" w:hAnsi="Times New Roman"/>
                                </w:rPr>
                              </w:pPr>
                              <w:r w:rsidRPr="00F05C32">
                                <w:rPr>
                                  <w:rFonts w:ascii="Times New Roman" w:hAnsi="Times New Roman"/>
                                </w:rPr>
                                <w:t>2. Kompetensi Diri</w:t>
                              </w:r>
                            </w:p>
                            <w:p w14:paraId="1CE8BA2A" w14:textId="77777777" w:rsidR="0015227A" w:rsidRPr="003077EB" w:rsidRDefault="0015227A" w:rsidP="00F05C32">
                              <w:pPr>
                                <w:rPr>
                                  <w:rFonts w:ascii="Times New Roman" w:hAnsi="Times New Roman"/>
                                </w:rPr>
                              </w:pPr>
                            </w:p>
                          </w:txbxContent>
                        </wps:txbx>
                        <wps:bodyPr rot="0" vert="horz" wrap="square" lIns="91440" tIns="45720" rIns="91440" bIns="45720" anchor="ctr" anchorCtr="0" upright="1">
                          <a:noAutofit/>
                        </wps:bodyPr>
                      </wps:wsp>
                      <wps:wsp>
                        <wps:cNvPr id="196" name="Rectangle 220"/>
                        <wps:cNvSpPr>
                          <a:spLocks noChangeArrowheads="1"/>
                        </wps:cNvSpPr>
                        <wps:spPr bwMode="auto">
                          <a:xfrm>
                            <a:off x="0" y="2254103"/>
                            <a:ext cx="1344295" cy="828040"/>
                          </a:xfrm>
                          <a:prstGeom prst="rect">
                            <a:avLst/>
                          </a:prstGeom>
                          <a:solidFill>
                            <a:schemeClr val="lt1">
                              <a:lumMod val="100000"/>
                              <a:lumOff val="0"/>
                            </a:schemeClr>
                          </a:solidFill>
                          <a:ln w="12700" algn="ctr">
                            <a:solidFill>
                              <a:schemeClr val="dk1">
                                <a:lumMod val="100000"/>
                                <a:lumOff val="0"/>
                              </a:schemeClr>
                            </a:solidFill>
                            <a:prstDash val="dash"/>
                            <a:miter lim="800000"/>
                            <a:headEnd/>
                            <a:tailEnd/>
                          </a:ln>
                        </wps:spPr>
                        <wps:txbx>
                          <w:txbxContent>
                            <w:p w14:paraId="0FBD8C38" w14:textId="77777777" w:rsidR="0015227A" w:rsidRPr="00F05C32" w:rsidRDefault="0015227A" w:rsidP="00F05C32">
                              <w:pPr>
                                <w:spacing w:after="0" w:line="240" w:lineRule="auto"/>
                                <w:rPr>
                                  <w:rFonts w:ascii="Times New Roman" w:hAnsi="Times New Roman"/>
                                </w:rPr>
                              </w:pPr>
                              <w:r w:rsidRPr="00F05C32">
                                <w:rPr>
                                  <w:rFonts w:ascii="Times New Roman" w:hAnsi="Times New Roman"/>
                                </w:rPr>
                                <w:t>Faktor Sosiokultural  Personal:</w:t>
                              </w:r>
                            </w:p>
                            <w:p w14:paraId="75B8F1F1" w14:textId="77777777" w:rsidR="0015227A" w:rsidRPr="00F05C32" w:rsidRDefault="0015227A" w:rsidP="00F05C32">
                              <w:pPr>
                                <w:rPr>
                                  <w:rFonts w:ascii="Times New Roman" w:hAnsi="Times New Roman"/>
                                </w:rPr>
                              </w:pPr>
                              <w:r w:rsidRPr="00F05C32">
                                <w:rPr>
                                  <w:rFonts w:ascii="Times New Roman" w:hAnsi="Times New Roman"/>
                                </w:rPr>
                                <w:t>1. Pendidikan</w:t>
                              </w:r>
                            </w:p>
                          </w:txbxContent>
                        </wps:txbx>
                        <wps:bodyPr rot="0" vert="horz" wrap="square" lIns="91440" tIns="45720" rIns="91440" bIns="45720" anchor="ctr" anchorCtr="0" upright="1">
                          <a:noAutofit/>
                        </wps:bodyPr>
                      </wps:wsp>
                      <wps:wsp>
                        <wps:cNvPr id="197" name="Straight Connector 230"/>
                        <wps:cNvCnPr>
                          <a:cxnSpLocks noChangeShapeType="1"/>
                        </wps:cNvCnPr>
                        <wps:spPr bwMode="auto">
                          <a:xfrm>
                            <a:off x="1350335" y="435935"/>
                            <a:ext cx="172085" cy="0"/>
                          </a:xfrm>
                          <a:prstGeom prst="line">
                            <a:avLst/>
                          </a:prstGeom>
                          <a:noFill/>
                          <a:ln w="6350" algn="ctr">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98" name="Straight Connector 229"/>
                        <wps:cNvCnPr>
                          <a:cxnSpLocks noChangeShapeType="1"/>
                        </wps:cNvCnPr>
                        <wps:spPr bwMode="auto">
                          <a:xfrm>
                            <a:off x="1350335" y="2668773"/>
                            <a:ext cx="172085" cy="0"/>
                          </a:xfrm>
                          <a:prstGeom prst="line">
                            <a:avLst/>
                          </a:prstGeom>
                          <a:noFill/>
                          <a:ln w="6350" algn="ctr">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99" name="Straight Connector 228"/>
                        <wps:cNvCnPr>
                          <a:cxnSpLocks noChangeShapeType="1"/>
                        </wps:cNvCnPr>
                        <wps:spPr bwMode="auto">
                          <a:xfrm>
                            <a:off x="1509824" y="435935"/>
                            <a:ext cx="10758" cy="2237591"/>
                          </a:xfrm>
                          <a:prstGeom prst="line">
                            <a:avLst/>
                          </a:prstGeom>
                          <a:noFill/>
                          <a:ln w="6350" algn="ctr">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00" name="Rectangle 226"/>
                        <wps:cNvSpPr>
                          <a:spLocks noChangeArrowheads="1"/>
                        </wps:cNvSpPr>
                        <wps:spPr bwMode="auto">
                          <a:xfrm>
                            <a:off x="1754372" y="1244010"/>
                            <a:ext cx="1980000" cy="257175"/>
                          </a:xfrm>
                          <a:prstGeom prst="rect">
                            <a:avLst/>
                          </a:prstGeom>
                          <a:solidFill>
                            <a:schemeClr val="lt1">
                              <a:lumMod val="100000"/>
                              <a:lumOff val="0"/>
                            </a:schemeClr>
                          </a:solidFill>
                          <a:ln w="12700" algn="ctr">
                            <a:solidFill>
                              <a:schemeClr val="dk1">
                                <a:lumMod val="100000"/>
                                <a:lumOff val="0"/>
                              </a:schemeClr>
                            </a:solidFill>
                            <a:miter lim="800000"/>
                            <a:headEnd/>
                            <a:tailEnd/>
                          </a:ln>
                        </wps:spPr>
                        <wps:txbx>
                          <w:txbxContent>
                            <w:p w14:paraId="0EDBAF91" w14:textId="77777777" w:rsidR="0015227A" w:rsidRPr="00B7630E" w:rsidRDefault="0015227A" w:rsidP="00F05C32">
                              <w:pPr>
                                <w:jc w:val="center"/>
                                <w:rPr>
                                  <w:rFonts w:ascii="Times New Roman" w:hAnsi="Times New Roman"/>
                                  <w:sz w:val="20"/>
                                </w:rPr>
                              </w:pPr>
                              <w:r w:rsidRPr="00B7630E">
                                <w:rPr>
                                  <w:rFonts w:ascii="Times New Roman" w:hAnsi="Times New Roman"/>
                                  <w:sz w:val="20"/>
                                </w:rPr>
                                <w:t xml:space="preserve">Pengetahuan awal </w:t>
                              </w:r>
                              <w:r w:rsidRPr="00B7630E">
                                <w:rPr>
                                  <w:rFonts w:ascii="Times New Roman" w:hAnsi="Times New Roman"/>
                                  <w:i/>
                                  <w:sz w:val="20"/>
                                </w:rPr>
                                <w:t xml:space="preserve">security </w:t>
                              </w:r>
                              <w:r w:rsidRPr="00B7630E">
                                <w:rPr>
                                  <w:rFonts w:ascii="Times New Roman" w:hAnsi="Times New Roman"/>
                                  <w:sz w:val="20"/>
                                </w:rPr>
                                <w:t>kurang</w:t>
                              </w:r>
                            </w:p>
                          </w:txbxContent>
                        </wps:txbx>
                        <wps:bodyPr rot="0" vert="horz" wrap="square" lIns="91440" tIns="45720" rIns="91440" bIns="45720" anchor="ctr" anchorCtr="0" upright="1">
                          <a:noAutofit/>
                        </wps:bodyPr>
                      </wps:wsp>
                      <wps:wsp>
                        <wps:cNvPr id="201" name="Straight Arrow Connector 223"/>
                        <wps:cNvCnPr>
                          <a:cxnSpLocks noChangeShapeType="1"/>
                        </wps:cNvCnPr>
                        <wps:spPr bwMode="auto">
                          <a:xfrm>
                            <a:off x="2658140" y="1499191"/>
                            <a:ext cx="0" cy="203835"/>
                          </a:xfrm>
                          <a:prstGeom prst="straightConnector1">
                            <a:avLst/>
                          </a:prstGeom>
                          <a:noFill/>
                          <a:ln w="6350" algn="ctr">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02" name="Rectangle 217"/>
                        <wps:cNvSpPr>
                          <a:spLocks noChangeArrowheads="1"/>
                        </wps:cNvSpPr>
                        <wps:spPr bwMode="auto">
                          <a:xfrm>
                            <a:off x="1733107" y="4890977"/>
                            <a:ext cx="1980000" cy="494852"/>
                          </a:xfrm>
                          <a:prstGeom prst="rect">
                            <a:avLst/>
                          </a:prstGeom>
                          <a:solidFill>
                            <a:schemeClr val="lt1">
                              <a:lumMod val="100000"/>
                              <a:lumOff val="0"/>
                            </a:schemeClr>
                          </a:solidFill>
                          <a:ln w="12700" algn="ctr">
                            <a:solidFill>
                              <a:schemeClr val="dk1">
                                <a:lumMod val="100000"/>
                                <a:lumOff val="0"/>
                              </a:schemeClr>
                            </a:solidFill>
                            <a:miter lim="800000"/>
                            <a:headEnd/>
                            <a:tailEnd/>
                          </a:ln>
                        </wps:spPr>
                        <wps:txbx>
                          <w:txbxContent>
                            <w:p w14:paraId="023E3CD0" w14:textId="77777777" w:rsidR="0015227A" w:rsidRPr="00345428" w:rsidRDefault="0015227A" w:rsidP="00F05C32">
                              <w:pPr>
                                <w:jc w:val="center"/>
                                <w:rPr>
                                  <w:rFonts w:ascii="Times New Roman" w:hAnsi="Times New Roman"/>
                                  <w:sz w:val="20"/>
                                </w:rPr>
                              </w:pPr>
                              <w:r w:rsidRPr="00345428">
                                <w:rPr>
                                  <w:rFonts w:ascii="Times New Roman" w:hAnsi="Times New Roman"/>
                                  <w:sz w:val="20"/>
                                </w:rPr>
                                <w:t>Tingkat pengetahuan</w:t>
                              </w:r>
                              <w:r w:rsidRPr="00345428">
                                <w:rPr>
                                  <w:rFonts w:ascii="Times New Roman" w:hAnsi="Times New Roman"/>
                                  <w:i/>
                                  <w:sz w:val="20"/>
                                </w:rPr>
                                <w:t xml:space="preserve"> security</w:t>
                              </w:r>
                              <w:r w:rsidRPr="00345428">
                                <w:rPr>
                                  <w:rFonts w:ascii="Times New Roman" w:hAnsi="Times New Roman"/>
                                  <w:sz w:val="20"/>
                                </w:rPr>
                                <w:t xml:space="preserve"> meningkat</w:t>
                              </w:r>
                            </w:p>
                          </w:txbxContent>
                        </wps:txbx>
                        <wps:bodyPr rot="0" vert="horz" wrap="square" lIns="91440" tIns="45720" rIns="91440" bIns="45720" anchor="ctr" anchorCtr="0" upright="1">
                          <a:noAutofit/>
                        </wps:bodyPr>
                      </wps:wsp>
                      <wps:wsp>
                        <wps:cNvPr id="203" name="Rectangle 233"/>
                        <wps:cNvSpPr>
                          <a:spLocks noChangeArrowheads="1"/>
                        </wps:cNvSpPr>
                        <wps:spPr bwMode="auto">
                          <a:xfrm>
                            <a:off x="1765005" y="1701210"/>
                            <a:ext cx="1980000" cy="257175"/>
                          </a:xfrm>
                          <a:prstGeom prst="rect">
                            <a:avLst/>
                          </a:prstGeom>
                          <a:solidFill>
                            <a:schemeClr val="lt1">
                              <a:lumMod val="100000"/>
                              <a:lumOff val="0"/>
                            </a:schemeClr>
                          </a:solidFill>
                          <a:ln w="12700" algn="ctr">
                            <a:solidFill>
                              <a:schemeClr val="dk1">
                                <a:lumMod val="100000"/>
                                <a:lumOff val="0"/>
                              </a:schemeClr>
                            </a:solidFill>
                            <a:prstDash val="dash"/>
                            <a:miter lim="800000"/>
                            <a:headEnd/>
                            <a:tailEnd/>
                          </a:ln>
                        </wps:spPr>
                        <wps:txbx>
                          <w:txbxContent>
                            <w:p w14:paraId="76B18B43" w14:textId="77777777" w:rsidR="0015227A" w:rsidRPr="00B7630E" w:rsidRDefault="0015227A" w:rsidP="00B7630E">
                              <w:pPr>
                                <w:jc w:val="center"/>
                                <w:rPr>
                                  <w:rFonts w:ascii="Times New Roman" w:hAnsi="Times New Roman"/>
                                  <w:sz w:val="20"/>
                                  <w:lang w:val="id-ID"/>
                                </w:rPr>
                              </w:pPr>
                              <w:r>
                                <w:rPr>
                                  <w:rFonts w:ascii="Times New Roman" w:hAnsi="Times New Roman"/>
                                  <w:sz w:val="20"/>
                                  <w:lang w:val="id-ID"/>
                                </w:rPr>
                                <w:t>Pra pemaparan</w:t>
                              </w:r>
                            </w:p>
                          </w:txbxContent>
                        </wps:txbx>
                        <wps:bodyPr rot="0" vert="horz" wrap="square" lIns="91440" tIns="45720" rIns="91440" bIns="45720" anchor="ctr" anchorCtr="0" upright="1">
                          <a:noAutofit/>
                        </wps:bodyPr>
                      </wps:wsp>
                      <wps:wsp>
                        <wps:cNvPr id="204" name="Straight Arrow Connector 234"/>
                        <wps:cNvCnPr>
                          <a:cxnSpLocks noChangeShapeType="1"/>
                        </wps:cNvCnPr>
                        <wps:spPr bwMode="auto">
                          <a:xfrm>
                            <a:off x="2679405" y="1967024"/>
                            <a:ext cx="0" cy="140858"/>
                          </a:xfrm>
                          <a:prstGeom prst="straightConnector1">
                            <a:avLst/>
                          </a:prstGeom>
                          <a:noFill/>
                          <a:ln w="6350" algn="ctr">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05" name="Rectangle 235"/>
                        <wps:cNvSpPr>
                          <a:spLocks noChangeArrowheads="1"/>
                        </wps:cNvSpPr>
                        <wps:spPr bwMode="auto">
                          <a:xfrm>
                            <a:off x="1765005" y="2126512"/>
                            <a:ext cx="1980000" cy="257175"/>
                          </a:xfrm>
                          <a:prstGeom prst="rect">
                            <a:avLst/>
                          </a:prstGeom>
                          <a:solidFill>
                            <a:schemeClr val="lt1">
                              <a:lumMod val="100000"/>
                              <a:lumOff val="0"/>
                            </a:schemeClr>
                          </a:solidFill>
                          <a:ln w="12700" algn="ctr">
                            <a:solidFill>
                              <a:schemeClr val="dk1">
                                <a:lumMod val="100000"/>
                                <a:lumOff val="0"/>
                              </a:schemeClr>
                            </a:solidFill>
                            <a:prstDash val="dash"/>
                            <a:miter lim="800000"/>
                            <a:headEnd/>
                            <a:tailEnd/>
                          </a:ln>
                        </wps:spPr>
                        <wps:txbx>
                          <w:txbxContent>
                            <w:p w14:paraId="548C1313" w14:textId="77777777" w:rsidR="0015227A" w:rsidRPr="00B7630E" w:rsidRDefault="0015227A" w:rsidP="00B7630E">
                              <w:pPr>
                                <w:jc w:val="center"/>
                                <w:rPr>
                                  <w:rFonts w:ascii="Times New Roman" w:hAnsi="Times New Roman"/>
                                  <w:sz w:val="20"/>
                                  <w:lang w:val="id-ID"/>
                                </w:rPr>
                              </w:pPr>
                              <w:r>
                                <w:rPr>
                                  <w:rFonts w:ascii="Times New Roman" w:hAnsi="Times New Roman"/>
                                  <w:sz w:val="20"/>
                                  <w:lang w:val="id-ID"/>
                                </w:rPr>
                                <w:t>Persiapan pembelajaran</w:t>
                              </w:r>
                            </w:p>
                          </w:txbxContent>
                        </wps:txbx>
                        <wps:bodyPr rot="0" vert="horz" wrap="square" lIns="91440" tIns="45720" rIns="91440" bIns="45720" anchor="ctr" anchorCtr="0" upright="1">
                          <a:noAutofit/>
                        </wps:bodyPr>
                      </wps:wsp>
                      <wps:wsp>
                        <wps:cNvPr id="206" name="Straight Arrow Connector 236"/>
                        <wps:cNvCnPr>
                          <a:cxnSpLocks noChangeShapeType="1"/>
                        </wps:cNvCnPr>
                        <wps:spPr bwMode="auto">
                          <a:xfrm>
                            <a:off x="2679405" y="2381693"/>
                            <a:ext cx="0" cy="140335"/>
                          </a:xfrm>
                          <a:prstGeom prst="straightConnector1">
                            <a:avLst/>
                          </a:prstGeom>
                          <a:noFill/>
                          <a:ln w="6350" algn="ctr">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07" name="Rectangle 237"/>
                        <wps:cNvSpPr>
                          <a:spLocks noChangeArrowheads="1"/>
                        </wps:cNvSpPr>
                        <wps:spPr bwMode="auto">
                          <a:xfrm>
                            <a:off x="1765005" y="2530549"/>
                            <a:ext cx="1980000" cy="257175"/>
                          </a:xfrm>
                          <a:prstGeom prst="rect">
                            <a:avLst/>
                          </a:prstGeom>
                          <a:solidFill>
                            <a:schemeClr val="lt1">
                              <a:lumMod val="100000"/>
                              <a:lumOff val="0"/>
                            </a:schemeClr>
                          </a:solidFill>
                          <a:ln w="12700" algn="ctr">
                            <a:solidFill>
                              <a:schemeClr val="dk1">
                                <a:lumMod val="100000"/>
                                <a:lumOff val="0"/>
                              </a:schemeClr>
                            </a:solidFill>
                            <a:prstDash val="dash"/>
                            <a:miter lim="800000"/>
                            <a:headEnd/>
                            <a:tailEnd/>
                          </a:ln>
                        </wps:spPr>
                        <wps:txbx>
                          <w:txbxContent>
                            <w:p w14:paraId="3EC36EC1" w14:textId="77777777" w:rsidR="0015227A" w:rsidRPr="00B7630E" w:rsidRDefault="0015227A" w:rsidP="00B7630E">
                              <w:pPr>
                                <w:jc w:val="center"/>
                                <w:rPr>
                                  <w:rFonts w:ascii="Times New Roman" w:hAnsi="Times New Roman"/>
                                  <w:sz w:val="20"/>
                                  <w:lang w:val="id-ID"/>
                                </w:rPr>
                              </w:pPr>
                              <w:r>
                                <w:rPr>
                                  <w:rFonts w:ascii="Times New Roman" w:hAnsi="Times New Roman"/>
                                  <w:sz w:val="20"/>
                                  <w:lang w:val="id-ID"/>
                                </w:rPr>
                                <w:t>Insiasi dan akuisi</w:t>
                              </w:r>
                            </w:p>
                          </w:txbxContent>
                        </wps:txbx>
                        <wps:bodyPr rot="0" vert="horz" wrap="square" lIns="91440" tIns="45720" rIns="91440" bIns="45720" anchor="ctr" anchorCtr="0" upright="1">
                          <a:noAutofit/>
                        </wps:bodyPr>
                      </wps:wsp>
                      <wps:wsp>
                        <wps:cNvPr id="208" name="Straight Arrow Connector 238"/>
                        <wps:cNvCnPr>
                          <a:cxnSpLocks noChangeShapeType="1"/>
                        </wps:cNvCnPr>
                        <wps:spPr bwMode="auto">
                          <a:xfrm>
                            <a:off x="2690038" y="2796363"/>
                            <a:ext cx="0" cy="140858"/>
                          </a:xfrm>
                          <a:prstGeom prst="straightConnector1">
                            <a:avLst/>
                          </a:prstGeom>
                          <a:noFill/>
                          <a:ln w="6350" algn="ctr">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11" name="Rectangle 239"/>
                        <wps:cNvSpPr>
                          <a:spLocks noChangeArrowheads="1"/>
                        </wps:cNvSpPr>
                        <wps:spPr bwMode="auto">
                          <a:xfrm>
                            <a:off x="1754372" y="2945219"/>
                            <a:ext cx="1980000" cy="257175"/>
                          </a:xfrm>
                          <a:prstGeom prst="rect">
                            <a:avLst/>
                          </a:prstGeom>
                          <a:solidFill>
                            <a:schemeClr val="lt1">
                              <a:lumMod val="100000"/>
                              <a:lumOff val="0"/>
                            </a:schemeClr>
                          </a:solidFill>
                          <a:ln w="12700" algn="ctr">
                            <a:solidFill>
                              <a:schemeClr val="dk1">
                                <a:lumMod val="100000"/>
                                <a:lumOff val="0"/>
                              </a:schemeClr>
                            </a:solidFill>
                            <a:prstDash val="dash"/>
                            <a:miter lim="800000"/>
                            <a:headEnd/>
                            <a:tailEnd/>
                          </a:ln>
                        </wps:spPr>
                        <wps:txbx>
                          <w:txbxContent>
                            <w:p w14:paraId="4DC7B6DF" w14:textId="77777777" w:rsidR="0015227A" w:rsidRPr="00B7630E" w:rsidRDefault="0015227A" w:rsidP="00B7630E">
                              <w:pPr>
                                <w:jc w:val="center"/>
                                <w:rPr>
                                  <w:rFonts w:ascii="Times New Roman" w:hAnsi="Times New Roman"/>
                                  <w:sz w:val="20"/>
                                  <w:lang w:val="id-ID"/>
                                </w:rPr>
                              </w:pPr>
                              <w:r>
                                <w:rPr>
                                  <w:rFonts w:ascii="Times New Roman" w:hAnsi="Times New Roman"/>
                                  <w:sz w:val="20"/>
                                  <w:lang w:val="id-ID"/>
                                </w:rPr>
                                <w:t>Elaborasi tahap pemrosesan</w:t>
                              </w:r>
                            </w:p>
                          </w:txbxContent>
                        </wps:txbx>
                        <wps:bodyPr rot="0" vert="horz" wrap="square" lIns="91440" tIns="45720" rIns="91440" bIns="45720" anchor="ctr" anchorCtr="0" upright="1">
                          <a:noAutofit/>
                        </wps:bodyPr>
                      </wps:wsp>
                      <wps:wsp>
                        <wps:cNvPr id="212" name="Straight Arrow Connector 240"/>
                        <wps:cNvCnPr>
                          <a:cxnSpLocks noChangeShapeType="1"/>
                        </wps:cNvCnPr>
                        <wps:spPr bwMode="auto">
                          <a:xfrm>
                            <a:off x="2700670" y="3200400"/>
                            <a:ext cx="0" cy="140335"/>
                          </a:xfrm>
                          <a:prstGeom prst="straightConnector1">
                            <a:avLst/>
                          </a:prstGeom>
                          <a:noFill/>
                          <a:ln w="6350" algn="ctr">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14" name="Rectangle 241"/>
                        <wps:cNvSpPr>
                          <a:spLocks noChangeArrowheads="1"/>
                        </wps:cNvSpPr>
                        <wps:spPr bwMode="auto">
                          <a:xfrm>
                            <a:off x="1743740" y="3338624"/>
                            <a:ext cx="1980000" cy="408790"/>
                          </a:xfrm>
                          <a:prstGeom prst="rect">
                            <a:avLst/>
                          </a:prstGeom>
                          <a:solidFill>
                            <a:schemeClr val="lt1">
                              <a:lumMod val="100000"/>
                              <a:lumOff val="0"/>
                            </a:schemeClr>
                          </a:solidFill>
                          <a:ln w="12700" algn="ctr">
                            <a:solidFill>
                              <a:schemeClr val="dk1">
                                <a:lumMod val="100000"/>
                                <a:lumOff val="0"/>
                              </a:schemeClr>
                            </a:solidFill>
                            <a:prstDash val="dash"/>
                            <a:miter lim="800000"/>
                            <a:headEnd/>
                            <a:tailEnd/>
                          </a:ln>
                        </wps:spPr>
                        <wps:txbx>
                          <w:txbxContent>
                            <w:p w14:paraId="29BE0EA6" w14:textId="77777777" w:rsidR="0015227A" w:rsidRPr="00B7630E" w:rsidRDefault="0015227A" w:rsidP="00B7630E">
                              <w:pPr>
                                <w:jc w:val="center"/>
                                <w:rPr>
                                  <w:rFonts w:ascii="Times New Roman" w:hAnsi="Times New Roman"/>
                                  <w:sz w:val="20"/>
                                  <w:lang w:val="id-ID"/>
                                </w:rPr>
                              </w:pPr>
                              <w:r>
                                <w:rPr>
                                  <w:rFonts w:ascii="Times New Roman" w:hAnsi="Times New Roman"/>
                                  <w:sz w:val="20"/>
                                  <w:lang w:val="id-ID"/>
                                </w:rPr>
                                <w:t>Inkubasi dan memasukkan memori</w:t>
                              </w:r>
                            </w:p>
                          </w:txbxContent>
                        </wps:txbx>
                        <wps:bodyPr rot="0" vert="horz" wrap="square" lIns="91440" tIns="45720" rIns="91440" bIns="45720" anchor="ctr" anchorCtr="0" upright="1">
                          <a:noAutofit/>
                        </wps:bodyPr>
                      </wps:wsp>
                      <wps:wsp>
                        <wps:cNvPr id="215" name="Straight Arrow Connector 242"/>
                        <wps:cNvCnPr>
                          <a:cxnSpLocks noChangeShapeType="1"/>
                        </wps:cNvCnPr>
                        <wps:spPr bwMode="auto">
                          <a:xfrm>
                            <a:off x="2711303" y="3753293"/>
                            <a:ext cx="0" cy="140335"/>
                          </a:xfrm>
                          <a:prstGeom prst="straightConnector1">
                            <a:avLst/>
                          </a:prstGeom>
                          <a:noFill/>
                          <a:ln w="6350" algn="ctr">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16" name="Rectangle 243"/>
                        <wps:cNvSpPr>
                          <a:spLocks noChangeArrowheads="1"/>
                        </wps:cNvSpPr>
                        <wps:spPr bwMode="auto">
                          <a:xfrm>
                            <a:off x="1765005" y="3912782"/>
                            <a:ext cx="1980000" cy="408791"/>
                          </a:xfrm>
                          <a:prstGeom prst="rect">
                            <a:avLst/>
                          </a:prstGeom>
                          <a:solidFill>
                            <a:schemeClr val="lt1">
                              <a:lumMod val="100000"/>
                              <a:lumOff val="0"/>
                            </a:schemeClr>
                          </a:solidFill>
                          <a:ln w="12700" algn="ctr">
                            <a:solidFill>
                              <a:schemeClr val="dk1">
                                <a:lumMod val="100000"/>
                                <a:lumOff val="0"/>
                              </a:schemeClr>
                            </a:solidFill>
                            <a:prstDash val="dash"/>
                            <a:miter lim="800000"/>
                            <a:headEnd/>
                            <a:tailEnd/>
                          </a:ln>
                        </wps:spPr>
                        <wps:txbx>
                          <w:txbxContent>
                            <w:p w14:paraId="1787FFED" w14:textId="77777777" w:rsidR="0015227A" w:rsidRPr="00B7630E" w:rsidRDefault="0015227A" w:rsidP="00345428">
                              <w:pPr>
                                <w:jc w:val="center"/>
                                <w:rPr>
                                  <w:rFonts w:ascii="Times New Roman" w:hAnsi="Times New Roman"/>
                                  <w:sz w:val="20"/>
                                  <w:lang w:val="id-ID"/>
                                </w:rPr>
                              </w:pPr>
                              <w:r>
                                <w:rPr>
                                  <w:rFonts w:ascii="Times New Roman" w:hAnsi="Times New Roman"/>
                                  <w:sz w:val="20"/>
                                  <w:lang w:val="id-ID"/>
                                </w:rPr>
                                <w:t>Verifikasi dan pengecekan keyakinan</w:t>
                              </w:r>
                            </w:p>
                          </w:txbxContent>
                        </wps:txbx>
                        <wps:bodyPr rot="0" vert="horz" wrap="square" lIns="91440" tIns="45720" rIns="91440" bIns="45720" anchor="ctr" anchorCtr="0" upright="1">
                          <a:noAutofit/>
                        </wps:bodyPr>
                      </wps:wsp>
                      <wps:wsp>
                        <wps:cNvPr id="217" name="Straight Arrow Connector 244"/>
                        <wps:cNvCnPr>
                          <a:cxnSpLocks noChangeShapeType="1"/>
                        </wps:cNvCnPr>
                        <wps:spPr bwMode="auto">
                          <a:xfrm>
                            <a:off x="2721935" y="4306186"/>
                            <a:ext cx="0" cy="140335"/>
                          </a:xfrm>
                          <a:prstGeom prst="straightConnector1">
                            <a:avLst/>
                          </a:prstGeom>
                          <a:noFill/>
                          <a:ln w="6350" algn="ctr">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18" name="Rectangle 245"/>
                        <wps:cNvSpPr>
                          <a:spLocks noChangeArrowheads="1"/>
                        </wps:cNvSpPr>
                        <wps:spPr bwMode="auto">
                          <a:xfrm>
                            <a:off x="1754372" y="4465675"/>
                            <a:ext cx="1980000" cy="257175"/>
                          </a:xfrm>
                          <a:prstGeom prst="rect">
                            <a:avLst/>
                          </a:prstGeom>
                          <a:solidFill>
                            <a:schemeClr val="lt1">
                              <a:lumMod val="100000"/>
                              <a:lumOff val="0"/>
                            </a:schemeClr>
                          </a:solidFill>
                          <a:ln w="12700" algn="ctr">
                            <a:solidFill>
                              <a:schemeClr val="dk1">
                                <a:lumMod val="100000"/>
                                <a:lumOff val="0"/>
                              </a:schemeClr>
                            </a:solidFill>
                            <a:prstDash val="dash"/>
                            <a:miter lim="800000"/>
                            <a:headEnd/>
                            <a:tailEnd/>
                          </a:ln>
                        </wps:spPr>
                        <wps:txbx>
                          <w:txbxContent>
                            <w:p w14:paraId="450094E7" w14:textId="77777777" w:rsidR="0015227A" w:rsidRPr="00B7630E" w:rsidRDefault="0015227A" w:rsidP="00345428">
                              <w:pPr>
                                <w:jc w:val="center"/>
                                <w:rPr>
                                  <w:rFonts w:ascii="Times New Roman" w:hAnsi="Times New Roman"/>
                                  <w:sz w:val="20"/>
                                  <w:lang w:val="id-ID"/>
                                </w:rPr>
                              </w:pPr>
                              <w:r>
                                <w:rPr>
                                  <w:rFonts w:ascii="Times New Roman" w:hAnsi="Times New Roman"/>
                                  <w:sz w:val="20"/>
                                  <w:lang w:val="id-ID"/>
                                </w:rPr>
                                <w:t>Perayaan dan integrasi</w:t>
                              </w:r>
                            </w:p>
                          </w:txbxContent>
                        </wps:txbx>
                        <wps:bodyPr rot="0" vert="horz" wrap="square" lIns="91440" tIns="45720" rIns="91440" bIns="45720" anchor="ctr" anchorCtr="0" upright="1">
                          <a:noAutofit/>
                        </wps:bodyPr>
                      </wps:wsp>
                      <wps:wsp>
                        <wps:cNvPr id="219" name="Straight Arrow Connector 246"/>
                        <wps:cNvCnPr>
                          <a:cxnSpLocks noChangeShapeType="1"/>
                        </wps:cNvCnPr>
                        <wps:spPr bwMode="auto">
                          <a:xfrm>
                            <a:off x="2732568" y="4720856"/>
                            <a:ext cx="0" cy="140335"/>
                          </a:xfrm>
                          <a:prstGeom prst="straightConnector1">
                            <a:avLst/>
                          </a:prstGeom>
                          <a:noFill/>
                          <a:ln w="6350" algn="ctr">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20" name="Straight Arrow Connector 247"/>
                        <wps:cNvCnPr>
                          <a:cxnSpLocks noChangeShapeType="1"/>
                        </wps:cNvCnPr>
                        <wps:spPr bwMode="auto">
                          <a:xfrm>
                            <a:off x="1318438" y="1360968"/>
                            <a:ext cx="452344" cy="0"/>
                          </a:xfrm>
                          <a:prstGeom prst="straightConnector1">
                            <a:avLst/>
                          </a:prstGeom>
                          <a:noFill/>
                          <a:ln w="6350" algn="ctr">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21" name="Rectangle 248"/>
                        <wps:cNvSpPr>
                          <a:spLocks noChangeArrowheads="1"/>
                        </wps:cNvSpPr>
                        <wps:spPr bwMode="auto">
                          <a:xfrm>
                            <a:off x="4104168" y="1265275"/>
                            <a:ext cx="1311910" cy="655955"/>
                          </a:xfrm>
                          <a:prstGeom prst="rect">
                            <a:avLst/>
                          </a:prstGeom>
                          <a:solidFill>
                            <a:schemeClr val="lt1">
                              <a:lumMod val="100000"/>
                              <a:lumOff val="0"/>
                            </a:schemeClr>
                          </a:solidFill>
                          <a:ln w="12700" algn="ctr">
                            <a:solidFill>
                              <a:schemeClr val="dk1">
                                <a:lumMod val="100000"/>
                                <a:lumOff val="0"/>
                              </a:schemeClr>
                            </a:solidFill>
                            <a:miter lim="800000"/>
                            <a:headEnd/>
                            <a:tailEnd/>
                          </a:ln>
                        </wps:spPr>
                        <wps:txbx>
                          <w:txbxContent>
                            <w:p w14:paraId="0EAA8910" w14:textId="77777777" w:rsidR="0015227A" w:rsidRPr="00345428" w:rsidRDefault="0015227A" w:rsidP="00345428">
                              <w:pPr>
                                <w:jc w:val="center"/>
                                <w:rPr>
                                  <w:rFonts w:ascii="Times New Roman" w:hAnsi="Times New Roman"/>
                                  <w:lang w:val="id-ID"/>
                                </w:rPr>
                              </w:pPr>
                              <w:r w:rsidRPr="00345428">
                                <w:rPr>
                                  <w:rFonts w:ascii="Times New Roman" w:hAnsi="Times New Roman"/>
                                  <w:lang w:val="id-ID"/>
                                </w:rPr>
                                <w:t>Promosi kesehatan demonstrasi BHD</w:t>
                              </w:r>
                            </w:p>
                          </w:txbxContent>
                        </wps:txbx>
                        <wps:bodyPr rot="0" vert="horz" wrap="square" lIns="91440" tIns="45720" rIns="91440" bIns="45720" anchor="ctr" anchorCtr="0" upright="1">
                          <a:noAutofit/>
                        </wps:bodyPr>
                      </wps:wsp>
                      <wps:wsp>
                        <wps:cNvPr id="222" name="Straight Arrow Connector 251"/>
                        <wps:cNvCnPr>
                          <a:cxnSpLocks noChangeShapeType="1"/>
                        </wps:cNvCnPr>
                        <wps:spPr bwMode="auto">
                          <a:xfrm flipH="1">
                            <a:off x="2764465" y="1594884"/>
                            <a:ext cx="1344706" cy="0"/>
                          </a:xfrm>
                          <a:prstGeom prst="straightConnector1">
                            <a:avLst/>
                          </a:prstGeom>
                          <a:noFill/>
                          <a:ln w="6350" algn="ctr">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5DC63BF" id="Group 48" o:spid="_x0000_s1096" style="position:absolute;margin-left:-.35pt;margin-top:3.7pt;width:426.45pt;height:424.1pt;z-index:251653120" coordsize="54160,53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">
                <v:rect id="Rectangle 222" o:spid="_x0000_s1097" style="position:absolute;width:13119;height:87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" fillcolor="white [3201]" strokecolor="black [3200]" strokeweight="1pt">
                  <v:stroke dashstyle="dash"/>
                  <v:textbox>
                    <w:txbxContent>
                      <w:p w14:paraId="4CB15026" w14:textId="77777777" w:rsidR="0015227A" w:rsidRPr="00F05C32" w:rsidRDefault="0015227A" w:rsidP="00F05C32">
                        <w:pPr>
                          <w:spacing w:after="0" w:line="240" w:lineRule="auto"/>
                          <w:rPr>
                            <w:rFonts w:ascii="Times New Roman" w:hAnsi="Times New Roman"/>
                          </w:rPr>
                        </w:pPr>
                        <w:r w:rsidRPr="00F05C32">
                          <w:rPr>
                            <w:rFonts w:ascii="Times New Roman" w:hAnsi="Times New Roman"/>
                          </w:rPr>
                          <w:t>Faktor Biologis Personal:</w:t>
                        </w:r>
                      </w:p>
                      <w:p w14:paraId="495C9A5F" w14:textId="77777777" w:rsidR="0015227A" w:rsidRPr="00F05C32" w:rsidRDefault="0015227A" w:rsidP="00F05C32">
                        <w:pPr>
                          <w:rPr>
                            <w:rFonts w:ascii="Times New Roman" w:hAnsi="Times New Roman"/>
                          </w:rPr>
                        </w:pPr>
                        <w:r w:rsidRPr="00F05C32">
                          <w:rPr>
                            <w:rFonts w:ascii="Times New Roman" w:hAnsi="Times New Roman"/>
                          </w:rPr>
                          <w:t>1. Usia</w:t>
                        </w:r>
                      </w:p>
                      <w:p w14:paraId="009AFCD1" w14:textId="77777777" w:rsidR="0015227A" w:rsidRPr="00F05C32" w:rsidRDefault="0015227A" w:rsidP="00F05C32">
                        <w:pPr>
                          <w:rPr>
                            <w:rFonts w:ascii="Times New Roman" w:hAnsi="Times New Roman"/>
                          </w:rPr>
                        </w:pPr>
                        <w:r w:rsidRPr="00F05C32">
                          <w:rPr>
                            <w:rFonts w:ascii="Times New Roman" w:hAnsi="Times New Roman"/>
                          </w:rPr>
                          <w:t>2. Jenis Kelamin</w:t>
                        </w:r>
                      </w:p>
                      <w:p w14:paraId="54E18A48" w14:textId="77777777" w:rsidR="0015227A" w:rsidRPr="003077EB" w:rsidRDefault="0015227A" w:rsidP="00F05C32">
                        <w:pPr>
                          <w:rPr>
                            <w:rFonts w:ascii="Times New Roman" w:hAnsi="Times New Roman"/>
                          </w:rPr>
                        </w:pPr>
                      </w:p>
                    </w:txbxContent>
                  </v:textbox>
                </v:rect>
                <v:rect id="Rectangle 221" o:spid="_x0000_s1098" style="position:absolute;top:10845;width:13119;height:95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" fillcolor="white [3201]" strokecolor="black [3200]" strokeweight="1pt">
                  <v:stroke dashstyle="dash"/>
                  <v:textbox>
                    <w:txbxContent>
                      <w:p w14:paraId="16008199" w14:textId="77777777" w:rsidR="0015227A" w:rsidRPr="00F05C32" w:rsidRDefault="0015227A" w:rsidP="00F05C32">
                        <w:pPr>
                          <w:spacing w:after="0" w:line="240" w:lineRule="auto"/>
                          <w:rPr>
                            <w:rFonts w:ascii="Times New Roman" w:hAnsi="Times New Roman"/>
                          </w:rPr>
                        </w:pPr>
                        <w:r w:rsidRPr="00F05C32">
                          <w:rPr>
                            <w:rFonts w:ascii="Times New Roman" w:hAnsi="Times New Roman"/>
                          </w:rPr>
                          <w:t>Faktor Psikologis Personal:</w:t>
                        </w:r>
                      </w:p>
                      <w:p w14:paraId="2C7893A3" w14:textId="77777777" w:rsidR="0015227A" w:rsidRPr="00F05C32" w:rsidRDefault="0015227A" w:rsidP="00F05C32">
                        <w:pPr>
                          <w:rPr>
                            <w:rFonts w:ascii="Times New Roman" w:hAnsi="Times New Roman"/>
                          </w:rPr>
                        </w:pPr>
                        <w:r w:rsidRPr="00F05C32">
                          <w:rPr>
                            <w:rFonts w:ascii="Times New Roman" w:hAnsi="Times New Roman"/>
                          </w:rPr>
                          <w:t>1. Motivasi</w:t>
                        </w:r>
                      </w:p>
                      <w:p w14:paraId="28C4B1E0" w14:textId="77777777" w:rsidR="0015227A" w:rsidRPr="00F05C32" w:rsidRDefault="0015227A" w:rsidP="00F05C32">
                        <w:pPr>
                          <w:rPr>
                            <w:rFonts w:ascii="Times New Roman" w:hAnsi="Times New Roman"/>
                          </w:rPr>
                        </w:pPr>
                        <w:r w:rsidRPr="00F05C32">
                          <w:rPr>
                            <w:rFonts w:ascii="Times New Roman" w:hAnsi="Times New Roman"/>
                          </w:rPr>
                          <w:t>2. Kompetensi Diri</w:t>
                        </w:r>
                      </w:p>
                      <w:p w14:paraId="1CE8BA2A" w14:textId="77777777" w:rsidR="0015227A" w:rsidRPr="003077EB" w:rsidRDefault="0015227A" w:rsidP="00F05C32">
                        <w:pPr>
                          <w:rPr>
                            <w:rFonts w:ascii="Times New Roman" w:hAnsi="Times New Roman"/>
                          </w:rPr>
                        </w:pPr>
                      </w:p>
                    </w:txbxContent>
                  </v:textbox>
                </v:rect>
                <v:rect id="Rectangle 220" o:spid="_x0000_s1099" style="position:absolute;top:22541;width:13442;height:8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" fillcolor="white [3201]" strokecolor="black [3200]" strokeweight="1pt">
                  <v:stroke dashstyle="dash"/>
                  <v:textbox>
                    <w:txbxContent>
                      <w:p w14:paraId="0FBD8C38" w14:textId="77777777" w:rsidR="0015227A" w:rsidRPr="00F05C32" w:rsidRDefault="0015227A" w:rsidP="00F05C32">
                        <w:pPr>
                          <w:spacing w:after="0" w:line="240" w:lineRule="auto"/>
                          <w:rPr>
                            <w:rFonts w:ascii="Times New Roman" w:hAnsi="Times New Roman"/>
                          </w:rPr>
                        </w:pPr>
                        <w:r w:rsidRPr="00F05C32">
                          <w:rPr>
                            <w:rFonts w:ascii="Times New Roman" w:hAnsi="Times New Roman"/>
                          </w:rPr>
                          <w:t>Faktor Sosiokultural  Personal:</w:t>
                        </w:r>
                      </w:p>
                      <w:p w14:paraId="75B8F1F1" w14:textId="77777777" w:rsidR="0015227A" w:rsidRPr="00F05C32" w:rsidRDefault="0015227A" w:rsidP="00F05C32">
                        <w:pPr>
                          <w:rPr>
                            <w:rFonts w:ascii="Times New Roman" w:hAnsi="Times New Roman"/>
                          </w:rPr>
                        </w:pPr>
                        <w:r w:rsidRPr="00F05C32">
                          <w:rPr>
                            <w:rFonts w:ascii="Times New Roman" w:hAnsi="Times New Roman"/>
                          </w:rPr>
                          <w:t>1. Pendidikan</w:t>
                        </w:r>
                      </w:p>
                    </w:txbxContent>
                  </v:textbox>
                </v:rect>
                <v:line id="Straight Connector 230" o:spid="_x0000_s1100" style="position:absolute;visibility:visible;mso-wrap-style:square" from="13503,4359" to="15224,4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" strokecolor="black [3200]" strokeweight=".5pt">
                  <v:stroke joinstyle="miter"/>
                </v:line>
                <v:line id="Straight Connector 229" o:spid="_x0000_s1101" style="position:absolute;visibility:visible;mso-wrap-style:square" from="13503,26687" to="15224,26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" strokecolor="black [3200]" strokeweight=".5pt">
                  <v:stroke joinstyle="miter"/>
                </v:line>
                <v:line id="Straight Connector 228" o:spid="_x0000_s1102" style="position:absolute;visibility:visible;mso-wrap-style:square" from="15098,4359" to="15205,26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" strokecolor="black [3200]" strokeweight=".5pt">
                  <v:stroke joinstyle="miter"/>
                </v:line>
                <v:rect id="Rectangle 226" o:spid="_x0000_s1103" style="position:absolute;left:17543;top:12440;width:19800;height:2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" fillcolor="white [3201]" strokecolor="black [3200]" strokeweight="1pt">
                  <v:textbox>
                    <w:txbxContent>
                      <w:p w14:paraId="0EDBAF91" w14:textId="77777777" w:rsidR="0015227A" w:rsidRPr="00B7630E" w:rsidRDefault="0015227A" w:rsidP="00F05C32">
                        <w:pPr>
                          <w:jc w:val="center"/>
                          <w:rPr>
                            <w:rFonts w:ascii="Times New Roman" w:hAnsi="Times New Roman"/>
                            <w:sz w:val="20"/>
                          </w:rPr>
                        </w:pPr>
                        <w:r w:rsidRPr="00B7630E">
                          <w:rPr>
                            <w:rFonts w:ascii="Times New Roman" w:hAnsi="Times New Roman"/>
                            <w:sz w:val="20"/>
                          </w:rPr>
                          <w:t xml:space="preserve">Pengetahuan awal </w:t>
                        </w:r>
                        <w:r w:rsidRPr="00B7630E">
                          <w:rPr>
                            <w:rFonts w:ascii="Times New Roman" w:hAnsi="Times New Roman"/>
                            <w:i/>
                            <w:sz w:val="20"/>
                          </w:rPr>
                          <w:t xml:space="preserve">security </w:t>
                        </w:r>
                        <w:r w:rsidRPr="00B7630E">
                          <w:rPr>
                            <w:rFonts w:ascii="Times New Roman" w:hAnsi="Times New Roman"/>
                            <w:sz w:val="20"/>
                          </w:rPr>
                          <w:t>kurang</w:t>
                        </w:r>
                      </w:p>
                    </w:txbxContent>
                  </v:textbox>
                </v:rect>
                <v:shape id="Straight Arrow Connector 223" o:spid="_x0000_s1104" type="#_x0000_t32" style="position:absolute;left:26581;top:14991;width:0;height:20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" strokecolor="black [3200]" strokeweight=".5pt">
                  <v:stroke endarrow="block" joinstyle="miter"/>
                </v:shape>
                <v:rect id="Rectangle 217" o:spid="_x0000_s1105" style="position:absolute;left:17331;top:48909;width:19800;height:49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" fillcolor="white [3201]" strokecolor="black [3200]" strokeweight="1pt">
                  <v:textbox>
                    <w:txbxContent>
                      <w:p w14:paraId="023E3CD0" w14:textId="77777777" w:rsidR="0015227A" w:rsidRPr="00345428" w:rsidRDefault="0015227A" w:rsidP="00F05C32">
                        <w:pPr>
                          <w:jc w:val="center"/>
                          <w:rPr>
                            <w:rFonts w:ascii="Times New Roman" w:hAnsi="Times New Roman"/>
                            <w:sz w:val="20"/>
                          </w:rPr>
                        </w:pPr>
                        <w:r w:rsidRPr="00345428">
                          <w:rPr>
                            <w:rFonts w:ascii="Times New Roman" w:hAnsi="Times New Roman"/>
                            <w:sz w:val="20"/>
                          </w:rPr>
                          <w:t>Tingkat pengetahuan</w:t>
                        </w:r>
                        <w:r w:rsidRPr="00345428">
                          <w:rPr>
                            <w:rFonts w:ascii="Times New Roman" w:hAnsi="Times New Roman"/>
                            <w:i/>
                            <w:sz w:val="20"/>
                          </w:rPr>
                          <w:t xml:space="preserve"> security</w:t>
                        </w:r>
                        <w:r w:rsidRPr="00345428">
                          <w:rPr>
                            <w:rFonts w:ascii="Times New Roman" w:hAnsi="Times New Roman"/>
                            <w:sz w:val="20"/>
                          </w:rPr>
                          <w:t xml:space="preserve"> meningkat</w:t>
                        </w:r>
                      </w:p>
                    </w:txbxContent>
                  </v:textbox>
                </v:rect>
                <v:rect id="Rectangle 233" o:spid="_x0000_s1106" style="position:absolute;left:17650;top:17012;width:19800;height:2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" fillcolor="white [3201]" strokecolor="black [3200]" strokeweight="1pt">
                  <v:stroke dashstyle="dash"/>
                  <v:textbox>
                    <w:txbxContent>
                      <w:p w14:paraId="76B18B43" w14:textId="77777777" w:rsidR="0015227A" w:rsidRPr="00B7630E" w:rsidRDefault="0015227A" w:rsidP="00B7630E">
                        <w:pPr>
                          <w:jc w:val="center"/>
                          <w:rPr>
                            <w:rFonts w:ascii="Times New Roman" w:hAnsi="Times New Roman"/>
                            <w:sz w:val="20"/>
                            <w:lang w:val="id-ID"/>
                          </w:rPr>
                        </w:pPr>
                        <w:r>
                          <w:rPr>
                            <w:rFonts w:ascii="Times New Roman" w:hAnsi="Times New Roman"/>
                            <w:sz w:val="20"/>
                            <w:lang w:val="id-ID"/>
                          </w:rPr>
                          <w:t>Pra pemaparan</w:t>
                        </w:r>
                      </w:p>
                    </w:txbxContent>
                  </v:textbox>
                </v:rect>
                <v:shape id="Straight Arrow Connector 234" o:spid="_x0000_s1107" type="#_x0000_t32" style="position:absolute;left:26794;top:19670;width:0;height:14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" strokecolor="black [3200]" strokeweight=".5pt">
                  <v:stroke endarrow="block" joinstyle="miter"/>
                </v:shape>
                <v:rect id="Rectangle 235" o:spid="_x0000_s1108" style="position:absolute;left:17650;top:21265;width:19800;height:2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" fillcolor="white [3201]" strokecolor="black [3200]" strokeweight="1pt">
                  <v:stroke dashstyle="dash"/>
                  <v:textbox>
                    <w:txbxContent>
                      <w:p w14:paraId="548C1313" w14:textId="77777777" w:rsidR="0015227A" w:rsidRPr="00B7630E" w:rsidRDefault="0015227A" w:rsidP="00B7630E">
                        <w:pPr>
                          <w:jc w:val="center"/>
                          <w:rPr>
                            <w:rFonts w:ascii="Times New Roman" w:hAnsi="Times New Roman"/>
                            <w:sz w:val="20"/>
                            <w:lang w:val="id-ID"/>
                          </w:rPr>
                        </w:pPr>
                        <w:r>
                          <w:rPr>
                            <w:rFonts w:ascii="Times New Roman" w:hAnsi="Times New Roman"/>
                            <w:sz w:val="20"/>
                            <w:lang w:val="id-ID"/>
                          </w:rPr>
                          <w:t>Persiapan pembelajaran</w:t>
                        </w:r>
                      </w:p>
                    </w:txbxContent>
                  </v:textbox>
                </v:rect>
                <v:shape id="Straight Arrow Connector 236" o:spid="_x0000_s1109" type="#_x0000_t32" style="position:absolute;left:26794;top:23816;width:0;height:14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" strokecolor="black [3200]" strokeweight=".5pt">
                  <v:stroke endarrow="block" joinstyle="miter"/>
                </v:shape>
                <v:rect id="Rectangle 237" o:spid="_x0000_s1110" style="position:absolute;left:17650;top:25305;width:19800;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" fillcolor="white [3201]" strokecolor="black [3200]" strokeweight="1pt">
                  <v:stroke dashstyle="dash"/>
                  <v:textbox>
                    <w:txbxContent>
                      <w:p w14:paraId="3EC36EC1" w14:textId="77777777" w:rsidR="0015227A" w:rsidRPr="00B7630E" w:rsidRDefault="0015227A" w:rsidP="00B7630E">
                        <w:pPr>
                          <w:jc w:val="center"/>
                          <w:rPr>
                            <w:rFonts w:ascii="Times New Roman" w:hAnsi="Times New Roman"/>
                            <w:sz w:val="20"/>
                            <w:lang w:val="id-ID"/>
                          </w:rPr>
                        </w:pPr>
                        <w:r>
                          <w:rPr>
                            <w:rFonts w:ascii="Times New Roman" w:hAnsi="Times New Roman"/>
                            <w:sz w:val="20"/>
                            <w:lang w:val="id-ID"/>
                          </w:rPr>
                          <w:t>Insiasi dan akuisi</w:t>
                        </w:r>
                      </w:p>
                    </w:txbxContent>
                  </v:textbox>
                </v:rect>
                <v:shape id="Straight Arrow Connector 238" o:spid="_x0000_s1111" type="#_x0000_t32" style="position:absolute;left:26900;top:27963;width:0;height:14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" strokecolor="black [3200]" strokeweight=".5pt">
                  <v:stroke endarrow="block" joinstyle="miter"/>
                </v:shape>
                <v:rect id="Rectangle 239" o:spid="_x0000_s1112" style="position:absolute;left:17543;top:29452;width:19800;height:2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" fillcolor="white [3201]" strokecolor="black [3200]" strokeweight="1pt">
                  <v:stroke dashstyle="dash"/>
                  <v:textbox>
                    <w:txbxContent>
                      <w:p w14:paraId="4DC7B6DF" w14:textId="77777777" w:rsidR="0015227A" w:rsidRPr="00B7630E" w:rsidRDefault="0015227A" w:rsidP="00B7630E">
                        <w:pPr>
                          <w:jc w:val="center"/>
                          <w:rPr>
                            <w:rFonts w:ascii="Times New Roman" w:hAnsi="Times New Roman"/>
                            <w:sz w:val="20"/>
                            <w:lang w:val="id-ID"/>
                          </w:rPr>
                        </w:pPr>
                        <w:r>
                          <w:rPr>
                            <w:rFonts w:ascii="Times New Roman" w:hAnsi="Times New Roman"/>
                            <w:sz w:val="20"/>
                            <w:lang w:val="id-ID"/>
                          </w:rPr>
                          <w:t>Elaborasi tahap pemrosesan</w:t>
                        </w:r>
                      </w:p>
                    </w:txbxContent>
                  </v:textbox>
                </v:rect>
                <v:shape id="Straight Arrow Connector 240" o:spid="_x0000_s1113" type="#_x0000_t32" style="position:absolute;left:27006;top:32004;width:0;height:14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" strokecolor="black [3200]" strokeweight=".5pt">
                  <v:stroke endarrow="block" joinstyle="miter"/>
                </v:shape>
                <v:rect id="Rectangle 241" o:spid="_x0000_s1114" style="position:absolute;left:17437;top:33386;width:19800;height:4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" fillcolor="white [3201]" strokecolor="black [3200]" strokeweight="1pt">
                  <v:stroke dashstyle="dash"/>
                  <v:textbox>
                    <w:txbxContent>
                      <w:p w14:paraId="29BE0EA6" w14:textId="77777777" w:rsidR="0015227A" w:rsidRPr="00B7630E" w:rsidRDefault="0015227A" w:rsidP="00B7630E">
                        <w:pPr>
                          <w:jc w:val="center"/>
                          <w:rPr>
                            <w:rFonts w:ascii="Times New Roman" w:hAnsi="Times New Roman"/>
                            <w:sz w:val="20"/>
                            <w:lang w:val="id-ID"/>
                          </w:rPr>
                        </w:pPr>
                        <w:r>
                          <w:rPr>
                            <w:rFonts w:ascii="Times New Roman" w:hAnsi="Times New Roman"/>
                            <w:sz w:val="20"/>
                            <w:lang w:val="id-ID"/>
                          </w:rPr>
                          <w:t>Inkubasi dan memasukkan memori</w:t>
                        </w:r>
                      </w:p>
                    </w:txbxContent>
                  </v:textbox>
                </v:rect>
                <v:shape id="Straight Arrow Connector 242" o:spid="_x0000_s1115" type="#_x0000_t32" style="position:absolute;left:27113;top:37532;width:0;height:14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" strokecolor="black [3200]" strokeweight=".5pt">
                  <v:stroke endarrow="block" joinstyle="miter"/>
                </v:shape>
                <v:rect id="Rectangle 243" o:spid="_x0000_s1116" style="position:absolute;left:17650;top:39127;width:19800;height:4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" fillcolor="white [3201]" strokecolor="black [3200]" strokeweight="1pt">
                  <v:stroke dashstyle="dash"/>
                  <v:textbox>
                    <w:txbxContent>
                      <w:p w14:paraId="1787FFED" w14:textId="77777777" w:rsidR="0015227A" w:rsidRPr="00B7630E" w:rsidRDefault="0015227A" w:rsidP="00345428">
                        <w:pPr>
                          <w:jc w:val="center"/>
                          <w:rPr>
                            <w:rFonts w:ascii="Times New Roman" w:hAnsi="Times New Roman"/>
                            <w:sz w:val="20"/>
                            <w:lang w:val="id-ID"/>
                          </w:rPr>
                        </w:pPr>
                        <w:r>
                          <w:rPr>
                            <w:rFonts w:ascii="Times New Roman" w:hAnsi="Times New Roman"/>
                            <w:sz w:val="20"/>
                            <w:lang w:val="id-ID"/>
                          </w:rPr>
                          <w:t>Verifikasi dan pengecekan keyakinan</w:t>
                        </w:r>
                      </w:p>
                    </w:txbxContent>
                  </v:textbox>
                </v:rect>
                <v:shape id="Straight Arrow Connector 244" o:spid="_x0000_s1117" type="#_x0000_t32" style="position:absolute;left:27219;top:43061;width:0;height:14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" strokecolor="black [3200]" strokeweight=".5pt">
                  <v:stroke endarrow="block" joinstyle="miter"/>
                </v:shape>
                <v:rect id="Rectangle 245" o:spid="_x0000_s1118" style="position:absolute;left:17543;top:44656;width:19800;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" fillcolor="white [3201]" strokecolor="black [3200]" strokeweight="1pt">
                  <v:stroke dashstyle="dash"/>
                  <v:textbox>
                    <w:txbxContent>
                      <w:p w14:paraId="450094E7" w14:textId="77777777" w:rsidR="0015227A" w:rsidRPr="00B7630E" w:rsidRDefault="0015227A" w:rsidP="00345428">
                        <w:pPr>
                          <w:jc w:val="center"/>
                          <w:rPr>
                            <w:rFonts w:ascii="Times New Roman" w:hAnsi="Times New Roman"/>
                            <w:sz w:val="20"/>
                            <w:lang w:val="id-ID"/>
                          </w:rPr>
                        </w:pPr>
                        <w:r>
                          <w:rPr>
                            <w:rFonts w:ascii="Times New Roman" w:hAnsi="Times New Roman"/>
                            <w:sz w:val="20"/>
                            <w:lang w:val="id-ID"/>
                          </w:rPr>
                          <w:t>Perayaan dan integrasi</w:t>
                        </w:r>
                      </w:p>
                    </w:txbxContent>
                  </v:textbox>
                </v:rect>
                <v:shape id="Straight Arrow Connector 246" o:spid="_x0000_s1119" type="#_x0000_t32" style="position:absolute;left:27325;top:47208;width:0;height:14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" strokecolor="black [3200]" strokeweight=".5pt">
                  <v:stroke endarrow="block" joinstyle="miter"/>
                </v:shape>
                <v:shape id="Straight Arrow Connector 247" o:spid="_x0000_s1120" type="#_x0000_t32" style="position:absolute;left:13184;top:13609;width:45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" strokecolor="black [3200]" strokeweight=".5pt">
                  <v:stroke endarrow="block" joinstyle="miter"/>
                </v:shape>
                <v:rect id="Rectangle 248" o:spid="_x0000_s1121" style="position:absolute;left:41041;top:12652;width:13119;height:6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" fillcolor="white [3201]" strokecolor="black [3200]" strokeweight="1pt">
                  <v:textbox>
                    <w:txbxContent>
                      <w:p w14:paraId="0EAA8910" w14:textId="77777777" w:rsidR="0015227A" w:rsidRPr="00345428" w:rsidRDefault="0015227A" w:rsidP="00345428">
                        <w:pPr>
                          <w:jc w:val="center"/>
                          <w:rPr>
                            <w:rFonts w:ascii="Times New Roman" w:hAnsi="Times New Roman"/>
                            <w:lang w:val="id-ID"/>
                          </w:rPr>
                        </w:pPr>
                        <w:r w:rsidRPr="00345428">
                          <w:rPr>
                            <w:rFonts w:ascii="Times New Roman" w:hAnsi="Times New Roman"/>
                            <w:lang w:val="id-ID"/>
                          </w:rPr>
                          <w:t>Promosi kesehatan demonstrasi BHD</w:t>
                        </w:r>
                      </w:p>
                    </w:txbxContent>
                  </v:textbox>
                </v:rect>
                <v:shape id="Straight Arrow Connector 251" o:spid="_x0000_s1122" type="#_x0000_t32" style="position:absolute;left:27644;top:15948;width:1344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" strokecolor="black [3200]" strokeweight=".5pt">
                  <v:stroke endarrow="block" joinstyle="miter"/>
                </v:shape>
              </v:group>
            </w:pict>
          </mc:Fallback>
        </mc:AlternateContent>
      </w:r>
    </w:p>
    <w:p w14:paraId="0FDA6A72" w14:textId="77777777" w:rsidR="001C3421" w:rsidRDefault="001C3421" w:rsidP="00B67E28"/>
    <w:p w14:paraId="493263FE" w14:textId="77777777" w:rsidR="001C3421" w:rsidRDefault="001C3421" w:rsidP="00B67E28"/>
    <w:p w14:paraId="2D32D32D" w14:textId="77777777" w:rsidR="001C3421" w:rsidRDefault="001C3421" w:rsidP="00B67E28"/>
    <w:p w14:paraId="11DC3F44" w14:textId="77777777" w:rsidR="001C3421" w:rsidRDefault="001C3421" w:rsidP="00B67E28"/>
    <w:p w14:paraId="4973C5FB" w14:textId="77777777" w:rsidR="001C3421" w:rsidRDefault="001C3421" w:rsidP="00B67E28"/>
    <w:p w14:paraId="797F0373" w14:textId="77777777" w:rsidR="001C3421" w:rsidRDefault="001C3421" w:rsidP="00B67E28"/>
    <w:p w14:paraId="18B447BE" w14:textId="77777777" w:rsidR="001C3421" w:rsidRDefault="001C3421" w:rsidP="00B67E28"/>
    <w:p w14:paraId="57310C54" w14:textId="77777777" w:rsidR="001C3421" w:rsidRDefault="001C3421" w:rsidP="00B67E28"/>
    <w:p w14:paraId="0FB2D739" w14:textId="77777777" w:rsidR="001C3421" w:rsidRDefault="001C3421" w:rsidP="00B67E28"/>
    <w:p w14:paraId="5AF75DFA" w14:textId="77777777" w:rsidR="001C3421" w:rsidRDefault="001C3421" w:rsidP="00B67E28"/>
    <w:p w14:paraId="5EDD2978" w14:textId="77777777" w:rsidR="001C3421" w:rsidRDefault="001C3421" w:rsidP="00B67E28"/>
    <w:p w14:paraId="658CBEC7" w14:textId="77777777" w:rsidR="001C3421" w:rsidRDefault="001C3421" w:rsidP="00B67E28"/>
    <w:p w14:paraId="637FBE7E" w14:textId="77777777" w:rsidR="001C3421" w:rsidRDefault="001C3421" w:rsidP="00B67E28"/>
    <w:p w14:paraId="36BBDEAF" w14:textId="77777777" w:rsidR="001C3421" w:rsidRDefault="001C3421" w:rsidP="00B67E28"/>
    <w:p w14:paraId="605AC387" w14:textId="77777777" w:rsidR="00B67E28" w:rsidRDefault="00B67E28" w:rsidP="00B67E28"/>
    <w:p w14:paraId="150BF7B9" w14:textId="77777777" w:rsidR="00B67E28" w:rsidRDefault="00B67E28" w:rsidP="00B67E28"/>
    <w:p w14:paraId="072B3A58" w14:textId="77777777" w:rsidR="00B67E28" w:rsidRDefault="00592041" w:rsidP="00B67E28">
      <w:r>
        <w:rPr>
          <w:noProof/>
          <w:lang w:val="id-ID" w:eastAsia="id-ID"/>
        </w:rPr>
        <mc:AlternateContent>
          <mc:Choice Requires="wps">
            <w:drawing>
              <wp:anchor distT="0" distB="0" distL="114300" distR="114300" simplePos="0" relativeHeight="251670528" behindDoc="0" locked="0" layoutInCell="1" allowOverlap="1" wp14:anchorId="6D0C54F0" wp14:editId="0D237446">
                <wp:simplePos x="0" y="0"/>
                <wp:positionH relativeFrom="column">
                  <wp:posOffset>3875405</wp:posOffset>
                </wp:positionH>
                <wp:positionV relativeFrom="paragraph">
                  <wp:posOffset>96520</wp:posOffset>
                </wp:positionV>
                <wp:extent cx="1536065" cy="452120"/>
                <wp:effectExtent l="10160" t="6985" r="6350" b="7620"/>
                <wp:wrapNone/>
                <wp:docPr id="192"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6065" cy="452120"/>
                        </a:xfrm>
                        <a:prstGeom prst="rect">
                          <a:avLst/>
                        </a:prstGeom>
                        <a:solidFill>
                          <a:srgbClr val="FFFFFF"/>
                        </a:solidFill>
                        <a:ln w="9525">
                          <a:solidFill>
                            <a:srgbClr val="000000"/>
                          </a:solidFill>
                          <a:miter lim="800000"/>
                          <a:headEnd/>
                          <a:tailEnd/>
                        </a:ln>
                      </wps:spPr>
                      <wps:txbx>
                        <w:txbxContent>
                          <w:p w14:paraId="52D56634" w14:textId="77777777" w:rsidR="0015227A" w:rsidRPr="00305608" w:rsidRDefault="0015227A" w:rsidP="00305608">
                            <w:pPr>
                              <w:jc w:val="center"/>
                              <w:rPr>
                                <w:rFonts w:ascii="Times New Roman" w:hAnsi="Times New Roman"/>
                                <w:sz w:val="20"/>
                                <w:lang w:val="id-ID"/>
                              </w:rPr>
                            </w:pPr>
                            <w:r w:rsidRPr="00305608">
                              <w:rPr>
                                <w:rFonts w:ascii="Times New Roman" w:hAnsi="Times New Roman"/>
                                <w:sz w:val="20"/>
                                <w:lang w:val="id-ID"/>
                              </w:rPr>
                              <w:t>Kesiapan menolong meningkat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0C54F0" id="Rectangle 105" o:spid="_x0000_s1123" style="position:absolute;margin-left:305.15pt;margin-top:7.6pt;width:120.95pt;height:35.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">
                <v:textbox>
                  <w:txbxContent>
                    <w:p w14:paraId="52D56634" w14:textId="77777777" w:rsidR="0015227A" w:rsidRPr="00305608" w:rsidRDefault="0015227A" w:rsidP="00305608">
                      <w:pPr>
                        <w:jc w:val="center"/>
                        <w:rPr>
                          <w:rFonts w:ascii="Times New Roman" w:hAnsi="Times New Roman"/>
                          <w:sz w:val="20"/>
                          <w:lang w:val="id-ID"/>
                        </w:rPr>
                      </w:pPr>
                      <w:r w:rsidRPr="00305608">
                        <w:rPr>
                          <w:rFonts w:ascii="Times New Roman" w:hAnsi="Times New Roman"/>
                          <w:sz w:val="20"/>
                          <w:lang w:val="id-ID"/>
                        </w:rPr>
                        <w:t>Kesiapan menolong meningkat</w:t>
                      </w:r>
                    </w:p>
                  </w:txbxContent>
                </v:textbox>
              </v:rect>
            </w:pict>
          </mc:Fallback>
        </mc:AlternateContent>
      </w:r>
    </w:p>
    <w:p w14:paraId="2069F60C" w14:textId="77777777" w:rsidR="00B67E28" w:rsidRDefault="00592041" w:rsidP="00B67E28">
      <w:r>
        <w:rPr>
          <w:noProof/>
          <w:lang w:val="id-ID" w:eastAsia="id-ID"/>
        </w:rPr>
        <mc:AlternateContent>
          <mc:Choice Requires="wps">
            <w:drawing>
              <wp:anchor distT="0" distB="0" distL="114300" distR="114300" simplePos="0" relativeHeight="251669504" behindDoc="0" locked="0" layoutInCell="1" allowOverlap="1" wp14:anchorId="2430694A" wp14:editId="7043F6C6">
                <wp:simplePos x="0" y="0"/>
                <wp:positionH relativeFrom="column">
                  <wp:posOffset>3708400</wp:posOffset>
                </wp:positionH>
                <wp:positionV relativeFrom="paragraph">
                  <wp:posOffset>21590</wp:posOffset>
                </wp:positionV>
                <wp:extent cx="137160" cy="0"/>
                <wp:effectExtent l="5080" t="55880" r="19685" b="58420"/>
                <wp:wrapNone/>
                <wp:docPr id="191" name="Auto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895ECF" id="AutoShape 106" o:spid="_x0000_s1026" type="#_x0000_t32" style="position:absolute;margin-left:292pt;margin-top:1.7pt;width:10.8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hjANgIAAGA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">
                <v:stroke endarrow="block"/>
              </v:shape>
            </w:pict>
          </mc:Fallback>
        </mc:AlternateContent>
      </w:r>
    </w:p>
    <w:p w14:paraId="1C10E70E" w14:textId="77777777" w:rsidR="00EF4798" w:rsidRPr="00B67E28" w:rsidRDefault="00EF4798" w:rsidP="00B67E28">
      <w:pPr>
        <w:rPr>
          <w:rFonts w:ascii="Times New Roman" w:hAnsi="Times New Roman"/>
          <w:sz w:val="24"/>
          <w:szCs w:val="24"/>
        </w:rPr>
      </w:pPr>
      <w:r w:rsidRPr="00B67E28">
        <w:rPr>
          <w:rFonts w:ascii="Times New Roman" w:hAnsi="Times New Roman"/>
          <w:sz w:val="24"/>
          <w:szCs w:val="24"/>
        </w:rPr>
        <w:t xml:space="preserve">Keterangan : </w:t>
      </w:r>
    </w:p>
    <w:p w14:paraId="4F7CBC82" w14:textId="77777777" w:rsidR="006828F8" w:rsidRPr="00B67E28" w:rsidRDefault="006828F8" w:rsidP="00B67E28">
      <w:pPr>
        <w:rPr>
          <w:rFonts w:ascii="Times New Roman" w:hAnsi="Times New Roman"/>
          <w:sz w:val="24"/>
          <w:szCs w:val="24"/>
        </w:rPr>
      </w:pPr>
    </w:p>
    <w:p w14:paraId="7F589872" w14:textId="77777777" w:rsidR="00EF4798" w:rsidRPr="00B67E28" w:rsidRDefault="00592041" w:rsidP="00B67E28">
      <w:pPr>
        <w:rPr>
          <w:rFonts w:ascii="Times New Roman" w:hAnsi="Times New Roman"/>
          <w:sz w:val="24"/>
          <w:szCs w:val="24"/>
        </w:rPr>
      </w:pPr>
      <w:r>
        <w:rPr>
          <w:noProof/>
          <w:lang w:val="id-ID" w:eastAsia="id-ID"/>
        </w:rPr>
        <mc:AlternateContent>
          <mc:Choice Requires="wps">
            <w:drawing>
              <wp:anchor distT="0" distB="0" distL="114300" distR="114300" simplePos="0" relativeHeight="251652096" behindDoc="0" locked="0" layoutInCell="1" allowOverlap="1" wp14:anchorId="7A5F014A" wp14:editId="29C15B5C">
                <wp:simplePos x="0" y="0"/>
                <wp:positionH relativeFrom="column">
                  <wp:posOffset>474345</wp:posOffset>
                </wp:positionH>
                <wp:positionV relativeFrom="paragraph">
                  <wp:posOffset>19685</wp:posOffset>
                </wp:positionV>
                <wp:extent cx="539750" cy="179705"/>
                <wp:effectExtent l="0" t="0" r="12700" b="10795"/>
                <wp:wrapNone/>
                <wp:docPr id="190"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750" cy="179705"/>
                        </a:xfrm>
                        <a:prstGeom prst="rect">
                          <a:avLst/>
                        </a:prstGeom>
                        <a:ln>
                          <a:prstDash val="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744249" id="Rectangle 47" o:spid="_x0000_s1026" style="position:absolute;margin-left:37.35pt;margin-top:1.55pt;width:42.5pt;height:14.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" fillcolor="white [3201]" strokecolor="black [3200]" strokeweight="1pt">
                <v:stroke dashstyle="dash"/>
                <v:path arrowok="t"/>
              </v:rect>
            </w:pict>
          </mc:Fallback>
        </mc:AlternateContent>
      </w:r>
      <w:r>
        <w:rPr>
          <w:noProof/>
          <w:lang w:val="id-ID" w:eastAsia="id-ID"/>
        </w:rPr>
        <mc:AlternateContent>
          <mc:Choice Requires="wps">
            <w:drawing>
              <wp:anchor distT="4294967294" distB="4294967294" distL="114300" distR="114300" simplePos="0" relativeHeight="251649024" behindDoc="0" locked="0" layoutInCell="1" allowOverlap="1" wp14:anchorId="79DAAC6A" wp14:editId="55155019">
                <wp:simplePos x="0" y="0"/>
                <wp:positionH relativeFrom="column">
                  <wp:posOffset>2844800</wp:posOffset>
                </wp:positionH>
                <wp:positionV relativeFrom="paragraph">
                  <wp:posOffset>89534</wp:posOffset>
                </wp:positionV>
                <wp:extent cx="539750" cy="0"/>
                <wp:effectExtent l="0" t="0" r="31750" b="19050"/>
                <wp:wrapNone/>
                <wp:docPr id="189"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9750" cy="0"/>
                        </a:xfrm>
                        <a:prstGeom prst="line">
                          <a:avLst/>
                        </a:prstGeom>
                        <a:ln w="12700"/>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C5309D" id="Straight Connector 46" o:spid="_x0000_s1026" style="position:absolute;z-index:2516490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24pt,7.05pt" to="266.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" strokecolor="black [3200]" strokeweight="1pt">
                <v:stroke joinstyle="miter"/>
                <o:lock v:ext="edit" shapetype="f"/>
              </v:line>
            </w:pict>
          </mc:Fallback>
        </mc:AlternateContent>
      </w:r>
      <w:r w:rsidR="00EF4798" w:rsidRPr="00B67E28">
        <w:rPr>
          <w:rFonts w:ascii="Times New Roman" w:hAnsi="Times New Roman"/>
          <w:sz w:val="24"/>
          <w:szCs w:val="24"/>
        </w:rPr>
        <w:tab/>
      </w:r>
      <w:r w:rsidR="00EF4798" w:rsidRPr="00B67E28">
        <w:rPr>
          <w:rFonts w:ascii="Times New Roman" w:hAnsi="Times New Roman"/>
          <w:sz w:val="24"/>
          <w:szCs w:val="24"/>
        </w:rPr>
        <w:tab/>
      </w:r>
      <w:r w:rsidR="00EF4798" w:rsidRPr="00B67E28">
        <w:rPr>
          <w:rFonts w:ascii="Times New Roman" w:hAnsi="Times New Roman"/>
          <w:sz w:val="24"/>
          <w:szCs w:val="24"/>
        </w:rPr>
        <w:tab/>
        <w:t xml:space="preserve">: Tidak diteliti </w:t>
      </w:r>
      <w:r w:rsidR="00EF4798" w:rsidRPr="00B67E28">
        <w:rPr>
          <w:rFonts w:ascii="Times New Roman" w:hAnsi="Times New Roman"/>
          <w:sz w:val="24"/>
          <w:szCs w:val="24"/>
        </w:rPr>
        <w:tab/>
      </w:r>
      <w:r w:rsidR="00EF4798" w:rsidRPr="00B67E28">
        <w:rPr>
          <w:rFonts w:ascii="Times New Roman" w:hAnsi="Times New Roman"/>
          <w:sz w:val="24"/>
          <w:szCs w:val="24"/>
        </w:rPr>
        <w:tab/>
      </w:r>
      <w:r w:rsidR="00EF4798" w:rsidRPr="00B67E28">
        <w:rPr>
          <w:rFonts w:ascii="Times New Roman" w:hAnsi="Times New Roman"/>
          <w:sz w:val="24"/>
          <w:szCs w:val="24"/>
        </w:rPr>
        <w:tab/>
      </w:r>
      <w:r w:rsidR="00EF4798" w:rsidRPr="00B67E28">
        <w:rPr>
          <w:rFonts w:ascii="Times New Roman" w:hAnsi="Times New Roman"/>
          <w:sz w:val="24"/>
          <w:szCs w:val="24"/>
        </w:rPr>
        <w:tab/>
        <w:t>: Berhubungan</w:t>
      </w:r>
    </w:p>
    <w:p w14:paraId="04DD49B9" w14:textId="77777777" w:rsidR="00EF4798" w:rsidRPr="00B67E28" w:rsidRDefault="00592041" w:rsidP="00B67E28">
      <w:pPr>
        <w:rPr>
          <w:rFonts w:ascii="Times New Roman" w:hAnsi="Times New Roman"/>
          <w:sz w:val="24"/>
          <w:szCs w:val="24"/>
        </w:rPr>
      </w:pPr>
      <w:r>
        <w:rPr>
          <w:noProof/>
          <w:lang w:val="id-ID" w:eastAsia="id-ID"/>
        </w:rPr>
        <mc:AlternateContent>
          <mc:Choice Requires="wps">
            <w:drawing>
              <wp:anchor distT="0" distB="0" distL="114300" distR="114300" simplePos="0" relativeHeight="251650048" behindDoc="0" locked="0" layoutInCell="1" allowOverlap="1" wp14:anchorId="2DAEB702" wp14:editId="22AF9F18">
                <wp:simplePos x="0" y="0"/>
                <wp:positionH relativeFrom="column">
                  <wp:posOffset>471170</wp:posOffset>
                </wp:positionH>
                <wp:positionV relativeFrom="paragraph">
                  <wp:posOffset>27305</wp:posOffset>
                </wp:positionV>
                <wp:extent cx="539750" cy="179705"/>
                <wp:effectExtent l="0" t="0" r="12700" b="10795"/>
                <wp:wrapNone/>
                <wp:docPr id="188"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750" cy="179705"/>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665AF5" id="Rectangle 45" o:spid="_x0000_s1026" style="position:absolute;margin-left:37.1pt;margin-top:2.15pt;width:42.5pt;height:14.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" fillcolor="white [3201]" strokecolor="black [3200]" strokeweight="1pt">
                <v:path arrowok="t"/>
              </v:rect>
            </w:pict>
          </mc:Fallback>
        </mc:AlternateContent>
      </w:r>
      <w:r>
        <w:rPr>
          <w:noProof/>
          <w:lang w:val="id-ID" w:eastAsia="id-ID"/>
        </w:rPr>
        <mc:AlternateContent>
          <mc:Choice Requires="wps">
            <w:drawing>
              <wp:anchor distT="4294967294" distB="4294967294" distL="114300" distR="114300" simplePos="0" relativeHeight="251651072" behindDoc="0" locked="0" layoutInCell="1" allowOverlap="1" wp14:anchorId="46772D9E" wp14:editId="651DCE54">
                <wp:simplePos x="0" y="0"/>
                <wp:positionH relativeFrom="column">
                  <wp:posOffset>2846070</wp:posOffset>
                </wp:positionH>
                <wp:positionV relativeFrom="paragraph">
                  <wp:posOffset>85724</wp:posOffset>
                </wp:positionV>
                <wp:extent cx="539750" cy="0"/>
                <wp:effectExtent l="0" t="76200" r="12700" b="95250"/>
                <wp:wrapNone/>
                <wp:docPr id="187"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39750" cy="0"/>
                        </a:xfrm>
                        <a:prstGeom prst="straightConnector1">
                          <a:avLst/>
                        </a:prstGeom>
                        <a:ln w="12700">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4B110C" id="Straight Arrow Connector 2" o:spid="_x0000_s1026" type="#_x0000_t32" style="position:absolute;margin-left:224.1pt;margin-top:6.75pt;width:42.5pt;height:0;flip:y;z-index:2516510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" strokecolor="black [3200]" strokeweight="1pt">
                <v:stroke endarrow="block" joinstyle="miter"/>
                <o:lock v:ext="edit" shapetype="f"/>
              </v:shape>
            </w:pict>
          </mc:Fallback>
        </mc:AlternateContent>
      </w:r>
      <w:r w:rsidR="00EF4798" w:rsidRPr="00B67E28">
        <w:rPr>
          <w:rFonts w:ascii="Times New Roman" w:hAnsi="Times New Roman"/>
          <w:sz w:val="24"/>
          <w:szCs w:val="24"/>
        </w:rPr>
        <w:tab/>
      </w:r>
      <w:r w:rsidR="00EF4798" w:rsidRPr="00B67E28">
        <w:rPr>
          <w:rFonts w:ascii="Times New Roman" w:hAnsi="Times New Roman"/>
          <w:sz w:val="24"/>
          <w:szCs w:val="24"/>
        </w:rPr>
        <w:tab/>
      </w:r>
      <w:r w:rsidR="00EF4798" w:rsidRPr="00B67E28">
        <w:rPr>
          <w:rFonts w:ascii="Times New Roman" w:hAnsi="Times New Roman"/>
          <w:sz w:val="24"/>
          <w:szCs w:val="24"/>
        </w:rPr>
        <w:tab/>
        <w:t xml:space="preserve">: Diteliti </w:t>
      </w:r>
      <w:r w:rsidR="00EF4798" w:rsidRPr="00B67E28">
        <w:rPr>
          <w:rFonts w:ascii="Times New Roman" w:hAnsi="Times New Roman"/>
          <w:sz w:val="24"/>
          <w:szCs w:val="24"/>
        </w:rPr>
        <w:tab/>
      </w:r>
      <w:r w:rsidR="00EF4798" w:rsidRPr="00B67E28">
        <w:rPr>
          <w:rFonts w:ascii="Times New Roman" w:hAnsi="Times New Roman"/>
          <w:sz w:val="24"/>
          <w:szCs w:val="24"/>
        </w:rPr>
        <w:tab/>
      </w:r>
      <w:r w:rsidR="00EF4798" w:rsidRPr="00B67E28">
        <w:rPr>
          <w:rFonts w:ascii="Times New Roman" w:hAnsi="Times New Roman"/>
          <w:sz w:val="24"/>
          <w:szCs w:val="24"/>
        </w:rPr>
        <w:tab/>
      </w:r>
      <w:r w:rsidR="00EF4798" w:rsidRPr="00B67E28">
        <w:rPr>
          <w:rFonts w:ascii="Times New Roman" w:hAnsi="Times New Roman"/>
          <w:sz w:val="24"/>
          <w:szCs w:val="24"/>
        </w:rPr>
        <w:tab/>
        <w:t>: Berpengaruh</w:t>
      </w:r>
    </w:p>
    <w:p w14:paraId="3861FEDF" w14:textId="77777777" w:rsidR="001C3421" w:rsidRDefault="006828F8" w:rsidP="00AD6115">
      <w:pPr>
        <w:pStyle w:val="Heading5"/>
        <w:ind w:left="1560" w:hanging="1560"/>
        <w:jc w:val="both"/>
        <w:rPr>
          <w:lang w:val="id-ID"/>
        </w:rPr>
      </w:pPr>
      <w:bookmarkStart w:id="230" w:name="_Toc33274237"/>
      <w:bookmarkStart w:id="231" w:name="_Toc34429596"/>
      <w:bookmarkStart w:id="232" w:name="_Toc34430534"/>
      <w:bookmarkStart w:id="233" w:name="_Toc7389469"/>
      <w:bookmarkStart w:id="234" w:name="_Toc12992894"/>
      <w:bookmarkStart w:id="235" w:name="_Toc27644819"/>
      <w:r w:rsidRPr="00AD6115">
        <w:rPr>
          <w:b/>
          <w:lang w:val="id-ID"/>
        </w:rPr>
        <w:t>Gambar 3.1</w:t>
      </w:r>
      <w:r w:rsidRPr="006828F8">
        <w:rPr>
          <w:lang w:val="id-ID"/>
        </w:rPr>
        <w:t xml:space="preserve"> Kerangka Konseptual Pengaruh Promosi Kesehatan Metode Demonstrasi Terhadap Tingkat Pengetahuan Basic Life Support Pada Pelatihan Dasar Security Gada Pratama Kota Surabaya</w:t>
      </w:r>
      <w:r>
        <w:rPr>
          <w:lang w:val="id-ID"/>
        </w:rPr>
        <w:t>.</w:t>
      </w:r>
      <w:bookmarkEnd w:id="230"/>
      <w:bookmarkEnd w:id="231"/>
      <w:bookmarkEnd w:id="232"/>
    </w:p>
    <w:p w14:paraId="227B817D" w14:textId="77777777" w:rsidR="00AD6115" w:rsidRPr="00AD6115" w:rsidRDefault="00AD6115" w:rsidP="00AD6115">
      <w:pPr>
        <w:rPr>
          <w:lang w:val="id-ID"/>
        </w:rPr>
      </w:pPr>
    </w:p>
    <w:p w14:paraId="77234F08" w14:textId="77777777" w:rsidR="00EF4798" w:rsidRPr="003A6987" w:rsidRDefault="00EF4798" w:rsidP="002B5E01">
      <w:pPr>
        <w:pStyle w:val="Heading2"/>
        <w:numPr>
          <w:ilvl w:val="0"/>
          <w:numId w:val="42"/>
        </w:numPr>
        <w:ind w:hanging="720"/>
        <w:rPr>
          <w:szCs w:val="24"/>
        </w:rPr>
      </w:pPr>
      <w:bookmarkStart w:id="236" w:name="_Toc33274238"/>
      <w:bookmarkStart w:id="237" w:name="_Toc50605980"/>
      <w:r w:rsidRPr="003A6987">
        <w:rPr>
          <w:szCs w:val="24"/>
        </w:rPr>
        <w:lastRenderedPageBreak/>
        <w:t>Hipotesis</w:t>
      </w:r>
      <w:bookmarkEnd w:id="233"/>
      <w:bookmarkEnd w:id="234"/>
      <w:bookmarkEnd w:id="235"/>
      <w:bookmarkEnd w:id="236"/>
      <w:bookmarkEnd w:id="237"/>
      <w:r w:rsidRPr="003A6987">
        <w:rPr>
          <w:szCs w:val="24"/>
        </w:rPr>
        <w:t xml:space="preserve"> </w:t>
      </w:r>
    </w:p>
    <w:p w14:paraId="209BCFB5" w14:textId="77777777" w:rsidR="00EF4798" w:rsidRDefault="00EF4798" w:rsidP="003A6987">
      <w:pPr>
        <w:pStyle w:val="ListParagraph"/>
        <w:spacing w:after="0" w:line="480" w:lineRule="auto"/>
        <w:ind w:left="0" w:firstLine="709"/>
        <w:jc w:val="both"/>
        <w:rPr>
          <w:rFonts w:ascii="Times New Roman" w:hAnsi="Times New Roman"/>
          <w:sz w:val="24"/>
          <w:szCs w:val="24"/>
          <w:lang w:val="id-ID"/>
        </w:rPr>
      </w:pPr>
      <w:r>
        <w:rPr>
          <w:rFonts w:ascii="Times New Roman" w:hAnsi="Times New Roman"/>
          <w:sz w:val="24"/>
          <w:szCs w:val="24"/>
          <w:lang w:val="id-ID"/>
        </w:rPr>
        <w:t xml:space="preserve">Hipotesis dalam penelitian ini ada pengaruh promosi kesehatan metode demonstrasi terhadap tingkat pengetahuan </w:t>
      </w:r>
      <w:r w:rsidR="003F07AA">
        <w:rPr>
          <w:rFonts w:ascii="Times New Roman" w:hAnsi="Times New Roman"/>
          <w:sz w:val="24"/>
          <w:szCs w:val="24"/>
          <w:lang w:val="id-ID"/>
        </w:rPr>
        <w:t xml:space="preserve">dan kesiapan menolong </w:t>
      </w:r>
      <w:r w:rsidR="00A2507B">
        <w:rPr>
          <w:rFonts w:ascii="Times New Roman" w:hAnsi="Times New Roman"/>
          <w:i/>
          <w:sz w:val="24"/>
          <w:szCs w:val="24"/>
          <w:lang w:val="id-ID"/>
        </w:rPr>
        <w:t>B</w:t>
      </w:r>
      <w:r w:rsidRPr="00A57F20">
        <w:rPr>
          <w:rFonts w:ascii="Times New Roman" w:hAnsi="Times New Roman"/>
          <w:i/>
          <w:sz w:val="24"/>
          <w:szCs w:val="24"/>
          <w:lang w:val="id-ID"/>
        </w:rPr>
        <w:t xml:space="preserve">asic </w:t>
      </w:r>
      <w:r w:rsidR="00A2507B">
        <w:rPr>
          <w:rFonts w:ascii="Times New Roman" w:hAnsi="Times New Roman"/>
          <w:i/>
          <w:sz w:val="24"/>
          <w:szCs w:val="24"/>
        </w:rPr>
        <w:t>L</w:t>
      </w:r>
      <w:r w:rsidRPr="00A57F20">
        <w:rPr>
          <w:rFonts w:ascii="Times New Roman" w:hAnsi="Times New Roman"/>
          <w:i/>
          <w:sz w:val="24"/>
          <w:szCs w:val="24"/>
          <w:lang w:val="id-ID"/>
        </w:rPr>
        <w:t xml:space="preserve">ife </w:t>
      </w:r>
      <w:r w:rsidR="003E1926">
        <w:rPr>
          <w:rFonts w:ascii="Times New Roman" w:hAnsi="Times New Roman"/>
          <w:i/>
          <w:sz w:val="24"/>
          <w:szCs w:val="24"/>
        </w:rPr>
        <w:t>S</w:t>
      </w:r>
      <w:r w:rsidRPr="00A57F20">
        <w:rPr>
          <w:rFonts w:ascii="Times New Roman" w:hAnsi="Times New Roman"/>
          <w:i/>
          <w:sz w:val="24"/>
          <w:szCs w:val="24"/>
          <w:lang w:val="id-ID"/>
        </w:rPr>
        <w:t>upport</w:t>
      </w:r>
      <w:r>
        <w:rPr>
          <w:rFonts w:ascii="Times New Roman" w:hAnsi="Times New Roman"/>
          <w:sz w:val="24"/>
          <w:szCs w:val="24"/>
          <w:lang w:val="id-ID"/>
        </w:rPr>
        <w:t xml:space="preserve"> </w:t>
      </w:r>
      <w:r w:rsidR="003F07AA">
        <w:rPr>
          <w:rFonts w:ascii="Times New Roman" w:hAnsi="Times New Roman"/>
          <w:sz w:val="24"/>
          <w:szCs w:val="24"/>
          <w:lang w:val="id-ID"/>
        </w:rPr>
        <w:t xml:space="preserve">pada </w:t>
      </w:r>
      <w:r w:rsidR="003F07AA">
        <w:rPr>
          <w:rFonts w:ascii="Times New Roman" w:hAnsi="Times New Roman"/>
          <w:i/>
          <w:sz w:val="24"/>
          <w:szCs w:val="24"/>
          <w:lang w:val="id-ID"/>
        </w:rPr>
        <w:t>s</w:t>
      </w:r>
      <w:r w:rsidRPr="00454274">
        <w:rPr>
          <w:rFonts w:ascii="Times New Roman" w:hAnsi="Times New Roman"/>
          <w:i/>
          <w:sz w:val="24"/>
          <w:szCs w:val="24"/>
          <w:lang w:val="id-ID"/>
        </w:rPr>
        <w:t>ecurity</w:t>
      </w:r>
      <w:r>
        <w:rPr>
          <w:rFonts w:ascii="Times New Roman" w:hAnsi="Times New Roman"/>
          <w:i/>
          <w:sz w:val="24"/>
          <w:szCs w:val="24"/>
          <w:lang w:val="id-ID"/>
        </w:rPr>
        <w:t xml:space="preserve"> </w:t>
      </w:r>
      <w:r w:rsidR="00A2507B">
        <w:rPr>
          <w:rFonts w:ascii="Times New Roman" w:hAnsi="Times New Roman"/>
          <w:sz w:val="24"/>
          <w:szCs w:val="24"/>
          <w:lang w:val="id-ID"/>
        </w:rPr>
        <w:t xml:space="preserve"> </w:t>
      </w:r>
      <w:r w:rsidR="003E1926">
        <w:rPr>
          <w:rFonts w:ascii="Times New Roman" w:hAnsi="Times New Roman"/>
          <w:sz w:val="24"/>
          <w:szCs w:val="24"/>
        </w:rPr>
        <w:t>K</w:t>
      </w:r>
      <w:r w:rsidR="00A2507B">
        <w:rPr>
          <w:rFonts w:ascii="Times New Roman" w:hAnsi="Times New Roman"/>
          <w:sz w:val="24"/>
          <w:szCs w:val="24"/>
          <w:lang w:val="id-ID"/>
        </w:rPr>
        <w:t>ota S</w:t>
      </w:r>
      <w:r>
        <w:rPr>
          <w:rFonts w:ascii="Times New Roman" w:hAnsi="Times New Roman"/>
          <w:sz w:val="24"/>
          <w:szCs w:val="24"/>
          <w:lang w:val="id-ID"/>
        </w:rPr>
        <w:t>urabaya.</w:t>
      </w:r>
    </w:p>
    <w:p w14:paraId="147C1884" w14:textId="77777777" w:rsidR="00EF4798" w:rsidRDefault="00EF4798">
      <w:pPr>
        <w:rPr>
          <w:rFonts w:ascii="Times New Roman" w:hAnsi="Times New Roman"/>
          <w:sz w:val="24"/>
          <w:szCs w:val="24"/>
          <w:lang w:val="id-ID"/>
        </w:rPr>
      </w:pPr>
      <w:r>
        <w:rPr>
          <w:rFonts w:ascii="Times New Roman" w:hAnsi="Times New Roman"/>
          <w:sz w:val="24"/>
          <w:szCs w:val="24"/>
          <w:lang w:val="id-ID"/>
        </w:rPr>
        <w:br w:type="page"/>
      </w:r>
    </w:p>
    <w:p w14:paraId="77C5378C" w14:textId="77777777" w:rsidR="00B16BC9" w:rsidRDefault="00B16BC9" w:rsidP="00423CD9">
      <w:pPr>
        <w:pStyle w:val="Heading1"/>
        <w:rPr>
          <w:b w:val="0"/>
          <w:szCs w:val="24"/>
        </w:rPr>
        <w:sectPr w:rsidR="00B16BC9" w:rsidSect="00B16BC9">
          <w:pgSz w:w="11906" w:h="16838" w:code="9"/>
          <w:pgMar w:top="1701" w:right="1701" w:bottom="1701" w:left="2268" w:header="709" w:footer="709" w:gutter="0"/>
          <w:cols w:space="708"/>
          <w:titlePg/>
          <w:docGrid w:linePitch="360"/>
        </w:sectPr>
      </w:pPr>
      <w:bookmarkStart w:id="238" w:name="_Toc27644820"/>
    </w:p>
    <w:p w14:paraId="63F0ED85" w14:textId="77777777" w:rsidR="00EF4798" w:rsidRPr="00B9217C" w:rsidRDefault="00EF4798" w:rsidP="003E1926">
      <w:pPr>
        <w:pStyle w:val="Heading1"/>
      </w:pPr>
      <w:bookmarkStart w:id="239" w:name="_Toc33274239"/>
      <w:bookmarkStart w:id="240" w:name="_Toc34429598"/>
      <w:bookmarkStart w:id="241" w:name="_Toc37345414"/>
      <w:bookmarkStart w:id="242" w:name="_Toc43879340"/>
      <w:bookmarkStart w:id="243" w:name="_Toc50605981"/>
      <w:r w:rsidRPr="00B9217C">
        <w:lastRenderedPageBreak/>
        <w:t>BAB 4</w:t>
      </w:r>
      <w:bookmarkEnd w:id="238"/>
      <w:bookmarkEnd w:id="239"/>
      <w:bookmarkEnd w:id="240"/>
      <w:bookmarkEnd w:id="241"/>
      <w:bookmarkEnd w:id="242"/>
      <w:bookmarkEnd w:id="243"/>
    </w:p>
    <w:p w14:paraId="2CD4E44E" w14:textId="77777777" w:rsidR="00EF4798" w:rsidRDefault="00EF4798" w:rsidP="003E1926">
      <w:pPr>
        <w:pStyle w:val="Heading1"/>
      </w:pPr>
      <w:bookmarkStart w:id="244" w:name="_Toc50605982"/>
      <w:r w:rsidRPr="006F0FBF">
        <w:t>METODE PENELITIAN</w:t>
      </w:r>
      <w:bookmarkEnd w:id="244"/>
    </w:p>
    <w:p w14:paraId="7E4747C5" w14:textId="77777777" w:rsidR="003E1926" w:rsidRPr="003E1926" w:rsidRDefault="003E1926" w:rsidP="003E1926"/>
    <w:p w14:paraId="0F993CB1" w14:textId="77777777" w:rsidR="00EF4798" w:rsidRPr="00565C91" w:rsidRDefault="00EF4798" w:rsidP="003E1926">
      <w:pPr>
        <w:spacing w:line="480" w:lineRule="auto"/>
        <w:ind w:firstLine="709"/>
        <w:jc w:val="both"/>
        <w:rPr>
          <w:rFonts w:ascii="Times New Roman" w:hAnsi="Times New Roman"/>
          <w:sz w:val="24"/>
          <w:szCs w:val="24"/>
        </w:rPr>
      </w:pPr>
      <w:r>
        <w:rPr>
          <w:rFonts w:ascii="Times New Roman" w:hAnsi="Times New Roman"/>
          <w:sz w:val="24"/>
          <w:szCs w:val="24"/>
        </w:rPr>
        <w:t xml:space="preserve">Bab metode penelitian ini menjelaskan mengenai 1) </w:t>
      </w:r>
      <w:r w:rsidRPr="00613609">
        <w:rPr>
          <w:rFonts w:ascii="Times New Roman" w:hAnsi="Times New Roman"/>
          <w:sz w:val="24"/>
          <w:szCs w:val="24"/>
        </w:rPr>
        <w:t>Desain Pene</w:t>
      </w:r>
      <w:r>
        <w:rPr>
          <w:rFonts w:ascii="Times New Roman" w:hAnsi="Times New Roman"/>
          <w:sz w:val="24"/>
          <w:szCs w:val="24"/>
        </w:rPr>
        <w:t xml:space="preserve">litian, 2) Kerangka Kerja, 3) </w:t>
      </w:r>
      <w:r w:rsidRPr="00613609">
        <w:rPr>
          <w:rFonts w:ascii="Times New Roman" w:hAnsi="Times New Roman"/>
          <w:sz w:val="24"/>
          <w:szCs w:val="24"/>
        </w:rPr>
        <w:t>Waktu dan Tempat Penelitian</w:t>
      </w:r>
      <w:r>
        <w:rPr>
          <w:rFonts w:ascii="Times New Roman" w:hAnsi="Times New Roman"/>
          <w:sz w:val="24"/>
          <w:szCs w:val="24"/>
        </w:rPr>
        <w:t xml:space="preserve">, 4) </w:t>
      </w:r>
      <w:r w:rsidRPr="00613609">
        <w:rPr>
          <w:rFonts w:ascii="Times New Roman" w:hAnsi="Times New Roman"/>
          <w:sz w:val="24"/>
          <w:szCs w:val="24"/>
        </w:rPr>
        <w:t>Populasi, Sampel, dan Sampling Desain</w:t>
      </w:r>
      <w:r>
        <w:rPr>
          <w:rFonts w:ascii="Times New Roman" w:hAnsi="Times New Roman"/>
          <w:sz w:val="24"/>
          <w:szCs w:val="24"/>
        </w:rPr>
        <w:t xml:space="preserve">, 5) </w:t>
      </w:r>
      <w:r w:rsidRPr="00613609">
        <w:rPr>
          <w:rFonts w:ascii="Times New Roman" w:hAnsi="Times New Roman"/>
          <w:sz w:val="24"/>
          <w:szCs w:val="24"/>
        </w:rPr>
        <w:t>Identifikasi Variabel</w:t>
      </w:r>
      <w:r>
        <w:rPr>
          <w:rFonts w:ascii="Times New Roman" w:hAnsi="Times New Roman"/>
          <w:sz w:val="24"/>
          <w:szCs w:val="24"/>
        </w:rPr>
        <w:t xml:space="preserve">, 6) </w:t>
      </w:r>
      <w:r w:rsidRPr="00613609">
        <w:rPr>
          <w:rFonts w:ascii="Times New Roman" w:hAnsi="Times New Roman"/>
          <w:sz w:val="24"/>
          <w:szCs w:val="24"/>
        </w:rPr>
        <w:t>Definisi Operasional</w:t>
      </w:r>
      <w:r>
        <w:rPr>
          <w:rFonts w:ascii="Times New Roman" w:hAnsi="Times New Roman"/>
          <w:sz w:val="24"/>
          <w:szCs w:val="24"/>
        </w:rPr>
        <w:t xml:space="preserve">, 7) </w:t>
      </w:r>
      <w:r w:rsidRPr="00613609">
        <w:rPr>
          <w:rFonts w:ascii="Times New Roman" w:hAnsi="Times New Roman"/>
          <w:sz w:val="24"/>
          <w:szCs w:val="24"/>
        </w:rPr>
        <w:t>Pengumpulan data Pengolahan Data</w:t>
      </w:r>
      <w:r>
        <w:rPr>
          <w:rFonts w:ascii="Times New Roman" w:hAnsi="Times New Roman"/>
          <w:sz w:val="24"/>
          <w:szCs w:val="24"/>
        </w:rPr>
        <w:t>, 8) Etika Penelitian.</w:t>
      </w:r>
    </w:p>
    <w:p w14:paraId="04BA09FA" w14:textId="77777777" w:rsidR="00EF4798" w:rsidRPr="00B67B4C" w:rsidRDefault="00EF4798" w:rsidP="002B5E01">
      <w:pPr>
        <w:pStyle w:val="Heading2"/>
        <w:numPr>
          <w:ilvl w:val="0"/>
          <w:numId w:val="43"/>
        </w:numPr>
        <w:ind w:hanging="720"/>
      </w:pPr>
      <w:bookmarkStart w:id="245" w:name="_Toc1833453"/>
      <w:bookmarkStart w:id="246" w:name="_Toc7389471"/>
      <w:bookmarkStart w:id="247" w:name="_Toc12992896"/>
      <w:bookmarkStart w:id="248" w:name="_Toc27644821"/>
      <w:bookmarkStart w:id="249" w:name="_Toc33274240"/>
      <w:bookmarkStart w:id="250" w:name="_Toc50605983"/>
      <w:r w:rsidRPr="00B67B4C">
        <w:t>Desain Penelitian</w:t>
      </w:r>
      <w:bookmarkEnd w:id="245"/>
      <w:bookmarkEnd w:id="246"/>
      <w:bookmarkEnd w:id="247"/>
      <w:bookmarkEnd w:id="248"/>
      <w:bookmarkEnd w:id="249"/>
      <w:bookmarkEnd w:id="250"/>
      <w:r w:rsidRPr="00B67B4C">
        <w:t xml:space="preserve"> </w:t>
      </w:r>
    </w:p>
    <w:p w14:paraId="701D6DB8" w14:textId="77777777" w:rsidR="00EF4798" w:rsidRDefault="00EF4798" w:rsidP="00423CD9">
      <w:pPr>
        <w:spacing w:after="0" w:line="480" w:lineRule="auto"/>
        <w:ind w:firstLine="709"/>
        <w:jc w:val="both"/>
        <w:rPr>
          <w:rFonts w:ascii="Times New Roman" w:hAnsi="Times New Roman"/>
          <w:sz w:val="24"/>
          <w:szCs w:val="24"/>
          <w:lang w:val="id-ID"/>
        </w:rPr>
      </w:pPr>
      <w:bookmarkStart w:id="251" w:name="_Toc1833454"/>
      <w:r>
        <w:rPr>
          <w:rFonts w:ascii="Times New Roman" w:hAnsi="Times New Roman"/>
          <w:sz w:val="24"/>
        </w:rPr>
        <w:t>Desain penelitian adalah sesuatu yang penting dalam penelitian, yang memungkinkan pengontrolan maksimal beberapa faktor yang mempengaruhi akurasi suatu hasil</w:t>
      </w:r>
      <w:r w:rsidR="004556C2">
        <w:rPr>
          <w:rFonts w:ascii="Times New Roman" w:hAnsi="Times New Roman"/>
          <w:sz w:val="24"/>
          <w:lang w:val="id-ID"/>
        </w:rPr>
        <w:t xml:space="preserve"> </w:t>
      </w:r>
      <w:r w:rsidR="004556C2">
        <w:rPr>
          <w:rFonts w:ascii="Times New Roman" w:hAnsi="Times New Roman"/>
          <w:sz w:val="24"/>
          <w:lang w:val="id-ID"/>
        </w:rPr>
        <w:fldChar w:fldCharType="begin" w:fldLock="1"/>
      </w:r>
      <w:r w:rsidR="004556C2">
        <w:rPr>
          <w:rFonts w:ascii="Times New Roman" w:hAnsi="Times New Roman"/>
          <w:sz w:val="24"/>
          <w:lang w:val="id-ID"/>
        </w:rPr>
        <w:instrText>ADDIN CSL_CITATION {"citationItems":[{"id":"ITEM-1","itemData":{"author":[{"dropping-particle":"","family":"Nursalam","given":"","non-dropping-particle":"","parse-names":false,"suffix":""}],"id":"ITEM-1","issued":{"date-parts":[["2013"]]},"publisher":"Salemba Medika","publisher-place":"Jakarta","title":"Konsep Penerapan Metode Penelitian Ilmu Keperawatan","type":"book"},"uris":["http://www.mendeley.com/documents/?uuid=8eeb0d7b-a536-411e-a2ca-9bc18aa66b06"]}],"mendeley":{"formattedCitation":"(Nursalam, 2013)","plainTextFormattedCitation":"(Nursalam, 2013)","previouslyFormattedCitation":"(Nursalam, 2013)"},"properties":{"noteIndex":0},"schema":"https://github.com/citation-style-language/schema/raw/master/csl-citation.json"}</w:instrText>
      </w:r>
      <w:r w:rsidR="004556C2">
        <w:rPr>
          <w:rFonts w:ascii="Times New Roman" w:hAnsi="Times New Roman"/>
          <w:sz w:val="24"/>
          <w:lang w:val="id-ID"/>
        </w:rPr>
        <w:fldChar w:fldCharType="separate"/>
      </w:r>
      <w:r w:rsidR="004556C2" w:rsidRPr="004556C2">
        <w:rPr>
          <w:rFonts w:ascii="Times New Roman" w:hAnsi="Times New Roman"/>
          <w:noProof/>
          <w:sz w:val="24"/>
          <w:lang w:val="id-ID"/>
        </w:rPr>
        <w:t>(Nursalam, 2013)</w:t>
      </w:r>
      <w:r w:rsidR="004556C2">
        <w:rPr>
          <w:rFonts w:ascii="Times New Roman" w:hAnsi="Times New Roman"/>
          <w:sz w:val="24"/>
          <w:lang w:val="id-ID"/>
        </w:rPr>
        <w:fldChar w:fldCharType="end"/>
      </w:r>
      <w:r>
        <w:rPr>
          <w:rFonts w:ascii="Times New Roman" w:hAnsi="Times New Roman"/>
          <w:sz w:val="24"/>
          <w:szCs w:val="24"/>
          <w:lang w:val="id-ID"/>
        </w:rPr>
        <w:t>. Penelitian ini merupakan jenis penelitian</w:t>
      </w:r>
      <w:r>
        <w:rPr>
          <w:rFonts w:ascii="Times New Roman" w:hAnsi="Times New Roman"/>
          <w:i/>
          <w:sz w:val="24"/>
          <w:szCs w:val="24"/>
          <w:lang w:val="id-ID"/>
        </w:rPr>
        <w:t xml:space="preserve"> Pre Experimental</w:t>
      </w:r>
      <w:r>
        <w:rPr>
          <w:rFonts w:ascii="Times New Roman" w:hAnsi="Times New Roman"/>
          <w:sz w:val="24"/>
          <w:szCs w:val="24"/>
          <w:lang w:val="id-ID"/>
        </w:rPr>
        <w:t>. Rancangan penelitian ini menggunakan</w:t>
      </w:r>
      <w:r w:rsidR="005C17EF">
        <w:rPr>
          <w:rFonts w:ascii="Times New Roman" w:hAnsi="Times New Roman"/>
          <w:i/>
          <w:sz w:val="24"/>
          <w:szCs w:val="24"/>
          <w:lang w:val="id-ID"/>
        </w:rPr>
        <w:t xml:space="preserve"> One-</w:t>
      </w:r>
      <w:r>
        <w:rPr>
          <w:rFonts w:ascii="Times New Roman" w:hAnsi="Times New Roman"/>
          <w:i/>
          <w:sz w:val="24"/>
          <w:szCs w:val="24"/>
          <w:lang w:val="id-ID"/>
        </w:rPr>
        <w:t xml:space="preserve">group pre-post test design. </w:t>
      </w:r>
      <w:r w:rsidRPr="00C31405">
        <w:rPr>
          <w:rFonts w:ascii="Times New Roman" w:hAnsi="Times New Roman"/>
          <w:sz w:val="24"/>
          <w:szCs w:val="24"/>
          <w:lang w:val="id-ID"/>
        </w:rPr>
        <w:t>Ciri</w:t>
      </w:r>
      <w:r>
        <w:rPr>
          <w:rFonts w:ascii="Times New Roman" w:hAnsi="Times New Roman"/>
          <w:sz w:val="24"/>
          <w:szCs w:val="24"/>
          <w:lang w:val="id-ID"/>
        </w:rPr>
        <w:t xml:space="preserve"> tipe penelitian ini adalah mengungkapkan hubungan sebab akibat dengan cara melibatkan satu kelompok subjek. Kelompok subjek diobservasi sebelum dilakukan intervensi, kemudian diobs</w:t>
      </w:r>
      <w:r w:rsidR="004556C2">
        <w:rPr>
          <w:rFonts w:ascii="Times New Roman" w:hAnsi="Times New Roman"/>
          <w:sz w:val="24"/>
          <w:szCs w:val="24"/>
          <w:lang w:val="id-ID"/>
        </w:rPr>
        <w:t xml:space="preserve">ervasi lagi setelah intervensi </w:t>
      </w:r>
      <w:r w:rsidR="004556C2">
        <w:rPr>
          <w:rFonts w:ascii="Times New Roman" w:hAnsi="Times New Roman"/>
          <w:sz w:val="24"/>
          <w:szCs w:val="24"/>
          <w:lang w:val="id-ID"/>
        </w:rPr>
        <w:fldChar w:fldCharType="begin" w:fldLock="1"/>
      </w:r>
      <w:r w:rsidR="004556C2">
        <w:rPr>
          <w:rFonts w:ascii="Times New Roman" w:hAnsi="Times New Roman"/>
          <w:sz w:val="24"/>
          <w:szCs w:val="24"/>
          <w:lang w:val="id-ID"/>
        </w:rPr>
        <w:instrText>ADDIN CSL_CITATION {"citationItems":[{"id":"ITEM-1","itemData":{"ISBN":"978-602-1163-38-2","author":[{"dropping-particle":"","family":"Nursalam","given":"","non-dropping-particle":"","parse-names":false,"suffix":""}],"edition":"Kedua","editor":[{"dropping-particle":"","family":"Lestasi","given":"Peni Puji","non-dropping-particle":"","parse-names":false,"suffix":""}],"id":"ITEM-1","issued":{"date-parts":[["2017"]]},"publisher":"Salemba Medika","publisher-place":"Jakarta","title":"Metode Penelitian Ilmu Keperawatan","type":"book"},"uris":["http://www.mendeley.com/documents/?uuid=011feb7c-062c-4c82-bf88-d582d91ce5ef"]}],"mendeley":{"formattedCitation":"(Nursalam, 2017)","plainTextFormattedCitation":"(Nursalam, 2017)","previouslyFormattedCitation":"(Nursalam, 2017)"},"properties":{"noteIndex":0},"schema":"https://github.com/citation-style-language/schema/raw/master/csl-citation.json"}</w:instrText>
      </w:r>
      <w:r w:rsidR="004556C2">
        <w:rPr>
          <w:rFonts w:ascii="Times New Roman" w:hAnsi="Times New Roman"/>
          <w:sz w:val="24"/>
          <w:szCs w:val="24"/>
          <w:lang w:val="id-ID"/>
        </w:rPr>
        <w:fldChar w:fldCharType="separate"/>
      </w:r>
      <w:r w:rsidR="004556C2" w:rsidRPr="004556C2">
        <w:rPr>
          <w:rFonts w:ascii="Times New Roman" w:hAnsi="Times New Roman"/>
          <w:noProof/>
          <w:sz w:val="24"/>
          <w:szCs w:val="24"/>
          <w:lang w:val="id-ID"/>
        </w:rPr>
        <w:t>(Nursalam, 2017)</w:t>
      </w:r>
      <w:r w:rsidR="004556C2">
        <w:rPr>
          <w:rFonts w:ascii="Times New Roman" w:hAnsi="Times New Roman"/>
          <w:sz w:val="24"/>
          <w:szCs w:val="24"/>
          <w:lang w:val="id-ID"/>
        </w:rPr>
        <w:fldChar w:fldCharType="end"/>
      </w:r>
      <w:r w:rsidR="004556C2">
        <w:rPr>
          <w:rFonts w:ascii="Times New Roman" w:hAnsi="Times New Roman"/>
          <w:sz w:val="24"/>
          <w:szCs w:val="24"/>
          <w:lang w:val="id-ID"/>
        </w:rPr>
        <w:t>.</w:t>
      </w:r>
    </w:p>
    <w:p w14:paraId="34072B00" w14:textId="77777777" w:rsidR="00EF4798" w:rsidRPr="00395540" w:rsidRDefault="00EA13E5" w:rsidP="00225EC6">
      <w:pPr>
        <w:pStyle w:val="Heading4"/>
        <w:rPr>
          <w:lang w:val="id-ID"/>
        </w:rPr>
      </w:pPr>
      <w:bookmarkStart w:id="252" w:name="_Toc33274241"/>
      <w:bookmarkStart w:id="253" w:name="_Toc34430144"/>
      <w:bookmarkStart w:id="254" w:name="_Toc43879801"/>
      <w:r w:rsidRPr="003E1926">
        <w:rPr>
          <w:b/>
          <w:lang w:val="id-ID"/>
        </w:rPr>
        <w:t>Tabel</w:t>
      </w:r>
      <w:r w:rsidR="000E2688" w:rsidRPr="003E1926">
        <w:rPr>
          <w:b/>
          <w:lang w:val="id-ID"/>
        </w:rPr>
        <w:t xml:space="preserve"> 4.1</w:t>
      </w:r>
      <w:r w:rsidR="000E2688" w:rsidRPr="00395540">
        <w:rPr>
          <w:lang w:val="id-ID"/>
        </w:rPr>
        <w:t xml:space="preserve"> </w:t>
      </w:r>
      <w:r w:rsidR="00EF4798" w:rsidRPr="00395540">
        <w:rPr>
          <w:lang w:val="id-ID"/>
        </w:rPr>
        <w:t xml:space="preserve">One </w:t>
      </w:r>
      <w:r w:rsidR="005C17EF" w:rsidRPr="00395540">
        <w:rPr>
          <w:lang w:val="id-ID"/>
        </w:rPr>
        <w:t>-</w:t>
      </w:r>
      <w:r w:rsidR="00EF4798" w:rsidRPr="00395540">
        <w:rPr>
          <w:lang w:val="id-ID"/>
        </w:rPr>
        <w:t>group pra-post test design</w:t>
      </w:r>
      <w:bookmarkEnd w:id="252"/>
      <w:bookmarkEnd w:id="253"/>
      <w:bookmarkEnd w:id="254"/>
    </w:p>
    <w:tbl>
      <w:tblPr>
        <w:tblStyle w:val="TableGrid"/>
        <w:tblW w:w="0" w:type="auto"/>
        <w:tblLook w:val="04A0" w:firstRow="1" w:lastRow="0" w:firstColumn="1" w:lastColumn="0" w:noHBand="0" w:noVBand="1"/>
      </w:tblPr>
      <w:tblGrid>
        <w:gridCol w:w="1413"/>
        <w:gridCol w:w="1843"/>
        <w:gridCol w:w="2690"/>
        <w:gridCol w:w="1982"/>
      </w:tblGrid>
      <w:tr w:rsidR="00EF4798" w14:paraId="5989BACB" w14:textId="77777777" w:rsidTr="00D03A0D">
        <w:tc>
          <w:tcPr>
            <w:tcW w:w="1413" w:type="dxa"/>
            <w:tcBorders>
              <w:left w:val="nil"/>
              <w:right w:val="nil"/>
            </w:tcBorders>
          </w:tcPr>
          <w:p w14:paraId="12095BEB" w14:textId="77777777" w:rsidR="00EF4798" w:rsidRPr="00D03A0D" w:rsidRDefault="00EF4798" w:rsidP="00225EC6">
            <w:pPr>
              <w:jc w:val="center"/>
              <w:rPr>
                <w:rFonts w:ascii="Times New Roman" w:hAnsi="Times New Roman"/>
                <w:sz w:val="24"/>
                <w:szCs w:val="24"/>
                <w:lang w:val="id-ID"/>
              </w:rPr>
            </w:pPr>
            <w:r w:rsidRPr="00D03A0D">
              <w:rPr>
                <w:rFonts w:ascii="Times New Roman" w:hAnsi="Times New Roman"/>
                <w:sz w:val="24"/>
                <w:szCs w:val="24"/>
                <w:lang w:val="id-ID"/>
              </w:rPr>
              <w:t>Subjek</w:t>
            </w:r>
          </w:p>
        </w:tc>
        <w:tc>
          <w:tcPr>
            <w:tcW w:w="1843" w:type="dxa"/>
            <w:tcBorders>
              <w:left w:val="nil"/>
              <w:right w:val="nil"/>
            </w:tcBorders>
          </w:tcPr>
          <w:p w14:paraId="0C1813B3" w14:textId="77777777" w:rsidR="00EF4798" w:rsidRPr="00D03A0D" w:rsidRDefault="00EF4798" w:rsidP="00225EC6">
            <w:pPr>
              <w:jc w:val="center"/>
              <w:rPr>
                <w:rFonts w:ascii="Times New Roman" w:hAnsi="Times New Roman"/>
                <w:sz w:val="24"/>
                <w:szCs w:val="24"/>
                <w:lang w:val="id-ID"/>
              </w:rPr>
            </w:pPr>
            <w:r w:rsidRPr="00D03A0D">
              <w:rPr>
                <w:rFonts w:ascii="Times New Roman" w:hAnsi="Times New Roman"/>
                <w:sz w:val="24"/>
                <w:szCs w:val="24"/>
                <w:lang w:val="id-ID"/>
              </w:rPr>
              <w:t>Pra</w:t>
            </w:r>
          </w:p>
        </w:tc>
        <w:tc>
          <w:tcPr>
            <w:tcW w:w="2690" w:type="dxa"/>
            <w:tcBorders>
              <w:left w:val="nil"/>
              <w:right w:val="nil"/>
            </w:tcBorders>
          </w:tcPr>
          <w:p w14:paraId="12B87EE4" w14:textId="77777777" w:rsidR="00EF4798" w:rsidRPr="00D03A0D" w:rsidRDefault="00EF4798" w:rsidP="00225EC6">
            <w:pPr>
              <w:jc w:val="center"/>
              <w:rPr>
                <w:rFonts w:ascii="Times New Roman" w:hAnsi="Times New Roman"/>
                <w:sz w:val="24"/>
                <w:szCs w:val="24"/>
                <w:lang w:val="id-ID"/>
              </w:rPr>
            </w:pPr>
            <w:r w:rsidRPr="00D03A0D">
              <w:rPr>
                <w:rFonts w:ascii="Times New Roman" w:hAnsi="Times New Roman"/>
                <w:sz w:val="24"/>
                <w:szCs w:val="24"/>
                <w:lang w:val="id-ID"/>
              </w:rPr>
              <w:t>Perlakuan</w:t>
            </w:r>
          </w:p>
        </w:tc>
        <w:tc>
          <w:tcPr>
            <w:tcW w:w="1982" w:type="dxa"/>
            <w:tcBorders>
              <w:left w:val="nil"/>
              <w:right w:val="nil"/>
            </w:tcBorders>
          </w:tcPr>
          <w:p w14:paraId="4AE8A188" w14:textId="77777777" w:rsidR="00EF4798" w:rsidRPr="00D03A0D" w:rsidRDefault="00EF4798" w:rsidP="00225EC6">
            <w:pPr>
              <w:jc w:val="center"/>
              <w:rPr>
                <w:rFonts w:ascii="Times New Roman" w:hAnsi="Times New Roman"/>
                <w:sz w:val="24"/>
                <w:szCs w:val="24"/>
                <w:lang w:val="id-ID"/>
              </w:rPr>
            </w:pPr>
            <w:r w:rsidRPr="00D03A0D">
              <w:rPr>
                <w:rFonts w:ascii="Times New Roman" w:hAnsi="Times New Roman"/>
                <w:sz w:val="24"/>
                <w:szCs w:val="24"/>
                <w:lang w:val="id-ID"/>
              </w:rPr>
              <w:t>Pasca-tes</w:t>
            </w:r>
          </w:p>
        </w:tc>
      </w:tr>
      <w:tr w:rsidR="00EF4798" w14:paraId="3C90AE39" w14:textId="77777777" w:rsidTr="00D03A0D">
        <w:tc>
          <w:tcPr>
            <w:tcW w:w="1413" w:type="dxa"/>
            <w:tcBorders>
              <w:left w:val="nil"/>
              <w:bottom w:val="nil"/>
              <w:right w:val="nil"/>
            </w:tcBorders>
          </w:tcPr>
          <w:p w14:paraId="13CFD62A" w14:textId="77777777" w:rsidR="00EF4798" w:rsidRPr="00D03A0D" w:rsidRDefault="00EF4798" w:rsidP="00225EC6">
            <w:pPr>
              <w:jc w:val="center"/>
              <w:rPr>
                <w:rFonts w:ascii="Times New Roman" w:hAnsi="Times New Roman"/>
                <w:sz w:val="24"/>
                <w:szCs w:val="24"/>
                <w:lang w:val="id-ID"/>
              </w:rPr>
            </w:pPr>
            <w:r w:rsidRPr="00D03A0D">
              <w:rPr>
                <w:rFonts w:ascii="Times New Roman" w:hAnsi="Times New Roman"/>
                <w:sz w:val="24"/>
                <w:szCs w:val="24"/>
                <w:lang w:val="id-ID"/>
              </w:rPr>
              <w:t>K</w:t>
            </w:r>
          </w:p>
        </w:tc>
        <w:tc>
          <w:tcPr>
            <w:tcW w:w="1843" w:type="dxa"/>
            <w:tcBorders>
              <w:left w:val="nil"/>
              <w:bottom w:val="nil"/>
              <w:right w:val="nil"/>
            </w:tcBorders>
          </w:tcPr>
          <w:p w14:paraId="2757C9A0" w14:textId="77777777" w:rsidR="00EF4798" w:rsidRPr="00D03A0D" w:rsidRDefault="00EF4798" w:rsidP="00225EC6">
            <w:pPr>
              <w:jc w:val="center"/>
              <w:rPr>
                <w:rFonts w:ascii="Times New Roman" w:hAnsi="Times New Roman"/>
                <w:sz w:val="24"/>
                <w:szCs w:val="24"/>
                <w:lang w:val="id-ID"/>
              </w:rPr>
            </w:pPr>
            <w:r w:rsidRPr="00D03A0D">
              <w:rPr>
                <w:rFonts w:ascii="Times New Roman" w:hAnsi="Times New Roman"/>
                <w:sz w:val="24"/>
                <w:szCs w:val="24"/>
                <w:lang w:val="id-ID"/>
              </w:rPr>
              <w:t>O</w:t>
            </w:r>
          </w:p>
        </w:tc>
        <w:tc>
          <w:tcPr>
            <w:tcW w:w="2690" w:type="dxa"/>
            <w:tcBorders>
              <w:left w:val="nil"/>
              <w:bottom w:val="nil"/>
              <w:right w:val="nil"/>
            </w:tcBorders>
          </w:tcPr>
          <w:p w14:paraId="6DDEB3B9" w14:textId="77777777" w:rsidR="00EF4798" w:rsidRPr="00D03A0D" w:rsidRDefault="00EF4798" w:rsidP="00225EC6">
            <w:pPr>
              <w:jc w:val="center"/>
              <w:rPr>
                <w:rFonts w:ascii="Times New Roman" w:hAnsi="Times New Roman"/>
                <w:sz w:val="24"/>
                <w:szCs w:val="24"/>
                <w:lang w:val="id-ID"/>
              </w:rPr>
            </w:pPr>
            <w:r w:rsidRPr="00D03A0D">
              <w:rPr>
                <w:rFonts w:ascii="Times New Roman" w:hAnsi="Times New Roman"/>
                <w:sz w:val="24"/>
                <w:szCs w:val="24"/>
                <w:lang w:val="id-ID"/>
              </w:rPr>
              <w:t>I</w:t>
            </w:r>
          </w:p>
        </w:tc>
        <w:tc>
          <w:tcPr>
            <w:tcW w:w="1982" w:type="dxa"/>
            <w:tcBorders>
              <w:left w:val="nil"/>
              <w:bottom w:val="nil"/>
              <w:right w:val="nil"/>
            </w:tcBorders>
          </w:tcPr>
          <w:p w14:paraId="13A1ADAE" w14:textId="77777777" w:rsidR="00EF4798" w:rsidRPr="00D03A0D" w:rsidRDefault="00EF4798" w:rsidP="00225EC6">
            <w:pPr>
              <w:jc w:val="center"/>
              <w:rPr>
                <w:rFonts w:ascii="Times New Roman" w:hAnsi="Times New Roman"/>
                <w:sz w:val="24"/>
                <w:szCs w:val="24"/>
                <w:lang w:val="id-ID"/>
              </w:rPr>
            </w:pPr>
            <w:r w:rsidRPr="00D03A0D">
              <w:rPr>
                <w:rFonts w:ascii="Times New Roman" w:hAnsi="Times New Roman"/>
                <w:sz w:val="24"/>
                <w:szCs w:val="24"/>
                <w:lang w:val="id-ID"/>
              </w:rPr>
              <w:t>O1</w:t>
            </w:r>
          </w:p>
        </w:tc>
      </w:tr>
      <w:tr w:rsidR="00EF4798" w14:paraId="3BA3BECB" w14:textId="77777777" w:rsidTr="00D03A0D">
        <w:tc>
          <w:tcPr>
            <w:tcW w:w="1413" w:type="dxa"/>
            <w:tcBorders>
              <w:top w:val="nil"/>
              <w:left w:val="nil"/>
              <w:right w:val="nil"/>
            </w:tcBorders>
          </w:tcPr>
          <w:p w14:paraId="15789B86" w14:textId="77777777" w:rsidR="00EF4798" w:rsidRPr="00D03A0D" w:rsidRDefault="00EF4798" w:rsidP="00225EC6">
            <w:pPr>
              <w:jc w:val="center"/>
              <w:rPr>
                <w:rFonts w:ascii="Times New Roman" w:hAnsi="Times New Roman"/>
                <w:sz w:val="24"/>
                <w:szCs w:val="24"/>
                <w:lang w:val="id-ID"/>
              </w:rPr>
            </w:pPr>
          </w:p>
        </w:tc>
        <w:tc>
          <w:tcPr>
            <w:tcW w:w="1843" w:type="dxa"/>
            <w:tcBorders>
              <w:top w:val="nil"/>
              <w:left w:val="nil"/>
              <w:right w:val="nil"/>
            </w:tcBorders>
          </w:tcPr>
          <w:p w14:paraId="4EF31CD9" w14:textId="77777777" w:rsidR="00EF4798" w:rsidRPr="00D03A0D" w:rsidRDefault="00EF4798" w:rsidP="00225EC6">
            <w:pPr>
              <w:jc w:val="center"/>
              <w:rPr>
                <w:rFonts w:ascii="Times New Roman" w:hAnsi="Times New Roman"/>
                <w:sz w:val="24"/>
                <w:szCs w:val="24"/>
                <w:lang w:val="id-ID"/>
              </w:rPr>
            </w:pPr>
            <w:r w:rsidRPr="00D03A0D">
              <w:rPr>
                <w:rFonts w:ascii="Times New Roman" w:hAnsi="Times New Roman"/>
                <w:sz w:val="24"/>
                <w:szCs w:val="24"/>
                <w:lang w:val="id-ID"/>
              </w:rPr>
              <w:t>Waktu 1</w:t>
            </w:r>
          </w:p>
        </w:tc>
        <w:tc>
          <w:tcPr>
            <w:tcW w:w="2690" w:type="dxa"/>
            <w:tcBorders>
              <w:top w:val="nil"/>
              <w:left w:val="nil"/>
              <w:right w:val="nil"/>
            </w:tcBorders>
          </w:tcPr>
          <w:p w14:paraId="5FA6A15F" w14:textId="77777777" w:rsidR="00EF4798" w:rsidRPr="00D03A0D" w:rsidRDefault="00EF4798" w:rsidP="00225EC6">
            <w:pPr>
              <w:jc w:val="center"/>
              <w:rPr>
                <w:rFonts w:ascii="Times New Roman" w:hAnsi="Times New Roman"/>
                <w:sz w:val="24"/>
                <w:szCs w:val="24"/>
                <w:lang w:val="id-ID"/>
              </w:rPr>
            </w:pPr>
            <w:r w:rsidRPr="00D03A0D">
              <w:rPr>
                <w:rFonts w:ascii="Times New Roman" w:hAnsi="Times New Roman"/>
                <w:sz w:val="24"/>
                <w:szCs w:val="24"/>
                <w:lang w:val="id-ID"/>
              </w:rPr>
              <w:t>Waktu 2</w:t>
            </w:r>
          </w:p>
        </w:tc>
        <w:tc>
          <w:tcPr>
            <w:tcW w:w="1982" w:type="dxa"/>
            <w:tcBorders>
              <w:top w:val="nil"/>
              <w:left w:val="nil"/>
              <w:right w:val="nil"/>
            </w:tcBorders>
          </w:tcPr>
          <w:p w14:paraId="1689B2F9" w14:textId="77777777" w:rsidR="00EF4798" w:rsidRPr="00D03A0D" w:rsidRDefault="00EF4798" w:rsidP="00225EC6">
            <w:pPr>
              <w:jc w:val="center"/>
              <w:rPr>
                <w:rFonts w:ascii="Times New Roman" w:hAnsi="Times New Roman"/>
                <w:sz w:val="24"/>
                <w:szCs w:val="24"/>
                <w:lang w:val="id-ID"/>
              </w:rPr>
            </w:pPr>
            <w:r w:rsidRPr="00D03A0D">
              <w:rPr>
                <w:rFonts w:ascii="Times New Roman" w:hAnsi="Times New Roman"/>
                <w:sz w:val="24"/>
                <w:szCs w:val="24"/>
                <w:lang w:val="id-ID"/>
              </w:rPr>
              <w:t>Waktu 3</w:t>
            </w:r>
          </w:p>
        </w:tc>
      </w:tr>
    </w:tbl>
    <w:p w14:paraId="13DB3E67" w14:textId="77777777" w:rsidR="00EF4798" w:rsidRDefault="00EF4798" w:rsidP="003E1926">
      <w:pPr>
        <w:spacing w:before="240" w:after="0" w:line="480" w:lineRule="auto"/>
        <w:rPr>
          <w:rFonts w:ascii="Times New Roman" w:hAnsi="Times New Roman"/>
          <w:sz w:val="24"/>
          <w:szCs w:val="24"/>
          <w:lang w:val="id-ID"/>
        </w:rPr>
      </w:pPr>
      <w:r>
        <w:rPr>
          <w:rFonts w:ascii="Times New Roman" w:hAnsi="Times New Roman"/>
          <w:sz w:val="24"/>
          <w:szCs w:val="24"/>
          <w:lang w:val="id-ID"/>
        </w:rPr>
        <w:t xml:space="preserve">Keterangan: </w:t>
      </w:r>
    </w:p>
    <w:p w14:paraId="5CF5A1ED" w14:textId="77777777" w:rsidR="00EF4798" w:rsidRDefault="00EF4798" w:rsidP="00423CD9">
      <w:pPr>
        <w:spacing w:after="0" w:line="480" w:lineRule="auto"/>
        <w:rPr>
          <w:rFonts w:ascii="Times New Roman" w:hAnsi="Times New Roman"/>
          <w:sz w:val="24"/>
          <w:szCs w:val="24"/>
          <w:lang w:val="id-ID"/>
        </w:rPr>
      </w:pPr>
      <w:r>
        <w:rPr>
          <w:rFonts w:ascii="Times New Roman" w:hAnsi="Times New Roman"/>
          <w:sz w:val="24"/>
          <w:szCs w:val="24"/>
          <w:lang w:val="id-ID"/>
        </w:rPr>
        <w:t>K</w:t>
      </w:r>
      <w:r>
        <w:rPr>
          <w:rFonts w:ascii="Times New Roman" w:hAnsi="Times New Roman"/>
          <w:sz w:val="24"/>
          <w:szCs w:val="24"/>
          <w:lang w:val="id-ID"/>
        </w:rPr>
        <w:tab/>
        <w:t>: Subjek (</w:t>
      </w:r>
      <w:r w:rsidRPr="00A65AA7">
        <w:rPr>
          <w:rFonts w:ascii="Times New Roman" w:hAnsi="Times New Roman"/>
          <w:i/>
          <w:sz w:val="24"/>
          <w:szCs w:val="24"/>
          <w:lang w:val="id-ID"/>
        </w:rPr>
        <w:t>Security</w:t>
      </w:r>
      <w:r>
        <w:rPr>
          <w:rFonts w:ascii="Times New Roman" w:hAnsi="Times New Roman"/>
          <w:sz w:val="24"/>
          <w:szCs w:val="24"/>
          <w:lang w:val="id-ID"/>
        </w:rPr>
        <w:t>)</w:t>
      </w:r>
    </w:p>
    <w:p w14:paraId="5651D6E4" w14:textId="77777777" w:rsidR="00EF4798" w:rsidRDefault="00EF4798" w:rsidP="00423CD9">
      <w:pPr>
        <w:spacing w:after="0" w:line="480" w:lineRule="auto"/>
        <w:rPr>
          <w:rFonts w:ascii="Times New Roman" w:hAnsi="Times New Roman"/>
          <w:sz w:val="24"/>
          <w:szCs w:val="24"/>
          <w:lang w:val="id-ID"/>
        </w:rPr>
      </w:pPr>
      <w:r>
        <w:rPr>
          <w:rFonts w:ascii="Times New Roman" w:hAnsi="Times New Roman"/>
          <w:sz w:val="24"/>
          <w:szCs w:val="24"/>
          <w:lang w:val="id-ID"/>
        </w:rPr>
        <w:t>O</w:t>
      </w:r>
      <w:r>
        <w:rPr>
          <w:rFonts w:ascii="Times New Roman" w:hAnsi="Times New Roman"/>
          <w:sz w:val="24"/>
          <w:szCs w:val="24"/>
          <w:lang w:val="id-ID"/>
        </w:rPr>
        <w:tab/>
        <w:t>: Observasi tingkat pengetahuan sebelum promkes</w:t>
      </w:r>
    </w:p>
    <w:p w14:paraId="1CADC1D8" w14:textId="77777777" w:rsidR="00EF4798" w:rsidRDefault="00EF4798" w:rsidP="00423CD9">
      <w:pPr>
        <w:spacing w:after="0" w:line="480" w:lineRule="auto"/>
        <w:rPr>
          <w:rFonts w:ascii="Times New Roman" w:hAnsi="Times New Roman"/>
          <w:sz w:val="24"/>
          <w:szCs w:val="24"/>
          <w:lang w:val="id-ID"/>
        </w:rPr>
      </w:pPr>
      <w:r>
        <w:rPr>
          <w:rFonts w:ascii="Times New Roman" w:hAnsi="Times New Roman"/>
          <w:sz w:val="24"/>
          <w:szCs w:val="24"/>
          <w:lang w:val="id-ID"/>
        </w:rPr>
        <w:t>I</w:t>
      </w:r>
      <w:r>
        <w:rPr>
          <w:rFonts w:ascii="Times New Roman" w:hAnsi="Times New Roman"/>
          <w:sz w:val="24"/>
          <w:szCs w:val="24"/>
          <w:lang w:val="id-ID"/>
        </w:rPr>
        <w:tab/>
        <w:t>: Intervensi (Promkes BLS)</w:t>
      </w:r>
    </w:p>
    <w:p w14:paraId="50F24D37" w14:textId="77777777" w:rsidR="00EF4798" w:rsidRPr="00EA2FFA" w:rsidRDefault="00EF4798" w:rsidP="00423CD9">
      <w:pPr>
        <w:spacing w:after="0" w:line="480" w:lineRule="auto"/>
        <w:rPr>
          <w:rFonts w:ascii="Times New Roman" w:hAnsi="Times New Roman"/>
          <w:b/>
          <w:sz w:val="24"/>
          <w:szCs w:val="24"/>
          <w:lang w:val="id-ID"/>
        </w:rPr>
      </w:pPr>
      <w:r>
        <w:rPr>
          <w:rFonts w:ascii="Times New Roman" w:hAnsi="Times New Roman"/>
          <w:sz w:val="24"/>
          <w:szCs w:val="24"/>
          <w:lang w:val="id-ID"/>
        </w:rPr>
        <w:t>O1</w:t>
      </w:r>
      <w:r>
        <w:rPr>
          <w:rFonts w:ascii="Times New Roman" w:hAnsi="Times New Roman"/>
          <w:sz w:val="24"/>
          <w:szCs w:val="24"/>
          <w:lang w:val="id-ID"/>
        </w:rPr>
        <w:tab/>
        <w:t>: Observasi tingkat pengetahuan sesudah promkes</w:t>
      </w:r>
      <w:r>
        <w:rPr>
          <w:rFonts w:ascii="Times New Roman" w:hAnsi="Times New Roman"/>
          <w:b/>
          <w:sz w:val="24"/>
          <w:szCs w:val="24"/>
        </w:rPr>
        <w:br w:type="page"/>
      </w:r>
    </w:p>
    <w:p w14:paraId="7A891756" w14:textId="77777777" w:rsidR="00EF4798" w:rsidRPr="006F0FBF" w:rsidRDefault="00EF4798" w:rsidP="002B5E01">
      <w:pPr>
        <w:pStyle w:val="Heading2"/>
        <w:numPr>
          <w:ilvl w:val="0"/>
          <w:numId w:val="43"/>
        </w:numPr>
        <w:ind w:hanging="720"/>
      </w:pPr>
      <w:bookmarkStart w:id="255" w:name="_Toc7389473"/>
      <w:bookmarkStart w:id="256" w:name="_Toc12992898"/>
      <w:bookmarkStart w:id="257" w:name="_Toc27644822"/>
      <w:bookmarkStart w:id="258" w:name="_Toc33274242"/>
      <w:bookmarkStart w:id="259" w:name="_Toc50605984"/>
      <w:r w:rsidRPr="006F0FBF">
        <w:lastRenderedPageBreak/>
        <w:t>Kerangka Kerja</w:t>
      </w:r>
      <w:bookmarkEnd w:id="251"/>
      <w:bookmarkEnd w:id="255"/>
      <w:bookmarkEnd w:id="256"/>
      <w:bookmarkEnd w:id="257"/>
      <w:bookmarkEnd w:id="258"/>
      <w:bookmarkEnd w:id="259"/>
      <w:r w:rsidRPr="006F0FBF">
        <w:t xml:space="preserve"> </w:t>
      </w:r>
    </w:p>
    <w:p w14:paraId="78512EB5" w14:textId="77777777" w:rsidR="00EF4798" w:rsidRPr="00993B3B" w:rsidRDefault="00592041" w:rsidP="00395540">
      <w:pPr>
        <w:pStyle w:val="ListParagraph"/>
        <w:spacing w:after="0" w:line="480" w:lineRule="auto"/>
        <w:ind w:left="0"/>
        <w:jc w:val="both"/>
        <w:rPr>
          <w:rFonts w:ascii="Times New Roman" w:hAnsi="Times New Roman"/>
          <w:sz w:val="24"/>
          <w:szCs w:val="24"/>
        </w:rPr>
      </w:pPr>
      <w:r>
        <w:rPr>
          <w:noProof/>
          <w:lang w:val="id-ID" w:eastAsia="id-ID"/>
        </w:rPr>
        <mc:AlternateContent>
          <mc:Choice Requires="wpg">
            <w:drawing>
              <wp:anchor distT="0" distB="0" distL="114300" distR="114300" simplePos="0" relativeHeight="251665408" behindDoc="0" locked="0" layoutInCell="1" allowOverlap="1" wp14:anchorId="438154BE" wp14:editId="539CC9E6">
                <wp:simplePos x="0" y="0"/>
                <wp:positionH relativeFrom="column">
                  <wp:posOffset>112395</wp:posOffset>
                </wp:positionH>
                <wp:positionV relativeFrom="paragraph">
                  <wp:posOffset>312420</wp:posOffset>
                </wp:positionV>
                <wp:extent cx="5098415" cy="6522720"/>
                <wp:effectExtent l="9525" t="9525" r="6985" b="11430"/>
                <wp:wrapNone/>
                <wp:docPr id="165"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8415" cy="6522720"/>
                          <a:chOff x="2283" y="2840"/>
                          <a:chExt cx="8029" cy="10272"/>
                        </a:xfrm>
                      </wpg:grpSpPr>
                      <wps:wsp>
                        <wps:cNvPr id="166" name="Text Box 79"/>
                        <wps:cNvSpPr txBox="1">
                          <a:spLocks/>
                        </wps:cNvSpPr>
                        <wps:spPr bwMode="auto">
                          <a:xfrm>
                            <a:off x="2283" y="9182"/>
                            <a:ext cx="7995" cy="825"/>
                          </a:xfrm>
                          <a:prstGeom prst="rect">
                            <a:avLst/>
                          </a:prstGeom>
                          <a:solidFill>
                            <a:schemeClr val="lt1">
                              <a:lumMod val="100000"/>
                              <a:lumOff val="0"/>
                            </a:schemeClr>
                          </a:solidFill>
                          <a:ln w="6350">
                            <a:solidFill>
                              <a:srgbClr val="000000"/>
                            </a:solidFill>
                            <a:miter lim="800000"/>
                            <a:headEnd/>
                            <a:tailEnd/>
                          </a:ln>
                        </wps:spPr>
                        <wps:txbx>
                          <w:txbxContent>
                            <w:p w14:paraId="3493224F" w14:textId="77777777" w:rsidR="0015227A" w:rsidRPr="00C340D1" w:rsidRDefault="0015227A" w:rsidP="002D4305">
                              <w:pPr>
                                <w:spacing w:after="0"/>
                                <w:jc w:val="center"/>
                                <w:rPr>
                                  <w:rFonts w:ascii="Times New Roman" w:hAnsi="Times New Roman"/>
                                  <w:sz w:val="24"/>
                                </w:rPr>
                              </w:pPr>
                              <w:r w:rsidRPr="00C340D1">
                                <w:rPr>
                                  <w:rFonts w:ascii="Times New Roman" w:hAnsi="Times New Roman"/>
                                  <w:sz w:val="24"/>
                                </w:rPr>
                                <w:t>Pengelolaan data :</w:t>
                              </w:r>
                            </w:p>
                            <w:p w14:paraId="0B980A3E" w14:textId="77777777" w:rsidR="0015227A" w:rsidRPr="00C340D1" w:rsidRDefault="0015227A" w:rsidP="002D4305">
                              <w:pPr>
                                <w:spacing w:after="0"/>
                                <w:jc w:val="center"/>
                                <w:rPr>
                                  <w:rFonts w:ascii="Times New Roman" w:hAnsi="Times New Roman"/>
                                  <w:i/>
                                  <w:sz w:val="24"/>
                                </w:rPr>
                              </w:pPr>
                              <w:r w:rsidRPr="00C340D1">
                                <w:rPr>
                                  <w:rFonts w:ascii="Times New Roman" w:hAnsi="Times New Roman"/>
                                  <w:sz w:val="24"/>
                                </w:rPr>
                                <w:t xml:space="preserve"> </w:t>
                              </w:r>
                              <w:r w:rsidRPr="00C340D1">
                                <w:rPr>
                                  <w:rFonts w:ascii="Times New Roman" w:hAnsi="Times New Roman"/>
                                  <w:i/>
                                  <w:sz w:val="24"/>
                                </w:rPr>
                                <w:t>Editing, Coding, processing, Cleaning</w:t>
                              </w:r>
                            </w:p>
                          </w:txbxContent>
                        </wps:txbx>
                        <wps:bodyPr rot="0" vert="horz" wrap="square" lIns="91440" tIns="45720" rIns="91440" bIns="45720" anchor="t" anchorCtr="0" upright="1">
                          <a:noAutofit/>
                        </wps:bodyPr>
                      </wps:wsp>
                      <wps:wsp>
                        <wps:cNvPr id="167" name="Text Box 81"/>
                        <wps:cNvSpPr txBox="1">
                          <a:spLocks/>
                        </wps:cNvSpPr>
                        <wps:spPr bwMode="auto">
                          <a:xfrm>
                            <a:off x="2283" y="11732"/>
                            <a:ext cx="7995" cy="495"/>
                          </a:xfrm>
                          <a:prstGeom prst="rect">
                            <a:avLst/>
                          </a:prstGeom>
                          <a:solidFill>
                            <a:schemeClr val="lt1">
                              <a:lumMod val="100000"/>
                              <a:lumOff val="0"/>
                            </a:schemeClr>
                          </a:solidFill>
                          <a:ln w="6350">
                            <a:solidFill>
                              <a:srgbClr val="000000"/>
                            </a:solidFill>
                            <a:miter lim="800000"/>
                            <a:headEnd/>
                            <a:tailEnd/>
                          </a:ln>
                        </wps:spPr>
                        <wps:txbx>
                          <w:txbxContent>
                            <w:p w14:paraId="05D90DAB" w14:textId="77777777" w:rsidR="0015227A" w:rsidRPr="00C340D1" w:rsidRDefault="0015227A" w:rsidP="002D4305">
                              <w:pPr>
                                <w:spacing w:after="0"/>
                                <w:jc w:val="center"/>
                                <w:rPr>
                                  <w:rFonts w:ascii="Times New Roman" w:hAnsi="Times New Roman"/>
                                  <w:sz w:val="24"/>
                                </w:rPr>
                              </w:pPr>
                              <w:r w:rsidRPr="00C340D1">
                                <w:rPr>
                                  <w:rFonts w:ascii="Times New Roman" w:hAnsi="Times New Roman"/>
                                  <w:sz w:val="24"/>
                                </w:rPr>
                                <w:t>Hasil dan Pembahasan</w:t>
                              </w:r>
                            </w:p>
                          </w:txbxContent>
                        </wps:txbx>
                        <wps:bodyPr rot="0" vert="horz" wrap="square" lIns="91440" tIns="45720" rIns="91440" bIns="45720" anchor="t" anchorCtr="0" upright="1">
                          <a:noAutofit/>
                        </wps:bodyPr>
                      </wps:wsp>
                      <wps:wsp>
                        <wps:cNvPr id="168" name="Text Box 80"/>
                        <wps:cNvSpPr txBox="1">
                          <a:spLocks/>
                        </wps:cNvSpPr>
                        <wps:spPr bwMode="auto">
                          <a:xfrm>
                            <a:off x="2283" y="10487"/>
                            <a:ext cx="7995" cy="825"/>
                          </a:xfrm>
                          <a:prstGeom prst="rect">
                            <a:avLst/>
                          </a:prstGeom>
                          <a:solidFill>
                            <a:schemeClr val="lt1">
                              <a:lumMod val="100000"/>
                              <a:lumOff val="0"/>
                            </a:schemeClr>
                          </a:solidFill>
                          <a:ln w="6350">
                            <a:solidFill>
                              <a:srgbClr val="000000"/>
                            </a:solidFill>
                            <a:miter lim="800000"/>
                            <a:headEnd/>
                            <a:tailEnd/>
                          </a:ln>
                        </wps:spPr>
                        <wps:txbx>
                          <w:txbxContent>
                            <w:p w14:paraId="2F6F11E3" w14:textId="77777777" w:rsidR="0015227A" w:rsidRDefault="0015227A" w:rsidP="002D4305">
                              <w:pPr>
                                <w:spacing w:after="0"/>
                                <w:jc w:val="center"/>
                                <w:rPr>
                                  <w:rFonts w:ascii="Times New Roman" w:hAnsi="Times New Roman"/>
                                  <w:sz w:val="24"/>
                                </w:rPr>
                              </w:pPr>
                              <w:r w:rsidRPr="00C340D1">
                                <w:rPr>
                                  <w:rFonts w:ascii="Times New Roman" w:hAnsi="Times New Roman"/>
                                  <w:sz w:val="24"/>
                                </w:rPr>
                                <w:t xml:space="preserve">Analisa data </w:t>
                              </w:r>
                            </w:p>
                            <w:p w14:paraId="530E0336" w14:textId="77777777" w:rsidR="0015227A" w:rsidRPr="00547E47" w:rsidRDefault="0015227A" w:rsidP="002D4305">
                              <w:pPr>
                                <w:spacing w:after="0"/>
                                <w:jc w:val="center"/>
                                <w:rPr>
                                  <w:rFonts w:ascii="Times New Roman" w:hAnsi="Times New Roman"/>
                                  <w:sz w:val="24"/>
                                  <w:lang w:val="id-ID"/>
                                </w:rPr>
                              </w:pPr>
                              <w:r>
                                <w:rPr>
                                  <w:rFonts w:ascii="Times New Roman" w:hAnsi="Times New Roman"/>
                                  <w:sz w:val="24"/>
                                  <w:lang w:val="id-ID"/>
                                </w:rPr>
                                <w:t xml:space="preserve">Uji statistik </w:t>
                              </w:r>
                              <w:r w:rsidRPr="00C340D1">
                                <w:rPr>
                                  <w:rFonts w:ascii="Times New Roman" w:hAnsi="Times New Roman"/>
                                  <w:i/>
                                  <w:sz w:val="24"/>
                                </w:rPr>
                                <w:t xml:space="preserve">Wilcoxon  </w:t>
                              </w:r>
                            </w:p>
                          </w:txbxContent>
                        </wps:txbx>
                        <wps:bodyPr rot="0" vert="horz" wrap="square" lIns="91440" tIns="45720" rIns="91440" bIns="45720" anchor="t" anchorCtr="0" upright="1">
                          <a:noAutofit/>
                        </wps:bodyPr>
                      </wps:wsp>
                      <wps:wsp>
                        <wps:cNvPr id="169" name="Text Box 89"/>
                        <wps:cNvSpPr txBox="1">
                          <a:spLocks/>
                        </wps:cNvSpPr>
                        <wps:spPr bwMode="auto">
                          <a:xfrm>
                            <a:off x="2283" y="12617"/>
                            <a:ext cx="7995" cy="495"/>
                          </a:xfrm>
                          <a:prstGeom prst="rect">
                            <a:avLst/>
                          </a:prstGeom>
                          <a:solidFill>
                            <a:schemeClr val="lt1">
                              <a:lumMod val="100000"/>
                              <a:lumOff val="0"/>
                            </a:schemeClr>
                          </a:solidFill>
                          <a:ln w="6350">
                            <a:solidFill>
                              <a:srgbClr val="000000"/>
                            </a:solidFill>
                            <a:miter lim="800000"/>
                            <a:headEnd/>
                            <a:tailEnd/>
                          </a:ln>
                        </wps:spPr>
                        <wps:txbx>
                          <w:txbxContent>
                            <w:p w14:paraId="59B156EC" w14:textId="77777777" w:rsidR="0015227A" w:rsidRPr="00C340D1" w:rsidRDefault="0015227A" w:rsidP="002D4305">
                              <w:pPr>
                                <w:spacing w:after="0"/>
                                <w:jc w:val="center"/>
                                <w:rPr>
                                  <w:rFonts w:ascii="Times New Roman" w:hAnsi="Times New Roman"/>
                                  <w:sz w:val="24"/>
                                </w:rPr>
                              </w:pPr>
                              <w:r w:rsidRPr="00C340D1">
                                <w:rPr>
                                  <w:rFonts w:ascii="Times New Roman" w:hAnsi="Times New Roman"/>
                                  <w:sz w:val="24"/>
                                </w:rPr>
                                <w:t>Kesimpulan dan Saran</w:t>
                              </w:r>
                            </w:p>
                          </w:txbxContent>
                        </wps:txbx>
                        <wps:bodyPr rot="0" vert="horz" wrap="square" lIns="91440" tIns="45720" rIns="91440" bIns="45720" anchor="t" anchorCtr="0" upright="1">
                          <a:noAutofit/>
                        </wps:bodyPr>
                      </wps:wsp>
                      <wps:wsp>
                        <wps:cNvPr id="170" name="Straight Arrow Connector 85"/>
                        <wps:cNvCnPr>
                          <a:cxnSpLocks/>
                        </wps:cNvCnPr>
                        <wps:spPr bwMode="auto">
                          <a:xfrm>
                            <a:off x="6512" y="9977"/>
                            <a:ext cx="0" cy="480"/>
                          </a:xfrm>
                          <a:prstGeom prst="straightConnector1">
                            <a:avLst/>
                          </a:prstGeom>
                          <a:noFill/>
                          <a:ln w="6350" algn="ctr">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71" name="Straight Arrow Connector 86"/>
                        <wps:cNvCnPr>
                          <a:cxnSpLocks/>
                        </wps:cNvCnPr>
                        <wps:spPr bwMode="auto">
                          <a:xfrm>
                            <a:off x="6557" y="11282"/>
                            <a:ext cx="0" cy="420"/>
                          </a:xfrm>
                          <a:prstGeom prst="straightConnector1">
                            <a:avLst/>
                          </a:prstGeom>
                          <a:noFill/>
                          <a:ln w="6350" algn="ctr">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72" name="Straight Arrow Connector 87"/>
                        <wps:cNvCnPr>
                          <a:cxnSpLocks/>
                        </wps:cNvCnPr>
                        <wps:spPr bwMode="auto">
                          <a:xfrm>
                            <a:off x="6587" y="12242"/>
                            <a:ext cx="0" cy="360"/>
                          </a:xfrm>
                          <a:prstGeom prst="straightConnector1">
                            <a:avLst/>
                          </a:prstGeom>
                          <a:noFill/>
                          <a:ln w="6350" algn="ctr">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73" name="Straight Arrow Connector 74"/>
                        <wps:cNvCnPr>
                          <a:cxnSpLocks/>
                        </wps:cNvCnPr>
                        <wps:spPr bwMode="auto">
                          <a:xfrm>
                            <a:off x="6481" y="8753"/>
                            <a:ext cx="0" cy="390"/>
                          </a:xfrm>
                          <a:prstGeom prst="straightConnector1">
                            <a:avLst/>
                          </a:prstGeom>
                          <a:noFill/>
                          <a:ln w="6350" algn="ctr">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g:grpSp>
                        <wpg:cNvPr id="174" name="Group 120"/>
                        <wpg:cNvGrpSpPr>
                          <a:grpSpLocks/>
                        </wpg:cNvGrpSpPr>
                        <wpg:grpSpPr bwMode="auto">
                          <a:xfrm>
                            <a:off x="2283" y="2840"/>
                            <a:ext cx="8029" cy="5882"/>
                            <a:chOff x="2283" y="2840"/>
                            <a:chExt cx="8029" cy="5882"/>
                          </a:xfrm>
                        </wpg:grpSpPr>
                        <wps:wsp>
                          <wps:cNvPr id="175" name="Text Box 71"/>
                          <wps:cNvSpPr txBox="1">
                            <a:spLocks/>
                          </wps:cNvSpPr>
                          <wps:spPr bwMode="auto">
                            <a:xfrm>
                              <a:off x="2283" y="7261"/>
                              <a:ext cx="8025" cy="600"/>
                            </a:xfrm>
                            <a:prstGeom prst="rect">
                              <a:avLst/>
                            </a:prstGeom>
                            <a:solidFill>
                              <a:schemeClr val="lt1">
                                <a:lumMod val="100000"/>
                                <a:lumOff val="0"/>
                              </a:schemeClr>
                            </a:solidFill>
                            <a:ln w="6350">
                              <a:solidFill>
                                <a:srgbClr val="000000"/>
                              </a:solidFill>
                              <a:miter lim="800000"/>
                              <a:headEnd/>
                              <a:tailEnd/>
                            </a:ln>
                          </wps:spPr>
                          <wps:txbx>
                            <w:txbxContent>
                              <w:p w14:paraId="2A3D0F87" w14:textId="77777777" w:rsidR="0015227A" w:rsidRPr="00547E47" w:rsidRDefault="0015227A" w:rsidP="002D4305">
                                <w:pPr>
                                  <w:spacing w:after="0"/>
                                  <w:jc w:val="center"/>
                                  <w:rPr>
                                    <w:rFonts w:ascii="Times New Roman" w:hAnsi="Times New Roman"/>
                                    <w:sz w:val="24"/>
                                    <w:lang w:val="id-ID"/>
                                  </w:rPr>
                                </w:pPr>
                                <w:r>
                                  <w:rPr>
                                    <w:rFonts w:ascii="Times New Roman" w:hAnsi="Times New Roman"/>
                                    <w:sz w:val="24"/>
                                  </w:rPr>
                                  <w:t>Promosi Kesehatan</w:t>
                                </w:r>
                                <w:r w:rsidRPr="00C340D1">
                                  <w:rPr>
                                    <w:rFonts w:ascii="Times New Roman" w:hAnsi="Times New Roman"/>
                                    <w:sz w:val="24"/>
                                  </w:rPr>
                                  <w:t xml:space="preserve"> Metode demonstrasi</w:t>
                                </w:r>
                                <w:r>
                                  <w:rPr>
                                    <w:rFonts w:ascii="Times New Roman" w:hAnsi="Times New Roman"/>
                                    <w:sz w:val="24"/>
                                    <w:lang w:val="id-ID"/>
                                  </w:rPr>
                                  <w:t xml:space="preserve"> 2 kali</w:t>
                                </w:r>
                              </w:p>
                            </w:txbxContent>
                          </wps:txbx>
                          <wps:bodyPr rot="0" vert="horz" wrap="square" lIns="91440" tIns="45720" rIns="91440" bIns="45720" anchor="t" anchorCtr="0" upright="1">
                            <a:noAutofit/>
                          </wps:bodyPr>
                        </wps:wsp>
                        <wps:wsp>
                          <wps:cNvPr id="176" name="Text Box 78"/>
                          <wps:cNvSpPr txBox="1">
                            <a:spLocks/>
                          </wps:cNvSpPr>
                          <wps:spPr bwMode="auto">
                            <a:xfrm>
                              <a:off x="2298" y="8257"/>
                              <a:ext cx="7995" cy="465"/>
                            </a:xfrm>
                            <a:prstGeom prst="rect">
                              <a:avLst/>
                            </a:prstGeom>
                            <a:solidFill>
                              <a:schemeClr val="lt1">
                                <a:lumMod val="100000"/>
                                <a:lumOff val="0"/>
                              </a:schemeClr>
                            </a:solidFill>
                            <a:ln w="6350">
                              <a:solidFill>
                                <a:srgbClr val="000000"/>
                              </a:solidFill>
                              <a:miter lim="800000"/>
                              <a:headEnd/>
                              <a:tailEnd/>
                            </a:ln>
                          </wps:spPr>
                          <wps:txbx>
                            <w:txbxContent>
                              <w:p w14:paraId="4C26722E" w14:textId="77777777" w:rsidR="0015227A" w:rsidRPr="00547E47" w:rsidRDefault="0015227A" w:rsidP="002D4305">
                                <w:pPr>
                                  <w:spacing w:after="0"/>
                                  <w:jc w:val="center"/>
                                  <w:rPr>
                                    <w:rFonts w:ascii="Times New Roman" w:hAnsi="Times New Roman"/>
                                    <w:sz w:val="24"/>
                                    <w:lang w:val="id-ID"/>
                                  </w:rPr>
                                </w:pPr>
                                <w:r w:rsidRPr="00C340D1">
                                  <w:rPr>
                                    <w:rFonts w:ascii="Times New Roman" w:hAnsi="Times New Roman"/>
                                    <w:sz w:val="24"/>
                                  </w:rPr>
                                  <w:t xml:space="preserve">Pengumpulan Data </w:t>
                                </w:r>
                                <w:r w:rsidRPr="00C340D1">
                                  <w:rPr>
                                    <w:rFonts w:ascii="Times New Roman" w:hAnsi="Times New Roman"/>
                                    <w:i/>
                                    <w:sz w:val="24"/>
                                  </w:rPr>
                                  <w:t>Post Test</w:t>
                                </w:r>
                                <w:r>
                                  <w:rPr>
                                    <w:rFonts w:ascii="Times New Roman" w:hAnsi="Times New Roman"/>
                                    <w:i/>
                                    <w:sz w:val="24"/>
                                    <w:lang w:val="id-ID"/>
                                  </w:rPr>
                                  <w:t xml:space="preserve"> </w:t>
                                </w:r>
                                <w:r w:rsidRPr="00547E47">
                                  <w:rPr>
                                    <w:rFonts w:ascii="Times New Roman" w:hAnsi="Times New Roman"/>
                                    <w:sz w:val="24"/>
                                    <w:lang w:val="id-ID"/>
                                  </w:rPr>
                                  <w:t>diberikan kuesioner setelah promosi kesehatan</w:t>
                                </w:r>
                              </w:p>
                            </w:txbxContent>
                          </wps:txbx>
                          <wps:bodyPr rot="0" vert="horz" wrap="square" lIns="91440" tIns="45720" rIns="91440" bIns="45720" anchor="t" anchorCtr="0" upright="1">
                            <a:noAutofit/>
                          </wps:bodyPr>
                        </wps:wsp>
                        <wps:wsp>
                          <wps:cNvPr id="177" name="Straight Arrow Connector 73"/>
                          <wps:cNvCnPr>
                            <a:cxnSpLocks/>
                          </wps:cNvCnPr>
                          <wps:spPr bwMode="auto">
                            <a:xfrm>
                              <a:off x="6462" y="7850"/>
                              <a:ext cx="0" cy="390"/>
                            </a:xfrm>
                            <a:prstGeom prst="straightConnector1">
                              <a:avLst/>
                            </a:prstGeom>
                            <a:noFill/>
                            <a:ln w="6350" algn="ctr">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g:grpSp>
                          <wpg:cNvPr id="178" name="Group 124"/>
                          <wpg:cNvGrpSpPr>
                            <a:grpSpLocks/>
                          </wpg:cNvGrpSpPr>
                          <wpg:grpSpPr bwMode="auto">
                            <a:xfrm>
                              <a:off x="2283" y="2840"/>
                              <a:ext cx="8029" cy="4416"/>
                              <a:chOff x="2283" y="2840"/>
                              <a:chExt cx="8029" cy="4416"/>
                            </a:xfrm>
                          </wpg:grpSpPr>
                          <wps:wsp>
                            <wps:cNvPr id="179" name="Text Box 75"/>
                            <wps:cNvSpPr txBox="1">
                              <a:spLocks/>
                            </wps:cNvSpPr>
                            <wps:spPr bwMode="auto">
                              <a:xfrm>
                                <a:off x="2295" y="2840"/>
                                <a:ext cx="7995" cy="765"/>
                              </a:xfrm>
                              <a:prstGeom prst="rect">
                                <a:avLst/>
                              </a:prstGeom>
                              <a:solidFill>
                                <a:schemeClr val="lt1">
                                  <a:lumMod val="100000"/>
                                  <a:lumOff val="0"/>
                                </a:schemeClr>
                              </a:solidFill>
                              <a:ln w="6350">
                                <a:solidFill>
                                  <a:srgbClr val="000000"/>
                                </a:solidFill>
                                <a:miter lim="800000"/>
                                <a:headEnd/>
                                <a:tailEnd/>
                              </a:ln>
                            </wps:spPr>
                            <wps:txbx>
                              <w:txbxContent>
                                <w:p w14:paraId="1C56BE51" w14:textId="77777777" w:rsidR="0015227A" w:rsidRDefault="0015227A" w:rsidP="002D4305">
                                  <w:pPr>
                                    <w:spacing w:after="0"/>
                                    <w:jc w:val="center"/>
                                    <w:rPr>
                                      <w:rFonts w:ascii="Times New Roman" w:hAnsi="Times New Roman"/>
                                      <w:sz w:val="24"/>
                                    </w:rPr>
                                  </w:pPr>
                                  <w:r w:rsidRPr="00C340D1">
                                    <w:rPr>
                                      <w:rFonts w:ascii="Times New Roman" w:hAnsi="Times New Roman"/>
                                      <w:sz w:val="24"/>
                                    </w:rPr>
                                    <w:t>Populasi</w:t>
                                  </w:r>
                                </w:p>
                                <w:p w14:paraId="46CFE67E" w14:textId="77777777" w:rsidR="0015227A" w:rsidRPr="00993B3B" w:rsidRDefault="0015227A" w:rsidP="002D4305">
                                  <w:pPr>
                                    <w:spacing w:after="0"/>
                                    <w:jc w:val="center"/>
                                    <w:rPr>
                                      <w:rFonts w:ascii="Times New Roman" w:hAnsi="Times New Roman"/>
                                      <w:sz w:val="24"/>
                                      <w:lang w:val="id-ID"/>
                                    </w:rPr>
                                  </w:pPr>
                                  <w:r w:rsidRPr="00993B3B">
                                    <w:rPr>
                                      <w:rFonts w:ascii="Times New Roman" w:hAnsi="Times New Roman"/>
                                      <w:i/>
                                      <w:sz w:val="24"/>
                                      <w:lang w:val="id-ID"/>
                                    </w:rPr>
                                    <w:t>Security</w:t>
                                  </w:r>
                                  <w:r>
                                    <w:rPr>
                                      <w:rFonts w:ascii="Times New Roman" w:hAnsi="Times New Roman"/>
                                      <w:sz w:val="24"/>
                                      <w:lang w:val="id-ID"/>
                                    </w:rPr>
                                    <w:t xml:space="preserve"> di pusat pendidikan Kota Surabaya yang berjumlah 46</w:t>
                                  </w:r>
                                </w:p>
                              </w:txbxContent>
                            </wps:txbx>
                            <wps:bodyPr rot="0" vert="horz" wrap="square" lIns="91440" tIns="45720" rIns="91440" bIns="45720" anchor="t" anchorCtr="0" upright="1">
                              <a:noAutofit/>
                            </wps:bodyPr>
                          </wps:wsp>
                          <wps:wsp>
                            <wps:cNvPr id="180" name="Text Box 88"/>
                            <wps:cNvSpPr txBox="1">
                              <a:spLocks/>
                            </wps:cNvSpPr>
                            <wps:spPr bwMode="auto">
                              <a:xfrm>
                                <a:off x="2283" y="3917"/>
                                <a:ext cx="8029" cy="966"/>
                              </a:xfrm>
                              <a:prstGeom prst="rect">
                                <a:avLst/>
                              </a:prstGeom>
                              <a:solidFill>
                                <a:schemeClr val="lt1">
                                  <a:lumMod val="100000"/>
                                  <a:lumOff val="0"/>
                                </a:schemeClr>
                              </a:solidFill>
                              <a:ln w="6350">
                                <a:solidFill>
                                  <a:srgbClr val="000000"/>
                                </a:solidFill>
                                <a:miter lim="800000"/>
                                <a:headEnd/>
                                <a:tailEnd/>
                              </a:ln>
                            </wps:spPr>
                            <wps:txbx>
                              <w:txbxContent>
                                <w:p w14:paraId="5BAD7B40" w14:textId="77777777" w:rsidR="0015227A" w:rsidRPr="00C340D1" w:rsidRDefault="0015227A" w:rsidP="002D4305">
                                  <w:pPr>
                                    <w:jc w:val="center"/>
                                    <w:rPr>
                                      <w:rFonts w:ascii="Times New Roman" w:hAnsi="Times New Roman"/>
                                      <w:sz w:val="24"/>
                                    </w:rPr>
                                  </w:pPr>
                                  <w:r w:rsidRPr="00C340D1">
                                    <w:rPr>
                                      <w:rFonts w:ascii="Times New Roman" w:hAnsi="Times New Roman"/>
                                      <w:sz w:val="24"/>
                                    </w:rPr>
                                    <w:t>Teknik Sampling Probability Sampling dengan metode Simple Random Sampling</w:t>
                                  </w:r>
                                </w:p>
                              </w:txbxContent>
                            </wps:txbx>
                            <wps:bodyPr rot="0" vert="horz" wrap="square" lIns="91440" tIns="45720" rIns="91440" bIns="45720" anchor="t" anchorCtr="0" upright="1">
                              <a:noAutofit/>
                            </wps:bodyPr>
                          </wps:wsp>
                          <wps:wsp>
                            <wps:cNvPr id="181" name="Text Box 76"/>
                            <wps:cNvSpPr txBox="1">
                              <a:spLocks/>
                            </wps:cNvSpPr>
                            <wps:spPr bwMode="auto">
                              <a:xfrm>
                                <a:off x="2295" y="5150"/>
                                <a:ext cx="7995" cy="825"/>
                              </a:xfrm>
                              <a:prstGeom prst="rect">
                                <a:avLst/>
                              </a:prstGeom>
                              <a:solidFill>
                                <a:schemeClr val="lt1">
                                  <a:lumMod val="100000"/>
                                  <a:lumOff val="0"/>
                                </a:schemeClr>
                              </a:solidFill>
                              <a:ln w="6350">
                                <a:solidFill>
                                  <a:srgbClr val="000000"/>
                                </a:solidFill>
                                <a:miter lim="800000"/>
                                <a:headEnd/>
                                <a:tailEnd/>
                              </a:ln>
                            </wps:spPr>
                            <wps:txbx>
                              <w:txbxContent>
                                <w:p w14:paraId="1AB44786" w14:textId="77777777" w:rsidR="0015227A" w:rsidRPr="00C340D1" w:rsidRDefault="0015227A" w:rsidP="002D4305">
                                  <w:pPr>
                                    <w:spacing w:after="0"/>
                                    <w:jc w:val="center"/>
                                    <w:rPr>
                                      <w:rFonts w:ascii="Times New Roman" w:hAnsi="Times New Roman"/>
                                      <w:sz w:val="24"/>
                                    </w:rPr>
                                  </w:pPr>
                                  <w:r w:rsidRPr="00C340D1">
                                    <w:rPr>
                                      <w:rFonts w:ascii="Times New Roman" w:hAnsi="Times New Roman"/>
                                      <w:sz w:val="24"/>
                                    </w:rPr>
                                    <w:t xml:space="preserve">Sampel </w:t>
                                  </w:r>
                                </w:p>
                                <w:p w14:paraId="11288EE3" w14:textId="38492C86" w:rsidR="0015227A" w:rsidRPr="00993B3B" w:rsidRDefault="0015227A" w:rsidP="002D4305">
                                  <w:pPr>
                                    <w:spacing w:after="0"/>
                                    <w:jc w:val="center"/>
                                    <w:rPr>
                                      <w:rFonts w:ascii="Times New Roman" w:hAnsi="Times New Roman"/>
                                      <w:sz w:val="24"/>
                                      <w:lang w:val="id-ID"/>
                                    </w:rPr>
                                  </w:pPr>
                                  <w:r w:rsidRPr="00993B3B">
                                    <w:rPr>
                                      <w:rFonts w:ascii="Times New Roman" w:hAnsi="Times New Roman"/>
                                      <w:i/>
                                      <w:sz w:val="24"/>
                                      <w:lang w:val="id-ID"/>
                                    </w:rPr>
                                    <w:t>Security</w:t>
                                  </w:r>
                                  <w:r>
                                    <w:rPr>
                                      <w:rFonts w:ascii="Times New Roman" w:hAnsi="Times New Roman"/>
                                      <w:sz w:val="24"/>
                                      <w:lang w:val="id-ID"/>
                                    </w:rPr>
                                    <w:t xml:space="preserve"> di pusat pendidikan</w:t>
                                  </w:r>
                                  <w:r w:rsidR="00FC1BE1">
                                    <w:rPr>
                                      <w:rFonts w:ascii="Times New Roman" w:hAnsi="Times New Roman"/>
                                      <w:sz w:val="24"/>
                                      <w:lang w:val="id-ID"/>
                                    </w:rPr>
                                    <w:t xml:space="preserve"> Kota Surabaya yang berjumlah 41</w:t>
                                  </w:r>
                                </w:p>
                                <w:p w14:paraId="5BFE5E93" w14:textId="77777777" w:rsidR="0015227A" w:rsidRPr="00C340D1" w:rsidRDefault="0015227A" w:rsidP="002D4305">
                                  <w:pPr>
                                    <w:spacing w:after="0"/>
                                    <w:jc w:val="center"/>
                                    <w:rPr>
                                      <w:rFonts w:ascii="Times New Roman" w:hAnsi="Times New Roman"/>
                                      <w:sz w:val="24"/>
                                    </w:rPr>
                                  </w:pPr>
                                </w:p>
                              </w:txbxContent>
                            </wps:txbx>
                            <wps:bodyPr rot="0" vert="horz" wrap="square" lIns="91440" tIns="45720" rIns="91440" bIns="45720" anchor="t" anchorCtr="0" upright="1">
                              <a:noAutofit/>
                            </wps:bodyPr>
                          </wps:wsp>
                          <wps:wsp>
                            <wps:cNvPr id="182" name="Text Box 77"/>
                            <wps:cNvSpPr txBox="1">
                              <a:spLocks/>
                            </wps:cNvSpPr>
                            <wps:spPr bwMode="auto">
                              <a:xfrm>
                                <a:off x="2295" y="6365"/>
                                <a:ext cx="7995" cy="465"/>
                              </a:xfrm>
                              <a:prstGeom prst="rect">
                                <a:avLst/>
                              </a:prstGeom>
                              <a:solidFill>
                                <a:schemeClr val="lt1">
                                  <a:lumMod val="100000"/>
                                  <a:lumOff val="0"/>
                                </a:schemeClr>
                              </a:solidFill>
                              <a:ln w="6350">
                                <a:solidFill>
                                  <a:srgbClr val="000000"/>
                                </a:solidFill>
                                <a:miter lim="800000"/>
                                <a:headEnd/>
                                <a:tailEnd/>
                              </a:ln>
                            </wps:spPr>
                            <wps:txbx>
                              <w:txbxContent>
                                <w:p w14:paraId="4CE97FD3" w14:textId="77777777" w:rsidR="0015227A" w:rsidRPr="00547E47" w:rsidRDefault="0015227A" w:rsidP="002D4305">
                                  <w:pPr>
                                    <w:spacing w:after="0"/>
                                    <w:jc w:val="center"/>
                                    <w:rPr>
                                      <w:rFonts w:ascii="Times New Roman" w:hAnsi="Times New Roman"/>
                                      <w:sz w:val="24"/>
                                      <w:lang w:val="id-ID"/>
                                    </w:rPr>
                                  </w:pPr>
                                  <w:r w:rsidRPr="00C340D1">
                                    <w:rPr>
                                      <w:rFonts w:ascii="Times New Roman" w:hAnsi="Times New Roman"/>
                                      <w:sz w:val="24"/>
                                    </w:rPr>
                                    <w:t xml:space="preserve">Pengumpulan Data </w:t>
                                  </w:r>
                                  <w:r w:rsidRPr="00C340D1">
                                    <w:rPr>
                                      <w:rFonts w:ascii="Times New Roman" w:hAnsi="Times New Roman"/>
                                      <w:i/>
                                      <w:sz w:val="24"/>
                                    </w:rPr>
                                    <w:t>Pre Test</w:t>
                                  </w:r>
                                  <w:r>
                                    <w:rPr>
                                      <w:rFonts w:ascii="Times New Roman" w:hAnsi="Times New Roman"/>
                                      <w:i/>
                                      <w:sz w:val="24"/>
                                      <w:lang w:val="id-ID"/>
                                    </w:rPr>
                                    <w:t xml:space="preserve"> </w:t>
                                  </w:r>
                                  <w:r w:rsidRPr="00547E47">
                                    <w:rPr>
                                      <w:rFonts w:ascii="Times New Roman" w:hAnsi="Times New Roman"/>
                                      <w:sz w:val="24"/>
                                      <w:lang w:val="id-ID"/>
                                    </w:rPr>
                                    <w:t>dengan menggunakan lembar kuesioner</w:t>
                                  </w:r>
                                </w:p>
                              </w:txbxContent>
                            </wps:txbx>
                            <wps:bodyPr rot="0" vert="horz" wrap="square" lIns="91440" tIns="45720" rIns="91440" bIns="45720" anchor="t" anchorCtr="0" upright="1">
                              <a:noAutofit/>
                            </wps:bodyPr>
                          </wps:wsp>
                          <wps:wsp>
                            <wps:cNvPr id="183" name="Straight Arrow Connector 84"/>
                            <wps:cNvCnPr>
                              <a:cxnSpLocks/>
                            </wps:cNvCnPr>
                            <wps:spPr bwMode="auto">
                              <a:xfrm>
                                <a:off x="6360" y="5975"/>
                                <a:ext cx="0" cy="390"/>
                              </a:xfrm>
                              <a:prstGeom prst="straightConnector1">
                                <a:avLst/>
                              </a:prstGeom>
                              <a:noFill/>
                              <a:ln w="6350" algn="ctr">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84" name="Straight Arrow Connector 72"/>
                            <wps:cNvCnPr>
                              <a:cxnSpLocks/>
                            </wps:cNvCnPr>
                            <wps:spPr bwMode="auto">
                              <a:xfrm>
                                <a:off x="6417" y="6866"/>
                                <a:ext cx="0" cy="390"/>
                              </a:xfrm>
                              <a:prstGeom prst="straightConnector1">
                                <a:avLst/>
                              </a:prstGeom>
                              <a:noFill/>
                              <a:ln w="6350" algn="ctr">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85" name="Straight Arrow Connector 41"/>
                            <wps:cNvCnPr>
                              <a:cxnSpLocks noChangeShapeType="1"/>
                            </wps:cNvCnPr>
                            <wps:spPr bwMode="auto">
                              <a:xfrm>
                                <a:off x="6319" y="3603"/>
                                <a:ext cx="0" cy="285"/>
                              </a:xfrm>
                              <a:prstGeom prst="straightConnector1">
                                <a:avLst/>
                              </a:prstGeom>
                              <a:noFill/>
                              <a:ln w="6350" algn="ctr">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86" name="Straight Arrow Connector 44"/>
                            <wps:cNvCnPr>
                              <a:cxnSpLocks noChangeShapeType="1"/>
                            </wps:cNvCnPr>
                            <wps:spPr bwMode="auto">
                              <a:xfrm>
                                <a:off x="6356" y="4859"/>
                                <a:ext cx="0" cy="285"/>
                              </a:xfrm>
                              <a:prstGeom prst="straightConnector1">
                                <a:avLst/>
                              </a:prstGeom>
                              <a:noFill/>
                              <a:ln w="6350" algn="ctr">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w14:anchorId="438154BE" id="Group 111" o:spid="_x0000_s1124" style="position:absolute;left:0;text-align:left;margin-left:8.85pt;margin-top:24.6pt;width:401.45pt;height:513.6pt;z-index:251665408" coordorigin="2283,2840" coordsize="8029,10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">
                <v:shapetype id="_x0000_t202" coordsize="21600,21600" o:spt="202" path="m,l,21600r21600,l21600,xe">
                  <v:stroke joinstyle="miter"/>
                  <v:path gradientshapeok="t" o:connecttype="rect"/>
                </v:shapetype>
                <v:shape id="Text Box 79" o:spid="_x0000_s1125" type="#_x0000_t202" style="position:absolute;left:2283;top:9182;width:7995;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" fillcolor="white [3201]" strokeweight=".5pt">
                  <v:path arrowok="t"/>
                  <v:textbox>
                    <w:txbxContent>
                      <w:p w14:paraId="3493224F" w14:textId="77777777" w:rsidR="0015227A" w:rsidRPr="00C340D1" w:rsidRDefault="0015227A" w:rsidP="002D4305">
                        <w:pPr>
                          <w:spacing w:after="0"/>
                          <w:jc w:val="center"/>
                          <w:rPr>
                            <w:rFonts w:ascii="Times New Roman" w:hAnsi="Times New Roman"/>
                            <w:sz w:val="24"/>
                          </w:rPr>
                        </w:pPr>
                        <w:r w:rsidRPr="00C340D1">
                          <w:rPr>
                            <w:rFonts w:ascii="Times New Roman" w:hAnsi="Times New Roman"/>
                            <w:sz w:val="24"/>
                          </w:rPr>
                          <w:t>Pengelolaan data :</w:t>
                        </w:r>
                      </w:p>
                      <w:p w14:paraId="0B980A3E" w14:textId="77777777" w:rsidR="0015227A" w:rsidRPr="00C340D1" w:rsidRDefault="0015227A" w:rsidP="002D4305">
                        <w:pPr>
                          <w:spacing w:after="0"/>
                          <w:jc w:val="center"/>
                          <w:rPr>
                            <w:rFonts w:ascii="Times New Roman" w:hAnsi="Times New Roman"/>
                            <w:i/>
                            <w:sz w:val="24"/>
                          </w:rPr>
                        </w:pPr>
                        <w:r w:rsidRPr="00C340D1">
                          <w:rPr>
                            <w:rFonts w:ascii="Times New Roman" w:hAnsi="Times New Roman"/>
                            <w:sz w:val="24"/>
                          </w:rPr>
                          <w:t xml:space="preserve"> </w:t>
                        </w:r>
                        <w:r w:rsidRPr="00C340D1">
                          <w:rPr>
                            <w:rFonts w:ascii="Times New Roman" w:hAnsi="Times New Roman"/>
                            <w:i/>
                            <w:sz w:val="24"/>
                          </w:rPr>
                          <w:t>Editing, Coding, processing, Cleaning</w:t>
                        </w:r>
                      </w:p>
                    </w:txbxContent>
                  </v:textbox>
                </v:shape>
                <v:shape id="Text Box 81" o:spid="_x0000_s1126" type="#_x0000_t202" style="position:absolute;left:2283;top:11732;width:799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" fillcolor="white [3201]" strokeweight=".5pt">
                  <v:path arrowok="t"/>
                  <v:textbox>
                    <w:txbxContent>
                      <w:p w14:paraId="05D90DAB" w14:textId="77777777" w:rsidR="0015227A" w:rsidRPr="00C340D1" w:rsidRDefault="0015227A" w:rsidP="002D4305">
                        <w:pPr>
                          <w:spacing w:after="0"/>
                          <w:jc w:val="center"/>
                          <w:rPr>
                            <w:rFonts w:ascii="Times New Roman" w:hAnsi="Times New Roman"/>
                            <w:sz w:val="24"/>
                          </w:rPr>
                        </w:pPr>
                        <w:r w:rsidRPr="00C340D1">
                          <w:rPr>
                            <w:rFonts w:ascii="Times New Roman" w:hAnsi="Times New Roman"/>
                            <w:sz w:val="24"/>
                          </w:rPr>
                          <w:t>Hasil dan Pembahasan</w:t>
                        </w:r>
                      </w:p>
                    </w:txbxContent>
                  </v:textbox>
                </v:shape>
                <v:shape id="Text Box 80" o:spid="_x0000_s1127" type="#_x0000_t202" style="position:absolute;left:2283;top:10487;width:7995;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" fillcolor="white [3201]" strokeweight=".5pt">
                  <v:path arrowok="t"/>
                  <v:textbox>
                    <w:txbxContent>
                      <w:p w14:paraId="2F6F11E3" w14:textId="77777777" w:rsidR="0015227A" w:rsidRDefault="0015227A" w:rsidP="002D4305">
                        <w:pPr>
                          <w:spacing w:after="0"/>
                          <w:jc w:val="center"/>
                          <w:rPr>
                            <w:rFonts w:ascii="Times New Roman" w:hAnsi="Times New Roman"/>
                            <w:sz w:val="24"/>
                          </w:rPr>
                        </w:pPr>
                        <w:r w:rsidRPr="00C340D1">
                          <w:rPr>
                            <w:rFonts w:ascii="Times New Roman" w:hAnsi="Times New Roman"/>
                            <w:sz w:val="24"/>
                          </w:rPr>
                          <w:t xml:space="preserve">Analisa data </w:t>
                        </w:r>
                      </w:p>
                      <w:p w14:paraId="530E0336" w14:textId="77777777" w:rsidR="0015227A" w:rsidRPr="00547E47" w:rsidRDefault="0015227A" w:rsidP="002D4305">
                        <w:pPr>
                          <w:spacing w:after="0"/>
                          <w:jc w:val="center"/>
                          <w:rPr>
                            <w:rFonts w:ascii="Times New Roman" w:hAnsi="Times New Roman"/>
                            <w:sz w:val="24"/>
                            <w:lang w:val="id-ID"/>
                          </w:rPr>
                        </w:pPr>
                        <w:r>
                          <w:rPr>
                            <w:rFonts w:ascii="Times New Roman" w:hAnsi="Times New Roman"/>
                            <w:sz w:val="24"/>
                            <w:lang w:val="id-ID"/>
                          </w:rPr>
                          <w:t xml:space="preserve">Uji statistik </w:t>
                        </w:r>
                        <w:r w:rsidRPr="00C340D1">
                          <w:rPr>
                            <w:rFonts w:ascii="Times New Roman" w:hAnsi="Times New Roman"/>
                            <w:i/>
                            <w:sz w:val="24"/>
                          </w:rPr>
                          <w:t xml:space="preserve">Wilcoxon  </w:t>
                        </w:r>
                      </w:p>
                    </w:txbxContent>
                  </v:textbox>
                </v:shape>
                <v:shape id="Text Box 89" o:spid="_x0000_s1128" type="#_x0000_t202" style="position:absolute;left:2283;top:12617;width:799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" fillcolor="white [3201]" strokeweight=".5pt">
                  <v:path arrowok="t"/>
                  <v:textbox>
                    <w:txbxContent>
                      <w:p w14:paraId="59B156EC" w14:textId="77777777" w:rsidR="0015227A" w:rsidRPr="00C340D1" w:rsidRDefault="0015227A" w:rsidP="002D4305">
                        <w:pPr>
                          <w:spacing w:after="0"/>
                          <w:jc w:val="center"/>
                          <w:rPr>
                            <w:rFonts w:ascii="Times New Roman" w:hAnsi="Times New Roman"/>
                            <w:sz w:val="24"/>
                          </w:rPr>
                        </w:pPr>
                        <w:r w:rsidRPr="00C340D1">
                          <w:rPr>
                            <w:rFonts w:ascii="Times New Roman" w:hAnsi="Times New Roman"/>
                            <w:sz w:val="24"/>
                          </w:rPr>
                          <w:t>Kesimpulan dan Saran</w:t>
                        </w:r>
                      </w:p>
                    </w:txbxContent>
                  </v:textbox>
                </v:shape>
                <v:shape id="Straight Arrow Connector 85" o:spid="_x0000_s1129" type="#_x0000_t32" style="position:absolute;left:6512;top:9977;width:0;height:4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" strokecolor="black [3200]" strokeweight=".5pt">
                  <v:stroke endarrow="block" joinstyle="miter"/>
                  <o:lock v:ext="edit" shapetype="f"/>
                </v:shape>
                <v:shape id="Straight Arrow Connector 86" o:spid="_x0000_s1130" type="#_x0000_t32" style="position:absolute;left:6557;top:11282;width:0;height:4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" strokecolor="black [3200]" strokeweight=".5pt">
                  <v:stroke endarrow="block" joinstyle="miter"/>
                  <o:lock v:ext="edit" shapetype="f"/>
                </v:shape>
                <v:shape id="Straight Arrow Connector 87" o:spid="_x0000_s1131" type="#_x0000_t32" style="position:absolute;left:6587;top:12242;width:0;height: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" strokecolor="black [3200]" strokeweight=".5pt">
                  <v:stroke endarrow="block" joinstyle="miter"/>
                  <o:lock v:ext="edit" shapetype="f"/>
                </v:shape>
                <v:shape id="Straight Arrow Connector 74" o:spid="_x0000_s1132" type="#_x0000_t32" style="position:absolute;left:6481;top:8753;width:0;height:3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" strokecolor="black [3200]" strokeweight=".5pt">
                  <v:stroke endarrow="block" joinstyle="miter"/>
                  <o:lock v:ext="edit" shapetype="f"/>
                </v:shape>
                <v:group id="Group 120" o:spid="_x0000_s1133" style="position:absolute;left:2283;top:2840;width:8029;height:5882" coordorigin="2283,2840" coordsize="8029,5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shape id="Text Box 71" o:spid="_x0000_s1134" type="#_x0000_t202" style="position:absolute;left:2283;top:7261;width:802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" fillcolor="white [3201]" strokeweight=".5pt">
                    <v:path arrowok="t"/>
                    <v:textbox>
                      <w:txbxContent>
                        <w:p w14:paraId="2A3D0F87" w14:textId="77777777" w:rsidR="0015227A" w:rsidRPr="00547E47" w:rsidRDefault="0015227A" w:rsidP="002D4305">
                          <w:pPr>
                            <w:spacing w:after="0"/>
                            <w:jc w:val="center"/>
                            <w:rPr>
                              <w:rFonts w:ascii="Times New Roman" w:hAnsi="Times New Roman"/>
                              <w:sz w:val="24"/>
                              <w:lang w:val="id-ID"/>
                            </w:rPr>
                          </w:pPr>
                          <w:r>
                            <w:rPr>
                              <w:rFonts w:ascii="Times New Roman" w:hAnsi="Times New Roman"/>
                              <w:sz w:val="24"/>
                            </w:rPr>
                            <w:t>Promosi Kesehatan</w:t>
                          </w:r>
                          <w:r w:rsidRPr="00C340D1">
                            <w:rPr>
                              <w:rFonts w:ascii="Times New Roman" w:hAnsi="Times New Roman"/>
                              <w:sz w:val="24"/>
                            </w:rPr>
                            <w:t xml:space="preserve"> Metode demonstrasi</w:t>
                          </w:r>
                          <w:r>
                            <w:rPr>
                              <w:rFonts w:ascii="Times New Roman" w:hAnsi="Times New Roman"/>
                              <w:sz w:val="24"/>
                              <w:lang w:val="id-ID"/>
                            </w:rPr>
                            <w:t xml:space="preserve"> 2 kali</w:t>
                          </w:r>
                        </w:p>
                      </w:txbxContent>
                    </v:textbox>
                  </v:shape>
                  <v:shape id="Text Box 78" o:spid="_x0000_s1135" type="#_x0000_t202" style="position:absolute;left:2298;top:8257;width:799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" fillcolor="white [3201]" strokeweight=".5pt">
                    <v:path arrowok="t"/>
                    <v:textbox>
                      <w:txbxContent>
                        <w:p w14:paraId="4C26722E" w14:textId="77777777" w:rsidR="0015227A" w:rsidRPr="00547E47" w:rsidRDefault="0015227A" w:rsidP="002D4305">
                          <w:pPr>
                            <w:spacing w:after="0"/>
                            <w:jc w:val="center"/>
                            <w:rPr>
                              <w:rFonts w:ascii="Times New Roman" w:hAnsi="Times New Roman"/>
                              <w:sz w:val="24"/>
                              <w:lang w:val="id-ID"/>
                            </w:rPr>
                          </w:pPr>
                          <w:r w:rsidRPr="00C340D1">
                            <w:rPr>
                              <w:rFonts w:ascii="Times New Roman" w:hAnsi="Times New Roman"/>
                              <w:sz w:val="24"/>
                            </w:rPr>
                            <w:t xml:space="preserve">Pengumpulan Data </w:t>
                          </w:r>
                          <w:r w:rsidRPr="00C340D1">
                            <w:rPr>
                              <w:rFonts w:ascii="Times New Roman" w:hAnsi="Times New Roman"/>
                              <w:i/>
                              <w:sz w:val="24"/>
                            </w:rPr>
                            <w:t>Post Test</w:t>
                          </w:r>
                          <w:r>
                            <w:rPr>
                              <w:rFonts w:ascii="Times New Roman" w:hAnsi="Times New Roman"/>
                              <w:i/>
                              <w:sz w:val="24"/>
                              <w:lang w:val="id-ID"/>
                            </w:rPr>
                            <w:t xml:space="preserve"> </w:t>
                          </w:r>
                          <w:r w:rsidRPr="00547E47">
                            <w:rPr>
                              <w:rFonts w:ascii="Times New Roman" w:hAnsi="Times New Roman"/>
                              <w:sz w:val="24"/>
                              <w:lang w:val="id-ID"/>
                            </w:rPr>
                            <w:t>diberikan kuesioner setelah promosi kesehatan</w:t>
                          </w:r>
                        </w:p>
                      </w:txbxContent>
                    </v:textbox>
                  </v:shape>
                  <v:shape id="Straight Arrow Connector 73" o:spid="_x0000_s1136" type="#_x0000_t32" style="position:absolute;left:6462;top:7850;width:0;height:3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" strokecolor="black [3200]" strokeweight=".5pt">
                    <v:stroke endarrow="block" joinstyle="miter"/>
                    <o:lock v:ext="edit" shapetype="f"/>
                  </v:shape>
                  <v:group id="Group 124" o:spid="_x0000_s1137" style="position:absolute;left:2283;top:2840;width:8029;height:4416" coordorigin="2283,2840" coordsize="8029,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shape id="Text Box 75" o:spid="_x0000_s1138" type="#_x0000_t202" style="position:absolute;left:2295;top:2840;width:7995;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" fillcolor="white [3201]" strokeweight=".5pt">
                      <v:path arrowok="t"/>
                      <v:textbox>
                        <w:txbxContent>
                          <w:p w14:paraId="1C56BE51" w14:textId="77777777" w:rsidR="0015227A" w:rsidRDefault="0015227A" w:rsidP="002D4305">
                            <w:pPr>
                              <w:spacing w:after="0"/>
                              <w:jc w:val="center"/>
                              <w:rPr>
                                <w:rFonts w:ascii="Times New Roman" w:hAnsi="Times New Roman"/>
                                <w:sz w:val="24"/>
                              </w:rPr>
                            </w:pPr>
                            <w:r w:rsidRPr="00C340D1">
                              <w:rPr>
                                <w:rFonts w:ascii="Times New Roman" w:hAnsi="Times New Roman"/>
                                <w:sz w:val="24"/>
                              </w:rPr>
                              <w:t>Populasi</w:t>
                            </w:r>
                          </w:p>
                          <w:p w14:paraId="46CFE67E" w14:textId="77777777" w:rsidR="0015227A" w:rsidRPr="00993B3B" w:rsidRDefault="0015227A" w:rsidP="002D4305">
                            <w:pPr>
                              <w:spacing w:after="0"/>
                              <w:jc w:val="center"/>
                              <w:rPr>
                                <w:rFonts w:ascii="Times New Roman" w:hAnsi="Times New Roman"/>
                                <w:sz w:val="24"/>
                                <w:lang w:val="id-ID"/>
                              </w:rPr>
                            </w:pPr>
                            <w:r w:rsidRPr="00993B3B">
                              <w:rPr>
                                <w:rFonts w:ascii="Times New Roman" w:hAnsi="Times New Roman"/>
                                <w:i/>
                                <w:sz w:val="24"/>
                                <w:lang w:val="id-ID"/>
                              </w:rPr>
                              <w:t>Security</w:t>
                            </w:r>
                            <w:r>
                              <w:rPr>
                                <w:rFonts w:ascii="Times New Roman" w:hAnsi="Times New Roman"/>
                                <w:sz w:val="24"/>
                                <w:lang w:val="id-ID"/>
                              </w:rPr>
                              <w:t xml:space="preserve"> di pusat pendidikan Kota Surabaya yang berjumlah 46</w:t>
                            </w:r>
                          </w:p>
                        </w:txbxContent>
                      </v:textbox>
                    </v:shape>
                    <v:shape id="Text Box 88" o:spid="_x0000_s1139" type="#_x0000_t202" style="position:absolute;left:2283;top:3917;width:8029;height: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" fillcolor="white [3201]" strokeweight=".5pt">
                      <v:path arrowok="t"/>
                      <v:textbox>
                        <w:txbxContent>
                          <w:p w14:paraId="5BAD7B40" w14:textId="77777777" w:rsidR="0015227A" w:rsidRPr="00C340D1" w:rsidRDefault="0015227A" w:rsidP="002D4305">
                            <w:pPr>
                              <w:jc w:val="center"/>
                              <w:rPr>
                                <w:rFonts w:ascii="Times New Roman" w:hAnsi="Times New Roman"/>
                                <w:sz w:val="24"/>
                              </w:rPr>
                            </w:pPr>
                            <w:r w:rsidRPr="00C340D1">
                              <w:rPr>
                                <w:rFonts w:ascii="Times New Roman" w:hAnsi="Times New Roman"/>
                                <w:sz w:val="24"/>
                              </w:rPr>
                              <w:t>Teknik Sampling Probability Sampling dengan metode Simple Random Sampling</w:t>
                            </w:r>
                          </w:p>
                        </w:txbxContent>
                      </v:textbox>
                    </v:shape>
                    <v:shape id="Text Box 76" o:spid="_x0000_s1140" type="#_x0000_t202" style="position:absolute;left:2295;top:5150;width:7995;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" fillcolor="white [3201]" strokeweight=".5pt">
                      <v:path arrowok="t"/>
                      <v:textbox>
                        <w:txbxContent>
                          <w:p w14:paraId="1AB44786" w14:textId="77777777" w:rsidR="0015227A" w:rsidRPr="00C340D1" w:rsidRDefault="0015227A" w:rsidP="002D4305">
                            <w:pPr>
                              <w:spacing w:after="0"/>
                              <w:jc w:val="center"/>
                              <w:rPr>
                                <w:rFonts w:ascii="Times New Roman" w:hAnsi="Times New Roman"/>
                                <w:sz w:val="24"/>
                              </w:rPr>
                            </w:pPr>
                            <w:r w:rsidRPr="00C340D1">
                              <w:rPr>
                                <w:rFonts w:ascii="Times New Roman" w:hAnsi="Times New Roman"/>
                                <w:sz w:val="24"/>
                              </w:rPr>
                              <w:t xml:space="preserve">Sampel </w:t>
                            </w:r>
                          </w:p>
                          <w:p w14:paraId="11288EE3" w14:textId="38492C86" w:rsidR="0015227A" w:rsidRPr="00993B3B" w:rsidRDefault="0015227A" w:rsidP="002D4305">
                            <w:pPr>
                              <w:spacing w:after="0"/>
                              <w:jc w:val="center"/>
                              <w:rPr>
                                <w:rFonts w:ascii="Times New Roman" w:hAnsi="Times New Roman"/>
                                <w:sz w:val="24"/>
                                <w:lang w:val="id-ID"/>
                              </w:rPr>
                            </w:pPr>
                            <w:r w:rsidRPr="00993B3B">
                              <w:rPr>
                                <w:rFonts w:ascii="Times New Roman" w:hAnsi="Times New Roman"/>
                                <w:i/>
                                <w:sz w:val="24"/>
                                <w:lang w:val="id-ID"/>
                              </w:rPr>
                              <w:t>Security</w:t>
                            </w:r>
                            <w:r>
                              <w:rPr>
                                <w:rFonts w:ascii="Times New Roman" w:hAnsi="Times New Roman"/>
                                <w:sz w:val="24"/>
                                <w:lang w:val="id-ID"/>
                              </w:rPr>
                              <w:t xml:space="preserve"> di pusat pendidikan</w:t>
                            </w:r>
                            <w:r w:rsidR="00FC1BE1">
                              <w:rPr>
                                <w:rFonts w:ascii="Times New Roman" w:hAnsi="Times New Roman"/>
                                <w:sz w:val="24"/>
                                <w:lang w:val="id-ID"/>
                              </w:rPr>
                              <w:t xml:space="preserve"> Kota Surabaya yang berjumlah 41</w:t>
                            </w:r>
                          </w:p>
                          <w:p w14:paraId="5BFE5E93" w14:textId="77777777" w:rsidR="0015227A" w:rsidRPr="00C340D1" w:rsidRDefault="0015227A" w:rsidP="002D4305">
                            <w:pPr>
                              <w:spacing w:after="0"/>
                              <w:jc w:val="center"/>
                              <w:rPr>
                                <w:rFonts w:ascii="Times New Roman" w:hAnsi="Times New Roman"/>
                                <w:sz w:val="24"/>
                              </w:rPr>
                            </w:pPr>
                          </w:p>
                        </w:txbxContent>
                      </v:textbox>
                    </v:shape>
                    <v:shape id="Text Box 77" o:spid="_x0000_s1141" type="#_x0000_t202" style="position:absolute;left:2295;top:6365;width:799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" fillcolor="white [3201]" strokeweight=".5pt">
                      <v:path arrowok="t"/>
                      <v:textbox>
                        <w:txbxContent>
                          <w:p w14:paraId="4CE97FD3" w14:textId="77777777" w:rsidR="0015227A" w:rsidRPr="00547E47" w:rsidRDefault="0015227A" w:rsidP="002D4305">
                            <w:pPr>
                              <w:spacing w:after="0"/>
                              <w:jc w:val="center"/>
                              <w:rPr>
                                <w:rFonts w:ascii="Times New Roman" w:hAnsi="Times New Roman"/>
                                <w:sz w:val="24"/>
                                <w:lang w:val="id-ID"/>
                              </w:rPr>
                            </w:pPr>
                            <w:r w:rsidRPr="00C340D1">
                              <w:rPr>
                                <w:rFonts w:ascii="Times New Roman" w:hAnsi="Times New Roman"/>
                                <w:sz w:val="24"/>
                              </w:rPr>
                              <w:t xml:space="preserve">Pengumpulan Data </w:t>
                            </w:r>
                            <w:r w:rsidRPr="00C340D1">
                              <w:rPr>
                                <w:rFonts w:ascii="Times New Roman" w:hAnsi="Times New Roman"/>
                                <w:i/>
                                <w:sz w:val="24"/>
                              </w:rPr>
                              <w:t>Pre Test</w:t>
                            </w:r>
                            <w:r>
                              <w:rPr>
                                <w:rFonts w:ascii="Times New Roman" w:hAnsi="Times New Roman"/>
                                <w:i/>
                                <w:sz w:val="24"/>
                                <w:lang w:val="id-ID"/>
                              </w:rPr>
                              <w:t xml:space="preserve"> </w:t>
                            </w:r>
                            <w:r w:rsidRPr="00547E47">
                              <w:rPr>
                                <w:rFonts w:ascii="Times New Roman" w:hAnsi="Times New Roman"/>
                                <w:sz w:val="24"/>
                                <w:lang w:val="id-ID"/>
                              </w:rPr>
                              <w:t>dengan menggunakan lembar kuesioner</w:t>
                            </w:r>
                          </w:p>
                        </w:txbxContent>
                      </v:textbox>
                    </v:shape>
                    <v:shape id="Straight Arrow Connector 84" o:spid="_x0000_s1142" type="#_x0000_t32" style="position:absolute;left:6360;top:5975;width:0;height:3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" strokecolor="black [3200]" strokeweight=".5pt">
                      <v:stroke endarrow="block" joinstyle="miter"/>
                      <o:lock v:ext="edit" shapetype="f"/>
                    </v:shape>
                    <v:shape id="Straight Arrow Connector 72" o:spid="_x0000_s1143" type="#_x0000_t32" style="position:absolute;left:6417;top:6866;width:0;height:3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" strokecolor="black [3200]" strokeweight=".5pt">
                      <v:stroke endarrow="block" joinstyle="miter"/>
                      <o:lock v:ext="edit" shapetype="f"/>
                    </v:shape>
                    <v:shape id="Straight Arrow Connector 41" o:spid="_x0000_s1144" type="#_x0000_t32" style="position:absolute;left:6319;top:3603;width:0;height:2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" strokecolor="black [3200]" strokeweight=".5pt">
                      <v:stroke endarrow="block" joinstyle="miter"/>
                    </v:shape>
                    <v:shape id="Straight Arrow Connector 44" o:spid="_x0000_s1145" type="#_x0000_t32" style="position:absolute;left:6356;top:4859;width:0;height:2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" strokecolor="black [3200]" strokeweight=".5pt">
                      <v:stroke endarrow="block" joinstyle="miter"/>
                    </v:shape>
                  </v:group>
                </v:group>
              </v:group>
            </w:pict>
          </mc:Fallback>
        </mc:AlternateContent>
      </w:r>
      <w:r w:rsidR="00EF4798" w:rsidRPr="006F0FBF">
        <w:rPr>
          <w:rFonts w:ascii="Times New Roman" w:hAnsi="Times New Roman"/>
          <w:sz w:val="24"/>
          <w:szCs w:val="24"/>
        </w:rPr>
        <w:t>Langkah kerja dalam penelitian ini dapat dilihat sebagai berikut :</w:t>
      </w:r>
    </w:p>
    <w:p w14:paraId="5D79C851" w14:textId="77777777" w:rsidR="00EF4798" w:rsidRDefault="00EF4798" w:rsidP="00395540">
      <w:pPr>
        <w:tabs>
          <w:tab w:val="left" w:pos="4425"/>
        </w:tabs>
        <w:spacing w:line="360" w:lineRule="auto"/>
        <w:jc w:val="both"/>
        <w:rPr>
          <w:b/>
        </w:rPr>
      </w:pPr>
    </w:p>
    <w:p w14:paraId="2406C14A" w14:textId="77777777" w:rsidR="002D4305" w:rsidRDefault="002D4305" w:rsidP="00395540">
      <w:pPr>
        <w:tabs>
          <w:tab w:val="left" w:pos="4425"/>
        </w:tabs>
        <w:spacing w:line="360" w:lineRule="auto"/>
        <w:jc w:val="both"/>
        <w:rPr>
          <w:b/>
        </w:rPr>
      </w:pPr>
    </w:p>
    <w:p w14:paraId="32320302" w14:textId="77777777" w:rsidR="002D4305" w:rsidRDefault="002D4305" w:rsidP="00395540">
      <w:pPr>
        <w:tabs>
          <w:tab w:val="left" w:pos="4425"/>
        </w:tabs>
        <w:spacing w:line="360" w:lineRule="auto"/>
        <w:jc w:val="both"/>
        <w:rPr>
          <w:b/>
        </w:rPr>
      </w:pPr>
    </w:p>
    <w:p w14:paraId="43AA365F" w14:textId="77777777" w:rsidR="002D4305" w:rsidRDefault="002D4305" w:rsidP="00395540">
      <w:pPr>
        <w:tabs>
          <w:tab w:val="left" w:pos="4425"/>
        </w:tabs>
        <w:spacing w:line="360" w:lineRule="auto"/>
        <w:jc w:val="both"/>
        <w:rPr>
          <w:b/>
        </w:rPr>
      </w:pPr>
    </w:p>
    <w:p w14:paraId="73F4C1C3" w14:textId="77777777" w:rsidR="002D4305" w:rsidRDefault="002D4305" w:rsidP="00395540">
      <w:pPr>
        <w:tabs>
          <w:tab w:val="left" w:pos="4425"/>
        </w:tabs>
        <w:spacing w:line="360" w:lineRule="auto"/>
        <w:jc w:val="both"/>
        <w:rPr>
          <w:b/>
        </w:rPr>
      </w:pPr>
    </w:p>
    <w:p w14:paraId="0FBA3B39" w14:textId="77777777" w:rsidR="002D4305" w:rsidRDefault="002D4305" w:rsidP="00395540">
      <w:pPr>
        <w:tabs>
          <w:tab w:val="left" w:pos="4425"/>
        </w:tabs>
        <w:spacing w:line="360" w:lineRule="auto"/>
        <w:jc w:val="both"/>
        <w:rPr>
          <w:b/>
        </w:rPr>
      </w:pPr>
    </w:p>
    <w:p w14:paraId="767EA40A" w14:textId="77777777" w:rsidR="002D4305" w:rsidRDefault="002D4305" w:rsidP="00395540">
      <w:pPr>
        <w:tabs>
          <w:tab w:val="left" w:pos="4425"/>
        </w:tabs>
        <w:spacing w:line="360" w:lineRule="auto"/>
        <w:jc w:val="both"/>
        <w:rPr>
          <w:b/>
        </w:rPr>
      </w:pPr>
    </w:p>
    <w:p w14:paraId="73680585" w14:textId="77777777" w:rsidR="002D4305" w:rsidRDefault="002D4305" w:rsidP="00395540">
      <w:pPr>
        <w:tabs>
          <w:tab w:val="left" w:pos="4425"/>
        </w:tabs>
        <w:spacing w:line="360" w:lineRule="auto"/>
        <w:jc w:val="both"/>
        <w:rPr>
          <w:b/>
        </w:rPr>
      </w:pPr>
    </w:p>
    <w:p w14:paraId="78A8C31D" w14:textId="77777777" w:rsidR="002D4305" w:rsidRDefault="002D4305" w:rsidP="00395540">
      <w:pPr>
        <w:tabs>
          <w:tab w:val="left" w:pos="4425"/>
        </w:tabs>
        <w:spacing w:line="360" w:lineRule="auto"/>
        <w:jc w:val="both"/>
        <w:rPr>
          <w:b/>
        </w:rPr>
      </w:pPr>
    </w:p>
    <w:p w14:paraId="7D521CDA" w14:textId="77777777" w:rsidR="002D4305" w:rsidRDefault="002D4305" w:rsidP="00395540">
      <w:pPr>
        <w:tabs>
          <w:tab w:val="left" w:pos="4425"/>
        </w:tabs>
        <w:spacing w:line="360" w:lineRule="auto"/>
        <w:jc w:val="both"/>
        <w:rPr>
          <w:b/>
        </w:rPr>
      </w:pPr>
    </w:p>
    <w:p w14:paraId="5229D7FF" w14:textId="77777777" w:rsidR="002D4305" w:rsidRPr="00C145BD" w:rsidRDefault="002D4305" w:rsidP="00395540">
      <w:pPr>
        <w:tabs>
          <w:tab w:val="left" w:pos="4425"/>
        </w:tabs>
        <w:spacing w:line="360" w:lineRule="auto"/>
        <w:jc w:val="both"/>
        <w:rPr>
          <w:b/>
        </w:rPr>
      </w:pPr>
    </w:p>
    <w:p w14:paraId="2A5034C5" w14:textId="77777777" w:rsidR="00EF4798" w:rsidRDefault="00EF4798" w:rsidP="002D4305">
      <w:pPr>
        <w:spacing w:line="360" w:lineRule="auto"/>
        <w:jc w:val="both"/>
        <w:rPr>
          <w:rFonts w:ascii="Times New Roman" w:hAnsi="Times New Roman"/>
          <w:sz w:val="24"/>
        </w:rPr>
      </w:pPr>
    </w:p>
    <w:p w14:paraId="620528F4" w14:textId="77777777" w:rsidR="002D4305" w:rsidRDefault="002D4305" w:rsidP="002D4305">
      <w:pPr>
        <w:spacing w:line="360" w:lineRule="auto"/>
        <w:jc w:val="both"/>
        <w:rPr>
          <w:rFonts w:ascii="Times New Roman" w:hAnsi="Times New Roman"/>
          <w:sz w:val="24"/>
        </w:rPr>
      </w:pPr>
    </w:p>
    <w:p w14:paraId="7B010C1A" w14:textId="77777777" w:rsidR="002D4305" w:rsidRDefault="002D4305" w:rsidP="002D4305">
      <w:pPr>
        <w:spacing w:line="360" w:lineRule="auto"/>
        <w:jc w:val="both"/>
        <w:rPr>
          <w:rFonts w:ascii="Times New Roman" w:hAnsi="Times New Roman"/>
          <w:sz w:val="24"/>
        </w:rPr>
      </w:pPr>
    </w:p>
    <w:p w14:paraId="723A3E20" w14:textId="77777777" w:rsidR="002D4305" w:rsidRDefault="002D4305" w:rsidP="002D4305">
      <w:pPr>
        <w:spacing w:line="360" w:lineRule="auto"/>
        <w:jc w:val="both"/>
        <w:rPr>
          <w:rFonts w:ascii="Times New Roman" w:hAnsi="Times New Roman"/>
          <w:sz w:val="24"/>
        </w:rPr>
      </w:pPr>
    </w:p>
    <w:p w14:paraId="3F6E350E" w14:textId="77777777" w:rsidR="002D4305" w:rsidRDefault="002D4305" w:rsidP="002D4305">
      <w:pPr>
        <w:spacing w:line="360" w:lineRule="auto"/>
        <w:jc w:val="both"/>
        <w:rPr>
          <w:rFonts w:ascii="Times New Roman" w:hAnsi="Times New Roman"/>
          <w:sz w:val="24"/>
        </w:rPr>
      </w:pPr>
    </w:p>
    <w:p w14:paraId="01F6356D" w14:textId="77777777" w:rsidR="002D4305" w:rsidRDefault="002D4305" w:rsidP="002D4305">
      <w:pPr>
        <w:spacing w:line="360" w:lineRule="auto"/>
        <w:jc w:val="both"/>
        <w:rPr>
          <w:rFonts w:ascii="Times New Roman" w:hAnsi="Times New Roman"/>
          <w:sz w:val="24"/>
        </w:rPr>
      </w:pPr>
    </w:p>
    <w:p w14:paraId="5D6C5A2E" w14:textId="77777777" w:rsidR="002D4305" w:rsidRDefault="002D4305" w:rsidP="002D4305">
      <w:pPr>
        <w:spacing w:line="360" w:lineRule="auto"/>
        <w:jc w:val="both"/>
        <w:rPr>
          <w:rFonts w:ascii="Times New Roman" w:hAnsi="Times New Roman"/>
          <w:sz w:val="24"/>
        </w:rPr>
      </w:pPr>
    </w:p>
    <w:p w14:paraId="20CC90C6" w14:textId="77777777" w:rsidR="002D4305" w:rsidRDefault="002D4305" w:rsidP="002D4305">
      <w:pPr>
        <w:spacing w:line="360" w:lineRule="auto"/>
        <w:jc w:val="both"/>
        <w:rPr>
          <w:rFonts w:ascii="Times New Roman" w:hAnsi="Times New Roman"/>
          <w:sz w:val="24"/>
        </w:rPr>
      </w:pPr>
    </w:p>
    <w:p w14:paraId="62DAC249" w14:textId="77777777" w:rsidR="002D4305" w:rsidRPr="002D4305" w:rsidRDefault="002D4305" w:rsidP="002D4305">
      <w:pPr>
        <w:pStyle w:val="Heading5"/>
        <w:ind w:left="1418" w:hanging="1418"/>
        <w:jc w:val="both"/>
      </w:pPr>
      <w:bookmarkStart w:id="260" w:name="_Toc34430535"/>
      <w:r w:rsidRPr="002D4305">
        <w:rPr>
          <w:b/>
        </w:rPr>
        <w:t>Gambar 4.1</w:t>
      </w:r>
      <w:r>
        <w:t xml:space="preserve"> Kerangka Kerja Penelitian </w:t>
      </w:r>
      <w:r>
        <w:rPr>
          <w:lang w:val="id-ID"/>
        </w:rPr>
        <w:t>Pengaruh Promosi Kesehatan Metode Demonstrasi Terhadap Tingkat Pengetahuan</w:t>
      </w:r>
      <w:r w:rsidR="001E4291">
        <w:rPr>
          <w:lang w:val="id-ID"/>
        </w:rPr>
        <w:t xml:space="preserve"> dan Kesiapan Menolong</w:t>
      </w:r>
      <w:r>
        <w:rPr>
          <w:lang w:val="id-ID"/>
        </w:rPr>
        <w:t xml:space="preserve"> </w:t>
      </w:r>
      <w:r w:rsidRPr="00A57F20">
        <w:rPr>
          <w:i/>
          <w:lang w:val="id-ID"/>
        </w:rPr>
        <w:t>Basic Life Support</w:t>
      </w:r>
      <w:r>
        <w:rPr>
          <w:lang w:val="id-ID"/>
        </w:rPr>
        <w:t xml:space="preserve"> Pada </w:t>
      </w:r>
      <w:r w:rsidRPr="00454274">
        <w:rPr>
          <w:i/>
          <w:lang w:val="id-ID"/>
        </w:rPr>
        <w:t>Security</w:t>
      </w:r>
      <w:r>
        <w:rPr>
          <w:i/>
          <w:lang w:val="id-ID"/>
        </w:rPr>
        <w:t xml:space="preserve"> </w:t>
      </w:r>
      <w:r>
        <w:rPr>
          <w:lang w:val="id-ID"/>
        </w:rPr>
        <w:t xml:space="preserve"> Kota Surabaya</w:t>
      </w:r>
      <w:bookmarkEnd w:id="260"/>
    </w:p>
    <w:p w14:paraId="7D5C59DC" w14:textId="77777777" w:rsidR="00EF4798" w:rsidRPr="00790BC9" w:rsidRDefault="00EF4798" w:rsidP="00395540">
      <w:pPr>
        <w:rPr>
          <w:rFonts w:ascii="Times New Roman" w:hAnsi="Times New Roman"/>
          <w:b/>
          <w:sz w:val="24"/>
        </w:rPr>
      </w:pPr>
      <w:bookmarkStart w:id="261" w:name="_Toc1833455"/>
      <w:r>
        <w:rPr>
          <w:rFonts w:ascii="Times New Roman" w:hAnsi="Times New Roman"/>
          <w:b/>
          <w:sz w:val="24"/>
          <w:szCs w:val="24"/>
        </w:rPr>
        <w:br w:type="page"/>
      </w:r>
    </w:p>
    <w:p w14:paraId="5AF049FA" w14:textId="77777777" w:rsidR="00EF4798" w:rsidRPr="00423CD9" w:rsidRDefault="00EF4798" w:rsidP="002B5E01">
      <w:pPr>
        <w:pStyle w:val="Heading2"/>
        <w:numPr>
          <w:ilvl w:val="0"/>
          <w:numId w:val="43"/>
        </w:numPr>
        <w:ind w:hanging="720"/>
      </w:pPr>
      <w:bookmarkStart w:id="262" w:name="_Toc7389475"/>
      <w:bookmarkStart w:id="263" w:name="_Toc12992900"/>
      <w:bookmarkStart w:id="264" w:name="_Toc27644824"/>
      <w:bookmarkStart w:id="265" w:name="_Toc33274243"/>
      <w:bookmarkStart w:id="266" w:name="_Toc50605985"/>
      <w:r w:rsidRPr="00423CD9">
        <w:lastRenderedPageBreak/>
        <w:t>Waktu dan Tempat Penelitian</w:t>
      </w:r>
      <w:bookmarkEnd w:id="261"/>
      <w:bookmarkEnd w:id="262"/>
      <w:bookmarkEnd w:id="263"/>
      <w:bookmarkEnd w:id="264"/>
      <w:bookmarkEnd w:id="265"/>
      <w:bookmarkEnd w:id="266"/>
    </w:p>
    <w:p w14:paraId="4F52DBCE" w14:textId="77777777" w:rsidR="00EF4798" w:rsidRDefault="00EF4798" w:rsidP="00423CD9">
      <w:pPr>
        <w:pStyle w:val="ListParagraph"/>
        <w:spacing w:after="0" w:line="480" w:lineRule="auto"/>
        <w:ind w:left="709"/>
        <w:jc w:val="both"/>
        <w:rPr>
          <w:rFonts w:ascii="Times New Roman" w:hAnsi="Times New Roman"/>
          <w:sz w:val="24"/>
          <w:szCs w:val="24"/>
          <w:lang w:val="id-ID"/>
        </w:rPr>
      </w:pPr>
      <w:r w:rsidRPr="00423CD9">
        <w:rPr>
          <w:rFonts w:ascii="Times New Roman" w:hAnsi="Times New Roman"/>
          <w:sz w:val="24"/>
          <w:szCs w:val="24"/>
          <w:lang w:val="id-ID"/>
        </w:rPr>
        <w:t xml:space="preserve">Penelitian dilakukan pada </w:t>
      </w:r>
      <w:r w:rsidR="009F4085" w:rsidRPr="00423CD9">
        <w:rPr>
          <w:rFonts w:ascii="Times New Roman" w:hAnsi="Times New Roman"/>
          <w:sz w:val="24"/>
          <w:szCs w:val="24"/>
          <w:lang w:val="id-ID"/>
        </w:rPr>
        <w:t>bulan Januari – Mei 2020</w:t>
      </w:r>
      <w:r w:rsidR="00330555">
        <w:rPr>
          <w:rFonts w:ascii="Times New Roman" w:hAnsi="Times New Roman"/>
          <w:sz w:val="24"/>
          <w:szCs w:val="24"/>
          <w:lang w:val="id-ID"/>
        </w:rPr>
        <w:t xml:space="preserve"> dan penelitian dilakukan di PT. Shelter</w:t>
      </w:r>
    </w:p>
    <w:p w14:paraId="38C73B76" w14:textId="77777777" w:rsidR="00A904D8" w:rsidRPr="00423CD9" w:rsidRDefault="00A904D8" w:rsidP="00423CD9">
      <w:pPr>
        <w:pStyle w:val="ListParagraph"/>
        <w:spacing w:after="0" w:line="480" w:lineRule="auto"/>
        <w:ind w:left="709"/>
        <w:jc w:val="both"/>
        <w:rPr>
          <w:rFonts w:ascii="Times New Roman" w:hAnsi="Times New Roman"/>
          <w:sz w:val="24"/>
          <w:szCs w:val="24"/>
          <w:lang w:val="id-ID"/>
        </w:rPr>
      </w:pPr>
    </w:p>
    <w:p w14:paraId="4E40FE99" w14:textId="77777777" w:rsidR="00EF4798" w:rsidRPr="003E1926" w:rsidRDefault="00EF4798" w:rsidP="002B5E01">
      <w:pPr>
        <w:pStyle w:val="Heading2"/>
        <w:numPr>
          <w:ilvl w:val="0"/>
          <w:numId w:val="43"/>
        </w:numPr>
        <w:ind w:hanging="720"/>
        <w:rPr>
          <w:szCs w:val="24"/>
        </w:rPr>
      </w:pPr>
      <w:bookmarkStart w:id="267" w:name="_Toc1833456"/>
      <w:bookmarkStart w:id="268" w:name="_Toc7389476"/>
      <w:bookmarkStart w:id="269" w:name="_Toc12992901"/>
      <w:bookmarkStart w:id="270" w:name="_Toc27644825"/>
      <w:bookmarkStart w:id="271" w:name="_Toc33274244"/>
      <w:bookmarkStart w:id="272" w:name="_Toc50605986"/>
      <w:r w:rsidRPr="003E1926">
        <w:rPr>
          <w:szCs w:val="24"/>
        </w:rPr>
        <w:t>Populasi, Sampel, dan Sampling Desain</w:t>
      </w:r>
      <w:bookmarkEnd w:id="267"/>
      <w:bookmarkEnd w:id="268"/>
      <w:bookmarkEnd w:id="269"/>
      <w:bookmarkEnd w:id="270"/>
      <w:bookmarkEnd w:id="271"/>
      <w:bookmarkEnd w:id="272"/>
    </w:p>
    <w:p w14:paraId="2E742087" w14:textId="77777777" w:rsidR="00EF4798" w:rsidRPr="00423CD9" w:rsidRDefault="00EF4798" w:rsidP="002B5E01">
      <w:pPr>
        <w:pStyle w:val="Heading3"/>
        <w:numPr>
          <w:ilvl w:val="0"/>
          <w:numId w:val="44"/>
        </w:numPr>
        <w:ind w:hanging="720"/>
      </w:pPr>
      <w:bookmarkStart w:id="273" w:name="_Toc1833457"/>
      <w:bookmarkStart w:id="274" w:name="_Toc7389477"/>
      <w:bookmarkStart w:id="275" w:name="_Toc12992902"/>
      <w:bookmarkStart w:id="276" w:name="_Toc27644826"/>
      <w:bookmarkStart w:id="277" w:name="_Toc33274245"/>
      <w:bookmarkStart w:id="278" w:name="_Toc50605987"/>
      <w:r w:rsidRPr="00423CD9">
        <w:t>Populasi Penelitian</w:t>
      </w:r>
      <w:bookmarkEnd w:id="273"/>
      <w:bookmarkEnd w:id="274"/>
      <w:bookmarkEnd w:id="275"/>
      <w:bookmarkEnd w:id="276"/>
      <w:bookmarkEnd w:id="277"/>
      <w:bookmarkEnd w:id="278"/>
      <w:r w:rsidRPr="00423CD9">
        <w:t xml:space="preserve"> </w:t>
      </w:r>
    </w:p>
    <w:p w14:paraId="3810B8EE" w14:textId="77777777" w:rsidR="00EF4798" w:rsidRPr="00423CD9" w:rsidRDefault="00EF4798" w:rsidP="00423CD9">
      <w:pPr>
        <w:pStyle w:val="ListParagraph"/>
        <w:spacing w:after="0" w:line="480" w:lineRule="auto"/>
        <w:ind w:left="0" w:firstLine="709"/>
        <w:jc w:val="both"/>
        <w:rPr>
          <w:rFonts w:ascii="Times New Roman" w:hAnsi="Times New Roman"/>
          <w:sz w:val="24"/>
          <w:szCs w:val="24"/>
          <w:lang w:val="id-ID"/>
        </w:rPr>
      </w:pPr>
      <w:r w:rsidRPr="00423CD9">
        <w:rPr>
          <w:rFonts w:ascii="Times New Roman" w:hAnsi="Times New Roman"/>
          <w:sz w:val="24"/>
          <w:szCs w:val="24"/>
          <w:lang w:val="id-ID"/>
        </w:rPr>
        <w:t xml:space="preserve">Populasi dalam penelitian ini adalah seluruh </w:t>
      </w:r>
      <w:r w:rsidRPr="00423CD9">
        <w:rPr>
          <w:rFonts w:ascii="Times New Roman" w:hAnsi="Times New Roman"/>
          <w:i/>
          <w:sz w:val="24"/>
          <w:szCs w:val="24"/>
          <w:lang w:val="id-ID"/>
        </w:rPr>
        <w:t>security</w:t>
      </w:r>
      <w:r w:rsidRPr="00423CD9">
        <w:rPr>
          <w:rFonts w:ascii="Times New Roman" w:hAnsi="Times New Roman"/>
          <w:sz w:val="24"/>
          <w:szCs w:val="24"/>
          <w:lang w:val="id-ID"/>
        </w:rPr>
        <w:t xml:space="preserve"> yang akan melakukan pendidikan Gada Pratama di Kota Surabaya yang berjumlah</w:t>
      </w:r>
      <w:r w:rsidR="007A280C">
        <w:rPr>
          <w:rFonts w:ascii="Times New Roman" w:hAnsi="Times New Roman"/>
          <w:sz w:val="24"/>
          <w:szCs w:val="24"/>
          <w:lang w:val="id-ID"/>
        </w:rPr>
        <w:t xml:space="preserve"> 46</w:t>
      </w:r>
      <w:r w:rsidR="003B6800" w:rsidRPr="00423CD9">
        <w:rPr>
          <w:rFonts w:ascii="Times New Roman" w:hAnsi="Times New Roman"/>
          <w:sz w:val="24"/>
          <w:szCs w:val="24"/>
          <w:lang w:val="id-ID"/>
        </w:rPr>
        <w:t xml:space="preserve"> </w:t>
      </w:r>
      <w:r w:rsidR="003B6800" w:rsidRPr="00423CD9">
        <w:rPr>
          <w:rFonts w:ascii="Times New Roman" w:hAnsi="Times New Roman"/>
          <w:i/>
          <w:sz w:val="24"/>
          <w:szCs w:val="24"/>
          <w:lang w:val="id-ID"/>
        </w:rPr>
        <w:t>security</w:t>
      </w:r>
    </w:p>
    <w:p w14:paraId="74934CC9" w14:textId="77777777" w:rsidR="00EF4798" w:rsidRPr="003E1926" w:rsidRDefault="00EF4798" w:rsidP="002B5E01">
      <w:pPr>
        <w:pStyle w:val="Heading3"/>
        <w:numPr>
          <w:ilvl w:val="0"/>
          <w:numId w:val="44"/>
        </w:numPr>
        <w:ind w:hanging="720"/>
      </w:pPr>
      <w:bookmarkStart w:id="279" w:name="_Toc1833458"/>
      <w:bookmarkStart w:id="280" w:name="_Toc7389478"/>
      <w:bookmarkStart w:id="281" w:name="_Toc12992903"/>
      <w:bookmarkStart w:id="282" w:name="_Toc27644827"/>
      <w:bookmarkStart w:id="283" w:name="_Toc33274246"/>
      <w:bookmarkStart w:id="284" w:name="_Toc50605988"/>
      <w:r w:rsidRPr="003E1926">
        <w:t>Sampel Penelitian</w:t>
      </w:r>
      <w:bookmarkEnd w:id="279"/>
      <w:bookmarkEnd w:id="280"/>
      <w:bookmarkEnd w:id="281"/>
      <w:bookmarkEnd w:id="282"/>
      <w:bookmarkEnd w:id="283"/>
      <w:bookmarkEnd w:id="284"/>
    </w:p>
    <w:p w14:paraId="51F5C26A" w14:textId="77777777" w:rsidR="00EF4798" w:rsidRPr="00423CD9" w:rsidRDefault="00EF4798" w:rsidP="00423CD9">
      <w:pPr>
        <w:pStyle w:val="ListParagraph"/>
        <w:spacing w:after="0" w:line="480" w:lineRule="auto"/>
        <w:ind w:left="0" w:firstLine="709"/>
        <w:jc w:val="both"/>
        <w:rPr>
          <w:rFonts w:ascii="Times New Roman" w:hAnsi="Times New Roman"/>
          <w:sz w:val="24"/>
          <w:szCs w:val="24"/>
        </w:rPr>
      </w:pPr>
      <w:r w:rsidRPr="00423CD9">
        <w:rPr>
          <w:rFonts w:ascii="Times New Roman" w:hAnsi="Times New Roman"/>
          <w:sz w:val="24"/>
          <w:szCs w:val="24"/>
        </w:rPr>
        <w:t>Kriteria dalam penelitian ini adalah:</w:t>
      </w:r>
    </w:p>
    <w:p w14:paraId="5C303F0A" w14:textId="77777777" w:rsidR="00EF4798" w:rsidRPr="00423CD9" w:rsidRDefault="00EF4798" w:rsidP="002717BF">
      <w:pPr>
        <w:pStyle w:val="ListParagraph"/>
        <w:numPr>
          <w:ilvl w:val="0"/>
          <w:numId w:val="6"/>
        </w:numPr>
        <w:spacing w:after="0" w:line="480" w:lineRule="auto"/>
        <w:ind w:left="709" w:hanging="785"/>
        <w:jc w:val="both"/>
        <w:rPr>
          <w:rFonts w:ascii="Times New Roman" w:hAnsi="Times New Roman"/>
          <w:sz w:val="24"/>
          <w:szCs w:val="24"/>
        </w:rPr>
      </w:pPr>
      <w:r w:rsidRPr="00423CD9">
        <w:rPr>
          <w:rFonts w:ascii="Times New Roman" w:hAnsi="Times New Roman"/>
          <w:sz w:val="24"/>
          <w:szCs w:val="24"/>
        </w:rPr>
        <w:t>Kriteria Inklusi</w:t>
      </w:r>
    </w:p>
    <w:p w14:paraId="41EF3701" w14:textId="77777777" w:rsidR="00EF4798" w:rsidRPr="00423CD9" w:rsidRDefault="00EF4798" w:rsidP="002717BF">
      <w:pPr>
        <w:pStyle w:val="ListParagraph"/>
        <w:numPr>
          <w:ilvl w:val="0"/>
          <w:numId w:val="14"/>
        </w:numPr>
        <w:spacing w:after="0" w:line="480" w:lineRule="auto"/>
        <w:ind w:left="993" w:hanging="283"/>
        <w:jc w:val="both"/>
        <w:rPr>
          <w:rFonts w:ascii="Times New Roman" w:hAnsi="Times New Roman"/>
          <w:sz w:val="24"/>
          <w:szCs w:val="24"/>
        </w:rPr>
      </w:pPr>
      <w:r w:rsidRPr="00423CD9">
        <w:rPr>
          <w:rFonts w:ascii="Times New Roman" w:hAnsi="Times New Roman"/>
          <w:i/>
          <w:sz w:val="24"/>
          <w:szCs w:val="24"/>
          <w:lang w:val="id-ID"/>
        </w:rPr>
        <w:t xml:space="preserve">Security </w:t>
      </w:r>
      <w:r w:rsidRPr="00423CD9">
        <w:rPr>
          <w:rFonts w:ascii="Times New Roman" w:hAnsi="Times New Roman"/>
          <w:sz w:val="24"/>
          <w:szCs w:val="24"/>
          <w:lang w:val="id-ID"/>
        </w:rPr>
        <w:t xml:space="preserve">yang melakukan pendidikan </w:t>
      </w:r>
      <w:r w:rsidR="00103AF9" w:rsidRPr="00423CD9">
        <w:rPr>
          <w:rFonts w:ascii="Times New Roman" w:hAnsi="Times New Roman"/>
          <w:sz w:val="24"/>
          <w:szCs w:val="24"/>
          <w:lang w:val="id-ID"/>
        </w:rPr>
        <w:t>dasar Gada Pratama</w:t>
      </w:r>
    </w:p>
    <w:p w14:paraId="111DE913" w14:textId="77777777" w:rsidR="00EF4798" w:rsidRPr="00423CD9" w:rsidRDefault="00EF4798" w:rsidP="002717BF">
      <w:pPr>
        <w:pStyle w:val="ListParagraph"/>
        <w:numPr>
          <w:ilvl w:val="0"/>
          <w:numId w:val="14"/>
        </w:numPr>
        <w:spacing w:after="0" w:line="480" w:lineRule="auto"/>
        <w:ind w:left="993" w:hanging="283"/>
        <w:jc w:val="both"/>
        <w:rPr>
          <w:rFonts w:ascii="Times New Roman" w:hAnsi="Times New Roman"/>
          <w:sz w:val="24"/>
          <w:szCs w:val="24"/>
        </w:rPr>
      </w:pPr>
      <w:r w:rsidRPr="00423CD9">
        <w:rPr>
          <w:rFonts w:ascii="Times New Roman" w:hAnsi="Times New Roman"/>
          <w:sz w:val="24"/>
          <w:szCs w:val="24"/>
          <w:lang w:val="id-ID"/>
        </w:rPr>
        <w:t>Bersedia menjadi responden</w:t>
      </w:r>
    </w:p>
    <w:p w14:paraId="43832ADC" w14:textId="77777777" w:rsidR="001B42D5" w:rsidRPr="0070621E" w:rsidRDefault="001B42D5" w:rsidP="002717BF">
      <w:pPr>
        <w:pStyle w:val="ListParagraph"/>
        <w:numPr>
          <w:ilvl w:val="0"/>
          <w:numId w:val="14"/>
        </w:numPr>
        <w:spacing w:after="0" w:line="480" w:lineRule="auto"/>
        <w:ind w:left="993" w:hanging="283"/>
        <w:jc w:val="both"/>
        <w:rPr>
          <w:rFonts w:ascii="Times New Roman" w:hAnsi="Times New Roman"/>
          <w:sz w:val="24"/>
          <w:szCs w:val="24"/>
        </w:rPr>
      </w:pPr>
      <w:r w:rsidRPr="00423CD9">
        <w:rPr>
          <w:rFonts w:ascii="Times New Roman" w:hAnsi="Times New Roman"/>
          <w:sz w:val="24"/>
          <w:szCs w:val="24"/>
          <w:lang w:val="id-ID"/>
        </w:rPr>
        <w:t>Memiliki kemampuan mendengar dan membaca</w:t>
      </w:r>
    </w:p>
    <w:p w14:paraId="1A10132A" w14:textId="77777777" w:rsidR="0070621E" w:rsidRPr="00423CD9" w:rsidRDefault="0070621E" w:rsidP="002717BF">
      <w:pPr>
        <w:pStyle w:val="ListParagraph"/>
        <w:numPr>
          <w:ilvl w:val="0"/>
          <w:numId w:val="14"/>
        </w:numPr>
        <w:spacing w:after="0" w:line="480" w:lineRule="auto"/>
        <w:ind w:left="993" w:hanging="283"/>
        <w:jc w:val="both"/>
        <w:rPr>
          <w:rFonts w:ascii="Times New Roman" w:hAnsi="Times New Roman"/>
          <w:sz w:val="24"/>
          <w:szCs w:val="24"/>
        </w:rPr>
      </w:pPr>
      <w:r>
        <w:rPr>
          <w:rFonts w:ascii="Times New Roman" w:hAnsi="Times New Roman"/>
          <w:sz w:val="24"/>
          <w:szCs w:val="24"/>
          <w:lang w:val="id-ID"/>
        </w:rPr>
        <w:t>Mempunyai sosial media (Whats app)</w:t>
      </w:r>
    </w:p>
    <w:p w14:paraId="75BBF28B" w14:textId="77777777" w:rsidR="00EF4798" w:rsidRPr="00423CD9" w:rsidRDefault="00EF4798" w:rsidP="002717BF">
      <w:pPr>
        <w:pStyle w:val="ListParagraph"/>
        <w:numPr>
          <w:ilvl w:val="0"/>
          <w:numId w:val="6"/>
        </w:numPr>
        <w:spacing w:after="0" w:line="480" w:lineRule="auto"/>
        <w:ind w:left="709" w:hanging="785"/>
        <w:jc w:val="both"/>
        <w:rPr>
          <w:rFonts w:ascii="Times New Roman" w:hAnsi="Times New Roman"/>
          <w:sz w:val="24"/>
          <w:szCs w:val="24"/>
        </w:rPr>
      </w:pPr>
      <w:r w:rsidRPr="00423CD9">
        <w:rPr>
          <w:rFonts w:ascii="Times New Roman" w:hAnsi="Times New Roman"/>
          <w:sz w:val="24"/>
          <w:szCs w:val="24"/>
        </w:rPr>
        <w:t>Kriteria Eksklusi</w:t>
      </w:r>
    </w:p>
    <w:p w14:paraId="4654B8DB" w14:textId="77777777" w:rsidR="00EF4798" w:rsidRPr="00423CD9" w:rsidRDefault="00EF4798" w:rsidP="002717BF">
      <w:pPr>
        <w:pStyle w:val="ListParagraph"/>
        <w:numPr>
          <w:ilvl w:val="0"/>
          <w:numId w:val="15"/>
        </w:numPr>
        <w:spacing w:after="0" w:line="480" w:lineRule="auto"/>
        <w:ind w:left="993" w:hanging="283"/>
        <w:jc w:val="both"/>
        <w:rPr>
          <w:rFonts w:ascii="Times New Roman" w:hAnsi="Times New Roman"/>
          <w:sz w:val="24"/>
          <w:szCs w:val="24"/>
        </w:rPr>
      </w:pPr>
      <w:r w:rsidRPr="00423CD9">
        <w:rPr>
          <w:rFonts w:ascii="Times New Roman" w:hAnsi="Times New Roman"/>
          <w:i/>
          <w:sz w:val="24"/>
          <w:szCs w:val="24"/>
          <w:lang w:val="id-ID"/>
        </w:rPr>
        <w:t xml:space="preserve">Security </w:t>
      </w:r>
      <w:r w:rsidRPr="00423CD9">
        <w:rPr>
          <w:rFonts w:ascii="Times New Roman" w:hAnsi="Times New Roman"/>
          <w:sz w:val="24"/>
          <w:szCs w:val="24"/>
          <w:lang w:val="id-ID"/>
        </w:rPr>
        <w:t xml:space="preserve">yang jatuh sakit </w:t>
      </w:r>
    </w:p>
    <w:p w14:paraId="3B4474DD" w14:textId="77777777" w:rsidR="001B42D5" w:rsidRPr="00423CD9" w:rsidRDefault="001B42D5" w:rsidP="002717BF">
      <w:pPr>
        <w:pStyle w:val="ListParagraph"/>
        <w:numPr>
          <w:ilvl w:val="0"/>
          <w:numId w:val="15"/>
        </w:numPr>
        <w:spacing w:after="0" w:line="480" w:lineRule="auto"/>
        <w:ind w:left="993" w:hanging="283"/>
        <w:jc w:val="both"/>
        <w:rPr>
          <w:rFonts w:ascii="Times New Roman" w:hAnsi="Times New Roman"/>
          <w:sz w:val="24"/>
          <w:szCs w:val="24"/>
        </w:rPr>
      </w:pPr>
      <w:r w:rsidRPr="00423CD9">
        <w:rPr>
          <w:rFonts w:ascii="Times New Roman" w:hAnsi="Times New Roman"/>
          <w:i/>
          <w:sz w:val="24"/>
          <w:szCs w:val="24"/>
          <w:lang w:val="id-ID"/>
        </w:rPr>
        <w:t xml:space="preserve">Security </w:t>
      </w:r>
      <w:r w:rsidRPr="00423CD9">
        <w:rPr>
          <w:rFonts w:ascii="Times New Roman" w:hAnsi="Times New Roman"/>
          <w:sz w:val="24"/>
          <w:szCs w:val="24"/>
          <w:lang w:val="id-ID"/>
        </w:rPr>
        <w:t>yang 1 kali tidak hadir dalam penelitian atau tidak hadir penuh</w:t>
      </w:r>
    </w:p>
    <w:p w14:paraId="4C440AD1" w14:textId="77777777" w:rsidR="00EF4798" w:rsidRDefault="00EF4798" w:rsidP="002B5E01">
      <w:pPr>
        <w:pStyle w:val="Heading3"/>
        <w:numPr>
          <w:ilvl w:val="0"/>
          <w:numId w:val="44"/>
        </w:numPr>
        <w:ind w:hanging="720"/>
      </w:pPr>
      <w:bookmarkStart w:id="285" w:name="_Toc1833459"/>
      <w:bookmarkStart w:id="286" w:name="_Toc7389479"/>
      <w:bookmarkStart w:id="287" w:name="_Toc12992904"/>
      <w:bookmarkStart w:id="288" w:name="_Toc27644828"/>
      <w:bookmarkStart w:id="289" w:name="_Toc33274247"/>
      <w:bookmarkStart w:id="290" w:name="_Toc50605989"/>
      <w:r w:rsidRPr="003E1926">
        <w:t>Besar Sampel</w:t>
      </w:r>
      <w:bookmarkEnd w:id="285"/>
      <w:bookmarkEnd w:id="286"/>
      <w:bookmarkEnd w:id="287"/>
      <w:bookmarkEnd w:id="288"/>
      <w:bookmarkEnd w:id="289"/>
      <w:bookmarkEnd w:id="290"/>
    </w:p>
    <w:p w14:paraId="319DC1AD" w14:textId="77777777" w:rsidR="00FC1BE1" w:rsidRPr="00423CD9" w:rsidRDefault="00466F04" w:rsidP="00FC1BE1">
      <w:pPr>
        <w:pStyle w:val="ListParagraph"/>
        <w:spacing w:after="0" w:line="480" w:lineRule="auto"/>
        <w:ind w:left="0" w:firstLine="709"/>
        <w:jc w:val="both"/>
        <w:rPr>
          <w:rFonts w:ascii="Times New Roman" w:hAnsi="Times New Roman"/>
          <w:sz w:val="24"/>
          <w:szCs w:val="24"/>
        </w:rPr>
      </w:pPr>
      <w:r>
        <w:tab/>
      </w:r>
      <w:r w:rsidR="00FC1BE1" w:rsidRPr="00423CD9">
        <w:rPr>
          <w:rFonts w:ascii="Times New Roman" w:hAnsi="Times New Roman"/>
          <w:sz w:val="24"/>
          <w:szCs w:val="24"/>
        </w:rPr>
        <w:t>Perhitungan sampel yang dipilih oleh peneliti menggunkan rumus dari Slovin. Dalam menentukan besar sampel (replikasi) yang dibutuhkan dapat menggunakan rumus sebagai berikut.</w:t>
      </w:r>
    </w:p>
    <w:p w14:paraId="0C1BE530" w14:textId="77777777" w:rsidR="00FC1BE1" w:rsidRPr="00FC1BE1" w:rsidRDefault="00FC1BE1" w:rsidP="00FC1BE1">
      <w:pPr>
        <w:pStyle w:val="ListParagraph"/>
        <w:spacing w:after="0" w:line="480" w:lineRule="auto"/>
        <w:ind w:left="0" w:firstLine="709"/>
        <w:jc w:val="both"/>
        <w:rPr>
          <w:rFonts w:ascii="Times New Roman" w:hAnsi="Times New Roman"/>
          <w:sz w:val="24"/>
          <w:szCs w:val="24"/>
        </w:rPr>
      </w:pPr>
      <m:oMathPara>
        <m:oMath>
          <m:r>
            <w:rPr>
              <w:rFonts w:ascii="Cambria Math" w:hAnsi="Cambria Math"/>
              <w:sz w:val="24"/>
              <w:szCs w:val="24"/>
            </w:rPr>
            <m:t xml:space="preserve">n= </m:t>
          </m:r>
          <m:f>
            <m:fPr>
              <m:ctrlPr>
                <w:rPr>
                  <w:rFonts w:ascii="Cambria Math" w:hAnsi="Cambria Math"/>
                  <w:i/>
                  <w:sz w:val="24"/>
                  <w:szCs w:val="24"/>
                </w:rPr>
              </m:ctrlPr>
            </m:fPr>
            <m:num>
              <m:r>
                <w:rPr>
                  <w:rFonts w:ascii="Cambria Math" w:hAnsi="Cambria Math"/>
                  <w:sz w:val="24"/>
                  <w:szCs w:val="24"/>
                </w:rPr>
                <m:t>N</m:t>
              </m:r>
            </m:num>
            <m:den>
              <m:sSup>
                <m:sSupPr>
                  <m:ctrlPr>
                    <w:rPr>
                      <w:rFonts w:ascii="Cambria Math" w:hAnsi="Cambria Math"/>
                      <w:i/>
                      <w:sz w:val="24"/>
                      <w:szCs w:val="24"/>
                    </w:rPr>
                  </m:ctrlPr>
                </m:sSupPr>
                <m:e>
                  <m:r>
                    <w:rPr>
                      <w:rFonts w:ascii="Cambria Math" w:hAnsi="Cambria Math"/>
                      <w:sz w:val="24"/>
                      <w:szCs w:val="24"/>
                    </w:rPr>
                    <m:t>1 +N d</m:t>
                  </m:r>
                </m:e>
                <m:sup>
                  <m:r>
                    <w:rPr>
                      <w:rFonts w:ascii="Cambria Math" w:hAnsi="Cambria Math"/>
                      <w:sz w:val="24"/>
                      <w:szCs w:val="24"/>
                    </w:rPr>
                    <m:t>2</m:t>
                  </m:r>
                </m:sup>
              </m:sSup>
            </m:den>
          </m:f>
        </m:oMath>
      </m:oMathPara>
    </w:p>
    <w:p w14:paraId="58B6AD4E" w14:textId="77777777" w:rsidR="00FC1BE1" w:rsidRPr="00423CD9" w:rsidRDefault="00FC1BE1" w:rsidP="00FC1BE1">
      <w:pPr>
        <w:pStyle w:val="ListParagraph"/>
        <w:spacing w:after="0" w:line="480" w:lineRule="auto"/>
        <w:ind w:left="0" w:firstLine="709"/>
        <w:jc w:val="both"/>
        <w:rPr>
          <w:rFonts w:ascii="Times New Roman" w:hAnsi="Times New Roman"/>
          <w:sz w:val="24"/>
          <w:szCs w:val="24"/>
        </w:rPr>
      </w:pPr>
    </w:p>
    <w:p w14:paraId="25342606" w14:textId="77777777" w:rsidR="00FC1BE1" w:rsidRPr="00423CD9" w:rsidRDefault="00FC1BE1" w:rsidP="00FC1BE1">
      <w:pPr>
        <w:pStyle w:val="ListParagraph"/>
        <w:spacing w:after="0" w:line="480" w:lineRule="auto"/>
        <w:ind w:left="0" w:firstLine="709"/>
        <w:jc w:val="both"/>
        <w:rPr>
          <w:rFonts w:ascii="Times New Roman" w:hAnsi="Times New Roman"/>
          <w:sz w:val="24"/>
          <w:szCs w:val="24"/>
        </w:rPr>
      </w:pPr>
      <w:r w:rsidRPr="00423CD9">
        <w:rPr>
          <w:rFonts w:ascii="Times New Roman" w:hAnsi="Times New Roman"/>
          <w:sz w:val="24"/>
          <w:szCs w:val="24"/>
        </w:rPr>
        <w:lastRenderedPageBreak/>
        <w:t>Keterangan:</w:t>
      </w:r>
    </w:p>
    <w:p w14:paraId="5CA387E0" w14:textId="77777777" w:rsidR="00FC1BE1" w:rsidRPr="00423CD9" w:rsidRDefault="00FC1BE1" w:rsidP="00FC1BE1">
      <w:pPr>
        <w:pStyle w:val="ListParagraph"/>
        <w:spacing w:after="0" w:line="480" w:lineRule="auto"/>
        <w:ind w:left="709"/>
        <w:jc w:val="both"/>
        <w:rPr>
          <w:rFonts w:ascii="Times New Roman" w:hAnsi="Times New Roman"/>
          <w:sz w:val="24"/>
          <w:szCs w:val="24"/>
        </w:rPr>
      </w:pPr>
      <w:r w:rsidRPr="00423CD9">
        <w:rPr>
          <w:rFonts w:ascii="Times New Roman" w:hAnsi="Times New Roman"/>
          <w:sz w:val="24"/>
          <w:szCs w:val="24"/>
        </w:rPr>
        <w:t xml:space="preserve">N </w:t>
      </w:r>
      <w:r w:rsidRPr="00423CD9">
        <w:rPr>
          <w:rFonts w:ascii="Times New Roman" w:hAnsi="Times New Roman"/>
          <w:sz w:val="24"/>
          <w:szCs w:val="24"/>
        </w:rPr>
        <w:tab/>
        <w:t>: Besar populasi</w:t>
      </w:r>
    </w:p>
    <w:p w14:paraId="08A07219" w14:textId="77777777" w:rsidR="00FC1BE1" w:rsidRPr="00423CD9" w:rsidRDefault="00FC1BE1" w:rsidP="00FC1BE1">
      <w:pPr>
        <w:pStyle w:val="ListParagraph"/>
        <w:spacing w:after="0" w:line="480" w:lineRule="auto"/>
        <w:ind w:left="709"/>
        <w:jc w:val="both"/>
        <w:rPr>
          <w:rFonts w:ascii="Times New Roman" w:hAnsi="Times New Roman"/>
          <w:sz w:val="24"/>
          <w:szCs w:val="24"/>
        </w:rPr>
      </w:pPr>
      <w:r w:rsidRPr="00423CD9">
        <w:rPr>
          <w:rFonts w:ascii="Times New Roman" w:hAnsi="Times New Roman"/>
          <w:sz w:val="24"/>
          <w:szCs w:val="24"/>
        </w:rPr>
        <w:t>n</w:t>
      </w:r>
      <w:r w:rsidRPr="00423CD9">
        <w:rPr>
          <w:rFonts w:ascii="Times New Roman" w:hAnsi="Times New Roman"/>
          <w:sz w:val="24"/>
          <w:szCs w:val="24"/>
        </w:rPr>
        <w:tab/>
        <w:t xml:space="preserve">: Besar sampel </w:t>
      </w:r>
    </w:p>
    <w:p w14:paraId="0E45D4C5" w14:textId="77777777" w:rsidR="00FC1BE1" w:rsidRPr="00423CD9" w:rsidRDefault="00FC1BE1" w:rsidP="00FC1BE1">
      <w:pPr>
        <w:pStyle w:val="ListParagraph"/>
        <w:spacing w:after="0" w:line="480" w:lineRule="auto"/>
        <w:ind w:left="709"/>
        <w:jc w:val="both"/>
        <w:rPr>
          <w:rFonts w:ascii="Times New Roman" w:hAnsi="Times New Roman"/>
          <w:sz w:val="24"/>
          <w:szCs w:val="24"/>
        </w:rPr>
      </w:pPr>
      <w:r w:rsidRPr="00423CD9">
        <w:rPr>
          <w:rFonts w:ascii="Times New Roman" w:hAnsi="Times New Roman"/>
          <w:sz w:val="24"/>
          <w:szCs w:val="24"/>
        </w:rPr>
        <w:t xml:space="preserve">d </w:t>
      </w:r>
      <w:r w:rsidRPr="00423CD9">
        <w:rPr>
          <w:rFonts w:ascii="Times New Roman" w:hAnsi="Times New Roman"/>
          <w:sz w:val="24"/>
          <w:szCs w:val="24"/>
        </w:rPr>
        <w:tab/>
        <w:t>: batas toleransi kesalahan (error tolerancce) (0,05)</w:t>
      </w:r>
    </w:p>
    <w:p w14:paraId="28003913" w14:textId="1DA808E0" w:rsidR="00FC1BE1" w:rsidRPr="00423CD9" w:rsidRDefault="00FC1BE1" w:rsidP="00FC1BE1">
      <w:pPr>
        <w:pStyle w:val="ListParagraph"/>
        <w:spacing w:after="0" w:line="480" w:lineRule="auto"/>
        <w:ind w:left="0" w:firstLine="709"/>
        <w:jc w:val="both"/>
        <w:rPr>
          <w:rFonts w:ascii="Times New Roman" w:eastAsiaTheme="minorEastAsia" w:hAnsi="Times New Roman"/>
          <w:sz w:val="24"/>
          <w:szCs w:val="24"/>
        </w:rPr>
      </w:pPr>
      <m:oMathPara>
        <m:oMath>
          <m:r>
            <w:rPr>
              <w:rFonts w:ascii="Cambria Math" w:hAnsi="Cambria Math"/>
              <w:sz w:val="24"/>
              <w:szCs w:val="24"/>
            </w:rPr>
            <m:t xml:space="preserve">n= </m:t>
          </m:r>
          <m:f>
            <m:fPr>
              <m:ctrlPr>
                <w:rPr>
                  <w:rFonts w:ascii="Cambria Math" w:hAnsi="Cambria Math"/>
                  <w:i/>
                  <w:sz w:val="24"/>
                  <w:szCs w:val="24"/>
                </w:rPr>
              </m:ctrlPr>
            </m:fPr>
            <m:num>
              <m:r>
                <w:rPr>
                  <w:rFonts w:ascii="Cambria Math" w:hAnsi="Cambria Math"/>
                  <w:sz w:val="24"/>
                  <w:szCs w:val="24"/>
                </w:rPr>
                <m:t>N</m:t>
              </m:r>
            </m:num>
            <m:den>
              <m:sSup>
                <m:sSupPr>
                  <m:ctrlPr>
                    <w:rPr>
                      <w:rFonts w:ascii="Cambria Math" w:hAnsi="Cambria Math"/>
                      <w:i/>
                      <w:sz w:val="24"/>
                      <w:szCs w:val="24"/>
                    </w:rPr>
                  </m:ctrlPr>
                </m:sSupPr>
                <m:e>
                  <m:r>
                    <w:rPr>
                      <w:rFonts w:ascii="Cambria Math" w:hAnsi="Cambria Math"/>
                      <w:sz w:val="24"/>
                      <w:szCs w:val="24"/>
                    </w:rPr>
                    <m:t>1+N d</m:t>
                  </m:r>
                </m:e>
                <m:sup>
                  <m:r>
                    <w:rPr>
                      <w:rFonts w:ascii="Cambria Math" w:hAnsi="Cambria Math"/>
                      <w:sz w:val="24"/>
                      <w:szCs w:val="24"/>
                    </w:rPr>
                    <m:t>2</m:t>
                  </m:r>
                </m:sup>
              </m:sSup>
            </m:den>
          </m:f>
          <m:r>
            <w:rPr>
              <w:rFonts w:ascii="Cambria Math" w:hAnsi="Cambria Math"/>
              <w:sz w:val="24"/>
              <w:szCs w:val="24"/>
            </w:rPr>
            <m:t xml:space="preserve"> n= n=</m:t>
          </m:r>
          <m:f>
            <m:fPr>
              <m:ctrlPr>
                <w:rPr>
                  <w:rFonts w:ascii="Cambria Math" w:hAnsi="Cambria Math"/>
                  <w:i/>
                  <w:sz w:val="24"/>
                  <w:szCs w:val="24"/>
                </w:rPr>
              </m:ctrlPr>
            </m:fPr>
            <m:num>
              <m:r>
                <w:rPr>
                  <w:rFonts w:ascii="Cambria Math" w:hAnsi="Cambria Math"/>
                  <w:sz w:val="24"/>
                  <w:szCs w:val="24"/>
                </w:rPr>
                <m:t>46</m:t>
              </m:r>
            </m:num>
            <m:den>
              <m:r>
                <w:rPr>
                  <w:rFonts w:ascii="Cambria Math" w:hAnsi="Cambria Math"/>
                  <w:sz w:val="24"/>
                  <w:szCs w:val="24"/>
                </w:rPr>
                <m:t xml:space="preserve">1+46 </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0,05</m:t>
                      </m:r>
                    </m:e>
                  </m:d>
                </m:e>
                <m:sup>
                  <m:r>
                    <w:rPr>
                      <w:rFonts w:ascii="Cambria Math" w:hAnsi="Cambria Math"/>
                      <w:sz w:val="24"/>
                      <w:szCs w:val="24"/>
                    </w:rPr>
                    <m:t>2</m:t>
                  </m:r>
                </m:sup>
              </m:sSup>
            </m:den>
          </m:f>
          <m:r>
            <w:rPr>
              <w:rFonts w:ascii="Cambria Math" w:hAnsi="Cambria Math"/>
              <w:sz w:val="24"/>
              <w:szCs w:val="24"/>
            </w:rPr>
            <m:t xml:space="preserve"> n= </m:t>
          </m:r>
          <m:f>
            <m:fPr>
              <m:ctrlPr>
                <w:rPr>
                  <w:rFonts w:ascii="Cambria Math" w:eastAsiaTheme="minorEastAsia" w:hAnsi="Cambria Math"/>
                  <w:i/>
                  <w:sz w:val="24"/>
                  <w:szCs w:val="24"/>
                </w:rPr>
              </m:ctrlPr>
            </m:fPr>
            <m:num>
              <m:r>
                <w:rPr>
                  <w:rFonts w:ascii="Cambria Math" w:eastAsiaTheme="minorEastAsia" w:hAnsi="Cambria Math"/>
                  <w:sz w:val="24"/>
                  <w:szCs w:val="24"/>
                </w:rPr>
                <m:t>46</m:t>
              </m:r>
            </m:num>
            <m:den>
              <m:r>
                <w:rPr>
                  <w:rFonts w:ascii="Cambria Math" w:eastAsiaTheme="minorEastAsia" w:hAnsi="Cambria Math"/>
                  <w:sz w:val="24"/>
                  <w:szCs w:val="24"/>
                </w:rPr>
                <m:t xml:space="preserve">1,115 </m:t>
              </m:r>
            </m:den>
          </m:f>
          <m:r>
            <w:rPr>
              <w:rFonts w:ascii="Cambria Math" w:eastAsiaTheme="minorEastAsia" w:hAnsi="Cambria Math"/>
              <w:sz w:val="24"/>
              <w:szCs w:val="24"/>
            </w:rPr>
            <m:t xml:space="preserve"> n=41,25≈41</m:t>
          </m:r>
        </m:oMath>
      </m:oMathPara>
    </w:p>
    <w:p w14:paraId="2B9A4786" w14:textId="28F2FA9C" w:rsidR="00FC1BE1" w:rsidRPr="00423CD9" w:rsidRDefault="00FC1BE1" w:rsidP="00FC1BE1">
      <w:pPr>
        <w:pStyle w:val="ListParagraph"/>
        <w:spacing w:after="0" w:line="480" w:lineRule="auto"/>
        <w:ind w:left="0" w:firstLine="709"/>
        <w:jc w:val="both"/>
        <w:rPr>
          <w:rFonts w:ascii="Times New Roman" w:eastAsiaTheme="minorEastAsia" w:hAnsi="Times New Roman"/>
          <w:sz w:val="24"/>
          <w:szCs w:val="24"/>
          <w:lang w:val="id-ID"/>
        </w:rPr>
      </w:pPr>
      <w:r w:rsidRPr="00423CD9">
        <w:rPr>
          <w:rFonts w:ascii="Times New Roman" w:eastAsiaTheme="minorEastAsia" w:hAnsi="Times New Roman"/>
          <w:sz w:val="24"/>
          <w:szCs w:val="24"/>
          <w:lang w:val="id-ID"/>
        </w:rPr>
        <w:t>Jadi besar sampel adalah:</w:t>
      </w:r>
      <w:r>
        <w:rPr>
          <w:rFonts w:ascii="Times New Roman" w:eastAsiaTheme="minorEastAsia" w:hAnsi="Times New Roman"/>
          <w:sz w:val="24"/>
          <w:szCs w:val="24"/>
          <w:lang w:val="id-ID"/>
        </w:rPr>
        <w:t xml:space="preserve"> 41</w:t>
      </w:r>
    </w:p>
    <w:p w14:paraId="4E9C7D7A" w14:textId="6AE0154B" w:rsidR="00466F04" w:rsidRPr="00466F04" w:rsidRDefault="00466F04" w:rsidP="00FC1BE1">
      <w:pPr>
        <w:pStyle w:val="ListParagraph"/>
        <w:spacing w:after="0" w:line="480" w:lineRule="auto"/>
        <w:ind w:left="0" w:firstLine="709"/>
        <w:jc w:val="both"/>
      </w:pPr>
    </w:p>
    <w:p w14:paraId="64869E0A" w14:textId="77777777" w:rsidR="00EF4798" w:rsidRPr="003E1926" w:rsidRDefault="00EF4798" w:rsidP="002B5E01">
      <w:pPr>
        <w:pStyle w:val="Heading3"/>
        <w:numPr>
          <w:ilvl w:val="0"/>
          <w:numId w:val="44"/>
        </w:numPr>
        <w:ind w:hanging="720"/>
      </w:pPr>
      <w:bookmarkStart w:id="291" w:name="_Toc1833460"/>
      <w:bookmarkStart w:id="292" w:name="_Toc7389480"/>
      <w:bookmarkStart w:id="293" w:name="_Toc12992905"/>
      <w:bookmarkStart w:id="294" w:name="_Toc27644829"/>
      <w:bookmarkStart w:id="295" w:name="_Toc33274248"/>
      <w:bookmarkStart w:id="296" w:name="_Toc50605990"/>
      <w:r w:rsidRPr="003E1926">
        <w:t>Teknik Sampling</w:t>
      </w:r>
      <w:bookmarkEnd w:id="291"/>
      <w:bookmarkEnd w:id="292"/>
      <w:bookmarkEnd w:id="293"/>
      <w:bookmarkEnd w:id="294"/>
      <w:bookmarkEnd w:id="295"/>
      <w:bookmarkEnd w:id="296"/>
    </w:p>
    <w:p w14:paraId="1B69D4FB" w14:textId="77777777" w:rsidR="00EF4798" w:rsidRDefault="00EF4798" w:rsidP="00423CD9">
      <w:pPr>
        <w:spacing w:after="0" w:line="480" w:lineRule="auto"/>
        <w:jc w:val="both"/>
        <w:rPr>
          <w:rFonts w:ascii="Times New Roman" w:hAnsi="Times New Roman"/>
          <w:sz w:val="24"/>
          <w:szCs w:val="24"/>
          <w:lang w:val="id-ID"/>
        </w:rPr>
      </w:pPr>
      <w:r w:rsidRPr="00423CD9">
        <w:rPr>
          <w:rFonts w:ascii="Times New Roman" w:hAnsi="Times New Roman"/>
          <w:sz w:val="24"/>
          <w:szCs w:val="24"/>
        </w:rPr>
        <w:tab/>
      </w:r>
      <w:r w:rsidRPr="00423CD9">
        <w:rPr>
          <w:rFonts w:ascii="Times New Roman" w:hAnsi="Times New Roman"/>
          <w:sz w:val="24"/>
          <w:szCs w:val="24"/>
          <w:lang w:val="id-ID"/>
        </w:rPr>
        <w:t xml:space="preserve">Teknik sampling pada penelitian ini yaitu </w:t>
      </w:r>
      <w:r w:rsidRPr="00423CD9">
        <w:rPr>
          <w:rFonts w:ascii="Times New Roman" w:hAnsi="Times New Roman"/>
          <w:i/>
          <w:sz w:val="24"/>
          <w:szCs w:val="24"/>
          <w:lang w:val="id-ID"/>
        </w:rPr>
        <w:t xml:space="preserve">Probability Sampling </w:t>
      </w:r>
      <w:r w:rsidRPr="00423CD9">
        <w:rPr>
          <w:rFonts w:ascii="Times New Roman" w:hAnsi="Times New Roman"/>
          <w:sz w:val="24"/>
          <w:szCs w:val="24"/>
          <w:lang w:val="id-ID"/>
        </w:rPr>
        <w:t xml:space="preserve">dengan menggunakan </w:t>
      </w:r>
      <w:r w:rsidRPr="00423CD9">
        <w:rPr>
          <w:rFonts w:ascii="Times New Roman" w:hAnsi="Times New Roman"/>
          <w:i/>
          <w:sz w:val="24"/>
          <w:szCs w:val="24"/>
          <w:lang w:val="id-ID"/>
        </w:rPr>
        <w:t>Simple Random Sampling</w:t>
      </w:r>
      <w:r w:rsidRPr="00423CD9">
        <w:rPr>
          <w:rFonts w:ascii="Times New Roman" w:hAnsi="Times New Roman"/>
          <w:sz w:val="24"/>
          <w:szCs w:val="24"/>
          <w:lang w:val="id-ID"/>
        </w:rPr>
        <w:t>.</w:t>
      </w:r>
    </w:p>
    <w:p w14:paraId="461C5183" w14:textId="77777777" w:rsidR="00A904D8" w:rsidRPr="00423CD9" w:rsidRDefault="00A904D8" w:rsidP="00423CD9">
      <w:pPr>
        <w:spacing w:after="0" w:line="480" w:lineRule="auto"/>
        <w:jc w:val="both"/>
        <w:rPr>
          <w:rFonts w:ascii="Times New Roman" w:hAnsi="Times New Roman"/>
          <w:sz w:val="24"/>
          <w:szCs w:val="24"/>
          <w:lang w:val="id-ID"/>
        </w:rPr>
      </w:pPr>
    </w:p>
    <w:p w14:paraId="476FEE7F" w14:textId="77777777" w:rsidR="00EF4798" w:rsidRPr="003E1926" w:rsidRDefault="00EF4798" w:rsidP="002B5E01">
      <w:pPr>
        <w:pStyle w:val="Heading2"/>
        <w:numPr>
          <w:ilvl w:val="0"/>
          <w:numId w:val="43"/>
        </w:numPr>
        <w:ind w:hanging="720"/>
        <w:rPr>
          <w:szCs w:val="24"/>
        </w:rPr>
      </w:pPr>
      <w:bookmarkStart w:id="297" w:name="_Toc1833461"/>
      <w:bookmarkStart w:id="298" w:name="_Toc7389481"/>
      <w:bookmarkStart w:id="299" w:name="_Toc12992906"/>
      <w:bookmarkStart w:id="300" w:name="_Toc27644830"/>
      <w:bookmarkStart w:id="301" w:name="_Toc33274249"/>
      <w:bookmarkStart w:id="302" w:name="_Toc50605991"/>
      <w:r w:rsidRPr="003E1926">
        <w:rPr>
          <w:szCs w:val="24"/>
        </w:rPr>
        <w:t>Identifikasi Variabel</w:t>
      </w:r>
      <w:bookmarkEnd w:id="297"/>
      <w:bookmarkEnd w:id="298"/>
      <w:bookmarkEnd w:id="299"/>
      <w:bookmarkEnd w:id="300"/>
      <w:bookmarkEnd w:id="301"/>
      <w:bookmarkEnd w:id="302"/>
    </w:p>
    <w:p w14:paraId="2C1D6B29" w14:textId="77777777" w:rsidR="00EF4798" w:rsidRPr="00423CD9" w:rsidRDefault="00EF4798" w:rsidP="002717BF">
      <w:pPr>
        <w:pStyle w:val="ListParagraph"/>
        <w:numPr>
          <w:ilvl w:val="0"/>
          <w:numId w:val="7"/>
        </w:numPr>
        <w:spacing w:after="0" w:line="480" w:lineRule="auto"/>
        <w:ind w:left="709" w:hanging="709"/>
        <w:jc w:val="both"/>
        <w:rPr>
          <w:rFonts w:ascii="Times New Roman" w:hAnsi="Times New Roman"/>
          <w:sz w:val="24"/>
          <w:szCs w:val="24"/>
        </w:rPr>
      </w:pPr>
      <w:r w:rsidRPr="00423CD9">
        <w:rPr>
          <w:rFonts w:ascii="Times New Roman" w:hAnsi="Times New Roman"/>
          <w:sz w:val="24"/>
          <w:szCs w:val="24"/>
        </w:rPr>
        <w:t>Variabel Independen (Variabel bebas)</w:t>
      </w:r>
    </w:p>
    <w:p w14:paraId="7FA4C262" w14:textId="77777777" w:rsidR="00EF4798" w:rsidRPr="00423CD9" w:rsidRDefault="00EF4798" w:rsidP="00423CD9">
      <w:pPr>
        <w:pStyle w:val="ListParagraph"/>
        <w:spacing w:after="0" w:line="480" w:lineRule="auto"/>
        <w:ind w:left="0" w:firstLine="709"/>
        <w:jc w:val="both"/>
        <w:rPr>
          <w:rFonts w:ascii="Times New Roman" w:hAnsi="Times New Roman"/>
          <w:sz w:val="24"/>
          <w:szCs w:val="24"/>
          <w:lang w:val="id-ID"/>
        </w:rPr>
      </w:pPr>
      <w:r w:rsidRPr="00423CD9">
        <w:rPr>
          <w:rFonts w:ascii="Times New Roman" w:hAnsi="Times New Roman"/>
          <w:sz w:val="24"/>
          <w:szCs w:val="24"/>
          <w:lang w:val="id-ID"/>
        </w:rPr>
        <w:t>Variabel bebas dalam penelitian ini adalah Promosi Kesehatan Dengan Metode Demonstrasi</w:t>
      </w:r>
    </w:p>
    <w:p w14:paraId="6EC2162C" w14:textId="77777777" w:rsidR="00EF4798" w:rsidRPr="00423CD9" w:rsidRDefault="00EF4798" w:rsidP="002717BF">
      <w:pPr>
        <w:pStyle w:val="ListParagraph"/>
        <w:numPr>
          <w:ilvl w:val="0"/>
          <w:numId w:val="7"/>
        </w:numPr>
        <w:spacing w:after="0" w:line="480" w:lineRule="auto"/>
        <w:ind w:left="709" w:hanging="709"/>
        <w:jc w:val="both"/>
        <w:rPr>
          <w:rFonts w:ascii="Times New Roman" w:hAnsi="Times New Roman"/>
          <w:sz w:val="24"/>
          <w:szCs w:val="24"/>
        </w:rPr>
      </w:pPr>
      <w:r w:rsidRPr="00423CD9">
        <w:rPr>
          <w:rFonts w:ascii="Times New Roman" w:hAnsi="Times New Roman"/>
          <w:sz w:val="24"/>
          <w:szCs w:val="24"/>
        </w:rPr>
        <w:t>Var</w:t>
      </w:r>
      <w:r w:rsidR="001E39C5" w:rsidRPr="00423CD9">
        <w:rPr>
          <w:rFonts w:ascii="Times New Roman" w:hAnsi="Times New Roman"/>
          <w:sz w:val="24"/>
          <w:szCs w:val="24"/>
        </w:rPr>
        <w:t>iabel Dependen (Variabel terikat</w:t>
      </w:r>
      <w:r w:rsidRPr="00423CD9">
        <w:rPr>
          <w:rFonts w:ascii="Times New Roman" w:hAnsi="Times New Roman"/>
          <w:sz w:val="24"/>
          <w:szCs w:val="24"/>
        </w:rPr>
        <w:t>)</w:t>
      </w:r>
    </w:p>
    <w:p w14:paraId="26D97778" w14:textId="7C6C1CEE" w:rsidR="00EF4798" w:rsidRDefault="00EF4798" w:rsidP="00423CD9">
      <w:pPr>
        <w:spacing w:after="0" w:line="480" w:lineRule="auto"/>
        <w:jc w:val="both"/>
        <w:rPr>
          <w:rFonts w:ascii="Times New Roman" w:hAnsi="Times New Roman"/>
          <w:sz w:val="24"/>
          <w:szCs w:val="24"/>
          <w:lang w:val="id-ID"/>
        </w:rPr>
      </w:pPr>
      <w:r w:rsidRPr="00423CD9">
        <w:rPr>
          <w:rFonts w:ascii="Times New Roman" w:hAnsi="Times New Roman"/>
          <w:sz w:val="24"/>
          <w:szCs w:val="24"/>
        </w:rPr>
        <w:tab/>
      </w:r>
      <w:r w:rsidRPr="00423CD9">
        <w:rPr>
          <w:rFonts w:ascii="Times New Roman" w:hAnsi="Times New Roman"/>
          <w:sz w:val="24"/>
          <w:szCs w:val="24"/>
          <w:lang w:val="id-ID"/>
        </w:rPr>
        <w:t xml:space="preserve">Tingkat Pengetahuan </w:t>
      </w:r>
      <w:r w:rsidR="00FC55C8" w:rsidRPr="00FC55C8">
        <w:rPr>
          <w:rFonts w:ascii="Times New Roman" w:hAnsi="Times New Roman"/>
          <w:sz w:val="24"/>
          <w:szCs w:val="24"/>
          <w:lang w:val="id-ID"/>
        </w:rPr>
        <w:t>dan</w:t>
      </w:r>
      <w:r w:rsidR="00FC55C8">
        <w:rPr>
          <w:rFonts w:ascii="Times New Roman" w:hAnsi="Times New Roman"/>
          <w:sz w:val="24"/>
          <w:szCs w:val="24"/>
          <w:lang w:val="id-ID"/>
        </w:rPr>
        <w:t xml:space="preserve"> Kesiapan Menolong</w:t>
      </w:r>
    </w:p>
    <w:p w14:paraId="7FC8F634" w14:textId="77777777" w:rsidR="00A904D8" w:rsidRPr="00423CD9" w:rsidRDefault="00A904D8" w:rsidP="00423CD9">
      <w:pPr>
        <w:spacing w:after="0" w:line="480" w:lineRule="auto"/>
        <w:jc w:val="both"/>
        <w:rPr>
          <w:rFonts w:ascii="Times New Roman" w:hAnsi="Times New Roman"/>
          <w:sz w:val="24"/>
          <w:szCs w:val="24"/>
          <w:lang w:val="id-ID"/>
        </w:rPr>
      </w:pPr>
    </w:p>
    <w:p w14:paraId="5B9A3142" w14:textId="77777777" w:rsidR="00EF4798" w:rsidRPr="003E1926" w:rsidRDefault="00EF4798" w:rsidP="002B5E01">
      <w:pPr>
        <w:pStyle w:val="Heading2"/>
        <w:numPr>
          <w:ilvl w:val="0"/>
          <w:numId w:val="43"/>
        </w:numPr>
        <w:ind w:hanging="720"/>
        <w:rPr>
          <w:szCs w:val="24"/>
        </w:rPr>
      </w:pPr>
      <w:bookmarkStart w:id="303" w:name="_Toc1833462"/>
      <w:bookmarkStart w:id="304" w:name="_Toc7389482"/>
      <w:bookmarkStart w:id="305" w:name="_Toc12992907"/>
      <w:bookmarkStart w:id="306" w:name="_Toc27644831"/>
      <w:bookmarkStart w:id="307" w:name="_Toc33274250"/>
      <w:bookmarkStart w:id="308" w:name="_Toc50605992"/>
      <w:r w:rsidRPr="003E1926">
        <w:rPr>
          <w:szCs w:val="24"/>
        </w:rPr>
        <w:t>Definisi Operasional</w:t>
      </w:r>
      <w:bookmarkEnd w:id="303"/>
      <w:bookmarkEnd w:id="304"/>
      <w:bookmarkEnd w:id="305"/>
      <w:bookmarkEnd w:id="306"/>
      <w:bookmarkEnd w:id="307"/>
      <w:bookmarkEnd w:id="308"/>
    </w:p>
    <w:p w14:paraId="4560A14B" w14:textId="77777777" w:rsidR="00EF4798" w:rsidRDefault="00EF4798" w:rsidP="00395540">
      <w:pPr>
        <w:pStyle w:val="ListParagraph"/>
        <w:spacing w:after="0" w:line="480" w:lineRule="auto"/>
        <w:ind w:left="0" w:firstLine="709"/>
        <w:jc w:val="both"/>
        <w:rPr>
          <w:rFonts w:ascii="Times New Roman" w:hAnsi="Times New Roman"/>
          <w:sz w:val="24"/>
          <w:szCs w:val="24"/>
          <w:lang w:val="id-ID"/>
        </w:rPr>
      </w:pPr>
      <w:r w:rsidRPr="00423CD9">
        <w:rPr>
          <w:rFonts w:ascii="Times New Roman" w:hAnsi="Times New Roman"/>
          <w:sz w:val="24"/>
          <w:szCs w:val="24"/>
          <w:lang w:val="id-ID"/>
        </w:rPr>
        <w:t xml:space="preserve">Definisi operasional adalah penentuan konstrak atau sifat yang akan dipelajari sehingga menjadi variabel yang dapat diukur. Definisi operasional menjelaskan cara tertentu yang digunakan untuk meneliti dan mengoprasikan kontrak, sehingga memungkinkan bagi peneliti yang lain untuk melakukan replikasi pengukuran dengan cara yang sama atau mengembangkan cara pengukuran kontrak </w:t>
      </w:r>
      <w:r w:rsidRPr="00423CD9">
        <w:rPr>
          <w:rFonts w:ascii="Times New Roman" w:hAnsi="Times New Roman"/>
          <w:sz w:val="24"/>
          <w:szCs w:val="24"/>
          <w:lang w:val="id-ID"/>
        </w:rPr>
        <w:lastRenderedPageBreak/>
        <w:t>yang lebih baik. Perumusan definisi operasional pada penelitian ini dalam tabel sebagai berikut.</w:t>
      </w:r>
    </w:p>
    <w:p w14:paraId="27189ECD" w14:textId="77777777" w:rsidR="001E4291" w:rsidRDefault="001E4291" w:rsidP="00395540">
      <w:pPr>
        <w:pStyle w:val="ListParagraph"/>
        <w:spacing w:after="0" w:line="480" w:lineRule="auto"/>
        <w:ind w:left="0" w:firstLine="709"/>
        <w:jc w:val="both"/>
        <w:rPr>
          <w:rFonts w:ascii="Times New Roman" w:hAnsi="Times New Roman"/>
          <w:sz w:val="24"/>
          <w:szCs w:val="24"/>
          <w:lang w:val="id-ID"/>
        </w:rPr>
      </w:pPr>
    </w:p>
    <w:p w14:paraId="7690EF2B" w14:textId="77777777" w:rsidR="00784120" w:rsidRDefault="00784120" w:rsidP="00395540">
      <w:pPr>
        <w:pStyle w:val="ListParagraph"/>
        <w:spacing w:after="0" w:line="480" w:lineRule="auto"/>
        <w:ind w:left="0" w:firstLine="709"/>
        <w:jc w:val="both"/>
        <w:rPr>
          <w:rFonts w:ascii="Times New Roman" w:hAnsi="Times New Roman"/>
          <w:sz w:val="24"/>
          <w:szCs w:val="24"/>
          <w:lang w:val="id-ID"/>
        </w:rPr>
      </w:pPr>
    </w:p>
    <w:p w14:paraId="31343683" w14:textId="77777777" w:rsidR="001E4291" w:rsidRDefault="001E4291" w:rsidP="00395540">
      <w:pPr>
        <w:pStyle w:val="ListParagraph"/>
        <w:spacing w:after="0" w:line="480" w:lineRule="auto"/>
        <w:ind w:left="0" w:firstLine="709"/>
        <w:jc w:val="both"/>
        <w:rPr>
          <w:rFonts w:ascii="Times New Roman" w:hAnsi="Times New Roman"/>
          <w:sz w:val="24"/>
          <w:szCs w:val="24"/>
          <w:lang w:val="id-ID"/>
        </w:rPr>
      </w:pPr>
    </w:p>
    <w:p w14:paraId="3B1C1D07" w14:textId="77777777" w:rsidR="00377F88" w:rsidRDefault="00377F88" w:rsidP="00395540">
      <w:pPr>
        <w:pStyle w:val="ListParagraph"/>
        <w:spacing w:after="0" w:line="480" w:lineRule="auto"/>
        <w:ind w:left="0" w:firstLine="709"/>
        <w:jc w:val="both"/>
        <w:rPr>
          <w:rFonts w:ascii="Times New Roman" w:hAnsi="Times New Roman"/>
          <w:sz w:val="24"/>
          <w:szCs w:val="24"/>
          <w:lang w:val="id-ID"/>
        </w:rPr>
      </w:pPr>
    </w:p>
    <w:p w14:paraId="40925C6D" w14:textId="77777777" w:rsidR="00377F88" w:rsidRDefault="00377F88" w:rsidP="00395540">
      <w:pPr>
        <w:pStyle w:val="ListParagraph"/>
        <w:spacing w:after="0" w:line="480" w:lineRule="auto"/>
        <w:ind w:left="0" w:firstLine="709"/>
        <w:jc w:val="both"/>
        <w:rPr>
          <w:rFonts w:ascii="Times New Roman" w:hAnsi="Times New Roman"/>
          <w:sz w:val="24"/>
          <w:szCs w:val="24"/>
          <w:lang w:val="id-ID"/>
        </w:rPr>
      </w:pPr>
    </w:p>
    <w:p w14:paraId="49F094FE" w14:textId="77777777" w:rsidR="00377F88" w:rsidRDefault="00377F88" w:rsidP="00395540">
      <w:pPr>
        <w:pStyle w:val="ListParagraph"/>
        <w:spacing w:after="0" w:line="480" w:lineRule="auto"/>
        <w:ind w:left="0" w:firstLine="709"/>
        <w:jc w:val="both"/>
        <w:rPr>
          <w:rFonts w:ascii="Times New Roman" w:hAnsi="Times New Roman"/>
          <w:sz w:val="24"/>
          <w:szCs w:val="24"/>
          <w:lang w:val="id-ID"/>
        </w:rPr>
      </w:pPr>
    </w:p>
    <w:p w14:paraId="2D90B47C" w14:textId="77777777" w:rsidR="00377F88" w:rsidRPr="00423CD9" w:rsidRDefault="00377F88" w:rsidP="00395540">
      <w:pPr>
        <w:pStyle w:val="ListParagraph"/>
        <w:spacing w:after="0" w:line="480" w:lineRule="auto"/>
        <w:ind w:left="0" w:firstLine="709"/>
        <w:jc w:val="both"/>
        <w:rPr>
          <w:rFonts w:ascii="Times New Roman" w:hAnsi="Times New Roman"/>
          <w:sz w:val="24"/>
          <w:szCs w:val="24"/>
          <w:lang w:val="id-ID"/>
        </w:rPr>
      </w:pPr>
    </w:p>
    <w:p w14:paraId="2368B537" w14:textId="77777777" w:rsidR="001E4291" w:rsidRPr="001E4291" w:rsidRDefault="00EF4798" w:rsidP="001E4291">
      <w:pPr>
        <w:pStyle w:val="Heading4"/>
        <w:spacing w:after="240"/>
        <w:ind w:left="1418" w:hanging="1418"/>
        <w:jc w:val="both"/>
        <w:rPr>
          <w:lang w:val="id-ID"/>
        </w:rPr>
      </w:pPr>
      <w:bookmarkStart w:id="309" w:name="_Toc4930844"/>
      <w:bookmarkStart w:id="310" w:name="_Toc6813621"/>
      <w:bookmarkStart w:id="311" w:name="_Toc7389483"/>
      <w:bookmarkStart w:id="312" w:name="_Toc7390537"/>
      <w:bookmarkStart w:id="313" w:name="_Toc7424953"/>
      <w:bookmarkStart w:id="314" w:name="_Toc12178064"/>
      <w:bookmarkStart w:id="315" w:name="_Toc12209022"/>
      <w:bookmarkStart w:id="316" w:name="_Toc12992908"/>
      <w:bookmarkStart w:id="317" w:name="_Toc15109315"/>
      <w:bookmarkStart w:id="318" w:name="_Toc27644832"/>
      <w:bookmarkStart w:id="319" w:name="_Toc33274251"/>
      <w:bookmarkStart w:id="320" w:name="_Toc34430145"/>
      <w:bookmarkStart w:id="321" w:name="_Toc43879802"/>
      <w:r w:rsidRPr="002D4305">
        <w:rPr>
          <w:b/>
        </w:rPr>
        <w:t>Tabel 4.</w:t>
      </w:r>
      <w:bookmarkEnd w:id="309"/>
      <w:bookmarkEnd w:id="310"/>
      <w:bookmarkEnd w:id="311"/>
      <w:bookmarkEnd w:id="312"/>
      <w:bookmarkEnd w:id="313"/>
      <w:bookmarkEnd w:id="314"/>
      <w:bookmarkEnd w:id="315"/>
      <w:bookmarkEnd w:id="316"/>
      <w:bookmarkEnd w:id="317"/>
      <w:bookmarkEnd w:id="318"/>
      <w:r w:rsidR="00C169B8" w:rsidRPr="002D4305">
        <w:rPr>
          <w:b/>
          <w:lang w:val="id-ID"/>
        </w:rPr>
        <w:t>2</w:t>
      </w:r>
      <w:r w:rsidR="00C169B8" w:rsidRPr="00423CD9">
        <w:rPr>
          <w:lang w:val="id-ID"/>
        </w:rPr>
        <w:t xml:space="preserve"> Definisi Operasional </w:t>
      </w:r>
      <w:r w:rsidR="00C169B8" w:rsidRPr="00423CD9">
        <w:t>Pengaruh Promosi Kesehatan Metode Demonstrasi Terhadap Tingkat Pengetahuan Basic Life Support Pada Pelatihan Dasar Security Gada Pratama  Kota Surabaya</w:t>
      </w:r>
      <w:bookmarkEnd w:id="319"/>
      <w:bookmarkEnd w:id="320"/>
      <w:r w:rsidR="001E4291">
        <w:rPr>
          <w:lang w:val="id-ID"/>
        </w:rPr>
        <w:t>.</w:t>
      </w:r>
      <w:bookmarkEnd w:id="321"/>
    </w:p>
    <w:tbl>
      <w:tblPr>
        <w:tblW w:w="89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559"/>
        <w:gridCol w:w="1559"/>
        <w:gridCol w:w="1843"/>
        <w:gridCol w:w="992"/>
        <w:gridCol w:w="1435"/>
      </w:tblGrid>
      <w:tr w:rsidR="00EF4798" w:rsidRPr="00423CD9" w14:paraId="3F6237BA" w14:textId="77777777" w:rsidTr="007F0BF8">
        <w:tc>
          <w:tcPr>
            <w:tcW w:w="1560" w:type="dxa"/>
            <w:vAlign w:val="center"/>
          </w:tcPr>
          <w:p w14:paraId="02FCD35B" w14:textId="77777777" w:rsidR="00EF4798" w:rsidRPr="001E4291" w:rsidRDefault="00EF4798" w:rsidP="001E4291">
            <w:pPr>
              <w:pStyle w:val="ListParagraph"/>
              <w:spacing w:after="240" w:line="240" w:lineRule="auto"/>
              <w:ind w:left="0"/>
              <w:jc w:val="center"/>
              <w:rPr>
                <w:rFonts w:ascii="Times New Roman" w:hAnsi="Times New Roman"/>
                <w:b/>
                <w:szCs w:val="24"/>
              </w:rPr>
            </w:pPr>
            <w:r w:rsidRPr="001E4291">
              <w:rPr>
                <w:rFonts w:ascii="Times New Roman" w:hAnsi="Times New Roman"/>
                <w:b/>
                <w:szCs w:val="24"/>
              </w:rPr>
              <w:t>Variabel</w:t>
            </w:r>
          </w:p>
        </w:tc>
        <w:tc>
          <w:tcPr>
            <w:tcW w:w="1559" w:type="dxa"/>
            <w:vAlign w:val="center"/>
          </w:tcPr>
          <w:p w14:paraId="3844EB67" w14:textId="77777777" w:rsidR="00EF4798" w:rsidRPr="001E4291" w:rsidRDefault="00EF4798" w:rsidP="001E4291">
            <w:pPr>
              <w:pStyle w:val="ListParagraph"/>
              <w:spacing w:after="240" w:line="240" w:lineRule="auto"/>
              <w:ind w:left="0"/>
              <w:jc w:val="center"/>
              <w:rPr>
                <w:rFonts w:ascii="Times New Roman" w:hAnsi="Times New Roman"/>
                <w:b/>
                <w:szCs w:val="24"/>
              </w:rPr>
            </w:pPr>
            <w:r w:rsidRPr="001E4291">
              <w:rPr>
                <w:rFonts w:ascii="Times New Roman" w:hAnsi="Times New Roman"/>
                <w:b/>
                <w:szCs w:val="24"/>
              </w:rPr>
              <w:t>Definisi Operasional</w:t>
            </w:r>
          </w:p>
        </w:tc>
        <w:tc>
          <w:tcPr>
            <w:tcW w:w="1559" w:type="dxa"/>
            <w:vAlign w:val="center"/>
          </w:tcPr>
          <w:p w14:paraId="4707A1BE" w14:textId="77777777" w:rsidR="00EF4798" w:rsidRPr="001E4291" w:rsidRDefault="00EF4798" w:rsidP="001E4291">
            <w:pPr>
              <w:pStyle w:val="ListParagraph"/>
              <w:spacing w:after="240" w:line="240" w:lineRule="auto"/>
              <w:ind w:left="0"/>
              <w:jc w:val="center"/>
              <w:rPr>
                <w:rFonts w:ascii="Times New Roman" w:hAnsi="Times New Roman"/>
                <w:b/>
                <w:szCs w:val="24"/>
              </w:rPr>
            </w:pPr>
            <w:r w:rsidRPr="001E4291">
              <w:rPr>
                <w:rFonts w:ascii="Times New Roman" w:hAnsi="Times New Roman"/>
                <w:b/>
                <w:szCs w:val="24"/>
              </w:rPr>
              <w:t>Indikator</w:t>
            </w:r>
          </w:p>
        </w:tc>
        <w:tc>
          <w:tcPr>
            <w:tcW w:w="1843" w:type="dxa"/>
            <w:vAlign w:val="center"/>
          </w:tcPr>
          <w:p w14:paraId="0AD4BFE8" w14:textId="77777777" w:rsidR="00EF4798" w:rsidRPr="001E4291" w:rsidRDefault="00EF4798" w:rsidP="001E4291">
            <w:pPr>
              <w:pStyle w:val="ListParagraph"/>
              <w:spacing w:after="240" w:line="240" w:lineRule="auto"/>
              <w:ind w:left="0"/>
              <w:jc w:val="center"/>
              <w:rPr>
                <w:rFonts w:ascii="Times New Roman" w:hAnsi="Times New Roman"/>
                <w:b/>
                <w:szCs w:val="24"/>
              </w:rPr>
            </w:pPr>
            <w:r w:rsidRPr="001E4291">
              <w:rPr>
                <w:rFonts w:ascii="Times New Roman" w:hAnsi="Times New Roman"/>
                <w:b/>
                <w:szCs w:val="24"/>
              </w:rPr>
              <w:t>Alat Ukur</w:t>
            </w:r>
          </w:p>
        </w:tc>
        <w:tc>
          <w:tcPr>
            <w:tcW w:w="992" w:type="dxa"/>
            <w:vAlign w:val="center"/>
          </w:tcPr>
          <w:p w14:paraId="1ED2DE81" w14:textId="77777777" w:rsidR="00EF4798" w:rsidRPr="001E4291" w:rsidRDefault="00EF4798" w:rsidP="001E4291">
            <w:pPr>
              <w:pStyle w:val="ListParagraph"/>
              <w:spacing w:after="240" w:line="240" w:lineRule="auto"/>
              <w:ind w:left="0"/>
              <w:jc w:val="center"/>
              <w:rPr>
                <w:rFonts w:ascii="Times New Roman" w:hAnsi="Times New Roman"/>
                <w:b/>
                <w:szCs w:val="24"/>
              </w:rPr>
            </w:pPr>
            <w:r w:rsidRPr="001E4291">
              <w:rPr>
                <w:rFonts w:ascii="Times New Roman" w:hAnsi="Times New Roman"/>
                <w:b/>
                <w:szCs w:val="24"/>
              </w:rPr>
              <w:t>Skala</w:t>
            </w:r>
          </w:p>
        </w:tc>
        <w:tc>
          <w:tcPr>
            <w:tcW w:w="1435" w:type="dxa"/>
            <w:vAlign w:val="center"/>
          </w:tcPr>
          <w:p w14:paraId="1AAECFAF" w14:textId="77777777" w:rsidR="00EF4798" w:rsidRPr="001E4291" w:rsidRDefault="00EF4798" w:rsidP="001E4291">
            <w:pPr>
              <w:pStyle w:val="ListParagraph"/>
              <w:spacing w:after="240" w:line="240" w:lineRule="auto"/>
              <w:ind w:left="0"/>
              <w:jc w:val="center"/>
              <w:rPr>
                <w:rFonts w:ascii="Times New Roman" w:hAnsi="Times New Roman"/>
                <w:b/>
                <w:szCs w:val="24"/>
              </w:rPr>
            </w:pPr>
            <w:r w:rsidRPr="001E4291">
              <w:rPr>
                <w:rFonts w:ascii="Times New Roman" w:hAnsi="Times New Roman"/>
                <w:b/>
                <w:szCs w:val="24"/>
              </w:rPr>
              <w:t>Skor</w:t>
            </w:r>
          </w:p>
        </w:tc>
      </w:tr>
      <w:tr w:rsidR="00EF4798" w:rsidRPr="00423CD9" w14:paraId="75CD6E84" w14:textId="77777777" w:rsidTr="007F0BF8">
        <w:tc>
          <w:tcPr>
            <w:tcW w:w="1560" w:type="dxa"/>
          </w:tcPr>
          <w:p w14:paraId="3600BB87" w14:textId="77777777" w:rsidR="00EF4798" w:rsidRPr="001E4291" w:rsidRDefault="00EF4798" w:rsidP="001E4291">
            <w:pPr>
              <w:pStyle w:val="ListParagraph"/>
              <w:spacing w:after="240" w:line="240" w:lineRule="auto"/>
              <w:ind w:left="0"/>
              <w:jc w:val="center"/>
              <w:rPr>
                <w:rFonts w:ascii="Times New Roman" w:hAnsi="Times New Roman"/>
                <w:szCs w:val="24"/>
                <w:lang w:val="id-ID"/>
              </w:rPr>
            </w:pPr>
            <w:r w:rsidRPr="001E4291">
              <w:rPr>
                <w:rFonts w:ascii="Times New Roman" w:hAnsi="Times New Roman"/>
                <w:szCs w:val="24"/>
              </w:rPr>
              <w:t>Independent:</w:t>
            </w:r>
            <w:r w:rsidRPr="001E4291">
              <w:rPr>
                <w:rFonts w:ascii="Times New Roman" w:hAnsi="Times New Roman"/>
                <w:szCs w:val="24"/>
                <w:lang w:val="id-ID"/>
              </w:rPr>
              <w:t xml:space="preserve"> Promosi kesehatan BLS</w:t>
            </w:r>
          </w:p>
        </w:tc>
        <w:tc>
          <w:tcPr>
            <w:tcW w:w="1559" w:type="dxa"/>
          </w:tcPr>
          <w:p w14:paraId="55270588" w14:textId="77777777" w:rsidR="00EF4798" w:rsidRPr="001E4291" w:rsidRDefault="00EF4798" w:rsidP="001E4291">
            <w:pPr>
              <w:pStyle w:val="ListParagraph"/>
              <w:spacing w:after="240" w:line="240" w:lineRule="auto"/>
              <w:ind w:left="0"/>
              <w:rPr>
                <w:rFonts w:ascii="Times New Roman" w:hAnsi="Times New Roman"/>
                <w:szCs w:val="24"/>
                <w:lang w:val="id-ID"/>
              </w:rPr>
            </w:pPr>
            <w:r w:rsidRPr="001E4291">
              <w:rPr>
                <w:rFonts w:ascii="Times New Roman" w:hAnsi="Times New Roman"/>
                <w:szCs w:val="24"/>
                <w:lang w:val="id-ID"/>
              </w:rPr>
              <w:t xml:space="preserve">Pemberian </w:t>
            </w:r>
            <w:r w:rsidR="001E39C5" w:rsidRPr="001E4291">
              <w:rPr>
                <w:rFonts w:ascii="Times New Roman" w:hAnsi="Times New Roman"/>
                <w:szCs w:val="24"/>
                <w:lang w:val="id-ID"/>
              </w:rPr>
              <w:t xml:space="preserve">informasi </w:t>
            </w:r>
            <w:r w:rsidRPr="001E4291">
              <w:rPr>
                <w:rFonts w:ascii="Times New Roman" w:hAnsi="Times New Roman"/>
                <w:szCs w:val="24"/>
                <w:lang w:val="id-ID"/>
              </w:rPr>
              <w:t xml:space="preserve">mengenai </w:t>
            </w:r>
            <w:r w:rsidRPr="001E4291">
              <w:rPr>
                <w:rFonts w:ascii="Times New Roman" w:hAnsi="Times New Roman"/>
                <w:i/>
                <w:szCs w:val="24"/>
                <w:lang w:val="id-ID"/>
              </w:rPr>
              <w:t>Basic Life Support</w:t>
            </w:r>
            <w:r w:rsidRPr="001E4291">
              <w:rPr>
                <w:rFonts w:ascii="Times New Roman" w:hAnsi="Times New Roman"/>
                <w:szCs w:val="24"/>
                <w:lang w:val="id-ID"/>
              </w:rPr>
              <w:t xml:space="preserve"> pada </w:t>
            </w:r>
            <w:r w:rsidR="00FC55C8" w:rsidRPr="001E4291">
              <w:rPr>
                <w:rFonts w:ascii="Times New Roman" w:hAnsi="Times New Roman"/>
                <w:i/>
                <w:szCs w:val="24"/>
                <w:lang w:val="id-ID"/>
              </w:rPr>
              <w:t xml:space="preserve">security </w:t>
            </w:r>
            <w:r w:rsidRPr="001E4291">
              <w:rPr>
                <w:rFonts w:ascii="Times New Roman" w:hAnsi="Times New Roman"/>
                <w:szCs w:val="24"/>
                <w:lang w:val="id-ID"/>
              </w:rPr>
              <w:t>dengan metode demonstrasi</w:t>
            </w:r>
          </w:p>
        </w:tc>
        <w:tc>
          <w:tcPr>
            <w:tcW w:w="1559" w:type="dxa"/>
          </w:tcPr>
          <w:p w14:paraId="550C03ED" w14:textId="77777777" w:rsidR="00EF4798" w:rsidRPr="001E4291" w:rsidRDefault="00EF4798" w:rsidP="001E4291">
            <w:pPr>
              <w:pStyle w:val="ListParagraph"/>
              <w:spacing w:after="240" w:line="240" w:lineRule="auto"/>
              <w:ind w:left="0"/>
              <w:rPr>
                <w:rFonts w:ascii="Times New Roman" w:hAnsi="Times New Roman"/>
                <w:szCs w:val="24"/>
                <w:lang w:val="id-ID"/>
              </w:rPr>
            </w:pPr>
            <w:r w:rsidRPr="001E4291">
              <w:rPr>
                <w:rFonts w:ascii="Times New Roman" w:hAnsi="Times New Roman"/>
                <w:szCs w:val="24"/>
                <w:lang w:val="id-ID"/>
              </w:rPr>
              <w:t>1. Metode:</w:t>
            </w:r>
          </w:p>
          <w:p w14:paraId="48FF8CEA" w14:textId="5A9ED743" w:rsidR="00EF4798" w:rsidRPr="001E4291" w:rsidRDefault="00EF4798" w:rsidP="001E4291">
            <w:pPr>
              <w:pStyle w:val="ListParagraph"/>
              <w:spacing w:after="240" w:line="240" w:lineRule="auto"/>
              <w:ind w:left="0"/>
              <w:rPr>
                <w:rFonts w:ascii="Times New Roman" w:hAnsi="Times New Roman"/>
                <w:szCs w:val="24"/>
                <w:lang w:val="id-ID"/>
              </w:rPr>
            </w:pPr>
            <w:r w:rsidRPr="001E4291">
              <w:rPr>
                <w:rFonts w:ascii="Times New Roman" w:hAnsi="Times New Roman"/>
                <w:szCs w:val="24"/>
                <w:lang w:val="id-ID"/>
              </w:rPr>
              <w:t xml:space="preserve">Metode demonstrasi </w:t>
            </w:r>
            <w:r w:rsidR="006375E8">
              <w:rPr>
                <w:rFonts w:ascii="Times New Roman" w:hAnsi="Times New Roman"/>
                <w:szCs w:val="24"/>
                <w:lang w:val="id-ID"/>
              </w:rPr>
              <w:t>2 kali</w:t>
            </w:r>
          </w:p>
          <w:p w14:paraId="0ECDC37A" w14:textId="77777777" w:rsidR="00EF4798" w:rsidRPr="001E4291" w:rsidRDefault="00EF4798" w:rsidP="001E4291">
            <w:pPr>
              <w:pStyle w:val="ListParagraph"/>
              <w:spacing w:after="240" w:line="240" w:lineRule="auto"/>
              <w:ind w:left="0"/>
              <w:rPr>
                <w:rFonts w:ascii="Times New Roman" w:hAnsi="Times New Roman"/>
                <w:szCs w:val="24"/>
                <w:lang w:val="id-ID"/>
              </w:rPr>
            </w:pPr>
            <w:r w:rsidRPr="001E4291">
              <w:rPr>
                <w:rFonts w:ascii="Times New Roman" w:hAnsi="Times New Roman"/>
                <w:szCs w:val="24"/>
                <w:lang w:val="id-ID"/>
              </w:rPr>
              <w:t>2. Frekuensi:</w:t>
            </w:r>
          </w:p>
          <w:p w14:paraId="06D0EA54" w14:textId="77777777" w:rsidR="00EF4798" w:rsidRPr="001E4291" w:rsidRDefault="00EF4798" w:rsidP="001E4291">
            <w:pPr>
              <w:pStyle w:val="ListParagraph"/>
              <w:spacing w:after="240" w:line="240" w:lineRule="auto"/>
              <w:ind w:left="0"/>
              <w:rPr>
                <w:rFonts w:ascii="Times New Roman" w:hAnsi="Times New Roman"/>
                <w:szCs w:val="24"/>
                <w:lang w:val="id-ID"/>
              </w:rPr>
            </w:pPr>
            <w:r w:rsidRPr="001E4291">
              <w:rPr>
                <w:rFonts w:ascii="Times New Roman" w:hAnsi="Times New Roman"/>
                <w:szCs w:val="24"/>
                <w:lang w:val="id-ID"/>
              </w:rPr>
              <w:t>Pemberian dilakukan 2 kali pertemuan</w:t>
            </w:r>
          </w:p>
          <w:p w14:paraId="17BA452D" w14:textId="77777777" w:rsidR="00EF4798" w:rsidRPr="001E4291" w:rsidRDefault="00EF4798" w:rsidP="001E4291">
            <w:pPr>
              <w:pStyle w:val="ListParagraph"/>
              <w:spacing w:after="240" w:line="240" w:lineRule="auto"/>
              <w:ind w:left="0"/>
              <w:rPr>
                <w:rFonts w:ascii="Times New Roman" w:hAnsi="Times New Roman"/>
                <w:szCs w:val="24"/>
                <w:lang w:val="id-ID"/>
              </w:rPr>
            </w:pPr>
            <w:r w:rsidRPr="001E4291">
              <w:rPr>
                <w:rFonts w:ascii="Times New Roman" w:hAnsi="Times New Roman"/>
                <w:szCs w:val="24"/>
                <w:lang w:val="id-ID"/>
              </w:rPr>
              <w:t>3. Lama pemberian:</w:t>
            </w:r>
          </w:p>
          <w:p w14:paraId="5FFC8CB6" w14:textId="77777777" w:rsidR="00EF4798" w:rsidRPr="001E4291" w:rsidRDefault="00EF4798" w:rsidP="001E4291">
            <w:pPr>
              <w:pStyle w:val="ListParagraph"/>
              <w:spacing w:after="240" w:line="240" w:lineRule="auto"/>
              <w:ind w:left="0"/>
              <w:rPr>
                <w:rFonts w:ascii="Times New Roman" w:hAnsi="Times New Roman"/>
                <w:szCs w:val="24"/>
                <w:lang w:val="id-ID"/>
              </w:rPr>
            </w:pPr>
            <w:r w:rsidRPr="001E4291">
              <w:rPr>
                <w:rFonts w:ascii="Times New Roman" w:hAnsi="Times New Roman"/>
                <w:szCs w:val="24"/>
                <w:lang w:val="id-ID"/>
              </w:rPr>
              <w:t>45 menit</w:t>
            </w:r>
          </w:p>
          <w:p w14:paraId="76AF1940" w14:textId="77777777" w:rsidR="00EF4798" w:rsidRPr="001E4291" w:rsidRDefault="00EF4798" w:rsidP="001E4291">
            <w:pPr>
              <w:pStyle w:val="ListParagraph"/>
              <w:spacing w:after="240" w:line="240" w:lineRule="auto"/>
              <w:ind w:left="0"/>
              <w:rPr>
                <w:rFonts w:ascii="Times New Roman" w:hAnsi="Times New Roman"/>
                <w:szCs w:val="24"/>
                <w:lang w:val="id-ID"/>
              </w:rPr>
            </w:pPr>
            <w:r w:rsidRPr="001E4291">
              <w:rPr>
                <w:rFonts w:ascii="Times New Roman" w:hAnsi="Times New Roman"/>
                <w:szCs w:val="24"/>
                <w:lang w:val="id-ID"/>
              </w:rPr>
              <w:t>4. Waktu:</w:t>
            </w:r>
          </w:p>
          <w:p w14:paraId="3668A51C" w14:textId="1AB50879" w:rsidR="00EF4798" w:rsidRPr="001E4291" w:rsidRDefault="00EF4798" w:rsidP="001E4291">
            <w:pPr>
              <w:pStyle w:val="ListParagraph"/>
              <w:spacing w:after="240" w:line="240" w:lineRule="auto"/>
              <w:ind w:left="0"/>
              <w:rPr>
                <w:rFonts w:ascii="Times New Roman" w:hAnsi="Times New Roman"/>
                <w:szCs w:val="24"/>
                <w:lang w:val="id-ID"/>
              </w:rPr>
            </w:pPr>
            <w:r w:rsidRPr="001E4291">
              <w:rPr>
                <w:rFonts w:ascii="Times New Roman" w:hAnsi="Times New Roman"/>
                <w:szCs w:val="24"/>
                <w:lang w:val="id-ID"/>
              </w:rPr>
              <w:t>Saat security melaksanakan pendidikan</w:t>
            </w:r>
            <w:r w:rsidR="006375E8">
              <w:rPr>
                <w:rFonts w:ascii="Times New Roman" w:hAnsi="Times New Roman"/>
                <w:szCs w:val="24"/>
                <w:lang w:val="id-ID"/>
              </w:rPr>
              <w:t xml:space="preserve"> selama 14 hari</w:t>
            </w:r>
          </w:p>
          <w:p w14:paraId="6792FC8F" w14:textId="77777777" w:rsidR="00EF4798" w:rsidRPr="001E4291" w:rsidRDefault="00EF4798" w:rsidP="001E4291">
            <w:pPr>
              <w:pStyle w:val="ListParagraph"/>
              <w:spacing w:after="240" w:line="240" w:lineRule="auto"/>
              <w:ind w:left="0"/>
              <w:rPr>
                <w:rFonts w:ascii="Times New Roman" w:hAnsi="Times New Roman"/>
                <w:szCs w:val="24"/>
                <w:lang w:val="id-ID"/>
              </w:rPr>
            </w:pPr>
            <w:r w:rsidRPr="001E4291">
              <w:rPr>
                <w:rFonts w:ascii="Times New Roman" w:hAnsi="Times New Roman"/>
                <w:szCs w:val="24"/>
                <w:lang w:val="id-ID"/>
              </w:rPr>
              <w:t>5. Materi:</w:t>
            </w:r>
          </w:p>
          <w:p w14:paraId="0CEFEE8B" w14:textId="77777777" w:rsidR="00EF4798" w:rsidRPr="001E4291" w:rsidRDefault="00EF4798" w:rsidP="001E4291">
            <w:pPr>
              <w:pStyle w:val="ListParagraph"/>
              <w:spacing w:after="240" w:line="240" w:lineRule="auto"/>
              <w:ind w:left="0"/>
              <w:rPr>
                <w:rFonts w:ascii="Times New Roman" w:hAnsi="Times New Roman"/>
                <w:szCs w:val="24"/>
                <w:lang w:val="id-ID"/>
              </w:rPr>
            </w:pPr>
            <w:r w:rsidRPr="001E4291">
              <w:rPr>
                <w:rFonts w:ascii="Times New Roman" w:hAnsi="Times New Roman"/>
                <w:szCs w:val="24"/>
                <w:lang w:val="id-ID"/>
              </w:rPr>
              <w:t>Denisi BLS, t</w:t>
            </w:r>
            <w:r w:rsidR="00B427AA" w:rsidRPr="001E4291">
              <w:rPr>
                <w:rFonts w:ascii="Times New Roman" w:hAnsi="Times New Roman"/>
                <w:szCs w:val="24"/>
                <w:lang w:val="id-ID"/>
              </w:rPr>
              <w:t>ujuan BLS, langkah-langkah RJP</w:t>
            </w:r>
          </w:p>
        </w:tc>
        <w:tc>
          <w:tcPr>
            <w:tcW w:w="1843" w:type="dxa"/>
          </w:tcPr>
          <w:p w14:paraId="6B9EEFE2" w14:textId="77777777" w:rsidR="00EF4798" w:rsidRPr="001E4291" w:rsidRDefault="001E39C5" w:rsidP="001E4291">
            <w:pPr>
              <w:pStyle w:val="ListParagraph"/>
              <w:spacing w:after="240" w:line="240" w:lineRule="auto"/>
              <w:ind w:left="0"/>
              <w:jc w:val="center"/>
              <w:rPr>
                <w:rFonts w:ascii="Times New Roman" w:hAnsi="Times New Roman"/>
                <w:szCs w:val="24"/>
                <w:lang w:val="id-ID"/>
              </w:rPr>
            </w:pPr>
            <w:r w:rsidRPr="001E4291">
              <w:rPr>
                <w:rFonts w:ascii="Times New Roman" w:hAnsi="Times New Roman"/>
                <w:szCs w:val="24"/>
                <w:lang w:val="id-ID"/>
              </w:rPr>
              <w:t>SPO</w:t>
            </w:r>
          </w:p>
          <w:p w14:paraId="4B65A371" w14:textId="77777777" w:rsidR="001E39C5" w:rsidRPr="001E4291" w:rsidRDefault="001E39C5" w:rsidP="001E4291">
            <w:pPr>
              <w:pStyle w:val="ListParagraph"/>
              <w:spacing w:after="240" w:line="240" w:lineRule="auto"/>
              <w:ind w:left="0"/>
              <w:jc w:val="center"/>
              <w:rPr>
                <w:rFonts w:ascii="Times New Roman" w:hAnsi="Times New Roman"/>
                <w:b/>
                <w:szCs w:val="24"/>
                <w:lang w:val="id-ID"/>
              </w:rPr>
            </w:pPr>
            <w:r w:rsidRPr="001E4291">
              <w:rPr>
                <w:rFonts w:ascii="Times New Roman" w:hAnsi="Times New Roman"/>
                <w:szCs w:val="24"/>
                <w:lang w:val="id-ID"/>
              </w:rPr>
              <w:t>SAP</w:t>
            </w:r>
          </w:p>
          <w:p w14:paraId="153C0716" w14:textId="77777777" w:rsidR="00EF4798" w:rsidRPr="001E4291" w:rsidRDefault="00EF4798" w:rsidP="001E4291">
            <w:pPr>
              <w:pStyle w:val="ListParagraph"/>
              <w:spacing w:after="240" w:line="240" w:lineRule="auto"/>
              <w:ind w:left="0"/>
              <w:rPr>
                <w:rFonts w:ascii="Times New Roman" w:hAnsi="Times New Roman"/>
                <w:b/>
                <w:szCs w:val="24"/>
                <w:lang w:val="id-ID"/>
              </w:rPr>
            </w:pPr>
          </w:p>
        </w:tc>
        <w:tc>
          <w:tcPr>
            <w:tcW w:w="992" w:type="dxa"/>
          </w:tcPr>
          <w:p w14:paraId="3AE89316" w14:textId="77777777" w:rsidR="00EF4798" w:rsidRPr="001E4291" w:rsidRDefault="00EF4798" w:rsidP="001E4291">
            <w:pPr>
              <w:pStyle w:val="ListParagraph"/>
              <w:spacing w:after="240" w:line="240" w:lineRule="auto"/>
              <w:ind w:left="0"/>
              <w:jc w:val="center"/>
              <w:rPr>
                <w:rFonts w:ascii="Times New Roman" w:hAnsi="Times New Roman"/>
                <w:b/>
                <w:szCs w:val="24"/>
                <w:lang w:val="id-ID"/>
              </w:rPr>
            </w:pPr>
            <w:r w:rsidRPr="001E4291">
              <w:rPr>
                <w:rFonts w:ascii="Times New Roman" w:hAnsi="Times New Roman"/>
                <w:b/>
                <w:szCs w:val="24"/>
                <w:lang w:val="id-ID"/>
              </w:rPr>
              <w:t>-</w:t>
            </w:r>
          </w:p>
        </w:tc>
        <w:tc>
          <w:tcPr>
            <w:tcW w:w="1435" w:type="dxa"/>
          </w:tcPr>
          <w:p w14:paraId="075F8066" w14:textId="77777777" w:rsidR="00EF4798" w:rsidRPr="001E4291" w:rsidRDefault="00EF4798" w:rsidP="001E4291">
            <w:pPr>
              <w:pStyle w:val="ListParagraph"/>
              <w:spacing w:after="240" w:line="240" w:lineRule="auto"/>
              <w:ind w:left="0"/>
              <w:jc w:val="center"/>
              <w:rPr>
                <w:rFonts w:ascii="Times New Roman" w:hAnsi="Times New Roman"/>
                <w:b/>
                <w:szCs w:val="24"/>
                <w:lang w:val="id-ID"/>
              </w:rPr>
            </w:pPr>
            <w:r w:rsidRPr="001E4291">
              <w:rPr>
                <w:rFonts w:ascii="Times New Roman" w:hAnsi="Times New Roman"/>
                <w:b/>
                <w:szCs w:val="24"/>
                <w:lang w:val="id-ID"/>
              </w:rPr>
              <w:t>-</w:t>
            </w:r>
          </w:p>
        </w:tc>
      </w:tr>
      <w:tr w:rsidR="00EF4798" w:rsidRPr="00423CD9" w14:paraId="0055FA82" w14:textId="77777777" w:rsidTr="007F0BF8">
        <w:tc>
          <w:tcPr>
            <w:tcW w:w="1560" w:type="dxa"/>
          </w:tcPr>
          <w:p w14:paraId="6515B743" w14:textId="77777777" w:rsidR="00EF4798" w:rsidRPr="001E4291" w:rsidRDefault="00EF4798" w:rsidP="001E4291">
            <w:pPr>
              <w:pStyle w:val="ListParagraph"/>
              <w:spacing w:after="0" w:line="240" w:lineRule="auto"/>
              <w:ind w:left="0"/>
              <w:jc w:val="center"/>
              <w:rPr>
                <w:rFonts w:ascii="Times New Roman" w:hAnsi="Times New Roman"/>
                <w:szCs w:val="24"/>
              </w:rPr>
            </w:pPr>
            <w:r w:rsidRPr="001E4291">
              <w:rPr>
                <w:rFonts w:ascii="Times New Roman" w:hAnsi="Times New Roman"/>
                <w:szCs w:val="24"/>
              </w:rPr>
              <w:t>Dependent:</w:t>
            </w:r>
          </w:p>
          <w:p w14:paraId="0D24622E" w14:textId="77777777" w:rsidR="00EF4798" w:rsidRPr="001E4291" w:rsidRDefault="00EF4798" w:rsidP="001E4291">
            <w:pPr>
              <w:pStyle w:val="ListParagraph"/>
              <w:spacing w:after="0" w:line="240" w:lineRule="auto"/>
              <w:ind w:left="0"/>
              <w:jc w:val="center"/>
              <w:rPr>
                <w:rFonts w:ascii="Times New Roman" w:hAnsi="Times New Roman"/>
                <w:szCs w:val="24"/>
                <w:lang w:val="id-ID"/>
              </w:rPr>
            </w:pPr>
            <w:r w:rsidRPr="001E4291">
              <w:rPr>
                <w:rFonts w:ascii="Times New Roman" w:hAnsi="Times New Roman"/>
                <w:szCs w:val="24"/>
                <w:lang w:val="id-ID"/>
              </w:rPr>
              <w:t xml:space="preserve">Tingkat pengetahuan </w:t>
            </w:r>
            <w:r w:rsidR="00B45C20" w:rsidRPr="001E4291">
              <w:rPr>
                <w:rFonts w:ascii="Times New Roman" w:hAnsi="Times New Roman"/>
                <w:szCs w:val="24"/>
                <w:lang w:val="id-ID"/>
              </w:rPr>
              <w:t>BLS</w:t>
            </w:r>
          </w:p>
        </w:tc>
        <w:tc>
          <w:tcPr>
            <w:tcW w:w="1559" w:type="dxa"/>
          </w:tcPr>
          <w:p w14:paraId="47D73436" w14:textId="77777777" w:rsidR="00EF4798" w:rsidRPr="001E4291" w:rsidRDefault="001E39C5" w:rsidP="001E4291">
            <w:pPr>
              <w:pStyle w:val="ListParagraph"/>
              <w:spacing w:after="0" w:line="240" w:lineRule="auto"/>
              <w:ind w:left="0"/>
              <w:rPr>
                <w:rFonts w:ascii="Times New Roman" w:hAnsi="Times New Roman"/>
                <w:szCs w:val="24"/>
                <w:lang w:val="id-ID"/>
              </w:rPr>
            </w:pPr>
            <w:r w:rsidRPr="001E4291">
              <w:rPr>
                <w:rFonts w:ascii="Times New Roman" w:hAnsi="Times New Roman"/>
                <w:szCs w:val="24"/>
                <w:lang w:val="id-ID"/>
              </w:rPr>
              <w:t xml:space="preserve">Mampu menjawab pertanyaan yang terdiri dari 25 pertanyaan </w:t>
            </w:r>
            <w:r w:rsidR="00EF4798" w:rsidRPr="001E4291">
              <w:rPr>
                <w:rFonts w:ascii="Times New Roman" w:hAnsi="Times New Roman"/>
                <w:szCs w:val="24"/>
                <w:lang w:val="id-ID"/>
              </w:rPr>
              <w:lastRenderedPageBreak/>
              <w:t>seputar Basic Life Support sebelum dan sesudah diberikan promosi kesehatan</w:t>
            </w:r>
          </w:p>
        </w:tc>
        <w:tc>
          <w:tcPr>
            <w:tcW w:w="1559" w:type="dxa"/>
          </w:tcPr>
          <w:p w14:paraId="25FAC99F" w14:textId="77777777" w:rsidR="00EF4798" w:rsidRPr="001E4291" w:rsidRDefault="00EF4798" w:rsidP="001E4291">
            <w:pPr>
              <w:pStyle w:val="ListParagraph"/>
              <w:spacing w:after="0" w:line="240" w:lineRule="auto"/>
              <w:ind w:left="0"/>
              <w:rPr>
                <w:rFonts w:ascii="Times New Roman" w:hAnsi="Times New Roman"/>
                <w:szCs w:val="24"/>
                <w:lang w:val="id-ID"/>
              </w:rPr>
            </w:pPr>
            <w:r w:rsidRPr="001E4291">
              <w:rPr>
                <w:rFonts w:ascii="Times New Roman" w:hAnsi="Times New Roman"/>
                <w:szCs w:val="24"/>
                <w:lang w:val="id-ID"/>
              </w:rPr>
              <w:lastRenderedPageBreak/>
              <w:t>1. Definisi BLS</w:t>
            </w:r>
          </w:p>
          <w:p w14:paraId="21158F9D" w14:textId="77777777" w:rsidR="00EF4798" w:rsidRPr="001E4291" w:rsidRDefault="00EF4798" w:rsidP="001E4291">
            <w:pPr>
              <w:pStyle w:val="ListParagraph"/>
              <w:spacing w:after="0" w:line="240" w:lineRule="auto"/>
              <w:ind w:left="0"/>
              <w:rPr>
                <w:rFonts w:ascii="Times New Roman" w:hAnsi="Times New Roman"/>
                <w:szCs w:val="24"/>
                <w:lang w:val="id-ID"/>
              </w:rPr>
            </w:pPr>
            <w:r w:rsidRPr="001E4291">
              <w:rPr>
                <w:rFonts w:ascii="Times New Roman" w:hAnsi="Times New Roman"/>
                <w:szCs w:val="24"/>
                <w:lang w:val="id-ID"/>
              </w:rPr>
              <w:t>2. Tujuan BLS</w:t>
            </w:r>
          </w:p>
          <w:p w14:paraId="53332C03" w14:textId="77777777" w:rsidR="00EF4798" w:rsidRPr="001E4291" w:rsidRDefault="00EF4798" w:rsidP="001E4291">
            <w:pPr>
              <w:pStyle w:val="ListParagraph"/>
              <w:spacing w:after="0" w:line="240" w:lineRule="auto"/>
              <w:ind w:left="0"/>
              <w:rPr>
                <w:rFonts w:ascii="Times New Roman" w:hAnsi="Times New Roman"/>
                <w:szCs w:val="24"/>
                <w:lang w:val="id-ID"/>
              </w:rPr>
            </w:pPr>
            <w:r w:rsidRPr="001E4291">
              <w:rPr>
                <w:rFonts w:ascii="Times New Roman" w:hAnsi="Times New Roman"/>
                <w:szCs w:val="24"/>
                <w:lang w:val="id-ID"/>
              </w:rPr>
              <w:t>3. Langkah-langkah RJP</w:t>
            </w:r>
          </w:p>
          <w:p w14:paraId="6D2C4ED9" w14:textId="77777777" w:rsidR="00EF4798" w:rsidRPr="001E4291" w:rsidRDefault="00EF4798" w:rsidP="001E4291">
            <w:pPr>
              <w:pStyle w:val="ListParagraph"/>
              <w:spacing w:after="0" w:line="240" w:lineRule="auto"/>
              <w:ind w:left="0"/>
              <w:rPr>
                <w:rFonts w:ascii="Times New Roman" w:hAnsi="Times New Roman"/>
                <w:szCs w:val="24"/>
                <w:lang w:val="id-ID"/>
              </w:rPr>
            </w:pPr>
          </w:p>
        </w:tc>
        <w:tc>
          <w:tcPr>
            <w:tcW w:w="1843" w:type="dxa"/>
          </w:tcPr>
          <w:p w14:paraId="57D9B9EA" w14:textId="77777777" w:rsidR="00EF4798" w:rsidRPr="001E4291" w:rsidRDefault="00EF4798" w:rsidP="001E4291">
            <w:pPr>
              <w:spacing w:after="0" w:line="240" w:lineRule="auto"/>
              <w:jc w:val="center"/>
              <w:rPr>
                <w:rFonts w:ascii="Times New Roman" w:hAnsi="Times New Roman"/>
                <w:szCs w:val="24"/>
              </w:rPr>
            </w:pPr>
            <w:r w:rsidRPr="001E4291">
              <w:rPr>
                <w:rFonts w:ascii="Times New Roman" w:hAnsi="Times New Roman"/>
                <w:szCs w:val="24"/>
              </w:rPr>
              <w:t>Kuesioner</w:t>
            </w:r>
          </w:p>
        </w:tc>
        <w:tc>
          <w:tcPr>
            <w:tcW w:w="992" w:type="dxa"/>
          </w:tcPr>
          <w:p w14:paraId="56BE332D" w14:textId="77777777" w:rsidR="00EF4798" w:rsidRPr="001E4291" w:rsidRDefault="00EF4798" w:rsidP="001E4291">
            <w:pPr>
              <w:spacing w:after="0" w:line="240" w:lineRule="auto"/>
              <w:jc w:val="center"/>
              <w:rPr>
                <w:rFonts w:ascii="Times New Roman" w:hAnsi="Times New Roman"/>
                <w:szCs w:val="24"/>
                <w:lang w:val="id-ID"/>
              </w:rPr>
            </w:pPr>
            <w:r w:rsidRPr="001E4291">
              <w:rPr>
                <w:rFonts w:ascii="Times New Roman" w:hAnsi="Times New Roman"/>
                <w:szCs w:val="24"/>
                <w:lang w:val="id-ID"/>
              </w:rPr>
              <w:t>Ordinal</w:t>
            </w:r>
          </w:p>
        </w:tc>
        <w:tc>
          <w:tcPr>
            <w:tcW w:w="1435" w:type="dxa"/>
          </w:tcPr>
          <w:p w14:paraId="59BE3823" w14:textId="77777777" w:rsidR="00EF4798" w:rsidRPr="001E4291" w:rsidRDefault="001E39C5" w:rsidP="001E4291">
            <w:pPr>
              <w:pStyle w:val="Default"/>
              <w:rPr>
                <w:sz w:val="22"/>
              </w:rPr>
            </w:pPr>
            <w:r w:rsidRPr="001E4291">
              <w:rPr>
                <w:sz w:val="22"/>
              </w:rPr>
              <w:t xml:space="preserve">- Baik : </w:t>
            </w:r>
            <w:r w:rsidR="00EF4798" w:rsidRPr="001E4291">
              <w:rPr>
                <w:sz w:val="22"/>
              </w:rPr>
              <w:t>76 – 100</w:t>
            </w:r>
            <w:r w:rsidRPr="001E4291">
              <w:rPr>
                <w:sz w:val="22"/>
              </w:rPr>
              <w:t>%</w:t>
            </w:r>
          </w:p>
          <w:p w14:paraId="717C7B0B" w14:textId="77777777" w:rsidR="00EF4798" w:rsidRPr="001E4291" w:rsidRDefault="00EF4798" w:rsidP="001E4291">
            <w:pPr>
              <w:pStyle w:val="Default"/>
              <w:rPr>
                <w:sz w:val="22"/>
              </w:rPr>
            </w:pPr>
            <w:r w:rsidRPr="001E4291">
              <w:rPr>
                <w:sz w:val="22"/>
              </w:rPr>
              <w:t>- Cukup : 56 – 75</w:t>
            </w:r>
            <w:r w:rsidR="001E39C5" w:rsidRPr="001E4291">
              <w:rPr>
                <w:sz w:val="22"/>
              </w:rPr>
              <w:t>%</w:t>
            </w:r>
          </w:p>
          <w:p w14:paraId="4F893727" w14:textId="77777777" w:rsidR="00EF4798" w:rsidRPr="001E4291" w:rsidRDefault="00EF4798" w:rsidP="001E4291">
            <w:pPr>
              <w:pStyle w:val="Default"/>
              <w:rPr>
                <w:sz w:val="22"/>
              </w:rPr>
            </w:pPr>
            <w:r w:rsidRPr="001E4291">
              <w:rPr>
                <w:sz w:val="22"/>
              </w:rPr>
              <w:t>- Kurang : ≤ 55</w:t>
            </w:r>
            <w:r w:rsidR="001E39C5" w:rsidRPr="001E4291">
              <w:rPr>
                <w:sz w:val="22"/>
              </w:rPr>
              <w:t>%</w:t>
            </w:r>
          </w:p>
          <w:p w14:paraId="5E15AB35" w14:textId="77777777" w:rsidR="00EF4798" w:rsidRPr="001E4291" w:rsidRDefault="00EF4798" w:rsidP="001E4291">
            <w:pPr>
              <w:pStyle w:val="ListParagraph"/>
              <w:spacing w:after="0" w:line="240" w:lineRule="auto"/>
              <w:ind w:left="0"/>
              <w:rPr>
                <w:rFonts w:ascii="Times New Roman" w:hAnsi="Times New Roman"/>
                <w:szCs w:val="24"/>
                <w:lang w:val="id-ID"/>
              </w:rPr>
            </w:pPr>
          </w:p>
        </w:tc>
      </w:tr>
      <w:tr w:rsidR="00FC55C8" w:rsidRPr="00423CD9" w14:paraId="12BB3BA2" w14:textId="77777777" w:rsidTr="00FC55C8">
        <w:trPr>
          <w:trHeight w:val="3478"/>
        </w:trPr>
        <w:tc>
          <w:tcPr>
            <w:tcW w:w="1560" w:type="dxa"/>
          </w:tcPr>
          <w:p w14:paraId="7D77F011" w14:textId="77777777" w:rsidR="00FC55C8" w:rsidRPr="001E4291" w:rsidRDefault="00FC55C8" w:rsidP="00423CD9">
            <w:pPr>
              <w:pStyle w:val="ListParagraph"/>
              <w:spacing w:after="0" w:line="240" w:lineRule="auto"/>
              <w:ind w:left="0"/>
              <w:jc w:val="center"/>
              <w:rPr>
                <w:rFonts w:ascii="Times New Roman" w:hAnsi="Times New Roman"/>
                <w:szCs w:val="24"/>
                <w:lang w:val="id-ID"/>
              </w:rPr>
            </w:pPr>
            <w:r w:rsidRPr="001E4291">
              <w:rPr>
                <w:rFonts w:ascii="Times New Roman" w:hAnsi="Times New Roman"/>
                <w:szCs w:val="24"/>
                <w:lang w:val="id-ID"/>
              </w:rPr>
              <w:lastRenderedPageBreak/>
              <w:t>Kesiapan menolong</w:t>
            </w:r>
          </w:p>
        </w:tc>
        <w:tc>
          <w:tcPr>
            <w:tcW w:w="1559" w:type="dxa"/>
          </w:tcPr>
          <w:p w14:paraId="7D41A7C5" w14:textId="77777777" w:rsidR="00FC55C8" w:rsidRPr="001E4291" w:rsidRDefault="00F67C3B" w:rsidP="00423CD9">
            <w:pPr>
              <w:pStyle w:val="ListParagraph"/>
              <w:spacing w:after="0" w:line="240" w:lineRule="auto"/>
              <w:ind w:left="0"/>
              <w:rPr>
                <w:rFonts w:ascii="Times New Roman" w:hAnsi="Times New Roman"/>
                <w:szCs w:val="24"/>
                <w:lang w:val="id-ID"/>
              </w:rPr>
            </w:pPr>
            <w:r>
              <w:rPr>
                <w:rFonts w:ascii="Times New Roman" w:hAnsi="Times New Roman"/>
                <w:szCs w:val="24"/>
                <w:lang w:val="id-ID"/>
              </w:rPr>
              <w:t xml:space="preserve">Sikap seseorang untuk </w:t>
            </w:r>
            <w:r w:rsidR="00F4702A">
              <w:rPr>
                <w:rFonts w:ascii="Times New Roman" w:hAnsi="Times New Roman"/>
                <w:szCs w:val="24"/>
                <w:lang w:val="id-ID"/>
              </w:rPr>
              <w:t xml:space="preserve">menangani </w:t>
            </w:r>
            <w:r>
              <w:rPr>
                <w:rFonts w:ascii="Times New Roman" w:hAnsi="Times New Roman"/>
                <w:szCs w:val="24"/>
                <w:lang w:val="id-ID"/>
              </w:rPr>
              <w:t xml:space="preserve">korban </w:t>
            </w:r>
            <w:r w:rsidR="007A280C">
              <w:rPr>
                <w:rFonts w:ascii="Times New Roman" w:hAnsi="Times New Roman"/>
                <w:szCs w:val="24"/>
                <w:lang w:val="id-ID"/>
              </w:rPr>
              <w:t>henti jantung</w:t>
            </w:r>
          </w:p>
        </w:tc>
        <w:tc>
          <w:tcPr>
            <w:tcW w:w="1559" w:type="dxa"/>
          </w:tcPr>
          <w:p w14:paraId="5ACE38DC" w14:textId="77777777" w:rsidR="00FC55C8" w:rsidRDefault="00F4702A" w:rsidP="007A280C">
            <w:pPr>
              <w:pStyle w:val="ListParagraph"/>
              <w:spacing w:after="0" w:line="240" w:lineRule="auto"/>
              <w:ind w:left="0"/>
              <w:rPr>
                <w:rFonts w:ascii="Times New Roman" w:hAnsi="Times New Roman"/>
                <w:szCs w:val="24"/>
                <w:lang w:val="id-ID"/>
              </w:rPr>
            </w:pPr>
            <w:r>
              <w:rPr>
                <w:rFonts w:ascii="Times New Roman" w:hAnsi="Times New Roman"/>
                <w:szCs w:val="24"/>
                <w:lang w:val="id-ID"/>
              </w:rPr>
              <w:t>Ke</w:t>
            </w:r>
            <w:r w:rsidR="007A280C">
              <w:rPr>
                <w:rFonts w:ascii="Times New Roman" w:hAnsi="Times New Roman"/>
                <w:szCs w:val="24"/>
                <w:lang w:val="id-ID"/>
              </w:rPr>
              <w:t>siapan yang menunjukkan respon:</w:t>
            </w:r>
          </w:p>
          <w:p w14:paraId="34683959" w14:textId="77777777" w:rsidR="007A280C" w:rsidRDefault="007A280C" w:rsidP="007A280C">
            <w:pPr>
              <w:pStyle w:val="ListParagraph"/>
              <w:spacing w:after="0" w:line="240" w:lineRule="auto"/>
              <w:ind w:left="0"/>
              <w:rPr>
                <w:rFonts w:ascii="Times New Roman" w:hAnsi="Times New Roman"/>
                <w:szCs w:val="24"/>
                <w:lang w:val="id-ID"/>
              </w:rPr>
            </w:pPr>
            <w:r>
              <w:rPr>
                <w:rFonts w:ascii="Times New Roman" w:hAnsi="Times New Roman"/>
                <w:szCs w:val="24"/>
                <w:lang w:val="id-ID"/>
              </w:rPr>
              <w:t>1. menolong saat ada korban henti jantung</w:t>
            </w:r>
          </w:p>
          <w:p w14:paraId="1D6CD49D" w14:textId="77777777" w:rsidR="007A280C" w:rsidRDefault="007A280C" w:rsidP="007A280C">
            <w:pPr>
              <w:pStyle w:val="ListParagraph"/>
              <w:spacing w:after="0" w:line="240" w:lineRule="auto"/>
              <w:ind w:left="0"/>
              <w:rPr>
                <w:rFonts w:ascii="Times New Roman" w:hAnsi="Times New Roman"/>
                <w:szCs w:val="24"/>
                <w:lang w:val="id-ID"/>
              </w:rPr>
            </w:pPr>
            <w:r>
              <w:rPr>
                <w:rFonts w:ascii="Times New Roman" w:hAnsi="Times New Roman"/>
                <w:szCs w:val="24"/>
                <w:lang w:val="id-ID"/>
              </w:rPr>
              <w:t xml:space="preserve">2. </w:t>
            </w:r>
            <w:r w:rsidR="006B6A79">
              <w:rPr>
                <w:rFonts w:ascii="Times New Roman" w:hAnsi="Times New Roman"/>
                <w:szCs w:val="24"/>
                <w:lang w:val="id-ID"/>
              </w:rPr>
              <w:t>merespon cepat saat korban membutuhkan bantuan</w:t>
            </w:r>
          </w:p>
          <w:p w14:paraId="7325573C" w14:textId="77777777" w:rsidR="006B6A79" w:rsidRDefault="006B6A79" w:rsidP="007A280C">
            <w:pPr>
              <w:pStyle w:val="ListParagraph"/>
              <w:spacing w:after="0" w:line="240" w:lineRule="auto"/>
              <w:ind w:left="0"/>
              <w:rPr>
                <w:rFonts w:ascii="Times New Roman" w:hAnsi="Times New Roman"/>
                <w:szCs w:val="24"/>
                <w:lang w:val="id-ID"/>
              </w:rPr>
            </w:pPr>
            <w:r>
              <w:rPr>
                <w:rFonts w:ascii="Times New Roman" w:hAnsi="Times New Roman"/>
                <w:szCs w:val="24"/>
                <w:lang w:val="id-ID"/>
              </w:rPr>
              <w:t>3. minta bantuan pada orang disekitar</w:t>
            </w:r>
          </w:p>
          <w:p w14:paraId="7A908E95" w14:textId="77777777" w:rsidR="006B6A79" w:rsidRDefault="006B6A79" w:rsidP="007A280C">
            <w:pPr>
              <w:pStyle w:val="ListParagraph"/>
              <w:spacing w:after="0" w:line="240" w:lineRule="auto"/>
              <w:ind w:left="0"/>
              <w:rPr>
                <w:rFonts w:ascii="Times New Roman" w:hAnsi="Times New Roman"/>
                <w:szCs w:val="24"/>
                <w:lang w:val="id-ID"/>
              </w:rPr>
            </w:pPr>
            <w:r>
              <w:rPr>
                <w:rFonts w:ascii="Times New Roman" w:hAnsi="Times New Roman"/>
                <w:szCs w:val="24"/>
                <w:lang w:val="id-ID"/>
              </w:rPr>
              <w:t>4. memberikan nafas buatan</w:t>
            </w:r>
          </w:p>
          <w:p w14:paraId="16BAD8A7" w14:textId="77777777" w:rsidR="006B6A79" w:rsidRDefault="006B6A79" w:rsidP="007A280C">
            <w:pPr>
              <w:pStyle w:val="ListParagraph"/>
              <w:spacing w:after="0" w:line="240" w:lineRule="auto"/>
              <w:ind w:left="0"/>
              <w:rPr>
                <w:rFonts w:ascii="Times New Roman" w:hAnsi="Times New Roman"/>
                <w:szCs w:val="24"/>
                <w:lang w:val="id-ID"/>
              </w:rPr>
            </w:pPr>
            <w:r>
              <w:rPr>
                <w:rFonts w:ascii="Times New Roman" w:hAnsi="Times New Roman"/>
                <w:szCs w:val="24"/>
                <w:lang w:val="id-ID"/>
              </w:rPr>
              <w:t>5. melakukan kompresi dada</w:t>
            </w:r>
          </w:p>
          <w:p w14:paraId="19162F26" w14:textId="77777777" w:rsidR="006B6A79" w:rsidRDefault="006B6A79" w:rsidP="007A280C">
            <w:pPr>
              <w:pStyle w:val="ListParagraph"/>
              <w:spacing w:after="0" w:line="240" w:lineRule="auto"/>
              <w:ind w:left="0"/>
              <w:rPr>
                <w:rFonts w:ascii="Times New Roman" w:hAnsi="Times New Roman"/>
                <w:szCs w:val="24"/>
                <w:lang w:val="id-ID"/>
              </w:rPr>
            </w:pPr>
            <w:r>
              <w:rPr>
                <w:rFonts w:ascii="Times New Roman" w:hAnsi="Times New Roman"/>
                <w:szCs w:val="24"/>
                <w:lang w:val="id-ID"/>
              </w:rPr>
              <w:t>6. memberikan Basic Life Support</w:t>
            </w:r>
          </w:p>
          <w:p w14:paraId="031B8C4A" w14:textId="77777777" w:rsidR="006B6A79" w:rsidRDefault="006B6A79" w:rsidP="007A280C">
            <w:pPr>
              <w:pStyle w:val="ListParagraph"/>
              <w:spacing w:after="0" w:line="240" w:lineRule="auto"/>
              <w:ind w:left="0"/>
              <w:rPr>
                <w:rFonts w:ascii="Times New Roman" w:hAnsi="Times New Roman"/>
                <w:szCs w:val="24"/>
                <w:lang w:val="id-ID"/>
              </w:rPr>
            </w:pPr>
            <w:r>
              <w:rPr>
                <w:rFonts w:ascii="Times New Roman" w:hAnsi="Times New Roman"/>
                <w:szCs w:val="24"/>
                <w:lang w:val="id-ID"/>
              </w:rPr>
              <w:t>7. mengamankan keadaan sekitar</w:t>
            </w:r>
          </w:p>
          <w:p w14:paraId="52E1B14C" w14:textId="77777777" w:rsidR="006B6A79" w:rsidRDefault="006B6A79" w:rsidP="007A280C">
            <w:pPr>
              <w:pStyle w:val="ListParagraph"/>
              <w:spacing w:after="0" w:line="240" w:lineRule="auto"/>
              <w:ind w:left="0"/>
              <w:rPr>
                <w:rFonts w:ascii="Times New Roman" w:hAnsi="Times New Roman"/>
                <w:szCs w:val="24"/>
                <w:lang w:val="id-ID"/>
              </w:rPr>
            </w:pPr>
            <w:r>
              <w:rPr>
                <w:rFonts w:ascii="Times New Roman" w:hAnsi="Times New Roman"/>
                <w:szCs w:val="24"/>
                <w:lang w:val="id-ID"/>
              </w:rPr>
              <w:t>8. bersedia menjadi saksi tanpa mengharapkan imbalan</w:t>
            </w:r>
          </w:p>
          <w:p w14:paraId="375B9637" w14:textId="77777777" w:rsidR="006B6A79" w:rsidRDefault="006B6A79" w:rsidP="007A280C">
            <w:pPr>
              <w:pStyle w:val="ListParagraph"/>
              <w:spacing w:after="0" w:line="240" w:lineRule="auto"/>
              <w:ind w:left="0"/>
              <w:rPr>
                <w:rFonts w:ascii="Times New Roman" w:hAnsi="Times New Roman"/>
                <w:szCs w:val="24"/>
                <w:lang w:val="id-ID"/>
              </w:rPr>
            </w:pPr>
            <w:r>
              <w:rPr>
                <w:rFonts w:ascii="Times New Roman" w:hAnsi="Times New Roman"/>
                <w:szCs w:val="24"/>
                <w:lang w:val="id-ID"/>
              </w:rPr>
              <w:t>9. menolong dengan keinginan sendiri</w:t>
            </w:r>
          </w:p>
          <w:p w14:paraId="4F9E9226" w14:textId="77777777" w:rsidR="006B6A79" w:rsidRPr="001E4291" w:rsidRDefault="006B6A79" w:rsidP="007A280C">
            <w:pPr>
              <w:pStyle w:val="ListParagraph"/>
              <w:spacing w:after="0" w:line="240" w:lineRule="auto"/>
              <w:ind w:left="0"/>
              <w:rPr>
                <w:rFonts w:ascii="Times New Roman" w:hAnsi="Times New Roman"/>
                <w:szCs w:val="24"/>
                <w:lang w:val="id-ID"/>
              </w:rPr>
            </w:pPr>
            <w:r>
              <w:rPr>
                <w:rFonts w:ascii="Times New Roman" w:hAnsi="Times New Roman"/>
                <w:szCs w:val="24"/>
                <w:lang w:val="id-ID"/>
              </w:rPr>
              <w:t>10. tahu cara melindungi diri saat memberikan pertolongan pada korban</w:t>
            </w:r>
          </w:p>
        </w:tc>
        <w:tc>
          <w:tcPr>
            <w:tcW w:w="1843" w:type="dxa"/>
          </w:tcPr>
          <w:p w14:paraId="1159914D" w14:textId="77777777" w:rsidR="00FC55C8" w:rsidRDefault="00FC55C8" w:rsidP="00F4702A">
            <w:pPr>
              <w:spacing w:after="0" w:line="240" w:lineRule="auto"/>
              <w:rPr>
                <w:rFonts w:ascii="Times New Roman" w:hAnsi="Times New Roman"/>
                <w:szCs w:val="24"/>
                <w:lang w:val="id-ID"/>
              </w:rPr>
            </w:pPr>
            <w:r w:rsidRPr="001E4291">
              <w:rPr>
                <w:rFonts w:ascii="Times New Roman" w:hAnsi="Times New Roman"/>
                <w:szCs w:val="24"/>
                <w:lang w:val="id-ID"/>
              </w:rPr>
              <w:t>Kuesioner</w:t>
            </w:r>
          </w:p>
          <w:p w14:paraId="3427F41D" w14:textId="77777777" w:rsidR="00F4702A" w:rsidRDefault="00F4702A" w:rsidP="00F4702A">
            <w:pPr>
              <w:spacing w:after="0" w:line="240" w:lineRule="auto"/>
              <w:rPr>
                <w:rFonts w:ascii="Times New Roman" w:hAnsi="Times New Roman"/>
                <w:szCs w:val="24"/>
                <w:lang w:val="id-ID"/>
              </w:rPr>
            </w:pPr>
            <w:r>
              <w:rPr>
                <w:rFonts w:ascii="Times New Roman" w:hAnsi="Times New Roman"/>
                <w:szCs w:val="24"/>
                <w:lang w:val="id-ID"/>
              </w:rPr>
              <w:t>Dengan skala likert</w:t>
            </w:r>
          </w:p>
          <w:p w14:paraId="7BCCDEC3" w14:textId="77777777" w:rsidR="00F4702A" w:rsidRPr="00F4702A" w:rsidRDefault="00F4702A" w:rsidP="00F4702A">
            <w:pPr>
              <w:pStyle w:val="ListParagraph"/>
              <w:spacing w:after="0" w:line="240" w:lineRule="auto"/>
              <w:ind w:left="430"/>
              <w:rPr>
                <w:rFonts w:ascii="Times New Roman" w:hAnsi="Times New Roman"/>
                <w:szCs w:val="24"/>
                <w:lang w:val="id-ID"/>
              </w:rPr>
            </w:pPr>
          </w:p>
        </w:tc>
        <w:tc>
          <w:tcPr>
            <w:tcW w:w="992" w:type="dxa"/>
          </w:tcPr>
          <w:p w14:paraId="7D8AE40F" w14:textId="77777777" w:rsidR="00FC55C8" w:rsidRPr="001E4291" w:rsidRDefault="00FC55C8" w:rsidP="00423CD9">
            <w:pPr>
              <w:spacing w:after="0" w:line="240" w:lineRule="auto"/>
              <w:jc w:val="center"/>
              <w:rPr>
                <w:rFonts w:ascii="Times New Roman" w:hAnsi="Times New Roman"/>
                <w:szCs w:val="24"/>
                <w:lang w:val="id-ID"/>
              </w:rPr>
            </w:pPr>
            <w:r w:rsidRPr="001E4291">
              <w:rPr>
                <w:rFonts w:ascii="Times New Roman" w:hAnsi="Times New Roman"/>
                <w:szCs w:val="24"/>
                <w:lang w:val="id-ID"/>
              </w:rPr>
              <w:t>Ordinal</w:t>
            </w:r>
          </w:p>
        </w:tc>
        <w:tc>
          <w:tcPr>
            <w:tcW w:w="1435" w:type="dxa"/>
          </w:tcPr>
          <w:p w14:paraId="545C1227" w14:textId="77777777" w:rsidR="00425779" w:rsidRPr="00425779" w:rsidRDefault="00425779" w:rsidP="00425779">
            <w:pPr>
              <w:pStyle w:val="Default"/>
              <w:ind w:left="2340"/>
              <w:rPr>
                <w:sz w:val="20"/>
              </w:rPr>
            </w:pPr>
            <w:r w:rsidRPr="00425779">
              <w:rPr>
                <w:sz w:val="20"/>
              </w:rPr>
              <w:t>-</w:t>
            </w:r>
          </w:p>
          <w:p w14:paraId="6B314200" w14:textId="77777777" w:rsidR="00FC55C8" w:rsidRPr="00425779" w:rsidRDefault="00425779" w:rsidP="00425779">
            <w:pPr>
              <w:rPr>
                <w:rFonts w:ascii="Times New Roman" w:hAnsi="Times New Roman"/>
                <w:lang w:val="id-ID"/>
              </w:rPr>
            </w:pPr>
            <w:r>
              <w:rPr>
                <w:rFonts w:ascii="Times New Roman" w:hAnsi="Times New Roman"/>
                <w:lang w:val="id-ID"/>
              </w:rPr>
              <w:t>-</w:t>
            </w:r>
            <w:r w:rsidRPr="00425779">
              <w:rPr>
                <w:rFonts w:ascii="Times New Roman" w:hAnsi="Times New Roman"/>
                <w:lang w:val="id-ID"/>
              </w:rPr>
              <w:t>Baik:</w:t>
            </w:r>
            <w:r>
              <w:rPr>
                <w:rFonts w:ascii="Times New Roman" w:hAnsi="Times New Roman"/>
                <w:lang w:val="id-ID"/>
              </w:rPr>
              <w:t xml:space="preserve"> 45</w:t>
            </w:r>
            <w:r w:rsidRPr="00425779">
              <w:rPr>
                <w:rFonts w:ascii="Times New Roman" w:hAnsi="Times New Roman"/>
                <w:lang w:val="id-ID"/>
              </w:rPr>
              <w:t>–60</w:t>
            </w:r>
          </w:p>
          <w:p w14:paraId="5BBDE00D" w14:textId="77777777" w:rsidR="00425779" w:rsidRDefault="00425779" w:rsidP="00425779">
            <w:pPr>
              <w:rPr>
                <w:rFonts w:ascii="Times New Roman" w:hAnsi="Times New Roman"/>
                <w:lang w:val="id-ID"/>
              </w:rPr>
            </w:pPr>
            <w:r>
              <w:rPr>
                <w:rFonts w:ascii="Times New Roman" w:hAnsi="Times New Roman"/>
                <w:lang w:val="id-ID"/>
              </w:rPr>
              <w:t>-</w:t>
            </w:r>
            <w:r w:rsidRPr="00425779">
              <w:rPr>
                <w:rFonts w:ascii="Times New Roman" w:hAnsi="Times New Roman"/>
                <w:lang w:val="id-ID"/>
              </w:rPr>
              <w:t>Cukup:</w:t>
            </w:r>
            <w:r>
              <w:rPr>
                <w:rFonts w:ascii="Times New Roman" w:hAnsi="Times New Roman"/>
                <w:lang w:val="id-ID"/>
              </w:rPr>
              <w:t xml:space="preserve"> 30-</w:t>
            </w:r>
            <w:r w:rsidRPr="00425779">
              <w:rPr>
                <w:rFonts w:ascii="Times New Roman" w:hAnsi="Times New Roman"/>
                <w:lang w:val="id-ID"/>
              </w:rPr>
              <w:t>44</w:t>
            </w:r>
          </w:p>
          <w:p w14:paraId="1E493BD9" w14:textId="77777777" w:rsidR="00425779" w:rsidRPr="00425779" w:rsidRDefault="00425779" w:rsidP="00425779">
            <w:pPr>
              <w:rPr>
                <w:rFonts w:ascii="Times New Roman" w:hAnsi="Times New Roman"/>
                <w:lang w:val="id-ID"/>
              </w:rPr>
            </w:pPr>
            <w:r>
              <w:rPr>
                <w:rFonts w:ascii="Times New Roman" w:hAnsi="Times New Roman"/>
                <w:lang w:val="id-ID"/>
              </w:rPr>
              <w:t>-Kurang: 15-29</w:t>
            </w:r>
          </w:p>
          <w:p w14:paraId="7A89C799" w14:textId="77777777" w:rsidR="00425779" w:rsidRPr="00425779" w:rsidRDefault="00425779" w:rsidP="00425779">
            <w:pPr>
              <w:jc w:val="center"/>
              <w:rPr>
                <w:rFonts w:ascii="Times New Roman" w:hAnsi="Times New Roman"/>
                <w:lang w:val="id-ID"/>
              </w:rPr>
            </w:pPr>
          </w:p>
        </w:tc>
      </w:tr>
    </w:tbl>
    <w:p w14:paraId="33EB83DA" w14:textId="77777777" w:rsidR="00A904D8" w:rsidRPr="00172865" w:rsidRDefault="00A904D8" w:rsidP="00622EB1">
      <w:pPr>
        <w:rPr>
          <w:lang w:val="id-ID"/>
        </w:rPr>
      </w:pPr>
      <w:bookmarkStart w:id="322" w:name="_Toc1833463"/>
      <w:bookmarkStart w:id="323" w:name="_Toc7389484"/>
      <w:bookmarkStart w:id="324" w:name="_Toc12992909"/>
      <w:bookmarkStart w:id="325" w:name="_Toc15109316"/>
      <w:bookmarkStart w:id="326" w:name="_Toc27644833"/>
      <w:bookmarkStart w:id="327" w:name="_Toc33274252"/>
    </w:p>
    <w:p w14:paraId="6D2E1F67" w14:textId="77777777" w:rsidR="00EF4798" w:rsidRPr="00AD020B" w:rsidRDefault="00EF4798" w:rsidP="002B5E01">
      <w:pPr>
        <w:pStyle w:val="Heading2"/>
        <w:numPr>
          <w:ilvl w:val="0"/>
          <w:numId w:val="43"/>
        </w:numPr>
        <w:ind w:hanging="720"/>
        <w:rPr>
          <w:szCs w:val="24"/>
        </w:rPr>
      </w:pPr>
      <w:bookmarkStart w:id="328" w:name="_Toc50605993"/>
      <w:r w:rsidRPr="00AD020B">
        <w:rPr>
          <w:szCs w:val="24"/>
        </w:rPr>
        <w:lastRenderedPageBreak/>
        <w:t>Pengumpulan data Pengolahan Data</w:t>
      </w:r>
      <w:bookmarkEnd w:id="322"/>
      <w:bookmarkEnd w:id="323"/>
      <w:bookmarkEnd w:id="324"/>
      <w:bookmarkEnd w:id="325"/>
      <w:bookmarkEnd w:id="326"/>
      <w:bookmarkEnd w:id="327"/>
      <w:bookmarkEnd w:id="328"/>
    </w:p>
    <w:p w14:paraId="1D77B120" w14:textId="77777777" w:rsidR="00EF4798" w:rsidRPr="00423CD9" w:rsidRDefault="00EF4798" w:rsidP="002B5E01">
      <w:pPr>
        <w:pStyle w:val="Heading3"/>
        <w:numPr>
          <w:ilvl w:val="0"/>
          <w:numId w:val="45"/>
        </w:numPr>
        <w:ind w:hanging="720"/>
      </w:pPr>
      <w:bookmarkStart w:id="329" w:name="_Toc1833464"/>
      <w:bookmarkStart w:id="330" w:name="_Toc7389485"/>
      <w:bookmarkStart w:id="331" w:name="_Toc12992910"/>
      <w:bookmarkStart w:id="332" w:name="_Toc15109317"/>
      <w:bookmarkStart w:id="333" w:name="_Toc27644834"/>
      <w:bookmarkStart w:id="334" w:name="_Toc33274253"/>
      <w:bookmarkStart w:id="335" w:name="_Toc50605994"/>
      <w:r w:rsidRPr="00423CD9">
        <w:t>Pengumpulan Data</w:t>
      </w:r>
      <w:bookmarkEnd w:id="329"/>
      <w:bookmarkEnd w:id="330"/>
      <w:bookmarkEnd w:id="331"/>
      <w:bookmarkEnd w:id="332"/>
      <w:bookmarkEnd w:id="333"/>
      <w:bookmarkEnd w:id="334"/>
      <w:bookmarkEnd w:id="335"/>
    </w:p>
    <w:p w14:paraId="13D2D219" w14:textId="77777777" w:rsidR="00EF4798" w:rsidRPr="00423CD9" w:rsidRDefault="00EF4798" w:rsidP="002717BF">
      <w:pPr>
        <w:pStyle w:val="ListParagraph"/>
        <w:numPr>
          <w:ilvl w:val="0"/>
          <w:numId w:val="8"/>
        </w:numPr>
        <w:spacing w:after="0" w:line="480" w:lineRule="auto"/>
        <w:ind w:left="709" w:hanging="709"/>
        <w:rPr>
          <w:rFonts w:ascii="Times New Roman" w:hAnsi="Times New Roman"/>
          <w:sz w:val="24"/>
          <w:szCs w:val="24"/>
        </w:rPr>
      </w:pPr>
      <w:r w:rsidRPr="00423CD9">
        <w:rPr>
          <w:rFonts w:ascii="Times New Roman" w:hAnsi="Times New Roman"/>
          <w:sz w:val="24"/>
          <w:szCs w:val="24"/>
        </w:rPr>
        <w:t xml:space="preserve">Instrumen penelitian </w:t>
      </w:r>
    </w:p>
    <w:p w14:paraId="19D2C8C6" w14:textId="362010A5" w:rsidR="00EF4798" w:rsidRDefault="00EF4798" w:rsidP="00423CD9">
      <w:pPr>
        <w:spacing w:after="0" w:line="480" w:lineRule="auto"/>
        <w:jc w:val="both"/>
        <w:rPr>
          <w:rFonts w:ascii="Times New Roman" w:hAnsi="Times New Roman"/>
          <w:sz w:val="24"/>
          <w:szCs w:val="24"/>
          <w:lang w:val="id-ID"/>
        </w:rPr>
      </w:pPr>
      <w:r w:rsidRPr="00423CD9">
        <w:rPr>
          <w:rFonts w:ascii="Times New Roman" w:hAnsi="Times New Roman"/>
          <w:sz w:val="24"/>
          <w:szCs w:val="24"/>
        </w:rPr>
        <w:tab/>
      </w:r>
      <w:r w:rsidRPr="00423CD9">
        <w:rPr>
          <w:rFonts w:ascii="Times New Roman" w:hAnsi="Times New Roman"/>
          <w:sz w:val="24"/>
          <w:szCs w:val="24"/>
          <w:lang w:val="id-ID"/>
        </w:rPr>
        <w:t>Instrumen penelitian adalah alat-alat yang akan digunakan untuk mengumpulkan data, instrument penelitian ini dapat berupa kuesioner, formulir observasi, formulir-formulir lain yang berkaitan dengan pencatatan data dan sebagainya. Penelitian ini menggunakan</w:t>
      </w:r>
      <w:r w:rsidR="00FC55C8">
        <w:rPr>
          <w:rFonts w:ascii="Times New Roman" w:hAnsi="Times New Roman"/>
          <w:sz w:val="24"/>
          <w:szCs w:val="24"/>
          <w:lang w:val="id-ID"/>
        </w:rPr>
        <w:t xml:space="preserve"> 2 </w:t>
      </w:r>
      <w:r w:rsidRPr="00423CD9">
        <w:rPr>
          <w:rFonts w:ascii="Times New Roman" w:hAnsi="Times New Roman"/>
          <w:sz w:val="24"/>
          <w:szCs w:val="24"/>
          <w:lang w:val="id-ID"/>
        </w:rPr>
        <w:t xml:space="preserve">kuesioner instrumen sebagai pedoman dalam mengumpulkan data yaitu: Kuesioner Tingkat Pengetahuan </w:t>
      </w:r>
      <w:r w:rsidR="00FC55C8" w:rsidRPr="00FC55C8">
        <w:rPr>
          <w:rFonts w:ascii="Times New Roman" w:hAnsi="Times New Roman"/>
          <w:i/>
          <w:sz w:val="24"/>
          <w:szCs w:val="24"/>
          <w:lang w:val="id-ID"/>
        </w:rPr>
        <w:t>Basic Life Support</w:t>
      </w:r>
      <w:r w:rsidR="006375E8">
        <w:rPr>
          <w:rFonts w:ascii="Times New Roman" w:hAnsi="Times New Roman"/>
          <w:sz w:val="24"/>
          <w:szCs w:val="24"/>
          <w:lang w:val="id-ID"/>
        </w:rPr>
        <w:t xml:space="preserve"> dan Kesiapan Menolong melalui </w:t>
      </w:r>
      <w:r w:rsidR="006375E8" w:rsidRPr="006375E8">
        <w:rPr>
          <w:rFonts w:ascii="Times New Roman" w:hAnsi="Times New Roman"/>
          <w:i/>
          <w:sz w:val="24"/>
          <w:szCs w:val="24"/>
          <w:lang w:val="id-ID"/>
        </w:rPr>
        <w:t>google form</w:t>
      </w:r>
      <w:r w:rsidR="006375E8">
        <w:rPr>
          <w:rFonts w:ascii="Times New Roman" w:hAnsi="Times New Roman"/>
          <w:sz w:val="24"/>
          <w:szCs w:val="24"/>
          <w:lang w:val="id-ID"/>
        </w:rPr>
        <w:t xml:space="preserve"> dan dikerjakan dengan waktu 50 menit setiap kuesioner. Lembar kehadiran responden untuk absen responden bahwa responden mengikuti promosi kesehatan.</w:t>
      </w:r>
    </w:p>
    <w:p w14:paraId="466D168A" w14:textId="77777777" w:rsidR="00D5579F" w:rsidRPr="00423CD9" w:rsidRDefault="00D5579F" w:rsidP="00423CD9">
      <w:pPr>
        <w:spacing w:after="0" w:line="480" w:lineRule="auto"/>
        <w:jc w:val="both"/>
        <w:rPr>
          <w:rFonts w:ascii="Times New Roman" w:hAnsi="Times New Roman"/>
          <w:sz w:val="24"/>
          <w:szCs w:val="24"/>
          <w:lang w:val="id-ID"/>
        </w:rPr>
      </w:pPr>
    </w:p>
    <w:p w14:paraId="62069854" w14:textId="77777777" w:rsidR="00C85143" w:rsidRPr="00423CD9" w:rsidRDefault="00135782" w:rsidP="00423CD9">
      <w:pPr>
        <w:spacing w:after="0" w:line="480" w:lineRule="auto"/>
        <w:ind w:left="709"/>
        <w:jc w:val="both"/>
        <w:rPr>
          <w:rFonts w:ascii="Times New Roman" w:hAnsi="Times New Roman"/>
          <w:sz w:val="24"/>
          <w:szCs w:val="24"/>
          <w:lang w:val="id-ID"/>
        </w:rPr>
      </w:pPr>
      <w:r w:rsidRPr="00423CD9">
        <w:rPr>
          <w:rFonts w:ascii="Times New Roman" w:hAnsi="Times New Roman"/>
          <w:sz w:val="24"/>
          <w:szCs w:val="24"/>
          <w:lang w:val="id-ID"/>
        </w:rPr>
        <w:t>a.</w:t>
      </w:r>
      <w:r w:rsidR="00B427AA" w:rsidRPr="00423CD9">
        <w:rPr>
          <w:rFonts w:ascii="Times New Roman" w:hAnsi="Times New Roman"/>
          <w:sz w:val="24"/>
          <w:szCs w:val="24"/>
          <w:lang w:val="id-ID"/>
        </w:rPr>
        <w:tab/>
        <w:t>Kuesioner Demografi</w:t>
      </w:r>
    </w:p>
    <w:p w14:paraId="320EB372" w14:textId="77777777" w:rsidR="00B427AA" w:rsidRPr="00423CD9" w:rsidRDefault="00B427AA" w:rsidP="00423CD9">
      <w:pPr>
        <w:spacing w:after="0" w:line="480" w:lineRule="auto"/>
        <w:ind w:left="1418"/>
        <w:jc w:val="both"/>
        <w:rPr>
          <w:rFonts w:ascii="Times New Roman" w:hAnsi="Times New Roman"/>
          <w:sz w:val="24"/>
          <w:szCs w:val="24"/>
          <w:lang w:val="id-ID"/>
        </w:rPr>
      </w:pPr>
      <w:r w:rsidRPr="00423CD9">
        <w:rPr>
          <w:rFonts w:ascii="Times New Roman" w:hAnsi="Times New Roman"/>
          <w:sz w:val="24"/>
          <w:szCs w:val="24"/>
          <w:lang w:val="id-ID"/>
        </w:rPr>
        <w:t xml:space="preserve">Kuesioner demografi berisikan data demografi dan data umum meliputi: no responden, </w:t>
      </w:r>
      <w:r w:rsidR="00932363" w:rsidRPr="00423CD9">
        <w:rPr>
          <w:rFonts w:ascii="Times New Roman" w:hAnsi="Times New Roman"/>
          <w:sz w:val="24"/>
          <w:szCs w:val="24"/>
          <w:lang w:val="id-ID"/>
        </w:rPr>
        <w:t>nama, umur, jenis kelamin, pendidikan terakhir, pe</w:t>
      </w:r>
      <w:r w:rsidR="00A91E57">
        <w:rPr>
          <w:rFonts w:ascii="Times New Roman" w:hAnsi="Times New Roman"/>
          <w:sz w:val="24"/>
          <w:szCs w:val="24"/>
          <w:lang w:val="id-ID"/>
        </w:rPr>
        <w:t>ngalaman, dan motivasi</w:t>
      </w:r>
    </w:p>
    <w:p w14:paraId="7906E996" w14:textId="77777777" w:rsidR="00B427AA" w:rsidRPr="00423CD9" w:rsidRDefault="00135782" w:rsidP="00423CD9">
      <w:pPr>
        <w:spacing w:after="0" w:line="480" w:lineRule="auto"/>
        <w:ind w:left="709"/>
        <w:jc w:val="both"/>
        <w:rPr>
          <w:rFonts w:ascii="Times New Roman" w:hAnsi="Times New Roman"/>
          <w:sz w:val="24"/>
          <w:szCs w:val="24"/>
          <w:lang w:val="id-ID"/>
        </w:rPr>
      </w:pPr>
      <w:r w:rsidRPr="00423CD9">
        <w:rPr>
          <w:rFonts w:ascii="Times New Roman" w:hAnsi="Times New Roman"/>
          <w:sz w:val="24"/>
          <w:szCs w:val="24"/>
          <w:lang w:val="id-ID"/>
        </w:rPr>
        <w:t>b.</w:t>
      </w:r>
      <w:r w:rsidR="00B427AA" w:rsidRPr="00423CD9">
        <w:rPr>
          <w:rFonts w:ascii="Times New Roman" w:hAnsi="Times New Roman"/>
          <w:sz w:val="24"/>
          <w:szCs w:val="24"/>
          <w:lang w:val="id-ID"/>
        </w:rPr>
        <w:tab/>
        <w:t xml:space="preserve">Kuesioner Tingkat Pengetahuan </w:t>
      </w:r>
    </w:p>
    <w:p w14:paraId="193C2325" w14:textId="77777777" w:rsidR="00FC55C8" w:rsidRPr="00423CD9" w:rsidRDefault="00B427AA" w:rsidP="00423CD9">
      <w:pPr>
        <w:spacing w:after="0" w:line="480" w:lineRule="auto"/>
        <w:ind w:left="1418"/>
        <w:jc w:val="both"/>
        <w:rPr>
          <w:rFonts w:ascii="Times New Roman" w:hAnsi="Times New Roman"/>
          <w:sz w:val="24"/>
          <w:szCs w:val="24"/>
          <w:lang w:val="id-ID"/>
        </w:rPr>
      </w:pPr>
      <w:r w:rsidRPr="00423CD9">
        <w:rPr>
          <w:rFonts w:ascii="Times New Roman" w:hAnsi="Times New Roman"/>
          <w:sz w:val="24"/>
          <w:szCs w:val="24"/>
          <w:lang w:val="id-ID"/>
        </w:rPr>
        <w:tab/>
        <w:t>Kuesioner tingkat pengetahuan Bantuan Hidup Dasar (BHD) dibuat oleh peneliti berdasarkan pengertian, tujuan, langkah-langkah RJP</w:t>
      </w:r>
      <w:r w:rsidR="00E2520E" w:rsidRPr="00423CD9">
        <w:rPr>
          <w:rFonts w:ascii="Times New Roman" w:hAnsi="Times New Roman"/>
          <w:sz w:val="24"/>
          <w:szCs w:val="24"/>
          <w:lang w:val="id-ID"/>
        </w:rPr>
        <w:t xml:space="preserve">. Dalam kuesioner tersebut berisikan 25 pertanyaan. Peneliti melakukan uji terhadap kuesioner tingkat pengetahuan Bantuan Hidup Dasar (BHD) yang menilai validitas dan reliabilitas kuesioner. Setelah dilakukan uji tersebut dengan responden sebanyak 25 </w:t>
      </w:r>
      <w:r w:rsidR="00E2520E" w:rsidRPr="00423CD9">
        <w:rPr>
          <w:rFonts w:ascii="Times New Roman" w:hAnsi="Times New Roman"/>
          <w:i/>
          <w:sz w:val="24"/>
          <w:szCs w:val="24"/>
          <w:lang w:val="id-ID"/>
        </w:rPr>
        <w:t>security</w:t>
      </w:r>
      <w:r w:rsidR="00E2520E" w:rsidRPr="00423CD9">
        <w:rPr>
          <w:rFonts w:ascii="Times New Roman" w:hAnsi="Times New Roman"/>
          <w:sz w:val="24"/>
          <w:szCs w:val="24"/>
          <w:lang w:val="id-ID"/>
        </w:rPr>
        <w:t xml:space="preserve"> didapatkan dengan nilai </w:t>
      </w:r>
      <w:r w:rsidR="00E2520E" w:rsidRPr="00423CD9">
        <w:rPr>
          <w:rFonts w:ascii="Times New Roman" w:hAnsi="Times New Roman"/>
          <w:i/>
          <w:sz w:val="24"/>
          <w:szCs w:val="24"/>
          <w:lang w:val="id-ID"/>
        </w:rPr>
        <w:t>Cronbach’s Alpha</w:t>
      </w:r>
      <w:r w:rsidR="00E2520E" w:rsidRPr="00423CD9">
        <w:rPr>
          <w:rFonts w:ascii="Times New Roman" w:hAnsi="Times New Roman"/>
          <w:sz w:val="24"/>
          <w:szCs w:val="24"/>
          <w:lang w:val="id-ID"/>
        </w:rPr>
        <w:t xml:space="preserve"> </w:t>
      </w:r>
      <w:r w:rsidR="00E2520E" w:rsidRPr="00423CD9">
        <w:rPr>
          <w:rFonts w:ascii="Times New Roman" w:hAnsi="Times New Roman"/>
          <w:sz w:val="24"/>
          <w:szCs w:val="24"/>
          <w:lang w:val="id-ID"/>
        </w:rPr>
        <w:lastRenderedPageBreak/>
        <w:t xml:space="preserve">(0,948) yang lebih besar dari r tabel (0,3961) maka kuesioner tersebut reliabel serta dari 25 pertanyaan tersebut semua pertanyaan melebihi nilai r tabel, maka kuesioner tersebut valid. </w:t>
      </w:r>
    </w:p>
    <w:p w14:paraId="331CFB77" w14:textId="77777777" w:rsidR="00C169B8" w:rsidRPr="00395540" w:rsidRDefault="00745BA1" w:rsidP="00AD020B">
      <w:pPr>
        <w:pStyle w:val="Heading4"/>
        <w:spacing w:after="240"/>
        <w:ind w:left="1276" w:hanging="1276"/>
        <w:jc w:val="both"/>
        <w:rPr>
          <w:lang w:val="id-ID"/>
        </w:rPr>
      </w:pPr>
      <w:bookmarkStart w:id="336" w:name="_Toc33274254"/>
      <w:bookmarkStart w:id="337" w:name="_Toc34430146"/>
      <w:bookmarkStart w:id="338" w:name="_Toc43879803"/>
      <w:r w:rsidRPr="00AD020B">
        <w:rPr>
          <w:b/>
          <w:lang w:val="id-ID"/>
        </w:rPr>
        <w:t>Tabel 4.3</w:t>
      </w:r>
      <w:r w:rsidR="00C169B8" w:rsidRPr="00395540">
        <w:rPr>
          <w:lang w:val="id-ID"/>
        </w:rPr>
        <w:t xml:space="preserve"> </w:t>
      </w:r>
      <w:r w:rsidR="00C169B8" w:rsidRPr="00395540">
        <w:rPr>
          <w:i/>
          <w:lang w:val="id-ID"/>
        </w:rPr>
        <w:t>Blue Print</w:t>
      </w:r>
      <w:r w:rsidR="00C169B8" w:rsidRPr="00395540">
        <w:rPr>
          <w:lang w:val="id-ID"/>
        </w:rPr>
        <w:t xml:space="preserve"> Kuesioner </w:t>
      </w:r>
      <w:r w:rsidR="009A5127" w:rsidRPr="00395540">
        <w:t>Pengaruh Promosi Kesehatan Metode Demonstrasi Terhadap Tingkat Pengetahuan</w:t>
      </w:r>
      <w:r w:rsidR="001E4291">
        <w:rPr>
          <w:lang w:val="id-ID"/>
        </w:rPr>
        <w:t xml:space="preserve"> </w:t>
      </w:r>
      <w:r w:rsidR="009A5127" w:rsidRPr="001E4291">
        <w:rPr>
          <w:i/>
        </w:rPr>
        <w:t>Basic Life Support</w:t>
      </w:r>
      <w:r w:rsidR="009A5127" w:rsidRPr="00395540">
        <w:t xml:space="preserve"> Pada Security Kota Surabaya</w:t>
      </w:r>
      <w:bookmarkEnd w:id="336"/>
      <w:bookmarkEnd w:id="337"/>
      <w:bookmarkEnd w:id="338"/>
    </w:p>
    <w:tbl>
      <w:tblPr>
        <w:tblStyle w:val="TableGrid"/>
        <w:tblW w:w="0" w:type="auto"/>
        <w:tblLook w:val="04A0" w:firstRow="1" w:lastRow="0" w:firstColumn="1" w:lastColumn="0" w:noHBand="0" w:noVBand="1"/>
      </w:tblPr>
      <w:tblGrid>
        <w:gridCol w:w="709"/>
        <w:gridCol w:w="3260"/>
        <w:gridCol w:w="1982"/>
        <w:gridCol w:w="1982"/>
      </w:tblGrid>
      <w:tr w:rsidR="009A5127" w:rsidRPr="00423CD9" w14:paraId="2053F488" w14:textId="77777777" w:rsidTr="003F1F34">
        <w:tc>
          <w:tcPr>
            <w:tcW w:w="709" w:type="dxa"/>
            <w:tcBorders>
              <w:left w:val="nil"/>
              <w:right w:val="nil"/>
            </w:tcBorders>
            <w:vAlign w:val="center"/>
          </w:tcPr>
          <w:p w14:paraId="79E7C078" w14:textId="77777777" w:rsidR="009A5127" w:rsidRPr="00423CD9" w:rsidRDefault="009A5127" w:rsidP="002958D5">
            <w:pPr>
              <w:jc w:val="center"/>
              <w:rPr>
                <w:rFonts w:ascii="Times New Roman" w:hAnsi="Times New Roman"/>
                <w:sz w:val="24"/>
                <w:szCs w:val="24"/>
                <w:lang w:val="id-ID"/>
              </w:rPr>
            </w:pPr>
            <w:r w:rsidRPr="00423CD9">
              <w:rPr>
                <w:rFonts w:ascii="Times New Roman" w:hAnsi="Times New Roman"/>
                <w:sz w:val="24"/>
                <w:szCs w:val="24"/>
                <w:lang w:val="id-ID"/>
              </w:rPr>
              <w:t>No.</w:t>
            </w:r>
          </w:p>
        </w:tc>
        <w:tc>
          <w:tcPr>
            <w:tcW w:w="3260" w:type="dxa"/>
            <w:tcBorders>
              <w:left w:val="nil"/>
              <w:right w:val="nil"/>
            </w:tcBorders>
            <w:vAlign w:val="center"/>
          </w:tcPr>
          <w:p w14:paraId="4ACFBD4B" w14:textId="77777777" w:rsidR="009A5127" w:rsidRPr="00423CD9" w:rsidRDefault="009A5127" w:rsidP="002958D5">
            <w:pPr>
              <w:jc w:val="center"/>
              <w:rPr>
                <w:rFonts w:ascii="Times New Roman" w:hAnsi="Times New Roman"/>
                <w:sz w:val="24"/>
                <w:szCs w:val="24"/>
                <w:lang w:val="id-ID"/>
              </w:rPr>
            </w:pPr>
            <w:r w:rsidRPr="00423CD9">
              <w:rPr>
                <w:rFonts w:ascii="Times New Roman" w:hAnsi="Times New Roman"/>
                <w:sz w:val="24"/>
                <w:szCs w:val="24"/>
                <w:lang w:val="id-ID"/>
              </w:rPr>
              <w:t>Pertanyaan</w:t>
            </w:r>
          </w:p>
        </w:tc>
        <w:tc>
          <w:tcPr>
            <w:tcW w:w="1982" w:type="dxa"/>
            <w:tcBorders>
              <w:left w:val="nil"/>
              <w:right w:val="nil"/>
            </w:tcBorders>
            <w:vAlign w:val="center"/>
          </w:tcPr>
          <w:p w14:paraId="1E9DD046" w14:textId="77777777" w:rsidR="009A5127" w:rsidRPr="00423CD9" w:rsidRDefault="009A5127" w:rsidP="002958D5">
            <w:pPr>
              <w:jc w:val="center"/>
              <w:rPr>
                <w:rFonts w:ascii="Times New Roman" w:hAnsi="Times New Roman"/>
                <w:sz w:val="24"/>
                <w:szCs w:val="24"/>
                <w:lang w:val="id-ID"/>
              </w:rPr>
            </w:pPr>
            <w:r w:rsidRPr="00423CD9">
              <w:rPr>
                <w:rFonts w:ascii="Times New Roman" w:hAnsi="Times New Roman"/>
                <w:sz w:val="24"/>
                <w:szCs w:val="24"/>
                <w:lang w:val="id-ID"/>
              </w:rPr>
              <w:t>Nomer Soal</w:t>
            </w:r>
          </w:p>
        </w:tc>
        <w:tc>
          <w:tcPr>
            <w:tcW w:w="1982" w:type="dxa"/>
            <w:tcBorders>
              <w:left w:val="nil"/>
              <w:right w:val="nil"/>
            </w:tcBorders>
            <w:vAlign w:val="center"/>
          </w:tcPr>
          <w:p w14:paraId="274BC1BB" w14:textId="77777777" w:rsidR="009A5127" w:rsidRPr="00423CD9" w:rsidRDefault="009A5127" w:rsidP="002958D5">
            <w:pPr>
              <w:jc w:val="center"/>
              <w:rPr>
                <w:rFonts w:ascii="Times New Roman" w:hAnsi="Times New Roman"/>
                <w:sz w:val="24"/>
                <w:szCs w:val="24"/>
                <w:lang w:val="id-ID"/>
              </w:rPr>
            </w:pPr>
            <w:r w:rsidRPr="00423CD9">
              <w:rPr>
                <w:rFonts w:ascii="Times New Roman" w:hAnsi="Times New Roman"/>
                <w:sz w:val="24"/>
                <w:szCs w:val="24"/>
                <w:lang w:val="id-ID"/>
              </w:rPr>
              <w:t>Jumlah</w:t>
            </w:r>
          </w:p>
        </w:tc>
      </w:tr>
      <w:tr w:rsidR="009A5127" w:rsidRPr="00423CD9" w14:paraId="7161A099" w14:textId="77777777" w:rsidTr="003F1F34">
        <w:tc>
          <w:tcPr>
            <w:tcW w:w="709" w:type="dxa"/>
            <w:tcBorders>
              <w:left w:val="nil"/>
              <w:right w:val="nil"/>
            </w:tcBorders>
          </w:tcPr>
          <w:p w14:paraId="4FD8D7D4" w14:textId="77777777" w:rsidR="009A5127" w:rsidRPr="00423CD9" w:rsidRDefault="009A5127" w:rsidP="002958D5">
            <w:pPr>
              <w:jc w:val="center"/>
              <w:rPr>
                <w:rFonts w:ascii="Times New Roman" w:hAnsi="Times New Roman"/>
                <w:sz w:val="24"/>
                <w:szCs w:val="24"/>
                <w:lang w:val="id-ID"/>
              </w:rPr>
            </w:pPr>
            <w:r w:rsidRPr="00423CD9">
              <w:rPr>
                <w:rFonts w:ascii="Times New Roman" w:hAnsi="Times New Roman"/>
                <w:sz w:val="24"/>
                <w:szCs w:val="24"/>
                <w:lang w:val="id-ID"/>
              </w:rPr>
              <w:t>1</w:t>
            </w:r>
          </w:p>
        </w:tc>
        <w:tc>
          <w:tcPr>
            <w:tcW w:w="3260" w:type="dxa"/>
            <w:tcBorders>
              <w:left w:val="nil"/>
              <w:right w:val="nil"/>
            </w:tcBorders>
          </w:tcPr>
          <w:p w14:paraId="4CDCB25D" w14:textId="77777777" w:rsidR="009A5127" w:rsidRPr="00423CD9" w:rsidRDefault="009A5127" w:rsidP="002958D5">
            <w:pPr>
              <w:jc w:val="both"/>
              <w:rPr>
                <w:rFonts w:ascii="Times New Roman" w:hAnsi="Times New Roman"/>
                <w:sz w:val="24"/>
                <w:szCs w:val="24"/>
                <w:lang w:val="id-ID"/>
              </w:rPr>
            </w:pPr>
            <w:r w:rsidRPr="00423CD9">
              <w:rPr>
                <w:rFonts w:ascii="Times New Roman" w:hAnsi="Times New Roman"/>
                <w:sz w:val="24"/>
                <w:szCs w:val="24"/>
                <w:lang w:val="id-ID"/>
              </w:rPr>
              <w:t xml:space="preserve">Pengertian Bantuan Hidup Dasar (BHD) </w:t>
            </w:r>
          </w:p>
        </w:tc>
        <w:tc>
          <w:tcPr>
            <w:tcW w:w="1982" w:type="dxa"/>
            <w:tcBorders>
              <w:left w:val="nil"/>
              <w:right w:val="nil"/>
            </w:tcBorders>
            <w:vAlign w:val="center"/>
          </w:tcPr>
          <w:p w14:paraId="49B3652A" w14:textId="77777777" w:rsidR="009A5127" w:rsidRPr="00423CD9" w:rsidRDefault="009A5127" w:rsidP="002958D5">
            <w:pPr>
              <w:jc w:val="center"/>
              <w:rPr>
                <w:rFonts w:ascii="Times New Roman" w:hAnsi="Times New Roman"/>
                <w:sz w:val="24"/>
                <w:szCs w:val="24"/>
                <w:lang w:val="id-ID"/>
              </w:rPr>
            </w:pPr>
            <w:r w:rsidRPr="00423CD9">
              <w:rPr>
                <w:rFonts w:ascii="Times New Roman" w:hAnsi="Times New Roman"/>
                <w:sz w:val="24"/>
                <w:szCs w:val="24"/>
                <w:lang w:val="id-ID"/>
              </w:rPr>
              <w:t>1, 2</w:t>
            </w:r>
          </w:p>
        </w:tc>
        <w:tc>
          <w:tcPr>
            <w:tcW w:w="1982" w:type="dxa"/>
            <w:tcBorders>
              <w:left w:val="nil"/>
              <w:right w:val="nil"/>
            </w:tcBorders>
            <w:vAlign w:val="center"/>
          </w:tcPr>
          <w:p w14:paraId="023CCBC3" w14:textId="77777777" w:rsidR="009A5127" w:rsidRPr="00423CD9" w:rsidRDefault="009A5127" w:rsidP="002958D5">
            <w:pPr>
              <w:jc w:val="center"/>
              <w:rPr>
                <w:rFonts w:ascii="Times New Roman" w:hAnsi="Times New Roman"/>
                <w:sz w:val="24"/>
                <w:szCs w:val="24"/>
                <w:lang w:val="id-ID"/>
              </w:rPr>
            </w:pPr>
            <w:r w:rsidRPr="00423CD9">
              <w:rPr>
                <w:rFonts w:ascii="Times New Roman" w:hAnsi="Times New Roman"/>
                <w:sz w:val="24"/>
                <w:szCs w:val="24"/>
                <w:lang w:val="id-ID"/>
              </w:rPr>
              <w:t>2</w:t>
            </w:r>
          </w:p>
        </w:tc>
      </w:tr>
      <w:tr w:rsidR="009A5127" w:rsidRPr="00423CD9" w14:paraId="1409D9A0" w14:textId="77777777" w:rsidTr="003F1F34">
        <w:tc>
          <w:tcPr>
            <w:tcW w:w="709" w:type="dxa"/>
            <w:tcBorders>
              <w:left w:val="nil"/>
              <w:right w:val="nil"/>
            </w:tcBorders>
          </w:tcPr>
          <w:p w14:paraId="495B0698" w14:textId="77777777" w:rsidR="009A5127" w:rsidRPr="00423CD9" w:rsidRDefault="009A5127" w:rsidP="002958D5">
            <w:pPr>
              <w:jc w:val="center"/>
              <w:rPr>
                <w:rFonts w:ascii="Times New Roman" w:hAnsi="Times New Roman"/>
                <w:sz w:val="24"/>
                <w:szCs w:val="24"/>
                <w:lang w:val="id-ID"/>
              </w:rPr>
            </w:pPr>
            <w:r w:rsidRPr="00423CD9">
              <w:rPr>
                <w:rFonts w:ascii="Times New Roman" w:hAnsi="Times New Roman"/>
                <w:sz w:val="24"/>
                <w:szCs w:val="24"/>
                <w:lang w:val="id-ID"/>
              </w:rPr>
              <w:t>2</w:t>
            </w:r>
          </w:p>
        </w:tc>
        <w:tc>
          <w:tcPr>
            <w:tcW w:w="3260" w:type="dxa"/>
            <w:tcBorders>
              <w:left w:val="nil"/>
              <w:right w:val="nil"/>
            </w:tcBorders>
          </w:tcPr>
          <w:p w14:paraId="4418CD1C" w14:textId="77777777" w:rsidR="009A5127" w:rsidRPr="00423CD9" w:rsidRDefault="009A5127" w:rsidP="002958D5">
            <w:pPr>
              <w:jc w:val="both"/>
              <w:rPr>
                <w:rFonts w:ascii="Times New Roman" w:hAnsi="Times New Roman"/>
                <w:sz w:val="24"/>
                <w:szCs w:val="24"/>
                <w:lang w:val="id-ID"/>
              </w:rPr>
            </w:pPr>
            <w:r w:rsidRPr="00423CD9">
              <w:rPr>
                <w:rFonts w:ascii="Times New Roman" w:hAnsi="Times New Roman"/>
                <w:sz w:val="24"/>
                <w:szCs w:val="24"/>
                <w:lang w:val="id-ID"/>
              </w:rPr>
              <w:t>Tujuan Bantuan Hidup Dasar (BHD)</w:t>
            </w:r>
          </w:p>
        </w:tc>
        <w:tc>
          <w:tcPr>
            <w:tcW w:w="1982" w:type="dxa"/>
            <w:tcBorders>
              <w:left w:val="nil"/>
              <w:right w:val="nil"/>
            </w:tcBorders>
            <w:vAlign w:val="center"/>
          </w:tcPr>
          <w:p w14:paraId="0681877D" w14:textId="77777777" w:rsidR="009A5127" w:rsidRPr="00423CD9" w:rsidRDefault="009A5127" w:rsidP="002958D5">
            <w:pPr>
              <w:jc w:val="center"/>
              <w:rPr>
                <w:rFonts w:ascii="Times New Roman" w:hAnsi="Times New Roman"/>
                <w:sz w:val="24"/>
                <w:szCs w:val="24"/>
                <w:lang w:val="id-ID"/>
              </w:rPr>
            </w:pPr>
            <w:r w:rsidRPr="00423CD9">
              <w:rPr>
                <w:rFonts w:ascii="Times New Roman" w:hAnsi="Times New Roman"/>
                <w:sz w:val="24"/>
                <w:szCs w:val="24"/>
                <w:lang w:val="id-ID"/>
              </w:rPr>
              <w:t>3, 4, 5</w:t>
            </w:r>
          </w:p>
        </w:tc>
        <w:tc>
          <w:tcPr>
            <w:tcW w:w="1982" w:type="dxa"/>
            <w:tcBorders>
              <w:left w:val="nil"/>
              <w:right w:val="nil"/>
            </w:tcBorders>
            <w:vAlign w:val="center"/>
          </w:tcPr>
          <w:p w14:paraId="3237717F" w14:textId="77777777" w:rsidR="009A5127" w:rsidRPr="00423CD9" w:rsidRDefault="009A5127" w:rsidP="002958D5">
            <w:pPr>
              <w:jc w:val="center"/>
              <w:rPr>
                <w:rFonts w:ascii="Times New Roman" w:hAnsi="Times New Roman"/>
                <w:sz w:val="24"/>
                <w:szCs w:val="24"/>
                <w:lang w:val="id-ID"/>
              </w:rPr>
            </w:pPr>
            <w:r w:rsidRPr="00423CD9">
              <w:rPr>
                <w:rFonts w:ascii="Times New Roman" w:hAnsi="Times New Roman"/>
                <w:sz w:val="24"/>
                <w:szCs w:val="24"/>
                <w:lang w:val="id-ID"/>
              </w:rPr>
              <w:t>3</w:t>
            </w:r>
          </w:p>
        </w:tc>
      </w:tr>
      <w:tr w:rsidR="009A5127" w:rsidRPr="00423CD9" w14:paraId="04214E1F" w14:textId="77777777" w:rsidTr="003F1F34">
        <w:tc>
          <w:tcPr>
            <w:tcW w:w="709" w:type="dxa"/>
            <w:tcBorders>
              <w:left w:val="nil"/>
              <w:right w:val="nil"/>
            </w:tcBorders>
          </w:tcPr>
          <w:p w14:paraId="58EE8359" w14:textId="77777777" w:rsidR="009A5127" w:rsidRPr="00423CD9" w:rsidRDefault="009A5127" w:rsidP="002958D5">
            <w:pPr>
              <w:jc w:val="center"/>
              <w:rPr>
                <w:rFonts w:ascii="Times New Roman" w:hAnsi="Times New Roman"/>
                <w:sz w:val="24"/>
                <w:szCs w:val="24"/>
                <w:lang w:val="id-ID"/>
              </w:rPr>
            </w:pPr>
            <w:r w:rsidRPr="00423CD9">
              <w:rPr>
                <w:rFonts w:ascii="Times New Roman" w:hAnsi="Times New Roman"/>
                <w:sz w:val="24"/>
                <w:szCs w:val="24"/>
                <w:lang w:val="id-ID"/>
              </w:rPr>
              <w:t>3</w:t>
            </w:r>
          </w:p>
        </w:tc>
        <w:tc>
          <w:tcPr>
            <w:tcW w:w="3260" w:type="dxa"/>
            <w:tcBorders>
              <w:left w:val="nil"/>
              <w:right w:val="nil"/>
            </w:tcBorders>
          </w:tcPr>
          <w:p w14:paraId="5131DE53" w14:textId="77777777" w:rsidR="009A5127" w:rsidRPr="00423CD9" w:rsidRDefault="009A5127" w:rsidP="002958D5">
            <w:pPr>
              <w:jc w:val="both"/>
              <w:rPr>
                <w:rFonts w:ascii="Times New Roman" w:hAnsi="Times New Roman"/>
                <w:sz w:val="24"/>
                <w:szCs w:val="24"/>
                <w:lang w:val="id-ID"/>
              </w:rPr>
            </w:pPr>
            <w:r w:rsidRPr="00423CD9">
              <w:rPr>
                <w:rFonts w:ascii="Times New Roman" w:hAnsi="Times New Roman"/>
                <w:sz w:val="24"/>
                <w:szCs w:val="24"/>
                <w:lang w:val="id-ID"/>
              </w:rPr>
              <w:t>Langkah-langkah RJP</w:t>
            </w:r>
          </w:p>
        </w:tc>
        <w:tc>
          <w:tcPr>
            <w:tcW w:w="1982" w:type="dxa"/>
            <w:tcBorders>
              <w:left w:val="nil"/>
              <w:right w:val="nil"/>
            </w:tcBorders>
            <w:vAlign w:val="center"/>
          </w:tcPr>
          <w:p w14:paraId="012AECB3" w14:textId="77777777" w:rsidR="009A5127" w:rsidRPr="00423CD9" w:rsidRDefault="009A5127" w:rsidP="002958D5">
            <w:pPr>
              <w:jc w:val="center"/>
              <w:rPr>
                <w:rFonts w:ascii="Times New Roman" w:hAnsi="Times New Roman"/>
                <w:sz w:val="24"/>
                <w:szCs w:val="24"/>
                <w:lang w:val="id-ID"/>
              </w:rPr>
            </w:pPr>
            <w:r w:rsidRPr="00423CD9">
              <w:rPr>
                <w:rFonts w:ascii="Times New Roman" w:hAnsi="Times New Roman"/>
                <w:sz w:val="24"/>
                <w:szCs w:val="24"/>
                <w:lang w:val="id-ID"/>
              </w:rPr>
              <w:t>6, 7, 8, 9, 10, 11, 12, 13, 14, 15, 16, 17, 18, 19, 20, 21, 22, 23, 24, 25</w:t>
            </w:r>
          </w:p>
        </w:tc>
        <w:tc>
          <w:tcPr>
            <w:tcW w:w="1982" w:type="dxa"/>
            <w:tcBorders>
              <w:left w:val="nil"/>
              <w:right w:val="nil"/>
            </w:tcBorders>
            <w:vAlign w:val="center"/>
          </w:tcPr>
          <w:p w14:paraId="66C73AA2" w14:textId="77777777" w:rsidR="009A5127" w:rsidRPr="00423CD9" w:rsidRDefault="009A5127" w:rsidP="002958D5">
            <w:pPr>
              <w:jc w:val="center"/>
              <w:rPr>
                <w:rFonts w:ascii="Times New Roman" w:hAnsi="Times New Roman"/>
                <w:sz w:val="24"/>
                <w:szCs w:val="24"/>
                <w:lang w:val="id-ID"/>
              </w:rPr>
            </w:pPr>
            <w:r w:rsidRPr="00423CD9">
              <w:rPr>
                <w:rFonts w:ascii="Times New Roman" w:hAnsi="Times New Roman"/>
                <w:sz w:val="24"/>
                <w:szCs w:val="24"/>
                <w:lang w:val="id-ID"/>
              </w:rPr>
              <w:t>20</w:t>
            </w:r>
          </w:p>
        </w:tc>
      </w:tr>
      <w:tr w:rsidR="009A5127" w:rsidRPr="00423CD9" w14:paraId="6EF43E14" w14:textId="77777777" w:rsidTr="00F64EA1">
        <w:trPr>
          <w:trHeight w:val="70"/>
        </w:trPr>
        <w:tc>
          <w:tcPr>
            <w:tcW w:w="709" w:type="dxa"/>
            <w:tcBorders>
              <w:left w:val="nil"/>
              <w:right w:val="nil"/>
            </w:tcBorders>
            <w:vAlign w:val="center"/>
          </w:tcPr>
          <w:p w14:paraId="0CBE9E1B" w14:textId="77777777" w:rsidR="009A5127" w:rsidRPr="00423CD9" w:rsidRDefault="009A5127" w:rsidP="002958D5">
            <w:pPr>
              <w:jc w:val="center"/>
              <w:rPr>
                <w:rFonts w:ascii="Times New Roman" w:hAnsi="Times New Roman"/>
                <w:sz w:val="24"/>
                <w:szCs w:val="24"/>
                <w:lang w:val="id-ID"/>
              </w:rPr>
            </w:pPr>
          </w:p>
        </w:tc>
        <w:tc>
          <w:tcPr>
            <w:tcW w:w="3260" w:type="dxa"/>
            <w:tcBorders>
              <w:left w:val="nil"/>
              <w:right w:val="nil"/>
            </w:tcBorders>
            <w:vAlign w:val="center"/>
          </w:tcPr>
          <w:p w14:paraId="07C4370C" w14:textId="77777777" w:rsidR="009A5127" w:rsidRPr="00423CD9" w:rsidRDefault="009A5127" w:rsidP="002958D5">
            <w:pPr>
              <w:jc w:val="center"/>
              <w:rPr>
                <w:rFonts w:ascii="Times New Roman" w:hAnsi="Times New Roman"/>
                <w:sz w:val="24"/>
                <w:szCs w:val="24"/>
                <w:lang w:val="id-ID"/>
              </w:rPr>
            </w:pPr>
            <w:r w:rsidRPr="00423CD9">
              <w:rPr>
                <w:rFonts w:ascii="Times New Roman" w:hAnsi="Times New Roman"/>
                <w:sz w:val="24"/>
                <w:szCs w:val="24"/>
                <w:lang w:val="id-ID"/>
              </w:rPr>
              <w:t>Total</w:t>
            </w:r>
          </w:p>
        </w:tc>
        <w:tc>
          <w:tcPr>
            <w:tcW w:w="1982" w:type="dxa"/>
            <w:tcBorders>
              <w:left w:val="nil"/>
              <w:right w:val="nil"/>
            </w:tcBorders>
            <w:vAlign w:val="center"/>
          </w:tcPr>
          <w:p w14:paraId="0D80748B" w14:textId="77777777" w:rsidR="009A5127" w:rsidRPr="00423CD9" w:rsidRDefault="009A5127" w:rsidP="002958D5">
            <w:pPr>
              <w:jc w:val="center"/>
              <w:rPr>
                <w:rFonts w:ascii="Times New Roman" w:hAnsi="Times New Roman"/>
                <w:sz w:val="24"/>
                <w:szCs w:val="24"/>
                <w:lang w:val="id-ID"/>
              </w:rPr>
            </w:pPr>
          </w:p>
        </w:tc>
        <w:tc>
          <w:tcPr>
            <w:tcW w:w="1982" w:type="dxa"/>
            <w:tcBorders>
              <w:left w:val="nil"/>
              <w:right w:val="nil"/>
            </w:tcBorders>
            <w:vAlign w:val="center"/>
          </w:tcPr>
          <w:p w14:paraId="1403C048" w14:textId="77777777" w:rsidR="009A5127" w:rsidRPr="00423CD9" w:rsidRDefault="009A5127" w:rsidP="002958D5">
            <w:pPr>
              <w:jc w:val="center"/>
              <w:rPr>
                <w:rFonts w:ascii="Times New Roman" w:hAnsi="Times New Roman"/>
                <w:sz w:val="24"/>
                <w:szCs w:val="24"/>
                <w:lang w:val="id-ID"/>
              </w:rPr>
            </w:pPr>
            <w:r w:rsidRPr="00423CD9">
              <w:rPr>
                <w:rFonts w:ascii="Times New Roman" w:hAnsi="Times New Roman"/>
                <w:sz w:val="24"/>
                <w:szCs w:val="24"/>
                <w:lang w:val="id-ID"/>
              </w:rPr>
              <w:t>25</w:t>
            </w:r>
          </w:p>
        </w:tc>
      </w:tr>
    </w:tbl>
    <w:p w14:paraId="2AFE80C0" w14:textId="77777777" w:rsidR="00C169B8" w:rsidRPr="00423CD9" w:rsidRDefault="00F64EA1" w:rsidP="00423CD9">
      <w:pPr>
        <w:spacing w:after="0" w:line="480" w:lineRule="auto"/>
        <w:jc w:val="both"/>
        <w:rPr>
          <w:rFonts w:ascii="Times New Roman" w:hAnsi="Times New Roman"/>
          <w:sz w:val="24"/>
          <w:szCs w:val="24"/>
          <w:lang w:val="id-ID"/>
        </w:rPr>
      </w:pPr>
      <w:r w:rsidRPr="00423CD9">
        <w:rPr>
          <w:rFonts w:ascii="Times New Roman" w:hAnsi="Times New Roman"/>
          <w:sz w:val="24"/>
          <w:szCs w:val="24"/>
          <w:lang w:val="id-ID"/>
        </w:rPr>
        <w:tab/>
        <w:t>Masing-masing mempunyai nilai</w:t>
      </w:r>
      <w:r w:rsidR="005D3132">
        <w:rPr>
          <w:rFonts w:ascii="Times New Roman" w:hAnsi="Times New Roman"/>
          <w:sz w:val="24"/>
          <w:szCs w:val="24"/>
          <w:lang w:val="id-ID"/>
        </w:rPr>
        <w:t xml:space="preserve"> jika jawaban “Benar” nilainya 4</w:t>
      </w:r>
      <w:r w:rsidRPr="00423CD9">
        <w:rPr>
          <w:rFonts w:ascii="Times New Roman" w:hAnsi="Times New Roman"/>
          <w:sz w:val="24"/>
          <w:szCs w:val="24"/>
          <w:lang w:val="id-ID"/>
        </w:rPr>
        <w:t xml:space="preserve"> dan “Salah” nilainya 0. Setelah itu kuesioner tingkat pengetahuan dinilai memakai rumus sebagai berikut:</w:t>
      </w:r>
    </w:p>
    <w:p w14:paraId="009E066B" w14:textId="77777777" w:rsidR="00F64EA1" w:rsidRPr="00330555" w:rsidRDefault="00F64EA1" w:rsidP="00423CD9">
      <w:pPr>
        <w:spacing w:after="0" w:line="480" w:lineRule="auto"/>
        <w:jc w:val="both"/>
        <w:rPr>
          <w:rFonts w:ascii="Times New Roman" w:hAnsi="Times New Roman"/>
          <w:sz w:val="24"/>
          <w:szCs w:val="24"/>
          <w:lang w:val="id-ID"/>
        </w:rPr>
      </w:pPr>
      <m:oMathPara>
        <m:oMath>
          <m:r>
            <w:rPr>
              <w:rFonts w:ascii="Cambria Math" w:hAnsi="Cambria Math"/>
              <w:sz w:val="24"/>
              <w:szCs w:val="24"/>
              <w:lang w:val="id-ID"/>
            </w:rPr>
            <m:t>Skor=</m:t>
          </m:r>
          <m:f>
            <m:fPr>
              <m:ctrlPr>
                <w:rPr>
                  <w:rFonts w:ascii="Cambria Math" w:hAnsi="Cambria Math"/>
                  <w:i/>
                </w:rPr>
              </m:ctrlPr>
            </m:fPr>
            <m:num>
              <m:r>
                <w:rPr>
                  <w:rFonts w:ascii="Cambria Math" w:hAnsi="Cambria Math"/>
                  <w:sz w:val="24"/>
                  <w:szCs w:val="24"/>
                  <w:lang w:val="id-ID"/>
                </w:rPr>
                <m:t>Jumlah jawaban yang benar</m:t>
              </m:r>
            </m:num>
            <m:den>
              <m:r>
                <w:rPr>
                  <w:rFonts w:ascii="Cambria Math" w:hAnsi="Cambria Math"/>
                  <w:sz w:val="24"/>
                  <w:szCs w:val="24"/>
                  <w:lang w:val="id-ID"/>
                </w:rPr>
                <m:t xml:space="preserve">jumalh keseluruhan soal </m:t>
              </m:r>
            </m:den>
          </m:f>
          <m:r>
            <w:rPr>
              <w:rFonts w:ascii="Cambria Math" w:hAnsi="Cambria Math"/>
              <w:sz w:val="24"/>
              <w:szCs w:val="24"/>
              <w:lang w:val="id-ID"/>
            </w:rPr>
            <m:t xml:space="preserve"> x 100%</m:t>
          </m:r>
        </m:oMath>
      </m:oMathPara>
    </w:p>
    <w:p w14:paraId="4968E0FB" w14:textId="77777777" w:rsidR="00F64EA1" w:rsidRPr="00423CD9" w:rsidRDefault="00F64EA1" w:rsidP="00423CD9">
      <w:pPr>
        <w:spacing w:after="0" w:line="480" w:lineRule="auto"/>
        <w:jc w:val="both"/>
        <w:rPr>
          <w:rFonts w:ascii="Times New Roman" w:hAnsi="Times New Roman"/>
          <w:sz w:val="24"/>
          <w:szCs w:val="24"/>
          <w:lang w:val="id-ID"/>
        </w:rPr>
      </w:pPr>
      <w:r w:rsidRPr="00423CD9">
        <w:rPr>
          <w:rFonts w:ascii="Times New Roman" w:hAnsi="Times New Roman"/>
          <w:sz w:val="24"/>
          <w:szCs w:val="24"/>
          <w:lang w:val="id-ID"/>
        </w:rPr>
        <w:t xml:space="preserve">Menurut Arikunto </w:t>
      </w:r>
      <w:r w:rsidR="000E5F8F" w:rsidRPr="00423CD9">
        <w:rPr>
          <w:rFonts w:ascii="Times New Roman" w:hAnsi="Times New Roman"/>
          <w:sz w:val="24"/>
          <w:szCs w:val="24"/>
          <w:lang w:val="id-ID"/>
        </w:rPr>
        <w:t xml:space="preserve">tahun </w:t>
      </w:r>
      <w:r w:rsidR="00614BC3">
        <w:rPr>
          <w:rFonts w:ascii="Times New Roman" w:hAnsi="Times New Roman"/>
          <w:sz w:val="24"/>
          <w:szCs w:val="24"/>
          <w:lang w:val="id-ID"/>
        </w:rPr>
        <w:t>2010</w:t>
      </w:r>
      <w:r w:rsidRPr="00423CD9">
        <w:rPr>
          <w:rFonts w:ascii="Times New Roman" w:hAnsi="Times New Roman"/>
          <w:sz w:val="24"/>
          <w:szCs w:val="24"/>
          <w:lang w:val="id-ID"/>
        </w:rPr>
        <w:t xml:space="preserve"> dalam </w:t>
      </w:r>
      <w:r w:rsidR="004556C2">
        <w:rPr>
          <w:rFonts w:ascii="Times New Roman" w:hAnsi="Times New Roman"/>
          <w:sz w:val="24"/>
          <w:szCs w:val="24"/>
          <w:lang w:val="id-ID"/>
        </w:rPr>
        <w:fldChar w:fldCharType="begin" w:fldLock="1"/>
      </w:r>
      <w:r w:rsidR="004556C2">
        <w:rPr>
          <w:rFonts w:ascii="Times New Roman" w:hAnsi="Times New Roman"/>
          <w:sz w:val="24"/>
          <w:szCs w:val="24"/>
          <w:lang w:val="id-ID"/>
        </w:rPr>
        <w:instrText>ADDIN CSL_CITATION {"citationItems":[{"id":"ITEM-1","itemData":{"author":[{"dropping-particle":"","family":"Aji","given":"Agung Prasstia","non-dropping-particle":"","parse-names":false,"suffix":""}],"id":"ITEM-1","issued":{"date-parts":[["2019"]]},"publisher":"STIKES Hang Tuah Surabaya","title":"Perbedaan Pengaruh Promosi Kesehatan Sadari Audio Visual Dengan Demontrasi Terhadap Perilaku Remaja Sebagai Deteksi Dini Kanker Payudara Di SMAN 16 Surabaya. Surabaya","type":"thesis"},"uris":["http://www.mendeley.com/documents/?uuid=5ebd7b11-27fe-4e68-8a41-6ae199dc30f6"]}],"mendeley":{"formattedCitation":"(Aji, 2019)","plainTextFormattedCitation":"(Aji, 2019)","previouslyFormattedCitation":"(Aji, 2019)"},"properties":{"noteIndex":0},"schema":"https://github.com/citation-style-language/schema/raw/master/csl-citation.json"}</w:instrText>
      </w:r>
      <w:r w:rsidR="004556C2">
        <w:rPr>
          <w:rFonts w:ascii="Times New Roman" w:hAnsi="Times New Roman"/>
          <w:sz w:val="24"/>
          <w:szCs w:val="24"/>
          <w:lang w:val="id-ID"/>
        </w:rPr>
        <w:fldChar w:fldCharType="separate"/>
      </w:r>
      <w:r w:rsidR="004556C2" w:rsidRPr="004556C2">
        <w:rPr>
          <w:rFonts w:ascii="Times New Roman" w:hAnsi="Times New Roman"/>
          <w:noProof/>
          <w:sz w:val="24"/>
          <w:szCs w:val="24"/>
          <w:lang w:val="id-ID"/>
        </w:rPr>
        <w:t>(Aji, 2019)</w:t>
      </w:r>
      <w:r w:rsidR="004556C2">
        <w:rPr>
          <w:rFonts w:ascii="Times New Roman" w:hAnsi="Times New Roman"/>
          <w:sz w:val="24"/>
          <w:szCs w:val="24"/>
          <w:lang w:val="id-ID"/>
        </w:rPr>
        <w:fldChar w:fldCharType="end"/>
      </w:r>
      <w:r w:rsidR="004556C2">
        <w:rPr>
          <w:rFonts w:ascii="Times New Roman" w:hAnsi="Times New Roman"/>
          <w:sz w:val="24"/>
          <w:szCs w:val="24"/>
          <w:lang w:val="id-ID"/>
        </w:rPr>
        <w:t xml:space="preserve"> </w:t>
      </w:r>
      <w:r w:rsidRPr="00423CD9">
        <w:rPr>
          <w:rFonts w:ascii="Times New Roman" w:hAnsi="Times New Roman"/>
          <w:sz w:val="24"/>
          <w:szCs w:val="24"/>
          <w:lang w:val="id-ID"/>
        </w:rPr>
        <w:t>membuat kategori tingkat pengetahuan seseorang menjadi tiga tingkatan yang didasarkan pada nilai presentase yaitu:</w:t>
      </w:r>
    </w:p>
    <w:p w14:paraId="578BDA2B" w14:textId="77777777" w:rsidR="00F64EA1" w:rsidRPr="0012180C" w:rsidRDefault="00F64EA1" w:rsidP="002B5E01">
      <w:pPr>
        <w:pStyle w:val="ListParagraph"/>
        <w:numPr>
          <w:ilvl w:val="0"/>
          <w:numId w:val="49"/>
        </w:numPr>
        <w:spacing w:after="0" w:line="480" w:lineRule="auto"/>
        <w:jc w:val="both"/>
        <w:rPr>
          <w:rFonts w:ascii="Times New Roman" w:hAnsi="Times New Roman"/>
          <w:sz w:val="24"/>
          <w:szCs w:val="24"/>
          <w:lang w:val="id-ID"/>
        </w:rPr>
      </w:pPr>
      <w:r w:rsidRPr="0012180C">
        <w:rPr>
          <w:rFonts w:ascii="Times New Roman" w:hAnsi="Times New Roman"/>
          <w:sz w:val="24"/>
          <w:szCs w:val="24"/>
          <w:lang w:val="id-ID"/>
        </w:rPr>
        <w:t>Tingkat pengetahuan Baik : Jika nilainya 76 – 100%</w:t>
      </w:r>
    </w:p>
    <w:p w14:paraId="2B3D98E3" w14:textId="77777777" w:rsidR="00F64EA1" w:rsidRPr="0012180C" w:rsidRDefault="00F64EA1" w:rsidP="002B5E01">
      <w:pPr>
        <w:pStyle w:val="ListParagraph"/>
        <w:numPr>
          <w:ilvl w:val="0"/>
          <w:numId w:val="49"/>
        </w:numPr>
        <w:spacing w:after="0" w:line="480" w:lineRule="auto"/>
        <w:jc w:val="both"/>
        <w:rPr>
          <w:rFonts w:ascii="Times New Roman" w:hAnsi="Times New Roman"/>
          <w:sz w:val="24"/>
          <w:szCs w:val="24"/>
          <w:lang w:val="id-ID"/>
        </w:rPr>
      </w:pPr>
      <w:r w:rsidRPr="0012180C">
        <w:rPr>
          <w:rFonts w:ascii="Times New Roman" w:hAnsi="Times New Roman"/>
          <w:sz w:val="24"/>
          <w:szCs w:val="24"/>
          <w:lang w:val="id-ID"/>
        </w:rPr>
        <w:t>Tingkat pengetahuan Cukup : Jika nilainya 56 – 75%</w:t>
      </w:r>
    </w:p>
    <w:p w14:paraId="751EFA34" w14:textId="77777777" w:rsidR="0012180C" w:rsidRPr="002958D5" w:rsidRDefault="00F64EA1" w:rsidP="002B5E01">
      <w:pPr>
        <w:pStyle w:val="ListParagraph"/>
        <w:numPr>
          <w:ilvl w:val="0"/>
          <w:numId w:val="49"/>
        </w:numPr>
        <w:spacing w:after="0" w:line="480" w:lineRule="auto"/>
        <w:jc w:val="both"/>
        <w:rPr>
          <w:rFonts w:ascii="Times New Roman" w:hAnsi="Times New Roman"/>
          <w:sz w:val="24"/>
          <w:szCs w:val="24"/>
          <w:lang w:val="id-ID"/>
        </w:rPr>
      </w:pPr>
      <w:r w:rsidRPr="0012180C">
        <w:rPr>
          <w:rFonts w:ascii="Times New Roman" w:hAnsi="Times New Roman"/>
          <w:sz w:val="24"/>
          <w:szCs w:val="24"/>
          <w:lang w:val="id-ID"/>
        </w:rPr>
        <w:t>Tingkat pengetahuan Kurang : Jika nilainya ≤ 55%</w:t>
      </w:r>
    </w:p>
    <w:p w14:paraId="40719081" w14:textId="77777777" w:rsidR="0012180C" w:rsidRDefault="0012180C" w:rsidP="0012180C">
      <w:pPr>
        <w:pStyle w:val="ListParagraph"/>
        <w:spacing w:after="0" w:line="480" w:lineRule="auto"/>
        <w:ind w:left="709"/>
        <w:jc w:val="both"/>
        <w:rPr>
          <w:rFonts w:ascii="Times New Roman" w:hAnsi="Times New Roman"/>
          <w:sz w:val="24"/>
          <w:szCs w:val="24"/>
          <w:lang w:val="id-ID"/>
        </w:rPr>
      </w:pPr>
      <w:r>
        <w:rPr>
          <w:rFonts w:ascii="Times New Roman" w:hAnsi="Times New Roman"/>
          <w:sz w:val="24"/>
          <w:szCs w:val="24"/>
          <w:lang w:val="id-ID"/>
        </w:rPr>
        <w:t>c.</w:t>
      </w:r>
      <w:r>
        <w:rPr>
          <w:rFonts w:ascii="Times New Roman" w:hAnsi="Times New Roman"/>
          <w:sz w:val="24"/>
          <w:szCs w:val="24"/>
          <w:lang w:val="id-ID"/>
        </w:rPr>
        <w:tab/>
        <w:t>Kuesioner Kesiapan Menolong</w:t>
      </w:r>
    </w:p>
    <w:p w14:paraId="5FC18931" w14:textId="77777777" w:rsidR="00081DDD" w:rsidRDefault="0012180C" w:rsidP="0012180C">
      <w:pPr>
        <w:pStyle w:val="ListParagraph"/>
        <w:spacing w:after="0" w:line="480" w:lineRule="auto"/>
        <w:ind w:left="709"/>
        <w:jc w:val="both"/>
        <w:rPr>
          <w:rFonts w:ascii="Times New Roman" w:hAnsi="Times New Roman"/>
          <w:sz w:val="24"/>
          <w:szCs w:val="24"/>
          <w:lang w:val="id-ID"/>
        </w:rPr>
      </w:pPr>
      <w:r>
        <w:rPr>
          <w:rFonts w:ascii="Times New Roman" w:hAnsi="Times New Roman"/>
          <w:sz w:val="24"/>
          <w:szCs w:val="24"/>
          <w:lang w:val="id-ID"/>
        </w:rPr>
        <w:tab/>
      </w:r>
      <w:r>
        <w:rPr>
          <w:rFonts w:ascii="Times New Roman" w:hAnsi="Times New Roman"/>
          <w:sz w:val="24"/>
          <w:szCs w:val="24"/>
          <w:lang w:val="id-ID"/>
        </w:rPr>
        <w:tab/>
        <w:t>Kuesioner kesiapan menolong ini dibuat oleh peneliti</w:t>
      </w:r>
      <w:r w:rsidR="002958D5">
        <w:rPr>
          <w:rFonts w:ascii="Times New Roman" w:hAnsi="Times New Roman"/>
          <w:sz w:val="24"/>
          <w:szCs w:val="24"/>
          <w:lang w:val="id-ID"/>
        </w:rPr>
        <w:t xml:space="preserve"> yang diadaptasi </w:t>
      </w:r>
      <w:r w:rsidR="00A91E57">
        <w:rPr>
          <w:rFonts w:ascii="Times New Roman" w:hAnsi="Times New Roman"/>
          <w:sz w:val="24"/>
          <w:szCs w:val="24"/>
          <w:lang w:val="id-ID"/>
        </w:rPr>
        <w:t xml:space="preserve">dan dimodifikasi </w:t>
      </w:r>
      <w:r w:rsidR="002958D5">
        <w:rPr>
          <w:rFonts w:ascii="Times New Roman" w:hAnsi="Times New Roman"/>
          <w:sz w:val="24"/>
          <w:szCs w:val="24"/>
          <w:lang w:val="id-ID"/>
        </w:rPr>
        <w:t xml:space="preserve">dari penelitian dengan judul Pelatihan Bantuan Hidup Dasar (BHD) meningkatkan pengetahuan dan kesiapan menolong </w:t>
      </w:r>
      <w:r w:rsidR="002958D5">
        <w:rPr>
          <w:rFonts w:ascii="Times New Roman" w:hAnsi="Times New Roman"/>
          <w:sz w:val="24"/>
          <w:szCs w:val="24"/>
          <w:lang w:val="id-ID"/>
        </w:rPr>
        <w:lastRenderedPageBreak/>
        <w:t xml:space="preserve">korban kecelakaan </w:t>
      </w:r>
      <w:r w:rsidR="00517EA2">
        <w:rPr>
          <w:rFonts w:ascii="Times New Roman" w:hAnsi="Times New Roman"/>
          <w:sz w:val="24"/>
          <w:szCs w:val="24"/>
          <w:lang w:val="id-ID"/>
        </w:rPr>
        <w:t>pada tukang ojek tahun 2019</w:t>
      </w:r>
      <w:r w:rsidR="002958D5">
        <w:rPr>
          <w:rFonts w:ascii="Times New Roman" w:hAnsi="Times New Roman"/>
          <w:sz w:val="24"/>
          <w:szCs w:val="24"/>
          <w:lang w:val="id-ID"/>
        </w:rPr>
        <w:t xml:space="preserve"> Ahmad Hasan Basri. Kuesioner ini terdiri dari 15 pernyataan yang dilakukan validitas serta reliabilitas ulang oleh peneliti dan mendapatkan hasil 15 pernyataan valid dengan r hitung &gt; r tabel, dengan r tabel 0,3961 yang diujikan kepada 25 responden serta untuk reliabilitas mendapatkan angka 0,986 yang artinya kuesioner ini bersifat reliabel.</w:t>
      </w:r>
      <w:r w:rsidR="00047B5D">
        <w:rPr>
          <w:rFonts w:ascii="Times New Roman" w:hAnsi="Times New Roman"/>
          <w:sz w:val="24"/>
          <w:szCs w:val="24"/>
          <w:lang w:val="id-ID"/>
        </w:rPr>
        <w:t xml:space="preserve"> Pengkatag</w:t>
      </w:r>
      <w:r w:rsidR="004556C2">
        <w:rPr>
          <w:rFonts w:ascii="Times New Roman" w:hAnsi="Times New Roman"/>
          <w:sz w:val="24"/>
          <w:szCs w:val="24"/>
          <w:lang w:val="id-ID"/>
        </w:rPr>
        <w:t xml:space="preserve">orian diambil dari </w:t>
      </w:r>
      <w:r w:rsidR="004556C2">
        <w:rPr>
          <w:rFonts w:ascii="Times New Roman" w:hAnsi="Times New Roman"/>
          <w:sz w:val="24"/>
          <w:szCs w:val="24"/>
          <w:lang w:val="id-ID"/>
        </w:rPr>
        <w:fldChar w:fldCharType="begin" w:fldLock="1"/>
      </w:r>
      <w:r w:rsidR="00B17450">
        <w:rPr>
          <w:rFonts w:ascii="Times New Roman" w:hAnsi="Times New Roman"/>
          <w:sz w:val="24"/>
          <w:szCs w:val="24"/>
          <w:lang w:val="id-ID"/>
        </w:rPr>
        <w:instrText>ADDIN CSL_CITATION {"citationItems":[{"id":"ITEM-1","itemData":{"abstract":"Pemberian pertolongan pertama terhadap korban kecelakaan lalu lintas di sering tidak dilakukan oleh petugas medis atau orang yang berkompeten. Tukang ojek yang ada disepanjang Jl. Raya Daendles sering melakukan pertolongan kepada korban kecelakaan lalu lintas Tujuan penelitian ini adalah menjelaskan pengaruh pelatihan BHD terhadap pengetahuan dan kesiapan menolong tukang ojek di wilayah Jl. Raya Daendles Manyar Gresik. Desain penelitian ini menggunakan Quasy Eksperimental dengan jenis one group pre post test design. Sample diambil dengan menggunakan purposive sampling yaitu sebanyak 21 responden diberikan pelatihan BHD. Variabel independen yaitu pelatihan BHD dan variabel dependen yaitu tingkat pengetahuan dan kesiapan menolong tukang ojek. Instrumen yang digunakan adalah SOP pelatihan BHD dan kuisioner pengetahuan dan kesiapan menolong. Hasil uji statistik Wilcoxon Signed Rank Test menunjukkan ada perbedaan tingkat pengetahuan dan tingkat kesiapan menolong setelah diberikan pelatihan BHD dengan nilai p= 0,002 untuk tingkat pengetahuan dan p=0,000 untuk tingkat kesiapan menolong. Pelatihan BHD dapat meningkatkan pengetahuan dan kesiapan menolong karena dengan pendidikan kesehatan dengan demonstrasi dapat mempermudah responden dalam mengingat kembali materi yang telah diberikan. Petugas kesehtan diharapkan dapat memberikan pelatihan BHD kepada masyarakat awam lain sebagai upaya pemberdayaan masyarakat dalam memberikan pertolongan pertama kepada korban kecelakaan. Kata","author":[{"dropping-particle":"","family":"Basri","given":"Ahmad Hasan","non-dropping-particle":"","parse-names":false,"suffix":""},{"dropping-particle":"","family":"Istiroha","given":"","non-dropping-particle":"","parse-names":false,"suffix":""}],"container-title":"Journals of Ners Community","id":"ITEM-1","issue":"November","issued":{"date-parts":[["2019"]]},"page":"185-196","title":"PELATIHAN BANTUAN HIDUP DASAR ( BHD ) MENINGKATKAN PENGETAHUAN DAN KESIAPAN MENOLONG KORBAN KECELAKAAN PADA TUKANG OJEK ( Basic Life Support ( BLS ) Training Improving Knowledge and Readiness To Help Victims of Accidents In Motorcycle Taxi Drivers ) Ahmad","type":"article-journal","volume":"10"},"uris":["http://www.mendeley.com/documents/?uuid=3c6d4e4d-d31b-4533-8f4d-452285bcb385"]}],"mendeley":{"formattedCitation":"(Basri &amp; Istiroha, 2019)","plainTextFormattedCitation":"(Basri &amp; Istiroha, 2019)","previouslyFormattedCitation":"(Basri &amp; Istiroha, 2019)"},"properties":{"noteIndex":0},"schema":"https://github.com/citation-style-language/schema/raw/master/csl-citation.json"}</w:instrText>
      </w:r>
      <w:r w:rsidR="004556C2">
        <w:rPr>
          <w:rFonts w:ascii="Times New Roman" w:hAnsi="Times New Roman"/>
          <w:sz w:val="24"/>
          <w:szCs w:val="24"/>
          <w:lang w:val="id-ID"/>
        </w:rPr>
        <w:fldChar w:fldCharType="separate"/>
      </w:r>
      <w:r w:rsidR="004556C2" w:rsidRPr="004556C2">
        <w:rPr>
          <w:rFonts w:ascii="Times New Roman" w:hAnsi="Times New Roman"/>
          <w:noProof/>
          <w:sz w:val="24"/>
          <w:szCs w:val="24"/>
          <w:lang w:val="id-ID"/>
        </w:rPr>
        <w:t>(Basri &amp; Istiroha, 2019)</w:t>
      </w:r>
      <w:r w:rsidR="004556C2">
        <w:rPr>
          <w:rFonts w:ascii="Times New Roman" w:hAnsi="Times New Roman"/>
          <w:sz w:val="24"/>
          <w:szCs w:val="24"/>
          <w:lang w:val="id-ID"/>
        </w:rPr>
        <w:fldChar w:fldCharType="end"/>
      </w:r>
      <w:r w:rsidR="00047B5D">
        <w:rPr>
          <w:rFonts w:ascii="Times New Roman" w:hAnsi="Times New Roman"/>
          <w:sz w:val="24"/>
          <w:szCs w:val="24"/>
          <w:lang w:val="id-ID"/>
        </w:rPr>
        <w:t xml:space="preserve"> yang mengatagorikan kesiapan penolong menjadi 3 katagori yaitu: Baik, cukup, kurang.</w:t>
      </w:r>
      <w:r w:rsidR="00081DDD">
        <w:rPr>
          <w:rFonts w:ascii="Times New Roman" w:hAnsi="Times New Roman"/>
          <w:sz w:val="24"/>
          <w:szCs w:val="24"/>
          <w:lang w:val="id-ID"/>
        </w:rPr>
        <w:t xml:space="preserve"> Dalam kuesioner ini menggunakan skala likert ya</w:t>
      </w:r>
      <w:r w:rsidR="00192EBF">
        <w:rPr>
          <w:rFonts w:ascii="Times New Roman" w:hAnsi="Times New Roman"/>
          <w:sz w:val="24"/>
          <w:szCs w:val="24"/>
          <w:lang w:val="id-ID"/>
        </w:rPr>
        <w:t>ng dibagi menjadi 2 pernyataan positif dan pernyataan negatif.</w:t>
      </w:r>
    </w:p>
    <w:p w14:paraId="1EB8FEF6" w14:textId="77777777" w:rsidR="00192EBF" w:rsidRDefault="00192EBF" w:rsidP="00622EB1">
      <w:pPr>
        <w:pStyle w:val="Heading4"/>
        <w:ind w:left="851" w:hanging="993"/>
        <w:jc w:val="both"/>
      </w:pPr>
      <w:bookmarkStart w:id="339" w:name="_Toc43879804"/>
      <w:r w:rsidRPr="00622EB1">
        <w:rPr>
          <w:rStyle w:val="Heading4Char"/>
          <w:b/>
        </w:rPr>
        <w:t>Tabel 4.4</w:t>
      </w:r>
      <w:r w:rsidRPr="00192EBF">
        <w:rPr>
          <w:sz w:val="28"/>
          <w:szCs w:val="24"/>
          <w:lang w:val="id-ID"/>
        </w:rPr>
        <w:t xml:space="preserve"> </w:t>
      </w:r>
      <w:r w:rsidRPr="00192EBF">
        <w:rPr>
          <w:i/>
          <w:lang w:val="id-ID"/>
        </w:rPr>
        <w:t>Blue Print</w:t>
      </w:r>
      <w:r w:rsidRPr="00192EBF">
        <w:rPr>
          <w:lang w:val="id-ID"/>
        </w:rPr>
        <w:t xml:space="preserve"> Kuesioner </w:t>
      </w:r>
      <w:r w:rsidRPr="00192EBF">
        <w:t>Pengaruh Promosi Kesehatan Metode Demonstr</w:t>
      </w:r>
      <w:r>
        <w:t xml:space="preserve">asi Terhadap </w:t>
      </w:r>
      <w:r>
        <w:rPr>
          <w:lang w:val="id-ID"/>
        </w:rPr>
        <w:t>Kesiapan Menolong</w:t>
      </w:r>
      <w:r w:rsidRPr="00192EBF">
        <w:rPr>
          <w:lang w:val="id-ID"/>
        </w:rPr>
        <w:t xml:space="preserve"> </w:t>
      </w:r>
      <w:r w:rsidRPr="00192EBF">
        <w:rPr>
          <w:i/>
        </w:rPr>
        <w:t>Basic Life Support</w:t>
      </w:r>
      <w:r w:rsidRPr="00192EBF">
        <w:t xml:space="preserve"> Pada Security Kota Surabaya</w:t>
      </w:r>
      <w:bookmarkEnd w:id="339"/>
    </w:p>
    <w:tbl>
      <w:tblPr>
        <w:tblStyle w:val="TableGrid"/>
        <w:tblW w:w="0" w:type="auto"/>
        <w:tblInd w:w="-34" w:type="dxa"/>
        <w:tblBorders>
          <w:left w:val="none" w:sz="0" w:space="0" w:color="auto"/>
          <w:right w:val="none" w:sz="0" w:space="0" w:color="auto"/>
          <w:insideV w:val="none" w:sz="0" w:space="0" w:color="auto"/>
        </w:tblBorders>
        <w:tblLook w:val="04A0" w:firstRow="1" w:lastRow="0" w:firstColumn="1" w:lastColumn="0" w:noHBand="0" w:noVBand="1"/>
      </w:tblPr>
      <w:tblGrid>
        <w:gridCol w:w="1760"/>
        <w:gridCol w:w="4100"/>
        <w:gridCol w:w="2111"/>
      </w:tblGrid>
      <w:tr w:rsidR="00192EBF" w14:paraId="06CF088D" w14:textId="77777777" w:rsidTr="00622EB1">
        <w:tc>
          <w:tcPr>
            <w:tcW w:w="1783" w:type="dxa"/>
            <w:vAlign w:val="center"/>
          </w:tcPr>
          <w:p w14:paraId="3A19D4E5" w14:textId="77777777" w:rsidR="00192EBF" w:rsidRDefault="00192EBF" w:rsidP="00192EBF">
            <w:pPr>
              <w:pStyle w:val="ListParagraph"/>
              <w:ind w:left="0"/>
              <w:jc w:val="center"/>
              <w:rPr>
                <w:rFonts w:ascii="Times New Roman" w:hAnsi="Times New Roman"/>
                <w:sz w:val="24"/>
                <w:szCs w:val="24"/>
                <w:lang w:val="id-ID"/>
              </w:rPr>
            </w:pPr>
          </w:p>
        </w:tc>
        <w:tc>
          <w:tcPr>
            <w:tcW w:w="4171" w:type="dxa"/>
            <w:vAlign w:val="center"/>
          </w:tcPr>
          <w:p w14:paraId="0C093182" w14:textId="77777777" w:rsidR="00192EBF" w:rsidRDefault="00192EBF" w:rsidP="00192EBF">
            <w:pPr>
              <w:pStyle w:val="ListParagraph"/>
              <w:ind w:left="0"/>
              <w:jc w:val="center"/>
              <w:rPr>
                <w:rFonts w:ascii="Times New Roman" w:hAnsi="Times New Roman"/>
                <w:sz w:val="24"/>
                <w:szCs w:val="24"/>
                <w:lang w:val="id-ID"/>
              </w:rPr>
            </w:pPr>
            <w:r>
              <w:rPr>
                <w:rFonts w:ascii="Times New Roman" w:hAnsi="Times New Roman"/>
                <w:sz w:val="24"/>
                <w:szCs w:val="24"/>
                <w:lang w:val="id-ID"/>
              </w:rPr>
              <w:t>Positif</w:t>
            </w:r>
          </w:p>
        </w:tc>
        <w:tc>
          <w:tcPr>
            <w:tcW w:w="2137" w:type="dxa"/>
            <w:vAlign w:val="center"/>
          </w:tcPr>
          <w:p w14:paraId="57BCF34F" w14:textId="77777777" w:rsidR="00192EBF" w:rsidRDefault="00192EBF" w:rsidP="00192EBF">
            <w:pPr>
              <w:pStyle w:val="ListParagraph"/>
              <w:ind w:left="0"/>
              <w:jc w:val="center"/>
              <w:rPr>
                <w:rFonts w:ascii="Times New Roman" w:hAnsi="Times New Roman"/>
                <w:sz w:val="24"/>
                <w:szCs w:val="24"/>
                <w:lang w:val="id-ID"/>
              </w:rPr>
            </w:pPr>
            <w:r>
              <w:rPr>
                <w:rFonts w:ascii="Times New Roman" w:hAnsi="Times New Roman"/>
                <w:sz w:val="24"/>
                <w:szCs w:val="24"/>
                <w:lang w:val="id-ID"/>
              </w:rPr>
              <w:t>Negatif</w:t>
            </w:r>
          </w:p>
        </w:tc>
      </w:tr>
      <w:tr w:rsidR="00192EBF" w14:paraId="7BC3E51F" w14:textId="77777777" w:rsidTr="00622EB1">
        <w:tc>
          <w:tcPr>
            <w:tcW w:w="1783" w:type="dxa"/>
            <w:vAlign w:val="center"/>
          </w:tcPr>
          <w:p w14:paraId="4F87BD72" w14:textId="77777777" w:rsidR="00192EBF" w:rsidRDefault="00192EBF" w:rsidP="00192EBF">
            <w:pPr>
              <w:pStyle w:val="ListParagraph"/>
              <w:ind w:left="0"/>
              <w:jc w:val="center"/>
              <w:rPr>
                <w:rFonts w:ascii="Times New Roman" w:hAnsi="Times New Roman"/>
                <w:sz w:val="24"/>
                <w:szCs w:val="24"/>
                <w:lang w:val="id-ID"/>
              </w:rPr>
            </w:pPr>
            <w:r>
              <w:rPr>
                <w:rFonts w:ascii="Times New Roman" w:hAnsi="Times New Roman"/>
                <w:sz w:val="24"/>
                <w:szCs w:val="24"/>
                <w:lang w:val="id-ID"/>
              </w:rPr>
              <w:t>No. Soal</w:t>
            </w:r>
          </w:p>
        </w:tc>
        <w:tc>
          <w:tcPr>
            <w:tcW w:w="4171" w:type="dxa"/>
            <w:vAlign w:val="center"/>
          </w:tcPr>
          <w:p w14:paraId="257BAF68" w14:textId="77777777" w:rsidR="00192EBF" w:rsidRDefault="00192EBF" w:rsidP="00192EBF">
            <w:pPr>
              <w:pStyle w:val="ListParagraph"/>
              <w:ind w:left="0"/>
              <w:jc w:val="center"/>
              <w:rPr>
                <w:rFonts w:ascii="Times New Roman" w:hAnsi="Times New Roman"/>
                <w:sz w:val="24"/>
                <w:szCs w:val="24"/>
                <w:lang w:val="id-ID"/>
              </w:rPr>
            </w:pPr>
            <w:r>
              <w:rPr>
                <w:rFonts w:ascii="Times New Roman" w:hAnsi="Times New Roman"/>
                <w:sz w:val="24"/>
                <w:szCs w:val="24"/>
                <w:lang w:val="id-ID"/>
              </w:rPr>
              <w:t>2, 3, 4, 5, 6, 7, 8, 10, 11, 13, 14, 15</w:t>
            </w:r>
          </w:p>
        </w:tc>
        <w:tc>
          <w:tcPr>
            <w:tcW w:w="2137" w:type="dxa"/>
            <w:vAlign w:val="center"/>
          </w:tcPr>
          <w:p w14:paraId="1504FF54" w14:textId="77777777" w:rsidR="00192EBF" w:rsidRDefault="00192EBF" w:rsidP="00192EBF">
            <w:pPr>
              <w:pStyle w:val="ListParagraph"/>
              <w:ind w:left="0"/>
              <w:jc w:val="center"/>
              <w:rPr>
                <w:rFonts w:ascii="Times New Roman" w:hAnsi="Times New Roman"/>
                <w:sz w:val="24"/>
                <w:szCs w:val="24"/>
                <w:lang w:val="id-ID"/>
              </w:rPr>
            </w:pPr>
            <w:r>
              <w:rPr>
                <w:rFonts w:ascii="Times New Roman" w:hAnsi="Times New Roman"/>
                <w:sz w:val="24"/>
                <w:szCs w:val="24"/>
                <w:lang w:val="id-ID"/>
              </w:rPr>
              <w:t>1, 9, 12</w:t>
            </w:r>
          </w:p>
        </w:tc>
      </w:tr>
      <w:tr w:rsidR="00192EBF" w14:paraId="24B11037" w14:textId="77777777" w:rsidTr="00622EB1">
        <w:tc>
          <w:tcPr>
            <w:tcW w:w="1783" w:type="dxa"/>
            <w:vAlign w:val="center"/>
          </w:tcPr>
          <w:p w14:paraId="2539CB87" w14:textId="77777777" w:rsidR="00192EBF" w:rsidRDefault="00192EBF" w:rsidP="00192EBF">
            <w:pPr>
              <w:pStyle w:val="ListParagraph"/>
              <w:ind w:left="0"/>
              <w:jc w:val="center"/>
              <w:rPr>
                <w:rFonts w:ascii="Times New Roman" w:hAnsi="Times New Roman"/>
                <w:sz w:val="24"/>
                <w:szCs w:val="24"/>
                <w:lang w:val="id-ID"/>
              </w:rPr>
            </w:pPr>
            <w:r>
              <w:rPr>
                <w:rFonts w:ascii="Times New Roman" w:hAnsi="Times New Roman"/>
                <w:sz w:val="24"/>
                <w:szCs w:val="24"/>
                <w:lang w:val="id-ID"/>
              </w:rPr>
              <w:t>Total</w:t>
            </w:r>
          </w:p>
        </w:tc>
        <w:tc>
          <w:tcPr>
            <w:tcW w:w="4171" w:type="dxa"/>
            <w:vAlign w:val="center"/>
          </w:tcPr>
          <w:p w14:paraId="3541B7DC" w14:textId="77777777" w:rsidR="00192EBF" w:rsidRDefault="00192EBF" w:rsidP="00192EBF">
            <w:pPr>
              <w:pStyle w:val="ListParagraph"/>
              <w:ind w:left="0"/>
              <w:jc w:val="center"/>
              <w:rPr>
                <w:rFonts w:ascii="Times New Roman" w:hAnsi="Times New Roman"/>
                <w:sz w:val="24"/>
                <w:szCs w:val="24"/>
                <w:lang w:val="id-ID"/>
              </w:rPr>
            </w:pPr>
            <w:r>
              <w:rPr>
                <w:rFonts w:ascii="Times New Roman" w:hAnsi="Times New Roman"/>
                <w:sz w:val="24"/>
                <w:szCs w:val="24"/>
                <w:lang w:val="id-ID"/>
              </w:rPr>
              <w:t>12</w:t>
            </w:r>
          </w:p>
        </w:tc>
        <w:tc>
          <w:tcPr>
            <w:tcW w:w="2137" w:type="dxa"/>
            <w:vAlign w:val="center"/>
          </w:tcPr>
          <w:p w14:paraId="35374724" w14:textId="77777777" w:rsidR="00192EBF" w:rsidRDefault="00192EBF" w:rsidP="00192EBF">
            <w:pPr>
              <w:pStyle w:val="ListParagraph"/>
              <w:ind w:left="0"/>
              <w:jc w:val="center"/>
              <w:rPr>
                <w:rFonts w:ascii="Times New Roman" w:hAnsi="Times New Roman"/>
                <w:sz w:val="24"/>
                <w:szCs w:val="24"/>
                <w:lang w:val="id-ID"/>
              </w:rPr>
            </w:pPr>
            <w:r>
              <w:rPr>
                <w:rFonts w:ascii="Times New Roman" w:hAnsi="Times New Roman"/>
                <w:sz w:val="24"/>
                <w:szCs w:val="24"/>
                <w:lang w:val="id-ID"/>
              </w:rPr>
              <w:t>3</w:t>
            </w:r>
          </w:p>
        </w:tc>
      </w:tr>
    </w:tbl>
    <w:p w14:paraId="37C7C32E" w14:textId="77777777" w:rsidR="00192EBF" w:rsidRPr="00423CD9" w:rsidRDefault="00192EBF" w:rsidP="00192EBF">
      <w:pPr>
        <w:pStyle w:val="ListParagraph"/>
        <w:spacing w:after="0" w:line="240" w:lineRule="auto"/>
        <w:ind w:left="1843" w:hanging="1134"/>
        <w:jc w:val="both"/>
        <w:rPr>
          <w:rFonts w:ascii="Times New Roman" w:hAnsi="Times New Roman"/>
          <w:sz w:val="24"/>
          <w:szCs w:val="24"/>
          <w:lang w:val="id-ID"/>
        </w:rPr>
      </w:pPr>
    </w:p>
    <w:p w14:paraId="05979435" w14:textId="77777777" w:rsidR="0018440C" w:rsidRDefault="00192EBF" w:rsidP="00423CD9">
      <w:pPr>
        <w:spacing w:after="0" w:line="480" w:lineRule="auto"/>
        <w:jc w:val="both"/>
        <w:rPr>
          <w:rFonts w:ascii="Times New Roman" w:hAnsi="Times New Roman"/>
          <w:sz w:val="24"/>
          <w:szCs w:val="24"/>
          <w:lang w:val="id-ID"/>
        </w:rPr>
      </w:pPr>
      <w:r>
        <w:rPr>
          <w:rFonts w:ascii="Times New Roman" w:hAnsi="Times New Roman"/>
          <w:sz w:val="24"/>
          <w:szCs w:val="24"/>
          <w:lang w:val="id-ID"/>
        </w:rPr>
        <w:tab/>
        <w:t xml:space="preserve">Untuk pernyataan masing-masing pernyataan positif mempunyai nilai jika jawaban “Sangat Setuju” nilainya 4, “Setuju” nilainya 3, “Tidak Setuju” nilainya 2, “Sangat Tidak Setuju” nilainya 1. Sedangkan untuk pernyataan negatif mempunyai nilai jika jawaban “Sangat Setuju” nilainya 1, “Setuju” nilainya 2, “Tidak Setuju” nilainya 3, “Sangat Tidak Setuju” nilainya 4. </w:t>
      </w:r>
    </w:p>
    <w:p w14:paraId="231D5639" w14:textId="77777777" w:rsidR="00A07663" w:rsidRDefault="00A07663" w:rsidP="00423CD9">
      <w:pPr>
        <w:spacing w:after="0" w:line="480" w:lineRule="auto"/>
        <w:jc w:val="both"/>
        <w:rPr>
          <w:rFonts w:ascii="Times New Roman" w:hAnsi="Times New Roman"/>
          <w:sz w:val="24"/>
          <w:szCs w:val="24"/>
          <w:lang w:val="id-ID"/>
        </w:rPr>
      </w:pPr>
      <w:r>
        <w:rPr>
          <w:rFonts w:ascii="Times New Roman" w:hAnsi="Times New Roman"/>
          <w:sz w:val="24"/>
          <w:szCs w:val="24"/>
          <w:lang w:val="id-ID"/>
        </w:rPr>
        <w:tab/>
        <w:t xml:space="preserve">Kesiapan menolong dikatagorikan sebagai berikut: </w:t>
      </w:r>
    </w:p>
    <w:p w14:paraId="37819F8D" w14:textId="77777777" w:rsidR="00A07663" w:rsidRDefault="00A07663" w:rsidP="00F10D1F">
      <w:pPr>
        <w:pStyle w:val="ListParagraph"/>
        <w:numPr>
          <w:ilvl w:val="0"/>
          <w:numId w:val="52"/>
        </w:numPr>
        <w:spacing w:after="0" w:line="480" w:lineRule="auto"/>
        <w:ind w:left="993"/>
        <w:jc w:val="both"/>
        <w:rPr>
          <w:rFonts w:ascii="Times New Roman" w:hAnsi="Times New Roman"/>
          <w:sz w:val="24"/>
          <w:szCs w:val="24"/>
          <w:lang w:val="id-ID"/>
        </w:rPr>
      </w:pPr>
      <w:r>
        <w:rPr>
          <w:rFonts w:ascii="Times New Roman" w:hAnsi="Times New Roman"/>
          <w:sz w:val="24"/>
          <w:szCs w:val="24"/>
          <w:lang w:val="id-ID"/>
        </w:rPr>
        <w:t>Baik</w:t>
      </w:r>
      <w:r>
        <w:rPr>
          <w:rFonts w:ascii="Times New Roman" w:hAnsi="Times New Roman"/>
          <w:sz w:val="24"/>
          <w:szCs w:val="24"/>
          <w:lang w:val="id-ID"/>
        </w:rPr>
        <w:tab/>
        <w:t xml:space="preserve">: </w:t>
      </w:r>
      <w:r w:rsidR="0018440C">
        <w:rPr>
          <w:rFonts w:ascii="Times New Roman" w:hAnsi="Times New Roman"/>
          <w:sz w:val="24"/>
          <w:szCs w:val="24"/>
          <w:lang w:val="id-ID"/>
        </w:rPr>
        <w:t>45 – 60</w:t>
      </w:r>
    </w:p>
    <w:p w14:paraId="02D2ABB5" w14:textId="77777777" w:rsidR="0018440C" w:rsidRDefault="0018440C" w:rsidP="00F10D1F">
      <w:pPr>
        <w:pStyle w:val="ListParagraph"/>
        <w:numPr>
          <w:ilvl w:val="0"/>
          <w:numId w:val="52"/>
        </w:numPr>
        <w:spacing w:after="0" w:line="480" w:lineRule="auto"/>
        <w:ind w:left="993"/>
        <w:jc w:val="both"/>
        <w:rPr>
          <w:rFonts w:ascii="Times New Roman" w:hAnsi="Times New Roman"/>
          <w:sz w:val="24"/>
          <w:szCs w:val="24"/>
          <w:lang w:val="id-ID"/>
        </w:rPr>
      </w:pPr>
      <w:r>
        <w:rPr>
          <w:rFonts w:ascii="Times New Roman" w:hAnsi="Times New Roman"/>
          <w:sz w:val="24"/>
          <w:szCs w:val="24"/>
          <w:lang w:val="id-ID"/>
        </w:rPr>
        <w:t>Cukup</w:t>
      </w:r>
      <w:r>
        <w:rPr>
          <w:rFonts w:ascii="Times New Roman" w:hAnsi="Times New Roman"/>
          <w:sz w:val="24"/>
          <w:szCs w:val="24"/>
          <w:lang w:val="id-ID"/>
        </w:rPr>
        <w:tab/>
        <w:t>: 30 – 44</w:t>
      </w:r>
    </w:p>
    <w:p w14:paraId="6711FD2B" w14:textId="77777777" w:rsidR="0018440C" w:rsidRPr="00A07663" w:rsidRDefault="0018440C" w:rsidP="00F10D1F">
      <w:pPr>
        <w:pStyle w:val="ListParagraph"/>
        <w:numPr>
          <w:ilvl w:val="0"/>
          <w:numId w:val="52"/>
        </w:numPr>
        <w:spacing w:after="0" w:line="480" w:lineRule="auto"/>
        <w:ind w:left="993"/>
        <w:jc w:val="both"/>
        <w:rPr>
          <w:rFonts w:ascii="Times New Roman" w:hAnsi="Times New Roman"/>
          <w:sz w:val="24"/>
          <w:szCs w:val="24"/>
          <w:lang w:val="id-ID"/>
        </w:rPr>
      </w:pPr>
      <w:r>
        <w:rPr>
          <w:rFonts w:ascii="Times New Roman" w:hAnsi="Times New Roman"/>
          <w:sz w:val="24"/>
          <w:szCs w:val="24"/>
          <w:lang w:val="id-ID"/>
        </w:rPr>
        <w:t>Kurang</w:t>
      </w:r>
      <w:r>
        <w:rPr>
          <w:rFonts w:ascii="Times New Roman" w:hAnsi="Times New Roman"/>
          <w:sz w:val="24"/>
          <w:szCs w:val="24"/>
          <w:lang w:val="id-ID"/>
        </w:rPr>
        <w:tab/>
        <w:t xml:space="preserve">: 15 – 29 </w:t>
      </w:r>
    </w:p>
    <w:p w14:paraId="382A403A" w14:textId="77777777" w:rsidR="00EF4798" w:rsidRPr="00423CD9" w:rsidRDefault="00EF4798" w:rsidP="002717BF">
      <w:pPr>
        <w:pStyle w:val="ListParagraph"/>
        <w:numPr>
          <w:ilvl w:val="0"/>
          <w:numId w:val="8"/>
        </w:numPr>
        <w:spacing w:after="0" w:line="480" w:lineRule="auto"/>
        <w:ind w:left="709" w:hanging="709"/>
        <w:rPr>
          <w:rFonts w:ascii="Times New Roman" w:hAnsi="Times New Roman"/>
          <w:sz w:val="24"/>
          <w:szCs w:val="24"/>
        </w:rPr>
      </w:pPr>
      <w:r w:rsidRPr="00423CD9">
        <w:rPr>
          <w:rFonts w:ascii="Times New Roman" w:hAnsi="Times New Roman"/>
          <w:sz w:val="24"/>
          <w:szCs w:val="24"/>
        </w:rPr>
        <w:t>Prosedur Pengumpulan dan Pengelolaan  Data</w:t>
      </w:r>
    </w:p>
    <w:p w14:paraId="47EEC73D" w14:textId="77777777" w:rsidR="00EF4798" w:rsidRPr="00423CD9" w:rsidRDefault="00EF4798" w:rsidP="00423CD9">
      <w:pPr>
        <w:pStyle w:val="ListParagraph"/>
        <w:spacing w:after="0" w:line="480" w:lineRule="auto"/>
        <w:ind w:left="0" w:firstLine="709"/>
        <w:jc w:val="both"/>
        <w:rPr>
          <w:rFonts w:ascii="Times New Roman" w:hAnsi="Times New Roman"/>
          <w:sz w:val="24"/>
          <w:szCs w:val="24"/>
          <w:lang w:val="id-ID"/>
        </w:rPr>
      </w:pPr>
      <w:r w:rsidRPr="00423CD9">
        <w:rPr>
          <w:rFonts w:ascii="Times New Roman" w:hAnsi="Times New Roman"/>
          <w:sz w:val="24"/>
          <w:szCs w:val="24"/>
          <w:lang w:val="id-ID"/>
        </w:rPr>
        <w:lastRenderedPageBreak/>
        <w:t xml:space="preserve">Penelitian ini dilakukan setelah mendapatkan ijin dari Kepala HRD dan Ketua Panitia Diklat Di </w:t>
      </w:r>
      <w:r w:rsidR="00F351B1" w:rsidRPr="00423CD9">
        <w:rPr>
          <w:rFonts w:ascii="Times New Roman" w:hAnsi="Times New Roman"/>
          <w:sz w:val="24"/>
          <w:szCs w:val="24"/>
          <w:lang w:val="id-ID"/>
        </w:rPr>
        <w:t xml:space="preserve">PT. </w:t>
      </w:r>
      <w:r w:rsidRPr="00423CD9">
        <w:rPr>
          <w:rFonts w:ascii="Times New Roman" w:hAnsi="Times New Roman"/>
          <w:sz w:val="24"/>
          <w:szCs w:val="24"/>
          <w:lang w:val="id-ID"/>
        </w:rPr>
        <w:t>Shelter Kota Surabaya selaku pihak yang berwenang dalam memberikan keputusan untuk dijadikan tempat penelitian.</w:t>
      </w:r>
    </w:p>
    <w:p w14:paraId="2E5E44A8" w14:textId="77777777" w:rsidR="00EF4798" w:rsidRPr="00423CD9" w:rsidRDefault="00EF4798" w:rsidP="002717BF">
      <w:pPr>
        <w:pStyle w:val="ListParagraph"/>
        <w:numPr>
          <w:ilvl w:val="0"/>
          <w:numId w:val="9"/>
        </w:numPr>
        <w:spacing w:after="0" w:line="480" w:lineRule="auto"/>
        <w:ind w:left="1134" w:hanging="425"/>
        <w:rPr>
          <w:rFonts w:ascii="Times New Roman" w:hAnsi="Times New Roman"/>
          <w:sz w:val="24"/>
          <w:szCs w:val="24"/>
        </w:rPr>
      </w:pPr>
      <w:r w:rsidRPr="00423CD9">
        <w:rPr>
          <w:rFonts w:ascii="Times New Roman" w:hAnsi="Times New Roman"/>
          <w:sz w:val="24"/>
          <w:szCs w:val="24"/>
        </w:rPr>
        <w:t>Jenis Data</w:t>
      </w:r>
    </w:p>
    <w:p w14:paraId="717C9E2C" w14:textId="77777777" w:rsidR="00013826" w:rsidRPr="00423CD9" w:rsidRDefault="00EF4798" w:rsidP="00423CD9">
      <w:pPr>
        <w:pStyle w:val="ListParagraph"/>
        <w:spacing w:after="0" w:line="480" w:lineRule="auto"/>
        <w:ind w:left="1134"/>
        <w:jc w:val="both"/>
        <w:rPr>
          <w:rFonts w:ascii="Times New Roman" w:hAnsi="Times New Roman"/>
          <w:sz w:val="24"/>
          <w:szCs w:val="24"/>
          <w:lang w:val="id-ID"/>
        </w:rPr>
      </w:pPr>
      <w:r w:rsidRPr="00423CD9">
        <w:rPr>
          <w:rFonts w:ascii="Times New Roman" w:hAnsi="Times New Roman"/>
          <w:sz w:val="24"/>
          <w:szCs w:val="24"/>
        </w:rPr>
        <w:tab/>
      </w:r>
      <w:r w:rsidRPr="00423CD9">
        <w:rPr>
          <w:rFonts w:ascii="Times New Roman" w:hAnsi="Times New Roman"/>
          <w:sz w:val="24"/>
          <w:szCs w:val="24"/>
          <w:lang w:val="id-ID"/>
        </w:rPr>
        <w:t xml:space="preserve">Jenis data kuantitatif mengenai tingkat pengetahuan </w:t>
      </w:r>
      <w:r w:rsidR="00F351B1" w:rsidRPr="00423CD9">
        <w:rPr>
          <w:rFonts w:ascii="Times New Roman" w:hAnsi="Times New Roman"/>
          <w:sz w:val="24"/>
          <w:szCs w:val="24"/>
          <w:lang w:val="id-ID"/>
        </w:rPr>
        <w:t>Bantuan Hidup Dasar (BHD)</w:t>
      </w:r>
      <w:r w:rsidR="00F351B1" w:rsidRPr="00423CD9">
        <w:rPr>
          <w:rFonts w:ascii="Times New Roman" w:hAnsi="Times New Roman"/>
          <w:i/>
          <w:sz w:val="24"/>
          <w:szCs w:val="24"/>
          <w:lang w:val="id-ID"/>
        </w:rPr>
        <w:t xml:space="preserve">, </w:t>
      </w:r>
      <w:r w:rsidRPr="00423CD9">
        <w:rPr>
          <w:rFonts w:ascii="Times New Roman" w:hAnsi="Times New Roman"/>
          <w:sz w:val="24"/>
          <w:szCs w:val="24"/>
          <w:lang w:val="id-ID"/>
        </w:rPr>
        <w:t xml:space="preserve">sebagai penilaian tentang pengetahuan </w:t>
      </w:r>
      <w:r w:rsidRPr="00423CD9">
        <w:rPr>
          <w:rFonts w:ascii="Times New Roman" w:hAnsi="Times New Roman"/>
          <w:i/>
          <w:sz w:val="24"/>
          <w:szCs w:val="24"/>
          <w:lang w:val="id-ID"/>
        </w:rPr>
        <w:t>security</w:t>
      </w:r>
      <w:r w:rsidRPr="00423CD9">
        <w:rPr>
          <w:rFonts w:ascii="Times New Roman" w:hAnsi="Times New Roman"/>
          <w:sz w:val="24"/>
          <w:szCs w:val="24"/>
          <w:lang w:val="id-ID"/>
        </w:rPr>
        <w:t xml:space="preserve"> untuk  menangani kasus henti jantung di luar lingkungan rumah sakit</w:t>
      </w:r>
    </w:p>
    <w:p w14:paraId="54CCE037" w14:textId="77777777" w:rsidR="00EF4798" w:rsidRPr="00423CD9" w:rsidRDefault="00EF4798" w:rsidP="002717BF">
      <w:pPr>
        <w:pStyle w:val="ListParagraph"/>
        <w:numPr>
          <w:ilvl w:val="0"/>
          <w:numId w:val="9"/>
        </w:numPr>
        <w:spacing w:after="0" w:line="480" w:lineRule="auto"/>
        <w:ind w:left="1134" w:hanging="425"/>
        <w:jc w:val="both"/>
        <w:rPr>
          <w:rFonts w:ascii="Times New Roman" w:hAnsi="Times New Roman"/>
          <w:sz w:val="24"/>
          <w:szCs w:val="24"/>
        </w:rPr>
      </w:pPr>
      <w:r w:rsidRPr="00423CD9">
        <w:rPr>
          <w:rFonts w:ascii="Times New Roman" w:hAnsi="Times New Roman"/>
          <w:sz w:val="24"/>
          <w:szCs w:val="24"/>
        </w:rPr>
        <w:t>Sumber Data</w:t>
      </w:r>
    </w:p>
    <w:p w14:paraId="52C27CEA" w14:textId="77777777" w:rsidR="00EF4798" w:rsidRDefault="00EF4798" w:rsidP="00423CD9">
      <w:pPr>
        <w:pStyle w:val="ListParagraph"/>
        <w:spacing w:after="0" w:line="480" w:lineRule="auto"/>
        <w:ind w:left="1134"/>
        <w:jc w:val="both"/>
        <w:rPr>
          <w:rFonts w:ascii="Times New Roman" w:hAnsi="Times New Roman"/>
          <w:sz w:val="24"/>
          <w:szCs w:val="24"/>
          <w:lang w:val="id-ID"/>
        </w:rPr>
      </w:pPr>
      <w:r w:rsidRPr="00423CD9">
        <w:rPr>
          <w:rFonts w:ascii="Times New Roman" w:hAnsi="Times New Roman"/>
          <w:sz w:val="24"/>
          <w:szCs w:val="24"/>
        </w:rPr>
        <w:tab/>
      </w:r>
      <w:r w:rsidRPr="00423CD9">
        <w:rPr>
          <w:rFonts w:ascii="Times New Roman" w:hAnsi="Times New Roman"/>
          <w:sz w:val="24"/>
          <w:szCs w:val="24"/>
          <w:lang w:val="id-ID"/>
        </w:rPr>
        <w:t xml:space="preserve">Data primer diperoleh langsung dari responden melalui pengisian kuesioner tentang pengetauan </w:t>
      </w:r>
      <w:r w:rsidR="00F351B1" w:rsidRPr="00423CD9">
        <w:rPr>
          <w:rFonts w:ascii="Times New Roman" w:hAnsi="Times New Roman"/>
          <w:sz w:val="24"/>
          <w:szCs w:val="24"/>
          <w:lang w:val="id-ID"/>
        </w:rPr>
        <w:t>Bantuan Hidup Dasar (BHD).</w:t>
      </w:r>
    </w:p>
    <w:p w14:paraId="0A3EFC2C" w14:textId="77777777" w:rsidR="00D5579F" w:rsidRPr="00423CD9" w:rsidRDefault="00D5579F" w:rsidP="00423CD9">
      <w:pPr>
        <w:pStyle w:val="ListParagraph"/>
        <w:spacing w:after="0" w:line="480" w:lineRule="auto"/>
        <w:ind w:left="1134"/>
        <w:jc w:val="both"/>
        <w:rPr>
          <w:rFonts w:ascii="Times New Roman" w:hAnsi="Times New Roman"/>
          <w:sz w:val="24"/>
          <w:szCs w:val="24"/>
        </w:rPr>
      </w:pPr>
    </w:p>
    <w:p w14:paraId="2D5CCB53" w14:textId="77777777" w:rsidR="00EF4798" w:rsidRPr="00423CD9" w:rsidRDefault="00EF4798" w:rsidP="002717BF">
      <w:pPr>
        <w:pStyle w:val="ListParagraph"/>
        <w:numPr>
          <w:ilvl w:val="0"/>
          <w:numId w:val="9"/>
        </w:numPr>
        <w:spacing w:after="0" w:line="480" w:lineRule="auto"/>
        <w:ind w:left="1134" w:hanging="425"/>
        <w:jc w:val="both"/>
        <w:rPr>
          <w:rFonts w:ascii="Times New Roman" w:hAnsi="Times New Roman"/>
          <w:sz w:val="24"/>
          <w:szCs w:val="24"/>
        </w:rPr>
      </w:pPr>
      <w:r w:rsidRPr="00423CD9">
        <w:rPr>
          <w:rFonts w:ascii="Times New Roman" w:hAnsi="Times New Roman"/>
          <w:sz w:val="24"/>
          <w:szCs w:val="24"/>
        </w:rPr>
        <w:t>Cara Pengumpulan Data</w:t>
      </w:r>
    </w:p>
    <w:p w14:paraId="5BF0F07D" w14:textId="77777777" w:rsidR="0062315B" w:rsidRPr="0062315B" w:rsidRDefault="0062315B" w:rsidP="002B5E01">
      <w:pPr>
        <w:pStyle w:val="ListParagraph"/>
        <w:numPr>
          <w:ilvl w:val="0"/>
          <w:numId w:val="46"/>
        </w:numPr>
        <w:spacing w:after="0" w:line="480" w:lineRule="auto"/>
        <w:jc w:val="both"/>
        <w:rPr>
          <w:rFonts w:ascii="Times New Roman" w:hAnsi="Times New Roman"/>
          <w:sz w:val="24"/>
          <w:szCs w:val="24"/>
          <w:lang w:val="id-ID"/>
        </w:rPr>
      </w:pPr>
      <w:r>
        <w:rPr>
          <w:rFonts w:ascii="Times New Roman" w:hAnsi="Times New Roman"/>
          <w:sz w:val="24"/>
          <w:szCs w:val="24"/>
          <w:lang w:val="id-ID"/>
        </w:rPr>
        <w:t xml:space="preserve">Peneliti </w:t>
      </w:r>
      <w:r w:rsidR="00013826">
        <w:rPr>
          <w:rFonts w:ascii="Times New Roman" w:hAnsi="Times New Roman"/>
          <w:sz w:val="24"/>
          <w:szCs w:val="24"/>
          <w:lang w:val="id-ID"/>
        </w:rPr>
        <w:t xml:space="preserve">telah </w:t>
      </w:r>
      <w:r>
        <w:rPr>
          <w:rFonts w:ascii="Times New Roman" w:hAnsi="Times New Roman"/>
          <w:sz w:val="24"/>
          <w:szCs w:val="24"/>
          <w:lang w:val="id-ID"/>
        </w:rPr>
        <w:t>membuat surat studi pendahuluan kepada kampus</w:t>
      </w:r>
      <w:r w:rsidR="00013826">
        <w:rPr>
          <w:rFonts w:ascii="Times New Roman" w:hAnsi="Times New Roman"/>
          <w:sz w:val="24"/>
          <w:szCs w:val="24"/>
          <w:lang w:val="id-ID"/>
        </w:rPr>
        <w:t xml:space="preserve"> STIKES Hang Tuah Surabaya dan sudah</w:t>
      </w:r>
      <w:r>
        <w:rPr>
          <w:rFonts w:ascii="Times New Roman" w:hAnsi="Times New Roman"/>
          <w:sz w:val="24"/>
          <w:szCs w:val="24"/>
          <w:lang w:val="id-ID"/>
        </w:rPr>
        <w:t xml:space="preserve"> mendapatkan persetujuan dilakukan studi pendahuluan di tempat penelitian</w:t>
      </w:r>
    </w:p>
    <w:p w14:paraId="4546D43C" w14:textId="77777777" w:rsidR="00FE762C" w:rsidRDefault="00FE762C" w:rsidP="002B5E01">
      <w:pPr>
        <w:pStyle w:val="ListParagraph"/>
        <w:numPr>
          <w:ilvl w:val="0"/>
          <w:numId w:val="46"/>
        </w:numPr>
        <w:spacing w:after="0" w:line="480" w:lineRule="auto"/>
        <w:jc w:val="both"/>
        <w:rPr>
          <w:rFonts w:ascii="Times New Roman" w:hAnsi="Times New Roman"/>
          <w:sz w:val="24"/>
          <w:szCs w:val="24"/>
          <w:lang w:val="id-ID"/>
        </w:rPr>
      </w:pPr>
      <w:r>
        <w:rPr>
          <w:rFonts w:ascii="Times New Roman" w:hAnsi="Times New Roman"/>
          <w:sz w:val="24"/>
          <w:szCs w:val="24"/>
          <w:lang w:val="id-ID"/>
        </w:rPr>
        <w:t xml:space="preserve">Peneliti </w:t>
      </w:r>
      <w:r w:rsidR="00013826">
        <w:rPr>
          <w:rFonts w:ascii="Times New Roman" w:hAnsi="Times New Roman"/>
          <w:sz w:val="24"/>
          <w:szCs w:val="24"/>
          <w:lang w:val="id-ID"/>
        </w:rPr>
        <w:t xml:space="preserve">telah </w:t>
      </w:r>
      <w:r>
        <w:rPr>
          <w:rFonts w:ascii="Times New Roman" w:hAnsi="Times New Roman"/>
          <w:sz w:val="24"/>
          <w:szCs w:val="24"/>
          <w:lang w:val="id-ID"/>
        </w:rPr>
        <w:t>mendapatkan surat studi pendahuluan yang telah tertanda tangani oleh pihak kampus untuk diajukan kepada PT. Shelter</w:t>
      </w:r>
    </w:p>
    <w:p w14:paraId="4948E00E" w14:textId="77777777" w:rsidR="0062315B" w:rsidRPr="00FE762C" w:rsidRDefault="00FE762C" w:rsidP="002B5E01">
      <w:pPr>
        <w:pStyle w:val="ListParagraph"/>
        <w:numPr>
          <w:ilvl w:val="0"/>
          <w:numId w:val="46"/>
        </w:numPr>
        <w:spacing w:after="0" w:line="480" w:lineRule="auto"/>
        <w:jc w:val="both"/>
        <w:rPr>
          <w:rFonts w:ascii="Times New Roman" w:hAnsi="Times New Roman"/>
          <w:sz w:val="24"/>
          <w:szCs w:val="24"/>
          <w:lang w:val="id-ID"/>
        </w:rPr>
      </w:pPr>
      <w:r>
        <w:rPr>
          <w:rFonts w:ascii="Times New Roman" w:hAnsi="Times New Roman"/>
          <w:sz w:val="24"/>
          <w:szCs w:val="24"/>
          <w:lang w:val="id-ID"/>
        </w:rPr>
        <w:t xml:space="preserve">Peneliti </w:t>
      </w:r>
      <w:r w:rsidR="00013826">
        <w:rPr>
          <w:rFonts w:ascii="Times New Roman" w:hAnsi="Times New Roman"/>
          <w:sz w:val="24"/>
          <w:szCs w:val="24"/>
          <w:lang w:val="id-ID"/>
        </w:rPr>
        <w:t xml:space="preserve">telah </w:t>
      </w:r>
      <w:r>
        <w:rPr>
          <w:rFonts w:ascii="Times New Roman" w:hAnsi="Times New Roman"/>
          <w:sz w:val="24"/>
          <w:szCs w:val="24"/>
          <w:lang w:val="id-ID"/>
        </w:rPr>
        <w:t xml:space="preserve">menyerahkan surat studi pendahuluan dari STIKES </w:t>
      </w:r>
      <w:r w:rsidR="00EF4798" w:rsidRPr="00FE762C">
        <w:rPr>
          <w:rFonts w:ascii="Times New Roman" w:hAnsi="Times New Roman"/>
          <w:sz w:val="24"/>
          <w:szCs w:val="24"/>
        </w:rPr>
        <w:t xml:space="preserve">Hang Tuah Surabaya kepada </w:t>
      </w:r>
      <w:r w:rsidR="00EF4798" w:rsidRPr="00FE762C">
        <w:rPr>
          <w:rFonts w:ascii="Times New Roman" w:hAnsi="Times New Roman"/>
          <w:sz w:val="24"/>
          <w:szCs w:val="24"/>
          <w:lang w:val="id-ID"/>
        </w:rPr>
        <w:t xml:space="preserve">PT. Shelter </w:t>
      </w:r>
      <w:r w:rsidR="00EF4798" w:rsidRPr="00FE762C">
        <w:rPr>
          <w:rFonts w:ascii="Times New Roman" w:hAnsi="Times New Roman"/>
          <w:sz w:val="24"/>
          <w:szCs w:val="24"/>
        </w:rPr>
        <w:t>Surabaya.</w:t>
      </w:r>
    </w:p>
    <w:p w14:paraId="0BC86643" w14:textId="77777777" w:rsidR="00FE762C" w:rsidRPr="00FE762C" w:rsidRDefault="00EF4798" w:rsidP="002B5E01">
      <w:pPr>
        <w:pStyle w:val="ListParagraph"/>
        <w:numPr>
          <w:ilvl w:val="0"/>
          <w:numId w:val="46"/>
        </w:numPr>
        <w:spacing w:after="0" w:line="480" w:lineRule="auto"/>
        <w:jc w:val="both"/>
        <w:rPr>
          <w:rFonts w:ascii="Times New Roman" w:hAnsi="Times New Roman"/>
          <w:sz w:val="24"/>
          <w:szCs w:val="24"/>
          <w:lang w:val="id-ID"/>
        </w:rPr>
      </w:pPr>
      <w:r w:rsidRPr="00FE762C">
        <w:rPr>
          <w:rFonts w:ascii="Times New Roman" w:hAnsi="Times New Roman"/>
          <w:sz w:val="24"/>
          <w:szCs w:val="24"/>
        </w:rPr>
        <w:t xml:space="preserve">Peneliti </w:t>
      </w:r>
      <w:r w:rsidR="00013826">
        <w:rPr>
          <w:rFonts w:ascii="Times New Roman" w:hAnsi="Times New Roman"/>
          <w:sz w:val="24"/>
          <w:szCs w:val="24"/>
          <w:lang w:val="id-ID"/>
        </w:rPr>
        <w:t xml:space="preserve">telah </w:t>
      </w:r>
      <w:r w:rsidRPr="00FE762C">
        <w:rPr>
          <w:rFonts w:ascii="Times New Roman" w:hAnsi="Times New Roman"/>
          <w:sz w:val="24"/>
          <w:szCs w:val="24"/>
        </w:rPr>
        <w:t xml:space="preserve">melakukan </w:t>
      </w:r>
      <w:r w:rsidR="00FE762C">
        <w:rPr>
          <w:rFonts w:ascii="Times New Roman" w:hAnsi="Times New Roman"/>
          <w:sz w:val="24"/>
          <w:szCs w:val="24"/>
          <w:lang w:val="id-ID"/>
        </w:rPr>
        <w:t>studi pendahuluan terhadap responden yang akan dijadikan sampel penelitian oleh peneliti</w:t>
      </w:r>
    </w:p>
    <w:p w14:paraId="2207BE68" w14:textId="17914F00" w:rsidR="00FE762C" w:rsidRDefault="00FE762C" w:rsidP="002B5E01">
      <w:pPr>
        <w:pStyle w:val="ListParagraph"/>
        <w:numPr>
          <w:ilvl w:val="0"/>
          <w:numId w:val="46"/>
        </w:numPr>
        <w:spacing w:after="0" w:line="480" w:lineRule="auto"/>
        <w:jc w:val="both"/>
        <w:rPr>
          <w:rFonts w:ascii="Times New Roman" w:hAnsi="Times New Roman"/>
          <w:sz w:val="24"/>
          <w:szCs w:val="24"/>
          <w:lang w:val="id-ID"/>
        </w:rPr>
      </w:pPr>
      <w:r>
        <w:rPr>
          <w:rFonts w:ascii="Times New Roman" w:hAnsi="Times New Roman"/>
          <w:sz w:val="24"/>
          <w:szCs w:val="24"/>
          <w:lang w:val="id-ID"/>
        </w:rPr>
        <w:t xml:space="preserve">Peneliti </w:t>
      </w:r>
      <w:r w:rsidR="00013826">
        <w:rPr>
          <w:rFonts w:ascii="Times New Roman" w:hAnsi="Times New Roman"/>
          <w:sz w:val="24"/>
          <w:szCs w:val="24"/>
          <w:lang w:val="id-ID"/>
        </w:rPr>
        <w:t xml:space="preserve">telah </w:t>
      </w:r>
      <w:r>
        <w:rPr>
          <w:rFonts w:ascii="Times New Roman" w:hAnsi="Times New Roman"/>
          <w:sz w:val="24"/>
          <w:szCs w:val="24"/>
          <w:lang w:val="id-ID"/>
        </w:rPr>
        <w:t>melakukan uji pro</w:t>
      </w:r>
      <w:r w:rsidR="00013826">
        <w:rPr>
          <w:rFonts w:ascii="Times New Roman" w:hAnsi="Times New Roman"/>
          <w:sz w:val="24"/>
          <w:szCs w:val="24"/>
          <w:lang w:val="id-ID"/>
        </w:rPr>
        <w:t xml:space="preserve">posal </w:t>
      </w:r>
      <w:r w:rsidR="009759CE">
        <w:rPr>
          <w:rFonts w:ascii="Times New Roman" w:hAnsi="Times New Roman"/>
          <w:sz w:val="24"/>
          <w:szCs w:val="24"/>
          <w:lang w:val="id-ID"/>
        </w:rPr>
        <w:t xml:space="preserve">pad bulan Maret 2020 </w:t>
      </w:r>
      <w:r w:rsidR="00013826">
        <w:rPr>
          <w:rFonts w:ascii="Times New Roman" w:hAnsi="Times New Roman"/>
          <w:sz w:val="24"/>
          <w:szCs w:val="24"/>
          <w:lang w:val="id-ID"/>
        </w:rPr>
        <w:t xml:space="preserve">kepada pihak kampus dan sudah </w:t>
      </w:r>
      <w:r>
        <w:rPr>
          <w:rFonts w:ascii="Times New Roman" w:hAnsi="Times New Roman"/>
          <w:sz w:val="24"/>
          <w:szCs w:val="24"/>
          <w:lang w:val="id-ID"/>
        </w:rPr>
        <w:t xml:space="preserve">mendapatkan persetujuan </w:t>
      </w:r>
      <w:r>
        <w:rPr>
          <w:rFonts w:ascii="Times New Roman" w:hAnsi="Times New Roman"/>
          <w:sz w:val="24"/>
          <w:szCs w:val="24"/>
          <w:lang w:val="id-ID"/>
        </w:rPr>
        <w:lastRenderedPageBreak/>
        <w:t>penelitian dengan judul “Promosi Kesehatan Dengan Metode Demonstrasi Terhadap Tingkat Pengetahuan</w:t>
      </w:r>
      <w:r w:rsidR="00863FDE">
        <w:rPr>
          <w:rFonts w:ascii="Times New Roman" w:hAnsi="Times New Roman"/>
          <w:sz w:val="24"/>
          <w:szCs w:val="24"/>
          <w:lang w:val="id-ID"/>
        </w:rPr>
        <w:t xml:space="preserve"> Dan Kesiapan Menolong</w:t>
      </w:r>
      <w:r>
        <w:rPr>
          <w:rFonts w:ascii="Times New Roman" w:hAnsi="Times New Roman"/>
          <w:sz w:val="24"/>
          <w:szCs w:val="24"/>
          <w:lang w:val="id-ID"/>
        </w:rPr>
        <w:t xml:space="preserve"> </w:t>
      </w:r>
      <w:r w:rsidRPr="00FE762C">
        <w:rPr>
          <w:rFonts w:ascii="Times New Roman" w:hAnsi="Times New Roman"/>
          <w:i/>
          <w:sz w:val="24"/>
          <w:szCs w:val="24"/>
          <w:lang w:val="id-ID"/>
        </w:rPr>
        <w:t>Basic Life Support</w:t>
      </w:r>
      <w:r>
        <w:rPr>
          <w:rFonts w:ascii="Times New Roman" w:hAnsi="Times New Roman"/>
          <w:sz w:val="24"/>
          <w:szCs w:val="24"/>
          <w:lang w:val="id-ID"/>
        </w:rPr>
        <w:t xml:space="preserve"> Pada </w:t>
      </w:r>
      <w:r w:rsidRPr="00FE762C">
        <w:rPr>
          <w:rFonts w:ascii="Times New Roman" w:hAnsi="Times New Roman"/>
          <w:i/>
          <w:sz w:val="24"/>
          <w:szCs w:val="24"/>
          <w:lang w:val="id-ID"/>
        </w:rPr>
        <w:t>Security</w:t>
      </w:r>
      <w:r w:rsidR="004759FD">
        <w:rPr>
          <w:rFonts w:ascii="Times New Roman" w:hAnsi="Times New Roman"/>
          <w:sz w:val="24"/>
          <w:szCs w:val="24"/>
          <w:lang w:val="id-ID"/>
        </w:rPr>
        <w:t xml:space="preserve"> Kota Surabaya” dan telah</w:t>
      </w:r>
      <w:r>
        <w:rPr>
          <w:rFonts w:ascii="Times New Roman" w:hAnsi="Times New Roman"/>
          <w:sz w:val="24"/>
          <w:szCs w:val="24"/>
          <w:lang w:val="id-ID"/>
        </w:rPr>
        <w:t xml:space="preserve"> mendapatkan persetujuan diperbolehkan melakukan penelitian dengan judul tersebut. Peneliti selanjutnya  membuat surat pengambilan data</w:t>
      </w:r>
      <w:r w:rsidR="003E4441">
        <w:rPr>
          <w:rFonts w:ascii="Times New Roman" w:hAnsi="Times New Roman"/>
          <w:sz w:val="24"/>
          <w:szCs w:val="24"/>
          <w:lang w:val="id-ID"/>
        </w:rPr>
        <w:t>.</w:t>
      </w:r>
    </w:p>
    <w:p w14:paraId="1E2059C0" w14:textId="77777777" w:rsidR="003E4441" w:rsidRDefault="003E4441" w:rsidP="002B5E01">
      <w:pPr>
        <w:pStyle w:val="ListParagraph"/>
        <w:numPr>
          <w:ilvl w:val="0"/>
          <w:numId w:val="46"/>
        </w:numPr>
        <w:spacing w:after="0" w:line="480" w:lineRule="auto"/>
        <w:jc w:val="both"/>
        <w:rPr>
          <w:rFonts w:ascii="Times New Roman" w:hAnsi="Times New Roman"/>
          <w:sz w:val="24"/>
          <w:szCs w:val="24"/>
          <w:lang w:val="id-ID"/>
        </w:rPr>
      </w:pPr>
      <w:r>
        <w:rPr>
          <w:rFonts w:ascii="Times New Roman" w:hAnsi="Times New Roman"/>
          <w:sz w:val="24"/>
          <w:szCs w:val="24"/>
          <w:lang w:val="id-ID"/>
        </w:rPr>
        <w:t xml:space="preserve">Peneliti </w:t>
      </w:r>
      <w:r w:rsidR="004759FD">
        <w:rPr>
          <w:rFonts w:ascii="Times New Roman" w:hAnsi="Times New Roman"/>
          <w:sz w:val="24"/>
          <w:szCs w:val="24"/>
          <w:lang w:val="id-ID"/>
        </w:rPr>
        <w:t xml:space="preserve">telah </w:t>
      </w:r>
      <w:r>
        <w:rPr>
          <w:rFonts w:ascii="Times New Roman" w:hAnsi="Times New Roman"/>
          <w:sz w:val="24"/>
          <w:szCs w:val="24"/>
          <w:lang w:val="id-ID"/>
        </w:rPr>
        <w:t xml:space="preserve">mengajukan kembali surat permohonan etik penelitian untuk mendapatkan surat laik etik penelitian dengan judul “Promosi Kesehatan Dengan Metode Demonstrasi Terhadap Tingkat Pengetahuan </w:t>
      </w:r>
      <w:r w:rsidR="00863FDE">
        <w:rPr>
          <w:rFonts w:ascii="Times New Roman" w:hAnsi="Times New Roman"/>
          <w:sz w:val="24"/>
          <w:szCs w:val="24"/>
          <w:lang w:val="id-ID"/>
        </w:rPr>
        <w:t xml:space="preserve">Dan Kesiapan Menolong </w:t>
      </w:r>
      <w:r w:rsidRPr="00FE762C">
        <w:rPr>
          <w:rFonts w:ascii="Times New Roman" w:hAnsi="Times New Roman"/>
          <w:i/>
          <w:sz w:val="24"/>
          <w:szCs w:val="24"/>
          <w:lang w:val="id-ID"/>
        </w:rPr>
        <w:t>Basic Life Support</w:t>
      </w:r>
      <w:r>
        <w:rPr>
          <w:rFonts w:ascii="Times New Roman" w:hAnsi="Times New Roman"/>
          <w:sz w:val="24"/>
          <w:szCs w:val="24"/>
          <w:lang w:val="id-ID"/>
        </w:rPr>
        <w:t xml:space="preserve"> Pada </w:t>
      </w:r>
      <w:r w:rsidRPr="00FE762C">
        <w:rPr>
          <w:rFonts w:ascii="Times New Roman" w:hAnsi="Times New Roman"/>
          <w:i/>
          <w:sz w:val="24"/>
          <w:szCs w:val="24"/>
          <w:lang w:val="id-ID"/>
        </w:rPr>
        <w:t>Security</w:t>
      </w:r>
      <w:r>
        <w:rPr>
          <w:rFonts w:ascii="Times New Roman" w:hAnsi="Times New Roman"/>
          <w:sz w:val="24"/>
          <w:szCs w:val="24"/>
          <w:lang w:val="id-ID"/>
        </w:rPr>
        <w:t xml:space="preserve"> Kota Surabaya”</w:t>
      </w:r>
    </w:p>
    <w:p w14:paraId="5A1FD68B" w14:textId="630FCB43" w:rsidR="005F2296" w:rsidRPr="005F2296" w:rsidRDefault="003E4441" w:rsidP="002B5E01">
      <w:pPr>
        <w:pStyle w:val="ListParagraph"/>
        <w:numPr>
          <w:ilvl w:val="0"/>
          <w:numId w:val="46"/>
        </w:numPr>
        <w:spacing w:after="0" w:line="480" w:lineRule="auto"/>
        <w:jc w:val="both"/>
        <w:rPr>
          <w:rFonts w:ascii="Times New Roman" w:hAnsi="Times New Roman"/>
          <w:sz w:val="24"/>
          <w:szCs w:val="24"/>
          <w:lang w:val="id-ID"/>
        </w:rPr>
      </w:pPr>
      <w:r>
        <w:rPr>
          <w:rFonts w:ascii="Times New Roman" w:hAnsi="Times New Roman"/>
          <w:sz w:val="24"/>
          <w:szCs w:val="24"/>
          <w:lang w:val="id-ID"/>
        </w:rPr>
        <w:t>Peneliti membawa surat pengambilan data be</w:t>
      </w:r>
      <w:r w:rsidR="00AD35BA">
        <w:rPr>
          <w:rFonts w:ascii="Times New Roman" w:hAnsi="Times New Roman"/>
          <w:sz w:val="24"/>
          <w:szCs w:val="24"/>
          <w:lang w:val="id-ID"/>
        </w:rPr>
        <w:t xml:space="preserve">rsama laik etik nomor: PE/13/VI/2020/KEPK/SHT </w:t>
      </w:r>
      <w:r>
        <w:rPr>
          <w:rFonts w:ascii="Times New Roman" w:hAnsi="Times New Roman"/>
          <w:sz w:val="24"/>
          <w:szCs w:val="24"/>
          <w:lang w:val="id-ID"/>
        </w:rPr>
        <w:t>yang diajukan kepada pihak PT. Shelter untuk diperbolehkan pengambilan data penelitian.</w:t>
      </w:r>
    </w:p>
    <w:p w14:paraId="12766A64" w14:textId="77777777" w:rsidR="003E4441" w:rsidRDefault="003E4441" w:rsidP="002B5E01">
      <w:pPr>
        <w:pStyle w:val="ListParagraph"/>
        <w:numPr>
          <w:ilvl w:val="0"/>
          <w:numId w:val="46"/>
        </w:numPr>
        <w:spacing w:after="0" w:line="480" w:lineRule="auto"/>
        <w:jc w:val="both"/>
        <w:rPr>
          <w:rFonts w:ascii="Times New Roman" w:hAnsi="Times New Roman"/>
          <w:sz w:val="24"/>
          <w:szCs w:val="24"/>
          <w:lang w:val="id-ID"/>
        </w:rPr>
      </w:pPr>
      <w:r>
        <w:rPr>
          <w:rFonts w:ascii="Times New Roman" w:hAnsi="Times New Roman"/>
          <w:sz w:val="24"/>
          <w:szCs w:val="24"/>
          <w:lang w:val="id-ID"/>
        </w:rPr>
        <w:t>Cara pengambilan sampel yaitu dengan mendapatkan jumlah populasi awal yang disesuaikan dengan faktor inklusi dan eksklusi serta melakukan perhitungan sampel. Populasi awal yang didapatkan penel</w:t>
      </w:r>
      <w:r w:rsidR="00863FDE">
        <w:rPr>
          <w:rFonts w:ascii="Times New Roman" w:hAnsi="Times New Roman"/>
          <w:sz w:val="24"/>
          <w:szCs w:val="24"/>
          <w:lang w:val="id-ID"/>
        </w:rPr>
        <w:t xml:space="preserve">iti dengan jumlah 46 </w:t>
      </w:r>
      <w:r>
        <w:rPr>
          <w:rFonts w:ascii="Times New Roman" w:hAnsi="Times New Roman"/>
          <w:sz w:val="24"/>
          <w:szCs w:val="24"/>
          <w:lang w:val="id-ID"/>
        </w:rPr>
        <w:t>responden dan setelah d</w:t>
      </w:r>
      <w:r w:rsidR="00863FDE">
        <w:rPr>
          <w:rFonts w:ascii="Times New Roman" w:hAnsi="Times New Roman"/>
          <w:sz w:val="24"/>
          <w:szCs w:val="24"/>
          <w:lang w:val="id-ID"/>
        </w:rPr>
        <w:t xml:space="preserve">ilakukan perhitungan menjadi 41 </w:t>
      </w:r>
      <w:r>
        <w:rPr>
          <w:rFonts w:ascii="Times New Roman" w:hAnsi="Times New Roman"/>
          <w:sz w:val="24"/>
          <w:szCs w:val="24"/>
          <w:lang w:val="id-ID"/>
        </w:rPr>
        <w:t>responden.</w:t>
      </w:r>
    </w:p>
    <w:p w14:paraId="63DC3446" w14:textId="77777777" w:rsidR="005F2296" w:rsidRDefault="005F2296" w:rsidP="002B5E01">
      <w:pPr>
        <w:pStyle w:val="ListParagraph"/>
        <w:numPr>
          <w:ilvl w:val="0"/>
          <w:numId w:val="46"/>
        </w:numPr>
        <w:spacing w:after="0" w:line="480" w:lineRule="auto"/>
        <w:jc w:val="both"/>
        <w:rPr>
          <w:rFonts w:ascii="Times New Roman" w:hAnsi="Times New Roman"/>
          <w:sz w:val="24"/>
          <w:szCs w:val="24"/>
          <w:lang w:val="id-ID"/>
        </w:rPr>
      </w:pPr>
      <w:r>
        <w:rPr>
          <w:rFonts w:ascii="Times New Roman" w:hAnsi="Times New Roman"/>
          <w:sz w:val="24"/>
          <w:szCs w:val="24"/>
          <w:lang w:val="id-ID"/>
        </w:rPr>
        <w:t xml:space="preserve">Peneliti </w:t>
      </w:r>
      <w:r w:rsidR="004759FD">
        <w:rPr>
          <w:rFonts w:ascii="Times New Roman" w:hAnsi="Times New Roman"/>
          <w:sz w:val="24"/>
          <w:szCs w:val="24"/>
          <w:lang w:val="id-ID"/>
        </w:rPr>
        <w:t xml:space="preserve">telah </w:t>
      </w:r>
      <w:r>
        <w:rPr>
          <w:rFonts w:ascii="Times New Roman" w:hAnsi="Times New Roman"/>
          <w:sz w:val="24"/>
          <w:szCs w:val="24"/>
          <w:lang w:val="id-ID"/>
        </w:rPr>
        <w:t>mendapatkan surat persetujuan melakukan pengambilan data</w:t>
      </w:r>
      <w:r w:rsidR="004759FD">
        <w:rPr>
          <w:rFonts w:ascii="Times New Roman" w:hAnsi="Times New Roman"/>
          <w:sz w:val="24"/>
          <w:szCs w:val="24"/>
          <w:lang w:val="id-ID"/>
        </w:rPr>
        <w:t xml:space="preserve"> kepada responden. P</w:t>
      </w:r>
      <w:r>
        <w:rPr>
          <w:rFonts w:ascii="Times New Roman" w:hAnsi="Times New Roman"/>
          <w:sz w:val="24"/>
          <w:szCs w:val="24"/>
          <w:lang w:val="id-ID"/>
        </w:rPr>
        <w:t xml:space="preserve">eneliti memberikan inform consent atau surat persetujuan </w:t>
      </w:r>
      <w:r w:rsidR="00863FDE">
        <w:rPr>
          <w:rFonts w:ascii="Times New Roman" w:hAnsi="Times New Roman"/>
          <w:sz w:val="24"/>
          <w:szCs w:val="24"/>
          <w:lang w:val="id-ID"/>
        </w:rPr>
        <w:t>melalui via online dalam aplikasi whats app untuk menjadi</w:t>
      </w:r>
      <w:r>
        <w:rPr>
          <w:rFonts w:ascii="Times New Roman" w:hAnsi="Times New Roman"/>
          <w:sz w:val="24"/>
          <w:szCs w:val="24"/>
          <w:lang w:val="id-ID"/>
        </w:rPr>
        <w:t xml:space="preserve"> responden peneliti.</w:t>
      </w:r>
    </w:p>
    <w:p w14:paraId="11CE593E" w14:textId="20A36098" w:rsidR="003E4441" w:rsidRDefault="003E4441" w:rsidP="002B5E01">
      <w:pPr>
        <w:pStyle w:val="ListParagraph"/>
        <w:numPr>
          <w:ilvl w:val="0"/>
          <w:numId w:val="46"/>
        </w:numPr>
        <w:spacing w:after="0" w:line="480" w:lineRule="auto"/>
        <w:jc w:val="both"/>
        <w:rPr>
          <w:rFonts w:ascii="Times New Roman" w:hAnsi="Times New Roman"/>
          <w:sz w:val="24"/>
          <w:szCs w:val="24"/>
          <w:lang w:val="id-ID"/>
        </w:rPr>
      </w:pPr>
      <w:r>
        <w:rPr>
          <w:rFonts w:ascii="Times New Roman" w:hAnsi="Times New Roman"/>
          <w:sz w:val="24"/>
          <w:szCs w:val="24"/>
          <w:lang w:val="id-ID"/>
        </w:rPr>
        <w:lastRenderedPageBreak/>
        <w:t>Cara melakukan penelitian yaitu dengan mengum</w:t>
      </w:r>
      <w:r w:rsidR="00863FDE">
        <w:rPr>
          <w:rFonts w:ascii="Times New Roman" w:hAnsi="Times New Roman"/>
          <w:sz w:val="24"/>
          <w:szCs w:val="24"/>
          <w:lang w:val="id-ID"/>
        </w:rPr>
        <w:t>pulkan responden didalam suatu grup whats app</w:t>
      </w:r>
      <w:r w:rsidR="009759CE">
        <w:rPr>
          <w:rFonts w:ascii="Times New Roman" w:hAnsi="Times New Roman"/>
          <w:sz w:val="24"/>
          <w:szCs w:val="24"/>
          <w:lang w:val="id-ID"/>
        </w:rPr>
        <w:t>.</w:t>
      </w:r>
    </w:p>
    <w:p w14:paraId="34426402" w14:textId="0138E67B" w:rsidR="003E4441" w:rsidRDefault="004759FD" w:rsidP="00754485">
      <w:pPr>
        <w:pStyle w:val="ListParagraph"/>
        <w:numPr>
          <w:ilvl w:val="0"/>
          <w:numId w:val="46"/>
        </w:numPr>
        <w:spacing w:after="0" w:line="480" w:lineRule="auto"/>
        <w:jc w:val="both"/>
        <w:rPr>
          <w:rFonts w:ascii="Times New Roman" w:hAnsi="Times New Roman"/>
          <w:sz w:val="24"/>
          <w:szCs w:val="24"/>
          <w:lang w:val="id-ID"/>
        </w:rPr>
      </w:pPr>
      <w:r>
        <w:rPr>
          <w:rFonts w:ascii="Times New Roman" w:hAnsi="Times New Roman"/>
          <w:sz w:val="24"/>
          <w:szCs w:val="24"/>
          <w:lang w:val="id-ID"/>
        </w:rPr>
        <w:t xml:space="preserve"> P</w:t>
      </w:r>
      <w:r w:rsidR="003E4441">
        <w:rPr>
          <w:rFonts w:ascii="Times New Roman" w:hAnsi="Times New Roman"/>
          <w:sz w:val="24"/>
          <w:szCs w:val="24"/>
          <w:lang w:val="id-ID"/>
        </w:rPr>
        <w:t>eneliti</w:t>
      </w:r>
      <w:r>
        <w:rPr>
          <w:rFonts w:ascii="Times New Roman" w:hAnsi="Times New Roman"/>
          <w:sz w:val="24"/>
          <w:szCs w:val="24"/>
          <w:lang w:val="id-ID"/>
        </w:rPr>
        <w:t xml:space="preserve"> telah</w:t>
      </w:r>
      <w:r w:rsidR="003E4441">
        <w:rPr>
          <w:rFonts w:ascii="Times New Roman" w:hAnsi="Times New Roman"/>
          <w:sz w:val="24"/>
          <w:szCs w:val="24"/>
          <w:lang w:val="id-ID"/>
        </w:rPr>
        <w:t xml:space="preserve"> memberikan pretest</w:t>
      </w:r>
      <w:r w:rsidR="005F2296">
        <w:rPr>
          <w:rFonts w:ascii="Times New Roman" w:hAnsi="Times New Roman"/>
          <w:sz w:val="24"/>
          <w:szCs w:val="24"/>
          <w:lang w:val="id-ID"/>
        </w:rPr>
        <w:t xml:space="preserve"> awal</w:t>
      </w:r>
      <w:r w:rsidR="009759CE">
        <w:rPr>
          <w:rFonts w:ascii="Times New Roman" w:hAnsi="Times New Roman"/>
          <w:sz w:val="24"/>
          <w:szCs w:val="24"/>
          <w:lang w:val="id-ID"/>
        </w:rPr>
        <w:t xml:space="preserve"> pada tanggal 22 April 2020</w:t>
      </w:r>
      <w:r w:rsidR="005F2296">
        <w:rPr>
          <w:rFonts w:ascii="Times New Roman" w:hAnsi="Times New Roman"/>
          <w:sz w:val="24"/>
          <w:szCs w:val="24"/>
          <w:lang w:val="id-ID"/>
        </w:rPr>
        <w:t xml:space="preserve"> dengan kuesioner tingkat pengetahuan </w:t>
      </w:r>
      <w:r w:rsidR="00522787">
        <w:rPr>
          <w:rFonts w:ascii="Times New Roman" w:hAnsi="Times New Roman"/>
          <w:sz w:val="24"/>
          <w:szCs w:val="24"/>
          <w:lang w:val="id-ID"/>
        </w:rPr>
        <w:t xml:space="preserve">dan kesiapan menolong </w:t>
      </w:r>
      <w:r w:rsidR="00522787" w:rsidRPr="00522787">
        <w:rPr>
          <w:rFonts w:ascii="Times New Roman" w:hAnsi="Times New Roman"/>
          <w:i/>
          <w:sz w:val="24"/>
          <w:szCs w:val="24"/>
          <w:lang w:val="id-ID"/>
        </w:rPr>
        <w:t xml:space="preserve">Basic Life Support </w:t>
      </w:r>
      <w:r w:rsidR="00522787">
        <w:rPr>
          <w:rFonts w:ascii="Times New Roman" w:hAnsi="Times New Roman"/>
          <w:sz w:val="24"/>
          <w:szCs w:val="24"/>
          <w:lang w:val="id-ID"/>
        </w:rPr>
        <w:t>(BLS)</w:t>
      </w:r>
      <w:r w:rsidR="005F2296">
        <w:rPr>
          <w:rFonts w:ascii="Times New Roman" w:hAnsi="Times New Roman"/>
          <w:sz w:val="24"/>
          <w:szCs w:val="24"/>
          <w:lang w:val="id-ID"/>
        </w:rPr>
        <w:t xml:space="preserve"> kepada </w:t>
      </w:r>
      <w:r w:rsidR="005F2296" w:rsidRPr="005F2296">
        <w:rPr>
          <w:rFonts w:ascii="Times New Roman" w:hAnsi="Times New Roman"/>
          <w:i/>
          <w:sz w:val="24"/>
          <w:szCs w:val="24"/>
          <w:lang w:val="id-ID"/>
        </w:rPr>
        <w:t>security</w:t>
      </w:r>
      <w:r w:rsidR="009759CE">
        <w:rPr>
          <w:rFonts w:ascii="Times New Roman" w:hAnsi="Times New Roman"/>
          <w:sz w:val="24"/>
          <w:szCs w:val="24"/>
          <w:lang w:val="id-ID"/>
        </w:rPr>
        <w:t xml:space="preserve"> melalui </w:t>
      </w:r>
      <w:r w:rsidR="00754485">
        <w:rPr>
          <w:rFonts w:ascii="Times New Roman" w:hAnsi="Times New Roman"/>
          <w:sz w:val="24"/>
          <w:szCs w:val="24"/>
          <w:lang w:val="id-ID"/>
        </w:rPr>
        <w:t xml:space="preserve">google form dengn link </w:t>
      </w:r>
      <w:r w:rsidR="00754485" w:rsidRPr="00754485">
        <w:rPr>
          <w:rFonts w:ascii="Times New Roman" w:hAnsi="Times New Roman"/>
          <w:sz w:val="24"/>
          <w:szCs w:val="24"/>
          <w:lang w:val="id-ID"/>
        </w:rPr>
        <w:t>https://forms.gle/eFXg4M9FrURazYMM6</w:t>
      </w:r>
      <w:r w:rsidR="009759CE">
        <w:rPr>
          <w:rFonts w:ascii="Times New Roman" w:hAnsi="Times New Roman"/>
          <w:sz w:val="24"/>
          <w:szCs w:val="24"/>
          <w:lang w:val="id-ID"/>
        </w:rPr>
        <w:t>. Yang dikerjakan dengan durasi waktu selama 50 menit.</w:t>
      </w:r>
    </w:p>
    <w:p w14:paraId="72037B50" w14:textId="6C5D2201" w:rsidR="005F2296" w:rsidRDefault="005F2296" w:rsidP="002B5E01">
      <w:pPr>
        <w:pStyle w:val="ListParagraph"/>
        <w:numPr>
          <w:ilvl w:val="0"/>
          <w:numId w:val="46"/>
        </w:numPr>
        <w:spacing w:after="0" w:line="480" w:lineRule="auto"/>
        <w:jc w:val="both"/>
        <w:rPr>
          <w:rFonts w:ascii="Times New Roman" w:hAnsi="Times New Roman"/>
          <w:sz w:val="24"/>
          <w:szCs w:val="24"/>
          <w:lang w:val="id-ID"/>
        </w:rPr>
      </w:pPr>
      <w:r>
        <w:rPr>
          <w:rFonts w:ascii="Times New Roman" w:hAnsi="Times New Roman"/>
          <w:sz w:val="24"/>
          <w:szCs w:val="24"/>
          <w:lang w:val="id-ID"/>
        </w:rPr>
        <w:t xml:space="preserve"> Selanjutnya peneliti </w:t>
      </w:r>
      <w:r w:rsidR="004759FD">
        <w:rPr>
          <w:rFonts w:ascii="Times New Roman" w:hAnsi="Times New Roman"/>
          <w:sz w:val="24"/>
          <w:szCs w:val="24"/>
          <w:lang w:val="id-ID"/>
        </w:rPr>
        <w:t xml:space="preserve">telah </w:t>
      </w:r>
      <w:r>
        <w:rPr>
          <w:rFonts w:ascii="Times New Roman" w:hAnsi="Times New Roman"/>
          <w:sz w:val="24"/>
          <w:szCs w:val="24"/>
          <w:lang w:val="id-ID"/>
        </w:rPr>
        <w:t xml:space="preserve">melakukan promosi kesehatan </w:t>
      </w:r>
      <w:r w:rsidR="00522787" w:rsidRPr="00522787">
        <w:rPr>
          <w:rFonts w:ascii="Times New Roman" w:hAnsi="Times New Roman"/>
          <w:i/>
          <w:sz w:val="24"/>
          <w:szCs w:val="24"/>
          <w:lang w:val="id-ID"/>
        </w:rPr>
        <w:t xml:space="preserve">Basic Life Support </w:t>
      </w:r>
      <w:r w:rsidR="00522787">
        <w:rPr>
          <w:rFonts w:ascii="Times New Roman" w:hAnsi="Times New Roman"/>
          <w:sz w:val="24"/>
          <w:szCs w:val="24"/>
          <w:lang w:val="id-ID"/>
        </w:rPr>
        <w:t xml:space="preserve">(BLS) </w:t>
      </w:r>
      <w:r w:rsidR="00863FDE">
        <w:rPr>
          <w:rFonts w:ascii="Times New Roman" w:hAnsi="Times New Roman"/>
          <w:sz w:val="24"/>
          <w:szCs w:val="24"/>
          <w:lang w:val="id-ID"/>
        </w:rPr>
        <w:t>dengan metode demonstrasi dengan melalui via online dalam aplikasi zo</w:t>
      </w:r>
      <w:r w:rsidR="009759CE">
        <w:rPr>
          <w:rFonts w:ascii="Times New Roman" w:hAnsi="Times New Roman"/>
          <w:sz w:val="24"/>
          <w:szCs w:val="24"/>
          <w:lang w:val="id-ID"/>
        </w:rPr>
        <w:t>om pada tanggal 23 April 2020.</w:t>
      </w:r>
    </w:p>
    <w:p w14:paraId="0A9E9D0F" w14:textId="77777777" w:rsidR="005F2296" w:rsidRDefault="005F2296" w:rsidP="002B5E01">
      <w:pPr>
        <w:pStyle w:val="ListParagraph"/>
        <w:numPr>
          <w:ilvl w:val="0"/>
          <w:numId w:val="46"/>
        </w:numPr>
        <w:spacing w:after="0" w:line="480" w:lineRule="auto"/>
        <w:jc w:val="both"/>
        <w:rPr>
          <w:rFonts w:ascii="Times New Roman" w:hAnsi="Times New Roman"/>
          <w:sz w:val="24"/>
          <w:szCs w:val="24"/>
          <w:lang w:val="id-ID"/>
        </w:rPr>
      </w:pPr>
      <w:r>
        <w:rPr>
          <w:rFonts w:ascii="Times New Roman" w:hAnsi="Times New Roman"/>
          <w:sz w:val="24"/>
          <w:szCs w:val="24"/>
          <w:lang w:val="id-ID"/>
        </w:rPr>
        <w:t xml:space="preserve"> Pemberian promosi kesehatan menggunakan metode demonstrasi kepada </w:t>
      </w:r>
      <w:r w:rsidRPr="005F2296">
        <w:rPr>
          <w:rFonts w:ascii="Times New Roman" w:hAnsi="Times New Roman"/>
          <w:i/>
          <w:sz w:val="24"/>
          <w:szCs w:val="24"/>
          <w:lang w:val="id-ID"/>
        </w:rPr>
        <w:t>security</w:t>
      </w:r>
      <w:r w:rsidR="00863FDE">
        <w:rPr>
          <w:rFonts w:ascii="Times New Roman" w:hAnsi="Times New Roman"/>
          <w:sz w:val="24"/>
          <w:szCs w:val="24"/>
          <w:lang w:val="id-ID"/>
        </w:rPr>
        <w:t xml:space="preserve"> melalui aplikasi zoom.</w:t>
      </w:r>
    </w:p>
    <w:p w14:paraId="01FBF8A2" w14:textId="37DD81CF" w:rsidR="005F2296" w:rsidRDefault="005F2296" w:rsidP="002B5E01">
      <w:pPr>
        <w:pStyle w:val="ListParagraph"/>
        <w:numPr>
          <w:ilvl w:val="0"/>
          <w:numId w:val="46"/>
        </w:numPr>
        <w:spacing w:after="0" w:line="480" w:lineRule="auto"/>
        <w:jc w:val="both"/>
        <w:rPr>
          <w:rFonts w:ascii="Times New Roman" w:hAnsi="Times New Roman"/>
          <w:sz w:val="24"/>
          <w:szCs w:val="24"/>
          <w:lang w:val="id-ID"/>
        </w:rPr>
      </w:pPr>
      <w:r>
        <w:rPr>
          <w:rFonts w:ascii="Times New Roman" w:hAnsi="Times New Roman"/>
          <w:sz w:val="24"/>
          <w:szCs w:val="24"/>
          <w:lang w:val="id-ID"/>
        </w:rPr>
        <w:t xml:space="preserve"> Pemberian promosi kesehatan dilakukan sebanyak 2 kali</w:t>
      </w:r>
      <w:r w:rsidR="009759CE">
        <w:rPr>
          <w:rFonts w:ascii="Times New Roman" w:hAnsi="Times New Roman"/>
          <w:sz w:val="24"/>
          <w:szCs w:val="24"/>
          <w:lang w:val="id-ID"/>
        </w:rPr>
        <w:t xml:space="preserve"> dihari yang sama pada tanggal 23 April 2020 pukul 10.00 dan 13.00 WIB.</w:t>
      </w:r>
    </w:p>
    <w:p w14:paraId="3A7E0A76" w14:textId="2AB234BA" w:rsidR="00E90E9E" w:rsidRPr="00B17450" w:rsidRDefault="00E90E9E" w:rsidP="00754485">
      <w:pPr>
        <w:pStyle w:val="ListParagraph"/>
        <w:numPr>
          <w:ilvl w:val="0"/>
          <w:numId w:val="46"/>
        </w:numPr>
        <w:spacing w:after="0" w:line="480" w:lineRule="auto"/>
        <w:jc w:val="both"/>
        <w:rPr>
          <w:rFonts w:ascii="Times New Roman" w:hAnsi="Times New Roman"/>
          <w:sz w:val="24"/>
          <w:szCs w:val="24"/>
          <w:lang w:val="id-ID"/>
        </w:rPr>
      </w:pPr>
      <w:r>
        <w:rPr>
          <w:rFonts w:ascii="Times New Roman" w:hAnsi="Times New Roman"/>
          <w:sz w:val="24"/>
          <w:szCs w:val="24"/>
          <w:lang w:val="id-ID"/>
        </w:rPr>
        <w:t xml:space="preserve"> Hari kedua</w:t>
      </w:r>
      <w:r w:rsidR="009759CE">
        <w:rPr>
          <w:rFonts w:ascii="Times New Roman" w:hAnsi="Times New Roman"/>
          <w:sz w:val="24"/>
          <w:szCs w:val="24"/>
          <w:lang w:val="id-ID"/>
        </w:rPr>
        <w:t xml:space="preserve"> pada tanggal 23 April 2020</w:t>
      </w:r>
      <w:r>
        <w:rPr>
          <w:rFonts w:ascii="Times New Roman" w:hAnsi="Times New Roman"/>
          <w:sz w:val="24"/>
          <w:szCs w:val="24"/>
          <w:lang w:val="id-ID"/>
        </w:rPr>
        <w:t xml:space="preserve"> peneliti memberikan promosi kesehatan </w:t>
      </w:r>
      <w:r w:rsidR="00522787" w:rsidRPr="00522787">
        <w:rPr>
          <w:rFonts w:ascii="Times New Roman" w:hAnsi="Times New Roman"/>
          <w:i/>
          <w:sz w:val="24"/>
          <w:szCs w:val="24"/>
          <w:lang w:val="id-ID"/>
        </w:rPr>
        <w:t xml:space="preserve">Basic Life Support </w:t>
      </w:r>
      <w:r w:rsidR="00522787">
        <w:rPr>
          <w:rFonts w:ascii="Times New Roman" w:hAnsi="Times New Roman"/>
          <w:sz w:val="24"/>
          <w:szCs w:val="24"/>
          <w:lang w:val="id-ID"/>
        </w:rPr>
        <w:t xml:space="preserve">(BLS) </w:t>
      </w:r>
      <w:r>
        <w:rPr>
          <w:rFonts w:ascii="Times New Roman" w:hAnsi="Times New Roman"/>
          <w:sz w:val="24"/>
          <w:szCs w:val="24"/>
          <w:lang w:val="id-ID"/>
        </w:rPr>
        <w:t xml:space="preserve"> menggunakan metode demonstrasi</w:t>
      </w:r>
      <w:r w:rsidR="00863FDE">
        <w:rPr>
          <w:rFonts w:ascii="Times New Roman" w:hAnsi="Times New Roman"/>
          <w:sz w:val="24"/>
          <w:szCs w:val="24"/>
          <w:lang w:val="id-ID"/>
        </w:rPr>
        <w:t xml:space="preserve"> melalui aplikasi zoom</w:t>
      </w:r>
      <w:r>
        <w:rPr>
          <w:rFonts w:ascii="Times New Roman" w:hAnsi="Times New Roman"/>
          <w:sz w:val="24"/>
          <w:szCs w:val="24"/>
          <w:lang w:val="id-ID"/>
        </w:rPr>
        <w:t xml:space="preserve">. Setelah itu peneliti melakukan pengambilan data </w:t>
      </w:r>
      <w:r w:rsidRPr="00E90E9E">
        <w:rPr>
          <w:rFonts w:ascii="Times New Roman" w:hAnsi="Times New Roman"/>
          <w:i/>
          <w:sz w:val="24"/>
          <w:szCs w:val="24"/>
          <w:lang w:val="id-ID"/>
        </w:rPr>
        <w:t>postest</w:t>
      </w:r>
      <w:r w:rsidR="00B17450">
        <w:rPr>
          <w:rFonts w:ascii="Times New Roman" w:hAnsi="Times New Roman"/>
          <w:sz w:val="24"/>
          <w:szCs w:val="24"/>
          <w:lang w:val="id-ID"/>
        </w:rPr>
        <w:t xml:space="preserve"> melalui google form dengan link link </w:t>
      </w:r>
      <w:r w:rsidR="00754485" w:rsidRPr="00754485">
        <w:rPr>
          <w:rFonts w:ascii="Times New Roman" w:hAnsi="Times New Roman"/>
          <w:sz w:val="24"/>
          <w:szCs w:val="24"/>
          <w:lang w:val="id-ID"/>
        </w:rPr>
        <w:t>https://forms.gle/eFXg4M9FrURazYMM6</w:t>
      </w:r>
    </w:p>
    <w:p w14:paraId="10641FC6" w14:textId="77777777" w:rsidR="00E90E9E" w:rsidRPr="00E90E9E" w:rsidRDefault="004759FD" w:rsidP="002B5E01">
      <w:pPr>
        <w:pStyle w:val="ListParagraph"/>
        <w:numPr>
          <w:ilvl w:val="0"/>
          <w:numId w:val="46"/>
        </w:numPr>
        <w:spacing w:after="0" w:line="480" w:lineRule="auto"/>
        <w:jc w:val="both"/>
        <w:rPr>
          <w:rFonts w:ascii="Times New Roman" w:hAnsi="Times New Roman"/>
          <w:sz w:val="24"/>
          <w:szCs w:val="24"/>
          <w:lang w:val="id-ID"/>
        </w:rPr>
      </w:pPr>
      <w:r>
        <w:rPr>
          <w:rFonts w:ascii="Times New Roman" w:hAnsi="Times New Roman"/>
          <w:sz w:val="24"/>
          <w:szCs w:val="24"/>
          <w:lang w:val="id-ID"/>
        </w:rPr>
        <w:t xml:space="preserve"> P</w:t>
      </w:r>
      <w:r w:rsidR="00E90E9E">
        <w:rPr>
          <w:rFonts w:ascii="Times New Roman" w:hAnsi="Times New Roman"/>
          <w:sz w:val="24"/>
          <w:szCs w:val="24"/>
          <w:lang w:val="id-ID"/>
        </w:rPr>
        <w:t>eneliti</w:t>
      </w:r>
      <w:r>
        <w:rPr>
          <w:rFonts w:ascii="Times New Roman" w:hAnsi="Times New Roman"/>
          <w:sz w:val="24"/>
          <w:szCs w:val="24"/>
          <w:lang w:val="id-ID"/>
        </w:rPr>
        <w:t xml:space="preserve"> telah</w:t>
      </w:r>
      <w:r w:rsidR="00E90E9E">
        <w:rPr>
          <w:rFonts w:ascii="Times New Roman" w:hAnsi="Times New Roman"/>
          <w:sz w:val="24"/>
          <w:szCs w:val="24"/>
          <w:lang w:val="id-ID"/>
        </w:rPr>
        <w:t xml:space="preserve"> mendapatkan hasil data </w:t>
      </w:r>
      <w:r w:rsidR="00E90E9E" w:rsidRPr="00E90E9E">
        <w:rPr>
          <w:rFonts w:ascii="Times New Roman" w:hAnsi="Times New Roman"/>
          <w:i/>
          <w:sz w:val="24"/>
          <w:szCs w:val="24"/>
          <w:lang w:val="id-ID"/>
        </w:rPr>
        <w:t>pretest</w:t>
      </w:r>
      <w:r w:rsidR="00E90E9E">
        <w:rPr>
          <w:rFonts w:ascii="Times New Roman" w:hAnsi="Times New Roman"/>
          <w:sz w:val="24"/>
          <w:szCs w:val="24"/>
          <w:lang w:val="id-ID"/>
        </w:rPr>
        <w:t xml:space="preserve"> dan </w:t>
      </w:r>
      <w:r w:rsidR="00E90E9E" w:rsidRPr="00E90E9E">
        <w:rPr>
          <w:rFonts w:ascii="Times New Roman" w:hAnsi="Times New Roman"/>
          <w:i/>
          <w:sz w:val="24"/>
          <w:szCs w:val="24"/>
          <w:lang w:val="id-ID"/>
        </w:rPr>
        <w:t xml:space="preserve">postest </w:t>
      </w:r>
      <w:r w:rsidR="00E90E9E">
        <w:rPr>
          <w:rFonts w:ascii="Times New Roman" w:hAnsi="Times New Roman"/>
          <w:sz w:val="24"/>
          <w:szCs w:val="24"/>
          <w:lang w:val="id-ID"/>
        </w:rPr>
        <w:t xml:space="preserve">peneliti melakukan </w:t>
      </w:r>
      <w:r w:rsidR="00E90E9E" w:rsidRPr="00E90E9E">
        <w:rPr>
          <w:rFonts w:ascii="Times New Roman" w:hAnsi="Times New Roman"/>
          <w:sz w:val="24"/>
          <w:szCs w:val="24"/>
          <w:lang w:val="id-ID"/>
        </w:rPr>
        <w:t>pengolahan data</w:t>
      </w:r>
      <w:r w:rsidR="00E90E9E">
        <w:rPr>
          <w:rFonts w:ascii="Times New Roman" w:hAnsi="Times New Roman"/>
          <w:sz w:val="24"/>
          <w:szCs w:val="24"/>
          <w:lang w:val="id-ID"/>
        </w:rPr>
        <w:t xml:space="preserve"> menggunakan </w:t>
      </w:r>
      <w:r w:rsidR="00E90E9E" w:rsidRPr="00E90E9E">
        <w:rPr>
          <w:rFonts w:ascii="Times New Roman" w:hAnsi="Times New Roman"/>
          <w:i/>
          <w:sz w:val="24"/>
          <w:szCs w:val="24"/>
          <w:lang w:val="id-ID"/>
        </w:rPr>
        <w:t xml:space="preserve">SPSS </w:t>
      </w:r>
      <w:r w:rsidR="00E90E9E">
        <w:rPr>
          <w:rFonts w:ascii="Times New Roman" w:hAnsi="Times New Roman"/>
          <w:sz w:val="24"/>
          <w:szCs w:val="24"/>
          <w:lang w:val="id-ID"/>
        </w:rPr>
        <w:t xml:space="preserve">25 dengan menggunakan analisa data </w:t>
      </w:r>
      <w:r w:rsidR="00E90E9E" w:rsidRPr="00E90E9E">
        <w:rPr>
          <w:rFonts w:ascii="Times New Roman" w:hAnsi="Times New Roman"/>
          <w:i/>
          <w:sz w:val="24"/>
          <w:szCs w:val="24"/>
          <w:lang w:val="id-ID"/>
        </w:rPr>
        <w:t>Wilcoxon</w:t>
      </w:r>
      <w:r w:rsidR="00E90E9E">
        <w:rPr>
          <w:rFonts w:ascii="Times New Roman" w:hAnsi="Times New Roman"/>
          <w:i/>
          <w:sz w:val="24"/>
          <w:szCs w:val="24"/>
          <w:lang w:val="id-ID"/>
        </w:rPr>
        <w:t>.</w:t>
      </w:r>
    </w:p>
    <w:p w14:paraId="6C239D4F" w14:textId="77777777" w:rsidR="00E90E9E" w:rsidRPr="00E90E9E" w:rsidRDefault="00E90E9E" w:rsidP="002B5E01">
      <w:pPr>
        <w:pStyle w:val="ListParagraph"/>
        <w:numPr>
          <w:ilvl w:val="0"/>
          <w:numId w:val="46"/>
        </w:numPr>
        <w:spacing w:after="0" w:line="480" w:lineRule="auto"/>
        <w:jc w:val="both"/>
        <w:rPr>
          <w:rFonts w:ascii="Times New Roman" w:hAnsi="Times New Roman"/>
          <w:sz w:val="24"/>
          <w:szCs w:val="24"/>
          <w:lang w:val="id-ID"/>
        </w:rPr>
      </w:pPr>
      <w:r>
        <w:rPr>
          <w:rFonts w:ascii="Times New Roman" w:hAnsi="Times New Roman"/>
          <w:i/>
          <w:sz w:val="24"/>
          <w:szCs w:val="24"/>
          <w:lang w:val="id-ID"/>
        </w:rPr>
        <w:lastRenderedPageBreak/>
        <w:t xml:space="preserve"> </w:t>
      </w:r>
      <w:r w:rsidRPr="00E90E9E">
        <w:rPr>
          <w:rFonts w:ascii="Times New Roman" w:hAnsi="Times New Roman"/>
          <w:sz w:val="24"/>
          <w:szCs w:val="24"/>
          <w:lang w:val="id-ID"/>
        </w:rPr>
        <w:t>Setelah itu peneliti menyelesaikan data pembahasan dan hasil</w:t>
      </w:r>
      <w:r>
        <w:rPr>
          <w:rFonts w:ascii="Times New Roman" w:hAnsi="Times New Roman"/>
          <w:sz w:val="24"/>
          <w:szCs w:val="24"/>
          <w:lang w:val="id-ID"/>
        </w:rPr>
        <w:t xml:space="preserve">, yang disesuaikan dengan data hitung hasil </w:t>
      </w:r>
      <w:r w:rsidRPr="00E90E9E">
        <w:rPr>
          <w:rFonts w:ascii="Times New Roman" w:hAnsi="Times New Roman"/>
          <w:i/>
          <w:sz w:val="24"/>
          <w:szCs w:val="24"/>
          <w:lang w:val="id-ID"/>
        </w:rPr>
        <w:t>SPSS</w:t>
      </w:r>
      <w:r>
        <w:rPr>
          <w:rFonts w:ascii="Times New Roman" w:hAnsi="Times New Roman"/>
          <w:sz w:val="24"/>
          <w:szCs w:val="24"/>
          <w:lang w:val="id-ID"/>
        </w:rPr>
        <w:t xml:space="preserve"> 25 menggunakan </w:t>
      </w:r>
      <w:r w:rsidRPr="00E90E9E">
        <w:rPr>
          <w:rFonts w:ascii="Times New Roman" w:hAnsi="Times New Roman"/>
          <w:i/>
          <w:sz w:val="24"/>
          <w:szCs w:val="24"/>
          <w:lang w:val="id-ID"/>
        </w:rPr>
        <w:t>Wilcoxon</w:t>
      </w:r>
      <w:r>
        <w:rPr>
          <w:rFonts w:ascii="Times New Roman" w:hAnsi="Times New Roman"/>
          <w:i/>
          <w:sz w:val="24"/>
          <w:szCs w:val="24"/>
          <w:lang w:val="id-ID"/>
        </w:rPr>
        <w:t>.</w:t>
      </w:r>
    </w:p>
    <w:p w14:paraId="2D56CA40" w14:textId="59E7FDE7" w:rsidR="00E90E9E" w:rsidRPr="00E90E9E" w:rsidRDefault="00E90E9E" w:rsidP="002B5E01">
      <w:pPr>
        <w:pStyle w:val="ListParagraph"/>
        <w:numPr>
          <w:ilvl w:val="0"/>
          <w:numId w:val="46"/>
        </w:numPr>
        <w:spacing w:after="0" w:line="480" w:lineRule="auto"/>
        <w:jc w:val="both"/>
        <w:rPr>
          <w:rFonts w:ascii="Times New Roman" w:hAnsi="Times New Roman"/>
          <w:sz w:val="24"/>
          <w:szCs w:val="24"/>
          <w:lang w:val="id-ID"/>
        </w:rPr>
      </w:pPr>
      <w:r>
        <w:rPr>
          <w:rFonts w:ascii="Times New Roman" w:hAnsi="Times New Roman"/>
          <w:sz w:val="24"/>
          <w:szCs w:val="24"/>
          <w:lang w:val="id-ID"/>
        </w:rPr>
        <w:t>Peneliti melakukan</w:t>
      </w:r>
      <w:r w:rsidR="005D15A7">
        <w:rPr>
          <w:rFonts w:ascii="Times New Roman" w:hAnsi="Times New Roman"/>
          <w:sz w:val="24"/>
          <w:szCs w:val="24"/>
          <w:lang w:val="id-ID"/>
        </w:rPr>
        <w:t xml:space="preserve"> pengeajuan</w:t>
      </w:r>
      <w:r>
        <w:rPr>
          <w:rFonts w:ascii="Times New Roman" w:hAnsi="Times New Roman"/>
          <w:sz w:val="24"/>
          <w:szCs w:val="24"/>
          <w:lang w:val="id-ID"/>
        </w:rPr>
        <w:t xml:space="preserve"> sidang skripsi untuk mempertanggung jawabkan data yang telah didapatkan sebagai data penelitian.</w:t>
      </w:r>
    </w:p>
    <w:p w14:paraId="7599B81D" w14:textId="77777777" w:rsidR="00EF4798" w:rsidRPr="00AD020B" w:rsidRDefault="00EF4798" w:rsidP="002B5E01">
      <w:pPr>
        <w:pStyle w:val="Heading3"/>
        <w:numPr>
          <w:ilvl w:val="0"/>
          <w:numId w:val="45"/>
        </w:numPr>
        <w:ind w:hanging="720"/>
      </w:pPr>
      <w:bookmarkStart w:id="340" w:name="_Toc1833465"/>
      <w:bookmarkStart w:id="341" w:name="_Toc7389486"/>
      <w:bookmarkStart w:id="342" w:name="_Toc12992914"/>
      <w:bookmarkStart w:id="343" w:name="_Toc27644835"/>
      <w:bookmarkStart w:id="344" w:name="_Toc33274255"/>
      <w:bookmarkStart w:id="345" w:name="_Toc50605995"/>
      <w:r w:rsidRPr="00AD020B">
        <w:t>Analisa Data</w:t>
      </w:r>
      <w:bookmarkEnd w:id="340"/>
      <w:bookmarkEnd w:id="341"/>
      <w:bookmarkEnd w:id="342"/>
      <w:bookmarkEnd w:id="343"/>
      <w:bookmarkEnd w:id="344"/>
      <w:bookmarkEnd w:id="345"/>
      <w:r w:rsidRPr="00AD020B">
        <w:t xml:space="preserve"> </w:t>
      </w:r>
    </w:p>
    <w:p w14:paraId="25391996" w14:textId="77777777" w:rsidR="00EF4798" w:rsidRPr="00423CD9" w:rsidRDefault="00EF4798" w:rsidP="002717BF">
      <w:pPr>
        <w:pStyle w:val="ListParagraph"/>
        <w:numPr>
          <w:ilvl w:val="0"/>
          <w:numId w:val="10"/>
        </w:numPr>
        <w:spacing w:after="0" w:line="480" w:lineRule="auto"/>
        <w:ind w:left="709" w:hanging="709"/>
        <w:rPr>
          <w:rFonts w:ascii="Times New Roman" w:hAnsi="Times New Roman"/>
          <w:sz w:val="24"/>
          <w:szCs w:val="24"/>
        </w:rPr>
      </w:pPr>
      <w:r w:rsidRPr="00423CD9">
        <w:rPr>
          <w:rFonts w:ascii="Times New Roman" w:hAnsi="Times New Roman"/>
          <w:sz w:val="24"/>
          <w:szCs w:val="24"/>
        </w:rPr>
        <w:t xml:space="preserve">Pengelolaan Data </w:t>
      </w:r>
    </w:p>
    <w:p w14:paraId="1A975C72" w14:textId="77777777" w:rsidR="008826F4" w:rsidRPr="00423CD9" w:rsidRDefault="00EF4798" w:rsidP="00423CD9">
      <w:pPr>
        <w:pStyle w:val="ListParagraph"/>
        <w:spacing w:after="0" w:line="480" w:lineRule="auto"/>
        <w:ind w:left="0" w:firstLine="709"/>
        <w:jc w:val="both"/>
        <w:rPr>
          <w:rFonts w:ascii="Times New Roman" w:hAnsi="Times New Roman"/>
          <w:sz w:val="24"/>
          <w:szCs w:val="24"/>
          <w:lang w:val="id-ID"/>
        </w:rPr>
      </w:pPr>
      <w:r w:rsidRPr="00423CD9">
        <w:rPr>
          <w:rFonts w:ascii="Times New Roman" w:hAnsi="Times New Roman"/>
          <w:sz w:val="24"/>
          <w:szCs w:val="24"/>
          <w:lang w:val="id-ID"/>
        </w:rPr>
        <w:t>Data dikumpulkan dengan menggunakan kuesioner untuk data demografi responden, lembar observasi yang berisikan data tentang lamanya promosi kesehatan berlangsung. Variabel data yang terkumpul dengan metode pengumpulan data secara kuesioner yang telah dikumpulkan kemudian diolah dengan tahap sebagai berikut:</w:t>
      </w:r>
    </w:p>
    <w:p w14:paraId="3BC249CC" w14:textId="77777777" w:rsidR="00EF4798" w:rsidRPr="00423CD9" w:rsidRDefault="00EF4798" w:rsidP="002717BF">
      <w:pPr>
        <w:pStyle w:val="ListParagraph"/>
        <w:numPr>
          <w:ilvl w:val="0"/>
          <w:numId w:val="11"/>
        </w:numPr>
        <w:spacing w:after="0" w:line="480" w:lineRule="auto"/>
        <w:ind w:left="1134" w:hanging="425"/>
        <w:jc w:val="both"/>
        <w:rPr>
          <w:rFonts w:ascii="Times New Roman" w:hAnsi="Times New Roman"/>
          <w:sz w:val="24"/>
          <w:szCs w:val="24"/>
        </w:rPr>
      </w:pPr>
      <w:r w:rsidRPr="00423CD9">
        <w:rPr>
          <w:rFonts w:ascii="Times New Roman" w:hAnsi="Times New Roman"/>
          <w:sz w:val="24"/>
          <w:szCs w:val="24"/>
        </w:rPr>
        <w:t>Memeriksa Data (</w:t>
      </w:r>
      <w:r w:rsidRPr="00423CD9">
        <w:rPr>
          <w:rFonts w:ascii="Times New Roman" w:hAnsi="Times New Roman"/>
          <w:i/>
          <w:sz w:val="24"/>
          <w:szCs w:val="24"/>
        </w:rPr>
        <w:t>editting</w:t>
      </w:r>
      <w:r w:rsidRPr="00423CD9">
        <w:rPr>
          <w:rFonts w:ascii="Times New Roman" w:hAnsi="Times New Roman"/>
          <w:sz w:val="24"/>
          <w:szCs w:val="24"/>
        </w:rPr>
        <w:t>)</w:t>
      </w:r>
    </w:p>
    <w:p w14:paraId="2795DC6B" w14:textId="77777777" w:rsidR="00EF4798" w:rsidRPr="00423CD9" w:rsidRDefault="00EF4798" w:rsidP="00423CD9">
      <w:pPr>
        <w:pStyle w:val="ListParagraph"/>
        <w:spacing w:after="0" w:line="480" w:lineRule="auto"/>
        <w:ind w:left="1134"/>
        <w:jc w:val="both"/>
        <w:rPr>
          <w:rFonts w:ascii="Times New Roman" w:hAnsi="Times New Roman"/>
          <w:sz w:val="24"/>
          <w:szCs w:val="24"/>
          <w:lang w:val="id-ID"/>
        </w:rPr>
      </w:pPr>
      <w:r w:rsidRPr="00423CD9">
        <w:rPr>
          <w:rFonts w:ascii="Times New Roman" w:hAnsi="Times New Roman"/>
          <w:sz w:val="24"/>
          <w:szCs w:val="24"/>
          <w:lang w:val="id-ID"/>
        </w:rPr>
        <w:t>Memeriksa kelengkapan</w:t>
      </w:r>
      <w:r w:rsidR="00207AA5">
        <w:rPr>
          <w:rFonts w:ascii="Times New Roman" w:hAnsi="Times New Roman"/>
          <w:sz w:val="24"/>
          <w:szCs w:val="24"/>
          <w:lang w:val="id-ID"/>
        </w:rPr>
        <w:t xml:space="preserve"> pada kuesioner yang telah diisi oleh responden</w:t>
      </w:r>
      <w:r w:rsidRPr="00423CD9">
        <w:rPr>
          <w:rFonts w:ascii="Times New Roman" w:hAnsi="Times New Roman"/>
          <w:sz w:val="24"/>
          <w:szCs w:val="24"/>
          <w:lang w:val="id-ID"/>
        </w:rPr>
        <w:t>, kejelasan makna jawaban, konsistensi maupun kesalahan antar jawaban pada kuesioner. Kegiatan ini dilakukan dengan cara memeriksa data hasil jawaban dari kuesioner yang telah diberikan kepada responden</w:t>
      </w:r>
      <w:r w:rsidR="00207AA5">
        <w:rPr>
          <w:rFonts w:ascii="Times New Roman" w:hAnsi="Times New Roman"/>
          <w:sz w:val="24"/>
          <w:szCs w:val="24"/>
          <w:lang w:val="id-ID"/>
        </w:rPr>
        <w:t xml:space="preserve"> melalui online dengan </w:t>
      </w:r>
      <w:r w:rsidR="00207AA5" w:rsidRPr="00207AA5">
        <w:rPr>
          <w:rFonts w:ascii="Times New Roman" w:hAnsi="Times New Roman"/>
          <w:i/>
          <w:sz w:val="24"/>
          <w:szCs w:val="24"/>
          <w:lang w:val="id-ID"/>
        </w:rPr>
        <w:t>google form</w:t>
      </w:r>
      <w:r w:rsidRPr="00423CD9">
        <w:rPr>
          <w:rFonts w:ascii="Times New Roman" w:hAnsi="Times New Roman"/>
          <w:sz w:val="24"/>
          <w:szCs w:val="24"/>
          <w:lang w:val="id-ID"/>
        </w:rPr>
        <w:t xml:space="preserve"> dan kemudian dilakukan koreksi </w:t>
      </w:r>
      <w:r w:rsidR="00207AA5">
        <w:rPr>
          <w:rFonts w:ascii="Times New Roman" w:hAnsi="Times New Roman"/>
          <w:sz w:val="24"/>
          <w:szCs w:val="24"/>
          <w:lang w:val="id-ID"/>
        </w:rPr>
        <w:t xml:space="preserve">oleh peneliti </w:t>
      </w:r>
      <w:r w:rsidRPr="00423CD9">
        <w:rPr>
          <w:rFonts w:ascii="Times New Roman" w:hAnsi="Times New Roman"/>
          <w:sz w:val="24"/>
          <w:szCs w:val="24"/>
          <w:lang w:val="id-ID"/>
        </w:rPr>
        <w:t>apakah telah terjawab dengan lengka</w:t>
      </w:r>
      <w:r w:rsidR="00207AA5">
        <w:rPr>
          <w:rFonts w:ascii="Times New Roman" w:hAnsi="Times New Roman"/>
          <w:sz w:val="24"/>
          <w:szCs w:val="24"/>
          <w:lang w:val="id-ID"/>
        </w:rPr>
        <w:t xml:space="preserve">p. Editing dilakukan secara online melalui hasil respon pada </w:t>
      </w:r>
      <w:r w:rsidR="00207AA5" w:rsidRPr="00207AA5">
        <w:rPr>
          <w:rFonts w:ascii="Times New Roman" w:hAnsi="Times New Roman"/>
          <w:i/>
          <w:sz w:val="24"/>
          <w:szCs w:val="24"/>
          <w:lang w:val="id-ID"/>
        </w:rPr>
        <w:t>google form</w:t>
      </w:r>
      <w:r w:rsidRPr="00423CD9">
        <w:rPr>
          <w:rFonts w:ascii="Times New Roman" w:hAnsi="Times New Roman"/>
          <w:sz w:val="24"/>
          <w:szCs w:val="24"/>
          <w:lang w:val="id-ID"/>
        </w:rPr>
        <w:t xml:space="preserve"> sehingga bila terjadi kekurangan atau tidak</w:t>
      </w:r>
      <w:r w:rsidR="00207AA5">
        <w:rPr>
          <w:rFonts w:ascii="Times New Roman" w:hAnsi="Times New Roman"/>
          <w:sz w:val="24"/>
          <w:szCs w:val="24"/>
          <w:lang w:val="id-ID"/>
        </w:rPr>
        <w:t xml:space="preserve"> sesuai dapat segera dilengkapi dengan cara menghubungi responden untuk melengkapi jawaban.</w:t>
      </w:r>
    </w:p>
    <w:p w14:paraId="3B35CF63" w14:textId="77777777" w:rsidR="00EF4798" w:rsidRPr="00423CD9" w:rsidRDefault="00EF4798" w:rsidP="002717BF">
      <w:pPr>
        <w:pStyle w:val="ListParagraph"/>
        <w:numPr>
          <w:ilvl w:val="0"/>
          <w:numId w:val="11"/>
        </w:numPr>
        <w:spacing w:after="0" w:line="480" w:lineRule="auto"/>
        <w:ind w:left="1134" w:hanging="425"/>
        <w:jc w:val="both"/>
        <w:rPr>
          <w:rFonts w:ascii="Times New Roman" w:hAnsi="Times New Roman"/>
          <w:sz w:val="24"/>
          <w:szCs w:val="24"/>
        </w:rPr>
      </w:pPr>
      <w:r w:rsidRPr="00423CD9">
        <w:rPr>
          <w:rFonts w:ascii="Times New Roman" w:hAnsi="Times New Roman"/>
          <w:sz w:val="24"/>
          <w:szCs w:val="24"/>
        </w:rPr>
        <w:lastRenderedPageBreak/>
        <w:t>Memberi Tanda Kode (</w:t>
      </w:r>
      <w:r w:rsidRPr="00423CD9">
        <w:rPr>
          <w:rFonts w:ascii="Times New Roman" w:hAnsi="Times New Roman"/>
          <w:i/>
          <w:sz w:val="24"/>
          <w:szCs w:val="24"/>
        </w:rPr>
        <w:t>coding</w:t>
      </w:r>
      <w:r w:rsidRPr="00423CD9">
        <w:rPr>
          <w:rFonts w:ascii="Times New Roman" w:hAnsi="Times New Roman"/>
          <w:sz w:val="24"/>
          <w:szCs w:val="24"/>
        </w:rPr>
        <w:t>)</w:t>
      </w:r>
    </w:p>
    <w:p w14:paraId="1A61CCA1" w14:textId="77777777" w:rsidR="00EF4798" w:rsidRPr="00423CD9" w:rsidRDefault="00EF4798" w:rsidP="00423CD9">
      <w:pPr>
        <w:pStyle w:val="ListParagraph"/>
        <w:spacing w:after="0" w:line="480" w:lineRule="auto"/>
        <w:ind w:left="1134"/>
        <w:jc w:val="both"/>
        <w:rPr>
          <w:rFonts w:ascii="Times New Roman" w:hAnsi="Times New Roman"/>
          <w:sz w:val="24"/>
          <w:szCs w:val="24"/>
          <w:lang w:val="id-ID"/>
        </w:rPr>
      </w:pPr>
      <w:r w:rsidRPr="00423CD9">
        <w:rPr>
          <w:rFonts w:ascii="Times New Roman" w:hAnsi="Times New Roman"/>
          <w:sz w:val="24"/>
          <w:szCs w:val="24"/>
          <w:lang w:val="id-ID"/>
        </w:rPr>
        <w:t xml:space="preserve">Memberi kode-kode </w:t>
      </w:r>
      <w:r w:rsidR="00207AA5">
        <w:rPr>
          <w:rFonts w:ascii="Times New Roman" w:hAnsi="Times New Roman"/>
          <w:sz w:val="24"/>
          <w:szCs w:val="24"/>
          <w:lang w:val="id-ID"/>
        </w:rPr>
        <w:t xml:space="preserve">pada hasil kuesioner responden </w:t>
      </w:r>
      <w:r w:rsidRPr="00423CD9">
        <w:rPr>
          <w:rFonts w:ascii="Times New Roman" w:hAnsi="Times New Roman"/>
          <w:sz w:val="24"/>
          <w:szCs w:val="24"/>
          <w:lang w:val="id-ID"/>
        </w:rPr>
        <w:t>untuk memudahkan proses pengolahan data. Pemberian kode pada data dilakukan pada saat memasukkan atau entry data untuk diolah menggunakan komputer.</w:t>
      </w:r>
    </w:p>
    <w:p w14:paraId="34F3F0CA" w14:textId="77777777" w:rsidR="00EF4798" w:rsidRPr="00423CD9" w:rsidRDefault="00EF4798" w:rsidP="002717BF">
      <w:pPr>
        <w:pStyle w:val="ListParagraph"/>
        <w:numPr>
          <w:ilvl w:val="0"/>
          <w:numId w:val="11"/>
        </w:numPr>
        <w:spacing w:after="0" w:line="480" w:lineRule="auto"/>
        <w:ind w:left="1134" w:hanging="425"/>
        <w:jc w:val="both"/>
        <w:rPr>
          <w:rFonts w:ascii="Times New Roman" w:hAnsi="Times New Roman"/>
          <w:sz w:val="24"/>
          <w:szCs w:val="24"/>
        </w:rPr>
      </w:pPr>
      <w:r w:rsidRPr="00423CD9">
        <w:rPr>
          <w:rFonts w:ascii="Times New Roman" w:hAnsi="Times New Roman"/>
          <w:sz w:val="24"/>
          <w:szCs w:val="24"/>
        </w:rPr>
        <w:t>Pengelolaan Data (</w:t>
      </w:r>
      <w:r w:rsidRPr="00423CD9">
        <w:rPr>
          <w:rFonts w:ascii="Times New Roman" w:hAnsi="Times New Roman"/>
          <w:i/>
          <w:sz w:val="24"/>
          <w:szCs w:val="24"/>
        </w:rPr>
        <w:t>processing</w:t>
      </w:r>
      <w:r w:rsidRPr="00423CD9">
        <w:rPr>
          <w:rFonts w:ascii="Times New Roman" w:hAnsi="Times New Roman"/>
          <w:sz w:val="24"/>
          <w:szCs w:val="24"/>
        </w:rPr>
        <w:t>)</w:t>
      </w:r>
    </w:p>
    <w:p w14:paraId="0D6946FC" w14:textId="77777777" w:rsidR="000860A6" w:rsidRDefault="00EF4798" w:rsidP="00423CD9">
      <w:pPr>
        <w:pStyle w:val="ListParagraph"/>
        <w:spacing w:after="0" w:line="480" w:lineRule="auto"/>
        <w:ind w:left="1134"/>
        <w:jc w:val="both"/>
        <w:rPr>
          <w:rFonts w:ascii="Times New Roman" w:hAnsi="Times New Roman"/>
          <w:sz w:val="24"/>
          <w:szCs w:val="24"/>
          <w:lang w:val="id-ID"/>
        </w:rPr>
      </w:pPr>
      <w:r w:rsidRPr="00423CD9">
        <w:rPr>
          <w:rFonts w:ascii="Times New Roman" w:hAnsi="Times New Roman"/>
          <w:sz w:val="24"/>
          <w:szCs w:val="24"/>
          <w:lang w:val="id-ID"/>
        </w:rPr>
        <w:t>Pengolahan data pada dasarnya merupakan suatu proses untuk memperoleh data atau data ringkasan berdasarkan suatu kelompok data mentah dengan menggunakan rumus tertentu sehingga menghasilkan informasi yang diperlukan.</w:t>
      </w:r>
    </w:p>
    <w:p w14:paraId="1AD4DD9B" w14:textId="77777777" w:rsidR="00D5579F" w:rsidRPr="00423CD9" w:rsidRDefault="00D5579F" w:rsidP="00423CD9">
      <w:pPr>
        <w:pStyle w:val="ListParagraph"/>
        <w:spacing w:after="0" w:line="480" w:lineRule="auto"/>
        <w:ind w:left="1134"/>
        <w:jc w:val="both"/>
        <w:rPr>
          <w:rFonts w:ascii="Times New Roman" w:hAnsi="Times New Roman"/>
          <w:sz w:val="24"/>
          <w:szCs w:val="24"/>
          <w:lang w:val="id-ID"/>
        </w:rPr>
      </w:pPr>
    </w:p>
    <w:p w14:paraId="734655A7" w14:textId="77777777" w:rsidR="00EF4798" w:rsidRPr="00423CD9" w:rsidRDefault="00EF4798" w:rsidP="002717BF">
      <w:pPr>
        <w:pStyle w:val="ListParagraph"/>
        <w:numPr>
          <w:ilvl w:val="0"/>
          <w:numId w:val="11"/>
        </w:numPr>
        <w:spacing w:after="0" w:line="480" w:lineRule="auto"/>
        <w:ind w:left="1134" w:hanging="425"/>
        <w:jc w:val="both"/>
        <w:rPr>
          <w:rFonts w:ascii="Times New Roman" w:hAnsi="Times New Roman"/>
          <w:i/>
          <w:sz w:val="24"/>
          <w:szCs w:val="24"/>
        </w:rPr>
      </w:pPr>
      <w:r w:rsidRPr="00423CD9">
        <w:rPr>
          <w:rFonts w:ascii="Times New Roman" w:hAnsi="Times New Roman"/>
          <w:i/>
          <w:sz w:val="24"/>
          <w:szCs w:val="24"/>
        </w:rPr>
        <w:t xml:space="preserve">Cleaning </w:t>
      </w:r>
    </w:p>
    <w:p w14:paraId="6C50D968" w14:textId="77777777" w:rsidR="00EF4798" w:rsidRPr="00423CD9" w:rsidRDefault="00EF4798" w:rsidP="00423CD9">
      <w:pPr>
        <w:pStyle w:val="ListParagraph"/>
        <w:spacing w:after="0" w:line="480" w:lineRule="auto"/>
        <w:ind w:left="1134"/>
        <w:jc w:val="both"/>
        <w:rPr>
          <w:rFonts w:ascii="Times New Roman" w:hAnsi="Times New Roman"/>
          <w:sz w:val="24"/>
          <w:szCs w:val="24"/>
          <w:lang w:val="id-ID"/>
        </w:rPr>
      </w:pPr>
      <w:r w:rsidRPr="00423CD9">
        <w:rPr>
          <w:rFonts w:ascii="Times New Roman" w:hAnsi="Times New Roman"/>
          <w:sz w:val="24"/>
          <w:szCs w:val="24"/>
          <w:lang w:val="id-ID"/>
        </w:rPr>
        <w:t xml:space="preserve">Pembersihan data bertujuan untuk menghindari terjadinya kealahan pada saat memasukkan data ke dalam program komputer. Proses pembersihan data dilakukan dengan mengecek kembali data yang sudah di </w:t>
      </w:r>
      <w:r w:rsidRPr="00423CD9">
        <w:rPr>
          <w:rFonts w:ascii="Times New Roman" w:hAnsi="Times New Roman"/>
          <w:i/>
          <w:sz w:val="24"/>
          <w:szCs w:val="24"/>
          <w:lang w:val="id-ID"/>
        </w:rPr>
        <w:t>entry</w:t>
      </w:r>
      <w:r w:rsidRPr="00423CD9">
        <w:rPr>
          <w:rFonts w:ascii="Times New Roman" w:hAnsi="Times New Roman"/>
          <w:sz w:val="24"/>
          <w:szCs w:val="24"/>
          <w:lang w:val="id-ID"/>
        </w:rPr>
        <w:t xml:space="preserve">. Dalam pengecekan ini apakah ada data yang hilang. Cara </w:t>
      </w:r>
      <w:r w:rsidRPr="00423CD9">
        <w:rPr>
          <w:rFonts w:ascii="Times New Roman" w:hAnsi="Times New Roman"/>
          <w:i/>
          <w:sz w:val="24"/>
          <w:szCs w:val="24"/>
          <w:lang w:val="id-ID"/>
        </w:rPr>
        <w:t>cleaning</w:t>
      </w:r>
      <w:r w:rsidRPr="00423CD9">
        <w:rPr>
          <w:rFonts w:ascii="Times New Roman" w:hAnsi="Times New Roman"/>
          <w:sz w:val="24"/>
          <w:szCs w:val="24"/>
          <w:lang w:val="id-ID"/>
        </w:rPr>
        <w:t xml:space="preserve"> data untuk mengetahui </w:t>
      </w:r>
      <w:r w:rsidRPr="00423CD9">
        <w:rPr>
          <w:rFonts w:ascii="Times New Roman" w:hAnsi="Times New Roman"/>
          <w:i/>
          <w:sz w:val="24"/>
          <w:szCs w:val="24"/>
          <w:lang w:val="id-ID"/>
        </w:rPr>
        <w:t>missing</w:t>
      </w:r>
      <w:r w:rsidRPr="00423CD9">
        <w:rPr>
          <w:rFonts w:ascii="Times New Roman" w:hAnsi="Times New Roman"/>
          <w:sz w:val="24"/>
          <w:szCs w:val="24"/>
          <w:lang w:val="id-ID"/>
        </w:rPr>
        <w:t xml:space="preserve"> data, variasi data, dan konsistensi data.</w:t>
      </w:r>
    </w:p>
    <w:p w14:paraId="74B160CA" w14:textId="77777777" w:rsidR="00EF4798" w:rsidRPr="00423CD9" w:rsidRDefault="00EF4798" w:rsidP="002717BF">
      <w:pPr>
        <w:pStyle w:val="ListParagraph"/>
        <w:numPr>
          <w:ilvl w:val="0"/>
          <w:numId w:val="10"/>
        </w:numPr>
        <w:spacing w:after="0" w:line="480" w:lineRule="auto"/>
        <w:ind w:left="709" w:hanging="709"/>
        <w:rPr>
          <w:rFonts w:ascii="Times New Roman" w:hAnsi="Times New Roman"/>
          <w:sz w:val="24"/>
          <w:szCs w:val="24"/>
        </w:rPr>
      </w:pPr>
      <w:r w:rsidRPr="00423CD9">
        <w:rPr>
          <w:rFonts w:ascii="Times New Roman" w:hAnsi="Times New Roman"/>
          <w:sz w:val="24"/>
          <w:szCs w:val="24"/>
        </w:rPr>
        <w:t>Analisa Statistik</w:t>
      </w:r>
    </w:p>
    <w:p w14:paraId="53DB28E2" w14:textId="77777777" w:rsidR="00EF4798" w:rsidRPr="00423CD9" w:rsidRDefault="00EF4798" w:rsidP="002717BF">
      <w:pPr>
        <w:pStyle w:val="ListParagraph"/>
        <w:numPr>
          <w:ilvl w:val="0"/>
          <w:numId w:val="12"/>
        </w:numPr>
        <w:spacing w:after="0" w:line="480" w:lineRule="auto"/>
        <w:ind w:left="1134" w:hanging="425"/>
        <w:rPr>
          <w:rFonts w:ascii="Times New Roman" w:hAnsi="Times New Roman"/>
          <w:i/>
          <w:sz w:val="24"/>
          <w:szCs w:val="24"/>
        </w:rPr>
      </w:pPr>
      <w:r w:rsidRPr="00423CD9">
        <w:rPr>
          <w:rFonts w:ascii="Times New Roman" w:hAnsi="Times New Roman"/>
          <w:sz w:val="24"/>
          <w:szCs w:val="24"/>
        </w:rPr>
        <w:t xml:space="preserve">Analisa </w:t>
      </w:r>
      <w:r w:rsidRPr="00423CD9">
        <w:rPr>
          <w:rFonts w:ascii="Times New Roman" w:hAnsi="Times New Roman"/>
          <w:i/>
          <w:sz w:val="24"/>
          <w:szCs w:val="24"/>
        </w:rPr>
        <w:t>Univariat</w:t>
      </w:r>
    </w:p>
    <w:p w14:paraId="19BC378D" w14:textId="77777777" w:rsidR="00EF4798" w:rsidRPr="00423CD9" w:rsidRDefault="00EF4798" w:rsidP="00423CD9">
      <w:pPr>
        <w:pStyle w:val="ListParagraph"/>
        <w:spacing w:after="0" w:line="480" w:lineRule="auto"/>
        <w:ind w:left="1134"/>
        <w:jc w:val="both"/>
        <w:rPr>
          <w:rFonts w:ascii="Times New Roman" w:hAnsi="Times New Roman"/>
          <w:sz w:val="24"/>
          <w:szCs w:val="24"/>
          <w:lang w:val="id-ID"/>
        </w:rPr>
      </w:pPr>
      <w:r w:rsidRPr="00423CD9">
        <w:rPr>
          <w:rFonts w:ascii="Times New Roman" w:hAnsi="Times New Roman"/>
          <w:sz w:val="24"/>
          <w:szCs w:val="24"/>
          <w:lang w:val="id-ID"/>
        </w:rPr>
        <w:t xml:space="preserve">Peneliti melakukan analisa </w:t>
      </w:r>
      <w:r w:rsidRPr="00423CD9">
        <w:rPr>
          <w:rFonts w:ascii="Times New Roman" w:hAnsi="Times New Roman"/>
          <w:i/>
          <w:sz w:val="24"/>
          <w:szCs w:val="24"/>
          <w:lang w:val="id-ID"/>
        </w:rPr>
        <w:t>univariat</w:t>
      </w:r>
      <w:r w:rsidRPr="00423CD9">
        <w:rPr>
          <w:rFonts w:ascii="Times New Roman" w:hAnsi="Times New Roman"/>
          <w:sz w:val="24"/>
          <w:szCs w:val="24"/>
          <w:lang w:val="id-ID"/>
        </w:rPr>
        <w:t xml:space="preserve"> dengan analisa deskripsi yang dilakukan untuk menggambarkan setiap variabel yang diteliti secara terpisah dengan membuat tabel frekuensi dari masing-masing variabel.</w:t>
      </w:r>
    </w:p>
    <w:p w14:paraId="64ABE0B5" w14:textId="77777777" w:rsidR="00EF4798" w:rsidRPr="00423CD9" w:rsidRDefault="00EF4798" w:rsidP="002717BF">
      <w:pPr>
        <w:pStyle w:val="ListParagraph"/>
        <w:numPr>
          <w:ilvl w:val="0"/>
          <w:numId w:val="12"/>
        </w:numPr>
        <w:spacing w:after="0" w:line="480" w:lineRule="auto"/>
        <w:ind w:left="1134" w:hanging="425"/>
        <w:rPr>
          <w:rFonts w:ascii="Times New Roman" w:hAnsi="Times New Roman"/>
          <w:sz w:val="24"/>
          <w:szCs w:val="24"/>
        </w:rPr>
      </w:pPr>
      <w:r w:rsidRPr="00423CD9">
        <w:rPr>
          <w:rFonts w:ascii="Times New Roman" w:hAnsi="Times New Roman"/>
          <w:sz w:val="24"/>
          <w:szCs w:val="24"/>
        </w:rPr>
        <w:t xml:space="preserve">Analisa </w:t>
      </w:r>
      <w:r w:rsidRPr="00423CD9">
        <w:rPr>
          <w:rFonts w:ascii="Times New Roman" w:hAnsi="Times New Roman"/>
          <w:i/>
          <w:sz w:val="24"/>
          <w:szCs w:val="24"/>
        </w:rPr>
        <w:t>Bivariat</w:t>
      </w:r>
    </w:p>
    <w:p w14:paraId="30D85A58" w14:textId="77777777" w:rsidR="00EF4798" w:rsidRPr="00395540" w:rsidRDefault="00EF4798" w:rsidP="00395540">
      <w:pPr>
        <w:pStyle w:val="ListParagraph"/>
        <w:spacing w:after="0" w:line="480" w:lineRule="auto"/>
        <w:ind w:left="1134"/>
        <w:jc w:val="both"/>
        <w:rPr>
          <w:rFonts w:ascii="Times New Roman" w:hAnsi="Times New Roman"/>
          <w:sz w:val="24"/>
          <w:szCs w:val="24"/>
          <w:lang w:val="id-ID"/>
        </w:rPr>
      </w:pPr>
      <w:r w:rsidRPr="00423CD9">
        <w:rPr>
          <w:rFonts w:ascii="Times New Roman" w:hAnsi="Times New Roman"/>
          <w:sz w:val="24"/>
          <w:szCs w:val="24"/>
          <w:lang w:val="id-ID"/>
        </w:rPr>
        <w:lastRenderedPageBreak/>
        <w:t xml:space="preserve">Data yang sudah diolah, kemudian dianalisis dengan uji statistik yang digunakan adalah uji </w:t>
      </w:r>
      <w:r w:rsidRPr="00423CD9">
        <w:rPr>
          <w:rFonts w:ascii="Times New Roman" w:hAnsi="Times New Roman"/>
          <w:i/>
          <w:sz w:val="24"/>
          <w:szCs w:val="24"/>
          <w:lang w:val="id-ID"/>
        </w:rPr>
        <w:t>Wilcoxon</w:t>
      </w:r>
      <w:r w:rsidRPr="00423CD9">
        <w:rPr>
          <w:rFonts w:ascii="Times New Roman" w:hAnsi="Times New Roman"/>
          <w:sz w:val="24"/>
          <w:szCs w:val="24"/>
          <w:lang w:val="id-ID"/>
        </w:rPr>
        <w:t xml:space="preserve"> dengan taraf signifikan 0,05 artinya jika </w:t>
      </w:r>
      <w:r w:rsidRPr="00423CD9">
        <w:rPr>
          <w:rFonts w:ascii="Times New Roman" w:hAnsi="Times New Roman"/>
          <w:i/>
          <w:sz w:val="24"/>
          <w:szCs w:val="24"/>
          <w:lang w:val="id-ID"/>
        </w:rPr>
        <w:t>p</w:t>
      </w:r>
      <w:r w:rsidRPr="00423CD9">
        <w:rPr>
          <w:rFonts w:ascii="Times New Roman" w:hAnsi="Times New Roman"/>
          <w:sz w:val="24"/>
          <w:szCs w:val="24"/>
          <w:lang w:val="id-ID"/>
        </w:rPr>
        <w:t xml:space="preserve">&lt;0,05 maka hipotesa diterima yang berarti terdapat </w:t>
      </w:r>
      <w:r w:rsidR="009F7402" w:rsidRPr="00423CD9">
        <w:rPr>
          <w:rFonts w:ascii="Times New Roman" w:hAnsi="Times New Roman"/>
          <w:sz w:val="24"/>
          <w:szCs w:val="24"/>
          <w:lang w:val="id-ID"/>
        </w:rPr>
        <w:t xml:space="preserve">pengaruh promosi </w:t>
      </w:r>
      <w:r w:rsidR="009F7402">
        <w:rPr>
          <w:rFonts w:ascii="Times New Roman" w:hAnsi="Times New Roman"/>
          <w:sz w:val="24"/>
          <w:szCs w:val="24"/>
          <w:lang w:val="id-ID"/>
        </w:rPr>
        <w:t xml:space="preserve">kesehatan metode demonstrasi terhadap tingkat pengetahuan </w:t>
      </w:r>
      <w:r w:rsidR="009F7402" w:rsidRPr="009F21CF">
        <w:rPr>
          <w:rFonts w:ascii="Times New Roman" w:hAnsi="Times New Roman"/>
          <w:i/>
          <w:sz w:val="24"/>
          <w:szCs w:val="24"/>
          <w:lang w:val="id-ID"/>
        </w:rPr>
        <w:t xml:space="preserve">basic life support </w:t>
      </w:r>
      <w:r w:rsidR="009F7402">
        <w:rPr>
          <w:rFonts w:ascii="Times New Roman" w:hAnsi="Times New Roman"/>
          <w:sz w:val="24"/>
          <w:szCs w:val="24"/>
          <w:lang w:val="id-ID"/>
        </w:rPr>
        <w:t xml:space="preserve">pada pelatihan dasar </w:t>
      </w:r>
      <w:r w:rsidR="009F7402" w:rsidRPr="009F21CF">
        <w:rPr>
          <w:rFonts w:ascii="Times New Roman" w:hAnsi="Times New Roman"/>
          <w:i/>
          <w:sz w:val="24"/>
          <w:szCs w:val="24"/>
          <w:lang w:val="id-ID"/>
        </w:rPr>
        <w:t>security</w:t>
      </w:r>
      <w:r w:rsidR="009F7402">
        <w:rPr>
          <w:rFonts w:ascii="Times New Roman" w:hAnsi="Times New Roman"/>
          <w:sz w:val="24"/>
          <w:szCs w:val="24"/>
          <w:lang w:val="id-ID"/>
        </w:rPr>
        <w:t xml:space="preserve"> gada pratama kota Surabaya. </w:t>
      </w:r>
      <w:r w:rsidRPr="00423CD9">
        <w:rPr>
          <w:rFonts w:ascii="Times New Roman" w:hAnsi="Times New Roman"/>
          <w:sz w:val="24"/>
          <w:szCs w:val="24"/>
          <w:lang w:val="id-ID"/>
        </w:rPr>
        <w:t xml:space="preserve">Jika </w:t>
      </w:r>
      <w:r w:rsidRPr="00423CD9">
        <w:rPr>
          <w:rFonts w:ascii="Times New Roman" w:hAnsi="Times New Roman"/>
          <w:i/>
          <w:sz w:val="24"/>
          <w:szCs w:val="24"/>
          <w:lang w:val="id-ID"/>
        </w:rPr>
        <w:t>p</w:t>
      </w:r>
      <w:r w:rsidRPr="00423CD9">
        <w:rPr>
          <w:rFonts w:ascii="Times New Roman" w:hAnsi="Times New Roman"/>
          <w:sz w:val="24"/>
          <w:szCs w:val="24"/>
          <w:lang w:val="id-ID"/>
        </w:rPr>
        <w:t xml:space="preserve">&gt;0,05 berarti hipotesa ditolak yang artinya tidak terdapat pengaruh promosi </w:t>
      </w:r>
      <w:r w:rsidR="009F21CF">
        <w:rPr>
          <w:rFonts w:ascii="Times New Roman" w:hAnsi="Times New Roman"/>
          <w:sz w:val="24"/>
          <w:szCs w:val="24"/>
          <w:lang w:val="id-ID"/>
        </w:rPr>
        <w:t xml:space="preserve">kesehatan metode demonstrasi terhadap tingkat pengetahuan </w:t>
      </w:r>
      <w:r w:rsidR="009F21CF" w:rsidRPr="009F21CF">
        <w:rPr>
          <w:rFonts w:ascii="Times New Roman" w:hAnsi="Times New Roman"/>
          <w:i/>
          <w:sz w:val="24"/>
          <w:szCs w:val="24"/>
          <w:lang w:val="id-ID"/>
        </w:rPr>
        <w:t xml:space="preserve">basic life support </w:t>
      </w:r>
      <w:r w:rsidR="009F21CF">
        <w:rPr>
          <w:rFonts w:ascii="Times New Roman" w:hAnsi="Times New Roman"/>
          <w:sz w:val="24"/>
          <w:szCs w:val="24"/>
          <w:lang w:val="id-ID"/>
        </w:rPr>
        <w:t xml:space="preserve">pada pelatihan dasar </w:t>
      </w:r>
      <w:r w:rsidR="009F21CF" w:rsidRPr="009F21CF">
        <w:rPr>
          <w:rFonts w:ascii="Times New Roman" w:hAnsi="Times New Roman"/>
          <w:i/>
          <w:sz w:val="24"/>
          <w:szCs w:val="24"/>
          <w:lang w:val="id-ID"/>
        </w:rPr>
        <w:t>security</w:t>
      </w:r>
      <w:r w:rsidR="009F21CF">
        <w:rPr>
          <w:rFonts w:ascii="Times New Roman" w:hAnsi="Times New Roman"/>
          <w:sz w:val="24"/>
          <w:szCs w:val="24"/>
          <w:lang w:val="id-ID"/>
        </w:rPr>
        <w:t xml:space="preserve"> gada pratama kota Surabaya.</w:t>
      </w:r>
      <w:r w:rsidR="007C2F03">
        <w:rPr>
          <w:rFonts w:ascii="Times New Roman" w:hAnsi="Times New Roman"/>
          <w:sz w:val="24"/>
          <w:szCs w:val="24"/>
          <w:lang w:val="id-ID"/>
        </w:rPr>
        <w:t xml:space="preserve"> Uji </w:t>
      </w:r>
      <w:r w:rsidR="007C2F03" w:rsidRPr="007C2F03">
        <w:rPr>
          <w:rFonts w:ascii="Times New Roman" w:hAnsi="Times New Roman"/>
          <w:i/>
          <w:sz w:val="24"/>
          <w:szCs w:val="24"/>
          <w:lang w:val="id-ID"/>
        </w:rPr>
        <w:t>Wilcoxon</w:t>
      </w:r>
      <w:r w:rsidR="007C2F03">
        <w:rPr>
          <w:rFonts w:ascii="Times New Roman" w:hAnsi="Times New Roman"/>
          <w:sz w:val="24"/>
          <w:szCs w:val="24"/>
          <w:lang w:val="id-ID"/>
        </w:rPr>
        <w:t xml:space="preserve"> yang digunakan peneliti karena peneliti ingin mengetahui perbedaan antara data pretest dan data postest tingkat pengetahuan </w:t>
      </w:r>
      <w:r w:rsidR="005E386D" w:rsidRPr="00522787">
        <w:rPr>
          <w:rFonts w:ascii="Times New Roman" w:hAnsi="Times New Roman"/>
          <w:i/>
          <w:sz w:val="24"/>
          <w:szCs w:val="24"/>
          <w:lang w:val="id-ID"/>
        </w:rPr>
        <w:t xml:space="preserve">Basic Life Support </w:t>
      </w:r>
      <w:r w:rsidR="005E386D">
        <w:rPr>
          <w:rFonts w:ascii="Times New Roman" w:hAnsi="Times New Roman"/>
          <w:sz w:val="24"/>
          <w:szCs w:val="24"/>
          <w:lang w:val="id-ID"/>
        </w:rPr>
        <w:t xml:space="preserve">(BLS) </w:t>
      </w:r>
      <w:r w:rsidR="007C2F03">
        <w:rPr>
          <w:rFonts w:ascii="Times New Roman" w:hAnsi="Times New Roman"/>
          <w:sz w:val="24"/>
          <w:szCs w:val="24"/>
          <w:lang w:val="id-ID"/>
        </w:rPr>
        <w:t xml:space="preserve"> pada s</w:t>
      </w:r>
      <w:r w:rsidR="007C2F03" w:rsidRPr="007C2F03">
        <w:rPr>
          <w:rFonts w:ascii="Times New Roman" w:hAnsi="Times New Roman"/>
          <w:i/>
          <w:sz w:val="24"/>
          <w:szCs w:val="24"/>
          <w:lang w:val="id-ID"/>
        </w:rPr>
        <w:t>ecurity</w:t>
      </w:r>
      <w:r w:rsidR="007C2F03">
        <w:rPr>
          <w:rFonts w:ascii="Times New Roman" w:hAnsi="Times New Roman"/>
          <w:i/>
          <w:sz w:val="24"/>
          <w:szCs w:val="24"/>
          <w:lang w:val="id-ID"/>
        </w:rPr>
        <w:t>.</w:t>
      </w:r>
    </w:p>
    <w:p w14:paraId="770EAC98" w14:textId="77777777" w:rsidR="00EF4798" w:rsidRPr="00AD020B" w:rsidRDefault="00EF4798" w:rsidP="002B5E01">
      <w:pPr>
        <w:pStyle w:val="Heading2"/>
        <w:numPr>
          <w:ilvl w:val="0"/>
          <w:numId w:val="43"/>
        </w:numPr>
        <w:ind w:hanging="720"/>
        <w:rPr>
          <w:szCs w:val="24"/>
        </w:rPr>
      </w:pPr>
      <w:bookmarkStart w:id="346" w:name="_Toc1833466"/>
      <w:bookmarkStart w:id="347" w:name="_Toc7389487"/>
      <w:bookmarkStart w:id="348" w:name="_Toc12992915"/>
      <w:bookmarkStart w:id="349" w:name="_Toc27644836"/>
      <w:bookmarkStart w:id="350" w:name="_Toc33274256"/>
      <w:bookmarkStart w:id="351" w:name="_Toc50605996"/>
      <w:r w:rsidRPr="00AD020B">
        <w:rPr>
          <w:szCs w:val="24"/>
        </w:rPr>
        <w:t>Etika Penelitian</w:t>
      </w:r>
      <w:bookmarkEnd w:id="346"/>
      <w:bookmarkEnd w:id="347"/>
      <w:bookmarkEnd w:id="348"/>
      <w:bookmarkEnd w:id="349"/>
      <w:bookmarkEnd w:id="350"/>
      <w:bookmarkEnd w:id="351"/>
      <w:r w:rsidRPr="00AD020B">
        <w:rPr>
          <w:szCs w:val="24"/>
        </w:rPr>
        <w:t xml:space="preserve"> </w:t>
      </w:r>
    </w:p>
    <w:p w14:paraId="09004021" w14:textId="77777777" w:rsidR="00E522F8" w:rsidRPr="00423CD9" w:rsidRDefault="00EF4798" w:rsidP="00423CD9">
      <w:pPr>
        <w:pStyle w:val="ListParagraph"/>
        <w:spacing w:after="0" w:line="480" w:lineRule="auto"/>
        <w:ind w:left="0" w:firstLine="709"/>
        <w:jc w:val="both"/>
        <w:rPr>
          <w:rFonts w:ascii="Times New Roman" w:hAnsi="Times New Roman"/>
          <w:sz w:val="24"/>
          <w:szCs w:val="24"/>
        </w:rPr>
      </w:pPr>
      <w:r w:rsidRPr="00423CD9">
        <w:rPr>
          <w:rFonts w:ascii="Times New Roman" w:hAnsi="Times New Roman"/>
          <w:sz w:val="24"/>
          <w:szCs w:val="24"/>
        </w:rPr>
        <w:t>Setiap penelitian yang menggunakan objek manusia harus tidak bertentangan dengan karena setiap penelitian harus mendapatkan persetujuan dari Komisi Etik Medis/ Keperawatan setempat. Beberapa prinsip dalam pertimbangan etik meliputi; bebas dari exploitasi, bebas dari penderitaan, kerahasiaan, bebas menolak menjadi responden, perlu surat persetujuan (</w:t>
      </w:r>
      <w:r w:rsidRPr="00423CD9">
        <w:rPr>
          <w:rFonts w:ascii="Times New Roman" w:hAnsi="Times New Roman"/>
          <w:i/>
          <w:sz w:val="24"/>
          <w:szCs w:val="24"/>
        </w:rPr>
        <w:t>inform consent</w:t>
      </w:r>
      <w:r w:rsidRPr="00423CD9">
        <w:rPr>
          <w:rFonts w:ascii="Times New Roman" w:hAnsi="Times New Roman"/>
          <w:sz w:val="24"/>
          <w:szCs w:val="24"/>
        </w:rPr>
        <w:t xml:space="preserve">) dan mempunyai hak untuk mendapatkan pengobatan yang sama jika klien telah menolak menjadi responden. Hal yang perlu dituliskan pada penelitian meliputi </w:t>
      </w:r>
      <w:r w:rsidR="00B17450">
        <w:rPr>
          <w:rFonts w:ascii="Times New Roman" w:hAnsi="Times New Roman"/>
          <w:sz w:val="24"/>
          <w:szCs w:val="24"/>
        </w:rPr>
        <w:fldChar w:fldCharType="begin" w:fldLock="1"/>
      </w:r>
      <w:r w:rsidR="00B17450">
        <w:rPr>
          <w:rFonts w:ascii="Times New Roman" w:hAnsi="Times New Roman"/>
          <w:sz w:val="24"/>
          <w:szCs w:val="24"/>
        </w:rPr>
        <w:instrText>ADDIN CSL_CITATION {"citationItems":[{"id":"ITEM-1","itemData":{"ISBN":"978-602-1163-38-2","author":[{"dropping-particle":"","family":"Nursalam","given":"","non-dropping-particle":"","parse-names":false,"suffix":""}],"edition":"Kedua","editor":[{"dropping-particle":"","family":"Lestasi","given":"Peni Puji","non-dropping-particle":"","parse-names":false,"suffix":""}],"id":"ITEM-1","issued":{"date-parts":[["2017"]]},"publisher":"Salemba Medika","publisher-place":"Jakarta","title":"Metode Penelitian Ilmu Keperawatan","type":"book"},"uris":["http://www.mendeley.com/documents/?uuid=011feb7c-062c-4c82-bf88-d582d91ce5ef"]}],"mendeley":{"formattedCitation":"(Nursalam, 2017)","plainTextFormattedCitation":"(Nursalam, 2017)","previouslyFormattedCitation":"(Nursalam, 2017)"},"properties":{"noteIndex":0},"schema":"https://github.com/citation-style-language/schema/raw/master/csl-citation.json"}</w:instrText>
      </w:r>
      <w:r w:rsidR="00B17450">
        <w:rPr>
          <w:rFonts w:ascii="Times New Roman" w:hAnsi="Times New Roman"/>
          <w:sz w:val="24"/>
          <w:szCs w:val="24"/>
        </w:rPr>
        <w:fldChar w:fldCharType="separate"/>
      </w:r>
      <w:r w:rsidR="00B17450" w:rsidRPr="00B17450">
        <w:rPr>
          <w:rFonts w:ascii="Times New Roman" w:hAnsi="Times New Roman"/>
          <w:noProof/>
          <w:sz w:val="24"/>
          <w:szCs w:val="24"/>
        </w:rPr>
        <w:t>(Nursalam, 2017)</w:t>
      </w:r>
      <w:r w:rsidR="00B17450">
        <w:rPr>
          <w:rFonts w:ascii="Times New Roman" w:hAnsi="Times New Roman"/>
          <w:sz w:val="24"/>
          <w:szCs w:val="24"/>
        </w:rPr>
        <w:fldChar w:fldCharType="end"/>
      </w:r>
      <w:r w:rsidR="00330555">
        <w:rPr>
          <w:rFonts w:ascii="Times New Roman" w:hAnsi="Times New Roman"/>
          <w:sz w:val="24"/>
          <w:szCs w:val="24"/>
        </w:rPr>
        <w:t xml:space="preserve"> :</w:t>
      </w:r>
    </w:p>
    <w:p w14:paraId="69A8DDAB" w14:textId="77777777" w:rsidR="00EF4798" w:rsidRPr="00423CD9" w:rsidRDefault="00EF4798" w:rsidP="002717BF">
      <w:pPr>
        <w:pStyle w:val="ListParagraph"/>
        <w:numPr>
          <w:ilvl w:val="2"/>
          <w:numId w:val="13"/>
        </w:numPr>
        <w:spacing w:after="0" w:line="480" w:lineRule="auto"/>
        <w:ind w:left="709"/>
        <w:jc w:val="both"/>
        <w:rPr>
          <w:rFonts w:ascii="Times New Roman" w:hAnsi="Times New Roman"/>
          <w:sz w:val="24"/>
          <w:szCs w:val="24"/>
        </w:rPr>
      </w:pPr>
      <w:r w:rsidRPr="00423CD9">
        <w:rPr>
          <w:rFonts w:ascii="Times New Roman" w:hAnsi="Times New Roman"/>
          <w:sz w:val="24"/>
          <w:szCs w:val="24"/>
        </w:rPr>
        <w:t>Lembar Persetujuan (</w:t>
      </w:r>
      <w:r w:rsidRPr="00423CD9">
        <w:rPr>
          <w:rFonts w:ascii="Times New Roman" w:hAnsi="Times New Roman"/>
          <w:i/>
          <w:sz w:val="24"/>
          <w:szCs w:val="24"/>
        </w:rPr>
        <w:t>Informed Consent</w:t>
      </w:r>
      <w:r w:rsidRPr="00423CD9">
        <w:rPr>
          <w:rFonts w:ascii="Times New Roman" w:hAnsi="Times New Roman"/>
          <w:sz w:val="24"/>
          <w:szCs w:val="24"/>
        </w:rPr>
        <w:t>)</w:t>
      </w:r>
    </w:p>
    <w:p w14:paraId="0E4CE55B" w14:textId="77777777" w:rsidR="00EF4798" w:rsidRDefault="00EF4798" w:rsidP="006F4040">
      <w:pPr>
        <w:pStyle w:val="ListParagraph"/>
        <w:spacing w:after="0" w:line="480" w:lineRule="auto"/>
        <w:ind w:left="709" w:firstLine="22"/>
        <w:jc w:val="both"/>
        <w:rPr>
          <w:rFonts w:ascii="Times New Roman" w:hAnsi="Times New Roman"/>
          <w:sz w:val="24"/>
          <w:szCs w:val="24"/>
          <w:lang w:val="id-ID"/>
        </w:rPr>
      </w:pPr>
      <w:r w:rsidRPr="00423CD9">
        <w:rPr>
          <w:rFonts w:ascii="Times New Roman" w:hAnsi="Times New Roman"/>
          <w:sz w:val="24"/>
          <w:szCs w:val="24"/>
        </w:rPr>
        <w:t>Lembar persetujuan diberikan sebelum penelitian dilaksanakan agar responden mengetahui maksud dan tujuan peneliti. Respoden yang bersedia untuk diteliti harus menanda</w:t>
      </w:r>
      <w:r w:rsidR="00F62F11">
        <w:rPr>
          <w:rFonts w:ascii="Times New Roman" w:hAnsi="Times New Roman"/>
          <w:sz w:val="24"/>
          <w:szCs w:val="24"/>
        </w:rPr>
        <w:t xml:space="preserve">tangani pada lembar persetujuan, dengan cara </w:t>
      </w:r>
      <w:r w:rsidR="00F62F11">
        <w:rPr>
          <w:rFonts w:ascii="Times New Roman" w:hAnsi="Times New Roman"/>
          <w:sz w:val="24"/>
          <w:szCs w:val="24"/>
        </w:rPr>
        <w:lastRenderedPageBreak/>
        <w:t xml:space="preserve">online karena situasi yang tidak memungkinkan untuk kontak secara langsung dengan responden. </w:t>
      </w:r>
      <w:r w:rsidR="00F62F11" w:rsidRPr="00F62F11">
        <w:rPr>
          <w:rFonts w:ascii="Times New Roman" w:hAnsi="Times New Roman"/>
          <w:i/>
          <w:sz w:val="24"/>
          <w:szCs w:val="24"/>
        </w:rPr>
        <w:t xml:space="preserve">Inform </w:t>
      </w:r>
      <w:r w:rsidR="00F62F11" w:rsidRPr="00F62F11">
        <w:rPr>
          <w:rFonts w:ascii="Times New Roman" w:hAnsi="Times New Roman"/>
          <w:i/>
          <w:sz w:val="24"/>
          <w:szCs w:val="24"/>
          <w:lang w:val="id-ID"/>
        </w:rPr>
        <w:t>consent</w:t>
      </w:r>
      <w:r w:rsidR="00F62F11">
        <w:rPr>
          <w:rFonts w:ascii="Times New Roman" w:hAnsi="Times New Roman"/>
          <w:sz w:val="24"/>
          <w:szCs w:val="24"/>
          <w:lang w:val="id-ID"/>
        </w:rPr>
        <w:t xml:space="preserve"> diberikan melalui via whats app, yang berisi bahwa responden bersedia atau tidak untuk menjadi responden peneliti selama penelitian, setelah itu pesan dikirim satu-satu kepada responden, dan responden yang telah menyetujui atau tidak setuju akan mengirim pesan balik kepada peneliti. Setelah peneliti menerima pesan dari responden, peneliti melakukan </w:t>
      </w:r>
      <w:r w:rsidR="00F62F11" w:rsidRPr="00F62F11">
        <w:rPr>
          <w:rFonts w:ascii="Times New Roman" w:hAnsi="Times New Roman"/>
          <w:i/>
          <w:sz w:val="24"/>
          <w:szCs w:val="24"/>
          <w:lang w:val="id-ID"/>
        </w:rPr>
        <w:t>screenchoot</w:t>
      </w:r>
      <w:r w:rsidR="00F62F11">
        <w:rPr>
          <w:rFonts w:ascii="Times New Roman" w:hAnsi="Times New Roman"/>
          <w:sz w:val="24"/>
          <w:szCs w:val="24"/>
          <w:lang w:val="id-ID"/>
        </w:rPr>
        <w:t xml:space="preserve"> dan hasil </w:t>
      </w:r>
      <w:r w:rsidR="00F62F11" w:rsidRPr="00F62F11">
        <w:rPr>
          <w:rFonts w:ascii="Times New Roman" w:hAnsi="Times New Roman"/>
          <w:i/>
          <w:sz w:val="24"/>
          <w:szCs w:val="24"/>
          <w:lang w:val="id-ID"/>
        </w:rPr>
        <w:t xml:space="preserve">screenshoot </w:t>
      </w:r>
      <w:r w:rsidR="00F62F11">
        <w:rPr>
          <w:rFonts w:ascii="Times New Roman" w:hAnsi="Times New Roman"/>
          <w:sz w:val="24"/>
          <w:szCs w:val="24"/>
          <w:lang w:val="id-ID"/>
        </w:rPr>
        <w:t>tersebut disimpan untuk tanda bukti bahwa responden menyetujui untuk menjadi responden selama penelitian berlangsung.</w:t>
      </w:r>
    </w:p>
    <w:p w14:paraId="37078DAE" w14:textId="77777777" w:rsidR="00D5579F" w:rsidRDefault="00D5579F" w:rsidP="006F4040">
      <w:pPr>
        <w:pStyle w:val="ListParagraph"/>
        <w:spacing w:after="0" w:line="480" w:lineRule="auto"/>
        <w:ind w:left="709" w:firstLine="22"/>
        <w:jc w:val="both"/>
        <w:rPr>
          <w:rFonts w:ascii="Times New Roman" w:hAnsi="Times New Roman"/>
          <w:sz w:val="24"/>
          <w:szCs w:val="24"/>
          <w:lang w:val="id-ID"/>
        </w:rPr>
      </w:pPr>
    </w:p>
    <w:p w14:paraId="37D319D6" w14:textId="77777777" w:rsidR="00D5579F" w:rsidRPr="00F62F11" w:rsidRDefault="00D5579F" w:rsidP="006F4040">
      <w:pPr>
        <w:pStyle w:val="ListParagraph"/>
        <w:spacing w:after="0" w:line="480" w:lineRule="auto"/>
        <w:ind w:left="709" w:firstLine="22"/>
        <w:jc w:val="both"/>
        <w:rPr>
          <w:rFonts w:ascii="Times New Roman" w:hAnsi="Times New Roman"/>
          <w:sz w:val="24"/>
          <w:szCs w:val="24"/>
          <w:lang w:val="id-ID"/>
        </w:rPr>
      </w:pPr>
    </w:p>
    <w:p w14:paraId="3893077A" w14:textId="77777777" w:rsidR="00EF4798" w:rsidRPr="00423CD9" w:rsidRDefault="00EF4798" w:rsidP="002717BF">
      <w:pPr>
        <w:pStyle w:val="ListParagraph"/>
        <w:numPr>
          <w:ilvl w:val="2"/>
          <w:numId w:val="13"/>
        </w:numPr>
        <w:spacing w:after="0" w:line="480" w:lineRule="auto"/>
        <w:ind w:left="709"/>
        <w:jc w:val="both"/>
        <w:rPr>
          <w:rFonts w:ascii="Times New Roman" w:hAnsi="Times New Roman"/>
          <w:sz w:val="24"/>
          <w:szCs w:val="24"/>
        </w:rPr>
      </w:pPr>
      <w:r w:rsidRPr="00423CD9">
        <w:rPr>
          <w:rFonts w:ascii="Times New Roman" w:hAnsi="Times New Roman"/>
          <w:sz w:val="24"/>
          <w:szCs w:val="24"/>
        </w:rPr>
        <w:t>Tanpa Nama (</w:t>
      </w:r>
      <w:r w:rsidRPr="00423CD9">
        <w:rPr>
          <w:rFonts w:ascii="Times New Roman" w:hAnsi="Times New Roman"/>
          <w:i/>
          <w:sz w:val="24"/>
          <w:szCs w:val="24"/>
        </w:rPr>
        <w:t>Anonimity</w:t>
      </w:r>
      <w:r w:rsidRPr="00423CD9">
        <w:rPr>
          <w:rFonts w:ascii="Times New Roman" w:hAnsi="Times New Roman"/>
          <w:sz w:val="24"/>
          <w:szCs w:val="24"/>
        </w:rPr>
        <w:t>)</w:t>
      </w:r>
    </w:p>
    <w:p w14:paraId="7B9299E6" w14:textId="77777777" w:rsidR="009A02DE" w:rsidRPr="00423CD9" w:rsidRDefault="00EF4798" w:rsidP="006F4040">
      <w:pPr>
        <w:pStyle w:val="ListParagraph"/>
        <w:spacing w:after="0" w:line="480" w:lineRule="auto"/>
        <w:ind w:left="709" w:firstLine="22"/>
        <w:jc w:val="both"/>
        <w:rPr>
          <w:rFonts w:ascii="Times New Roman" w:hAnsi="Times New Roman"/>
          <w:sz w:val="24"/>
          <w:szCs w:val="24"/>
        </w:rPr>
      </w:pPr>
      <w:r w:rsidRPr="00423CD9">
        <w:rPr>
          <w:rFonts w:ascii="Times New Roman" w:hAnsi="Times New Roman"/>
          <w:sz w:val="24"/>
          <w:szCs w:val="24"/>
        </w:rPr>
        <w:t>Peneliti tidak akan mencantumkan nama subjek pada lembar pengumpulan data yang diberikan oleh responden untuk menjaga kerahasiaan responden dengan memberikan kode tertentu pada lembar pengumpulan data.</w:t>
      </w:r>
    </w:p>
    <w:p w14:paraId="422710CE" w14:textId="77777777" w:rsidR="00EF4798" w:rsidRPr="00423CD9" w:rsidRDefault="00EF4798" w:rsidP="002717BF">
      <w:pPr>
        <w:pStyle w:val="ListParagraph"/>
        <w:numPr>
          <w:ilvl w:val="2"/>
          <w:numId w:val="13"/>
        </w:numPr>
        <w:spacing w:after="0" w:line="480" w:lineRule="auto"/>
        <w:ind w:left="709"/>
        <w:jc w:val="both"/>
        <w:rPr>
          <w:rFonts w:ascii="Times New Roman" w:hAnsi="Times New Roman"/>
          <w:sz w:val="24"/>
          <w:szCs w:val="24"/>
        </w:rPr>
      </w:pPr>
      <w:r w:rsidRPr="00423CD9">
        <w:rPr>
          <w:rFonts w:ascii="Times New Roman" w:hAnsi="Times New Roman"/>
          <w:sz w:val="24"/>
          <w:szCs w:val="24"/>
        </w:rPr>
        <w:t>Kerahasian (</w:t>
      </w:r>
      <w:r w:rsidRPr="00423CD9">
        <w:rPr>
          <w:rFonts w:ascii="Times New Roman" w:hAnsi="Times New Roman"/>
          <w:i/>
          <w:sz w:val="24"/>
          <w:szCs w:val="24"/>
        </w:rPr>
        <w:t>Confidentiality</w:t>
      </w:r>
      <w:r w:rsidRPr="00423CD9">
        <w:rPr>
          <w:rFonts w:ascii="Times New Roman" w:hAnsi="Times New Roman"/>
          <w:sz w:val="24"/>
          <w:szCs w:val="24"/>
        </w:rPr>
        <w:t>)</w:t>
      </w:r>
    </w:p>
    <w:p w14:paraId="6FBC793D" w14:textId="77777777" w:rsidR="00B06B5B" w:rsidRDefault="00EF4798" w:rsidP="006F4040">
      <w:pPr>
        <w:pStyle w:val="ListParagraph"/>
        <w:spacing w:after="0" w:line="480" w:lineRule="auto"/>
        <w:ind w:left="709" w:firstLine="22"/>
        <w:jc w:val="both"/>
        <w:rPr>
          <w:rFonts w:ascii="Times New Roman" w:hAnsi="Times New Roman"/>
          <w:sz w:val="24"/>
          <w:szCs w:val="24"/>
        </w:rPr>
      </w:pPr>
      <w:r w:rsidRPr="00423CD9">
        <w:rPr>
          <w:rFonts w:ascii="Times New Roman" w:hAnsi="Times New Roman"/>
          <w:sz w:val="24"/>
          <w:szCs w:val="24"/>
        </w:rPr>
        <w:t>Peneliti akan menjaga kerehasian informasi yang telah diberikan responden dengan menandatangani lembar persetujuan, namun kelompok data yang memenuhi kriteria inklusi dan eklusi yang akan disajikan pada hasil riset.</w:t>
      </w:r>
    </w:p>
    <w:p w14:paraId="2C84012A" w14:textId="77777777" w:rsidR="00EF4798" w:rsidRPr="00423CD9" w:rsidRDefault="00EF4798" w:rsidP="002717BF">
      <w:pPr>
        <w:pStyle w:val="ListParagraph"/>
        <w:numPr>
          <w:ilvl w:val="2"/>
          <w:numId w:val="13"/>
        </w:numPr>
        <w:spacing w:after="0" w:line="480" w:lineRule="auto"/>
        <w:ind w:left="709"/>
        <w:jc w:val="both"/>
        <w:rPr>
          <w:rFonts w:ascii="Times New Roman" w:hAnsi="Times New Roman"/>
          <w:sz w:val="24"/>
          <w:szCs w:val="24"/>
        </w:rPr>
      </w:pPr>
      <w:r w:rsidRPr="00423CD9">
        <w:rPr>
          <w:rFonts w:ascii="Times New Roman" w:hAnsi="Times New Roman"/>
          <w:sz w:val="24"/>
          <w:szCs w:val="24"/>
        </w:rPr>
        <w:t>Keadilan (</w:t>
      </w:r>
      <w:r w:rsidRPr="00423CD9">
        <w:rPr>
          <w:rFonts w:ascii="Times New Roman" w:hAnsi="Times New Roman"/>
          <w:i/>
          <w:sz w:val="24"/>
          <w:szCs w:val="24"/>
        </w:rPr>
        <w:t>Justice</w:t>
      </w:r>
      <w:r w:rsidRPr="00423CD9">
        <w:rPr>
          <w:rFonts w:ascii="Times New Roman" w:hAnsi="Times New Roman"/>
          <w:sz w:val="24"/>
          <w:szCs w:val="24"/>
        </w:rPr>
        <w:t>)</w:t>
      </w:r>
    </w:p>
    <w:p w14:paraId="5F2D603A" w14:textId="77777777" w:rsidR="00EF4798" w:rsidRPr="00423CD9" w:rsidRDefault="00EF4798" w:rsidP="006F4040">
      <w:pPr>
        <w:spacing w:after="0" w:line="480" w:lineRule="auto"/>
        <w:ind w:left="709"/>
        <w:jc w:val="both"/>
        <w:rPr>
          <w:rFonts w:ascii="Times New Roman" w:hAnsi="Times New Roman"/>
          <w:sz w:val="24"/>
          <w:szCs w:val="24"/>
        </w:rPr>
      </w:pPr>
      <w:r w:rsidRPr="00423CD9">
        <w:rPr>
          <w:rFonts w:ascii="Times New Roman" w:hAnsi="Times New Roman"/>
          <w:sz w:val="24"/>
          <w:szCs w:val="24"/>
        </w:rPr>
        <w:t xml:space="preserve">Penelitian dilakukan secara jujur, hati – hati, profesional, berperikemanusiaan dan memperhatikan faktor ketepatan, kecermatan, psikologis dan perasaan subjek penelitian. Pada prinsip ini penelitian </w:t>
      </w:r>
      <w:r w:rsidRPr="00423CD9">
        <w:rPr>
          <w:rFonts w:ascii="Times New Roman" w:hAnsi="Times New Roman"/>
          <w:sz w:val="24"/>
          <w:szCs w:val="24"/>
        </w:rPr>
        <w:lastRenderedPageBreak/>
        <w:t>dilakukan dengan cara tidak membedakan jenis kelamin, usia, suku, bangsa dan pekerjeaan sebagai rencana tindak lanjut dari penelitian ini.</w:t>
      </w:r>
    </w:p>
    <w:p w14:paraId="6AD18535" w14:textId="77777777" w:rsidR="00EF4798" w:rsidRPr="00423CD9" w:rsidRDefault="00EF4798" w:rsidP="002717BF">
      <w:pPr>
        <w:pStyle w:val="ListParagraph"/>
        <w:numPr>
          <w:ilvl w:val="2"/>
          <w:numId w:val="13"/>
        </w:numPr>
        <w:spacing w:after="0" w:line="480" w:lineRule="auto"/>
        <w:ind w:left="709"/>
        <w:jc w:val="both"/>
        <w:rPr>
          <w:rFonts w:ascii="Times New Roman" w:hAnsi="Times New Roman"/>
          <w:sz w:val="24"/>
          <w:szCs w:val="24"/>
        </w:rPr>
      </w:pPr>
      <w:r w:rsidRPr="00423CD9">
        <w:rPr>
          <w:rFonts w:ascii="Times New Roman" w:hAnsi="Times New Roman"/>
          <w:sz w:val="24"/>
          <w:szCs w:val="24"/>
        </w:rPr>
        <w:t>Kemanfaatan (</w:t>
      </w:r>
      <w:r w:rsidRPr="00423CD9">
        <w:rPr>
          <w:rFonts w:ascii="Times New Roman" w:hAnsi="Times New Roman"/>
          <w:i/>
          <w:sz w:val="24"/>
          <w:szCs w:val="24"/>
        </w:rPr>
        <w:t>Beneficiency</w:t>
      </w:r>
      <w:r w:rsidRPr="00423CD9">
        <w:rPr>
          <w:rFonts w:ascii="Times New Roman" w:hAnsi="Times New Roman"/>
          <w:sz w:val="24"/>
          <w:szCs w:val="24"/>
        </w:rPr>
        <w:t>)</w:t>
      </w:r>
    </w:p>
    <w:p w14:paraId="02F030ED" w14:textId="77777777" w:rsidR="009A02DE" w:rsidRDefault="00EF4798" w:rsidP="006F4040">
      <w:pPr>
        <w:pStyle w:val="ListParagraph"/>
        <w:spacing w:after="0" w:line="480" w:lineRule="auto"/>
        <w:ind w:left="709"/>
        <w:jc w:val="both"/>
        <w:rPr>
          <w:rFonts w:ascii="Times New Roman" w:hAnsi="Times New Roman"/>
          <w:sz w:val="24"/>
          <w:szCs w:val="24"/>
        </w:rPr>
      </w:pPr>
      <w:r w:rsidRPr="00423CD9">
        <w:rPr>
          <w:rFonts w:ascii="Times New Roman" w:hAnsi="Times New Roman"/>
          <w:sz w:val="24"/>
          <w:szCs w:val="24"/>
        </w:rPr>
        <w:t>Peneliti harus mengetahui secara jelas manfaat dan resiko yang mungkin terjadi pada responden. Penelitian dapat dilakukan apabila manfaat yang diperoleh lebih besar dari pada resiko yang terjadi.</w:t>
      </w:r>
    </w:p>
    <w:p w14:paraId="5391B283" w14:textId="77777777" w:rsidR="00572E3C" w:rsidRDefault="00572E3C">
      <w:pPr>
        <w:rPr>
          <w:rFonts w:ascii="Times New Roman" w:hAnsi="Times New Roman"/>
          <w:sz w:val="24"/>
          <w:szCs w:val="24"/>
        </w:rPr>
      </w:pPr>
      <w:r>
        <w:rPr>
          <w:rFonts w:ascii="Times New Roman" w:hAnsi="Times New Roman"/>
          <w:sz w:val="24"/>
          <w:szCs w:val="24"/>
        </w:rPr>
        <w:br w:type="page"/>
      </w:r>
    </w:p>
    <w:p w14:paraId="6AB8924A" w14:textId="77777777" w:rsidR="008D40DC" w:rsidRDefault="008D40DC" w:rsidP="00811BC9">
      <w:pPr>
        <w:pStyle w:val="Heading1"/>
        <w:rPr>
          <w:lang w:val="id-ID"/>
        </w:rPr>
        <w:sectPr w:rsidR="008D40DC" w:rsidSect="00784120">
          <w:pgSz w:w="11906" w:h="16838" w:code="9"/>
          <w:pgMar w:top="1701" w:right="1701" w:bottom="1701" w:left="2268" w:header="709" w:footer="709" w:gutter="0"/>
          <w:cols w:space="708"/>
          <w:titlePg/>
          <w:docGrid w:linePitch="360"/>
        </w:sectPr>
      </w:pPr>
    </w:p>
    <w:p w14:paraId="177A3133" w14:textId="6D3A255F" w:rsidR="00572E3C" w:rsidRPr="00572E3C" w:rsidRDefault="00572E3C" w:rsidP="00811BC9">
      <w:pPr>
        <w:pStyle w:val="Heading1"/>
        <w:rPr>
          <w:lang w:val="id-ID"/>
        </w:rPr>
      </w:pPr>
      <w:bookmarkStart w:id="352" w:name="_Toc50605997"/>
      <w:r w:rsidRPr="00572E3C">
        <w:rPr>
          <w:lang w:val="id-ID"/>
        </w:rPr>
        <w:lastRenderedPageBreak/>
        <w:t>BAB 5</w:t>
      </w:r>
      <w:bookmarkEnd w:id="352"/>
    </w:p>
    <w:p w14:paraId="45BE2155" w14:textId="6C679BFA" w:rsidR="00572E3C" w:rsidRDefault="007E4729" w:rsidP="00811BC9">
      <w:pPr>
        <w:pStyle w:val="ListParagraph"/>
        <w:spacing w:after="0" w:line="480" w:lineRule="auto"/>
        <w:ind w:left="0"/>
        <w:jc w:val="center"/>
        <w:rPr>
          <w:rFonts w:ascii="Times New Roman" w:hAnsi="Times New Roman"/>
          <w:b/>
          <w:sz w:val="24"/>
          <w:szCs w:val="24"/>
          <w:lang w:val="id-ID"/>
        </w:rPr>
      </w:pPr>
      <w:r>
        <w:rPr>
          <w:rFonts w:ascii="Times New Roman" w:hAnsi="Times New Roman"/>
          <w:b/>
          <w:sz w:val="24"/>
          <w:szCs w:val="24"/>
          <w:lang w:val="id-ID"/>
        </w:rPr>
        <w:t xml:space="preserve">HASIL DAN </w:t>
      </w:r>
      <w:r w:rsidR="00572E3C" w:rsidRPr="00572E3C">
        <w:rPr>
          <w:rFonts w:ascii="Times New Roman" w:hAnsi="Times New Roman"/>
          <w:b/>
          <w:sz w:val="24"/>
          <w:szCs w:val="24"/>
          <w:lang w:val="id-ID"/>
        </w:rPr>
        <w:t>PEMBAHASAN</w:t>
      </w:r>
    </w:p>
    <w:p w14:paraId="5DD7A44E" w14:textId="77777777" w:rsidR="00811BC9" w:rsidRDefault="00811BC9" w:rsidP="00811BC9">
      <w:pPr>
        <w:pStyle w:val="ListParagraph"/>
        <w:spacing w:after="0" w:line="480" w:lineRule="auto"/>
        <w:ind w:left="0"/>
        <w:jc w:val="center"/>
        <w:rPr>
          <w:rFonts w:ascii="Times New Roman" w:hAnsi="Times New Roman"/>
          <w:b/>
          <w:sz w:val="24"/>
          <w:szCs w:val="24"/>
          <w:lang w:val="id-ID"/>
        </w:rPr>
      </w:pPr>
    </w:p>
    <w:p w14:paraId="2A118F60" w14:textId="6C473E2F" w:rsidR="007E4729" w:rsidRPr="007E4729" w:rsidRDefault="007E4729" w:rsidP="00811BC9">
      <w:pPr>
        <w:pStyle w:val="ListParagraph"/>
        <w:spacing w:after="0" w:line="480" w:lineRule="auto"/>
        <w:ind w:left="0" w:firstLine="567"/>
        <w:jc w:val="both"/>
        <w:rPr>
          <w:rFonts w:ascii="Times New Roman" w:hAnsi="Times New Roman"/>
          <w:sz w:val="24"/>
          <w:szCs w:val="24"/>
          <w:lang w:val="id-ID"/>
        </w:rPr>
      </w:pPr>
      <w:r w:rsidRPr="007E4729">
        <w:rPr>
          <w:rFonts w:ascii="Times New Roman" w:hAnsi="Times New Roman"/>
          <w:sz w:val="24"/>
          <w:szCs w:val="24"/>
          <w:lang w:val="id-ID"/>
        </w:rPr>
        <w:t>Pada bab ini memaparkan deskripsi mengenai hasil dan pembahasan Pengaruh Promosi Kesehatan</w:t>
      </w:r>
      <w:r w:rsidR="00C40E5D">
        <w:rPr>
          <w:rFonts w:ascii="Times New Roman" w:hAnsi="Times New Roman"/>
          <w:sz w:val="24"/>
          <w:szCs w:val="24"/>
          <w:lang w:val="id-ID"/>
        </w:rPr>
        <w:t xml:space="preserve"> Metode Demonstrasi Terhadap Tingkat Pengetahuan Dan Kesiapan Menolong </w:t>
      </w:r>
      <w:r w:rsidR="00C40E5D" w:rsidRPr="00C40E5D">
        <w:rPr>
          <w:rFonts w:ascii="Times New Roman" w:hAnsi="Times New Roman"/>
          <w:i/>
          <w:sz w:val="24"/>
          <w:szCs w:val="24"/>
          <w:lang w:val="id-ID"/>
        </w:rPr>
        <w:t>Basic Life Support</w:t>
      </w:r>
      <w:r w:rsidR="00C40E5D">
        <w:rPr>
          <w:rFonts w:ascii="Times New Roman" w:hAnsi="Times New Roman"/>
          <w:sz w:val="24"/>
          <w:szCs w:val="24"/>
          <w:lang w:val="id-ID"/>
        </w:rPr>
        <w:t xml:space="preserve"> Pada </w:t>
      </w:r>
      <w:r w:rsidR="00C40E5D" w:rsidRPr="00C40E5D">
        <w:rPr>
          <w:rFonts w:ascii="Times New Roman" w:hAnsi="Times New Roman"/>
          <w:i/>
          <w:sz w:val="24"/>
          <w:szCs w:val="24"/>
          <w:lang w:val="id-ID"/>
        </w:rPr>
        <w:t>Security</w:t>
      </w:r>
      <w:r w:rsidR="00C40E5D">
        <w:rPr>
          <w:rFonts w:ascii="Times New Roman" w:hAnsi="Times New Roman"/>
          <w:sz w:val="24"/>
          <w:szCs w:val="24"/>
          <w:lang w:val="id-ID"/>
        </w:rPr>
        <w:t xml:space="preserve"> Kota Surabaya</w:t>
      </w:r>
    </w:p>
    <w:p w14:paraId="7EB61303" w14:textId="1F8DD7EF" w:rsidR="007E4729" w:rsidRDefault="00C40E5D" w:rsidP="00F10D1F">
      <w:pPr>
        <w:pStyle w:val="Heading2"/>
        <w:numPr>
          <w:ilvl w:val="0"/>
          <w:numId w:val="65"/>
        </w:numPr>
        <w:ind w:left="567" w:hanging="567"/>
        <w:rPr>
          <w:lang w:val="id-ID"/>
        </w:rPr>
      </w:pPr>
      <w:bookmarkStart w:id="353" w:name="_Toc50605998"/>
      <w:r>
        <w:rPr>
          <w:lang w:val="id-ID"/>
        </w:rPr>
        <w:t>Hasil Penelitian</w:t>
      </w:r>
      <w:bookmarkEnd w:id="353"/>
    </w:p>
    <w:p w14:paraId="2A0462B0" w14:textId="00956843" w:rsidR="00C40E5D" w:rsidRPr="00811BC9" w:rsidRDefault="00C40E5D" w:rsidP="00811BC9">
      <w:pPr>
        <w:spacing w:after="0" w:line="480" w:lineRule="auto"/>
        <w:ind w:firstLine="567"/>
        <w:jc w:val="both"/>
        <w:rPr>
          <w:rFonts w:ascii="Times New Roman" w:hAnsi="Times New Roman"/>
          <w:sz w:val="24"/>
          <w:szCs w:val="24"/>
          <w:lang w:val="id-ID"/>
        </w:rPr>
      </w:pPr>
      <w:r w:rsidRPr="00811BC9">
        <w:rPr>
          <w:rFonts w:ascii="Times New Roman" w:hAnsi="Times New Roman"/>
          <w:sz w:val="24"/>
          <w:szCs w:val="24"/>
          <w:lang w:val="id-ID"/>
        </w:rPr>
        <w:t xml:space="preserve">Pengambilan data dilakukan pada tanggal </w:t>
      </w:r>
      <w:r w:rsidR="0033461F" w:rsidRPr="00811BC9">
        <w:rPr>
          <w:rFonts w:ascii="Times New Roman" w:hAnsi="Times New Roman"/>
          <w:sz w:val="24"/>
          <w:szCs w:val="24"/>
          <w:lang w:val="id-ID"/>
        </w:rPr>
        <w:t xml:space="preserve">22 – 24 </w:t>
      </w:r>
      <w:r w:rsidRPr="00811BC9">
        <w:rPr>
          <w:rFonts w:ascii="Times New Roman" w:hAnsi="Times New Roman"/>
          <w:sz w:val="24"/>
          <w:szCs w:val="24"/>
          <w:lang w:val="id-ID"/>
        </w:rPr>
        <w:t xml:space="preserve">April 2020, dengan jumlah sebanyak 41 </w:t>
      </w:r>
      <w:r w:rsidRPr="00811BC9">
        <w:rPr>
          <w:rFonts w:ascii="Times New Roman" w:hAnsi="Times New Roman"/>
          <w:i/>
          <w:sz w:val="24"/>
          <w:szCs w:val="24"/>
          <w:lang w:val="id-ID"/>
        </w:rPr>
        <w:t>security</w:t>
      </w:r>
      <w:r w:rsidRPr="00811BC9">
        <w:rPr>
          <w:rFonts w:ascii="Times New Roman" w:hAnsi="Times New Roman"/>
          <w:sz w:val="24"/>
          <w:szCs w:val="24"/>
          <w:lang w:val="id-ID"/>
        </w:rPr>
        <w:t xml:space="preserve"> yang memenuhi kriteria inklusi penelitian. Pada bagian hasil diuraikan tentang gambaran umum tempat penelitian, data umum dan data khusus. Pengambilan data tersebut dilakukan dengan cara memberikan kuesioner melalui </w:t>
      </w:r>
      <w:r w:rsidRPr="00811BC9">
        <w:rPr>
          <w:rFonts w:ascii="Times New Roman" w:hAnsi="Times New Roman"/>
          <w:i/>
          <w:sz w:val="24"/>
          <w:szCs w:val="24"/>
          <w:lang w:val="id-ID"/>
        </w:rPr>
        <w:t>google form</w:t>
      </w:r>
      <w:r w:rsidRPr="00811BC9">
        <w:rPr>
          <w:rFonts w:ascii="Times New Roman" w:hAnsi="Times New Roman"/>
          <w:sz w:val="24"/>
          <w:szCs w:val="24"/>
          <w:lang w:val="id-ID"/>
        </w:rPr>
        <w:t xml:space="preserve"> dan selanjutnya dibahas sesuai dengan tujuan penelitian.</w:t>
      </w:r>
    </w:p>
    <w:p w14:paraId="054AB283" w14:textId="77777777" w:rsidR="00C40E5D" w:rsidRDefault="00C40E5D" w:rsidP="00811BC9">
      <w:pPr>
        <w:pStyle w:val="Heading3"/>
        <w:ind w:left="567" w:hanging="567"/>
        <w:rPr>
          <w:lang w:val="id-ID"/>
        </w:rPr>
      </w:pPr>
      <w:bookmarkStart w:id="354" w:name="_Toc50605999"/>
      <w:r w:rsidRPr="00C40E5D">
        <w:rPr>
          <w:lang w:val="id-ID"/>
        </w:rPr>
        <w:t>5.1.1</w:t>
      </w:r>
      <w:r w:rsidRPr="00C40E5D">
        <w:rPr>
          <w:lang w:val="id-ID"/>
        </w:rPr>
        <w:tab/>
        <w:t>Gambaran Umum Tempat Penelitian</w:t>
      </w:r>
      <w:bookmarkEnd w:id="354"/>
    </w:p>
    <w:p w14:paraId="1DAF0463" w14:textId="5F3F2F95" w:rsidR="00FA6BF4" w:rsidRPr="00811BC9" w:rsidRDefault="00C40E5D" w:rsidP="00811BC9">
      <w:pPr>
        <w:spacing w:after="0" w:line="480" w:lineRule="auto"/>
        <w:ind w:firstLine="567"/>
        <w:jc w:val="both"/>
        <w:rPr>
          <w:rFonts w:ascii="Times New Roman" w:hAnsi="Times New Roman"/>
          <w:sz w:val="24"/>
          <w:szCs w:val="24"/>
          <w:lang w:val="id-ID"/>
        </w:rPr>
      </w:pPr>
      <w:r w:rsidRPr="00811BC9">
        <w:rPr>
          <w:rFonts w:ascii="Times New Roman" w:hAnsi="Times New Roman"/>
          <w:sz w:val="24"/>
          <w:szCs w:val="24"/>
          <w:lang w:val="id-ID"/>
        </w:rPr>
        <w:t xml:space="preserve">PT. Shelter Nusantara adalah fokus pada jasa </w:t>
      </w:r>
      <w:r w:rsidRPr="00811BC9">
        <w:rPr>
          <w:rFonts w:ascii="Times New Roman" w:hAnsi="Times New Roman"/>
          <w:i/>
          <w:sz w:val="24"/>
          <w:szCs w:val="24"/>
          <w:lang w:val="id-ID"/>
        </w:rPr>
        <w:t>outsourching</w:t>
      </w:r>
      <w:r w:rsidRPr="00811BC9">
        <w:rPr>
          <w:rFonts w:ascii="Times New Roman" w:hAnsi="Times New Roman"/>
          <w:sz w:val="24"/>
          <w:szCs w:val="24"/>
          <w:lang w:val="id-ID"/>
        </w:rPr>
        <w:t xml:space="preserve"> untuk </w:t>
      </w:r>
      <w:r w:rsidR="00FA0F29" w:rsidRPr="00811BC9">
        <w:rPr>
          <w:rFonts w:ascii="Times New Roman" w:hAnsi="Times New Roman"/>
          <w:sz w:val="24"/>
          <w:szCs w:val="24"/>
          <w:lang w:val="id-ID"/>
        </w:rPr>
        <w:t xml:space="preserve">keseluruhan proses pengelolaan </w:t>
      </w:r>
      <w:r w:rsidR="00FA0F29" w:rsidRPr="00811BC9">
        <w:rPr>
          <w:rFonts w:ascii="Times New Roman" w:hAnsi="Times New Roman"/>
          <w:i/>
          <w:sz w:val="24"/>
          <w:szCs w:val="24"/>
          <w:lang w:val="id-ID"/>
        </w:rPr>
        <w:t>security</w:t>
      </w:r>
      <w:r w:rsidR="00FA0F29" w:rsidRPr="00811BC9">
        <w:rPr>
          <w:rFonts w:ascii="Times New Roman" w:hAnsi="Times New Roman"/>
          <w:sz w:val="24"/>
          <w:szCs w:val="24"/>
          <w:lang w:val="id-ID"/>
        </w:rPr>
        <w:t>, mulai dari rekruitmen, pendidikan, penempatan, design dan implementasi sistem operational hingga supervisi serta pengembangan personil dan kapabilitas operasional secara berkelanjutan.</w:t>
      </w:r>
      <w:r w:rsidR="00FA6BF4" w:rsidRPr="00811BC9">
        <w:rPr>
          <w:rFonts w:ascii="Times New Roman" w:hAnsi="Times New Roman"/>
          <w:sz w:val="24"/>
          <w:szCs w:val="24"/>
          <w:lang w:val="id-ID"/>
        </w:rPr>
        <w:t xml:space="preserve"> </w:t>
      </w:r>
    </w:p>
    <w:p w14:paraId="5E4817AA" w14:textId="00B4C2B3" w:rsidR="00FA6BF4" w:rsidRPr="00811BC9" w:rsidRDefault="00FA6BF4" w:rsidP="00811BC9">
      <w:pPr>
        <w:spacing w:after="0" w:line="480" w:lineRule="auto"/>
        <w:ind w:firstLine="567"/>
        <w:jc w:val="both"/>
        <w:rPr>
          <w:rFonts w:ascii="Times New Roman" w:hAnsi="Times New Roman"/>
          <w:sz w:val="24"/>
          <w:lang w:val="id-ID"/>
        </w:rPr>
      </w:pPr>
      <w:r w:rsidRPr="00811BC9">
        <w:rPr>
          <w:rFonts w:ascii="Times New Roman" w:hAnsi="Times New Roman"/>
          <w:sz w:val="24"/>
        </w:rPr>
        <w:t xml:space="preserve">PT. Shelter Nusantara terletak di Jalan Semampir Selatan V A No. 18 Medokan </w:t>
      </w:r>
      <w:r w:rsidR="009759CE">
        <w:rPr>
          <w:rFonts w:ascii="Times New Roman" w:hAnsi="Times New Roman"/>
          <w:sz w:val="24"/>
        </w:rPr>
        <w:t>Semampir, Kec.Sukolilo, Kota Surabaya</w:t>
      </w:r>
      <w:r w:rsidRPr="00811BC9">
        <w:rPr>
          <w:rFonts w:ascii="Times New Roman" w:hAnsi="Times New Roman"/>
          <w:sz w:val="24"/>
        </w:rPr>
        <w:t>, Jawa Timur 60119 den</w:t>
      </w:r>
      <w:r w:rsidRPr="00811BC9">
        <w:rPr>
          <w:rFonts w:ascii="Times New Roman" w:hAnsi="Times New Roman"/>
          <w:sz w:val="24"/>
          <w:lang w:val="id-ID"/>
        </w:rPr>
        <w:t>gan batas wilayah sebagai berikut:</w:t>
      </w:r>
    </w:p>
    <w:p w14:paraId="0EC0BC76" w14:textId="77777777" w:rsidR="00FA6BF4" w:rsidRPr="00FA6BF4" w:rsidRDefault="00FA6BF4" w:rsidP="00F10D1F">
      <w:pPr>
        <w:pStyle w:val="ListParagraph"/>
        <w:numPr>
          <w:ilvl w:val="0"/>
          <w:numId w:val="55"/>
        </w:numPr>
        <w:spacing w:after="0" w:line="480" w:lineRule="auto"/>
        <w:ind w:left="1134" w:hanging="567"/>
        <w:jc w:val="both"/>
        <w:rPr>
          <w:rFonts w:ascii="Times New Roman" w:hAnsi="Times New Roman"/>
          <w:sz w:val="24"/>
          <w:lang w:val="id-ID"/>
        </w:rPr>
      </w:pPr>
      <w:r>
        <w:rPr>
          <w:rFonts w:ascii="Times New Roman" w:hAnsi="Times New Roman"/>
          <w:w w:val="105"/>
        </w:rPr>
        <w:t xml:space="preserve">Utara </w:t>
      </w:r>
      <w:r>
        <w:rPr>
          <w:rFonts w:ascii="Times New Roman" w:hAnsi="Times New Roman"/>
          <w:w w:val="105"/>
        </w:rPr>
        <w:tab/>
        <w:t>: Jalan Semampir Selatan V</w:t>
      </w:r>
      <w:r>
        <w:rPr>
          <w:rFonts w:ascii="Times New Roman" w:hAnsi="Times New Roman"/>
          <w:w w:val="105"/>
          <w:lang w:val="id-ID"/>
        </w:rPr>
        <w:t xml:space="preserve"> A </w:t>
      </w:r>
    </w:p>
    <w:p w14:paraId="130ABD55" w14:textId="77777777" w:rsidR="00FA6BF4" w:rsidRPr="00FA6BF4" w:rsidRDefault="00FA6BF4" w:rsidP="00F10D1F">
      <w:pPr>
        <w:pStyle w:val="ListParagraph"/>
        <w:numPr>
          <w:ilvl w:val="0"/>
          <w:numId w:val="55"/>
        </w:numPr>
        <w:spacing w:after="0" w:line="480" w:lineRule="auto"/>
        <w:ind w:left="1134" w:hanging="567"/>
        <w:jc w:val="both"/>
        <w:rPr>
          <w:rFonts w:ascii="Times New Roman" w:hAnsi="Times New Roman"/>
          <w:sz w:val="24"/>
          <w:lang w:val="id-ID"/>
        </w:rPr>
      </w:pPr>
      <w:r>
        <w:rPr>
          <w:rFonts w:ascii="Times New Roman" w:hAnsi="Times New Roman"/>
          <w:w w:val="105"/>
        </w:rPr>
        <w:t>Timur</w:t>
      </w:r>
      <w:r>
        <w:rPr>
          <w:rFonts w:ascii="Times New Roman" w:hAnsi="Times New Roman"/>
          <w:w w:val="105"/>
        </w:rPr>
        <w:tab/>
      </w:r>
      <w:r w:rsidR="00B06B5B">
        <w:rPr>
          <w:rFonts w:ascii="Times New Roman" w:hAnsi="Times New Roman"/>
          <w:w w:val="105"/>
        </w:rPr>
        <w:t xml:space="preserve">: </w:t>
      </w:r>
      <w:r w:rsidR="00B06B5B">
        <w:rPr>
          <w:rFonts w:ascii="Times New Roman" w:hAnsi="Times New Roman"/>
          <w:w w:val="105"/>
          <w:lang w:val="id-ID"/>
        </w:rPr>
        <w:t>Jalan Gg. Mawar</w:t>
      </w:r>
    </w:p>
    <w:p w14:paraId="1E0E1DC7" w14:textId="77777777" w:rsidR="00FA6BF4" w:rsidRPr="00FA6BF4" w:rsidRDefault="00FA6BF4" w:rsidP="00F10D1F">
      <w:pPr>
        <w:pStyle w:val="ListParagraph"/>
        <w:numPr>
          <w:ilvl w:val="0"/>
          <w:numId w:val="55"/>
        </w:numPr>
        <w:spacing w:after="0" w:line="480" w:lineRule="auto"/>
        <w:ind w:left="1134" w:hanging="567"/>
        <w:jc w:val="both"/>
        <w:rPr>
          <w:rFonts w:ascii="Times New Roman" w:hAnsi="Times New Roman"/>
          <w:sz w:val="24"/>
          <w:lang w:val="id-ID"/>
        </w:rPr>
      </w:pPr>
      <w:r>
        <w:rPr>
          <w:rFonts w:ascii="Times New Roman" w:hAnsi="Times New Roman"/>
          <w:w w:val="105"/>
        </w:rPr>
        <w:t xml:space="preserve">Barat </w:t>
      </w:r>
      <w:r>
        <w:rPr>
          <w:rFonts w:ascii="Times New Roman" w:hAnsi="Times New Roman"/>
          <w:w w:val="105"/>
        </w:rPr>
        <w:tab/>
      </w:r>
      <w:r w:rsidRPr="00FA6BF4">
        <w:rPr>
          <w:rFonts w:ascii="Times New Roman" w:hAnsi="Times New Roman"/>
          <w:w w:val="105"/>
        </w:rPr>
        <w:t>: Jalan Gg. Anggrek</w:t>
      </w:r>
    </w:p>
    <w:p w14:paraId="1E99221A" w14:textId="77777777" w:rsidR="00E27B74" w:rsidRPr="00784120" w:rsidRDefault="00FA6BF4" w:rsidP="00F10D1F">
      <w:pPr>
        <w:pStyle w:val="ListParagraph"/>
        <w:numPr>
          <w:ilvl w:val="0"/>
          <w:numId w:val="55"/>
        </w:numPr>
        <w:spacing w:after="0" w:line="480" w:lineRule="auto"/>
        <w:ind w:left="1134" w:hanging="567"/>
        <w:jc w:val="both"/>
        <w:rPr>
          <w:rFonts w:ascii="Times New Roman" w:hAnsi="Times New Roman"/>
          <w:sz w:val="24"/>
          <w:lang w:val="id-ID"/>
        </w:rPr>
      </w:pPr>
      <w:r>
        <w:rPr>
          <w:rFonts w:ascii="Times New Roman" w:hAnsi="Times New Roman"/>
          <w:w w:val="105"/>
        </w:rPr>
        <w:t>Selatan</w:t>
      </w:r>
      <w:r>
        <w:rPr>
          <w:rFonts w:ascii="Times New Roman" w:hAnsi="Times New Roman"/>
          <w:w w:val="105"/>
        </w:rPr>
        <w:tab/>
      </w:r>
      <w:r w:rsidR="00B06B5B">
        <w:rPr>
          <w:rFonts w:ascii="Times New Roman" w:hAnsi="Times New Roman"/>
          <w:w w:val="105"/>
        </w:rPr>
        <w:t xml:space="preserve">: </w:t>
      </w:r>
      <w:r w:rsidR="00B06B5B">
        <w:rPr>
          <w:rFonts w:ascii="Times New Roman" w:hAnsi="Times New Roman"/>
          <w:w w:val="105"/>
          <w:lang w:val="id-ID"/>
        </w:rPr>
        <w:t>Sinom Golda</w:t>
      </w:r>
    </w:p>
    <w:p w14:paraId="73BE0BDF" w14:textId="77777777" w:rsidR="00E27B74" w:rsidRDefault="00E27B74" w:rsidP="00811BC9">
      <w:pPr>
        <w:spacing w:after="0" w:line="480" w:lineRule="auto"/>
        <w:ind w:left="567"/>
        <w:jc w:val="both"/>
        <w:rPr>
          <w:rFonts w:ascii="Times New Roman" w:hAnsi="Times New Roman"/>
          <w:sz w:val="24"/>
          <w:lang w:val="id-ID"/>
        </w:rPr>
      </w:pPr>
      <w:r>
        <w:rPr>
          <w:rFonts w:ascii="Times New Roman" w:hAnsi="Times New Roman"/>
          <w:sz w:val="24"/>
          <w:lang w:val="id-ID"/>
        </w:rPr>
        <w:t>Visi dan Misi PT. Shelter Nusantara</w:t>
      </w:r>
    </w:p>
    <w:p w14:paraId="5CDA4E57" w14:textId="77777777" w:rsidR="00E27B74" w:rsidRDefault="00E27B74" w:rsidP="00F10D1F">
      <w:pPr>
        <w:pStyle w:val="ListParagraph"/>
        <w:numPr>
          <w:ilvl w:val="0"/>
          <w:numId w:val="56"/>
        </w:numPr>
        <w:spacing w:after="0" w:line="480" w:lineRule="auto"/>
        <w:ind w:left="1134" w:hanging="567"/>
        <w:jc w:val="both"/>
        <w:rPr>
          <w:rFonts w:ascii="Times New Roman" w:hAnsi="Times New Roman"/>
          <w:sz w:val="24"/>
          <w:lang w:val="id-ID"/>
        </w:rPr>
      </w:pPr>
      <w:r>
        <w:rPr>
          <w:rFonts w:ascii="Times New Roman" w:hAnsi="Times New Roman"/>
          <w:sz w:val="24"/>
          <w:lang w:val="id-ID"/>
        </w:rPr>
        <w:lastRenderedPageBreak/>
        <w:t>Visi</w:t>
      </w:r>
    </w:p>
    <w:p w14:paraId="3DFC41D6" w14:textId="77777777" w:rsidR="00E27B74" w:rsidRDefault="00E27B74" w:rsidP="00E27B74">
      <w:pPr>
        <w:pStyle w:val="ListParagraph"/>
        <w:spacing w:after="0" w:line="480" w:lineRule="auto"/>
        <w:ind w:left="1134"/>
        <w:jc w:val="both"/>
        <w:rPr>
          <w:rFonts w:ascii="Times New Roman" w:hAnsi="Times New Roman"/>
          <w:sz w:val="24"/>
          <w:lang w:val="id-ID"/>
        </w:rPr>
      </w:pPr>
      <w:r>
        <w:rPr>
          <w:rFonts w:ascii="Times New Roman" w:hAnsi="Times New Roman"/>
          <w:sz w:val="24"/>
          <w:lang w:val="id-ID"/>
        </w:rPr>
        <w:t>“</w:t>
      </w:r>
      <w:r w:rsidRPr="00E27B74">
        <w:rPr>
          <w:rFonts w:ascii="Times New Roman" w:hAnsi="Times New Roman"/>
          <w:sz w:val="24"/>
          <w:lang w:val="id-ID"/>
        </w:rPr>
        <w:t>Menjadi Perusahaan Pengamanan yang terbaik, terbesar dan terpercaya dalam s</w:t>
      </w:r>
      <w:r>
        <w:rPr>
          <w:rFonts w:ascii="Times New Roman" w:hAnsi="Times New Roman"/>
          <w:sz w:val="24"/>
          <w:lang w:val="id-ID"/>
        </w:rPr>
        <w:t>kala</w:t>
      </w:r>
    </w:p>
    <w:p w14:paraId="11768D9B" w14:textId="77777777" w:rsidR="00E27B74" w:rsidRDefault="00E27B74" w:rsidP="00E27B74">
      <w:pPr>
        <w:pStyle w:val="ListParagraph"/>
        <w:spacing w:after="0" w:line="480" w:lineRule="auto"/>
        <w:ind w:left="1134"/>
        <w:jc w:val="both"/>
        <w:rPr>
          <w:rFonts w:ascii="Times New Roman" w:hAnsi="Times New Roman"/>
          <w:sz w:val="24"/>
          <w:lang w:val="id-ID"/>
        </w:rPr>
      </w:pPr>
      <w:r w:rsidRPr="00E27B74">
        <w:rPr>
          <w:rFonts w:ascii="Times New Roman" w:hAnsi="Times New Roman"/>
          <w:sz w:val="24"/>
          <w:lang w:val="id-ID"/>
        </w:rPr>
        <w:t>Global</w:t>
      </w:r>
      <w:r>
        <w:rPr>
          <w:rFonts w:ascii="Times New Roman" w:hAnsi="Times New Roman"/>
          <w:sz w:val="24"/>
          <w:lang w:val="id-ID"/>
        </w:rPr>
        <w:t>”</w:t>
      </w:r>
    </w:p>
    <w:p w14:paraId="0C232524" w14:textId="77777777" w:rsidR="00E27B74" w:rsidRDefault="00E27B74" w:rsidP="00F10D1F">
      <w:pPr>
        <w:pStyle w:val="ListParagraph"/>
        <w:numPr>
          <w:ilvl w:val="0"/>
          <w:numId w:val="56"/>
        </w:numPr>
        <w:spacing w:after="0" w:line="480" w:lineRule="auto"/>
        <w:ind w:left="1134" w:hanging="567"/>
        <w:jc w:val="both"/>
        <w:rPr>
          <w:rFonts w:ascii="Times New Roman" w:hAnsi="Times New Roman"/>
          <w:sz w:val="24"/>
          <w:lang w:val="id-ID"/>
        </w:rPr>
      </w:pPr>
      <w:r>
        <w:rPr>
          <w:rFonts w:ascii="Times New Roman" w:hAnsi="Times New Roman"/>
          <w:sz w:val="24"/>
          <w:lang w:val="id-ID"/>
        </w:rPr>
        <w:t>Misi</w:t>
      </w:r>
    </w:p>
    <w:p w14:paraId="3B54818A" w14:textId="77777777" w:rsidR="00E27B74" w:rsidRDefault="00E27B74" w:rsidP="00E27B74">
      <w:pPr>
        <w:pStyle w:val="ListParagraph"/>
        <w:spacing w:after="0" w:line="480" w:lineRule="auto"/>
        <w:ind w:left="1134"/>
        <w:jc w:val="both"/>
        <w:rPr>
          <w:rFonts w:ascii="Times New Roman" w:hAnsi="Times New Roman"/>
          <w:sz w:val="24"/>
          <w:lang w:val="id-ID"/>
        </w:rPr>
      </w:pPr>
      <w:r>
        <w:rPr>
          <w:rFonts w:ascii="Times New Roman" w:hAnsi="Times New Roman"/>
          <w:sz w:val="24"/>
          <w:lang w:val="id-ID"/>
        </w:rPr>
        <w:t>“</w:t>
      </w:r>
      <w:r w:rsidRPr="00E27B74">
        <w:rPr>
          <w:rFonts w:ascii="Times New Roman" w:hAnsi="Times New Roman"/>
          <w:sz w:val="24"/>
          <w:lang w:val="id-ID"/>
        </w:rPr>
        <w:t>Memberikan</w:t>
      </w:r>
      <w:r>
        <w:rPr>
          <w:rFonts w:ascii="Times New Roman" w:hAnsi="Times New Roman"/>
          <w:sz w:val="24"/>
          <w:lang w:val="id-ID"/>
        </w:rPr>
        <w:t xml:space="preserve"> pelayanan yang tertata, terukur dan profesional serta selalu berinovasi guna memberikan kepuasan”</w:t>
      </w:r>
    </w:p>
    <w:p w14:paraId="33FA4C19" w14:textId="77777777" w:rsidR="00E27B74" w:rsidRPr="00E27B74" w:rsidRDefault="00E27B74" w:rsidP="00811BC9">
      <w:pPr>
        <w:pStyle w:val="Heading3"/>
        <w:ind w:left="567" w:hanging="567"/>
        <w:rPr>
          <w:b w:val="0"/>
          <w:lang w:val="id-ID"/>
        </w:rPr>
      </w:pPr>
      <w:bookmarkStart w:id="355" w:name="_Toc50606000"/>
      <w:r w:rsidRPr="00E27B74">
        <w:rPr>
          <w:lang w:val="id-ID"/>
        </w:rPr>
        <w:t>5.1.2</w:t>
      </w:r>
      <w:r w:rsidRPr="00E27B74">
        <w:rPr>
          <w:lang w:val="id-ID"/>
        </w:rPr>
        <w:tab/>
        <w:t>Gambaran Umum Subyek Penelitian</w:t>
      </w:r>
      <w:bookmarkEnd w:id="355"/>
    </w:p>
    <w:p w14:paraId="24462111" w14:textId="6B1B448C" w:rsidR="00E27B74" w:rsidRPr="00811BC9" w:rsidRDefault="00E27B74" w:rsidP="00811BC9">
      <w:pPr>
        <w:spacing w:after="0" w:line="480" w:lineRule="auto"/>
        <w:ind w:firstLine="567"/>
        <w:jc w:val="both"/>
        <w:rPr>
          <w:rFonts w:ascii="Times New Roman" w:hAnsi="Times New Roman"/>
          <w:sz w:val="24"/>
          <w:lang w:val="id-ID"/>
        </w:rPr>
      </w:pPr>
      <w:r w:rsidRPr="00811BC9">
        <w:rPr>
          <w:rFonts w:ascii="Times New Roman" w:hAnsi="Times New Roman"/>
          <w:sz w:val="24"/>
          <w:lang w:val="id-ID"/>
        </w:rPr>
        <w:t xml:space="preserve">Subjek pada penelitian ini adalah </w:t>
      </w:r>
      <w:r w:rsidRPr="00811BC9">
        <w:rPr>
          <w:rFonts w:ascii="Times New Roman" w:hAnsi="Times New Roman"/>
          <w:i/>
          <w:sz w:val="24"/>
          <w:lang w:val="id-ID"/>
        </w:rPr>
        <w:t>security</w:t>
      </w:r>
      <w:r w:rsidRPr="00811BC9">
        <w:rPr>
          <w:rFonts w:ascii="Times New Roman" w:hAnsi="Times New Roman"/>
          <w:sz w:val="24"/>
          <w:lang w:val="id-ID"/>
        </w:rPr>
        <w:t xml:space="preserve"> yang mengikuti pelatihan Gada Pratama di PT. Shelter Nusantara, jumlah keseluruhan responden penelitian adalah 41 security. Data demografi diperoleh melalui kuesioner yang diisi oleh </w:t>
      </w:r>
      <w:r w:rsidRPr="00811BC9">
        <w:rPr>
          <w:rFonts w:ascii="Times New Roman" w:hAnsi="Times New Roman"/>
          <w:i/>
          <w:sz w:val="24"/>
          <w:lang w:val="id-ID"/>
        </w:rPr>
        <w:t>security</w:t>
      </w:r>
      <w:r w:rsidRPr="00811BC9">
        <w:rPr>
          <w:rFonts w:ascii="Times New Roman" w:hAnsi="Times New Roman"/>
          <w:sz w:val="24"/>
          <w:lang w:val="id-ID"/>
        </w:rPr>
        <w:t xml:space="preserve"> melalui </w:t>
      </w:r>
      <w:r w:rsidRPr="00811BC9">
        <w:rPr>
          <w:rFonts w:ascii="Times New Roman" w:hAnsi="Times New Roman"/>
          <w:i/>
          <w:sz w:val="24"/>
          <w:lang w:val="id-ID"/>
        </w:rPr>
        <w:t>google form</w:t>
      </w:r>
      <w:r w:rsidRPr="00811BC9">
        <w:rPr>
          <w:rFonts w:ascii="Times New Roman" w:hAnsi="Times New Roman"/>
          <w:sz w:val="24"/>
          <w:lang w:val="id-ID"/>
        </w:rPr>
        <w:t xml:space="preserve">. </w:t>
      </w:r>
    </w:p>
    <w:p w14:paraId="316F55AE" w14:textId="77777777" w:rsidR="00E27B74" w:rsidRPr="00306175" w:rsidRDefault="00E27B74" w:rsidP="00811BC9">
      <w:pPr>
        <w:pStyle w:val="Heading3"/>
        <w:ind w:left="567" w:hanging="567"/>
        <w:rPr>
          <w:b w:val="0"/>
          <w:lang w:val="id-ID"/>
        </w:rPr>
      </w:pPr>
      <w:bookmarkStart w:id="356" w:name="_Toc50606001"/>
      <w:r w:rsidRPr="00306175">
        <w:rPr>
          <w:lang w:val="id-ID"/>
        </w:rPr>
        <w:t>5.1.3</w:t>
      </w:r>
      <w:r w:rsidRPr="00306175">
        <w:rPr>
          <w:lang w:val="id-ID"/>
        </w:rPr>
        <w:tab/>
        <w:t>Data Umum Hasil Penelitian</w:t>
      </w:r>
      <w:bookmarkEnd w:id="356"/>
    </w:p>
    <w:p w14:paraId="1736B926" w14:textId="378F645F" w:rsidR="00306175" w:rsidRPr="00811BC9" w:rsidRDefault="00E27B74" w:rsidP="00811BC9">
      <w:pPr>
        <w:spacing w:after="0" w:line="480" w:lineRule="auto"/>
        <w:ind w:firstLine="567"/>
        <w:jc w:val="both"/>
        <w:rPr>
          <w:rFonts w:ascii="Times New Roman" w:hAnsi="Times New Roman"/>
          <w:sz w:val="24"/>
          <w:lang w:val="id-ID"/>
        </w:rPr>
      </w:pPr>
      <w:r w:rsidRPr="00811BC9">
        <w:rPr>
          <w:rFonts w:ascii="Times New Roman" w:hAnsi="Times New Roman"/>
          <w:sz w:val="24"/>
          <w:lang w:val="id-ID"/>
        </w:rPr>
        <w:t>Data umum hasil penelitian merupakan gambaran karakteristik security yang meliputi um</w:t>
      </w:r>
      <w:r w:rsidR="00306175" w:rsidRPr="00811BC9">
        <w:rPr>
          <w:rFonts w:ascii="Times New Roman" w:hAnsi="Times New Roman"/>
          <w:sz w:val="24"/>
          <w:lang w:val="id-ID"/>
        </w:rPr>
        <w:t>ur, jenis kelamin, pendidikan, frekuensi motivasi menolong, pernah menolong dan kesiapan menolong</w:t>
      </w:r>
      <w:r w:rsidR="00BB3C74" w:rsidRPr="00811BC9">
        <w:rPr>
          <w:rFonts w:ascii="Times New Roman" w:hAnsi="Times New Roman"/>
          <w:sz w:val="24"/>
          <w:lang w:val="id-ID"/>
        </w:rPr>
        <w:t>.</w:t>
      </w:r>
    </w:p>
    <w:p w14:paraId="29699E7A" w14:textId="77777777" w:rsidR="00784120" w:rsidRDefault="00784120" w:rsidP="00E27B74">
      <w:pPr>
        <w:pStyle w:val="ListParagraph"/>
        <w:spacing w:after="0" w:line="480" w:lineRule="auto"/>
        <w:ind w:left="851"/>
        <w:jc w:val="both"/>
        <w:rPr>
          <w:rFonts w:ascii="Times New Roman" w:hAnsi="Times New Roman"/>
          <w:sz w:val="24"/>
          <w:lang w:val="id-ID"/>
        </w:rPr>
      </w:pPr>
    </w:p>
    <w:p w14:paraId="53F18696" w14:textId="77777777" w:rsidR="00784120" w:rsidRDefault="00784120" w:rsidP="00E27B74">
      <w:pPr>
        <w:pStyle w:val="ListParagraph"/>
        <w:spacing w:after="0" w:line="480" w:lineRule="auto"/>
        <w:ind w:left="851"/>
        <w:jc w:val="both"/>
        <w:rPr>
          <w:rFonts w:ascii="Times New Roman" w:hAnsi="Times New Roman"/>
          <w:sz w:val="24"/>
          <w:lang w:val="id-ID"/>
        </w:rPr>
      </w:pPr>
    </w:p>
    <w:p w14:paraId="73C50148" w14:textId="77777777" w:rsidR="00784120" w:rsidRDefault="00784120" w:rsidP="00E27B74">
      <w:pPr>
        <w:pStyle w:val="ListParagraph"/>
        <w:spacing w:after="0" w:line="480" w:lineRule="auto"/>
        <w:ind w:left="851"/>
        <w:jc w:val="both"/>
        <w:rPr>
          <w:rFonts w:ascii="Times New Roman" w:hAnsi="Times New Roman"/>
          <w:sz w:val="24"/>
          <w:lang w:val="id-ID"/>
        </w:rPr>
      </w:pPr>
    </w:p>
    <w:p w14:paraId="67CF0A5C" w14:textId="77777777" w:rsidR="00784120" w:rsidRDefault="00784120" w:rsidP="00E27B74">
      <w:pPr>
        <w:pStyle w:val="ListParagraph"/>
        <w:spacing w:after="0" w:line="480" w:lineRule="auto"/>
        <w:ind w:left="851"/>
        <w:jc w:val="both"/>
        <w:rPr>
          <w:rFonts w:ascii="Times New Roman" w:hAnsi="Times New Roman"/>
          <w:sz w:val="24"/>
          <w:lang w:val="id-ID"/>
        </w:rPr>
      </w:pPr>
    </w:p>
    <w:p w14:paraId="0CCD5825" w14:textId="2839DA56" w:rsidR="00811BC9" w:rsidRDefault="00811BC9">
      <w:pPr>
        <w:rPr>
          <w:rFonts w:ascii="Times New Roman" w:hAnsi="Times New Roman"/>
          <w:sz w:val="24"/>
          <w:lang w:val="id-ID"/>
        </w:rPr>
      </w:pPr>
      <w:r>
        <w:rPr>
          <w:rFonts w:ascii="Times New Roman" w:hAnsi="Times New Roman"/>
          <w:sz w:val="24"/>
          <w:lang w:val="id-ID"/>
        </w:rPr>
        <w:br w:type="page"/>
      </w:r>
    </w:p>
    <w:p w14:paraId="3CBB4C6C" w14:textId="3496E42B" w:rsidR="00BB3C74" w:rsidRDefault="00BB3C74" w:rsidP="00F10D1F">
      <w:pPr>
        <w:pStyle w:val="ListParagraph"/>
        <w:numPr>
          <w:ilvl w:val="0"/>
          <w:numId w:val="57"/>
        </w:numPr>
        <w:spacing w:after="0" w:line="480" w:lineRule="auto"/>
        <w:ind w:left="1134" w:hanging="567"/>
        <w:jc w:val="both"/>
        <w:rPr>
          <w:rFonts w:ascii="Times New Roman" w:hAnsi="Times New Roman"/>
          <w:sz w:val="24"/>
          <w:lang w:val="id-ID"/>
        </w:rPr>
      </w:pPr>
      <w:r>
        <w:rPr>
          <w:rFonts w:ascii="Times New Roman" w:hAnsi="Times New Roman"/>
          <w:sz w:val="24"/>
          <w:lang w:val="id-ID"/>
        </w:rPr>
        <w:lastRenderedPageBreak/>
        <w:t xml:space="preserve">Karakteristik </w:t>
      </w:r>
      <w:r w:rsidRPr="00BB3C74">
        <w:rPr>
          <w:rFonts w:ascii="Times New Roman" w:hAnsi="Times New Roman"/>
          <w:i/>
          <w:sz w:val="24"/>
          <w:lang w:val="id-ID"/>
        </w:rPr>
        <w:t>Security</w:t>
      </w:r>
      <w:r w:rsidR="004E673A">
        <w:rPr>
          <w:rFonts w:ascii="Times New Roman" w:hAnsi="Times New Roman"/>
          <w:sz w:val="24"/>
          <w:lang w:val="id-ID"/>
        </w:rPr>
        <w:t xml:space="preserve"> Berdasarkan Usia</w:t>
      </w:r>
    </w:p>
    <w:p w14:paraId="786FA1EC" w14:textId="77777777" w:rsidR="00BB3C74" w:rsidRPr="004E3E69" w:rsidRDefault="00BB3C74" w:rsidP="00811BC9">
      <w:pPr>
        <w:pStyle w:val="Heading4"/>
        <w:ind w:left="2127" w:hanging="992"/>
        <w:rPr>
          <w:bCs/>
          <w:lang w:val="id-ID"/>
        </w:rPr>
      </w:pPr>
      <w:bookmarkStart w:id="357" w:name="_Toc43879805"/>
      <w:r w:rsidRPr="004E3E69">
        <w:rPr>
          <w:bCs/>
          <w:lang w:val="id-ID"/>
        </w:rPr>
        <w:t>Tabel 5.1 Karakteristik</w:t>
      </w:r>
      <w:r w:rsidRPr="004E3E69">
        <w:rPr>
          <w:bCs/>
          <w:i/>
          <w:lang w:val="id-ID"/>
        </w:rPr>
        <w:t xml:space="preserve"> Security</w:t>
      </w:r>
      <w:r w:rsidR="004E673A" w:rsidRPr="004E3E69">
        <w:rPr>
          <w:bCs/>
          <w:lang w:val="id-ID"/>
        </w:rPr>
        <w:t xml:space="preserve"> Berdasarkan Usia</w:t>
      </w:r>
      <w:r w:rsidR="004D5C9B" w:rsidRPr="004E3E69">
        <w:rPr>
          <w:bCs/>
          <w:lang w:val="id-ID"/>
        </w:rPr>
        <w:t xml:space="preserve"> di PT. Sh</w:t>
      </w:r>
      <w:r w:rsidR="00537509" w:rsidRPr="004E3E69">
        <w:rPr>
          <w:bCs/>
          <w:lang w:val="id-ID"/>
        </w:rPr>
        <w:t xml:space="preserve">elter Nusantara pada tanggal 22 – 24 </w:t>
      </w:r>
      <w:r w:rsidR="004D5C9B" w:rsidRPr="004E3E69">
        <w:rPr>
          <w:bCs/>
          <w:lang w:val="id-ID"/>
        </w:rPr>
        <w:t>April 2020</w:t>
      </w:r>
      <w:bookmarkEnd w:id="357"/>
    </w:p>
    <w:tbl>
      <w:tblPr>
        <w:tblStyle w:val="TableGrid"/>
        <w:tblW w:w="7104" w:type="dxa"/>
        <w:tblInd w:w="833" w:type="dxa"/>
        <w:tblLook w:val="04A0" w:firstRow="1" w:lastRow="0" w:firstColumn="1" w:lastColumn="0" w:noHBand="0" w:noVBand="1"/>
      </w:tblPr>
      <w:tblGrid>
        <w:gridCol w:w="1307"/>
        <w:gridCol w:w="2347"/>
        <w:gridCol w:w="1835"/>
        <w:gridCol w:w="1615"/>
      </w:tblGrid>
      <w:tr w:rsidR="00757D27" w14:paraId="6D5B2B6A" w14:textId="77777777" w:rsidTr="00757D27">
        <w:tc>
          <w:tcPr>
            <w:tcW w:w="1307" w:type="dxa"/>
            <w:tcBorders>
              <w:left w:val="nil"/>
              <w:bottom w:val="single" w:sz="4" w:space="0" w:color="auto"/>
              <w:right w:val="nil"/>
            </w:tcBorders>
          </w:tcPr>
          <w:p w14:paraId="6DA3E101" w14:textId="77777777" w:rsidR="00757D27" w:rsidRPr="00433E61" w:rsidRDefault="00757D27" w:rsidP="008F6EC0">
            <w:pPr>
              <w:pStyle w:val="ListParagraph"/>
              <w:ind w:left="0"/>
              <w:jc w:val="center"/>
              <w:rPr>
                <w:rFonts w:ascii="Times New Roman" w:hAnsi="Times New Roman"/>
                <w:b/>
                <w:sz w:val="24"/>
                <w:lang w:val="id-ID"/>
              </w:rPr>
            </w:pPr>
            <w:r w:rsidRPr="00433E61">
              <w:rPr>
                <w:rFonts w:ascii="Times New Roman" w:hAnsi="Times New Roman"/>
                <w:b/>
                <w:sz w:val="24"/>
                <w:lang w:val="id-ID"/>
              </w:rPr>
              <w:t xml:space="preserve">Umur </w:t>
            </w:r>
          </w:p>
        </w:tc>
        <w:tc>
          <w:tcPr>
            <w:tcW w:w="2347" w:type="dxa"/>
            <w:tcBorders>
              <w:left w:val="nil"/>
              <w:bottom w:val="single" w:sz="4" w:space="0" w:color="auto"/>
              <w:right w:val="nil"/>
            </w:tcBorders>
          </w:tcPr>
          <w:p w14:paraId="42FBD062" w14:textId="77777777" w:rsidR="00757D27" w:rsidRPr="00433E61" w:rsidRDefault="00757D27" w:rsidP="008F6EC0">
            <w:pPr>
              <w:pStyle w:val="ListParagraph"/>
              <w:ind w:left="0"/>
              <w:jc w:val="center"/>
              <w:rPr>
                <w:rFonts w:ascii="Times New Roman" w:hAnsi="Times New Roman"/>
                <w:b/>
                <w:sz w:val="24"/>
                <w:lang w:val="id-ID"/>
              </w:rPr>
            </w:pPr>
            <w:r w:rsidRPr="00433E61">
              <w:rPr>
                <w:rFonts w:ascii="Times New Roman" w:hAnsi="Times New Roman"/>
                <w:b/>
                <w:sz w:val="24"/>
                <w:lang w:val="id-ID"/>
              </w:rPr>
              <w:t>Frekuensi (F)</w:t>
            </w:r>
          </w:p>
        </w:tc>
        <w:tc>
          <w:tcPr>
            <w:tcW w:w="1835" w:type="dxa"/>
            <w:tcBorders>
              <w:left w:val="nil"/>
              <w:bottom w:val="single" w:sz="4" w:space="0" w:color="auto"/>
              <w:right w:val="nil"/>
            </w:tcBorders>
          </w:tcPr>
          <w:p w14:paraId="51762487" w14:textId="77777777" w:rsidR="00757D27" w:rsidRPr="00433E61" w:rsidRDefault="00757D27" w:rsidP="008F6EC0">
            <w:pPr>
              <w:pStyle w:val="ListParagraph"/>
              <w:ind w:left="0"/>
              <w:jc w:val="center"/>
              <w:rPr>
                <w:rFonts w:ascii="Times New Roman" w:hAnsi="Times New Roman"/>
                <w:b/>
                <w:sz w:val="24"/>
                <w:lang w:val="id-ID"/>
              </w:rPr>
            </w:pPr>
            <w:r w:rsidRPr="00433E61">
              <w:rPr>
                <w:rFonts w:ascii="Times New Roman" w:hAnsi="Times New Roman"/>
                <w:b/>
                <w:sz w:val="24"/>
                <w:lang w:val="id-ID"/>
              </w:rPr>
              <w:t>Persen (%)</w:t>
            </w:r>
          </w:p>
        </w:tc>
        <w:tc>
          <w:tcPr>
            <w:tcW w:w="1615" w:type="dxa"/>
            <w:tcBorders>
              <w:left w:val="nil"/>
              <w:bottom w:val="single" w:sz="4" w:space="0" w:color="auto"/>
              <w:right w:val="nil"/>
            </w:tcBorders>
          </w:tcPr>
          <w:p w14:paraId="3C644295" w14:textId="77777777" w:rsidR="00757D27" w:rsidRPr="00433E61" w:rsidRDefault="00757D27" w:rsidP="008F6EC0">
            <w:pPr>
              <w:pStyle w:val="ListParagraph"/>
              <w:ind w:left="0"/>
              <w:jc w:val="center"/>
              <w:rPr>
                <w:rFonts w:ascii="Times New Roman" w:hAnsi="Times New Roman"/>
                <w:b/>
                <w:sz w:val="24"/>
                <w:lang w:val="id-ID"/>
              </w:rPr>
            </w:pPr>
            <w:r>
              <w:rPr>
                <w:rFonts w:ascii="Times New Roman" w:hAnsi="Times New Roman"/>
                <w:b/>
                <w:sz w:val="24"/>
                <w:lang w:val="id-ID"/>
              </w:rPr>
              <w:t>Mean</w:t>
            </w:r>
          </w:p>
        </w:tc>
      </w:tr>
      <w:tr w:rsidR="00757D27" w14:paraId="310FDB0A" w14:textId="77777777" w:rsidTr="00757D27">
        <w:trPr>
          <w:trHeight w:val="312"/>
        </w:trPr>
        <w:tc>
          <w:tcPr>
            <w:tcW w:w="1307" w:type="dxa"/>
            <w:tcBorders>
              <w:left w:val="nil"/>
              <w:bottom w:val="nil"/>
              <w:right w:val="nil"/>
            </w:tcBorders>
          </w:tcPr>
          <w:p w14:paraId="5D9D60D1" w14:textId="77777777" w:rsidR="00757D27" w:rsidRDefault="00757D27" w:rsidP="008F6EC0">
            <w:pPr>
              <w:pStyle w:val="ListParagraph"/>
              <w:ind w:left="0"/>
              <w:jc w:val="center"/>
              <w:rPr>
                <w:rFonts w:ascii="Times New Roman" w:hAnsi="Times New Roman"/>
                <w:sz w:val="24"/>
                <w:lang w:val="id-ID"/>
              </w:rPr>
            </w:pPr>
            <w:r>
              <w:rPr>
                <w:rFonts w:ascii="Times New Roman" w:hAnsi="Times New Roman"/>
                <w:sz w:val="24"/>
                <w:lang w:val="id-ID"/>
              </w:rPr>
              <w:t>19 Tahun</w:t>
            </w:r>
          </w:p>
        </w:tc>
        <w:tc>
          <w:tcPr>
            <w:tcW w:w="2347" w:type="dxa"/>
            <w:tcBorders>
              <w:left w:val="nil"/>
              <w:bottom w:val="nil"/>
              <w:right w:val="nil"/>
            </w:tcBorders>
          </w:tcPr>
          <w:p w14:paraId="79980D8F" w14:textId="77777777" w:rsidR="00757D27" w:rsidRDefault="00757D27" w:rsidP="008F6EC0">
            <w:pPr>
              <w:pStyle w:val="ListParagraph"/>
              <w:ind w:left="0"/>
              <w:jc w:val="center"/>
              <w:rPr>
                <w:rFonts w:ascii="Times New Roman" w:hAnsi="Times New Roman"/>
                <w:sz w:val="24"/>
                <w:lang w:val="id-ID"/>
              </w:rPr>
            </w:pPr>
            <w:r>
              <w:rPr>
                <w:rFonts w:ascii="Times New Roman" w:hAnsi="Times New Roman"/>
                <w:sz w:val="24"/>
                <w:lang w:val="id-ID"/>
              </w:rPr>
              <w:t>5</w:t>
            </w:r>
          </w:p>
        </w:tc>
        <w:tc>
          <w:tcPr>
            <w:tcW w:w="1835" w:type="dxa"/>
            <w:tcBorders>
              <w:left w:val="nil"/>
              <w:bottom w:val="nil"/>
              <w:right w:val="nil"/>
            </w:tcBorders>
          </w:tcPr>
          <w:p w14:paraId="594D2CC5" w14:textId="48B2ADB0" w:rsidR="00757D27" w:rsidRDefault="00757D27" w:rsidP="008F6EC0">
            <w:pPr>
              <w:pStyle w:val="ListParagraph"/>
              <w:ind w:left="0"/>
              <w:jc w:val="center"/>
              <w:rPr>
                <w:rFonts w:ascii="Times New Roman" w:hAnsi="Times New Roman"/>
                <w:sz w:val="24"/>
                <w:lang w:val="id-ID"/>
              </w:rPr>
            </w:pPr>
            <w:r>
              <w:rPr>
                <w:rFonts w:ascii="Times New Roman" w:hAnsi="Times New Roman"/>
                <w:sz w:val="24"/>
                <w:lang w:val="id-ID"/>
              </w:rPr>
              <w:t>12,2</w:t>
            </w:r>
          </w:p>
        </w:tc>
        <w:tc>
          <w:tcPr>
            <w:tcW w:w="1615" w:type="dxa"/>
            <w:tcBorders>
              <w:left w:val="nil"/>
              <w:bottom w:val="nil"/>
              <w:right w:val="nil"/>
            </w:tcBorders>
          </w:tcPr>
          <w:p w14:paraId="00BB6B4B" w14:textId="77777777" w:rsidR="00757D27" w:rsidRDefault="00757D27" w:rsidP="008F6EC0">
            <w:pPr>
              <w:pStyle w:val="ListParagraph"/>
              <w:ind w:left="0"/>
              <w:jc w:val="center"/>
              <w:rPr>
                <w:rFonts w:ascii="Times New Roman" w:hAnsi="Times New Roman"/>
                <w:sz w:val="24"/>
                <w:lang w:val="id-ID"/>
              </w:rPr>
            </w:pPr>
          </w:p>
        </w:tc>
      </w:tr>
      <w:tr w:rsidR="00757D27" w14:paraId="45B97867" w14:textId="77777777" w:rsidTr="00757D27">
        <w:tc>
          <w:tcPr>
            <w:tcW w:w="1307" w:type="dxa"/>
            <w:tcBorders>
              <w:top w:val="nil"/>
              <w:left w:val="nil"/>
              <w:bottom w:val="nil"/>
              <w:right w:val="nil"/>
            </w:tcBorders>
          </w:tcPr>
          <w:p w14:paraId="4852CA5A" w14:textId="77777777" w:rsidR="00757D27" w:rsidRDefault="00757D27" w:rsidP="008F6EC0">
            <w:pPr>
              <w:pStyle w:val="ListParagraph"/>
              <w:ind w:left="0"/>
              <w:jc w:val="center"/>
              <w:rPr>
                <w:rFonts w:ascii="Times New Roman" w:hAnsi="Times New Roman"/>
                <w:sz w:val="24"/>
                <w:lang w:val="id-ID"/>
              </w:rPr>
            </w:pPr>
            <w:r>
              <w:rPr>
                <w:rFonts w:ascii="Times New Roman" w:hAnsi="Times New Roman"/>
                <w:sz w:val="24"/>
                <w:lang w:val="id-ID"/>
              </w:rPr>
              <w:t>20 Tahun</w:t>
            </w:r>
          </w:p>
        </w:tc>
        <w:tc>
          <w:tcPr>
            <w:tcW w:w="2347" w:type="dxa"/>
            <w:tcBorders>
              <w:top w:val="nil"/>
              <w:left w:val="nil"/>
              <w:bottom w:val="nil"/>
              <w:right w:val="nil"/>
            </w:tcBorders>
          </w:tcPr>
          <w:p w14:paraId="2B29BB1F" w14:textId="77777777" w:rsidR="00757D27" w:rsidRDefault="00757D27" w:rsidP="008F6EC0">
            <w:pPr>
              <w:pStyle w:val="ListParagraph"/>
              <w:ind w:left="0"/>
              <w:jc w:val="center"/>
              <w:rPr>
                <w:rFonts w:ascii="Times New Roman" w:hAnsi="Times New Roman"/>
                <w:sz w:val="24"/>
                <w:lang w:val="id-ID"/>
              </w:rPr>
            </w:pPr>
            <w:r>
              <w:rPr>
                <w:rFonts w:ascii="Times New Roman" w:hAnsi="Times New Roman"/>
                <w:sz w:val="24"/>
                <w:lang w:val="id-ID"/>
              </w:rPr>
              <w:t>4</w:t>
            </w:r>
          </w:p>
        </w:tc>
        <w:tc>
          <w:tcPr>
            <w:tcW w:w="1835" w:type="dxa"/>
            <w:tcBorders>
              <w:top w:val="nil"/>
              <w:left w:val="nil"/>
              <w:bottom w:val="nil"/>
              <w:right w:val="nil"/>
            </w:tcBorders>
          </w:tcPr>
          <w:p w14:paraId="7AFC5CF0" w14:textId="09BE26B6" w:rsidR="00757D27" w:rsidRDefault="00757D27" w:rsidP="008F6EC0">
            <w:pPr>
              <w:pStyle w:val="ListParagraph"/>
              <w:ind w:left="0"/>
              <w:jc w:val="center"/>
              <w:rPr>
                <w:rFonts w:ascii="Times New Roman" w:hAnsi="Times New Roman"/>
                <w:sz w:val="24"/>
                <w:lang w:val="id-ID"/>
              </w:rPr>
            </w:pPr>
            <w:r>
              <w:rPr>
                <w:rFonts w:ascii="Times New Roman" w:hAnsi="Times New Roman"/>
                <w:sz w:val="24"/>
                <w:lang w:val="id-ID"/>
              </w:rPr>
              <w:t>9,8</w:t>
            </w:r>
          </w:p>
        </w:tc>
        <w:tc>
          <w:tcPr>
            <w:tcW w:w="1615" w:type="dxa"/>
            <w:tcBorders>
              <w:top w:val="nil"/>
              <w:left w:val="nil"/>
              <w:bottom w:val="nil"/>
              <w:right w:val="nil"/>
            </w:tcBorders>
          </w:tcPr>
          <w:p w14:paraId="3E866ABC" w14:textId="77777777" w:rsidR="00757D27" w:rsidRDefault="00757D27" w:rsidP="008F6EC0">
            <w:pPr>
              <w:pStyle w:val="ListParagraph"/>
              <w:ind w:left="0"/>
              <w:jc w:val="center"/>
              <w:rPr>
                <w:rFonts w:ascii="Times New Roman" w:hAnsi="Times New Roman"/>
                <w:sz w:val="24"/>
                <w:lang w:val="id-ID"/>
              </w:rPr>
            </w:pPr>
          </w:p>
        </w:tc>
      </w:tr>
      <w:tr w:rsidR="00757D27" w14:paraId="1F4638F3" w14:textId="77777777" w:rsidTr="00757D27">
        <w:tc>
          <w:tcPr>
            <w:tcW w:w="1307" w:type="dxa"/>
            <w:tcBorders>
              <w:top w:val="nil"/>
              <w:left w:val="nil"/>
              <w:bottom w:val="nil"/>
              <w:right w:val="nil"/>
            </w:tcBorders>
          </w:tcPr>
          <w:p w14:paraId="774CD38B" w14:textId="77777777" w:rsidR="00757D27" w:rsidRDefault="00757D27" w:rsidP="008F6EC0">
            <w:pPr>
              <w:pStyle w:val="ListParagraph"/>
              <w:ind w:left="0"/>
              <w:jc w:val="center"/>
              <w:rPr>
                <w:rFonts w:ascii="Times New Roman" w:hAnsi="Times New Roman"/>
                <w:sz w:val="24"/>
                <w:lang w:val="id-ID"/>
              </w:rPr>
            </w:pPr>
            <w:r>
              <w:rPr>
                <w:rFonts w:ascii="Times New Roman" w:hAnsi="Times New Roman"/>
                <w:sz w:val="24"/>
                <w:lang w:val="id-ID"/>
              </w:rPr>
              <w:t xml:space="preserve">21 Tahun </w:t>
            </w:r>
          </w:p>
        </w:tc>
        <w:tc>
          <w:tcPr>
            <w:tcW w:w="2347" w:type="dxa"/>
            <w:tcBorders>
              <w:top w:val="nil"/>
              <w:left w:val="nil"/>
              <w:bottom w:val="nil"/>
              <w:right w:val="nil"/>
            </w:tcBorders>
          </w:tcPr>
          <w:p w14:paraId="595C6A50" w14:textId="77777777" w:rsidR="00757D27" w:rsidRDefault="00757D27" w:rsidP="008F6EC0">
            <w:pPr>
              <w:pStyle w:val="ListParagraph"/>
              <w:ind w:left="0"/>
              <w:jc w:val="center"/>
              <w:rPr>
                <w:rFonts w:ascii="Times New Roman" w:hAnsi="Times New Roman"/>
                <w:sz w:val="24"/>
                <w:lang w:val="id-ID"/>
              </w:rPr>
            </w:pPr>
            <w:r>
              <w:rPr>
                <w:rFonts w:ascii="Times New Roman" w:hAnsi="Times New Roman"/>
                <w:sz w:val="24"/>
                <w:lang w:val="id-ID"/>
              </w:rPr>
              <w:t>2</w:t>
            </w:r>
          </w:p>
        </w:tc>
        <w:tc>
          <w:tcPr>
            <w:tcW w:w="1835" w:type="dxa"/>
            <w:tcBorders>
              <w:top w:val="nil"/>
              <w:left w:val="nil"/>
              <w:bottom w:val="nil"/>
              <w:right w:val="nil"/>
            </w:tcBorders>
          </w:tcPr>
          <w:p w14:paraId="496771C7" w14:textId="5EDFCB90" w:rsidR="00757D27" w:rsidRDefault="00757D27" w:rsidP="008F6EC0">
            <w:pPr>
              <w:pStyle w:val="ListParagraph"/>
              <w:ind w:left="0"/>
              <w:jc w:val="center"/>
              <w:rPr>
                <w:rFonts w:ascii="Times New Roman" w:hAnsi="Times New Roman"/>
                <w:sz w:val="24"/>
                <w:lang w:val="id-ID"/>
              </w:rPr>
            </w:pPr>
            <w:r>
              <w:rPr>
                <w:rFonts w:ascii="Times New Roman" w:hAnsi="Times New Roman"/>
                <w:sz w:val="24"/>
                <w:lang w:val="id-ID"/>
              </w:rPr>
              <w:t>4,9</w:t>
            </w:r>
          </w:p>
        </w:tc>
        <w:tc>
          <w:tcPr>
            <w:tcW w:w="1615" w:type="dxa"/>
            <w:tcBorders>
              <w:top w:val="nil"/>
              <w:left w:val="nil"/>
              <w:bottom w:val="nil"/>
              <w:right w:val="nil"/>
            </w:tcBorders>
          </w:tcPr>
          <w:p w14:paraId="2084BCA8" w14:textId="77777777" w:rsidR="00757D27" w:rsidRDefault="00757D27" w:rsidP="008F6EC0">
            <w:pPr>
              <w:pStyle w:val="ListParagraph"/>
              <w:ind w:left="0"/>
              <w:jc w:val="center"/>
              <w:rPr>
                <w:rFonts w:ascii="Times New Roman" w:hAnsi="Times New Roman"/>
                <w:sz w:val="24"/>
                <w:lang w:val="id-ID"/>
              </w:rPr>
            </w:pPr>
          </w:p>
        </w:tc>
      </w:tr>
      <w:tr w:rsidR="00757D27" w14:paraId="0EB3C392" w14:textId="77777777" w:rsidTr="00757D27">
        <w:tc>
          <w:tcPr>
            <w:tcW w:w="1307" w:type="dxa"/>
            <w:tcBorders>
              <w:top w:val="nil"/>
              <w:left w:val="nil"/>
              <w:bottom w:val="nil"/>
              <w:right w:val="nil"/>
            </w:tcBorders>
          </w:tcPr>
          <w:p w14:paraId="6403736E" w14:textId="77777777" w:rsidR="00757D27" w:rsidRDefault="00757D27" w:rsidP="008F6EC0">
            <w:pPr>
              <w:pStyle w:val="ListParagraph"/>
              <w:ind w:left="0"/>
              <w:jc w:val="center"/>
              <w:rPr>
                <w:rFonts w:ascii="Times New Roman" w:hAnsi="Times New Roman"/>
                <w:sz w:val="24"/>
                <w:lang w:val="id-ID"/>
              </w:rPr>
            </w:pPr>
            <w:r>
              <w:rPr>
                <w:rFonts w:ascii="Times New Roman" w:hAnsi="Times New Roman"/>
                <w:sz w:val="24"/>
                <w:lang w:val="id-ID"/>
              </w:rPr>
              <w:t>22 Tahun</w:t>
            </w:r>
          </w:p>
        </w:tc>
        <w:tc>
          <w:tcPr>
            <w:tcW w:w="2347" w:type="dxa"/>
            <w:tcBorders>
              <w:top w:val="nil"/>
              <w:left w:val="nil"/>
              <w:bottom w:val="nil"/>
              <w:right w:val="nil"/>
            </w:tcBorders>
          </w:tcPr>
          <w:p w14:paraId="737022CB" w14:textId="77777777" w:rsidR="00757D27" w:rsidRDefault="00757D27" w:rsidP="008F6EC0">
            <w:pPr>
              <w:pStyle w:val="ListParagraph"/>
              <w:ind w:left="0"/>
              <w:jc w:val="center"/>
              <w:rPr>
                <w:rFonts w:ascii="Times New Roman" w:hAnsi="Times New Roman"/>
                <w:sz w:val="24"/>
                <w:lang w:val="id-ID"/>
              </w:rPr>
            </w:pPr>
            <w:r>
              <w:rPr>
                <w:rFonts w:ascii="Times New Roman" w:hAnsi="Times New Roman"/>
                <w:sz w:val="24"/>
                <w:lang w:val="id-ID"/>
              </w:rPr>
              <w:t>11</w:t>
            </w:r>
          </w:p>
        </w:tc>
        <w:tc>
          <w:tcPr>
            <w:tcW w:w="1835" w:type="dxa"/>
            <w:tcBorders>
              <w:top w:val="nil"/>
              <w:left w:val="nil"/>
              <w:bottom w:val="nil"/>
              <w:right w:val="nil"/>
            </w:tcBorders>
          </w:tcPr>
          <w:p w14:paraId="2FF3ABCD" w14:textId="4A913D09" w:rsidR="00757D27" w:rsidRDefault="00757D27" w:rsidP="008F6EC0">
            <w:pPr>
              <w:pStyle w:val="ListParagraph"/>
              <w:ind w:left="0"/>
              <w:jc w:val="center"/>
              <w:rPr>
                <w:rFonts w:ascii="Times New Roman" w:hAnsi="Times New Roman"/>
                <w:sz w:val="24"/>
                <w:lang w:val="id-ID"/>
              </w:rPr>
            </w:pPr>
            <w:r>
              <w:rPr>
                <w:rFonts w:ascii="Times New Roman" w:hAnsi="Times New Roman"/>
                <w:sz w:val="24"/>
                <w:lang w:val="id-ID"/>
              </w:rPr>
              <w:t>26,8</w:t>
            </w:r>
          </w:p>
        </w:tc>
        <w:tc>
          <w:tcPr>
            <w:tcW w:w="1615" w:type="dxa"/>
            <w:tcBorders>
              <w:top w:val="nil"/>
              <w:left w:val="nil"/>
              <w:bottom w:val="nil"/>
              <w:right w:val="nil"/>
            </w:tcBorders>
          </w:tcPr>
          <w:p w14:paraId="32129A3C" w14:textId="77777777" w:rsidR="00757D27" w:rsidRDefault="00757D27" w:rsidP="008F6EC0">
            <w:pPr>
              <w:pStyle w:val="ListParagraph"/>
              <w:ind w:left="0"/>
              <w:jc w:val="center"/>
              <w:rPr>
                <w:rFonts w:ascii="Times New Roman" w:hAnsi="Times New Roman"/>
                <w:sz w:val="24"/>
                <w:lang w:val="id-ID"/>
              </w:rPr>
            </w:pPr>
          </w:p>
        </w:tc>
      </w:tr>
      <w:tr w:rsidR="00757D27" w14:paraId="0950297D" w14:textId="77777777" w:rsidTr="00757D27">
        <w:tc>
          <w:tcPr>
            <w:tcW w:w="1307" w:type="dxa"/>
            <w:tcBorders>
              <w:top w:val="nil"/>
              <w:left w:val="nil"/>
              <w:bottom w:val="nil"/>
              <w:right w:val="nil"/>
            </w:tcBorders>
          </w:tcPr>
          <w:p w14:paraId="21626E5D" w14:textId="77777777" w:rsidR="00757D27" w:rsidRDefault="00757D27" w:rsidP="008F6EC0">
            <w:pPr>
              <w:pStyle w:val="ListParagraph"/>
              <w:ind w:left="0"/>
              <w:jc w:val="center"/>
              <w:rPr>
                <w:rFonts w:ascii="Times New Roman" w:hAnsi="Times New Roman"/>
                <w:sz w:val="24"/>
                <w:lang w:val="id-ID"/>
              </w:rPr>
            </w:pPr>
            <w:r>
              <w:rPr>
                <w:rFonts w:ascii="Times New Roman" w:hAnsi="Times New Roman"/>
                <w:sz w:val="24"/>
                <w:lang w:val="id-ID"/>
              </w:rPr>
              <w:t>23 Tahun</w:t>
            </w:r>
          </w:p>
        </w:tc>
        <w:tc>
          <w:tcPr>
            <w:tcW w:w="2347" w:type="dxa"/>
            <w:tcBorders>
              <w:top w:val="nil"/>
              <w:left w:val="nil"/>
              <w:bottom w:val="nil"/>
              <w:right w:val="nil"/>
            </w:tcBorders>
          </w:tcPr>
          <w:p w14:paraId="5830B3B6" w14:textId="77777777" w:rsidR="00757D27" w:rsidRDefault="00757D27" w:rsidP="008F6EC0">
            <w:pPr>
              <w:pStyle w:val="ListParagraph"/>
              <w:ind w:left="0"/>
              <w:jc w:val="center"/>
              <w:rPr>
                <w:rFonts w:ascii="Times New Roman" w:hAnsi="Times New Roman"/>
                <w:sz w:val="24"/>
                <w:lang w:val="id-ID"/>
              </w:rPr>
            </w:pPr>
            <w:r>
              <w:rPr>
                <w:rFonts w:ascii="Times New Roman" w:hAnsi="Times New Roman"/>
                <w:sz w:val="24"/>
                <w:lang w:val="id-ID"/>
              </w:rPr>
              <w:t>4</w:t>
            </w:r>
          </w:p>
        </w:tc>
        <w:tc>
          <w:tcPr>
            <w:tcW w:w="1835" w:type="dxa"/>
            <w:tcBorders>
              <w:top w:val="nil"/>
              <w:left w:val="nil"/>
              <w:bottom w:val="nil"/>
              <w:right w:val="nil"/>
            </w:tcBorders>
          </w:tcPr>
          <w:p w14:paraId="5F6B235C" w14:textId="40DF676C" w:rsidR="00757D27" w:rsidRDefault="00757D27" w:rsidP="008F6EC0">
            <w:pPr>
              <w:pStyle w:val="ListParagraph"/>
              <w:ind w:left="0"/>
              <w:jc w:val="center"/>
              <w:rPr>
                <w:rFonts w:ascii="Times New Roman" w:hAnsi="Times New Roman"/>
                <w:sz w:val="24"/>
                <w:lang w:val="id-ID"/>
              </w:rPr>
            </w:pPr>
            <w:r>
              <w:rPr>
                <w:rFonts w:ascii="Times New Roman" w:hAnsi="Times New Roman"/>
                <w:sz w:val="24"/>
                <w:lang w:val="id-ID"/>
              </w:rPr>
              <w:t>9,8</w:t>
            </w:r>
          </w:p>
        </w:tc>
        <w:tc>
          <w:tcPr>
            <w:tcW w:w="1615" w:type="dxa"/>
            <w:tcBorders>
              <w:top w:val="nil"/>
              <w:left w:val="nil"/>
              <w:bottom w:val="nil"/>
              <w:right w:val="nil"/>
            </w:tcBorders>
          </w:tcPr>
          <w:p w14:paraId="2C385CE3" w14:textId="77777777" w:rsidR="00757D27" w:rsidRDefault="00757D27" w:rsidP="008F6EC0">
            <w:pPr>
              <w:pStyle w:val="ListParagraph"/>
              <w:ind w:left="0"/>
              <w:jc w:val="center"/>
              <w:rPr>
                <w:rFonts w:ascii="Times New Roman" w:hAnsi="Times New Roman"/>
                <w:sz w:val="24"/>
                <w:lang w:val="id-ID"/>
              </w:rPr>
            </w:pPr>
          </w:p>
        </w:tc>
      </w:tr>
      <w:tr w:rsidR="00757D27" w14:paraId="634F8E32" w14:textId="77777777" w:rsidTr="00757D27">
        <w:tc>
          <w:tcPr>
            <w:tcW w:w="1307" w:type="dxa"/>
            <w:tcBorders>
              <w:top w:val="nil"/>
              <w:left w:val="nil"/>
              <w:bottom w:val="nil"/>
              <w:right w:val="nil"/>
            </w:tcBorders>
          </w:tcPr>
          <w:p w14:paraId="63545CA7" w14:textId="77777777" w:rsidR="00757D27" w:rsidRDefault="00757D27" w:rsidP="008F6EC0">
            <w:pPr>
              <w:pStyle w:val="ListParagraph"/>
              <w:ind w:left="0"/>
              <w:jc w:val="center"/>
              <w:rPr>
                <w:rFonts w:ascii="Times New Roman" w:hAnsi="Times New Roman"/>
                <w:sz w:val="24"/>
                <w:lang w:val="id-ID"/>
              </w:rPr>
            </w:pPr>
            <w:r>
              <w:rPr>
                <w:rFonts w:ascii="Times New Roman" w:hAnsi="Times New Roman"/>
                <w:sz w:val="24"/>
                <w:lang w:val="id-ID"/>
              </w:rPr>
              <w:t>24 Tahun</w:t>
            </w:r>
          </w:p>
        </w:tc>
        <w:tc>
          <w:tcPr>
            <w:tcW w:w="2347" w:type="dxa"/>
            <w:tcBorders>
              <w:top w:val="nil"/>
              <w:left w:val="nil"/>
              <w:bottom w:val="nil"/>
              <w:right w:val="nil"/>
            </w:tcBorders>
          </w:tcPr>
          <w:p w14:paraId="36734E02" w14:textId="77777777" w:rsidR="00757D27" w:rsidRDefault="00757D27" w:rsidP="008F6EC0">
            <w:pPr>
              <w:pStyle w:val="ListParagraph"/>
              <w:ind w:left="0"/>
              <w:jc w:val="center"/>
              <w:rPr>
                <w:rFonts w:ascii="Times New Roman" w:hAnsi="Times New Roman"/>
                <w:sz w:val="24"/>
                <w:lang w:val="id-ID"/>
              </w:rPr>
            </w:pPr>
            <w:r>
              <w:rPr>
                <w:rFonts w:ascii="Times New Roman" w:hAnsi="Times New Roman"/>
                <w:sz w:val="24"/>
                <w:lang w:val="id-ID"/>
              </w:rPr>
              <w:t>4</w:t>
            </w:r>
          </w:p>
        </w:tc>
        <w:tc>
          <w:tcPr>
            <w:tcW w:w="1835" w:type="dxa"/>
            <w:tcBorders>
              <w:top w:val="nil"/>
              <w:left w:val="nil"/>
              <w:bottom w:val="nil"/>
              <w:right w:val="nil"/>
            </w:tcBorders>
          </w:tcPr>
          <w:p w14:paraId="00846651" w14:textId="558F7C51" w:rsidR="00757D27" w:rsidRDefault="00757D27" w:rsidP="008F6EC0">
            <w:pPr>
              <w:pStyle w:val="ListParagraph"/>
              <w:ind w:left="0"/>
              <w:jc w:val="center"/>
              <w:rPr>
                <w:rFonts w:ascii="Times New Roman" w:hAnsi="Times New Roman"/>
                <w:sz w:val="24"/>
                <w:lang w:val="id-ID"/>
              </w:rPr>
            </w:pPr>
            <w:r>
              <w:rPr>
                <w:rFonts w:ascii="Times New Roman" w:hAnsi="Times New Roman"/>
                <w:sz w:val="24"/>
                <w:lang w:val="id-ID"/>
              </w:rPr>
              <w:t>9,8</w:t>
            </w:r>
          </w:p>
        </w:tc>
        <w:tc>
          <w:tcPr>
            <w:tcW w:w="1615" w:type="dxa"/>
            <w:tcBorders>
              <w:top w:val="nil"/>
              <w:left w:val="nil"/>
              <w:bottom w:val="nil"/>
              <w:right w:val="nil"/>
            </w:tcBorders>
          </w:tcPr>
          <w:p w14:paraId="7255DEC1" w14:textId="77777777" w:rsidR="00757D27" w:rsidRDefault="0076578C" w:rsidP="008F6EC0">
            <w:pPr>
              <w:pStyle w:val="ListParagraph"/>
              <w:ind w:left="0"/>
              <w:jc w:val="center"/>
              <w:rPr>
                <w:rFonts w:ascii="Times New Roman" w:hAnsi="Times New Roman"/>
                <w:sz w:val="24"/>
                <w:lang w:val="id-ID"/>
              </w:rPr>
            </w:pPr>
            <w:r>
              <w:rPr>
                <w:rFonts w:ascii="Times New Roman" w:hAnsi="Times New Roman"/>
                <w:sz w:val="24"/>
                <w:lang w:val="id-ID"/>
              </w:rPr>
              <w:t>23</w:t>
            </w:r>
            <w:r w:rsidR="006F7772">
              <w:rPr>
                <w:rFonts w:ascii="Times New Roman" w:hAnsi="Times New Roman"/>
                <w:sz w:val="24"/>
                <w:lang w:val="id-ID"/>
              </w:rPr>
              <w:t xml:space="preserve"> </w:t>
            </w:r>
            <w:r>
              <w:rPr>
                <w:rFonts w:ascii="Times New Roman" w:hAnsi="Times New Roman"/>
                <w:sz w:val="24"/>
                <w:lang w:val="id-ID"/>
              </w:rPr>
              <w:t>tahun</w:t>
            </w:r>
          </w:p>
        </w:tc>
      </w:tr>
      <w:tr w:rsidR="00757D27" w14:paraId="3051151D" w14:textId="77777777" w:rsidTr="00757D27">
        <w:tc>
          <w:tcPr>
            <w:tcW w:w="1307" w:type="dxa"/>
            <w:tcBorders>
              <w:top w:val="nil"/>
              <w:left w:val="nil"/>
              <w:bottom w:val="nil"/>
              <w:right w:val="nil"/>
            </w:tcBorders>
          </w:tcPr>
          <w:p w14:paraId="7E0EF1BF" w14:textId="77777777" w:rsidR="00757D27" w:rsidRDefault="00757D27" w:rsidP="008F6EC0">
            <w:pPr>
              <w:pStyle w:val="ListParagraph"/>
              <w:ind w:left="0"/>
              <w:jc w:val="center"/>
              <w:rPr>
                <w:rFonts w:ascii="Times New Roman" w:hAnsi="Times New Roman"/>
                <w:sz w:val="24"/>
                <w:lang w:val="id-ID"/>
              </w:rPr>
            </w:pPr>
            <w:r>
              <w:rPr>
                <w:rFonts w:ascii="Times New Roman" w:hAnsi="Times New Roman"/>
                <w:sz w:val="24"/>
                <w:lang w:val="id-ID"/>
              </w:rPr>
              <w:t>25 Tahun</w:t>
            </w:r>
          </w:p>
        </w:tc>
        <w:tc>
          <w:tcPr>
            <w:tcW w:w="2347" w:type="dxa"/>
            <w:tcBorders>
              <w:top w:val="nil"/>
              <w:left w:val="nil"/>
              <w:bottom w:val="nil"/>
              <w:right w:val="nil"/>
            </w:tcBorders>
          </w:tcPr>
          <w:p w14:paraId="1E5D2792" w14:textId="77777777" w:rsidR="00757D27" w:rsidRDefault="00757D27" w:rsidP="008F6EC0">
            <w:pPr>
              <w:pStyle w:val="ListParagraph"/>
              <w:ind w:left="0"/>
              <w:jc w:val="center"/>
              <w:rPr>
                <w:rFonts w:ascii="Times New Roman" w:hAnsi="Times New Roman"/>
                <w:sz w:val="24"/>
                <w:lang w:val="id-ID"/>
              </w:rPr>
            </w:pPr>
            <w:r>
              <w:rPr>
                <w:rFonts w:ascii="Times New Roman" w:hAnsi="Times New Roman"/>
                <w:sz w:val="24"/>
                <w:lang w:val="id-ID"/>
              </w:rPr>
              <w:t>5</w:t>
            </w:r>
          </w:p>
        </w:tc>
        <w:tc>
          <w:tcPr>
            <w:tcW w:w="1835" w:type="dxa"/>
            <w:tcBorders>
              <w:top w:val="nil"/>
              <w:left w:val="nil"/>
              <w:bottom w:val="nil"/>
              <w:right w:val="nil"/>
            </w:tcBorders>
          </w:tcPr>
          <w:p w14:paraId="76C3D730" w14:textId="7CA10058" w:rsidR="00757D27" w:rsidRDefault="00757D27" w:rsidP="008F6EC0">
            <w:pPr>
              <w:pStyle w:val="ListParagraph"/>
              <w:ind w:left="0"/>
              <w:jc w:val="center"/>
              <w:rPr>
                <w:rFonts w:ascii="Times New Roman" w:hAnsi="Times New Roman"/>
                <w:sz w:val="24"/>
                <w:lang w:val="id-ID"/>
              </w:rPr>
            </w:pPr>
            <w:r>
              <w:rPr>
                <w:rFonts w:ascii="Times New Roman" w:hAnsi="Times New Roman"/>
                <w:sz w:val="24"/>
                <w:lang w:val="id-ID"/>
              </w:rPr>
              <w:t>12,2</w:t>
            </w:r>
          </w:p>
        </w:tc>
        <w:tc>
          <w:tcPr>
            <w:tcW w:w="1615" w:type="dxa"/>
            <w:tcBorders>
              <w:top w:val="nil"/>
              <w:left w:val="nil"/>
              <w:bottom w:val="nil"/>
              <w:right w:val="nil"/>
            </w:tcBorders>
          </w:tcPr>
          <w:p w14:paraId="522353C2" w14:textId="77777777" w:rsidR="00757D27" w:rsidRDefault="00757D27" w:rsidP="008F6EC0">
            <w:pPr>
              <w:pStyle w:val="ListParagraph"/>
              <w:ind w:left="0"/>
              <w:jc w:val="center"/>
              <w:rPr>
                <w:rFonts w:ascii="Times New Roman" w:hAnsi="Times New Roman"/>
                <w:sz w:val="24"/>
                <w:lang w:val="id-ID"/>
              </w:rPr>
            </w:pPr>
          </w:p>
        </w:tc>
      </w:tr>
      <w:tr w:rsidR="00757D27" w14:paraId="1E3E98C0" w14:textId="77777777" w:rsidTr="00757D27">
        <w:tc>
          <w:tcPr>
            <w:tcW w:w="1307" w:type="dxa"/>
            <w:tcBorders>
              <w:top w:val="nil"/>
              <w:left w:val="nil"/>
              <w:bottom w:val="nil"/>
              <w:right w:val="nil"/>
            </w:tcBorders>
          </w:tcPr>
          <w:p w14:paraId="31A3D8FF" w14:textId="77777777" w:rsidR="00757D27" w:rsidRDefault="00757D27" w:rsidP="008F6EC0">
            <w:pPr>
              <w:pStyle w:val="ListParagraph"/>
              <w:ind w:left="0"/>
              <w:jc w:val="center"/>
              <w:rPr>
                <w:rFonts w:ascii="Times New Roman" w:hAnsi="Times New Roman"/>
                <w:sz w:val="24"/>
                <w:lang w:val="id-ID"/>
              </w:rPr>
            </w:pPr>
            <w:r>
              <w:rPr>
                <w:rFonts w:ascii="Times New Roman" w:hAnsi="Times New Roman"/>
                <w:sz w:val="24"/>
                <w:lang w:val="id-ID"/>
              </w:rPr>
              <w:t>27 Tahun</w:t>
            </w:r>
          </w:p>
        </w:tc>
        <w:tc>
          <w:tcPr>
            <w:tcW w:w="2347" w:type="dxa"/>
            <w:tcBorders>
              <w:top w:val="nil"/>
              <w:left w:val="nil"/>
              <w:bottom w:val="nil"/>
              <w:right w:val="nil"/>
            </w:tcBorders>
          </w:tcPr>
          <w:p w14:paraId="75C871D8" w14:textId="77777777" w:rsidR="00757D27" w:rsidRDefault="00757D27" w:rsidP="008F6EC0">
            <w:pPr>
              <w:pStyle w:val="ListParagraph"/>
              <w:ind w:left="0"/>
              <w:jc w:val="center"/>
              <w:rPr>
                <w:rFonts w:ascii="Times New Roman" w:hAnsi="Times New Roman"/>
                <w:sz w:val="24"/>
                <w:lang w:val="id-ID"/>
              </w:rPr>
            </w:pPr>
            <w:r>
              <w:rPr>
                <w:rFonts w:ascii="Times New Roman" w:hAnsi="Times New Roman"/>
                <w:sz w:val="24"/>
                <w:lang w:val="id-ID"/>
              </w:rPr>
              <w:t>1</w:t>
            </w:r>
          </w:p>
        </w:tc>
        <w:tc>
          <w:tcPr>
            <w:tcW w:w="1835" w:type="dxa"/>
            <w:tcBorders>
              <w:top w:val="nil"/>
              <w:left w:val="nil"/>
              <w:bottom w:val="nil"/>
              <w:right w:val="nil"/>
            </w:tcBorders>
          </w:tcPr>
          <w:p w14:paraId="25C4690D" w14:textId="479736C4" w:rsidR="00757D27" w:rsidRDefault="00757D27" w:rsidP="008F6EC0">
            <w:pPr>
              <w:pStyle w:val="ListParagraph"/>
              <w:ind w:left="0"/>
              <w:jc w:val="center"/>
              <w:rPr>
                <w:rFonts w:ascii="Times New Roman" w:hAnsi="Times New Roman"/>
                <w:sz w:val="24"/>
                <w:lang w:val="id-ID"/>
              </w:rPr>
            </w:pPr>
            <w:r>
              <w:rPr>
                <w:rFonts w:ascii="Times New Roman" w:hAnsi="Times New Roman"/>
                <w:sz w:val="24"/>
                <w:lang w:val="id-ID"/>
              </w:rPr>
              <w:t>2,4</w:t>
            </w:r>
          </w:p>
        </w:tc>
        <w:tc>
          <w:tcPr>
            <w:tcW w:w="1615" w:type="dxa"/>
            <w:tcBorders>
              <w:top w:val="nil"/>
              <w:left w:val="nil"/>
              <w:bottom w:val="nil"/>
              <w:right w:val="nil"/>
            </w:tcBorders>
          </w:tcPr>
          <w:p w14:paraId="7AFEDBAE" w14:textId="77777777" w:rsidR="00757D27" w:rsidRDefault="00757D27" w:rsidP="008F6EC0">
            <w:pPr>
              <w:pStyle w:val="ListParagraph"/>
              <w:ind w:left="0"/>
              <w:jc w:val="center"/>
              <w:rPr>
                <w:rFonts w:ascii="Times New Roman" w:hAnsi="Times New Roman"/>
                <w:sz w:val="24"/>
                <w:lang w:val="id-ID"/>
              </w:rPr>
            </w:pPr>
          </w:p>
        </w:tc>
      </w:tr>
      <w:tr w:rsidR="00757D27" w14:paraId="3C642C69" w14:textId="77777777" w:rsidTr="00757D27">
        <w:trPr>
          <w:trHeight w:val="325"/>
        </w:trPr>
        <w:tc>
          <w:tcPr>
            <w:tcW w:w="1307" w:type="dxa"/>
            <w:tcBorders>
              <w:top w:val="nil"/>
              <w:left w:val="nil"/>
              <w:bottom w:val="nil"/>
              <w:right w:val="nil"/>
            </w:tcBorders>
          </w:tcPr>
          <w:p w14:paraId="6276BF03" w14:textId="77777777" w:rsidR="00757D27" w:rsidRDefault="00757D27" w:rsidP="008F6EC0">
            <w:pPr>
              <w:pStyle w:val="ListParagraph"/>
              <w:ind w:left="0"/>
              <w:jc w:val="center"/>
              <w:rPr>
                <w:rFonts w:ascii="Times New Roman" w:hAnsi="Times New Roman"/>
                <w:sz w:val="24"/>
                <w:lang w:val="id-ID"/>
              </w:rPr>
            </w:pPr>
            <w:r>
              <w:rPr>
                <w:rFonts w:ascii="Times New Roman" w:hAnsi="Times New Roman"/>
                <w:sz w:val="24"/>
                <w:lang w:val="id-ID"/>
              </w:rPr>
              <w:t>28 Tahun</w:t>
            </w:r>
          </w:p>
        </w:tc>
        <w:tc>
          <w:tcPr>
            <w:tcW w:w="2347" w:type="dxa"/>
            <w:tcBorders>
              <w:top w:val="nil"/>
              <w:left w:val="nil"/>
              <w:bottom w:val="nil"/>
              <w:right w:val="nil"/>
            </w:tcBorders>
          </w:tcPr>
          <w:p w14:paraId="008AB7F3" w14:textId="77777777" w:rsidR="00757D27" w:rsidRDefault="00757D27" w:rsidP="008F6EC0">
            <w:pPr>
              <w:pStyle w:val="ListParagraph"/>
              <w:ind w:left="0"/>
              <w:jc w:val="center"/>
              <w:rPr>
                <w:rFonts w:ascii="Times New Roman" w:hAnsi="Times New Roman"/>
                <w:sz w:val="24"/>
                <w:lang w:val="id-ID"/>
              </w:rPr>
            </w:pPr>
            <w:r>
              <w:rPr>
                <w:rFonts w:ascii="Times New Roman" w:hAnsi="Times New Roman"/>
                <w:sz w:val="24"/>
                <w:lang w:val="id-ID"/>
              </w:rPr>
              <w:t>1</w:t>
            </w:r>
          </w:p>
        </w:tc>
        <w:tc>
          <w:tcPr>
            <w:tcW w:w="1835" w:type="dxa"/>
            <w:tcBorders>
              <w:top w:val="nil"/>
              <w:left w:val="nil"/>
              <w:bottom w:val="nil"/>
              <w:right w:val="nil"/>
            </w:tcBorders>
          </w:tcPr>
          <w:p w14:paraId="64BFA14B" w14:textId="70F82254" w:rsidR="00757D27" w:rsidRDefault="00757D27" w:rsidP="008F6EC0">
            <w:pPr>
              <w:pStyle w:val="ListParagraph"/>
              <w:ind w:left="0"/>
              <w:jc w:val="center"/>
              <w:rPr>
                <w:rFonts w:ascii="Times New Roman" w:hAnsi="Times New Roman"/>
                <w:sz w:val="24"/>
                <w:lang w:val="id-ID"/>
              </w:rPr>
            </w:pPr>
            <w:r>
              <w:rPr>
                <w:rFonts w:ascii="Times New Roman" w:hAnsi="Times New Roman"/>
                <w:sz w:val="24"/>
                <w:lang w:val="id-ID"/>
              </w:rPr>
              <w:t>2,4</w:t>
            </w:r>
          </w:p>
        </w:tc>
        <w:tc>
          <w:tcPr>
            <w:tcW w:w="1615" w:type="dxa"/>
            <w:tcBorders>
              <w:top w:val="nil"/>
              <w:left w:val="nil"/>
              <w:bottom w:val="nil"/>
              <w:right w:val="nil"/>
            </w:tcBorders>
          </w:tcPr>
          <w:p w14:paraId="269BA70C" w14:textId="77777777" w:rsidR="00757D27" w:rsidRDefault="00757D27" w:rsidP="008F6EC0">
            <w:pPr>
              <w:pStyle w:val="ListParagraph"/>
              <w:ind w:left="0"/>
              <w:jc w:val="center"/>
              <w:rPr>
                <w:rFonts w:ascii="Times New Roman" w:hAnsi="Times New Roman"/>
                <w:sz w:val="24"/>
                <w:lang w:val="id-ID"/>
              </w:rPr>
            </w:pPr>
          </w:p>
        </w:tc>
      </w:tr>
      <w:tr w:rsidR="00757D27" w14:paraId="39644228" w14:textId="77777777" w:rsidTr="00757D27">
        <w:tc>
          <w:tcPr>
            <w:tcW w:w="1307" w:type="dxa"/>
            <w:tcBorders>
              <w:top w:val="nil"/>
              <w:left w:val="nil"/>
              <w:bottom w:val="nil"/>
              <w:right w:val="nil"/>
            </w:tcBorders>
          </w:tcPr>
          <w:p w14:paraId="6A0882B2" w14:textId="77777777" w:rsidR="00757D27" w:rsidRDefault="00757D27" w:rsidP="008F6EC0">
            <w:pPr>
              <w:pStyle w:val="ListParagraph"/>
              <w:ind w:left="0"/>
              <w:jc w:val="center"/>
              <w:rPr>
                <w:rFonts w:ascii="Times New Roman" w:hAnsi="Times New Roman"/>
                <w:sz w:val="24"/>
                <w:lang w:val="id-ID"/>
              </w:rPr>
            </w:pPr>
            <w:r>
              <w:rPr>
                <w:rFonts w:ascii="Times New Roman" w:hAnsi="Times New Roman"/>
                <w:sz w:val="24"/>
                <w:lang w:val="id-ID"/>
              </w:rPr>
              <w:t>29 Tahun</w:t>
            </w:r>
          </w:p>
        </w:tc>
        <w:tc>
          <w:tcPr>
            <w:tcW w:w="2347" w:type="dxa"/>
            <w:tcBorders>
              <w:top w:val="nil"/>
              <w:left w:val="nil"/>
              <w:bottom w:val="nil"/>
              <w:right w:val="nil"/>
            </w:tcBorders>
          </w:tcPr>
          <w:p w14:paraId="638ADC99" w14:textId="77777777" w:rsidR="00757D27" w:rsidRDefault="00757D27" w:rsidP="008F6EC0">
            <w:pPr>
              <w:pStyle w:val="ListParagraph"/>
              <w:ind w:left="0"/>
              <w:jc w:val="center"/>
              <w:rPr>
                <w:rFonts w:ascii="Times New Roman" w:hAnsi="Times New Roman"/>
                <w:sz w:val="24"/>
                <w:lang w:val="id-ID"/>
              </w:rPr>
            </w:pPr>
            <w:r>
              <w:rPr>
                <w:rFonts w:ascii="Times New Roman" w:hAnsi="Times New Roman"/>
                <w:sz w:val="24"/>
                <w:lang w:val="id-ID"/>
              </w:rPr>
              <w:t>1</w:t>
            </w:r>
          </w:p>
        </w:tc>
        <w:tc>
          <w:tcPr>
            <w:tcW w:w="1835" w:type="dxa"/>
            <w:tcBorders>
              <w:top w:val="nil"/>
              <w:left w:val="nil"/>
              <w:bottom w:val="nil"/>
              <w:right w:val="nil"/>
            </w:tcBorders>
          </w:tcPr>
          <w:p w14:paraId="613DD609" w14:textId="7A49D298" w:rsidR="00757D27" w:rsidRDefault="00757D27" w:rsidP="008F6EC0">
            <w:pPr>
              <w:pStyle w:val="ListParagraph"/>
              <w:ind w:left="0"/>
              <w:jc w:val="center"/>
              <w:rPr>
                <w:rFonts w:ascii="Times New Roman" w:hAnsi="Times New Roman"/>
                <w:sz w:val="24"/>
                <w:lang w:val="id-ID"/>
              </w:rPr>
            </w:pPr>
            <w:r>
              <w:rPr>
                <w:rFonts w:ascii="Times New Roman" w:hAnsi="Times New Roman"/>
                <w:sz w:val="24"/>
                <w:lang w:val="id-ID"/>
              </w:rPr>
              <w:t>2,4</w:t>
            </w:r>
          </w:p>
        </w:tc>
        <w:tc>
          <w:tcPr>
            <w:tcW w:w="1615" w:type="dxa"/>
            <w:tcBorders>
              <w:top w:val="nil"/>
              <w:left w:val="nil"/>
              <w:bottom w:val="nil"/>
              <w:right w:val="nil"/>
            </w:tcBorders>
          </w:tcPr>
          <w:p w14:paraId="1C490C29" w14:textId="77777777" w:rsidR="00757D27" w:rsidRDefault="00757D27" w:rsidP="008F6EC0">
            <w:pPr>
              <w:pStyle w:val="ListParagraph"/>
              <w:ind w:left="0"/>
              <w:jc w:val="center"/>
              <w:rPr>
                <w:rFonts w:ascii="Times New Roman" w:hAnsi="Times New Roman"/>
                <w:sz w:val="24"/>
                <w:lang w:val="id-ID"/>
              </w:rPr>
            </w:pPr>
          </w:p>
        </w:tc>
      </w:tr>
      <w:tr w:rsidR="00757D27" w14:paraId="56A84BBD" w14:textId="77777777" w:rsidTr="00757D27">
        <w:tc>
          <w:tcPr>
            <w:tcW w:w="1307" w:type="dxa"/>
            <w:tcBorders>
              <w:top w:val="nil"/>
              <w:left w:val="nil"/>
              <w:bottom w:val="single" w:sz="4" w:space="0" w:color="auto"/>
              <w:right w:val="nil"/>
            </w:tcBorders>
          </w:tcPr>
          <w:p w14:paraId="564ADA63" w14:textId="77777777" w:rsidR="00757D27" w:rsidRDefault="00757D27" w:rsidP="008F6EC0">
            <w:pPr>
              <w:pStyle w:val="ListParagraph"/>
              <w:ind w:left="0"/>
              <w:jc w:val="center"/>
              <w:rPr>
                <w:rFonts w:ascii="Times New Roman" w:hAnsi="Times New Roman"/>
                <w:sz w:val="24"/>
                <w:lang w:val="id-ID"/>
              </w:rPr>
            </w:pPr>
            <w:r>
              <w:rPr>
                <w:rFonts w:ascii="Times New Roman" w:hAnsi="Times New Roman"/>
                <w:sz w:val="24"/>
                <w:lang w:val="id-ID"/>
              </w:rPr>
              <w:t xml:space="preserve">30 Tahun </w:t>
            </w:r>
          </w:p>
        </w:tc>
        <w:tc>
          <w:tcPr>
            <w:tcW w:w="2347" w:type="dxa"/>
            <w:tcBorders>
              <w:top w:val="nil"/>
              <w:left w:val="nil"/>
              <w:bottom w:val="single" w:sz="4" w:space="0" w:color="auto"/>
              <w:right w:val="nil"/>
            </w:tcBorders>
          </w:tcPr>
          <w:p w14:paraId="10A8EA59" w14:textId="77777777" w:rsidR="00757D27" w:rsidRDefault="00757D27" w:rsidP="008F6EC0">
            <w:pPr>
              <w:pStyle w:val="ListParagraph"/>
              <w:ind w:left="0"/>
              <w:jc w:val="center"/>
              <w:rPr>
                <w:rFonts w:ascii="Times New Roman" w:hAnsi="Times New Roman"/>
                <w:sz w:val="24"/>
                <w:lang w:val="id-ID"/>
              </w:rPr>
            </w:pPr>
            <w:r>
              <w:rPr>
                <w:rFonts w:ascii="Times New Roman" w:hAnsi="Times New Roman"/>
                <w:sz w:val="24"/>
                <w:lang w:val="id-ID"/>
              </w:rPr>
              <w:t>3</w:t>
            </w:r>
          </w:p>
        </w:tc>
        <w:tc>
          <w:tcPr>
            <w:tcW w:w="1835" w:type="dxa"/>
            <w:tcBorders>
              <w:top w:val="nil"/>
              <w:left w:val="nil"/>
              <w:bottom w:val="single" w:sz="4" w:space="0" w:color="auto"/>
              <w:right w:val="nil"/>
            </w:tcBorders>
          </w:tcPr>
          <w:p w14:paraId="3B331EC4" w14:textId="7D210893" w:rsidR="00757D27" w:rsidRDefault="00757D27" w:rsidP="008F6EC0">
            <w:pPr>
              <w:pStyle w:val="ListParagraph"/>
              <w:ind w:left="0"/>
              <w:jc w:val="center"/>
              <w:rPr>
                <w:rFonts w:ascii="Times New Roman" w:hAnsi="Times New Roman"/>
                <w:sz w:val="24"/>
                <w:lang w:val="id-ID"/>
              </w:rPr>
            </w:pPr>
            <w:r>
              <w:rPr>
                <w:rFonts w:ascii="Times New Roman" w:hAnsi="Times New Roman"/>
                <w:sz w:val="24"/>
                <w:lang w:val="id-ID"/>
              </w:rPr>
              <w:t>7,3</w:t>
            </w:r>
          </w:p>
        </w:tc>
        <w:tc>
          <w:tcPr>
            <w:tcW w:w="1615" w:type="dxa"/>
            <w:tcBorders>
              <w:top w:val="nil"/>
              <w:left w:val="nil"/>
              <w:bottom w:val="single" w:sz="4" w:space="0" w:color="auto"/>
              <w:right w:val="nil"/>
            </w:tcBorders>
          </w:tcPr>
          <w:p w14:paraId="33301527" w14:textId="77777777" w:rsidR="00757D27" w:rsidRDefault="00757D27" w:rsidP="008F6EC0">
            <w:pPr>
              <w:pStyle w:val="ListParagraph"/>
              <w:ind w:left="0"/>
              <w:jc w:val="center"/>
              <w:rPr>
                <w:rFonts w:ascii="Times New Roman" w:hAnsi="Times New Roman"/>
                <w:sz w:val="24"/>
                <w:lang w:val="id-ID"/>
              </w:rPr>
            </w:pPr>
          </w:p>
        </w:tc>
      </w:tr>
      <w:tr w:rsidR="00757D27" w14:paraId="32C2EBEF" w14:textId="77777777" w:rsidTr="00757D27">
        <w:trPr>
          <w:trHeight w:val="70"/>
        </w:trPr>
        <w:tc>
          <w:tcPr>
            <w:tcW w:w="1307" w:type="dxa"/>
            <w:tcBorders>
              <w:top w:val="single" w:sz="4" w:space="0" w:color="auto"/>
              <w:left w:val="nil"/>
              <w:right w:val="nil"/>
            </w:tcBorders>
          </w:tcPr>
          <w:p w14:paraId="116E71F2" w14:textId="77777777" w:rsidR="00757D27" w:rsidRPr="0076578C" w:rsidRDefault="00757D27" w:rsidP="008F6EC0">
            <w:pPr>
              <w:pStyle w:val="ListParagraph"/>
              <w:ind w:left="0"/>
              <w:jc w:val="center"/>
              <w:rPr>
                <w:rFonts w:ascii="Times New Roman" w:hAnsi="Times New Roman"/>
                <w:b/>
                <w:sz w:val="24"/>
                <w:lang w:val="id-ID"/>
              </w:rPr>
            </w:pPr>
            <w:r w:rsidRPr="0076578C">
              <w:rPr>
                <w:rFonts w:ascii="Times New Roman" w:hAnsi="Times New Roman"/>
                <w:b/>
                <w:sz w:val="24"/>
                <w:lang w:val="id-ID"/>
              </w:rPr>
              <w:t>Total</w:t>
            </w:r>
          </w:p>
        </w:tc>
        <w:tc>
          <w:tcPr>
            <w:tcW w:w="2347" w:type="dxa"/>
            <w:tcBorders>
              <w:top w:val="single" w:sz="4" w:space="0" w:color="auto"/>
              <w:left w:val="nil"/>
              <w:right w:val="nil"/>
            </w:tcBorders>
          </w:tcPr>
          <w:p w14:paraId="5516140D" w14:textId="77777777" w:rsidR="00757D27" w:rsidRPr="0076578C" w:rsidRDefault="00757D27" w:rsidP="008F6EC0">
            <w:pPr>
              <w:pStyle w:val="ListParagraph"/>
              <w:ind w:left="0"/>
              <w:jc w:val="center"/>
              <w:rPr>
                <w:rFonts w:ascii="Times New Roman" w:hAnsi="Times New Roman"/>
                <w:b/>
                <w:sz w:val="24"/>
                <w:lang w:val="id-ID"/>
              </w:rPr>
            </w:pPr>
            <w:r w:rsidRPr="0076578C">
              <w:rPr>
                <w:rFonts w:ascii="Times New Roman" w:hAnsi="Times New Roman"/>
                <w:b/>
                <w:sz w:val="24"/>
                <w:lang w:val="id-ID"/>
              </w:rPr>
              <w:t>41</w:t>
            </w:r>
          </w:p>
        </w:tc>
        <w:tc>
          <w:tcPr>
            <w:tcW w:w="1835" w:type="dxa"/>
            <w:tcBorders>
              <w:top w:val="single" w:sz="4" w:space="0" w:color="auto"/>
              <w:left w:val="nil"/>
              <w:right w:val="nil"/>
            </w:tcBorders>
          </w:tcPr>
          <w:p w14:paraId="4B0C06F8" w14:textId="7752FD3D" w:rsidR="00757D27" w:rsidRPr="0076578C" w:rsidRDefault="00757D27" w:rsidP="008F6EC0">
            <w:pPr>
              <w:pStyle w:val="ListParagraph"/>
              <w:ind w:left="0"/>
              <w:jc w:val="center"/>
              <w:rPr>
                <w:rFonts w:ascii="Times New Roman" w:hAnsi="Times New Roman"/>
                <w:b/>
                <w:sz w:val="24"/>
                <w:lang w:val="id-ID"/>
              </w:rPr>
            </w:pPr>
            <w:r w:rsidRPr="0076578C">
              <w:rPr>
                <w:rFonts w:ascii="Times New Roman" w:hAnsi="Times New Roman"/>
                <w:b/>
                <w:sz w:val="24"/>
                <w:lang w:val="id-ID"/>
              </w:rPr>
              <w:t>100,0</w:t>
            </w:r>
          </w:p>
        </w:tc>
        <w:tc>
          <w:tcPr>
            <w:tcW w:w="1615" w:type="dxa"/>
            <w:tcBorders>
              <w:top w:val="single" w:sz="4" w:space="0" w:color="auto"/>
              <w:left w:val="nil"/>
              <w:right w:val="nil"/>
            </w:tcBorders>
          </w:tcPr>
          <w:p w14:paraId="2774468A" w14:textId="77777777" w:rsidR="00757D27" w:rsidRDefault="00757D27" w:rsidP="008F6EC0">
            <w:pPr>
              <w:pStyle w:val="ListParagraph"/>
              <w:ind w:left="0"/>
              <w:jc w:val="center"/>
              <w:rPr>
                <w:rFonts w:ascii="Times New Roman" w:hAnsi="Times New Roman"/>
                <w:sz w:val="24"/>
                <w:lang w:val="id-ID"/>
              </w:rPr>
            </w:pPr>
          </w:p>
        </w:tc>
      </w:tr>
    </w:tbl>
    <w:p w14:paraId="496C1507" w14:textId="6F8CB1E9" w:rsidR="00FA6BF4" w:rsidRPr="00811BC9" w:rsidRDefault="009E7809" w:rsidP="00811BC9">
      <w:pPr>
        <w:spacing w:before="240" w:after="0" w:line="480" w:lineRule="auto"/>
        <w:ind w:left="567" w:firstLine="567"/>
        <w:jc w:val="both"/>
        <w:rPr>
          <w:rFonts w:ascii="Times New Roman" w:hAnsi="Times New Roman"/>
          <w:sz w:val="24"/>
          <w:szCs w:val="24"/>
          <w:lang w:val="id-ID"/>
        </w:rPr>
      </w:pPr>
      <w:r w:rsidRPr="00811BC9">
        <w:rPr>
          <w:rFonts w:ascii="Times New Roman" w:hAnsi="Times New Roman"/>
          <w:sz w:val="24"/>
          <w:szCs w:val="24"/>
          <w:lang w:val="id-ID"/>
        </w:rPr>
        <w:t>Berdasarkan tabel 5.1 diperoleh bahwa</w:t>
      </w:r>
      <w:r w:rsidR="00561043" w:rsidRPr="00811BC9">
        <w:rPr>
          <w:rFonts w:ascii="Times New Roman" w:hAnsi="Times New Roman"/>
          <w:sz w:val="24"/>
          <w:szCs w:val="24"/>
          <w:lang w:val="id-ID"/>
        </w:rPr>
        <w:t xml:space="preserve"> mayoritas</w:t>
      </w:r>
      <w:r w:rsidRPr="00811BC9">
        <w:rPr>
          <w:rFonts w:ascii="Times New Roman" w:hAnsi="Times New Roman"/>
          <w:sz w:val="24"/>
          <w:szCs w:val="24"/>
          <w:lang w:val="id-ID"/>
        </w:rPr>
        <w:t xml:space="preserve"> </w:t>
      </w:r>
      <w:r w:rsidR="00561043" w:rsidRPr="00811BC9">
        <w:rPr>
          <w:rFonts w:ascii="Times New Roman" w:hAnsi="Times New Roman"/>
          <w:sz w:val="24"/>
          <w:szCs w:val="24"/>
          <w:lang w:val="id-ID"/>
        </w:rPr>
        <w:t xml:space="preserve">usia </w:t>
      </w:r>
      <w:r w:rsidRPr="00811BC9">
        <w:rPr>
          <w:rFonts w:ascii="Times New Roman" w:hAnsi="Times New Roman"/>
          <w:i/>
          <w:sz w:val="24"/>
          <w:szCs w:val="24"/>
          <w:lang w:val="id-ID"/>
        </w:rPr>
        <w:t>security</w:t>
      </w:r>
      <w:r w:rsidRPr="00811BC9">
        <w:rPr>
          <w:rFonts w:ascii="Times New Roman" w:hAnsi="Times New Roman"/>
          <w:sz w:val="24"/>
          <w:szCs w:val="24"/>
          <w:lang w:val="id-ID"/>
        </w:rPr>
        <w:t xml:space="preserve"> </w:t>
      </w:r>
      <w:r w:rsidR="00561043" w:rsidRPr="00811BC9">
        <w:rPr>
          <w:rFonts w:ascii="Times New Roman" w:hAnsi="Times New Roman"/>
          <w:sz w:val="24"/>
          <w:szCs w:val="24"/>
          <w:lang w:val="id-ID"/>
        </w:rPr>
        <w:t xml:space="preserve">22 tahun yang berjumlah 11 orang (26,8%), berusia </w:t>
      </w:r>
      <w:r w:rsidRPr="00811BC9">
        <w:rPr>
          <w:rFonts w:ascii="Times New Roman" w:hAnsi="Times New Roman"/>
          <w:sz w:val="24"/>
          <w:szCs w:val="24"/>
          <w:lang w:val="id-ID"/>
        </w:rPr>
        <w:t xml:space="preserve">19 tahun berjumlah 5 orang (12,2%), </w:t>
      </w:r>
      <w:r w:rsidR="00543D85" w:rsidRPr="00811BC9">
        <w:rPr>
          <w:rFonts w:ascii="Times New Roman" w:hAnsi="Times New Roman"/>
          <w:sz w:val="24"/>
          <w:szCs w:val="24"/>
          <w:lang w:val="id-ID"/>
        </w:rPr>
        <w:t xml:space="preserve">berusia 25 tahun berjumlah 5 orang (12,2%), </w:t>
      </w:r>
      <w:r w:rsidRPr="00811BC9">
        <w:rPr>
          <w:rFonts w:ascii="Times New Roman" w:hAnsi="Times New Roman"/>
          <w:sz w:val="24"/>
          <w:szCs w:val="24"/>
          <w:lang w:val="id-ID"/>
        </w:rPr>
        <w:t xml:space="preserve">berusia 20 tahun berjumlah 4 orang (9,8%), </w:t>
      </w:r>
      <w:r w:rsidR="00543D85" w:rsidRPr="00811BC9">
        <w:rPr>
          <w:rFonts w:ascii="Times New Roman" w:hAnsi="Times New Roman"/>
          <w:sz w:val="24"/>
          <w:szCs w:val="24"/>
          <w:lang w:val="id-ID"/>
        </w:rPr>
        <w:t xml:space="preserve">berusia 23 tahun berjumlah 4 orang (9,8%), berusia 24 tahun berjumlah 4 orang (9,8%), berusia 30 tahun berjumlah 3 orang (7,3%), </w:t>
      </w:r>
      <w:r w:rsidRPr="00811BC9">
        <w:rPr>
          <w:rFonts w:ascii="Times New Roman" w:hAnsi="Times New Roman"/>
          <w:sz w:val="24"/>
          <w:szCs w:val="24"/>
          <w:lang w:val="id-ID"/>
        </w:rPr>
        <w:t xml:space="preserve">berusia 21 </w:t>
      </w:r>
      <w:r w:rsidR="00543D85" w:rsidRPr="00811BC9">
        <w:rPr>
          <w:rFonts w:ascii="Times New Roman" w:hAnsi="Times New Roman"/>
          <w:sz w:val="24"/>
          <w:szCs w:val="24"/>
          <w:lang w:val="id-ID"/>
        </w:rPr>
        <w:t>tahun berjumlah 2 orang (4,9%)</w:t>
      </w:r>
      <w:r w:rsidRPr="00811BC9">
        <w:rPr>
          <w:rFonts w:ascii="Times New Roman" w:hAnsi="Times New Roman"/>
          <w:sz w:val="24"/>
          <w:szCs w:val="24"/>
          <w:lang w:val="id-ID"/>
        </w:rPr>
        <w:t xml:space="preserve">, berusia 27 tahun berjumlah 1 orang (2,4%), berusia 28 tahun berjumlah 1 orang (2,4%), berusia 29 </w:t>
      </w:r>
      <w:r w:rsidR="00543D85" w:rsidRPr="00811BC9">
        <w:rPr>
          <w:rFonts w:ascii="Times New Roman" w:hAnsi="Times New Roman"/>
          <w:sz w:val="24"/>
          <w:szCs w:val="24"/>
          <w:lang w:val="id-ID"/>
        </w:rPr>
        <w:t xml:space="preserve">tahun berjumlah 1 orang (2,4%), </w:t>
      </w:r>
      <w:r w:rsidR="00757D27" w:rsidRPr="00811BC9">
        <w:rPr>
          <w:rFonts w:ascii="Times New Roman" w:hAnsi="Times New Roman"/>
          <w:sz w:val="24"/>
          <w:szCs w:val="24"/>
          <w:lang w:val="id-ID"/>
        </w:rPr>
        <w:t xml:space="preserve">rerata usia </w:t>
      </w:r>
      <w:r w:rsidR="00757D27" w:rsidRPr="00811BC9">
        <w:rPr>
          <w:rFonts w:ascii="Times New Roman" w:hAnsi="Times New Roman"/>
          <w:i/>
          <w:sz w:val="24"/>
          <w:szCs w:val="24"/>
          <w:lang w:val="id-ID"/>
        </w:rPr>
        <w:t>security</w:t>
      </w:r>
      <w:r w:rsidR="00757D27" w:rsidRPr="00811BC9">
        <w:rPr>
          <w:rFonts w:ascii="Times New Roman" w:hAnsi="Times New Roman"/>
          <w:sz w:val="24"/>
          <w:szCs w:val="24"/>
          <w:lang w:val="id-ID"/>
        </w:rPr>
        <w:t xml:space="preserve"> adalah 23,07.</w:t>
      </w:r>
    </w:p>
    <w:p w14:paraId="526F965E" w14:textId="3D17E920" w:rsidR="00433E61" w:rsidRDefault="00433E61" w:rsidP="00F10D1F">
      <w:pPr>
        <w:pStyle w:val="ListParagraph"/>
        <w:numPr>
          <w:ilvl w:val="0"/>
          <w:numId w:val="57"/>
        </w:numPr>
        <w:spacing w:after="0" w:line="480" w:lineRule="auto"/>
        <w:ind w:left="1134" w:hanging="567"/>
        <w:jc w:val="both"/>
        <w:rPr>
          <w:rFonts w:ascii="Times New Roman" w:hAnsi="Times New Roman"/>
          <w:sz w:val="24"/>
          <w:szCs w:val="24"/>
          <w:lang w:val="id-ID"/>
        </w:rPr>
      </w:pPr>
      <w:r>
        <w:rPr>
          <w:rFonts w:ascii="Times New Roman" w:hAnsi="Times New Roman"/>
          <w:sz w:val="24"/>
          <w:szCs w:val="24"/>
          <w:lang w:val="id-ID"/>
        </w:rPr>
        <w:t xml:space="preserve">Karakteristik </w:t>
      </w:r>
      <w:r w:rsidRPr="00593E25">
        <w:rPr>
          <w:rFonts w:ascii="Times New Roman" w:hAnsi="Times New Roman"/>
          <w:i/>
          <w:sz w:val="24"/>
          <w:szCs w:val="24"/>
          <w:lang w:val="id-ID"/>
        </w:rPr>
        <w:t>Security</w:t>
      </w:r>
      <w:r>
        <w:rPr>
          <w:rFonts w:ascii="Times New Roman" w:hAnsi="Times New Roman"/>
          <w:sz w:val="24"/>
          <w:szCs w:val="24"/>
          <w:lang w:val="id-ID"/>
        </w:rPr>
        <w:t xml:space="preserve"> Berdasarkan J</w:t>
      </w:r>
      <w:r w:rsidR="00593E25">
        <w:rPr>
          <w:rFonts w:ascii="Times New Roman" w:hAnsi="Times New Roman"/>
          <w:sz w:val="24"/>
          <w:szCs w:val="24"/>
          <w:lang w:val="id-ID"/>
        </w:rPr>
        <w:t>enis K</w:t>
      </w:r>
      <w:r w:rsidR="00927437">
        <w:rPr>
          <w:rFonts w:ascii="Times New Roman" w:hAnsi="Times New Roman"/>
          <w:sz w:val="24"/>
          <w:szCs w:val="24"/>
          <w:lang w:val="id-ID"/>
        </w:rPr>
        <w:t>elamin</w:t>
      </w:r>
    </w:p>
    <w:p w14:paraId="7979ECF3" w14:textId="77777777" w:rsidR="00784120" w:rsidRPr="004E3E69" w:rsidRDefault="00784120" w:rsidP="00811BC9">
      <w:pPr>
        <w:pStyle w:val="Heading4"/>
        <w:tabs>
          <w:tab w:val="left" w:pos="1985"/>
        </w:tabs>
        <w:ind w:left="1985" w:hanging="851"/>
        <w:rPr>
          <w:szCs w:val="24"/>
          <w:lang w:val="id-ID"/>
        </w:rPr>
      </w:pPr>
      <w:bookmarkStart w:id="358" w:name="_Toc43879806"/>
      <w:r w:rsidRPr="004E3E69">
        <w:rPr>
          <w:szCs w:val="24"/>
          <w:lang w:val="id-ID"/>
        </w:rPr>
        <w:t xml:space="preserve">Tabel 5.2 Karakteristik </w:t>
      </w:r>
      <w:r w:rsidRPr="004E3E69">
        <w:rPr>
          <w:i/>
          <w:szCs w:val="24"/>
          <w:lang w:val="id-ID"/>
        </w:rPr>
        <w:t>Security</w:t>
      </w:r>
      <w:r w:rsidRPr="004E3E69">
        <w:rPr>
          <w:szCs w:val="24"/>
          <w:lang w:val="id-ID"/>
        </w:rPr>
        <w:t xml:space="preserve"> Berdasarkan Jenis Kelamin </w:t>
      </w:r>
      <w:r w:rsidR="00927437" w:rsidRPr="004E3E69">
        <w:rPr>
          <w:szCs w:val="24"/>
          <w:lang w:val="id-ID"/>
        </w:rPr>
        <w:t>di PT. Shelter Nusantara Pada Tnggal 22</w:t>
      </w:r>
      <w:r w:rsidR="00537509" w:rsidRPr="004E3E69">
        <w:rPr>
          <w:szCs w:val="24"/>
          <w:lang w:val="id-ID"/>
        </w:rPr>
        <w:t xml:space="preserve"> – 24</w:t>
      </w:r>
      <w:r w:rsidR="00927437" w:rsidRPr="004E3E69">
        <w:rPr>
          <w:szCs w:val="24"/>
          <w:lang w:val="id-ID"/>
        </w:rPr>
        <w:t xml:space="preserve"> April 2020</w:t>
      </w:r>
      <w:bookmarkEnd w:id="358"/>
    </w:p>
    <w:tbl>
      <w:tblPr>
        <w:tblStyle w:val="TableGrid"/>
        <w:tblW w:w="0" w:type="auto"/>
        <w:tblInd w:w="1134" w:type="dxa"/>
        <w:tblLook w:val="04A0" w:firstRow="1" w:lastRow="0" w:firstColumn="1" w:lastColumn="0" w:noHBand="0" w:noVBand="1"/>
      </w:tblPr>
      <w:tblGrid>
        <w:gridCol w:w="2694"/>
        <w:gridCol w:w="1842"/>
        <w:gridCol w:w="1973"/>
      </w:tblGrid>
      <w:tr w:rsidR="00927437" w14:paraId="6CD6FFB4" w14:textId="77777777" w:rsidTr="00587274">
        <w:tc>
          <w:tcPr>
            <w:tcW w:w="2694" w:type="dxa"/>
            <w:tcBorders>
              <w:left w:val="nil"/>
              <w:bottom w:val="single" w:sz="4" w:space="0" w:color="auto"/>
              <w:right w:val="nil"/>
            </w:tcBorders>
          </w:tcPr>
          <w:p w14:paraId="55841911" w14:textId="77777777" w:rsidR="00927437" w:rsidRPr="00927437" w:rsidRDefault="00927437" w:rsidP="00927437">
            <w:pPr>
              <w:pStyle w:val="ListParagraph"/>
              <w:ind w:left="0"/>
              <w:jc w:val="center"/>
              <w:rPr>
                <w:rFonts w:ascii="Times New Roman" w:hAnsi="Times New Roman"/>
                <w:b/>
                <w:sz w:val="24"/>
                <w:szCs w:val="24"/>
                <w:lang w:val="id-ID"/>
              </w:rPr>
            </w:pPr>
            <w:r w:rsidRPr="00927437">
              <w:rPr>
                <w:rFonts w:ascii="Times New Roman" w:hAnsi="Times New Roman"/>
                <w:b/>
                <w:sz w:val="24"/>
                <w:szCs w:val="24"/>
                <w:lang w:val="id-ID"/>
              </w:rPr>
              <w:t>Jenis Kelamin</w:t>
            </w:r>
          </w:p>
        </w:tc>
        <w:tc>
          <w:tcPr>
            <w:tcW w:w="1842" w:type="dxa"/>
            <w:tcBorders>
              <w:left w:val="nil"/>
              <w:right w:val="nil"/>
            </w:tcBorders>
          </w:tcPr>
          <w:p w14:paraId="47C28581" w14:textId="77777777" w:rsidR="00927437" w:rsidRPr="00927437" w:rsidRDefault="00927437" w:rsidP="00927437">
            <w:pPr>
              <w:pStyle w:val="ListParagraph"/>
              <w:ind w:left="0"/>
              <w:jc w:val="center"/>
              <w:rPr>
                <w:rFonts w:ascii="Times New Roman" w:hAnsi="Times New Roman"/>
                <w:b/>
                <w:sz w:val="24"/>
                <w:szCs w:val="24"/>
                <w:lang w:val="id-ID"/>
              </w:rPr>
            </w:pPr>
            <w:r w:rsidRPr="00927437">
              <w:rPr>
                <w:rFonts w:ascii="Times New Roman" w:hAnsi="Times New Roman"/>
                <w:b/>
                <w:sz w:val="24"/>
                <w:szCs w:val="24"/>
                <w:lang w:val="id-ID"/>
              </w:rPr>
              <w:t>Frekuensi (F)</w:t>
            </w:r>
          </w:p>
        </w:tc>
        <w:tc>
          <w:tcPr>
            <w:tcW w:w="1973" w:type="dxa"/>
            <w:tcBorders>
              <w:left w:val="nil"/>
              <w:bottom w:val="single" w:sz="4" w:space="0" w:color="auto"/>
              <w:right w:val="nil"/>
            </w:tcBorders>
          </w:tcPr>
          <w:p w14:paraId="0C888806" w14:textId="77777777" w:rsidR="00927437" w:rsidRPr="00927437" w:rsidRDefault="00927437" w:rsidP="00927437">
            <w:pPr>
              <w:pStyle w:val="ListParagraph"/>
              <w:ind w:left="0"/>
              <w:jc w:val="center"/>
              <w:rPr>
                <w:rFonts w:ascii="Times New Roman" w:hAnsi="Times New Roman"/>
                <w:b/>
                <w:sz w:val="24"/>
                <w:szCs w:val="24"/>
                <w:lang w:val="id-ID"/>
              </w:rPr>
            </w:pPr>
            <w:r w:rsidRPr="00927437">
              <w:rPr>
                <w:rFonts w:ascii="Times New Roman" w:hAnsi="Times New Roman"/>
                <w:b/>
                <w:sz w:val="24"/>
                <w:szCs w:val="24"/>
                <w:lang w:val="id-ID"/>
              </w:rPr>
              <w:t>Persen (%)</w:t>
            </w:r>
          </w:p>
        </w:tc>
      </w:tr>
      <w:tr w:rsidR="00927437" w14:paraId="1A316143" w14:textId="77777777" w:rsidTr="00587274">
        <w:tc>
          <w:tcPr>
            <w:tcW w:w="2694" w:type="dxa"/>
            <w:tcBorders>
              <w:left w:val="nil"/>
              <w:right w:val="nil"/>
            </w:tcBorders>
          </w:tcPr>
          <w:p w14:paraId="0F1C9F12" w14:textId="77777777" w:rsidR="00927437" w:rsidRDefault="00927437" w:rsidP="00927437">
            <w:pPr>
              <w:pStyle w:val="ListParagraph"/>
              <w:ind w:left="0"/>
              <w:jc w:val="center"/>
              <w:rPr>
                <w:rFonts w:ascii="Times New Roman" w:hAnsi="Times New Roman"/>
                <w:sz w:val="24"/>
                <w:szCs w:val="24"/>
                <w:lang w:val="id-ID"/>
              </w:rPr>
            </w:pPr>
            <w:r>
              <w:rPr>
                <w:rFonts w:ascii="Times New Roman" w:hAnsi="Times New Roman"/>
                <w:sz w:val="24"/>
                <w:szCs w:val="24"/>
                <w:lang w:val="id-ID"/>
              </w:rPr>
              <w:t>Laki-laki</w:t>
            </w:r>
          </w:p>
        </w:tc>
        <w:tc>
          <w:tcPr>
            <w:tcW w:w="1842" w:type="dxa"/>
            <w:tcBorders>
              <w:left w:val="nil"/>
              <w:right w:val="nil"/>
            </w:tcBorders>
          </w:tcPr>
          <w:p w14:paraId="580F209F" w14:textId="77777777" w:rsidR="00927437" w:rsidRDefault="00927437" w:rsidP="00927437">
            <w:pPr>
              <w:pStyle w:val="ListParagraph"/>
              <w:ind w:left="0"/>
              <w:jc w:val="center"/>
              <w:rPr>
                <w:rFonts w:ascii="Times New Roman" w:hAnsi="Times New Roman"/>
                <w:sz w:val="24"/>
                <w:szCs w:val="24"/>
                <w:lang w:val="id-ID"/>
              </w:rPr>
            </w:pPr>
            <w:r>
              <w:rPr>
                <w:rFonts w:ascii="Times New Roman" w:hAnsi="Times New Roman"/>
                <w:sz w:val="24"/>
                <w:szCs w:val="24"/>
                <w:lang w:val="id-ID"/>
              </w:rPr>
              <w:t>41</w:t>
            </w:r>
          </w:p>
        </w:tc>
        <w:tc>
          <w:tcPr>
            <w:tcW w:w="1973" w:type="dxa"/>
            <w:tcBorders>
              <w:left w:val="nil"/>
              <w:right w:val="nil"/>
            </w:tcBorders>
          </w:tcPr>
          <w:p w14:paraId="57635E9C" w14:textId="0A3AE56C" w:rsidR="00927437" w:rsidRDefault="003A485A" w:rsidP="00927437">
            <w:pPr>
              <w:pStyle w:val="ListParagraph"/>
              <w:ind w:left="0"/>
              <w:jc w:val="center"/>
              <w:rPr>
                <w:rFonts w:ascii="Times New Roman" w:hAnsi="Times New Roman"/>
                <w:sz w:val="24"/>
                <w:szCs w:val="24"/>
                <w:lang w:val="id-ID"/>
              </w:rPr>
            </w:pPr>
            <w:r>
              <w:rPr>
                <w:rFonts w:ascii="Times New Roman" w:hAnsi="Times New Roman"/>
                <w:sz w:val="24"/>
                <w:szCs w:val="24"/>
                <w:lang w:val="id-ID"/>
              </w:rPr>
              <w:t>100,0</w:t>
            </w:r>
          </w:p>
        </w:tc>
      </w:tr>
    </w:tbl>
    <w:p w14:paraId="3A572DA3" w14:textId="7862C5D9" w:rsidR="00811BC9" w:rsidRDefault="00927437" w:rsidP="00811BC9">
      <w:pPr>
        <w:spacing w:before="240" w:after="0" w:line="480" w:lineRule="auto"/>
        <w:ind w:left="567" w:firstLine="567"/>
        <w:jc w:val="both"/>
        <w:rPr>
          <w:rFonts w:ascii="Times New Roman" w:hAnsi="Times New Roman"/>
          <w:sz w:val="24"/>
          <w:szCs w:val="24"/>
          <w:lang w:val="id-ID"/>
        </w:rPr>
      </w:pPr>
      <w:r>
        <w:rPr>
          <w:rFonts w:ascii="Times New Roman" w:hAnsi="Times New Roman"/>
          <w:sz w:val="24"/>
          <w:szCs w:val="24"/>
          <w:lang w:val="id-ID"/>
        </w:rPr>
        <w:t xml:space="preserve">Berdasarkan tabel 5.2 diperoleh data bahwa </w:t>
      </w:r>
      <w:r w:rsidRPr="00593E25">
        <w:rPr>
          <w:rFonts w:ascii="Times New Roman" w:hAnsi="Times New Roman"/>
          <w:i/>
          <w:sz w:val="24"/>
          <w:szCs w:val="24"/>
          <w:lang w:val="id-ID"/>
        </w:rPr>
        <w:t>security</w:t>
      </w:r>
      <w:r>
        <w:rPr>
          <w:rFonts w:ascii="Times New Roman" w:hAnsi="Times New Roman"/>
          <w:sz w:val="24"/>
          <w:szCs w:val="24"/>
          <w:lang w:val="id-ID"/>
        </w:rPr>
        <w:t xml:space="preserve"> </w:t>
      </w:r>
      <w:r w:rsidR="00593E25">
        <w:rPr>
          <w:rFonts w:ascii="Times New Roman" w:hAnsi="Times New Roman"/>
          <w:sz w:val="24"/>
          <w:szCs w:val="24"/>
          <w:lang w:val="id-ID"/>
        </w:rPr>
        <w:t>yang mengikuti penelitian berjumlah 41 orang berjenis kelamin laki-laki (100%).</w:t>
      </w:r>
    </w:p>
    <w:p w14:paraId="004D075A" w14:textId="77777777" w:rsidR="00811BC9" w:rsidRDefault="00811BC9">
      <w:pPr>
        <w:rPr>
          <w:rFonts w:ascii="Times New Roman" w:hAnsi="Times New Roman"/>
          <w:sz w:val="24"/>
          <w:szCs w:val="24"/>
          <w:lang w:val="id-ID"/>
        </w:rPr>
      </w:pPr>
      <w:r>
        <w:rPr>
          <w:rFonts w:ascii="Times New Roman" w:hAnsi="Times New Roman"/>
          <w:sz w:val="24"/>
          <w:szCs w:val="24"/>
          <w:lang w:val="id-ID"/>
        </w:rPr>
        <w:br w:type="page"/>
      </w:r>
    </w:p>
    <w:p w14:paraId="3CA41835" w14:textId="261FC25E" w:rsidR="00593E25" w:rsidRDefault="00593E25" w:rsidP="00F10D1F">
      <w:pPr>
        <w:pStyle w:val="ListParagraph"/>
        <w:numPr>
          <w:ilvl w:val="0"/>
          <w:numId w:val="57"/>
        </w:numPr>
        <w:spacing w:after="0" w:line="480" w:lineRule="auto"/>
        <w:ind w:left="1134" w:hanging="567"/>
        <w:jc w:val="both"/>
        <w:rPr>
          <w:rFonts w:ascii="Times New Roman" w:hAnsi="Times New Roman"/>
          <w:sz w:val="24"/>
          <w:szCs w:val="24"/>
          <w:lang w:val="id-ID"/>
        </w:rPr>
      </w:pPr>
      <w:r>
        <w:rPr>
          <w:rFonts w:ascii="Times New Roman" w:hAnsi="Times New Roman"/>
          <w:sz w:val="24"/>
          <w:szCs w:val="24"/>
          <w:lang w:val="id-ID"/>
        </w:rPr>
        <w:lastRenderedPageBreak/>
        <w:t xml:space="preserve">Karakteristik </w:t>
      </w:r>
      <w:r w:rsidRPr="00593E25">
        <w:rPr>
          <w:rFonts w:ascii="Times New Roman" w:hAnsi="Times New Roman"/>
          <w:i/>
          <w:sz w:val="24"/>
          <w:szCs w:val="24"/>
          <w:lang w:val="id-ID"/>
        </w:rPr>
        <w:t>Security</w:t>
      </w:r>
      <w:r>
        <w:rPr>
          <w:rFonts w:ascii="Times New Roman" w:hAnsi="Times New Roman"/>
          <w:sz w:val="24"/>
          <w:szCs w:val="24"/>
          <w:lang w:val="id-ID"/>
        </w:rPr>
        <w:t xml:space="preserve"> Berdasarkan Pendidikan Terakhir</w:t>
      </w:r>
    </w:p>
    <w:p w14:paraId="7E41893C" w14:textId="2B276523" w:rsidR="00593E25" w:rsidRPr="004E3E69" w:rsidRDefault="00593E25" w:rsidP="00587274">
      <w:pPr>
        <w:pStyle w:val="Heading4"/>
        <w:ind w:left="2268" w:hanging="1134"/>
        <w:jc w:val="both"/>
        <w:rPr>
          <w:szCs w:val="24"/>
          <w:lang w:val="id-ID"/>
        </w:rPr>
      </w:pPr>
      <w:bookmarkStart w:id="359" w:name="_Toc43879807"/>
      <w:r w:rsidRPr="004E3E69">
        <w:rPr>
          <w:szCs w:val="24"/>
          <w:lang w:val="id-ID"/>
        </w:rPr>
        <w:t xml:space="preserve">Tabel 5.3 Karakteristik </w:t>
      </w:r>
      <w:r w:rsidRPr="004E3E69">
        <w:rPr>
          <w:i/>
          <w:szCs w:val="24"/>
          <w:lang w:val="id-ID"/>
        </w:rPr>
        <w:t>Security</w:t>
      </w:r>
      <w:r w:rsidRPr="004E3E69">
        <w:rPr>
          <w:szCs w:val="24"/>
          <w:lang w:val="id-ID"/>
        </w:rPr>
        <w:t xml:space="preserve"> Berdasarkan Pendidikan di </w:t>
      </w:r>
      <w:r w:rsidR="00587274" w:rsidRPr="004E3E69">
        <w:rPr>
          <w:szCs w:val="24"/>
        </w:rPr>
        <w:t xml:space="preserve">       </w:t>
      </w:r>
      <w:r w:rsidRPr="004E3E69">
        <w:rPr>
          <w:szCs w:val="24"/>
          <w:lang w:val="id-ID"/>
        </w:rPr>
        <w:t>PT. Shelter Nusantara Pada Tanggal 22</w:t>
      </w:r>
      <w:r w:rsidR="00537509" w:rsidRPr="004E3E69">
        <w:rPr>
          <w:szCs w:val="24"/>
          <w:lang w:val="id-ID"/>
        </w:rPr>
        <w:t xml:space="preserve"> – 24</w:t>
      </w:r>
      <w:r w:rsidRPr="004E3E69">
        <w:rPr>
          <w:szCs w:val="24"/>
          <w:lang w:val="id-ID"/>
        </w:rPr>
        <w:t xml:space="preserve"> April 2020</w:t>
      </w:r>
      <w:bookmarkEnd w:id="359"/>
    </w:p>
    <w:tbl>
      <w:tblPr>
        <w:tblStyle w:val="TableGrid"/>
        <w:tblW w:w="6804" w:type="dxa"/>
        <w:tblInd w:w="1134" w:type="dxa"/>
        <w:tblLook w:val="04A0" w:firstRow="1" w:lastRow="0" w:firstColumn="1" w:lastColumn="0" w:noHBand="0" w:noVBand="1"/>
      </w:tblPr>
      <w:tblGrid>
        <w:gridCol w:w="2694"/>
        <w:gridCol w:w="1842"/>
        <w:gridCol w:w="2268"/>
      </w:tblGrid>
      <w:tr w:rsidR="00593E25" w14:paraId="5E13F9B3" w14:textId="77777777" w:rsidTr="00587274">
        <w:tc>
          <w:tcPr>
            <w:tcW w:w="2694" w:type="dxa"/>
            <w:tcBorders>
              <w:left w:val="nil"/>
              <w:bottom w:val="single" w:sz="4" w:space="0" w:color="auto"/>
              <w:right w:val="nil"/>
            </w:tcBorders>
          </w:tcPr>
          <w:p w14:paraId="333AB6C9" w14:textId="77777777" w:rsidR="00593E25" w:rsidRPr="00593E25" w:rsidRDefault="00593E25" w:rsidP="00593E25">
            <w:pPr>
              <w:pStyle w:val="ListParagraph"/>
              <w:ind w:left="0"/>
              <w:jc w:val="center"/>
              <w:rPr>
                <w:rFonts w:ascii="Times New Roman" w:hAnsi="Times New Roman"/>
                <w:b/>
                <w:sz w:val="24"/>
                <w:szCs w:val="24"/>
                <w:lang w:val="id-ID"/>
              </w:rPr>
            </w:pPr>
            <w:r w:rsidRPr="00593E25">
              <w:rPr>
                <w:rFonts w:ascii="Times New Roman" w:hAnsi="Times New Roman"/>
                <w:b/>
                <w:sz w:val="24"/>
                <w:szCs w:val="24"/>
                <w:lang w:val="id-ID"/>
              </w:rPr>
              <w:t>Pendidikan</w:t>
            </w:r>
          </w:p>
        </w:tc>
        <w:tc>
          <w:tcPr>
            <w:tcW w:w="1842" w:type="dxa"/>
            <w:tcBorders>
              <w:left w:val="nil"/>
              <w:bottom w:val="single" w:sz="4" w:space="0" w:color="auto"/>
              <w:right w:val="nil"/>
            </w:tcBorders>
          </w:tcPr>
          <w:p w14:paraId="6E831DC0" w14:textId="77777777" w:rsidR="00593E25" w:rsidRPr="00593E25" w:rsidRDefault="00593E25" w:rsidP="00593E25">
            <w:pPr>
              <w:pStyle w:val="ListParagraph"/>
              <w:ind w:left="0"/>
              <w:jc w:val="center"/>
              <w:rPr>
                <w:rFonts w:ascii="Times New Roman" w:hAnsi="Times New Roman"/>
                <w:b/>
                <w:sz w:val="24"/>
                <w:szCs w:val="24"/>
                <w:lang w:val="id-ID"/>
              </w:rPr>
            </w:pPr>
            <w:r w:rsidRPr="00593E25">
              <w:rPr>
                <w:rFonts w:ascii="Times New Roman" w:hAnsi="Times New Roman"/>
                <w:b/>
                <w:sz w:val="24"/>
                <w:szCs w:val="24"/>
                <w:lang w:val="id-ID"/>
              </w:rPr>
              <w:t>Frekuensi (F)</w:t>
            </w:r>
          </w:p>
        </w:tc>
        <w:tc>
          <w:tcPr>
            <w:tcW w:w="2268" w:type="dxa"/>
            <w:tcBorders>
              <w:left w:val="nil"/>
              <w:bottom w:val="single" w:sz="4" w:space="0" w:color="auto"/>
              <w:right w:val="nil"/>
            </w:tcBorders>
          </w:tcPr>
          <w:p w14:paraId="37193BB2" w14:textId="77777777" w:rsidR="00593E25" w:rsidRPr="00593E25" w:rsidRDefault="00593E25" w:rsidP="00593E25">
            <w:pPr>
              <w:pStyle w:val="ListParagraph"/>
              <w:ind w:left="0"/>
              <w:jc w:val="center"/>
              <w:rPr>
                <w:rFonts w:ascii="Times New Roman" w:hAnsi="Times New Roman"/>
                <w:b/>
                <w:sz w:val="24"/>
                <w:szCs w:val="24"/>
                <w:lang w:val="id-ID"/>
              </w:rPr>
            </w:pPr>
            <w:r w:rsidRPr="00593E25">
              <w:rPr>
                <w:rFonts w:ascii="Times New Roman" w:hAnsi="Times New Roman"/>
                <w:b/>
                <w:sz w:val="24"/>
                <w:szCs w:val="24"/>
                <w:lang w:val="id-ID"/>
              </w:rPr>
              <w:t>Persen (%)</w:t>
            </w:r>
          </w:p>
        </w:tc>
      </w:tr>
      <w:tr w:rsidR="00593E25" w14:paraId="7235C0AD" w14:textId="77777777" w:rsidTr="00587274">
        <w:tc>
          <w:tcPr>
            <w:tcW w:w="2694" w:type="dxa"/>
            <w:tcBorders>
              <w:left w:val="nil"/>
              <w:bottom w:val="nil"/>
              <w:right w:val="nil"/>
            </w:tcBorders>
          </w:tcPr>
          <w:p w14:paraId="3F5F204B" w14:textId="77777777" w:rsidR="00593E25" w:rsidRDefault="00593E25" w:rsidP="00593E25">
            <w:pPr>
              <w:pStyle w:val="ListParagraph"/>
              <w:ind w:left="0"/>
              <w:jc w:val="center"/>
              <w:rPr>
                <w:rFonts w:ascii="Times New Roman" w:hAnsi="Times New Roman"/>
                <w:sz w:val="24"/>
                <w:szCs w:val="24"/>
                <w:lang w:val="id-ID"/>
              </w:rPr>
            </w:pPr>
            <w:r>
              <w:rPr>
                <w:rFonts w:ascii="Times New Roman" w:hAnsi="Times New Roman"/>
                <w:sz w:val="24"/>
                <w:szCs w:val="24"/>
                <w:lang w:val="id-ID"/>
              </w:rPr>
              <w:t>SMP</w:t>
            </w:r>
          </w:p>
        </w:tc>
        <w:tc>
          <w:tcPr>
            <w:tcW w:w="1842" w:type="dxa"/>
            <w:tcBorders>
              <w:left w:val="nil"/>
              <w:bottom w:val="nil"/>
              <w:right w:val="nil"/>
            </w:tcBorders>
          </w:tcPr>
          <w:p w14:paraId="3F66B609" w14:textId="77777777" w:rsidR="00593E25" w:rsidRDefault="00593E25" w:rsidP="00593E25">
            <w:pPr>
              <w:pStyle w:val="ListParagraph"/>
              <w:ind w:left="0"/>
              <w:jc w:val="center"/>
              <w:rPr>
                <w:rFonts w:ascii="Times New Roman" w:hAnsi="Times New Roman"/>
                <w:sz w:val="24"/>
                <w:szCs w:val="24"/>
                <w:lang w:val="id-ID"/>
              </w:rPr>
            </w:pPr>
            <w:r>
              <w:rPr>
                <w:rFonts w:ascii="Times New Roman" w:hAnsi="Times New Roman"/>
                <w:sz w:val="24"/>
                <w:szCs w:val="24"/>
                <w:lang w:val="id-ID"/>
              </w:rPr>
              <w:t>1</w:t>
            </w:r>
          </w:p>
        </w:tc>
        <w:tc>
          <w:tcPr>
            <w:tcW w:w="2268" w:type="dxa"/>
            <w:tcBorders>
              <w:left w:val="nil"/>
              <w:bottom w:val="nil"/>
              <w:right w:val="nil"/>
            </w:tcBorders>
          </w:tcPr>
          <w:p w14:paraId="62625A79" w14:textId="09A47759" w:rsidR="00593E25" w:rsidRDefault="003A485A" w:rsidP="00593E25">
            <w:pPr>
              <w:pStyle w:val="ListParagraph"/>
              <w:ind w:left="0"/>
              <w:jc w:val="center"/>
              <w:rPr>
                <w:rFonts w:ascii="Times New Roman" w:hAnsi="Times New Roman"/>
                <w:sz w:val="24"/>
                <w:szCs w:val="24"/>
                <w:lang w:val="id-ID"/>
              </w:rPr>
            </w:pPr>
            <w:r>
              <w:rPr>
                <w:rFonts w:ascii="Times New Roman" w:hAnsi="Times New Roman"/>
                <w:sz w:val="24"/>
                <w:szCs w:val="24"/>
                <w:lang w:val="id-ID"/>
              </w:rPr>
              <w:t>2,4</w:t>
            </w:r>
          </w:p>
        </w:tc>
      </w:tr>
      <w:tr w:rsidR="00593E25" w14:paraId="19751B04" w14:textId="77777777" w:rsidTr="00587274">
        <w:tc>
          <w:tcPr>
            <w:tcW w:w="2694" w:type="dxa"/>
            <w:tcBorders>
              <w:top w:val="nil"/>
              <w:left w:val="nil"/>
              <w:bottom w:val="single" w:sz="4" w:space="0" w:color="auto"/>
              <w:right w:val="nil"/>
            </w:tcBorders>
          </w:tcPr>
          <w:p w14:paraId="132D9C32" w14:textId="77777777" w:rsidR="00593E25" w:rsidRDefault="00593E25" w:rsidP="00593E25">
            <w:pPr>
              <w:pStyle w:val="ListParagraph"/>
              <w:ind w:left="0"/>
              <w:jc w:val="center"/>
              <w:rPr>
                <w:rFonts w:ascii="Times New Roman" w:hAnsi="Times New Roman"/>
                <w:sz w:val="24"/>
                <w:szCs w:val="24"/>
                <w:lang w:val="id-ID"/>
              </w:rPr>
            </w:pPr>
            <w:r>
              <w:rPr>
                <w:rFonts w:ascii="Times New Roman" w:hAnsi="Times New Roman"/>
                <w:sz w:val="24"/>
                <w:szCs w:val="24"/>
                <w:lang w:val="id-ID"/>
              </w:rPr>
              <w:t>SMA</w:t>
            </w:r>
          </w:p>
        </w:tc>
        <w:tc>
          <w:tcPr>
            <w:tcW w:w="1842" w:type="dxa"/>
            <w:tcBorders>
              <w:top w:val="nil"/>
              <w:left w:val="nil"/>
              <w:right w:val="nil"/>
            </w:tcBorders>
          </w:tcPr>
          <w:p w14:paraId="57CDDAA4" w14:textId="77777777" w:rsidR="00593E25" w:rsidRDefault="00593E25" w:rsidP="00593E25">
            <w:pPr>
              <w:pStyle w:val="ListParagraph"/>
              <w:ind w:left="0"/>
              <w:jc w:val="center"/>
              <w:rPr>
                <w:rFonts w:ascii="Times New Roman" w:hAnsi="Times New Roman"/>
                <w:sz w:val="24"/>
                <w:szCs w:val="24"/>
                <w:lang w:val="id-ID"/>
              </w:rPr>
            </w:pPr>
            <w:r>
              <w:rPr>
                <w:rFonts w:ascii="Times New Roman" w:hAnsi="Times New Roman"/>
                <w:sz w:val="24"/>
                <w:szCs w:val="24"/>
                <w:lang w:val="id-ID"/>
              </w:rPr>
              <w:t>40</w:t>
            </w:r>
          </w:p>
        </w:tc>
        <w:tc>
          <w:tcPr>
            <w:tcW w:w="2268" w:type="dxa"/>
            <w:tcBorders>
              <w:top w:val="nil"/>
              <w:left w:val="nil"/>
              <w:bottom w:val="single" w:sz="4" w:space="0" w:color="auto"/>
              <w:right w:val="nil"/>
            </w:tcBorders>
          </w:tcPr>
          <w:p w14:paraId="0F49B36D" w14:textId="058335E7" w:rsidR="00593E25" w:rsidRDefault="00593E25" w:rsidP="00593E25">
            <w:pPr>
              <w:pStyle w:val="ListParagraph"/>
              <w:ind w:left="0"/>
              <w:jc w:val="center"/>
              <w:rPr>
                <w:rFonts w:ascii="Times New Roman" w:hAnsi="Times New Roman"/>
                <w:sz w:val="24"/>
                <w:szCs w:val="24"/>
                <w:lang w:val="id-ID"/>
              </w:rPr>
            </w:pPr>
            <w:r>
              <w:rPr>
                <w:rFonts w:ascii="Times New Roman" w:hAnsi="Times New Roman"/>
                <w:sz w:val="24"/>
                <w:szCs w:val="24"/>
                <w:lang w:val="id-ID"/>
              </w:rPr>
              <w:t>97,6</w:t>
            </w:r>
          </w:p>
        </w:tc>
      </w:tr>
      <w:tr w:rsidR="00593E25" w14:paraId="1DF8E716" w14:textId="77777777" w:rsidTr="00587274">
        <w:tc>
          <w:tcPr>
            <w:tcW w:w="2694" w:type="dxa"/>
            <w:tcBorders>
              <w:left w:val="nil"/>
              <w:right w:val="nil"/>
            </w:tcBorders>
          </w:tcPr>
          <w:p w14:paraId="3C9A27B1" w14:textId="77777777" w:rsidR="00593E25" w:rsidRDefault="00593E25" w:rsidP="00593E25">
            <w:pPr>
              <w:pStyle w:val="ListParagraph"/>
              <w:ind w:left="0"/>
              <w:jc w:val="center"/>
              <w:rPr>
                <w:rFonts w:ascii="Times New Roman" w:hAnsi="Times New Roman"/>
                <w:sz w:val="24"/>
                <w:szCs w:val="24"/>
                <w:lang w:val="id-ID"/>
              </w:rPr>
            </w:pPr>
            <w:r>
              <w:rPr>
                <w:rFonts w:ascii="Times New Roman" w:hAnsi="Times New Roman"/>
                <w:sz w:val="24"/>
                <w:szCs w:val="24"/>
                <w:lang w:val="id-ID"/>
              </w:rPr>
              <w:t>Total</w:t>
            </w:r>
          </w:p>
        </w:tc>
        <w:tc>
          <w:tcPr>
            <w:tcW w:w="1842" w:type="dxa"/>
            <w:tcBorders>
              <w:left w:val="nil"/>
              <w:right w:val="nil"/>
            </w:tcBorders>
          </w:tcPr>
          <w:p w14:paraId="00F196D5" w14:textId="77777777" w:rsidR="00593E25" w:rsidRDefault="00593E25" w:rsidP="00593E25">
            <w:pPr>
              <w:pStyle w:val="ListParagraph"/>
              <w:ind w:left="0"/>
              <w:jc w:val="center"/>
              <w:rPr>
                <w:rFonts w:ascii="Times New Roman" w:hAnsi="Times New Roman"/>
                <w:sz w:val="24"/>
                <w:szCs w:val="24"/>
                <w:lang w:val="id-ID"/>
              </w:rPr>
            </w:pPr>
            <w:r>
              <w:rPr>
                <w:rFonts w:ascii="Times New Roman" w:hAnsi="Times New Roman"/>
                <w:sz w:val="24"/>
                <w:szCs w:val="24"/>
                <w:lang w:val="id-ID"/>
              </w:rPr>
              <w:t>41</w:t>
            </w:r>
          </w:p>
        </w:tc>
        <w:tc>
          <w:tcPr>
            <w:tcW w:w="2268" w:type="dxa"/>
            <w:tcBorders>
              <w:left w:val="nil"/>
              <w:right w:val="nil"/>
            </w:tcBorders>
          </w:tcPr>
          <w:p w14:paraId="4F342193" w14:textId="15B7849C" w:rsidR="00593E25" w:rsidRDefault="00593E25" w:rsidP="00593E25">
            <w:pPr>
              <w:pStyle w:val="ListParagraph"/>
              <w:ind w:left="0"/>
              <w:jc w:val="center"/>
              <w:rPr>
                <w:rFonts w:ascii="Times New Roman" w:hAnsi="Times New Roman"/>
                <w:sz w:val="24"/>
                <w:szCs w:val="24"/>
                <w:lang w:val="id-ID"/>
              </w:rPr>
            </w:pPr>
            <w:r>
              <w:rPr>
                <w:rFonts w:ascii="Times New Roman" w:hAnsi="Times New Roman"/>
                <w:sz w:val="24"/>
                <w:szCs w:val="24"/>
                <w:lang w:val="id-ID"/>
              </w:rPr>
              <w:t>100,0</w:t>
            </w:r>
          </w:p>
        </w:tc>
      </w:tr>
    </w:tbl>
    <w:p w14:paraId="76BD6CDD" w14:textId="39B55F60" w:rsidR="00593E25" w:rsidRPr="00811BC9" w:rsidRDefault="00593E25" w:rsidP="00811BC9">
      <w:pPr>
        <w:spacing w:before="240" w:after="0" w:line="480" w:lineRule="auto"/>
        <w:ind w:left="567" w:firstLine="567"/>
        <w:jc w:val="both"/>
        <w:rPr>
          <w:rFonts w:ascii="Times New Roman" w:hAnsi="Times New Roman"/>
          <w:sz w:val="24"/>
          <w:szCs w:val="24"/>
          <w:lang w:val="id-ID"/>
        </w:rPr>
      </w:pPr>
      <w:r w:rsidRPr="00811BC9">
        <w:rPr>
          <w:rFonts w:ascii="Times New Roman" w:hAnsi="Times New Roman"/>
          <w:sz w:val="24"/>
          <w:szCs w:val="24"/>
          <w:lang w:val="id-ID"/>
        </w:rPr>
        <w:t xml:space="preserve">Berdasarkan tabel 5.3 diperoleh data bahwa </w:t>
      </w:r>
      <w:r w:rsidR="00050123" w:rsidRPr="00811BC9">
        <w:rPr>
          <w:rFonts w:ascii="Times New Roman" w:hAnsi="Times New Roman"/>
          <w:sz w:val="24"/>
          <w:szCs w:val="24"/>
          <w:lang w:val="id-ID"/>
        </w:rPr>
        <w:t xml:space="preserve">pendidikan terakhir </w:t>
      </w:r>
      <w:r w:rsidRPr="00811BC9">
        <w:rPr>
          <w:rFonts w:ascii="Times New Roman" w:hAnsi="Times New Roman"/>
          <w:i/>
          <w:sz w:val="24"/>
          <w:szCs w:val="24"/>
          <w:lang w:val="id-ID"/>
        </w:rPr>
        <w:t>security</w:t>
      </w:r>
      <w:r w:rsidR="00050123" w:rsidRPr="00811BC9">
        <w:rPr>
          <w:rFonts w:ascii="Times New Roman" w:hAnsi="Times New Roman"/>
          <w:sz w:val="24"/>
          <w:szCs w:val="24"/>
          <w:lang w:val="id-ID"/>
        </w:rPr>
        <w:t xml:space="preserve"> </w:t>
      </w:r>
      <w:r w:rsidRPr="00811BC9">
        <w:rPr>
          <w:rFonts w:ascii="Times New Roman" w:hAnsi="Times New Roman"/>
          <w:sz w:val="24"/>
          <w:szCs w:val="24"/>
          <w:lang w:val="id-ID"/>
        </w:rPr>
        <w:t>yang menjadi responden dalam penelitian</w:t>
      </w:r>
      <w:r w:rsidR="00050123" w:rsidRPr="00811BC9">
        <w:rPr>
          <w:rFonts w:ascii="Times New Roman" w:hAnsi="Times New Roman"/>
          <w:sz w:val="24"/>
          <w:szCs w:val="24"/>
          <w:lang w:val="id-ID"/>
        </w:rPr>
        <w:t xml:space="preserve"> mayoritas berpendidikan</w:t>
      </w:r>
      <w:r w:rsidR="002467ED" w:rsidRPr="00811BC9">
        <w:rPr>
          <w:rFonts w:ascii="Times New Roman" w:hAnsi="Times New Roman"/>
          <w:sz w:val="24"/>
          <w:szCs w:val="24"/>
          <w:lang w:val="id-ID"/>
        </w:rPr>
        <w:t xml:space="preserve"> </w:t>
      </w:r>
      <w:r w:rsidR="00050123" w:rsidRPr="00811BC9">
        <w:rPr>
          <w:rFonts w:ascii="Times New Roman" w:hAnsi="Times New Roman"/>
          <w:sz w:val="24"/>
          <w:szCs w:val="24"/>
          <w:lang w:val="id-ID"/>
        </w:rPr>
        <w:t>SMA berjumlah 40 orang (97,6%), SMP berjumlah 1 orang (2,4%).</w:t>
      </w:r>
    </w:p>
    <w:p w14:paraId="5C064402" w14:textId="165B6796" w:rsidR="00CE7A39" w:rsidRDefault="00CE7A39" w:rsidP="00F10D1F">
      <w:pPr>
        <w:pStyle w:val="ListParagraph"/>
        <w:numPr>
          <w:ilvl w:val="0"/>
          <w:numId w:val="57"/>
        </w:numPr>
        <w:spacing w:after="0" w:line="480" w:lineRule="auto"/>
        <w:ind w:left="1134" w:hanging="567"/>
        <w:jc w:val="both"/>
        <w:rPr>
          <w:rFonts w:ascii="Times New Roman" w:hAnsi="Times New Roman"/>
          <w:sz w:val="24"/>
          <w:szCs w:val="24"/>
          <w:lang w:val="id-ID"/>
        </w:rPr>
      </w:pPr>
      <w:r>
        <w:rPr>
          <w:rFonts w:ascii="Times New Roman" w:hAnsi="Times New Roman"/>
          <w:sz w:val="24"/>
          <w:szCs w:val="24"/>
          <w:lang w:val="id-ID"/>
        </w:rPr>
        <w:t xml:space="preserve">Karakteristik </w:t>
      </w:r>
      <w:r w:rsidRPr="00CE7A39">
        <w:rPr>
          <w:rFonts w:ascii="Times New Roman" w:hAnsi="Times New Roman"/>
          <w:i/>
          <w:sz w:val="24"/>
          <w:szCs w:val="24"/>
          <w:lang w:val="id-ID"/>
        </w:rPr>
        <w:t>Security</w:t>
      </w:r>
      <w:r>
        <w:rPr>
          <w:rFonts w:ascii="Times New Roman" w:hAnsi="Times New Roman"/>
          <w:sz w:val="24"/>
          <w:szCs w:val="24"/>
          <w:lang w:val="id-ID"/>
        </w:rPr>
        <w:t xml:space="preserve"> Berdasarkan Pernah Memberikan Bantuan Hidup Dasar (BHD)</w:t>
      </w:r>
    </w:p>
    <w:p w14:paraId="776BE5F4" w14:textId="77777777" w:rsidR="00CE7A39" w:rsidRPr="004E3E69" w:rsidRDefault="00CE7A39" w:rsidP="00587274">
      <w:pPr>
        <w:pStyle w:val="Heading4"/>
        <w:ind w:left="2268" w:hanging="1134"/>
        <w:jc w:val="both"/>
        <w:rPr>
          <w:szCs w:val="24"/>
          <w:lang w:val="id-ID"/>
        </w:rPr>
      </w:pPr>
      <w:bookmarkStart w:id="360" w:name="_Toc43879808"/>
      <w:r w:rsidRPr="004E3E69">
        <w:rPr>
          <w:szCs w:val="24"/>
          <w:lang w:val="id-ID"/>
        </w:rPr>
        <w:t xml:space="preserve">Tabel 5.4 Karakteristik </w:t>
      </w:r>
      <w:r w:rsidRPr="004E3E69">
        <w:rPr>
          <w:i/>
          <w:szCs w:val="24"/>
          <w:lang w:val="id-ID"/>
        </w:rPr>
        <w:t>Security</w:t>
      </w:r>
      <w:r w:rsidRPr="004E3E69">
        <w:rPr>
          <w:szCs w:val="24"/>
          <w:lang w:val="id-ID"/>
        </w:rPr>
        <w:t xml:space="preserve"> Berdasarkan Pernah Memberikan Bantuan Hidup Dasar (BHD) di P</w:t>
      </w:r>
      <w:r w:rsidR="00B7185D" w:rsidRPr="004E3E69">
        <w:rPr>
          <w:szCs w:val="24"/>
          <w:lang w:val="id-ID"/>
        </w:rPr>
        <w:t>T</w:t>
      </w:r>
      <w:r w:rsidRPr="004E3E69">
        <w:rPr>
          <w:szCs w:val="24"/>
          <w:lang w:val="id-ID"/>
        </w:rPr>
        <w:t>. Shelter Nusantara Pada Tanggal 22</w:t>
      </w:r>
      <w:r w:rsidR="00537509" w:rsidRPr="004E3E69">
        <w:rPr>
          <w:szCs w:val="24"/>
          <w:lang w:val="id-ID"/>
        </w:rPr>
        <w:t xml:space="preserve"> - 24</w:t>
      </w:r>
      <w:r w:rsidRPr="004E3E69">
        <w:rPr>
          <w:szCs w:val="24"/>
          <w:lang w:val="id-ID"/>
        </w:rPr>
        <w:t xml:space="preserve"> April 2020</w:t>
      </w:r>
      <w:bookmarkEnd w:id="360"/>
    </w:p>
    <w:tbl>
      <w:tblPr>
        <w:tblStyle w:val="TableGrid"/>
        <w:tblW w:w="6804" w:type="dxa"/>
        <w:tblInd w:w="1134" w:type="dxa"/>
        <w:tblLook w:val="04A0" w:firstRow="1" w:lastRow="0" w:firstColumn="1" w:lastColumn="0" w:noHBand="0" w:noVBand="1"/>
      </w:tblPr>
      <w:tblGrid>
        <w:gridCol w:w="2694"/>
        <w:gridCol w:w="2126"/>
        <w:gridCol w:w="1984"/>
      </w:tblGrid>
      <w:tr w:rsidR="00CE7A39" w14:paraId="02FED573" w14:textId="77777777" w:rsidTr="00587274">
        <w:tc>
          <w:tcPr>
            <w:tcW w:w="2694" w:type="dxa"/>
            <w:tcBorders>
              <w:left w:val="nil"/>
              <w:bottom w:val="single" w:sz="4" w:space="0" w:color="auto"/>
              <w:right w:val="nil"/>
            </w:tcBorders>
          </w:tcPr>
          <w:p w14:paraId="0161AAB2" w14:textId="77777777" w:rsidR="00CE7A39" w:rsidRPr="00CE7A39" w:rsidRDefault="00CE7A39" w:rsidP="00CE7A39">
            <w:pPr>
              <w:pStyle w:val="ListParagraph"/>
              <w:ind w:left="0"/>
              <w:jc w:val="center"/>
              <w:rPr>
                <w:rFonts w:ascii="Times New Roman" w:hAnsi="Times New Roman"/>
                <w:b/>
                <w:sz w:val="24"/>
                <w:szCs w:val="24"/>
                <w:lang w:val="id-ID"/>
              </w:rPr>
            </w:pPr>
            <w:r w:rsidRPr="00CE7A39">
              <w:rPr>
                <w:rFonts w:ascii="Times New Roman" w:hAnsi="Times New Roman"/>
                <w:b/>
                <w:sz w:val="24"/>
                <w:szCs w:val="24"/>
                <w:lang w:val="id-ID"/>
              </w:rPr>
              <w:t>Pernah Memberikan BHD</w:t>
            </w:r>
          </w:p>
        </w:tc>
        <w:tc>
          <w:tcPr>
            <w:tcW w:w="2126" w:type="dxa"/>
            <w:tcBorders>
              <w:left w:val="nil"/>
              <w:bottom w:val="single" w:sz="4" w:space="0" w:color="auto"/>
              <w:right w:val="nil"/>
            </w:tcBorders>
          </w:tcPr>
          <w:p w14:paraId="1ADE1541" w14:textId="77777777" w:rsidR="00CE7A39" w:rsidRPr="00CE7A39" w:rsidRDefault="00CE7A39" w:rsidP="00CE7A39">
            <w:pPr>
              <w:pStyle w:val="ListParagraph"/>
              <w:ind w:left="0"/>
              <w:jc w:val="center"/>
              <w:rPr>
                <w:rFonts w:ascii="Times New Roman" w:hAnsi="Times New Roman"/>
                <w:b/>
                <w:sz w:val="24"/>
                <w:szCs w:val="24"/>
                <w:lang w:val="id-ID"/>
              </w:rPr>
            </w:pPr>
            <w:r w:rsidRPr="00CE7A39">
              <w:rPr>
                <w:rFonts w:ascii="Times New Roman" w:hAnsi="Times New Roman"/>
                <w:b/>
                <w:sz w:val="24"/>
                <w:szCs w:val="24"/>
                <w:lang w:val="id-ID"/>
              </w:rPr>
              <w:t>Frekuensi (F)</w:t>
            </w:r>
          </w:p>
        </w:tc>
        <w:tc>
          <w:tcPr>
            <w:tcW w:w="1984" w:type="dxa"/>
            <w:tcBorders>
              <w:left w:val="nil"/>
              <w:bottom w:val="single" w:sz="4" w:space="0" w:color="auto"/>
              <w:right w:val="nil"/>
            </w:tcBorders>
          </w:tcPr>
          <w:p w14:paraId="54E226FF" w14:textId="77777777" w:rsidR="00CE7A39" w:rsidRPr="00CE7A39" w:rsidRDefault="00CE7A39" w:rsidP="00CE7A39">
            <w:pPr>
              <w:pStyle w:val="ListParagraph"/>
              <w:ind w:left="0"/>
              <w:jc w:val="center"/>
              <w:rPr>
                <w:rFonts w:ascii="Times New Roman" w:hAnsi="Times New Roman"/>
                <w:b/>
                <w:sz w:val="24"/>
                <w:szCs w:val="24"/>
                <w:lang w:val="id-ID"/>
              </w:rPr>
            </w:pPr>
            <w:r w:rsidRPr="00CE7A39">
              <w:rPr>
                <w:rFonts w:ascii="Times New Roman" w:hAnsi="Times New Roman"/>
                <w:b/>
                <w:sz w:val="24"/>
                <w:szCs w:val="24"/>
                <w:lang w:val="id-ID"/>
              </w:rPr>
              <w:t>Persen (%)</w:t>
            </w:r>
          </w:p>
        </w:tc>
      </w:tr>
      <w:tr w:rsidR="00CE7A39" w14:paraId="408DEAB9" w14:textId="77777777" w:rsidTr="00587274">
        <w:tc>
          <w:tcPr>
            <w:tcW w:w="2694" w:type="dxa"/>
            <w:tcBorders>
              <w:left w:val="nil"/>
              <w:bottom w:val="nil"/>
              <w:right w:val="nil"/>
            </w:tcBorders>
          </w:tcPr>
          <w:p w14:paraId="054F5F9E" w14:textId="77777777" w:rsidR="00CE7A39" w:rsidRDefault="00CE7A39" w:rsidP="00CE7A39">
            <w:pPr>
              <w:pStyle w:val="ListParagraph"/>
              <w:ind w:left="0"/>
              <w:jc w:val="center"/>
              <w:rPr>
                <w:rFonts w:ascii="Times New Roman" w:hAnsi="Times New Roman"/>
                <w:sz w:val="24"/>
                <w:szCs w:val="24"/>
                <w:lang w:val="id-ID"/>
              </w:rPr>
            </w:pPr>
            <w:r>
              <w:rPr>
                <w:rFonts w:ascii="Times New Roman" w:hAnsi="Times New Roman"/>
                <w:sz w:val="24"/>
                <w:szCs w:val="24"/>
                <w:lang w:val="id-ID"/>
              </w:rPr>
              <w:t>Tidak</w:t>
            </w:r>
            <w:r w:rsidR="0076578C">
              <w:rPr>
                <w:rFonts w:ascii="Times New Roman" w:hAnsi="Times New Roman"/>
                <w:sz w:val="24"/>
                <w:szCs w:val="24"/>
                <w:lang w:val="id-ID"/>
              </w:rPr>
              <w:t xml:space="preserve"> Pernah</w:t>
            </w:r>
          </w:p>
        </w:tc>
        <w:tc>
          <w:tcPr>
            <w:tcW w:w="2126" w:type="dxa"/>
            <w:tcBorders>
              <w:left w:val="nil"/>
              <w:bottom w:val="nil"/>
              <w:right w:val="nil"/>
            </w:tcBorders>
          </w:tcPr>
          <w:p w14:paraId="5113E4C6" w14:textId="77777777" w:rsidR="00CE7A39" w:rsidRDefault="00CE7A39" w:rsidP="00CE7A39">
            <w:pPr>
              <w:pStyle w:val="ListParagraph"/>
              <w:ind w:left="0"/>
              <w:jc w:val="center"/>
              <w:rPr>
                <w:rFonts w:ascii="Times New Roman" w:hAnsi="Times New Roman"/>
                <w:sz w:val="24"/>
                <w:szCs w:val="24"/>
                <w:lang w:val="id-ID"/>
              </w:rPr>
            </w:pPr>
            <w:r>
              <w:rPr>
                <w:rFonts w:ascii="Times New Roman" w:hAnsi="Times New Roman"/>
                <w:sz w:val="24"/>
                <w:szCs w:val="24"/>
                <w:lang w:val="id-ID"/>
              </w:rPr>
              <w:t>35</w:t>
            </w:r>
          </w:p>
        </w:tc>
        <w:tc>
          <w:tcPr>
            <w:tcW w:w="1984" w:type="dxa"/>
            <w:tcBorders>
              <w:left w:val="nil"/>
              <w:bottom w:val="nil"/>
              <w:right w:val="nil"/>
            </w:tcBorders>
          </w:tcPr>
          <w:p w14:paraId="033C6F7E" w14:textId="3C671629" w:rsidR="00CE7A39" w:rsidRDefault="00CE7A39" w:rsidP="00CE7A39">
            <w:pPr>
              <w:pStyle w:val="ListParagraph"/>
              <w:ind w:left="0"/>
              <w:jc w:val="center"/>
              <w:rPr>
                <w:rFonts w:ascii="Times New Roman" w:hAnsi="Times New Roman"/>
                <w:sz w:val="24"/>
                <w:szCs w:val="24"/>
                <w:lang w:val="id-ID"/>
              </w:rPr>
            </w:pPr>
            <w:r>
              <w:rPr>
                <w:rFonts w:ascii="Times New Roman" w:hAnsi="Times New Roman"/>
                <w:sz w:val="24"/>
                <w:szCs w:val="24"/>
                <w:lang w:val="id-ID"/>
              </w:rPr>
              <w:t>85,4</w:t>
            </w:r>
          </w:p>
        </w:tc>
      </w:tr>
      <w:tr w:rsidR="00CE7A39" w14:paraId="2DCD6A8F" w14:textId="77777777" w:rsidTr="00587274">
        <w:tc>
          <w:tcPr>
            <w:tcW w:w="2694" w:type="dxa"/>
            <w:tcBorders>
              <w:top w:val="nil"/>
              <w:left w:val="nil"/>
              <w:bottom w:val="single" w:sz="4" w:space="0" w:color="auto"/>
              <w:right w:val="nil"/>
            </w:tcBorders>
          </w:tcPr>
          <w:p w14:paraId="1F728CA9" w14:textId="77777777" w:rsidR="00CE7A39" w:rsidRDefault="0076578C" w:rsidP="00CE7A39">
            <w:pPr>
              <w:pStyle w:val="ListParagraph"/>
              <w:ind w:left="0"/>
              <w:jc w:val="center"/>
              <w:rPr>
                <w:rFonts w:ascii="Times New Roman" w:hAnsi="Times New Roman"/>
                <w:sz w:val="24"/>
                <w:szCs w:val="24"/>
                <w:lang w:val="id-ID"/>
              </w:rPr>
            </w:pPr>
            <w:r>
              <w:rPr>
                <w:rFonts w:ascii="Times New Roman" w:hAnsi="Times New Roman"/>
                <w:sz w:val="24"/>
                <w:szCs w:val="24"/>
                <w:lang w:val="id-ID"/>
              </w:rPr>
              <w:t>Pernah</w:t>
            </w:r>
          </w:p>
        </w:tc>
        <w:tc>
          <w:tcPr>
            <w:tcW w:w="2126" w:type="dxa"/>
            <w:tcBorders>
              <w:top w:val="nil"/>
              <w:left w:val="nil"/>
              <w:right w:val="nil"/>
            </w:tcBorders>
          </w:tcPr>
          <w:p w14:paraId="088AE486" w14:textId="77777777" w:rsidR="00CE7A39" w:rsidRDefault="00CE7A39" w:rsidP="00CE7A39">
            <w:pPr>
              <w:pStyle w:val="ListParagraph"/>
              <w:ind w:left="0"/>
              <w:jc w:val="center"/>
              <w:rPr>
                <w:rFonts w:ascii="Times New Roman" w:hAnsi="Times New Roman"/>
                <w:sz w:val="24"/>
                <w:szCs w:val="24"/>
                <w:lang w:val="id-ID"/>
              </w:rPr>
            </w:pPr>
            <w:r>
              <w:rPr>
                <w:rFonts w:ascii="Times New Roman" w:hAnsi="Times New Roman"/>
                <w:sz w:val="24"/>
                <w:szCs w:val="24"/>
                <w:lang w:val="id-ID"/>
              </w:rPr>
              <w:t>6</w:t>
            </w:r>
          </w:p>
        </w:tc>
        <w:tc>
          <w:tcPr>
            <w:tcW w:w="1984" w:type="dxa"/>
            <w:tcBorders>
              <w:top w:val="nil"/>
              <w:left w:val="nil"/>
              <w:bottom w:val="single" w:sz="4" w:space="0" w:color="auto"/>
              <w:right w:val="nil"/>
            </w:tcBorders>
          </w:tcPr>
          <w:p w14:paraId="536D93D6" w14:textId="59C9F34B" w:rsidR="00CE7A39" w:rsidRDefault="00CE7A39" w:rsidP="00CE7A39">
            <w:pPr>
              <w:pStyle w:val="ListParagraph"/>
              <w:ind w:left="0"/>
              <w:jc w:val="center"/>
              <w:rPr>
                <w:rFonts w:ascii="Times New Roman" w:hAnsi="Times New Roman"/>
                <w:sz w:val="24"/>
                <w:szCs w:val="24"/>
                <w:lang w:val="id-ID"/>
              </w:rPr>
            </w:pPr>
            <w:r>
              <w:rPr>
                <w:rFonts w:ascii="Times New Roman" w:hAnsi="Times New Roman"/>
                <w:sz w:val="24"/>
                <w:szCs w:val="24"/>
                <w:lang w:val="id-ID"/>
              </w:rPr>
              <w:t>14,6</w:t>
            </w:r>
          </w:p>
        </w:tc>
      </w:tr>
      <w:tr w:rsidR="00CE7A39" w14:paraId="7F5BE36B" w14:textId="77777777" w:rsidTr="00587274">
        <w:tc>
          <w:tcPr>
            <w:tcW w:w="2694" w:type="dxa"/>
            <w:tcBorders>
              <w:left w:val="nil"/>
              <w:right w:val="nil"/>
            </w:tcBorders>
          </w:tcPr>
          <w:p w14:paraId="3C7DC66B" w14:textId="77777777" w:rsidR="00CE7A39" w:rsidRDefault="00CE7A39" w:rsidP="00CE7A39">
            <w:pPr>
              <w:pStyle w:val="ListParagraph"/>
              <w:ind w:left="0"/>
              <w:jc w:val="center"/>
              <w:rPr>
                <w:rFonts w:ascii="Times New Roman" w:hAnsi="Times New Roman"/>
                <w:sz w:val="24"/>
                <w:szCs w:val="24"/>
                <w:lang w:val="id-ID"/>
              </w:rPr>
            </w:pPr>
            <w:r>
              <w:rPr>
                <w:rFonts w:ascii="Times New Roman" w:hAnsi="Times New Roman"/>
                <w:sz w:val="24"/>
                <w:szCs w:val="24"/>
                <w:lang w:val="id-ID"/>
              </w:rPr>
              <w:t>Total</w:t>
            </w:r>
          </w:p>
        </w:tc>
        <w:tc>
          <w:tcPr>
            <w:tcW w:w="2126" w:type="dxa"/>
            <w:tcBorders>
              <w:left w:val="nil"/>
              <w:right w:val="nil"/>
            </w:tcBorders>
          </w:tcPr>
          <w:p w14:paraId="4031C1E0" w14:textId="77777777" w:rsidR="00CE7A39" w:rsidRDefault="00CE7A39" w:rsidP="00CE7A39">
            <w:pPr>
              <w:pStyle w:val="ListParagraph"/>
              <w:ind w:left="0"/>
              <w:jc w:val="center"/>
              <w:rPr>
                <w:rFonts w:ascii="Times New Roman" w:hAnsi="Times New Roman"/>
                <w:sz w:val="24"/>
                <w:szCs w:val="24"/>
                <w:lang w:val="id-ID"/>
              </w:rPr>
            </w:pPr>
            <w:r>
              <w:rPr>
                <w:rFonts w:ascii="Times New Roman" w:hAnsi="Times New Roman"/>
                <w:sz w:val="24"/>
                <w:szCs w:val="24"/>
                <w:lang w:val="id-ID"/>
              </w:rPr>
              <w:t>41</w:t>
            </w:r>
          </w:p>
        </w:tc>
        <w:tc>
          <w:tcPr>
            <w:tcW w:w="1984" w:type="dxa"/>
            <w:tcBorders>
              <w:left w:val="nil"/>
              <w:right w:val="nil"/>
            </w:tcBorders>
          </w:tcPr>
          <w:p w14:paraId="4FE78165" w14:textId="33875A44" w:rsidR="00CE7A39" w:rsidRDefault="00CE7A39" w:rsidP="00CE7A39">
            <w:pPr>
              <w:pStyle w:val="ListParagraph"/>
              <w:ind w:left="0"/>
              <w:jc w:val="center"/>
              <w:rPr>
                <w:rFonts w:ascii="Times New Roman" w:hAnsi="Times New Roman"/>
                <w:sz w:val="24"/>
                <w:szCs w:val="24"/>
                <w:lang w:val="id-ID"/>
              </w:rPr>
            </w:pPr>
            <w:r>
              <w:rPr>
                <w:rFonts w:ascii="Times New Roman" w:hAnsi="Times New Roman"/>
                <w:sz w:val="24"/>
                <w:szCs w:val="24"/>
                <w:lang w:val="id-ID"/>
              </w:rPr>
              <w:t>100,0</w:t>
            </w:r>
          </w:p>
        </w:tc>
      </w:tr>
    </w:tbl>
    <w:p w14:paraId="75525A5F" w14:textId="302E6EB3" w:rsidR="00B7185D" w:rsidRDefault="00B7185D" w:rsidP="00587274">
      <w:pPr>
        <w:spacing w:before="240" w:after="0" w:line="480" w:lineRule="auto"/>
        <w:ind w:left="567" w:firstLine="567"/>
        <w:jc w:val="both"/>
        <w:rPr>
          <w:rFonts w:ascii="Times New Roman" w:hAnsi="Times New Roman"/>
          <w:sz w:val="24"/>
          <w:szCs w:val="24"/>
          <w:lang w:val="id-ID"/>
        </w:rPr>
      </w:pPr>
      <w:r>
        <w:rPr>
          <w:rFonts w:ascii="Times New Roman" w:hAnsi="Times New Roman"/>
          <w:sz w:val="24"/>
          <w:szCs w:val="24"/>
          <w:lang w:val="id-ID"/>
        </w:rPr>
        <w:t>Berdasarkan tabel 5.4 diperoleh data bahwa</w:t>
      </w:r>
      <w:r w:rsidR="00E04530">
        <w:rPr>
          <w:rFonts w:ascii="Times New Roman" w:hAnsi="Times New Roman"/>
          <w:sz w:val="24"/>
          <w:szCs w:val="24"/>
          <w:lang w:val="id-ID"/>
        </w:rPr>
        <w:t xml:space="preserve"> mayoritas</w:t>
      </w:r>
      <w:r>
        <w:rPr>
          <w:rFonts w:ascii="Times New Roman" w:hAnsi="Times New Roman"/>
          <w:sz w:val="24"/>
          <w:szCs w:val="24"/>
          <w:lang w:val="id-ID"/>
        </w:rPr>
        <w:t xml:space="preserve"> </w:t>
      </w:r>
      <w:r w:rsidRPr="00D30BFF">
        <w:rPr>
          <w:rFonts w:ascii="Times New Roman" w:hAnsi="Times New Roman"/>
          <w:i/>
          <w:sz w:val="24"/>
          <w:szCs w:val="24"/>
          <w:lang w:val="id-ID"/>
        </w:rPr>
        <w:t>security</w:t>
      </w:r>
      <w:r>
        <w:rPr>
          <w:rFonts w:ascii="Times New Roman" w:hAnsi="Times New Roman"/>
          <w:sz w:val="24"/>
          <w:szCs w:val="24"/>
          <w:lang w:val="id-ID"/>
        </w:rPr>
        <w:t xml:space="preserve"> yang </w:t>
      </w:r>
      <w:r w:rsidR="00E04530">
        <w:rPr>
          <w:rFonts w:ascii="Times New Roman" w:hAnsi="Times New Roman"/>
          <w:sz w:val="24"/>
          <w:szCs w:val="24"/>
          <w:lang w:val="id-ID"/>
        </w:rPr>
        <w:t xml:space="preserve">tidak </w:t>
      </w:r>
      <w:r>
        <w:rPr>
          <w:rFonts w:ascii="Times New Roman" w:hAnsi="Times New Roman"/>
          <w:sz w:val="24"/>
          <w:szCs w:val="24"/>
          <w:lang w:val="id-ID"/>
        </w:rPr>
        <w:t>pernah memberikan Bantuan Hidup Dasar (BHD) pad</w:t>
      </w:r>
      <w:r w:rsidR="00E04530">
        <w:rPr>
          <w:rFonts w:ascii="Times New Roman" w:hAnsi="Times New Roman"/>
          <w:sz w:val="24"/>
          <w:szCs w:val="24"/>
          <w:lang w:val="id-ID"/>
        </w:rPr>
        <w:t>a orang henti jantung berjumlah 35 orang (85,4%), yang pernah memberikan Bantuan Hidup Dasar berjumlah 6 orang (14,6%).</w:t>
      </w:r>
    </w:p>
    <w:p w14:paraId="5B929591" w14:textId="33685B5C" w:rsidR="00537509" w:rsidRDefault="00537509" w:rsidP="00F10D1F">
      <w:pPr>
        <w:pStyle w:val="ListParagraph"/>
        <w:numPr>
          <w:ilvl w:val="0"/>
          <w:numId w:val="57"/>
        </w:numPr>
        <w:spacing w:after="0" w:line="480" w:lineRule="auto"/>
        <w:ind w:left="1134" w:hanging="567"/>
        <w:jc w:val="both"/>
        <w:rPr>
          <w:rFonts w:ascii="Times New Roman" w:hAnsi="Times New Roman"/>
          <w:sz w:val="24"/>
          <w:szCs w:val="24"/>
          <w:lang w:val="id-ID"/>
        </w:rPr>
      </w:pPr>
      <w:r>
        <w:rPr>
          <w:rFonts w:ascii="Times New Roman" w:hAnsi="Times New Roman"/>
          <w:sz w:val="24"/>
          <w:szCs w:val="24"/>
          <w:lang w:val="id-ID"/>
        </w:rPr>
        <w:t xml:space="preserve">Karakteristik </w:t>
      </w:r>
      <w:r w:rsidRPr="00D30BFF">
        <w:rPr>
          <w:rFonts w:ascii="Times New Roman" w:hAnsi="Times New Roman"/>
          <w:i/>
          <w:sz w:val="24"/>
          <w:szCs w:val="24"/>
          <w:lang w:val="id-ID"/>
        </w:rPr>
        <w:t xml:space="preserve">Security </w:t>
      </w:r>
      <w:r>
        <w:rPr>
          <w:rFonts w:ascii="Times New Roman" w:hAnsi="Times New Roman"/>
          <w:sz w:val="24"/>
          <w:szCs w:val="24"/>
          <w:lang w:val="id-ID"/>
        </w:rPr>
        <w:t xml:space="preserve">Berdasarkan Motivasi Memberikan Bantuan Hidup Dasar (BHD) </w:t>
      </w:r>
    </w:p>
    <w:p w14:paraId="2180BE6F" w14:textId="77777777" w:rsidR="00D30BFF" w:rsidRPr="004E3E69" w:rsidRDefault="00785A92" w:rsidP="00587274">
      <w:pPr>
        <w:pStyle w:val="Heading4"/>
        <w:ind w:left="2552" w:hanging="1417"/>
        <w:jc w:val="both"/>
        <w:rPr>
          <w:szCs w:val="24"/>
          <w:lang w:val="id-ID"/>
        </w:rPr>
      </w:pPr>
      <w:bookmarkStart w:id="361" w:name="_Toc43879809"/>
      <w:r w:rsidRPr="004E3E69">
        <w:rPr>
          <w:szCs w:val="24"/>
          <w:lang w:val="id-ID"/>
        </w:rPr>
        <w:t xml:space="preserve">Tabel 5.5 </w:t>
      </w:r>
      <w:r w:rsidR="00D30BFF" w:rsidRPr="004E3E69">
        <w:rPr>
          <w:szCs w:val="24"/>
          <w:lang w:val="id-ID"/>
        </w:rPr>
        <w:t xml:space="preserve">Karakteristik </w:t>
      </w:r>
      <w:r w:rsidR="00D30BFF" w:rsidRPr="004E3E69">
        <w:rPr>
          <w:i/>
          <w:szCs w:val="24"/>
          <w:lang w:val="id-ID"/>
        </w:rPr>
        <w:t>Security</w:t>
      </w:r>
      <w:r w:rsidR="00D30BFF" w:rsidRPr="004E3E69">
        <w:rPr>
          <w:szCs w:val="24"/>
          <w:lang w:val="id-ID"/>
        </w:rPr>
        <w:t xml:space="preserve"> Berdasarkan Motivasi Memberikan Bantuan Hidup Dasar (BHD) di PT. Shelter Nusantara Pada Tanggal 22 – 24 April 2020</w:t>
      </w:r>
      <w:bookmarkEnd w:id="361"/>
    </w:p>
    <w:tbl>
      <w:tblPr>
        <w:tblStyle w:val="TableGrid"/>
        <w:tblW w:w="6804" w:type="dxa"/>
        <w:tblInd w:w="1134" w:type="dxa"/>
        <w:tblLook w:val="04A0" w:firstRow="1" w:lastRow="0" w:firstColumn="1" w:lastColumn="0" w:noHBand="0" w:noVBand="1"/>
      </w:tblPr>
      <w:tblGrid>
        <w:gridCol w:w="2694"/>
        <w:gridCol w:w="2409"/>
        <w:gridCol w:w="1701"/>
      </w:tblGrid>
      <w:tr w:rsidR="00C52C2F" w14:paraId="2AB4B873" w14:textId="77777777" w:rsidTr="00587274">
        <w:tc>
          <w:tcPr>
            <w:tcW w:w="2694" w:type="dxa"/>
            <w:tcBorders>
              <w:left w:val="nil"/>
              <w:bottom w:val="single" w:sz="4" w:space="0" w:color="auto"/>
              <w:right w:val="nil"/>
            </w:tcBorders>
          </w:tcPr>
          <w:p w14:paraId="63166B3C" w14:textId="77777777" w:rsidR="00C52C2F" w:rsidRPr="00C52C2F" w:rsidRDefault="00C52C2F" w:rsidP="00D30BFF">
            <w:pPr>
              <w:pStyle w:val="ListParagraph"/>
              <w:ind w:left="0"/>
              <w:jc w:val="center"/>
              <w:rPr>
                <w:rFonts w:ascii="Times New Roman" w:hAnsi="Times New Roman"/>
                <w:b/>
                <w:sz w:val="24"/>
                <w:szCs w:val="24"/>
                <w:lang w:val="id-ID"/>
              </w:rPr>
            </w:pPr>
            <w:r w:rsidRPr="00C52C2F">
              <w:rPr>
                <w:rFonts w:ascii="Times New Roman" w:hAnsi="Times New Roman"/>
                <w:b/>
                <w:sz w:val="24"/>
                <w:szCs w:val="24"/>
                <w:lang w:val="id-ID"/>
              </w:rPr>
              <w:t>Motivasi</w:t>
            </w:r>
          </w:p>
        </w:tc>
        <w:tc>
          <w:tcPr>
            <w:tcW w:w="2409" w:type="dxa"/>
            <w:tcBorders>
              <w:left w:val="nil"/>
              <w:bottom w:val="single" w:sz="4" w:space="0" w:color="auto"/>
              <w:right w:val="nil"/>
            </w:tcBorders>
          </w:tcPr>
          <w:p w14:paraId="6E1CBE80" w14:textId="77777777" w:rsidR="00C52C2F" w:rsidRPr="00C52C2F" w:rsidRDefault="00C52C2F" w:rsidP="00D30BFF">
            <w:pPr>
              <w:pStyle w:val="ListParagraph"/>
              <w:ind w:left="0"/>
              <w:jc w:val="center"/>
              <w:rPr>
                <w:rFonts w:ascii="Times New Roman" w:hAnsi="Times New Roman"/>
                <w:b/>
                <w:sz w:val="24"/>
                <w:szCs w:val="24"/>
                <w:lang w:val="id-ID"/>
              </w:rPr>
            </w:pPr>
            <w:r w:rsidRPr="00C52C2F">
              <w:rPr>
                <w:rFonts w:ascii="Times New Roman" w:hAnsi="Times New Roman"/>
                <w:b/>
                <w:sz w:val="24"/>
                <w:szCs w:val="24"/>
                <w:lang w:val="id-ID"/>
              </w:rPr>
              <w:t>Frekuensi (F)</w:t>
            </w:r>
          </w:p>
        </w:tc>
        <w:tc>
          <w:tcPr>
            <w:tcW w:w="1701" w:type="dxa"/>
            <w:tcBorders>
              <w:left w:val="nil"/>
              <w:bottom w:val="single" w:sz="4" w:space="0" w:color="auto"/>
              <w:right w:val="nil"/>
            </w:tcBorders>
          </w:tcPr>
          <w:p w14:paraId="5FC52F4E" w14:textId="77777777" w:rsidR="00C52C2F" w:rsidRPr="00C52C2F" w:rsidRDefault="00C52C2F" w:rsidP="00D30BFF">
            <w:pPr>
              <w:pStyle w:val="ListParagraph"/>
              <w:ind w:left="0"/>
              <w:jc w:val="center"/>
              <w:rPr>
                <w:rFonts w:ascii="Times New Roman" w:hAnsi="Times New Roman"/>
                <w:b/>
                <w:sz w:val="24"/>
                <w:szCs w:val="24"/>
                <w:lang w:val="id-ID"/>
              </w:rPr>
            </w:pPr>
            <w:r w:rsidRPr="00C52C2F">
              <w:rPr>
                <w:rFonts w:ascii="Times New Roman" w:hAnsi="Times New Roman"/>
                <w:b/>
                <w:sz w:val="24"/>
                <w:szCs w:val="24"/>
                <w:lang w:val="id-ID"/>
              </w:rPr>
              <w:t>Persen (%)</w:t>
            </w:r>
          </w:p>
        </w:tc>
      </w:tr>
      <w:tr w:rsidR="00C52C2F" w14:paraId="09DAD5A0" w14:textId="77777777" w:rsidTr="00587274">
        <w:tc>
          <w:tcPr>
            <w:tcW w:w="2694" w:type="dxa"/>
            <w:tcBorders>
              <w:left w:val="nil"/>
              <w:bottom w:val="nil"/>
              <w:right w:val="nil"/>
            </w:tcBorders>
          </w:tcPr>
          <w:p w14:paraId="7214E9F1" w14:textId="77777777" w:rsidR="00C52C2F" w:rsidRDefault="0076578C" w:rsidP="00D30BFF">
            <w:pPr>
              <w:pStyle w:val="ListParagraph"/>
              <w:ind w:left="0"/>
              <w:jc w:val="center"/>
              <w:rPr>
                <w:rFonts w:ascii="Times New Roman" w:hAnsi="Times New Roman"/>
                <w:sz w:val="24"/>
                <w:szCs w:val="24"/>
                <w:lang w:val="id-ID"/>
              </w:rPr>
            </w:pPr>
            <w:r>
              <w:rPr>
                <w:rFonts w:ascii="Times New Roman" w:hAnsi="Times New Roman"/>
                <w:sz w:val="24"/>
                <w:szCs w:val="24"/>
                <w:lang w:val="id-ID"/>
              </w:rPr>
              <w:t>Tidak termotivasi</w:t>
            </w:r>
          </w:p>
        </w:tc>
        <w:tc>
          <w:tcPr>
            <w:tcW w:w="2409" w:type="dxa"/>
            <w:tcBorders>
              <w:left w:val="nil"/>
              <w:bottom w:val="nil"/>
              <w:right w:val="nil"/>
            </w:tcBorders>
          </w:tcPr>
          <w:p w14:paraId="275FBE69" w14:textId="77777777" w:rsidR="00C52C2F" w:rsidRDefault="00C52C2F" w:rsidP="00D30BFF">
            <w:pPr>
              <w:pStyle w:val="ListParagraph"/>
              <w:ind w:left="0"/>
              <w:jc w:val="center"/>
              <w:rPr>
                <w:rFonts w:ascii="Times New Roman" w:hAnsi="Times New Roman"/>
                <w:sz w:val="24"/>
                <w:szCs w:val="24"/>
                <w:lang w:val="id-ID"/>
              </w:rPr>
            </w:pPr>
            <w:r>
              <w:rPr>
                <w:rFonts w:ascii="Times New Roman" w:hAnsi="Times New Roman"/>
                <w:sz w:val="24"/>
                <w:szCs w:val="24"/>
                <w:lang w:val="id-ID"/>
              </w:rPr>
              <w:t>9</w:t>
            </w:r>
          </w:p>
        </w:tc>
        <w:tc>
          <w:tcPr>
            <w:tcW w:w="1701" w:type="dxa"/>
            <w:tcBorders>
              <w:left w:val="nil"/>
              <w:bottom w:val="nil"/>
              <w:right w:val="nil"/>
            </w:tcBorders>
          </w:tcPr>
          <w:p w14:paraId="1F187F5D" w14:textId="054147B1" w:rsidR="00C52C2F" w:rsidRDefault="00C52C2F" w:rsidP="00D30BFF">
            <w:pPr>
              <w:pStyle w:val="ListParagraph"/>
              <w:ind w:left="0"/>
              <w:jc w:val="center"/>
              <w:rPr>
                <w:rFonts w:ascii="Times New Roman" w:hAnsi="Times New Roman"/>
                <w:sz w:val="24"/>
                <w:szCs w:val="24"/>
                <w:lang w:val="id-ID"/>
              </w:rPr>
            </w:pPr>
            <w:r>
              <w:rPr>
                <w:rFonts w:ascii="Times New Roman" w:hAnsi="Times New Roman"/>
                <w:sz w:val="24"/>
                <w:szCs w:val="24"/>
                <w:lang w:val="id-ID"/>
              </w:rPr>
              <w:t>22,0</w:t>
            </w:r>
          </w:p>
        </w:tc>
      </w:tr>
      <w:tr w:rsidR="00C52C2F" w14:paraId="3261970B" w14:textId="77777777" w:rsidTr="00587274">
        <w:tc>
          <w:tcPr>
            <w:tcW w:w="2694" w:type="dxa"/>
            <w:tcBorders>
              <w:top w:val="nil"/>
              <w:left w:val="nil"/>
              <w:bottom w:val="single" w:sz="4" w:space="0" w:color="auto"/>
              <w:right w:val="nil"/>
            </w:tcBorders>
          </w:tcPr>
          <w:p w14:paraId="2B420F80" w14:textId="77777777" w:rsidR="00C52C2F" w:rsidRDefault="0076578C" w:rsidP="00D30BFF">
            <w:pPr>
              <w:pStyle w:val="ListParagraph"/>
              <w:ind w:left="0"/>
              <w:jc w:val="center"/>
              <w:rPr>
                <w:rFonts w:ascii="Times New Roman" w:hAnsi="Times New Roman"/>
                <w:sz w:val="24"/>
                <w:szCs w:val="24"/>
                <w:lang w:val="id-ID"/>
              </w:rPr>
            </w:pPr>
            <w:r>
              <w:rPr>
                <w:rFonts w:ascii="Times New Roman" w:hAnsi="Times New Roman"/>
                <w:sz w:val="24"/>
                <w:szCs w:val="24"/>
                <w:lang w:val="id-ID"/>
              </w:rPr>
              <w:t>Termotivasi</w:t>
            </w:r>
          </w:p>
        </w:tc>
        <w:tc>
          <w:tcPr>
            <w:tcW w:w="2409" w:type="dxa"/>
            <w:tcBorders>
              <w:top w:val="nil"/>
              <w:left w:val="nil"/>
              <w:right w:val="nil"/>
            </w:tcBorders>
          </w:tcPr>
          <w:p w14:paraId="20597A11" w14:textId="77777777" w:rsidR="00C52C2F" w:rsidRDefault="00C52C2F" w:rsidP="00D30BFF">
            <w:pPr>
              <w:pStyle w:val="ListParagraph"/>
              <w:ind w:left="0"/>
              <w:jc w:val="center"/>
              <w:rPr>
                <w:rFonts w:ascii="Times New Roman" w:hAnsi="Times New Roman"/>
                <w:sz w:val="24"/>
                <w:szCs w:val="24"/>
                <w:lang w:val="id-ID"/>
              </w:rPr>
            </w:pPr>
            <w:r>
              <w:rPr>
                <w:rFonts w:ascii="Times New Roman" w:hAnsi="Times New Roman"/>
                <w:sz w:val="24"/>
                <w:szCs w:val="24"/>
                <w:lang w:val="id-ID"/>
              </w:rPr>
              <w:t>32</w:t>
            </w:r>
          </w:p>
        </w:tc>
        <w:tc>
          <w:tcPr>
            <w:tcW w:w="1701" w:type="dxa"/>
            <w:tcBorders>
              <w:top w:val="nil"/>
              <w:left w:val="nil"/>
              <w:bottom w:val="single" w:sz="4" w:space="0" w:color="auto"/>
              <w:right w:val="nil"/>
            </w:tcBorders>
          </w:tcPr>
          <w:p w14:paraId="23ACAC7A" w14:textId="63F691B9" w:rsidR="00C52C2F" w:rsidRDefault="00C52C2F" w:rsidP="00D30BFF">
            <w:pPr>
              <w:pStyle w:val="ListParagraph"/>
              <w:ind w:left="0"/>
              <w:jc w:val="center"/>
              <w:rPr>
                <w:rFonts w:ascii="Times New Roman" w:hAnsi="Times New Roman"/>
                <w:sz w:val="24"/>
                <w:szCs w:val="24"/>
                <w:lang w:val="id-ID"/>
              </w:rPr>
            </w:pPr>
            <w:r>
              <w:rPr>
                <w:rFonts w:ascii="Times New Roman" w:hAnsi="Times New Roman"/>
                <w:sz w:val="24"/>
                <w:szCs w:val="24"/>
                <w:lang w:val="id-ID"/>
              </w:rPr>
              <w:t>78,0</w:t>
            </w:r>
          </w:p>
        </w:tc>
      </w:tr>
      <w:tr w:rsidR="00C52C2F" w14:paraId="4499011E" w14:textId="77777777" w:rsidTr="00587274">
        <w:tc>
          <w:tcPr>
            <w:tcW w:w="2694" w:type="dxa"/>
            <w:tcBorders>
              <w:left w:val="nil"/>
              <w:right w:val="nil"/>
            </w:tcBorders>
          </w:tcPr>
          <w:p w14:paraId="64EC48DA" w14:textId="77777777" w:rsidR="00C52C2F" w:rsidRDefault="00C52C2F" w:rsidP="00D30BFF">
            <w:pPr>
              <w:pStyle w:val="ListParagraph"/>
              <w:ind w:left="0"/>
              <w:jc w:val="center"/>
              <w:rPr>
                <w:rFonts w:ascii="Times New Roman" w:hAnsi="Times New Roman"/>
                <w:sz w:val="24"/>
                <w:szCs w:val="24"/>
                <w:lang w:val="id-ID"/>
              </w:rPr>
            </w:pPr>
            <w:r>
              <w:rPr>
                <w:rFonts w:ascii="Times New Roman" w:hAnsi="Times New Roman"/>
                <w:sz w:val="24"/>
                <w:szCs w:val="24"/>
                <w:lang w:val="id-ID"/>
              </w:rPr>
              <w:t>Total</w:t>
            </w:r>
          </w:p>
        </w:tc>
        <w:tc>
          <w:tcPr>
            <w:tcW w:w="2409" w:type="dxa"/>
            <w:tcBorders>
              <w:left w:val="nil"/>
              <w:right w:val="nil"/>
            </w:tcBorders>
          </w:tcPr>
          <w:p w14:paraId="57B3B473" w14:textId="77777777" w:rsidR="00C52C2F" w:rsidRDefault="00C52C2F" w:rsidP="00D30BFF">
            <w:pPr>
              <w:pStyle w:val="ListParagraph"/>
              <w:ind w:left="0"/>
              <w:jc w:val="center"/>
              <w:rPr>
                <w:rFonts w:ascii="Times New Roman" w:hAnsi="Times New Roman"/>
                <w:sz w:val="24"/>
                <w:szCs w:val="24"/>
                <w:lang w:val="id-ID"/>
              </w:rPr>
            </w:pPr>
            <w:r>
              <w:rPr>
                <w:rFonts w:ascii="Times New Roman" w:hAnsi="Times New Roman"/>
                <w:sz w:val="24"/>
                <w:szCs w:val="24"/>
                <w:lang w:val="id-ID"/>
              </w:rPr>
              <w:t>41</w:t>
            </w:r>
          </w:p>
        </w:tc>
        <w:tc>
          <w:tcPr>
            <w:tcW w:w="1701" w:type="dxa"/>
            <w:tcBorders>
              <w:left w:val="nil"/>
              <w:right w:val="nil"/>
            </w:tcBorders>
          </w:tcPr>
          <w:p w14:paraId="241E9724" w14:textId="6A9EAA42" w:rsidR="00C52C2F" w:rsidRDefault="00C52C2F" w:rsidP="00D30BFF">
            <w:pPr>
              <w:pStyle w:val="ListParagraph"/>
              <w:ind w:left="0"/>
              <w:jc w:val="center"/>
              <w:rPr>
                <w:rFonts w:ascii="Times New Roman" w:hAnsi="Times New Roman"/>
                <w:sz w:val="24"/>
                <w:szCs w:val="24"/>
                <w:lang w:val="id-ID"/>
              </w:rPr>
            </w:pPr>
            <w:r>
              <w:rPr>
                <w:rFonts w:ascii="Times New Roman" w:hAnsi="Times New Roman"/>
                <w:sz w:val="24"/>
                <w:szCs w:val="24"/>
                <w:lang w:val="id-ID"/>
              </w:rPr>
              <w:t>100,0</w:t>
            </w:r>
          </w:p>
        </w:tc>
      </w:tr>
    </w:tbl>
    <w:p w14:paraId="3CCCA8DA" w14:textId="77777777" w:rsidR="00C52C2F" w:rsidRDefault="00C52C2F" w:rsidP="00C52C2F">
      <w:pPr>
        <w:pStyle w:val="ListParagraph"/>
        <w:spacing w:after="0" w:line="480" w:lineRule="auto"/>
        <w:ind w:left="709"/>
        <w:jc w:val="both"/>
        <w:rPr>
          <w:rFonts w:ascii="Times New Roman" w:hAnsi="Times New Roman"/>
          <w:sz w:val="24"/>
          <w:szCs w:val="24"/>
          <w:lang w:val="id-ID"/>
        </w:rPr>
      </w:pPr>
    </w:p>
    <w:p w14:paraId="12767B94" w14:textId="77777777" w:rsidR="00D30BFF" w:rsidRDefault="00D30BFF" w:rsidP="00587274">
      <w:pPr>
        <w:spacing w:before="240" w:after="0" w:line="480" w:lineRule="auto"/>
        <w:ind w:left="567" w:firstLine="567"/>
        <w:jc w:val="both"/>
        <w:rPr>
          <w:rFonts w:ascii="Times New Roman" w:hAnsi="Times New Roman"/>
          <w:sz w:val="24"/>
          <w:szCs w:val="24"/>
          <w:lang w:val="id-ID"/>
        </w:rPr>
      </w:pPr>
      <w:r>
        <w:rPr>
          <w:rFonts w:ascii="Times New Roman" w:hAnsi="Times New Roman"/>
          <w:sz w:val="24"/>
          <w:szCs w:val="24"/>
          <w:lang w:val="id-ID"/>
        </w:rPr>
        <w:lastRenderedPageBreak/>
        <w:t>Berdasarkan tabel 5.5 diperoleh data bahwa</w:t>
      </w:r>
      <w:r w:rsidR="00A61D6F">
        <w:rPr>
          <w:rFonts w:ascii="Times New Roman" w:hAnsi="Times New Roman"/>
          <w:sz w:val="24"/>
          <w:szCs w:val="24"/>
          <w:lang w:val="id-ID"/>
        </w:rPr>
        <w:t xml:space="preserve"> mayoritas</w:t>
      </w:r>
      <w:r>
        <w:rPr>
          <w:rFonts w:ascii="Times New Roman" w:hAnsi="Times New Roman"/>
          <w:sz w:val="24"/>
          <w:szCs w:val="24"/>
          <w:lang w:val="id-ID"/>
        </w:rPr>
        <w:t xml:space="preserve"> </w:t>
      </w:r>
      <w:r w:rsidRPr="00D30BFF">
        <w:rPr>
          <w:rFonts w:ascii="Times New Roman" w:hAnsi="Times New Roman"/>
          <w:i/>
          <w:sz w:val="24"/>
          <w:szCs w:val="24"/>
          <w:lang w:val="id-ID"/>
        </w:rPr>
        <w:t>security</w:t>
      </w:r>
      <w:r>
        <w:rPr>
          <w:rFonts w:ascii="Times New Roman" w:hAnsi="Times New Roman"/>
          <w:sz w:val="24"/>
          <w:szCs w:val="24"/>
          <w:lang w:val="id-ID"/>
        </w:rPr>
        <w:t xml:space="preserve"> yang termotivasi untuk memberikan Bantuan Hidup Dasar (BHD) </w:t>
      </w:r>
      <w:r w:rsidR="00FD3669">
        <w:rPr>
          <w:rFonts w:ascii="Times New Roman" w:hAnsi="Times New Roman"/>
          <w:sz w:val="24"/>
          <w:szCs w:val="24"/>
          <w:lang w:val="id-ID"/>
        </w:rPr>
        <w:t xml:space="preserve">berjumlah 32 orang (78,0%), </w:t>
      </w:r>
      <w:r w:rsidR="00FD3669" w:rsidRPr="00FD3669">
        <w:rPr>
          <w:rFonts w:ascii="Times New Roman" w:hAnsi="Times New Roman"/>
          <w:i/>
          <w:sz w:val="24"/>
          <w:szCs w:val="24"/>
          <w:lang w:val="id-ID"/>
        </w:rPr>
        <w:t>security</w:t>
      </w:r>
      <w:r w:rsidR="00FD3669">
        <w:rPr>
          <w:rFonts w:ascii="Times New Roman" w:hAnsi="Times New Roman"/>
          <w:sz w:val="24"/>
          <w:szCs w:val="24"/>
          <w:lang w:val="id-ID"/>
        </w:rPr>
        <w:t xml:space="preserve"> yang tidak termotivasi berjumlah 9 orang (22,0%).</w:t>
      </w:r>
    </w:p>
    <w:p w14:paraId="666FA213" w14:textId="77777777" w:rsidR="000A70DF" w:rsidRPr="001E0628" w:rsidRDefault="000A70DF" w:rsidP="001E0628">
      <w:pPr>
        <w:pStyle w:val="Heading3"/>
        <w:ind w:left="567" w:hanging="567"/>
        <w:rPr>
          <w:bCs/>
          <w:lang w:val="id-ID"/>
        </w:rPr>
      </w:pPr>
      <w:bookmarkStart w:id="362" w:name="_Toc50606002"/>
      <w:r w:rsidRPr="001E0628">
        <w:rPr>
          <w:bCs/>
          <w:lang w:val="id-ID"/>
        </w:rPr>
        <w:t>5.1.4</w:t>
      </w:r>
      <w:r w:rsidRPr="001E0628">
        <w:rPr>
          <w:bCs/>
          <w:lang w:val="id-ID"/>
        </w:rPr>
        <w:tab/>
        <w:t>Data Khusus Hasil Penelitian</w:t>
      </w:r>
      <w:bookmarkEnd w:id="362"/>
    </w:p>
    <w:p w14:paraId="63A98D6A" w14:textId="64EC1E23" w:rsidR="00C362D6" w:rsidRPr="00A61D6F" w:rsidRDefault="000E177C" w:rsidP="00F10D1F">
      <w:pPr>
        <w:pStyle w:val="ListParagraph"/>
        <w:numPr>
          <w:ilvl w:val="0"/>
          <w:numId w:val="58"/>
        </w:numPr>
        <w:spacing w:after="0" w:line="480" w:lineRule="auto"/>
        <w:ind w:left="1134" w:hanging="567"/>
        <w:jc w:val="both"/>
        <w:rPr>
          <w:rFonts w:ascii="Times New Roman" w:hAnsi="Times New Roman"/>
          <w:sz w:val="24"/>
          <w:szCs w:val="24"/>
          <w:lang w:val="id-ID"/>
        </w:rPr>
      </w:pPr>
      <w:r>
        <w:rPr>
          <w:rFonts w:ascii="Times New Roman" w:hAnsi="Times New Roman"/>
          <w:sz w:val="24"/>
          <w:szCs w:val="24"/>
          <w:lang w:val="id-ID"/>
        </w:rPr>
        <w:t xml:space="preserve">Pengaruh Promosi Kesehatan Sebelum Metode Demonstrasi Terhadap Tingkat Pengetahuan </w:t>
      </w:r>
      <w:r w:rsidRPr="000E177C">
        <w:rPr>
          <w:rFonts w:ascii="Times New Roman" w:hAnsi="Times New Roman"/>
          <w:i/>
          <w:sz w:val="24"/>
          <w:szCs w:val="24"/>
          <w:lang w:val="id-ID"/>
        </w:rPr>
        <w:t>Basic Life Support</w:t>
      </w:r>
      <w:r>
        <w:rPr>
          <w:rFonts w:ascii="Times New Roman" w:hAnsi="Times New Roman"/>
          <w:sz w:val="24"/>
          <w:szCs w:val="24"/>
          <w:lang w:val="id-ID"/>
        </w:rPr>
        <w:t xml:space="preserve"> Pada </w:t>
      </w:r>
      <w:r w:rsidRPr="000E177C">
        <w:rPr>
          <w:rFonts w:ascii="Times New Roman" w:hAnsi="Times New Roman"/>
          <w:i/>
          <w:sz w:val="24"/>
          <w:szCs w:val="24"/>
          <w:lang w:val="id-ID"/>
        </w:rPr>
        <w:t>Security</w:t>
      </w:r>
      <w:r w:rsidR="00A61D6F">
        <w:rPr>
          <w:rFonts w:ascii="Times New Roman" w:hAnsi="Times New Roman"/>
          <w:sz w:val="24"/>
          <w:szCs w:val="24"/>
          <w:lang w:val="id-ID"/>
        </w:rPr>
        <w:t xml:space="preserve"> Kota Surabaya.</w:t>
      </w:r>
    </w:p>
    <w:p w14:paraId="7AA30587" w14:textId="77777777" w:rsidR="0075636E" w:rsidRPr="004E3E69" w:rsidRDefault="000E28AF" w:rsidP="001E0628">
      <w:pPr>
        <w:pStyle w:val="Heading4"/>
        <w:ind w:left="2410" w:hanging="1276"/>
        <w:jc w:val="both"/>
        <w:rPr>
          <w:szCs w:val="24"/>
          <w:lang w:val="id-ID"/>
        </w:rPr>
      </w:pPr>
      <w:bookmarkStart w:id="363" w:name="_Toc43879810"/>
      <w:r w:rsidRPr="004E3E69">
        <w:rPr>
          <w:szCs w:val="24"/>
          <w:lang w:val="id-ID"/>
        </w:rPr>
        <w:t xml:space="preserve">Tabel 5.7 </w:t>
      </w:r>
      <w:r w:rsidR="000E177C" w:rsidRPr="004E3E69">
        <w:rPr>
          <w:szCs w:val="24"/>
          <w:lang w:val="id-ID"/>
        </w:rPr>
        <w:t>Hasil</w:t>
      </w:r>
      <w:r w:rsidR="0075636E" w:rsidRPr="004E3E69">
        <w:rPr>
          <w:szCs w:val="24"/>
          <w:lang w:val="id-ID"/>
        </w:rPr>
        <w:t xml:space="preserve"> </w:t>
      </w:r>
      <w:r w:rsidR="00785A92" w:rsidRPr="004E3E69">
        <w:rPr>
          <w:szCs w:val="24"/>
          <w:lang w:val="id-ID"/>
        </w:rPr>
        <w:t xml:space="preserve">Tingkat Pengetahuan Security Sebelum </w:t>
      </w:r>
      <w:r w:rsidR="0075636E" w:rsidRPr="004E3E69">
        <w:rPr>
          <w:szCs w:val="24"/>
          <w:lang w:val="id-ID"/>
        </w:rPr>
        <w:t xml:space="preserve">Promosi Kesehatan Metode Demonstrasi </w:t>
      </w:r>
      <w:r w:rsidR="0075636E" w:rsidRPr="004E3E69">
        <w:rPr>
          <w:i/>
          <w:szCs w:val="24"/>
          <w:lang w:val="id-ID"/>
        </w:rPr>
        <w:t>Basic Life Support</w:t>
      </w:r>
      <w:r w:rsidR="0075636E" w:rsidRPr="004E3E69">
        <w:rPr>
          <w:szCs w:val="24"/>
          <w:lang w:val="id-ID"/>
        </w:rPr>
        <w:t xml:space="preserve"> pada tanggal 22 – 24 April 2020.</w:t>
      </w:r>
      <w:bookmarkEnd w:id="363"/>
    </w:p>
    <w:tbl>
      <w:tblPr>
        <w:tblStyle w:val="TableGrid"/>
        <w:tblW w:w="6838" w:type="dxa"/>
        <w:tblInd w:w="1134" w:type="dxa"/>
        <w:tblLook w:val="04A0" w:firstRow="1" w:lastRow="0" w:firstColumn="1" w:lastColumn="0" w:noHBand="0" w:noVBand="1"/>
      </w:tblPr>
      <w:tblGrid>
        <w:gridCol w:w="3119"/>
        <w:gridCol w:w="1184"/>
        <w:gridCol w:w="2535"/>
      </w:tblGrid>
      <w:tr w:rsidR="00F02C0C" w14:paraId="37CDF9E1" w14:textId="77777777" w:rsidTr="001E0628">
        <w:trPr>
          <w:trHeight w:val="533"/>
        </w:trPr>
        <w:tc>
          <w:tcPr>
            <w:tcW w:w="3119" w:type="dxa"/>
            <w:tcBorders>
              <w:left w:val="nil"/>
              <w:bottom w:val="nil"/>
              <w:right w:val="nil"/>
            </w:tcBorders>
          </w:tcPr>
          <w:p w14:paraId="5B180D11" w14:textId="77777777" w:rsidR="00F02C0C" w:rsidRPr="00CD4072" w:rsidRDefault="00F02C0C" w:rsidP="00665A0E">
            <w:pPr>
              <w:pStyle w:val="ListParagraph"/>
              <w:ind w:left="0"/>
              <w:jc w:val="center"/>
              <w:rPr>
                <w:rFonts w:ascii="Times New Roman" w:hAnsi="Times New Roman"/>
                <w:b/>
                <w:lang w:val="id-ID"/>
              </w:rPr>
            </w:pPr>
            <w:r w:rsidRPr="00CD4072">
              <w:rPr>
                <w:rFonts w:ascii="Times New Roman" w:hAnsi="Times New Roman"/>
                <w:b/>
                <w:lang w:val="id-ID"/>
              </w:rPr>
              <w:t>Tingkat Pengetahuan</w:t>
            </w:r>
          </w:p>
        </w:tc>
        <w:tc>
          <w:tcPr>
            <w:tcW w:w="3719" w:type="dxa"/>
            <w:gridSpan w:val="2"/>
            <w:tcBorders>
              <w:left w:val="nil"/>
              <w:bottom w:val="single" w:sz="4" w:space="0" w:color="auto"/>
              <w:right w:val="nil"/>
            </w:tcBorders>
          </w:tcPr>
          <w:p w14:paraId="44BA3D49" w14:textId="77777777" w:rsidR="00F02C0C" w:rsidRPr="00CD4072" w:rsidRDefault="00F02C0C" w:rsidP="00F02C0C">
            <w:pPr>
              <w:pStyle w:val="ListParagraph"/>
              <w:ind w:left="0"/>
              <w:jc w:val="center"/>
              <w:rPr>
                <w:rFonts w:ascii="Times New Roman" w:hAnsi="Times New Roman"/>
                <w:b/>
                <w:lang w:val="id-ID"/>
              </w:rPr>
            </w:pPr>
            <w:r>
              <w:rPr>
                <w:rFonts w:ascii="Times New Roman" w:hAnsi="Times New Roman"/>
                <w:b/>
                <w:lang w:val="id-ID"/>
              </w:rPr>
              <w:t>Sebelum</w:t>
            </w:r>
          </w:p>
        </w:tc>
      </w:tr>
      <w:tr w:rsidR="00F02C0C" w14:paraId="068B31EA" w14:textId="77777777" w:rsidTr="001E0628">
        <w:trPr>
          <w:trHeight w:val="231"/>
        </w:trPr>
        <w:tc>
          <w:tcPr>
            <w:tcW w:w="3119" w:type="dxa"/>
            <w:tcBorders>
              <w:top w:val="nil"/>
              <w:left w:val="nil"/>
              <w:bottom w:val="single" w:sz="4" w:space="0" w:color="auto"/>
              <w:right w:val="nil"/>
            </w:tcBorders>
          </w:tcPr>
          <w:p w14:paraId="73F7F6D7" w14:textId="77777777" w:rsidR="00F02C0C" w:rsidRPr="00CD4072" w:rsidRDefault="00F02C0C" w:rsidP="00665A0E">
            <w:pPr>
              <w:pStyle w:val="ListParagraph"/>
              <w:ind w:left="0"/>
              <w:jc w:val="center"/>
              <w:rPr>
                <w:rFonts w:ascii="Times New Roman" w:hAnsi="Times New Roman"/>
                <w:lang w:val="id-ID"/>
              </w:rPr>
            </w:pPr>
          </w:p>
        </w:tc>
        <w:tc>
          <w:tcPr>
            <w:tcW w:w="1184" w:type="dxa"/>
            <w:tcBorders>
              <w:left w:val="nil"/>
              <w:bottom w:val="single" w:sz="4" w:space="0" w:color="auto"/>
              <w:right w:val="nil"/>
            </w:tcBorders>
          </w:tcPr>
          <w:p w14:paraId="0AC58899" w14:textId="77777777" w:rsidR="00F02C0C" w:rsidRPr="00CD4072" w:rsidRDefault="00F02C0C" w:rsidP="00665A0E">
            <w:pPr>
              <w:pStyle w:val="ListParagraph"/>
              <w:ind w:left="0"/>
              <w:jc w:val="center"/>
              <w:rPr>
                <w:rFonts w:ascii="Times New Roman" w:hAnsi="Times New Roman"/>
                <w:b/>
                <w:lang w:val="id-ID"/>
              </w:rPr>
            </w:pPr>
            <w:r w:rsidRPr="00CD4072">
              <w:rPr>
                <w:rFonts w:ascii="Times New Roman" w:hAnsi="Times New Roman"/>
                <w:b/>
                <w:lang w:val="id-ID"/>
              </w:rPr>
              <w:t>N</w:t>
            </w:r>
          </w:p>
        </w:tc>
        <w:tc>
          <w:tcPr>
            <w:tcW w:w="2535" w:type="dxa"/>
            <w:tcBorders>
              <w:left w:val="nil"/>
              <w:bottom w:val="single" w:sz="4" w:space="0" w:color="auto"/>
              <w:right w:val="nil"/>
            </w:tcBorders>
          </w:tcPr>
          <w:p w14:paraId="57161E09" w14:textId="77777777" w:rsidR="00F02C0C" w:rsidRPr="00CD4072" w:rsidRDefault="00F02C0C" w:rsidP="00665A0E">
            <w:pPr>
              <w:pStyle w:val="ListParagraph"/>
              <w:ind w:left="0"/>
              <w:jc w:val="center"/>
              <w:rPr>
                <w:rFonts w:ascii="Times New Roman" w:hAnsi="Times New Roman"/>
                <w:b/>
                <w:lang w:val="id-ID"/>
              </w:rPr>
            </w:pPr>
            <w:r w:rsidRPr="00CD4072">
              <w:rPr>
                <w:rFonts w:ascii="Times New Roman" w:hAnsi="Times New Roman"/>
                <w:b/>
                <w:lang w:val="id-ID"/>
              </w:rPr>
              <w:t>%</w:t>
            </w:r>
          </w:p>
        </w:tc>
      </w:tr>
      <w:tr w:rsidR="00F02C0C" w14:paraId="527489B2" w14:textId="77777777" w:rsidTr="001E0628">
        <w:trPr>
          <w:trHeight w:val="217"/>
        </w:trPr>
        <w:tc>
          <w:tcPr>
            <w:tcW w:w="3119" w:type="dxa"/>
            <w:tcBorders>
              <w:left w:val="nil"/>
              <w:bottom w:val="nil"/>
              <w:right w:val="nil"/>
            </w:tcBorders>
          </w:tcPr>
          <w:p w14:paraId="25068E0A" w14:textId="77777777" w:rsidR="00F02C0C" w:rsidRPr="00CD4072" w:rsidRDefault="00F02C0C" w:rsidP="00665A0E">
            <w:pPr>
              <w:pStyle w:val="ListParagraph"/>
              <w:ind w:left="0"/>
              <w:jc w:val="center"/>
              <w:rPr>
                <w:rFonts w:ascii="Times New Roman" w:hAnsi="Times New Roman"/>
                <w:lang w:val="id-ID"/>
              </w:rPr>
            </w:pPr>
            <w:r w:rsidRPr="00CD4072">
              <w:rPr>
                <w:rFonts w:ascii="Times New Roman" w:hAnsi="Times New Roman"/>
                <w:lang w:val="id-ID"/>
              </w:rPr>
              <w:t>Baik</w:t>
            </w:r>
          </w:p>
        </w:tc>
        <w:tc>
          <w:tcPr>
            <w:tcW w:w="1184" w:type="dxa"/>
            <w:tcBorders>
              <w:left w:val="nil"/>
              <w:bottom w:val="nil"/>
              <w:right w:val="nil"/>
            </w:tcBorders>
          </w:tcPr>
          <w:p w14:paraId="0783D9AC" w14:textId="77777777" w:rsidR="00F02C0C" w:rsidRPr="00CD4072" w:rsidRDefault="00F02C0C" w:rsidP="00665A0E">
            <w:pPr>
              <w:pStyle w:val="ListParagraph"/>
              <w:ind w:left="0"/>
              <w:jc w:val="center"/>
              <w:rPr>
                <w:rFonts w:ascii="Times New Roman" w:hAnsi="Times New Roman"/>
                <w:lang w:val="id-ID"/>
              </w:rPr>
            </w:pPr>
            <w:r w:rsidRPr="00CD4072">
              <w:rPr>
                <w:rFonts w:ascii="Times New Roman" w:hAnsi="Times New Roman"/>
                <w:lang w:val="id-ID"/>
              </w:rPr>
              <w:t>3</w:t>
            </w:r>
          </w:p>
        </w:tc>
        <w:tc>
          <w:tcPr>
            <w:tcW w:w="2535" w:type="dxa"/>
            <w:tcBorders>
              <w:left w:val="nil"/>
              <w:bottom w:val="nil"/>
              <w:right w:val="nil"/>
            </w:tcBorders>
          </w:tcPr>
          <w:p w14:paraId="68424C43" w14:textId="175AE325" w:rsidR="00F02C0C" w:rsidRPr="00CD4072" w:rsidRDefault="003A485A" w:rsidP="00665A0E">
            <w:pPr>
              <w:pStyle w:val="ListParagraph"/>
              <w:ind w:left="0"/>
              <w:jc w:val="center"/>
              <w:rPr>
                <w:rFonts w:ascii="Times New Roman" w:hAnsi="Times New Roman"/>
                <w:lang w:val="id-ID"/>
              </w:rPr>
            </w:pPr>
            <w:r>
              <w:rPr>
                <w:rFonts w:ascii="Times New Roman" w:hAnsi="Times New Roman"/>
                <w:lang w:val="id-ID"/>
              </w:rPr>
              <w:t>7,3</w:t>
            </w:r>
          </w:p>
        </w:tc>
      </w:tr>
      <w:tr w:rsidR="00F02C0C" w14:paraId="078E4E1E" w14:textId="77777777" w:rsidTr="001E0628">
        <w:trPr>
          <w:trHeight w:val="231"/>
        </w:trPr>
        <w:tc>
          <w:tcPr>
            <w:tcW w:w="3119" w:type="dxa"/>
            <w:tcBorders>
              <w:top w:val="nil"/>
              <w:left w:val="nil"/>
              <w:bottom w:val="nil"/>
              <w:right w:val="nil"/>
            </w:tcBorders>
          </w:tcPr>
          <w:p w14:paraId="5BD345F5" w14:textId="77777777" w:rsidR="00F02C0C" w:rsidRPr="00CD4072" w:rsidRDefault="00F02C0C" w:rsidP="00665A0E">
            <w:pPr>
              <w:pStyle w:val="ListParagraph"/>
              <w:ind w:left="0"/>
              <w:jc w:val="center"/>
              <w:rPr>
                <w:rFonts w:ascii="Times New Roman" w:hAnsi="Times New Roman"/>
                <w:lang w:val="id-ID"/>
              </w:rPr>
            </w:pPr>
            <w:r w:rsidRPr="00CD4072">
              <w:rPr>
                <w:rFonts w:ascii="Times New Roman" w:hAnsi="Times New Roman"/>
                <w:lang w:val="id-ID"/>
              </w:rPr>
              <w:t>Cukup</w:t>
            </w:r>
          </w:p>
        </w:tc>
        <w:tc>
          <w:tcPr>
            <w:tcW w:w="1184" w:type="dxa"/>
            <w:tcBorders>
              <w:top w:val="nil"/>
              <w:left w:val="nil"/>
              <w:bottom w:val="nil"/>
              <w:right w:val="nil"/>
            </w:tcBorders>
          </w:tcPr>
          <w:p w14:paraId="532FAF1B" w14:textId="77777777" w:rsidR="00F02C0C" w:rsidRPr="00CD4072" w:rsidRDefault="00F02C0C" w:rsidP="00665A0E">
            <w:pPr>
              <w:pStyle w:val="ListParagraph"/>
              <w:ind w:left="0"/>
              <w:jc w:val="center"/>
              <w:rPr>
                <w:rFonts w:ascii="Times New Roman" w:hAnsi="Times New Roman"/>
                <w:lang w:val="id-ID"/>
              </w:rPr>
            </w:pPr>
            <w:r w:rsidRPr="00CD4072">
              <w:rPr>
                <w:rFonts w:ascii="Times New Roman" w:hAnsi="Times New Roman"/>
                <w:lang w:val="id-ID"/>
              </w:rPr>
              <w:t>26</w:t>
            </w:r>
          </w:p>
        </w:tc>
        <w:tc>
          <w:tcPr>
            <w:tcW w:w="2535" w:type="dxa"/>
            <w:tcBorders>
              <w:top w:val="nil"/>
              <w:left w:val="nil"/>
              <w:bottom w:val="nil"/>
              <w:right w:val="nil"/>
            </w:tcBorders>
          </w:tcPr>
          <w:p w14:paraId="675D763F" w14:textId="76F43C21" w:rsidR="00F02C0C" w:rsidRPr="00CD4072" w:rsidRDefault="003A485A" w:rsidP="00665A0E">
            <w:pPr>
              <w:pStyle w:val="ListParagraph"/>
              <w:ind w:left="0"/>
              <w:jc w:val="center"/>
              <w:rPr>
                <w:rFonts w:ascii="Times New Roman" w:hAnsi="Times New Roman"/>
                <w:lang w:val="id-ID"/>
              </w:rPr>
            </w:pPr>
            <w:r>
              <w:rPr>
                <w:rFonts w:ascii="Times New Roman" w:hAnsi="Times New Roman"/>
                <w:lang w:val="id-ID"/>
              </w:rPr>
              <w:t>63,4</w:t>
            </w:r>
          </w:p>
        </w:tc>
      </w:tr>
      <w:tr w:rsidR="00F02C0C" w14:paraId="4D8A31AD" w14:textId="77777777" w:rsidTr="001E0628">
        <w:trPr>
          <w:trHeight w:val="217"/>
        </w:trPr>
        <w:tc>
          <w:tcPr>
            <w:tcW w:w="3119" w:type="dxa"/>
            <w:tcBorders>
              <w:top w:val="nil"/>
              <w:left w:val="nil"/>
              <w:bottom w:val="single" w:sz="4" w:space="0" w:color="auto"/>
              <w:right w:val="nil"/>
            </w:tcBorders>
          </w:tcPr>
          <w:p w14:paraId="795798B5" w14:textId="77777777" w:rsidR="00F02C0C" w:rsidRPr="00CD4072" w:rsidRDefault="00F02C0C" w:rsidP="00665A0E">
            <w:pPr>
              <w:pStyle w:val="ListParagraph"/>
              <w:ind w:left="0"/>
              <w:jc w:val="center"/>
              <w:rPr>
                <w:rFonts w:ascii="Times New Roman" w:hAnsi="Times New Roman"/>
                <w:lang w:val="id-ID"/>
              </w:rPr>
            </w:pPr>
            <w:r w:rsidRPr="00CD4072">
              <w:rPr>
                <w:rFonts w:ascii="Times New Roman" w:hAnsi="Times New Roman"/>
                <w:lang w:val="id-ID"/>
              </w:rPr>
              <w:t>Kurang</w:t>
            </w:r>
          </w:p>
        </w:tc>
        <w:tc>
          <w:tcPr>
            <w:tcW w:w="1184" w:type="dxa"/>
            <w:tcBorders>
              <w:top w:val="nil"/>
              <w:left w:val="nil"/>
              <w:right w:val="nil"/>
            </w:tcBorders>
          </w:tcPr>
          <w:p w14:paraId="308A405B" w14:textId="77777777" w:rsidR="00F02C0C" w:rsidRPr="00CD4072" w:rsidRDefault="00F02C0C" w:rsidP="00665A0E">
            <w:pPr>
              <w:pStyle w:val="ListParagraph"/>
              <w:ind w:left="0"/>
              <w:jc w:val="center"/>
              <w:rPr>
                <w:rFonts w:ascii="Times New Roman" w:hAnsi="Times New Roman"/>
                <w:lang w:val="id-ID"/>
              </w:rPr>
            </w:pPr>
            <w:r w:rsidRPr="00CD4072">
              <w:rPr>
                <w:rFonts w:ascii="Times New Roman" w:hAnsi="Times New Roman"/>
                <w:lang w:val="id-ID"/>
              </w:rPr>
              <w:t>12</w:t>
            </w:r>
          </w:p>
        </w:tc>
        <w:tc>
          <w:tcPr>
            <w:tcW w:w="2535" w:type="dxa"/>
            <w:tcBorders>
              <w:top w:val="nil"/>
              <w:left w:val="nil"/>
              <w:bottom w:val="single" w:sz="4" w:space="0" w:color="auto"/>
              <w:right w:val="nil"/>
            </w:tcBorders>
          </w:tcPr>
          <w:p w14:paraId="42D3AC6A" w14:textId="13BC992D" w:rsidR="00F02C0C" w:rsidRPr="00CD4072" w:rsidRDefault="003A485A" w:rsidP="00665A0E">
            <w:pPr>
              <w:pStyle w:val="ListParagraph"/>
              <w:ind w:left="0"/>
              <w:jc w:val="center"/>
              <w:rPr>
                <w:rFonts w:ascii="Times New Roman" w:hAnsi="Times New Roman"/>
                <w:lang w:val="id-ID"/>
              </w:rPr>
            </w:pPr>
            <w:r>
              <w:rPr>
                <w:rFonts w:ascii="Times New Roman" w:hAnsi="Times New Roman"/>
                <w:lang w:val="id-ID"/>
              </w:rPr>
              <w:t>29,3</w:t>
            </w:r>
          </w:p>
        </w:tc>
      </w:tr>
      <w:tr w:rsidR="00F02C0C" w14:paraId="4C8D3E84" w14:textId="77777777" w:rsidTr="001E0628">
        <w:trPr>
          <w:trHeight w:val="217"/>
        </w:trPr>
        <w:tc>
          <w:tcPr>
            <w:tcW w:w="3119" w:type="dxa"/>
            <w:tcBorders>
              <w:left w:val="nil"/>
              <w:bottom w:val="single" w:sz="4" w:space="0" w:color="auto"/>
              <w:right w:val="nil"/>
            </w:tcBorders>
          </w:tcPr>
          <w:p w14:paraId="49A0AB83" w14:textId="77777777" w:rsidR="00F02C0C" w:rsidRPr="00CD4072" w:rsidRDefault="00F02C0C" w:rsidP="00665A0E">
            <w:pPr>
              <w:pStyle w:val="ListParagraph"/>
              <w:ind w:left="0"/>
              <w:jc w:val="center"/>
              <w:rPr>
                <w:rFonts w:ascii="Times New Roman" w:hAnsi="Times New Roman"/>
                <w:lang w:val="id-ID"/>
              </w:rPr>
            </w:pPr>
            <w:r w:rsidRPr="00CD4072">
              <w:rPr>
                <w:rFonts w:ascii="Times New Roman" w:hAnsi="Times New Roman"/>
                <w:lang w:val="id-ID"/>
              </w:rPr>
              <w:t>Total</w:t>
            </w:r>
          </w:p>
        </w:tc>
        <w:tc>
          <w:tcPr>
            <w:tcW w:w="1184" w:type="dxa"/>
            <w:tcBorders>
              <w:left w:val="nil"/>
              <w:right w:val="nil"/>
            </w:tcBorders>
          </w:tcPr>
          <w:p w14:paraId="33E0AF7C" w14:textId="77777777" w:rsidR="00F02C0C" w:rsidRPr="00CD4072" w:rsidRDefault="00F02C0C" w:rsidP="00665A0E">
            <w:pPr>
              <w:pStyle w:val="ListParagraph"/>
              <w:ind w:left="0"/>
              <w:jc w:val="center"/>
              <w:rPr>
                <w:rFonts w:ascii="Times New Roman" w:hAnsi="Times New Roman"/>
                <w:lang w:val="id-ID"/>
              </w:rPr>
            </w:pPr>
            <w:r w:rsidRPr="00CD4072">
              <w:rPr>
                <w:rFonts w:ascii="Times New Roman" w:hAnsi="Times New Roman"/>
                <w:lang w:val="id-ID"/>
              </w:rPr>
              <w:t>41</w:t>
            </w:r>
          </w:p>
        </w:tc>
        <w:tc>
          <w:tcPr>
            <w:tcW w:w="2535" w:type="dxa"/>
            <w:tcBorders>
              <w:left w:val="nil"/>
              <w:bottom w:val="single" w:sz="4" w:space="0" w:color="auto"/>
              <w:right w:val="nil"/>
            </w:tcBorders>
          </w:tcPr>
          <w:p w14:paraId="4DB8FB4B" w14:textId="374DBB5A" w:rsidR="00F02C0C" w:rsidRPr="00CD4072" w:rsidRDefault="003A485A" w:rsidP="00665A0E">
            <w:pPr>
              <w:pStyle w:val="ListParagraph"/>
              <w:ind w:left="0"/>
              <w:jc w:val="center"/>
              <w:rPr>
                <w:rFonts w:ascii="Times New Roman" w:hAnsi="Times New Roman"/>
                <w:lang w:val="id-ID"/>
              </w:rPr>
            </w:pPr>
            <w:r>
              <w:rPr>
                <w:rFonts w:ascii="Times New Roman" w:hAnsi="Times New Roman"/>
                <w:lang w:val="id-ID"/>
              </w:rPr>
              <w:t>100,0</w:t>
            </w:r>
          </w:p>
        </w:tc>
      </w:tr>
    </w:tbl>
    <w:p w14:paraId="74210B30" w14:textId="49AB27C5" w:rsidR="00934B59" w:rsidRDefault="000E28AF" w:rsidP="001E0628">
      <w:pPr>
        <w:spacing w:before="240" w:after="0" w:line="480" w:lineRule="auto"/>
        <w:ind w:left="567" w:firstLine="567"/>
        <w:jc w:val="both"/>
        <w:rPr>
          <w:rFonts w:ascii="Times New Roman" w:hAnsi="Times New Roman"/>
          <w:sz w:val="24"/>
          <w:szCs w:val="24"/>
          <w:lang w:val="id-ID"/>
        </w:rPr>
      </w:pPr>
      <w:r w:rsidRPr="000E28AF">
        <w:rPr>
          <w:rFonts w:ascii="Times New Roman" w:hAnsi="Times New Roman"/>
          <w:sz w:val="24"/>
          <w:szCs w:val="24"/>
          <w:lang w:val="id-ID"/>
        </w:rPr>
        <w:t>Berdasarkan tabel 5.7 dijelaskan bahwa</w:t>
      </w:r>
      <w:r>
        <w:rPr>
          <w:rFonts w:ascii="Times New Roman" w:hAnsi="Times New Roman"/>
          <w:sz w:val="24"/>
          <w:szCs w:val="24"/>
          <w:lang w:val="id-ID"/>
        </w:rPr>
        <w:t xml:space="preserve"> 41 security </w:t>
      </w:r>
      <w:r w:rsidR="00B4311A">
        <w:rPr>
          <w:rFonts w:ascii="Times New Roman" w:hAnsi="Times New Roman"/>
          <w:sz w:val="24"/>
          <w:szCs w:val="24"/>
          <w:lang w:val="id-ID"/>
        </w:rPr>
        <w:t xml:space="preserve">mayoritas </w:t>
      </w:r>
      <w:r>
        <w:rPr>
          <w:rFonts w:ascii="Times New Roman" w:hAnsi="Times New Roman"/>
          <w:sz w:val="24"/>
          <w:szCs w:val="24"/>
          <w:lang w:val="id-ID"/>
        </w:rPr>
        <w:t>m</w:t>
      </w:r>
      <w:r w:rsidR="00B10CEB">
        <w:rPr>
          <w:rFonts w:ascii="Times New Roman" w:hAnsi="Times New Roman"/>
          <w:sz w:val="24"/>
          <w:szCs w:val="24"/>
          <w:lang w:val="id-ID"/>
        </w:rPr>
        <w:t>emiliki tingkat pengetahuan</w:t>
      </w:r>
      <w:r>
        <w:rPr>
          <w:rFonts w:ascii="Times New Roman" w:hAnsi="Times New Roman"/>
          <w:sz w:val="24"/>
          <w:szCs w:val="24"/>
          <w:lang w:val="id-ID"/>
        </w:rPr>
        <w:t xml:space="preserve"> </w:t>
      </w:r>
      <w:r w:rsidR="00B4311A">
        <w:rPr>
          <w:rFonts w:ascii="Times New Roman" w:hAnsi="Times New Roman"/>
          <w:sz w:val="24"/>
          <w:szCs w:val="24"/>
          <w:lang w:val="id-ID"/>
        </w:rPr>
        <w:t xml:space="preserve">cukup </w:t>
      </w:r>
      <w:r>
        <w:rPr>
          <w:rFonts w:ascii="Times New Roman" w:hAnsi="Times New Roman"/>
          <w:sz w:val="24"/>
          <w:szCs w:val="24"/>
          <w:lang w:val="id-ID"/>
        </w:rPr>
        <w:t xml:space="preserve">sebelum promosi kesehatan </w:t>
      </w:r>
      <w:r w:rsidR="00B4311A">
        <w:rPr>
          <w:rFonts w:ascii="Times New Roman" w:hAnsi="Times New Roman"/>
          <w:sz w:val="24"/>
          <w:szCs w:val="24"/>
          <w:lang w:val="id-ID"/>
        </w:rPr>
        <w:t>terdapat 26 orang (63,4%), tingkat pengetahuan kurang</w:t>
      </w:r>
      <w:r>
        <w:rPr>
          <w:rFonts w:ascii="Times New Roman" w:hAnsi="Times New Roman"/>
          <w:sz w:val="24"/>
          <w:szCs w:val="24"/>
          <w:lang w:val="id-ID"/>
        </w:rPr>
        <w:t xml:space="preserve"> sebelum promosi kesehatan </w:t>
      </w:r>
      <w:r w:rsidR="00B4311A">
        <w:rPr>
          <w:rFonts w:ascii="Times New Roman" w:hAnsi="Times New Roman"/>
          <w:sz w:val="24"/>
          <w:szCs w:val="24"/>
          <w:lang w:val="id-ID"/>
        </w:rPr>
        <w:t>terdapat 12 orang (29,3%), tingkat pengetahuan baik</w:t>
      </w:r>
      <w:r>
        <w:rPr>
          <w:rFonts w:ascii="Times New Roman" w:hAnsi="Times New Roman"/>
          <w:sz w:val="24"/>
          <w:szCs w:val="24"/>
          <w:lang w:val="id-ID"/>
        </w:rPr>
        <w:t xml:space="preserve"> sebel</w:t>
      </w:r>
      <w:r w:rsidR="00B4311A">
        <w:rPr>
          <w:rFonts w:ascii="Times New Roman" w:hAnsi="Times New Roman"/>
          <w:sz w:val="24"/>
          <w:szCs w:val="24"/>
          <w:lang w:val="id-ID"/>
        </w:rPr>
        <w:t>um promosi kesehatan terdapat 3 orang (7,3</w:t>
      </w:r>
      <w:r>
        <w:rPr>
          <w:rFonts w:ascii="Times New Roman" w:hAnsi="Times New Roman"/>
          <w:sz w:val="24"/>
          <w:szCs w:val="24"/>
          <w:lang w:val="id-ID"/>
        </w:rPr>
        <w:t xml:space="preserve">%), dengan rata-rata </w:t>
      </w:r>
      <w:r w:rsidR="00B4311A">
        <w:rPr>
          <w:rFonts w:ascii="Times New Roman" w:hAnsi="Times New Roman"/>
          <w:sz w:val="24"/>
          <w:szCs w:val="24"/>
          <w:lang w:val="id-ID"/>
        </w:rPr>
        <w:t xml:space="preserve">nilai </w:t>
      </w:r>
      <w:r>
        <w:rPr>
          <w:rFonts w:ascii="Times New Roman" w:hAnsi="Times New Roman"/>
          <w:sz w:val="24"/>
          <w:szCs w:val="24"/>
          <w:lang w:val="id-ID"/>
        </w:rPr>
        <w:t xml:space="preserve">sebelum </w:t>
      </w:r>
      <w:r w:rsidR="003E36DF">
        <w:rPr>
          <w:rFonts w:ascii="Times New Roman" w:hAnsi="Times New Roman"/>
          <w:sz w:val="24"/>
          <w:szCs w:val="24"/>
          <w:lang w:val="id-ID"/>
        </w:rPr>
        <w:t>promosi kesehatan 57,27</w:t>
      </w:r>
      <w:r>
        <w:rPr>
          <w:rFonts w:ascii="Times New Roman" w:hAnsi="Times New Roman"/>
          <w:sz w:val="24"/>
          <w:szCs w:val="24"/>
          <w:lang w:val="id-ID"/>
        </w:rPr>
        <w:t xml:space="preserve">. Serta dengan median sebelum </w:t>
      </w:r>
      <w:r w:rsidR="003E36DF">
        <w:rPr>
          <w:rFonts w:ascii="Times New Roman" w:hAnsi="Times New Roman"/>
          <w:sz w:val="24"/>
          <w:szCs w:val="24"/>
          <w:lang w:val="id-ID"/>
        </w:rPr>
        <w:t>promosi kesehatan 64,00</w:t>
      </w:r>
      <w:r>
        <w:rPr>
          <w:rFonts w:ascii="Times New Roman" w:hAnsi="Times New Roman"/>
          <w:sz w:val="24"/>
          <w:szCs w:val="24"/>
          <w:lang w:val="id-ID"/>
        </w:rPr>
        <w:t xml:space="preserve">. </w:t>
      </w:r>
    </w:p>
    <w:p w14:paraId="32B7258D" w14:textId="4604EF08" w:rsidR="00B10CEB" w:rsidRDefault="00B10CEB" w:rsidP="00F10D1F">
      <w:pPr>
        <w:pStyle w:val="ListParagraph"/>
        <w:numPr>
          <w:ilvl w:val="0"/>
          <w:numId w:val="58"/>
        </w:numPr>
        <w:spacing w:after="0" w:line="480" w:lineRule="auto"/>
        <w:ind w:left="1134" w:hanging="567"/>
        <w:jc w:val="both"/>
        <w:rPr>
          <w:rFonts w:ascii="Times New Roman" w:hAnsi="Times New Roman"/>
          <w:sz w:val="24"/>
          <w:szCs w:val="24"/>
          <w:lang w:val="id-ID"/>
        </w:rPr>
      </w:pPr>
      <w:r>
        <w:rPr>
          <w:rFonts w:ascii="Times New Roman" w:hAnsi="Times New Roman"/>
          <w:sz w:val="24"/>
          <w:szCs w:val="24"/>
          <w:lang w:val="id-ID"/>
        </w:rPr>
        <w:t xml:space="preserve">Pengaruh Promosi Kesehatan Sesudah Metode Demonstrasi Terhadap Tingkat Pengetahuan </w:t>
      </w:r>
      <w:r w:rsidRPr="000E177C">
        <w:rPr>
          <w:rFonts w:ascii="Times New Roman" w:hAnsi="Times New Roman"/>
          <w:i/>
          <w:sz w:val="24"/>
          <w:szCs w:val="24"/>
          <w:lang w:val="id-ID"/>
        </w:rPr>
        <w:t>Basic Life Support</w:t>
      </w:r>
      <w:r>
        <w:rPr>
          <w:rFonts w:ascii="Times New Roman" w:hAnsi="Times New Roman"/>
          <w:sz w:val="24"/>
          <w:szCs w:val="24"/>
          <w:lang w:val="id-ID"/>
        </w:rPr>
        <w:t xml:space="preserve"> Pada </w:t>
      </w:r>
      <w:r w:rsidRPr="000E177C">
        <w:rPr>
          <w:rFonts w:ascii="Times New Roman" w:hAnsi="Times New Roman"/>
          <w:i/>
          <w:sz w:val="24"/>
          <w:szCs w:val="24"/>
          <w:lang w:val="id-ID"/>
        </w:rPr>
        <w:t>Security</w:t>
      </w:r>
      <w:r>
        <w:rPr>
          <w:rFonts w:ascii="Times New Roman" w:hAnsi="Times New Roman"/>
          <w:sz w:val="24"/>
          <w:szCs w:val="24"/>
          <w:lang w:val="id-ID"/>
        </w:rPr>
        <w:t xml:space="preserve"> Kota Surabaya.</w:t>
      </w:r>
    </w:p>
    <w:p w14:paraId="37286877" w14:textId="77777777" w:rsidR="00934B59" w:rsidRPr="004E3E69" w:rsidRDefault="00934B59" w:rsidP="001E0628">
      <w:pPr>
        <w:pStyle w:val="Heading4"/>
        <w:ind w:left="2268" w:hanging="1134"/>
        <w:jc w:val="both"/>
        <w:rPr>
          <w:szCs w:val="24"/>
          <w:lang w:val="id-ID"/>
        </w:rPr>
      </w:pPr>
      <w:bookmarkStart w:id="364" w:name="_Toc43879811"/>
      <w:r w:rsidRPr="004E3E69">
        <w:rPr>
          <w:bCs/>
          <w:szCs w:val="24"/>
          <w:lang w:val="id-ID"/>
        </w:rPr>
        <w:t xml:space="preserve">Tabel 5.8 </w:t>
      </w:r>
      <w:r w:rsidR="00785A92" w:rsidRPr="004E3E69">
        <w:rPr>
          <w:bCs/>
          <w:szCs w:val="24"/>
          <w:lang w:val="id-ID"/>
        </w:rPr>
        <w:t>Hasil</w:t>
      </w:r>
      <w:r w:rsidR="00785A92" w:rsidRPr="004E3E69">
        <w:rPr>
          <w:szCs w:val="24"/>
          <w:lang w:val="id-ID"/>
        </w:rPr>
        <w:t xml:space="preserve"> Tingkat Pengetahuan </w:t>
      </w:r>
      <w:r w:rsidR="00785A92" w:rsidRPr="004E3E69">
        <w:rPr>
          <w:i/>
          <w:szCs w:val="24"/>
          <w:lang w:val="id-ID"/>
        </w:rPr>
        <w:t>Security</w:t>
      </w:r>
      <w:r w:rsidR="00785A92" w:rsidRPr="004E3E69">
        <w:rPr>
          <w:szCs w:val="24"/>
          <w:lang w:val="id-ID"/>
        </w:rPr>
        <w:t xml:space="preserve"> Sesudah Promosi Kesehatan Metode Demonstrasi </w:t>
      </w:r>
      <w:r w:rsidR="00785A92" w:rsidRPr="004E3E69">
        <w:rPr>
          <w:i/>
          <w:szCs w:val="24"/>
          <w:lang w:val="id-ID"/>
        </w:rPr>
        <w:t>Basic Life Support</w:t>
      </w:r>
      <w:r w:rsidR="00785A92" w:rsidRPr="004E3E69">
        <w:rPr>
          <w:szCs w:val="24"/>
          <w:lang w:val="id-ID"/>
        </w:rPr>
        <w:t xml:space="preserve"> pada tanggal 22 – 24 April 2020.</w:t>
      </w:r>
      <w:bookmarkEnd w:id="364"/>
    </w:p>
    <w:tbl>
      <w:tblPr>
        <w:tblStyle w:val="TableGrid"/>
        <w:tblW w:w="6829" w:type="dxa"/>
        <w:tblInd w:w="1134" w:type="dxa"/>
        <w:tblLook w:val="04A0" w:firstRow="1" w:lastRow="0" w:firstColumn="1" w:lastColumn="0" w:noHBand="0" w:noVBand="1"/>
      </w:tblPr>
      <w:tblGrid>
        <w:gridCol w:w="3119"/>
        <w:gridCol w:w="981"/>
        <w:gridCol w:w="2729"/>
      </w:tblGrid>
      <w:tr w:rsidR="00F02C0C" w14:paraId="3144CE2E" w14:textId="77777777" w:rsidTr="00526AEE">
        <w:trPr>
          <w:trHeight w:val="466"/>
        </w:trPr>
        <w:tc>
          <w:tcPr>
            <w:tcW w:w="3119" w:type="dxa"/>
            <w:tcBorders>
              <w:left w:val="nil"/>
              <w:bottom w:val="nil"/>
              <w:right w:val="nil"/>
            </w:tcBorders>
          </w:tcPr>
          <w:p w14:paraId="243C79B2" w14:textId="77777777" w:rsidR="00F02C0C" w:rsidRPr="00CD4072" w:rsidRDefault="00F02C0C" w:rsidP="00665A0E">
            <w:pPr>
              <w:pStyle w:val="ListParagraph"/>
              <w:ind w:left="0"/>
              <w:jc w:val="center"/>
              <w:rPr>
                <w:rFonts w:ascii="Times New Roman" w:hAnsi="Times New Roman"/>
                <w:b/>
                <w:lang w:val="id-ID"/>
              </w:rPr>
            </w:pPr>
            <w:r w:rsidRPr="00CD4072">
              <w:rPr>
                <w:rFonts w:ascii="Times New Roman" w:hAnsi="Times New Roman"/>
                <w:b/>
                <w:lang w:val="id-ID"/>
              </w:rPr>
              <w:t>Tingkat Pengetahuan</w:t>
            </w:r>
          </w:p>
        </w:tc>
        <w:tc>
          <w:tcPr>
            <w:tcW w:w="3710" w:type="dxa"/>
            <w:gridSpan w:val="2"/>
            <w:tcBorders>
              <w:left w:val="nil"/>
              <w:bottom w:val="single" w:sz="4" w:space="0" w:color="auto"/>
              <w:right w:val="nil"/>
            </w:tcBorders>
          </w:tcPr>
          <w:p w14:paraId="3F155AAF" w14:textId="77777777" w:rsidR="00F02C0C" w:rsidRPr="00CD4072" w:rsidRDefault="00F02C0C" w:rsidP="00665A0E">
            <w:pPr>
              <w:pStyle w:val="ListParagraph"/>
              <w:ind w:left="0"/>
              <w:jc w:val="center"/>
              <w:rPr>
                <w:rFonts w:ascii="Times New Roman" w:hAnsi="Times New Roman"/>
                <w:b/>
                <w:lang w:val="id-ID"/>
              </w:rPr>
            </w:pPr>
            <w:r>
              <w:rPr>
                <w:rFonts w:ascii="Times New Roman" w:hAnsi="Times New Roman"/>
                <w:b/>
                <w:lang w:val="id-ID"/>
              </w:rPr>
              <w:t>Sesudah</w:t>
            </w:r>
          </w:p>
        </w:tc>
      </w:tr>
      <w:tr w:rsidR="00F02C0C" w14:paraId="5EA98E68" w14:textId="77777777" w:rsidTr="00526AEE">
        <w:trPr>
          <w:trHeight w:val="202"/>
        </w:trPr>
        <w:tc>
          <w:tcPr>
            <w:tcW w:w="3119" w:type="dxa"/>
            <w:tcBorders>
              <w:top w:val="nil"/>
              <w:left w:val="nil"/>
              <w:bottom w:val="single" w:sz="4" w:space="0" w:color="auto"/>
              <w:right w:val="nil"/>
            </w:tcBorders>
          </w:tcPr>
          <w:p w14:paraId="37A6960D" w14:textId="77777777" w:rsidR="00F02C0C" w:rsidRPr="00CD4072" w:rsidRDefault="00F02C0C" w:rsidP="00665A0E">
            <w:pPr>
              <w:pStyle w:val="ListParagraph"/>
              <w:ind w:left="0"/>
              <w:jc w:val="center"/>
              <w:rPr>
                <w:rFonts w:ascii="Times New Roman" w:hAnsi="Times New Roman"/>
                <w:lang w:val="id-ID"/>
              </w:rPr>
            </w:pPr>
          </w:p>
        </w:tc>
        <w:tc>
          <w:tcPr>
            <w:tcW w:w="981" w:type="dxa"/>
            <w:tcBorders>
              <w:left w:val="nil"/>
              <w:bottom w:val="single" w:sz="4" w:space="0" w:color="auto"/>
              <w:right w:val="nil"/>
            </w:tcBorders>
          </w:tcPr>
          <w:p w14:paraId="0CD73450" w14:textId="77777777" w:rsidR="00F02C0C" w:rsidRPr="00CD4072" w:rsidRDefault="00F02C0C" w:rsidP="00665A0E">
            <w:pPr>
              <w:pStyle w:val="ListParagraph"/>
              <w:ind w:left="0"/>
              <w:jc w:val="center"/>
              <w:rPr>
                <w:rFonts w:ascii="Times New Roman" w:hAnsi="Times New Roman"/>
                <w:b/>
                <w:lang w:val="id-ID"/>
              </w:rPr>
            </w:pPr>
            <w:r w:rsidRPr="00CD4072">
              <w:rPr>
                <w:rFonts w:ascii="Times New Roman" w:hAnsi="Times New Roman"/>
                <w:b/>
                <w:lang w:val="id-ID"/>
              </w:rPr>
              <w:t>N</w:t>
            </w:r>
          </w:p>
        </w:tc>
        <w:tc>
          <w:tcPr>
            <w:tcW w:w="2729" w:type="dxa"/>
            <w:tcBorders>
              <w:left w:val="nil"/>
              <w:bottom w:val="single" w:sz="4" w:space="0" w:color="auto"/>
              <w:right w:val="nil"/>
            </w:tcBorders>
          </w:tcPr>
          <w:p w14:paraId="36FE8E65" w14:textId="77777777" w:rsidR="00F02C0C" w:rsidRPr="00CD4072" w:rsidRDefault="00F02C0C" w:rsidP="00665A0E">
            <w:pPr>
              <w:pStyle w:val="ListParagraph"/>
              <w:ind w:left="0"/>
              <w:jc w:val="center"/>
              <w:rPr>
                <w:rFonts w:ascii="Times New Roman" w:hAnsi="Times New Roman"/>
                <w:b/>
                <w:lang w:val="id-ID"/>
              </w:rPr>
            </w:pPr>
            <w:r w:rsidRPr="00CD4072">
              <w:rPr>
                <w:rFonts w:ascii="Times New Roman" w:hAnsi="Times New Roman"/>
                <w:b/>
                <w:lang w:val="id-ID"/>
              </w:rPr>
              <w:t>%</w:t>
            </w:r>
          </w:p>
        </w:tc>
      </w:tr>
      <w:tr w:rsidR="00F02C0C" w14:paraId="0B2B6270" w14:textId="77777777" w:rsidTr="00526AEE">
        <w:trPr>
          <w:trHeight w:val="190"/>
        </w:trPr>
        <w:tc>
          <w:tcPr>
            <w:tcW w:w="3119" w:type="dxa"/>
            <w:tcBorders>
              <w:left w:val="nil"/>
              <w:bottom w:val="nil"/>
              <w:right w:val="nil"/>
            </w:tcBorders>
          </w:tcPr>
          <w:p w14:paraId="29C92431" w14:textId="77777777" w:rsidR="00F02C0C" w:rsidRPr="00CD4072" w:rsidRDefault="00F02C0C" w:rsidP="00665A0E">
            <w:pPr>
              <w:pStyle w:val="ListParagraph"/>
              <w:ind w:left="0"/>
              <w:jc w:val="center"/>
              <w:rPr>
                <w:rFonts w:ascii="Times New Roman" w:hAnsi="Times New Roman"/>
                <w:lang w:val="id-ID"/>
              </w:rPr>
            </w:pPr>
            <w:r w:rsidRPr="00CD4072">
              <w:rPr>
                <w:rFonts w:ascii="Times New Roman" w:hAnsi="Times New Roman"/>
                <w:lang w:val="id-ID"/>
              </w:rPr>
              <w:t>Baik</w:t>
            </w:r>
          </w:p>
        </w:tc>
        <w:tc>
          <w:tcPr>
            <w:tcW w:w="981" w:type="dxa"/>
            <w:tcBorders>
              <w:left w:val="nil"/>
              <w:bottom w:val="nil"/>
              <w:right w:val="nil"/>
            </w:tcBorders>
          </w:tcPr>
          <w:p w14:paraId="247E41AC" w14:textId="77777777" w:rsidR="00F02C0C" w:rsidRPr="00CD4072" w:rsidRDefault="00F02C0C" w:rsidP="00665A0E">
            <w:pPr>
              <w:pStyle w:val="ListParagraph"/>
              <w:ind w:left="0"/>
              <w:jc w:val="center"/>
              <w:rPr>
                <w:rFonts w:ascii="Times New Roman" w:hAnsi="Times New Roman"/>
                <w:lang w:val="id-ID"/>
              </w:rPr>
            </w:pPr>
            <w:r w:rsidRPr="00CD4072">
              <w:rPr>
                <w:rFonts w:ascii="Times New Roman" w:hAnsi="Times New Roman"/>
                <w:lang w:val="id-ID"/>
              </w:rPr>
              <w:t>33</w:t>
            </w:r>
          </w:p>
        </w:tc>
        <w:tc>
          <w:tcPr>
            <w:tcW w:w="2729" w:type="dxa"/>
            <w:tcBorders>
              <w:left w:val="nil"/>
              <w:bottom w:val="nil"/>
              <w:right w:val="nil"/>
            </w:tcBorders>
          </w:tcPr>
          <w:p w14:paraId="1AAA1D1B" w14:textId="2DC76A63" w:rsidR="00F02C0C" w:rsidRPr="00CD4072" w:rsidRDefault="003A485A" w:rsidP="00665A0E">
            <w:pPr>
              <w:pStyle w:val="ListParagraph"/>
              <w:ind w:left="0"/>
              <w:jc w:val="center"/>
              <w:rPr>
                <w:rFonts w:ascii="Times New Roman" w:hAnsi="Times New Roman"/>
                <w:lang w:val="id-ID"/>
              </w:rPr>
            </w:pPr>
            <w:r>
              <w:rPr>
                <w:rFonts w:ascii="Times New Roman" w:hAnsi="Times New Roman"/>
                <w:lang w:val="id-ID"/>
              </w:rPr>
              <w:t>80,5</w:t>
            </w:r>
          </w:p>
        </w:tc>
      </w:tr>
      <w:tr w:rsidR="00F02C0C" w14:paraId="37A54D13" w14:textId="77777777" w:rsidTr="00526AEE">
        <w:trPr>
          <w:trHeight w:val="202"/>
        </w:trPr>
        <w:tc>
          <w:tcPr>
            <w:tcW w:w="3119" w:type="dxa"/>
            <w:tcBorders>
              <w:top w:val="nil"/>
              <w:left w:val="nil"/>
              <w:bottom w:val="nil"/>
              <w:right w:val="nil"/>
            </w:tcBorders>
          </w:tcPr>
          <w:p w14:paraId="1A6C1D0F" w14:textId="77777777" w:rsidR="00F02C0C" w:rsidRPr="00CD4072" w:rsidRDefault="00F02C0C" w:rsidP="00665A0E">
            <w:pPr>
              <w:pStyle w:val="ListParagraph"/>
              <w:ind w:left="0"/>
              <w:jc w:val="center"/>
              <w:rPr>
                <w:rFonts w:ascii="Times New Roman" w:hAnsi="Times New Roman"/>
                <w:lang w:val="id-ID"/>
              </w:rPr>
            </w:pPr>
            <w:r w:rsidRPr="00CD4072">
              <w:rPr>
                <w:rFonts w:ascii="Times New Roman" w:hAnsi="Times New Roman"/>
                <w:lang w:val="id-ID"/>
              </w:rPr>
              <w:t>Cukup</w:t>
            </w:r>
          </w:p>
        </w:tc>
        <w:tc>
          <w:tcPr>
            <w:tcW w:w="981" w:type="dxa"/>
            <w:tcBorders>
              <w:top w:val="nil"/>
              <w:left w:val="nil"/>
              <w:bottom w:val="nil"/>
              <w:right w:val="nil"/>
            </w:tcBorders>
          </w:tcPr>
          <w:p w14:paraId="40A38F08" w14:textId="77777777" w:rsidR="00F02C0C" w:rsidRPr="00CD4072" w:rsidRDefault="00F02C0C" w:rsidP="00665A0E">
            <w:pPr>
              <w:pStyle w:val="ListParagraph"/>
              <w:ind w:left="0"/>
              <w:jc w:val="center"/>
              <w:rPr>
                <w:rFonts w:ascii="Times New Roman" w:hAnsi="Times New Roman"/>
                <w:lang w:val="id-ID"/>
              </w:rPr>
            </w:pPr>
            <w:r w:rsidRPr="00CD4072">
              <w:rPr>
                <w:rFonts w:ascii="Times New Roman" w:hAnsi="Times New Roman"/>
                <w:lang w:val="id-ID"/>
              </w:rPr>
              <w:t>8</w:t>
            </w:r>
          </w:p>
        </w:tc>
        <w:tc>
          <w:tcPr>
            <w:tcW w:w="2729" w:type="dxa"/>
            <w:tcBorders>
              <w:top w:val="nil"/>
              <w:left w:val="nil"/>
              <w:bottom w:val="nil"/>
              <w:right w:val="nil"/>
            </w:tcBorders>
          </w:tcPr>
          <w:p w14:paraId="5DB303CA" w14:textId="4E483D31" w:rsidR="00F02C0C" w:rsidRPr="00CD4072" w:rsidRDefault="003A485A" w:rsidP="00665A0E">
            <w:pPr>
              <w:pStyle w:val="ListParagraph"/>
              <w:ind w:left="0"/>
              <w:jc w:val="center"/>
              <w:rPr>
                <w:rFonts w:ascii="Times New Roman" w:hAnsi="Times New Roman"/>
                <w:lang w:val="id-ID"/>
              </w:rPr>
            </w:pPr>
            <w:r>
              <w:rPr>
                <w:rFonts w:ascii="Times New Roman" w:hAnsi="Times New Roman"/>
                <w:lang w:val="id-ID"/>
              </w:rPr>
              <w:t>19,5</w:t>
            </w:r>
          </w:p>
        </w:tc>
      </w:tr>
      <w:tr w:rsidR="00F02C0C" w14:paraId="284719DA" w14:textId="77777777" w:rsidTr="00526AEE">
        <w:trPr>
          <w:trHeight w:val="190"/>
        </w:trPr>
        <w:tc>
          <w:tcPr>
            <w:tcW w:w="3119" w:type="dxa"/>
            <w:tcBorders>
              <w:top w:val="nil"/>
              <w:left w:val="nil"/>
              <w:bottom w:val="single" w:sz="4" w:space="0" w:color="auto"/>
              <w:right w:val="nil"/>
            </w:tcBorders>
          </w:tcPr>
          <w:p w14:paraId="5B8AB2EF" w14:textId="77777777" w:rsidR="00F02C0C" w:rsidRPr="00CD4072" w:rsidRDefault="00F02C0C" w:rsidP="00665A0E">
            <w:pPr>
              <w:pStyle w:val="ListParagraph"/>
              <w:ind w:left="0"/>
              <w:jc w:val="center"/>
              <w:rPr>
                <w:rFonts w:ascii="Times New Roman" w:hAnsi="Times New Roman"/>
                <w:lang w:val="id-ID"/>
              </w:rPr>
            </w:pPr>
            <w:r w:rsidRPr="00CD4072">
              <w:rPr>
                <w:rFonts w:ascii="Times New Roman" w:hAnsi="Times New Roman"/>
                <w:lang w:val="id-ID"/>
              </w:rPr>
              <w:t>Kurang</w:t>
            </w:r>
          </w:p>
        </w:tc>
        <w:tc>
          <w:tcPr>
            <w:tcW w:w="981" w:type="dxa"/>
            <w:tcBorders>
              <w:top w:val="nil"/>
              <w:left w:val="nil"/>
              <w:right w:val="nil"/>
            </w:tcBorders>
          </w:tcPr>
          <w:p w14:paraId="72FF5D47" w14:textId="77777777" w:rsidR="00F02C0C" w:rsidRPr="00CD4072" w:rsidRDefault="00F02C0C" w:rsidP="00665A0E">
            <w:pPr>
              <w:pStyle w:val="ListParagraph"/>
              <w:ind w:left="0"/>
              <w:jc w:val="center"/>
              <w:rPr>
                <w:rFonts w:ascii="Times New Roman" w:hAnsi="Times New Roman"/>
                <w:lang w:val="id-ID"/>
              </w:rPr>
            </w:pPr>
            <w:r w:rsidRPr="00CD4072">
              <w:rPr>
                <w:rFonts w:ascii="Times New Roman" w:hAnsi="Times New Roman"/>
                <w:lang w:val="id-ID"/>
              </w:rPr>
              <w:t>0</w:t>
            </w:r>
          </w:p>
        </w:tc>
        <w:tc>
          <w:tcPr>
            <w:tcW w:w="2729" w:type="dxa"/>
            <w:tcBorders>
              <w:top w:val="nil"/>
              <w:left w:val="nil"/>
              <w:bottom w:val="single" w:sz="4" w:space="0" w:color="auto"/>
              <w:right w:val="nil"/>
            </w:tcBorders>
          </w:tcPr>
          <w:p w14:paraId="49AA608F" w14:textId="414562F2" w:rsidR="00F02C0C" w:rsidRPr="00CD4072" w:rsidRDefault="003A485A" w:rsidP="00665A0E">
            <w:pPr>
              <w:pStyle w:val="ListParagraph"/>
              <w:ind w:left="0"/>
              <w:jc w:val="center"/>
              <w:rPr>
                <w:rFonts w:ascii="Times New Roman" w:hAnsi="Times New Roman"/>
                <w:lang w:val="id-ID"/>
              </w:rPr>
            </w:pPr>
            <w:r>
              <w:rPr>
                <w:rFonts w:ascii="Times New Roman" w:hAnsi="Times New Roman"/>
                <w:lang w:val="id-ID"/>
              </w:rPr>
              <w:t>0</w:t>
            </w:r>
          </w:p>
        </w:tc>
      </w:tr>
      <w:tr w:rsidR="00F02C0C" w14:paraId="20D195FB" w14:textId="77777777" w:rsidTr="00526AEE">
        <w:trPr>
          <w:trHeight w:val="190"/>
        </w:trPr>
        <w:tc>
          <w:tcPr>
            <w:tcW w:w="3119" w:type="dxa"/>
            <w:tcBorders>
              <w:left w:val="nil"/>
              <w:bottom w:val="single" w:sz="4" w:space="0" w:color="auto"/>
              <w:right w:val="nil"/>
            </w:tcBorders>
          </w:tcPr>
          <w:p w14:paraId="4AB79A1C" w14:textId="77777777" w:rsidR="00F02C0C" w:rsidRPr="00CD4072" w:rsidRDefault="00F02C0C" w:rsidP="00665A0E">
            <w:pPr>
              <w:pStyle w:val="ListParagraph"/>
              <w:ind w:left="0"/>
              <w:jc w:val="center"/>
              <w:rPr>
                <w:rFonts w:ascii="Times New Roman" w:hAnsi="Times New Roman"/>
                <w:lang w:val="id-ID"/>
              </w:rPr>
            </w:pPr>
            <w:r w:rsidRPr="00CD4072">
              <w:rPr>
                <w:rFonts w:ascii="Times New Roman" w:hAnsi="Times New Roman"/>
                <w:lang w:val="id-ID"/>
              </w:rPr>
              <w:t>Total</w:t>
            </w:r>
          </w:p>
        </w:tc>
        <w:tc>
          <w:tcPr>
            <w:tcW w:w="981" w:type="dxa"/>
            <w:tcBorders>
              <w:left w:val="nil"/>
              <w:right w:val="nil"/>
            </w:tcBorders>
          </w:tcPr>
          <w:p w14:paraId="009FFCD1" w14:textId="77777777" w:rsidR="00F02C0C" w:rsidRPr="00CD4072" w:rsidRDefault="00F02C0C" w:rsidP="00665A0E">
            <w:pPr>
              <w:pStyle w:val="ListParagraph"/>
              <w:ind w:left="0"/>
              <w:jc w:val="center"/>
              <w:rPr>
                <w:rFonts w:ascii="Times New Roman" w:hAnsi="Times New Roman"/>
                <w:lang w:val="id-ID"/>
              </w:rPr>
            </w:pPr>
            <w:r w:rsidRPr="00CD4072">
              <w:rPr>
                <w:rFonts w:ascii="Times New Roman" w:hAnsi="Times New Roman"/>
                <w:lang w:val="id-ID"/>
              </w:rPr>
              <w:t>41</w:t>
            </w:r>
          </w:p>
        </w:tc>
        <w:tc>
          <w:tcPr>
            <w:tcW w:w="2729" w:type="dxa"/>
            <w:tcBorders>
              <w:left w:val="nil"/>
              <w:bottom w:val="single" w:sz="4" w:space="0" w:color="auto"/>
              <w:right w:val="nil"/>
            </w:tcBorders>
          </w:tcPr>
          <w:p w14:paraId="14B28CD5" w14:textId="77777777" w:rsidR="00F02C0C" w:rsidRPr="00CD4072" w:rsidRDefault="00F02C0C" w:rsidP="00665A0E">
            <w:pPr>
              <w:pStyle w:val="ListParagraph"/>
              <w:ind w:left="0"/>
              <w:jc w:val="center"/>
              <w:rPr>
                <w:rFonts w:ascii="Times New Roman" w:hAnsi="Times New Roman"/>
                <w:lang w:val="id-ID"/>
              </w:rPr>
            </w:pPr>
            <w:r w:rsidRPr="00CD4072">
              <w:rPr>
                <w:rFonts w:ascii="Times New Roman" w:hAnsi="Times New Roman"/>
                <w:lang w:val="id-ID"/>
              </w:rPr>
              <w:t>100,0</w:t>
            </w:r>
          </w:p>
        </w:tc>
      </w:tr>
    </w:tbl>
    <w:p w14:paraId="23B1AA65" w14:textId="13D0A4BD" w:rsidR="00F74CF4" w:rsidRDefault="00665A0E" w:rsidP="00526AEE">
      <w:pPr>
        <w:spacing w:before="240" w:after="0" w:line="480" w:lineRule="auto"/>
        <w:ind w:left="567" w:firstLine="567"/>
        <w:jc w:val="both"/>
        <w:rPr>
          <w:rFonts w:ascii="Times New Roman" w:hAnsi="Times New Roman"/>
          <w:sz w:val="24"/>
          <w:szCs w:val="24"/>
          <w:lang w:val="id-ID"/>
        </w:rPr>
      </w:pPr>
      <w:r>
        <w:rPr>
          <w:rFonts w:ascii="Times New Roman" w:hAnsi="Times New Roman"/>
          <w:sz w:val="24"/>
          <w:szCs w:val="24"/>
          <w:lang w:val="id-ID"/>
        </w:rPr>
        <w:lastRenderedPageBreak/>
        <w:t>Berdasarkan tabel 5.8</w:t>
      </w:r>
      <w:r w:rsidRPr="000E28AF">
        <w:rPr>
          <w:rFonts w:ascii="Times New Roman" w:hAnsi="Times New Roman"/>
          <w:sz w:val="24"/>
          <w:szCs w:val="24"/>
          <w:lang w:val="id-ID"/>
        </w:rPr>
        <w:t xml:space="preserve"> dijelaskan bahwa</w:t>
      </w:r>
      <w:r>
        <w:rPr>
          <w:rFonts w:ascii="Times New Roman" w:hAnsi="Times New Roman"/>
          <w:sz w:val="24"/>
          <w:szCs w:val="24"/>
          <w:lang w:val="id-ID"/>
        </w:rPr>
        <w:t xml:space="preserve"> 41 security</w:t>
      </w:r>
      <w:r w:rsidR="00B4311A">
        <w:rPr>
          <w:rFonts w:ascii="Times New Roman" w:hAnsi="Times New Roman"/>
          <w:sz w:val="24"/>
          <w:szCs w:val="24"/>
          <w:lang w:val="id-ID"/>
        </w:rPr>
        <w:t xml:space="preserve"> mayoritas</w:t>
      </w:r>
      <w:r>
        <w:rPr>
          <w:rFonts w:ascii="Times New Roman" w:hAnsi="Times New Roman"/>
          <w:sz w:val="24"/>
          <w:szCs w:val="24"/>
          <w:lang w:val="id-ID"/>
        </w:rPr>
        <w:t xml:space="preserve"> memiliki tingkat pengetahuan baik sesudah promosi kesehatan terdapat 33 orang (80,5%), tingkat pengetahuan cukup sesudah promosi kesehatan terdapat 8 orang (19,5%), tingkat pengetahuan kurang sesudah promosi kesehatan terdapat 0 (0%), dengan </w:t>
      </w:r>
      <w:r w:rsidR="00B4311A">
        <w:rPr>
          <w:rFonts w:ascii="Times New Roman" w:hAnsi="Times New Roman"/>
          <w:sz w:val="24"/>
          <w:szCs w:val="24"/>
          <w:lang w:val="id-ID"/>
        </w:rPr>
        <w:t xml:space="preserve">nilai </w:t>
      </w:r>
      <w:r>
        <w:rPr>
          <w:rFonts w:ascii="Times New Roman" w:hAnsi="Times New Roman"/>
          <w:sz w:val="24"/>
          <w:szCs w:val="24"/>
          <w:lang w:val="id-ID"/>
        </w:rPr>
        <w:t xml:space="preserve">rata-rata sesudah promosi kesehatan </w:t>
      </w:r>
      <w:r w:rsidR="003E36DF">
        <w:rPr>
          <w:rFonts w:ascii="Times New Roman" w:hAnsi="Times New Roman"/>
          <w:sz w:val="24"/>
          <w:szCs w:val="24"/>
          <w:lang w:val="id-ID"/>
        </w:rPr>
        <w:t>88,98</w:t>
      </w:r>
      <w:r>
        <w:rPr>
          <w:rFonts w:ascii="Times New Roman" w:hAnsi="Times New Roman"/>
          <w:sz w:val="24"/>
          <w:szCs w:val="24"/>
          <w:lang w:val="id-ID"/>
        </w:rPr>
        <w:t xml:space="preserve">. Serta dengan median sesudah promosi kesehatan dari </w:t>
      </w:r>
      <w:r w:rsidR="003E36DF">
        <w:rPr>
          <w:rFonts w:ascii="Times New Roman" w:hAnsi="Times New Roman"/>
          <w:sz w:val="24"/>
          <w:szCs w:val="24"/>
          <w:lang w:val="id-ID"/>
        </w:rPr>
        <w:t>96,00</w:t>
      </w:r>
      <w:r>
        <w:rPr>
          <w:rFonts w:ascii="Times New Roman" w:hAnsi="Times New Roman"/>
          <w:sz w:val="24"/>
          <w:szCs w:val="24"/>
          <w:lang w:val="id-ID"/>
        </w:rPr>
        <w:t>.</w:t>
      </w:r>
    </w:p>
    <w:p w14:paraId="71E2A17E" w14:textId="5B4AB71C" w:rsidR="00F74CF4" w:rsidRDefault="00F74CF4" w:rsidP="00F10D1F">
      <w:pPr>
        <w:pStyle w:val="ListParagraph"/>
        <w:numPr>
          <w:ilvl w:val="0"/>
          <w:numId w:val="58"/>
        </w:numPr>
        <w:spacing w:after="0" w:line="480" w:lineRule="auto"/>
        <w:ind w:left="1134" w:hanging="567"/>
        <w:jc w:val="both"/>
        <w:rPr>
          <w:rFonts w:ascii="Times New Roman" w:hAnsi="Times New Roman"/>
          <w:sz w:val="24"/>
          <w:szCs w:val="24"/>
          <w:lang w:val="id-ID"/>
        </w:rPr>
      </w:pPr>
      <w:r>
        <w:rPr>
          <w:rFonts w:ascii="Times New Roman" w:hAnsi="Times New Roman"/>
          <w:sz w:val="24"/>
          <w:szCs w:val="24"/>
          <w:lang w:val="id-ID"/>
        </w:rPr>
        <w:t xml:space="preserve">Pengaruh Promosi Kesehatan Sebelum Metode Demonstrasi Terhadap Kesiapan Menolong </w:t>
      </w:r>
      <w:r w:rsidRPr="000E177C">
        <w:rPr>
          <w:rFonts w:ascii="Times New Roman" w:hAnsi="Times New Roman"/>
          <w:i/>
          <w:sz w:val="24"/>
          <w:szCs w:val="24"/>
          <w:lang w:val="id-ID"/>
        </w:rPr>
        <w:t>Basic Life Support</w:t>
      </w:r>
      <w:r>
        <w:rPr>
          <w:rFonts w:ascii="Times New Roman" w:hAnsi="Times New Roman"/>
          <w:sz w:val="24"/>
          <w:szCs w:val="24"/>
          <w:lang w:val="id-ID"/>
        </w:rPr>
        <w:t xml:space="preserve"> Pada </w:t>
      </w:r>
      <w:r w:rsidRPr="000E177C">
        <w:rPr>
          <w:rFonts w:ascii="Times New Roman" w:hAnsi="Times New Roman"/>
          <w:i/>
          <w:sz w:val="24"/>
          <w:szCs w:val="24"/>
          <w:lang w:val="id-ID"/>
        </w:rPr>
        <w:t>Security</w:t>
      </w:r>
      <w:r>
        <w:rPr>
          <w:rFonts w:ascii="Times New Roman" w:hAnsi="Times New Roman"/>
          <w:sz w:val="24"/>
          <w:szCs w:val="24"/>
          <w:lang w:val="id-ID"/>
        </w:rPr>
        <w:t xml:space="preserve"> Kota Surabaya.</w:t>
      </w:r>
    </w:p>
    <w:p w14:paraId="1E5A5B32" w14:textId="77777777" w:rsidR="00F74CF4" w:rsidRPr="004E3E69" w:rsidRDefault="00F74CF4" w:rsidP="00526AEE">
      <w:pPr>
        <w:pStyle w:val="Heading4"/>
        <w:ind w:left="2268" w:hanging="1134"/>
        <w:jc w:val="both"/>
        <w:rPr>
          <w:szCs w:val="24"/>
          <w:lang w:val="id-ID"/>
        </w:rPr>
      </w:pPr>
      <w:bookmarkStart w:id="365" w:name="_Toc43879812"/>
      <w:r w:rsidRPr="004E3E69">
        <w:rPr>
          <w:bCs/>
          <w:szCs w:val="24"/>
          <w:lang w:val="id-ID"/>
        </w:rPr>
        <w:t xml:space="preserve">Tabel 5.9 </w:t>
      </w:r>
      <w:r w:rsidR="00785A92" w:rsidRPr="004E3E69">
        <w:rPr>
          <w:bCs/>
          <w:szCs w:val="24"/>
          <w:lang w:val="id-ID"/>
        </w:rPr>
        <w:t>Hasil</w:t>
      </w:r>
      <w:r w:rsidR="00785A92" w:rsidRPr="004E3E69">
        <w:rPr>
          <w:szCs w:val="24"/>
          <w:lang w:val="id-ID"/>
        </w:rPr>
        <w:t xml:space="preserve"> Kesiapan Menolong</w:t>
      </w:r>
      <w:r w:rsidR="00785A92" w:rsidRPr="004E3E69">
        <w:rPr>
          <w:i/>
          <w:szCs w:val="24"/>
          <w:lang w:val="id-ID"/>
        </w:rPr>
        <w:t xml:space="preserve"> Security </w:t>
      </w:r>
      <w:r w:rsidR="00785A92" w:rsidRPr="004E3E69">
        <w:rPr>
          <w:szCs w:val="24"/>
          <w:lang w:val="id-ID"/>
        </w:rPr>
        <w:t xml:space="preserve">Sebelum Promosi Kesehatan Metode Demonstrasi </w:t>
      </w:r>
      <w:r w:rsidR="00785A92" w:rsidRPr="004E3E69">
        <w:rPr>
          <w:i/>
          <w:szCs w:val="24"/>
          <w:lang w:val="id-ID"/>
        </w:rPr>
        <w:t>Basic Life Support</w:t>
      </w:r>
      <w:r w:rsidR="00785A92" w:rsidRPr="004E3E69">
        <w:rPr>
          <w:szCs w:val="24"/>
          <w:lang w:val="id-ID"/>
        </w:rPr>
        <w:t xml:space="preserve"> pada tanggal 22 – 24 April 2020.</w:t>
      </w:r>
      <w:bookmarkEnd w:id="365"/>
    </w:p>
    <w:tbl>
      <w:tblPr>
        <w:tblStyle w:val="TableGrid"/>
        <w:tblW w:w="6877" w:type="dxa"/>
        <w:tblInd w:w="1134" w:type="dxa"/>
        <w:tblLook w:val="04A0" w:firstRow="1" w:lastRow="0" w:firstColumn="1" w:lastColumn="0" w:noHBand="0" w:noVBand="1"/>
      </w:tblPr>
      <w:tblGrid>
        <w:gridCol w:w="3261"/>
        <w:gridCol w:w="906"/>
        <w:gridCol w:w="2710"/>
      </w:tblGrid>
      <w:tr w:rsidR="00F02C0C" w14:paraId="470E3314" w14:textId="77777777" w:rsidTr="00526AEE">
        <w:trPr>
          <w:trHeight w:val="496"/>
        </w:trPr>
        <w:tc>
          <w:tcPr>
            <w:tcW w:w="3261" w:type="dxa"/>
            <w:tcBorders>
              <w:left w:val="nil"/>
              <w:bottom w:val="nil"/>
              <w:right w:val="nil"/>
            </w:tcBorders>
          </w:tcPr>
          <w:p w14:paraId="0B694524" w14:textId="77777777" w:rsidR="00F02C0C" w:rsidRPr="00E11151" w:rsidRDefault="00F02C0C" w:rsidP="00254588">
            <w:pPr>
              <w:pStyle w:val="ListParagraph"/>
              <w:ind w:left="0"/>
              <w:jc w:val="center"/>
              <w:rPr>
                <w:rFonts w:ascii="Times New Roman" w:hAnsi="Times New Roman"/>
                <w:b/>
                <w:lang w:val="id-ID"/>
              </w:rPr>
            </w:pPr>
            <w:r w:rsidRPr="00E11151">
              <w:rPr>
                <w:rFonts w:ascii="Times New Roman" w:hAnsi="Times New Roman"/>
                <w:b/>
                <w:lang w:val="id-ID"/>
              </w:rPr>
              <w:t>Kesiapan Menolong</w:t>
            </w:r>
          </w:p>
        </w:tc>
        <w:tc>
          <w:tcPr>
            <w:tcW w:w="3616" w:type="dxa"/>
            <w:gridSpan w:val="2"/>
            <w:tcBorders>
              <w:left w:val="nil"/>
              <w:bottom w:val="single" w:sz="4" w:space="0" w:color="auto"/>
              <w:right w:val="nil"/>
            </w:tcBorders>
          </w:tcPr>
          <w:p w14:paraId="608E1D7D" w14:textId="77777777" w:rsidR="00F02C0C" w:rsidRPr="00E11151" w:rsidRDefault="00F02C0C" w:rsidP="00254588">
            <w:pPr>
              <w:pStyle w:val="ListParagraph"/>
              <w:ind w:left="0"/>
              <w:jc w:val="center"/>
              <w:rPr>
                <w:rFonts w:ascii="Times New Roman" w:hAnsi="Times New Roman"/>
                <w:b/>
                <w:lang w:val="id-ID"/>
              </w:rPr>
            </w:pPr>
            <w:r>
              <w:rPr>
                <w:rFonts w:ascii="Times New Roman" w:hAnsi="Times New Roman"/>
                <w:b/>
                <w:lang w:val="id-ID"/>
              </w:rPr>
              <w:t>Sebelum</w:t>
            </w:r>
          </w:p>
        </w:tc>
      </w:tr>
      <w:tr w:rsidR="00F02C0C" w14:paraId="6BB0A187" w14:textId="77777777" w:rsidTr="00526AEE">
        <w:trPr>
          <w:trHeight w:val="239"/>
        </w:trPr>
        <w:tc>
          <w:tcPr>
            <w:tcW w:w="3261" w:type="dxa"/>
            <w:tcBorders>
              <w:top w:val="nil"/>
              <w:left w:val="nil"/>
              <w:bottom w:val="single" w:sz="4" w:space="0" w:color="auto"/>
              <w:right w:val="nil"/>
            </w:tcBorders>
          </w:tcPr>
          <w:p w14:paraId="06CA6AF9" w14:textId="77777777" w:rsidR="00F02C0C" w:rsidRPr="00E11151" w:rsidRDefault="00F02C0C" w:rsidP="00254588">
            <w:pPr>
              <w:pStyle w:val="ListParagraph"/>
              <w:ind w:left="0"/>
              <w:jc w:val="center"/>
              <w:rPr>
                <w:rFonts w:ascii="Times New Roman" w:hAnsi="Times New Roman"/>
                <w:b/>
                <w:lang w:val="id-ID"/>
              </w:rPr>
            </w:pPr>
          </w:p>
        </w:tc>
        <w:tc>
          <w:tcPr>
            <w:tcW w:w="906" w:type="dxa"/>
            <w:tcBorders>
              <w:left w:val="nil"/>
              <w:bottom w:val="single" w:sz="4" w:space="0" w:color="auto"/>
              <w:right w:val="nil"/>
            </w:tcBorders>
          </w:tcPr>
          <w:p w14:paraId="1E768ABB" w14:textId="77777777" w:rsidR="00F02C0C" w:rsidRPr="00E11151" w:rsidRDefault="00F02C0C" w:rsidP="00254588">
            <w:pPr>
              <w:pStyle w:val="ListParagraph"/>
              <w:ind w:left="0"/>
              <w:jc w:val="center"/>
              <w:rPr>
                <w:rFonts w:ascii="Times New Roman" w:hAnsi="Times New Roman"/>
                <w:b/>
                <w:lang w:val="id-ID"/>
              </w:rPr>
            </w:pPr>
            <w:r w:rsidRPr="00E11151">
              <w:rPr>
                <w:rFonts w:ascii="Times New Roman" w:hAnsi="Times New Roman"/>
                <w:b/>
                <w:lang w:val="id-ID"/>
              </w:rPr>
              <w:t>N</w:t>
            </w:r>
          </w:p>
        </w:tc>
        <w:tc>
          <w:tcPr>
            <w:tcW w:w="2710" w:type="dxa"/>
            <w:tcBorders>
              <w:left w:val="nil"/>
              <w:bottom w:val="single" w:sz="4" w:space="0" w:color="auto"/>
              <w:right w:val="nil"/>
            </w:tcBorders>
          </w:tcPr>
          <w:p w14:paraId="44B4EB38" w14:textId="77777777" w:rsidR="00F02C0C" w:rsidRPr="00E11151" w:rsidRDefault="00F02C0C" w:rsidP="00254588">
            <w:pPr>
              <w:pStyle w:val="ListParagraph"/>
              <w:ind w:left="0"/>
              <w:jc w:val="center"/>
              <w:rPr>
                <w:rFonts w:ascii="Times New Roman" w:hAnsi="Times New Roman"/>
                <w:b/>
                <w:lang w:val="id-ID"/>
              </w:rPr>
            </w:pPr>
            <w:r w:rsidRPr="00E11151">
              <w:rPr>
                <w:rFonts w:ascii="Times New Roman" w:hAnsi="Times New Roman"/>
                <w:b/>
                <w:lang w:val="id-ID"/>
              </w:rPr>
              <w:t>%</w:t>
            </w:r>
          </w:p>
        </w:tc>
      </w:tr>
      <w:tr w:rsidR="00F02C0C" w14:paraId="4096366B" w14:textId="77777777" w:rsidTr="00526AEE">
        <w:trPr>
          <w:trHeight w:val="239"/>
        </w:trPr>
        <w:tc>
          <w:tcPr>
            <w:tcW w:w="3261" w:type="dxa"/>
            <w:tcBorders>
              <w:left w:val="nil"/>
              <w:bottom w:val="nil"/>
              <w:right w:val="nil"/>
            </w:tcBorders>
          </w:tcPr>
          <w:p w14:paraId="72319E3E" w14:textId="77777777" w:rsidR="00F02C0C" w:rsidRPr="00E11151" w:rsidRDefault="00F02C0C" w:rsidP="00254588">
            <w:pPr>
              <w:pStyle w:val="ListParagraph"/>
              <w:ind w:left="0"/>
              <w:jc w:val="center"/>
              <w:rPr>
                <w:rFonts w:ascii="Times New Roman" w:hAnsi="Times New Roman"/>
                <w:lang w:val="id-ID"/>
              </w:rPr>
            </w:pPr>
            <w:r w:rsidRPr="00E11151">
              <w:rPr>
                <w:rFonts w:ascii="Times New Roman" w:hAnsi="Times New Roman"/>
                <w:lang w:val="id-ID"/>
              </w:rPr>
              <w:t>Baik</w:t>
            </w:r>
          </w:p>
        </w:tc>
        <w:tc>
          <w:tcPr>
            <w:tcW w:w="906" w:type="dxa"/>
            <w:tcBorders>
              <w:left w:val="nil"/>
              <w:bottom w:val="nil"/>
              <w:right w:val="nil"/>
            </w:tcBorders>
          </w:tcPr>
          <w:p w14:paraId="7490A76F" w14:textId="77777777" w:rsidR="00F02C0C" w:rsidRPr="00E11151" w:rsidRDefault="00F02C0C" w:rsidP="00254588">
            <w:pPr>
              <w:pStyle w:val="ListParagraph"/>
              <w:ind w:left="0"/>
              <w:jc w:val="center"/>
              <w:rPr>
                <w:rFonts w:ascii="Times New Roman" w:hAnsi="Times New Roman"/>
                <w:lang w:val="id-ID"/>
              </w:rPr>
            </w:pPr>
            <w:r w:rsidRPr="00E11151">
              <w:rPr>
                <w:rFonts w:ascii="Times New Roman" w:hAnsi="Times New Roman"/>
                <w:lang w:val="id-ID"/>
              </w:rPr>
              <w:t>18</w:t>
            </w:r>
          </w:p>
        </w:tc>
        <w:tc>
          <w:tcPr>
            <w:tcW w:w="2710" w:type="dxa"/>
            <w:tcBorders>
              <w:left w:val="nil"/>
              <w:bottom w:val="nil"/>
              <w:right w:val="nil"/>
            </w:tcBorders>
          </w:tcPr>
          <w:p w14:paraId="6C74315A" w14:textId="5DD850A3" w:rsidR="00F02C0C" w:rsidRPr="00E11151" w:rsidRDefault="003A485A" w:rsidP="00254588">
            <w:pPr>
              <w:pStyle w:val="ListParagraph"/>
              <w:ind w:left="0"/>
              <w:jc w:val="center"/>
              <w:rPr>
                <w:rFonts w:ascii="Times New Roman" w:hAnsi="Times New Roman"/>
                <w:lang w:val="id-ID"/>
              </w:rPr>
            </w:pPr>
            <w:r>
              <w:rPr>
                <w:rFonts w:ascii="Times New Roman" w:hAnsi="Times New Roman"/>
                <w:lang w:val="id-ID"/>
              </w:rPr>
              <w:t>43,9</w:t>
            </w:r>
          </w:p>
        </w:tc>
      </w:tr>
      <w:tr w:rsidR="00F02C0C" w14:paraId="5A73C1BC" w14:textId="77777777" w:rsidTr="00526AEE">
        <w:trPr>
          <w:trHeight w:val="256"/>
        </w:trPr>
        <w:tc>
          <w:tcPr>
            <w:tcW w:w="3261" w:type="dxa"/>
            <w:tcBorders>
              <w:top w:val="nil"/>
              <w:left w:val="nil"/>
              <w:bottom w:val="nil"/>
              <w:right w:val="nil"/>
            </w:tcBorders>
          </w:tcPr>
          <w:p w14:paraId="5DB26FED" w14:textId="77777777" w:rsidR="00F02C0C" w:rsidRPr="00E11151" w:rsidRDefault="00F02C0C" w:rsidP="00254588">
            <w:pPr>
              <w:pStyle w:val="ListParagraph"/>
              <w:ind w:left="0"/>
              <w:jc w:val="center"/>
              <w:rPr>
                <w:rFonts w:ascii="Times New Roman" w:hAnsi="Times New Roman"/>
                <w:lang w:val="id-ID"/>
              </w:rPr>
            </w:pPr>
            <w:r w:rsidRPr="00E11151">
              <w:rPr>
                <w:rFonts w:ascii="Times New Roman" w:hAnsi="Times New Roman"/>
                <w:lang w:val="id-ID"/>
              </w:rPr>
              <w:t>Cukup</w:t>
            </w:r>
          </w:p>
        </w:tc>
        <w:tc>
          <w:tcPr>
            <w:tcW w:w="906" w:type="dxa"/>
            <w:tcBorders>
              <w:top w:val="nil"/>
              <w:left w:val="nil"/>
              <w:bottom w:val="nil"/>
              <w:right w:val="nil"/>
            </w:tcBorders>
          </w:tcPr>
          <w:p w14:paraId="217CB4C3" w14:textId="77777777" w:rsidR="00F02C0C" w:rsidRPr="00E11151" w:rsidRDefault="00F02C0C" w:rsidP="00254588">
            <w:pPr>
              <w:pStyle w:val="ListParagraph"/>
              <w:ind w:left="0"/>
              <w:jc w:val="center"/>
              <w:rPr>
                <w:rFonts w:ascii="Times New Roman" w:hAnsi="Times New Roman"/>
                <w:lang w:val="id-ID"/>
              </w:rPr>
            </w:pPr>
            <w:r w:rsidRPr="00E11151">
              <w:rPr>
                <w:rFonts w:ascii="Times New Roman" w:hAnsi="Times New Roman"/>
                <w:lang w:val="id-ID"/>
              </w:rPr>
              <w:t>18</w:t>
            </w:r>
          </w:p>
        </w:tc>
        <w:tc>
          <w:tcPr>
            <w:tcW w:w="2710" w:type="dxa"/>
            <w:tcBorders>
              <w:top w:val="nil"/>
              <w:left w:val="nil"/>
              <w:bottom w:val="nil"/>
              <w:right w:val="nil"/>
            </w:tcBorders>
          </w:tcPr>
          <w:p w14:paraId="482F5243" w14:textId="134F5726" w:rsidR="00F02C0C" w:rsidRPr="00E11151" w:rsidRDefault="003A485A" w:rsidP="00254588">
            <w:pPr>
              <w:pStyle w:val="ListParagraph"/>
              <w:ind w:left="0"/>
              <w:jc w:val="center"/>
              <w:rPr>
                <w:rFonts w:ascii="Times New Roman" w:hAnsi="Times New Roman"/>
                <w:lang w:val="id-ID"/>
              </w:rPr>
            </w:pPr>
            <w:r>
              <w:rPr>
                <w:rFonts w:ascii="Times New Roman" w:hAnsi="Times New Roman"/>
                <w:lang w:val="id-ID"/>
              </w:rPr>
              <w:t>43,9</w:t>
            </w:r>
          </w:p>
        </w:tc>
      </w:tr>
      <w:tr w:rsidR="00F02C0C" w14:paraId="7295978F" w14:textId="77777777" w:rsidTr="00526AEE">
        <w:trPr>
          <w:trHeight w:val="256"/>
        </w:trPr>
        <w:tc>
          <w:tcPr>
            <w:tcW w:w="3261" w:type="dxa"/>
            <w:tcBorders>
              <w:top w:val="nil"/>
              <w:left w:val="nil"/>
              <w:bottom w:val="single" w:sz="4" w:space="0" w:color="auto"/>
              <w:right w:val="nil"/>
            </w:tcBorders>
          </w:tcPr>
          <w:p w14:paraId="25DC2AA1" w14:textId="77777777" w:rsidR="00F02C0C" w:rsidRPr="00E11151" w:rsidRDefault="00F02C0C" w:rsidP="00254588">
            <w:pPr>
              <w:pStyle w:val="ListParagraph"/>
              <w:ind w:left="0"/>
              <w:jc w:val="center"/>
              <w:rPr>
                <w:rFonts w:ascii="Times New Roman" w:hAnsi="Times New Roman"/>
                <w:lang w:val="id-ID"/>
              </w:rPr>
            </w:pPr>
            <w:r w:rsidRPr="00E11151">
              <w:rPr>
                <w:rFonts w:ascii="Times New Roman" w:hAnsi="Times New Roman"/>
                <w:lang w:val="id-ID"/>
              </w:rPr>
              <w:t>Kurang</w:t>
            </w:r>
          </w:p>
        </w:tc>
        <w:tc>
          <w:tcPr>
            <w:tcW w:w="906" w:type="dxa"/>
            <w:tcBorders>
              <w:top w:val="nil"/>
              <w:left w:val="nil"/>
              <w:bottom w:val="single" w:sz="4" w:space="0" w:color="auto"/>
              <w:right w:val="nil"/>
            </w:tcBorders>
          </w:tcPr>
          <w:p w14:paraId="0A5C3A75" w14:textId="77777777" w:rsidR="00F02C0C" w:rsidRPr="00E11151" w:rsidRDefault="00F02C0C" w:rsidP="00254588">
            <w:pPr>
              <w:pStyle w:val="ListParagraph"/>
              <w:ind w:left="0"/>
              <w:jc w:val="center"/>
              <w:rPr>
                <w:rFonts w:ascii="Times New Roman" w:hAnsi="Times New Roman"/>
                <w:lang w:val="id-ID"/>
              </w:rPr>
            </w:pPr>
            <w:r w:rsidRPr="00E11151">
              <w:rPr>
                <w:rFonts w:ascii="Times New Roman" w:hAnsi="Times New Roman"/>
                <w:lang w:val="id-ID"/>
              </w:rPr>
              <w:t>5</w:t>
            </w:r>
          </w:p>
        </w:tc>
        <w:tc>
          <w:tcPr>
            <w:tcW w:w="2710" w:type="dxa"/>
            <w:tcBorders>
              <w:top w:val="nil"/>
              <w:left w:val="nil"/>
              <w:bottom w:val="single" w:sz="4" w:space="0" w:color="auto"/>
              <w:right w:val="nil"/>
            </w:tcBorders>
          </w:tcPr>
          <w:p w14:paraId="0F3B576D" w14:textId="506D45C9" w:rsidR="00F02C0C" w:rsidRPr="00E11151" w:rsidRDefault="003A485A" w:rsidP="00254588">
            <w:pPr>
              <w:pStyle w:val="ListParagraph"/>
              <w:ind w:left="0"/>
              <w:jc w:val="center"/>
              <w:rPr>
                <w:rFonts w:ascii="Times New Roman" w:hAnsi="Times New Roman"/>
                <w:lang w:val="id-ID"/>
              </w:rPr>
            </w:pPr>
            <w:r>
              <w:rPr>
                <w:rFonts w:ascii="Times New Roman" w:hAnsi="Times New Roman"/>
                <w:lang w:val="id-ID"/>
              </w:rPr>
              <w:t>12,2</w:t>
            </w:r>
          </w:p>
        </w:tc>
      </w:tr>
      <w:tr w:rsidR="00F02C0C" w14:paraId="50BFB259" w14:textId="77777777" w:rsidTr="00526AEE">
        <w:trPr>
          <w:trHeight w:val="239"/>
        </w:trPr>
        <w:tc>
          <w:tcPr>
            <w:tcW w:w="3261" w:type="dxa"/>
            <w:tcBorders>
              <w:top w:val="single" w:sz="4" w:space="0" w:color="auto"/>
              <w:left w:val="nil"/>
              <w:bottom w:val="single" w:sz="4" w:space="0" w:color="auto"/>
              <w:right w:val="nil"/>
            </w:tcBorders>
          </w:tcPr>
          <w:p w14:paraId="6FE4342B" w14:textId="77777777" w:rsidR="00F02C0C" w:rsidRPr="00E11151" w:rsidRDefault="00F02C0C" w:rsidP="00254588">
            <w:pPr>
              <w:pStyle w:val="ListParagraph"/>
              <w:ind w:left="0"/>
              <w:jc w:val="center"/>
              <w:rPr>
                <w:rFonts w:ascii="Times New Roman" w:hAnsi="Times New Roman"/>
                <w:lang w:val="id-ID"/>
              </w:rPr>
            </w:pPr>
            <w:r w:rsidRPr="00E11151">
              <w:rPr>
                <w:rFonts w:ascii="Times New Roman" w:hAnsi="Times New Roman"/>
                <w:lang w:val="id-ID"/>
              </w:rPr>
              <w:t>Total</w:t>
            </w:r>
          </w:p>
        </w:tc>
        <w:tc>
          <w:tcPr>
            <w:tcW w:w="906" w:type="dxa"/>
            <w:tcBorders>
              <w:top w:val="single" w:sz="4" w:space="0" w:color="auto"/>
              <w:left w:val="nil"/>
              <w:right w:val="nil"/>
            </w:tcBorders>
          </w:tcPr>
          <w:p w14:paraId="20B25321" w14:textId="77777777" w:rsidR="00F02C0C" w:rsidRPr="00E11151" w:rsidRDefault="00F02C0C" w:rsidP="00254588">
            <w:pPr>
              <w:pStyle w:val="ListParagraph"/>
              <w:ind w:left="0"/>
              <w:jc w:val="center"/>
              <w:rPr>
                <w:rFonts w:ascii="Times New Roman" w:hAnsi="Times New Roman"/>
                <w:lang w:val="id-ID"/>
              </w:rPr>
            </w:pPr>
            <w:r w:rsidRPr="00E11151">
              <w:rPr>
                <w:rFonts w:ascii="Times New Roman" w:hAnsi="Times New Roman"/>
                <w:lang w:val="id-ID"/>
              </w:rPr>
              <w:t>41</w:t>
            </w:r>
          </w:p>
        </w:tc>
        <w:tc>
          <w:tcPr>
            <w:tcW w:w="2710" w:type="dxa"/>
            <w:tcBorders>
              <w:top w:val="single" w:sz="4" w:space="0" w:color="auto"/>
              <w:left w:val="nil"/>
              <w:bottom w:val="single" w:sz="4" w:space="0" w:color="auto"/>
              <w:right w:val="nil"/>
            </w:tcBorders>
          </w:tcPr>
          <w:p w14:paraId="742BD60D" w14:textId="28D45D65" w:rsidR="00F02C0C" w:rsidRPr="00E11151" w:rsidRDefault="003A485A" w:rsidP="00254588">
            <w:pPr>
              <w:pStyle w:val="ListParagraph"/>
              <w:ind w:left="0"/>
              <w:jc w:val="center"/>
              <w:rPr>
                <w:rFonts w:ascii="Times New Roman" w:hAnsi="Times New Roman"/>
                <w:lang w:val="id-ID"/>
              </w:rPr>
            </w:pPr>
            <w:r>
              <w:rPr>
                <w:rFonts w:ascii="Times New Roman" w:hAnsi="Times New Roman"/>
                <w:lang w:val="id-ID"/>
              </w:rPr>
              <w:t>100,0</w:t>
            </w:r>
          </w:p>
        </w:tc>
      </w:tr>
    </w:tbl>
    <w:p w14:paraId="13080B9F" w14:textId="43659DAC" w:rsidR="00526AEE" w:rsidRDefault="00F74CF4" w:rsidP="00526AEE">
      <w:pPr>
        <w:spacing w:before="240" w:after="0" w:line="480" w:lineRule="auto"/>
        <w:ind w:left="567" w:firstLine="567"/>
        <w:jc w:val="both"/>
        <w:rPr>
          <w:rFonts w:ascii="Times New Roman" w:hAnsi="Times New Roman"/>
          <w:sz w:val="24"/>
          <w:szCs w:val="24"/>
          <w:lang w:val="id-ID"/>
        </w:rPr>
      </w:pPr>
      <w:r>
        <w:rPr>
          <w:rFonts w:ascii="Times New Roman" w:hAnsi="Times New Roman"/>
          <w:sz w:val="24"/>
          <w:szCs w:val="24"/>
          <w:lang w:val="id-ID"/>
        </w:rPr>
        <w:t xml:space="preserve">Berdasarkan tabel 5.9 dijelaskan bahwa 41 </w:t>
      </w:r>
      <w:r w:rsidRPr="00FF1CA8">
        <w:rPr>
          <w:rFonts w:ascii="Times New Roman" w:hAnsi="Times New Roman"/>
          <w:i/>
          <w:sz w:val="24"/>
          <w:szCs w:val="24"/>
          <w:lang w:val="id-ID"/>
        </w:rPr>
        <w:t>security</w:t>
      </w:r>
      <w:r w:rsidR="006B74EB">
        <w:rPr>
          <w:rFonts w:ascii="Times New Roman" w:hAnsi="Times New Roman"/>
          <w:sz w:val="24"/>
          <w:szCs w:val="24"/>
          <w:lang w:val="id-ID"/>
        </w:rPr>
        <w:t xml:space="preserve"> memiliki kesiapan menolong</w:t>
      </w:r>
      <w:r>
        <w:rPr>
          <w:rFonts w:ascii="Times New Roman" w:hAnsi="Times New Roman"/>
          <w:sz w:val="24"/>
          <w:szCs w:val="24"/>
          <w:lang w:val="id-ID"/>
        </w:rPr>
        <w:t xml:space="preserve"> sebelum promosi kesehatan terdapat 18 orang (43,9%), kesiapan menolong cukup sebelum promosi kesehatan terdapat 18 orang (43,9%), kesiapan menolong kurang sebelum promosi kesehatan terdapat 5 orang (12,2%), dengan </w:t>
      </w:r>
      <w:r w:rsidR="00B4311A">
        <w:rPr>
          <w:rFonts w:ascii="Times New Roman" w:hAnsi="Times New Roman"/>
          <w:sz w:val="24"/>
          <w:szCs w:val="24"/>
          <w:lang w:val="id-ID"/>
        </w:rPr>
        <w:t xml:space="preserve">nilai </w:t>
      </w:r>
      <w:r>
        <w:rPr>
          <w:rFonts w:ascii="Times New Roman" w:hAnsi="Times New Roman"/>
          <w:sz w:val="24"/>
          <w:szCs w:val="24"/>
          <w:lang w:val="id-ID"/>
        </w:rPr>
        <w:t xml:space="preserve">rata-rata sebelum </w:t>
      </w:r>
      <w:r w:rsidR="003E36DF">
        <w:rPr>
          <w:rFonts w:ascii="Times New Roman" w:hAnsi="Times New Roman"/>
          <w:sz w:val="24"/>
          <w:szCs w:val="24"/>
          <w:lang w:val="id-ID"/>
        </w:rPr>
        <w:t>promosi kesehatan 41,90</w:t>
      </w:r>
      <w:r>
        <w:rPr>
          <w:rFonts w:ascii="Times New Roman" w:hAnsi="Times New Roman"/>
          <w:sz w:val="24"/>
          <w:szCs w:val="24"/>
          <w:lang w:val="id-ID"/>
        </w:rPr>
        <w:t xml:space="preserve">, serta dengan median sebelum promosi kesehatan dari </w:t>
      </w:r>
      <w:r w:rsidR="003E36DF">
        <w:rPr>
          <w:rFonts w:ascii="Times New Roman" w:hAnsi="Times New Roman"/>
          <w:sz w:val="24"/>
          <w:szCs w:val="24"/>
          <w:lang w:val="id-ID"/>
        </w:rPr>
        <w:t>4</w:t>
      </w:r>
      <w:r>
        <w:rPr>
          <w:rFonts w:ascii="Times New Roman" w:hAnsi="Times New Roman"/>
          <w:sz w:val="24"/>
          <w:szCs w:val="24"/>
          <w:lang w:val="id-ID"/>
        </w:rPr>
        <w:t>2,00.</w:t>
      </w:r>
      <w:r w:rsidR="00526AEE">
        <w:rPr>
          <w:rFonts w:ascii="Times New Roman" w:hAnsi="Times New Roman"/>
          <w:sz w:val="24"/>
          <w:szCs w:val="24"/>
          <w:lang w:val="id-ID"/>
        </w:rPr>
        <w:br/>
      </w:r>
    </w:p>
    <w:p w14:paraId="2C5EB5EA" w14:textId="77777777" w:rsidR="00526AEE" w:rsidRDefault="00526AEE">
      <w:pPr>
        <w:rPr>
          <w:rFonts w:ascii="Times New Roman" w:hAnsi="Times New Roman"/>
          <w:sz w:val="24"/>
          <w:szCs w:val="24"/>
          <w:lang w:val="id-ID"/>
        </w:rPr>
      </w:pPr>
      <w:r>
        <w:rPr>
          <w:rFonts w:ascii="Times New Roman" w:hAnsi="Times New Roman"/>
          <w:sz w:val="24"/>
          <w:szCs w:val="24"/>
          <w:lang w:val="id-ID"/>
        </w:rPr>
        <w:br w:type="page"/>
      </w:r>
    </w:p>
    <w:p w14:paraId="36B29FDD" w14:textId="2E78D764" w:rsidR="006B74EB" w:rsidRDefault="006B74EB" w:rsidP="00F10D1F">
      <w:pPr>
        <w:pStyle w:val="ListParagraph"/>
        <w:numPr>
          <w:ilvl w:val="0"/>
          <w:numId w:val="58"/>
        </w:numPr>
        <w:spacing w:after="0" w:line="480" w:lineRule="auto"/>
        <w:ind w:left="1134" w:hanging="567"/>
        <w:jc w:val="both"/>
        <w:rPr>
          <w:rFonts w:ascii="Times New Roman" w:hAnsi="Times New Roman"/>
          <w:sz w:val="24"/>
          <w:szCs w:val="24"/>
          <w:lang w:val="id-ID"/>
        </w:rPr>
      </w:pPr>
      <w:r>
        <w:rPr>
          <w:rFonts w:ascii="Times New Roman" w:hAnsi="Times New Roman"/>
          <w:sz w:val="24"/>
          <w:szCs w:val="24"/>
          <w:lang w:val="id-ID"/>
        </w:rPr>
        <w:lastRenderedPageBreak/>
        <w:t xml:space="preserve">Pengaruh Promosi Kesehatan Sesudah Metode Demonstrasi Terhadap Kesiapan Menolong </w:t>
      </w:r>
      <w:r w:rsidRPr="000E177C">
        <w:rPr>
          <w:rFonts w:ascii="Times New Roman" w:hAnsi="Times New Roman"/>
          <w:i/>
          <w:sz w:val="24"/>
          <w:szCs w:val="24"/>
          <w:lang w:val="id-ID"/>
        </w:rPr>
        <w:t>Basic Life Support</w:t>
      </w:r>
      <w:r>
        <w:rPr>
          <w:rFonts w:ascii="Times New Roman" w:hAnsi="Times New Roman"/>
          <w:sz w:val="24"/>
          <w:szCs w:val="24"/>
          <w:lang w:val="id-ID"/>
        </w:rPr>
        <w:t xml:space="preserve"> Pada </w:t>
      </w:r>
      <w:r w:rsidRPr="000E177C">
        <w:rPr>
          <w:rFonts w:ascii="Times New Roman" w:hAnsi="Times New Roman"/>
          <w:i/>
          <w:sz w:val="24"/>
          <w:szCs w:val="24"/>
          <w:lang w:val="id-ID"/>
        </w:rPr>
        <w:t>Security</w:t>
      </w:r>
      <w:r>
        <w:rPr>
          <w:rFonts w:ascii="Times New Roman" w:hAnsi="Times New Roman"/>
          <w:sz w:val="24"/>
          <w:szCs w:val="24"/>
          <w:lang w:val="id-ID"/>
        </w:rPr>
        <w:t xml:space="preserve"> Kota Surabaya.</w:t>
      </w:r>
    </w:p>
    <w:p w14:paraId="7DABB799" w14:textId="77777777" w:rsidR="006B74EB" w:rsidRPr="004E3E69" w:rsidRDefault="006B74EB" w:rsidP="00526AEE">
      <w:pPr>
        <w:pStyle w:val="Heading4"/>
        <w:ind w:left="2268" w:hanging="1134"/>
        <w:jc w:val="both"/>
        <w:rPr>
          <w:szCs w:val="24"/>
          <w:lang w:val="id-ID"/>
        </w:rPr>
      </w:pPr>
      <w:bookmarkStart w:id="366" w:name="_Toc43879813"/>
      <w:r w:rsidRPr="004E3E69">
        <w:rPr>
          <w:bCs/>
          <w:szCs w:val="24"/>
          <w:lang w:val="id-ID"/>
        </w:rPr>
        <w:t>Tabel 5.9</w:t>
      </w:r>
      <w:r w:rsidRPr="004E3E69">
        <w:rPr>
          <w:szCs w:val="24"/>
          <w:lang w:val="id-ID"/>
        </w:rPr>
        <w:t xml:space="preserve"> </w:t>
      </w:r>
      <w:r w:rsidR="00785A92" w:rsidRPr="004E3E69">
        <w:rPr>
          <w:szCs w:val="24"/>
          <w:lang w:val="id-ID"/>
        </w:rPr>
        <w:t xml:space="preserve">Hasil Kesiapan Menolong Security Sesudah Promosi Kesehatan Metode Demonstrasi </w:t>
      </w:r>
      <w:r w:rsidR="00785A92" w:rsidRPr="004E3E69">
        <w:rPr>
          <w:i/>
          <w:szCs w:val="24"/>
          <w:lang w:val="id-ID"/>
        </w:rPr>
        <w:t>Basic Life Support</w:t>
      </w:r>
      <w:r w:rsidR="00785A92" w:rsidRPr="004E3E69">
        <w:rPr>
          <w:szCs w:val="24"/>
          <w:lang w:val="id-ID"/>
        </w:rPr>
        <w:t xml:space="preserve"> pada tanggal 22 – 24 April 2020.</w:t>
      </w:r>
      <w:bookmarkEnd w:id="366"/>
    </w:p>
    <w:tbl>
      <w:tblPr>
        <w:tblStyle w:val="TableGrid"/>
        <w:tblW w:w="6867" w:type="dxa"/>
        <w:tblInd w:w="1134" w:type="dxa"/>
        <w:tblLook w:val="04A0" w:firstRow="1" w:lastRow="0" w:firstColumn="1" w:lastColumn="0" w:noHBand="0" w:noVBand="1"/>
      </w:tblPr>
      <w:tblGrid>
        <w:gridCol w:w="3119"/>
        <w:gridCol w:w="1042"/>
        <w:gridCol w:w="2706"/>
      </w:tblGrid>
      <w:tr w:rsidR="00F02C0C" w14:paraId="15190992" w14:textId="77777777" w:rsidTr="00526AEE">
        <w:trPr>
          <w:trHeight w:val="494"/>
        </w:trPr>
        <w:tc>
          <w:tcPr>
            <w:tcW w:w="3119" w:type="dxa"/>
            <w:tcBorders>
              <w:left w:val="nil"/>
              <w:bottom w:val="nil"/>
              <w:right w:val="nil"/>
            </w:tcBorders>
          </w:tcPr>
          <w:p w14:paraId="3FAF7260" w14:textId="77777777" w:rsidR="00F02C0C" w:rsidRPr="00E11151" w:rsidRDefault="00F02C0C" w:rsidP="00254588">
            <w:pPr>
              <w:pStyle w:val="ListParagraph"/>
              <w:ind w:left="0"/>
              <w:jc w:val="center"/>
              <w:rPr>
                <w:rFonts w:ascii="Times New Roman" w:hAnsi="Times New Roman"/>
                <w:b/>
                <w:lang w:val="id-ID"/>
              </w:rPr>
            </w:pPr>
            <w:r w:rsidRPr="00E11151">
              <w:rPr>
                <w:rFonts w:ascii="Times New Roman" w:hAnsi="Times New Roman"/>
                <w:b/>
                <w:lang w:val="id-ID"/>
              </w:rPr>
              <w:t>Kesiapan Menolong</w:t>
            </w:r>
          </w:p>
        </w:tc>
        <w:tc>
          <w:tcPr>
            <w:tcW w:w="3748" w:type="dxa"/>
            <w:gridSpan w:val="2"/>
            <w:tcBorders>
              <w:left w:val="nil"/>
              <w:bottom w:val="single" w:sz="4" w:space="0" w:color="auto"/>
              <w:right w:val="nil"/>
            </w:tcBorders>
          </w:tcPr>
          <w:p w14:paraId="48C3A836" w14:textId="77777777" w:rsidR="00F02C0C" w:rsidRPr="00E11151" w:rsidRDefault="00F02C0C" w:rsidP="00254588">
            <w:pPr>
              <w:pStyle w:val="ListParagraph"/>
              <w:ind w:left="0"/>
              <w:jc w:val="center"/>
              <w:rPr>
                <w:rFonts w:ascii="Times New Roman" w:hAnsi="Times New Roman"/>
                <w:b/>
                <w:lang w:val="id-ID"/>
              </w:rPr>
            </w:pPr>
            <w:r>
              <w:rPr>
                <w:rFonts w:ascii="Times New Roman" w:hAnsi="Times New Roman"/>
                <w:b/>
                <w:lang w:val="id-ID"/>
              </w:rPr>
              <w:t>Sesudah</w:t>
            </w:r>
          </w:p>
        </w:tc>
      </w:tr>
      <w:tr w:rsidR="00F02C0C" w14:paraId="584AEA8D" w14:textId="77777777" w:rsidTr="00526AEE">
        <w:trPr>
          <w:trHeight w:val="238"/>
        </w:trPr>
        <w:tc>
          <w:tcPr>
            <w:tcW w:w="3119" w:type="dxa"/>
            <w:tcBorders>
              <w:top w:val="nil"/>
              <w:left w:val="nil"/>
              <w:bottom w:val="single" w:sz="4" w:space="0" w:color="auto"/>
              <w:right w:val="nil"/>
            </w:tcBorders>
          </w:tcPr>
          <w:p w14:paraId="7C90D35E" w14:textId="77777777" w:rsidR="00F02C0C" w:rsidRPr="00E11151" w:rsidRDefault="00F02C0C" w:rsidP="00254588">
            <w:pPr>
              <w:pStyle w:val="ListParagraph"/>
              <w:ind w:left="0"/>
              <w:jc w:val="center"/>
              <w:rPr>
                <w:rFonts w:ascii="Times New Roman" w:hAnsi="Times New Roman"/>
                <w:b/>
                <w:lang w:val="id-ID"/>
              </w:rPr>
            </w:pPr>
          </w:p>
        </w:tc>
        <w:tc>
          <w:tcPr>
            <w:tcW w:w="1042" w:type="dxa"/>
            <w:tcBorders>
              <w:left w:val="nil"/>
              <w:bottom w:val="single" w:sz="4" w:space="0" w:color="auto"/>
              <w:right w:val="nil"/>
            </w:tcBorders>
          </w:tcPr>
          <w:p w14:paraId="5B09B93A" w14:textId="77777777" w:rsidR="00F02C0C" w:rsidRPr="00E11151" w:rsidRDefault="00F02C0C" w:rsidP="00254588">
            <w:pPr>
              <w:pStyle w:val="ListParagraph"/>
              <w:ind w:left="0"/>
              <w:jc w:val="center"/>
              <w:rPr>
                <w:rFonts w:ascii="Times New Roman" w:hAnsi="Times New Roman"/>
                <w:b/>
                <w:lang w:val="id-ID"/>
              </w:rPr>
            </w:pPr>
            <w:r w:rsidRPr="00E11151">
              <w:rPr>
                <w:rFonts w:ascii="Times New Roman" w:hAnsi="Times New Roman"/>
                <w:b/>
                <w:lang w:val="id-ID"/>
              </w:rPr>
              <w:t>N</w:t>
            </w:r>
          </w:p>
        </w:tc>
        <w:tc>
          <w:tcPr>
            <w:tcW w:w="2706" w:type="dxa"/>
            <w:tcBorders>
              <w:left w:val="nil"/>
              <w:bottom w:val="single" w:sz="4" w:space="0" w:color="auto"/>
              <w:right w:val="nil"/>
            </w:tcBorders>
          </w:tcPr>
          <w:p w14:paraId="1F13DE7B" w14:textId="77777777" w:rsidR="00F02C0C" w:rsidRPr="00E11151" w:rsidRDefault="00F02C0C" w:rsidP="00254588">
            <w:pPr>
              <w:pStyle w:val="ListParagraph"/>
              <w:ind w:left="0"/>
              <w:jc w:val="center"/>
              <w:rPr>
                <w:rFonts w:ascii="Times New Roman" w:hAnsi="Times New Roman"/>
                <w:b/>
                <w:lang w:val="id-ID"/>
              </w:rPr>
            </w:pPr>
            <w:r w:rsidRPr="00E11151">
              <w:rPr>
                <w:rFonts w:ascii="Times New Roman" w:hAnsi="Times New Roman"/>
                <w:b/>
                <w:lang w:val="id-ID"/>
              </w:rPr>
              <w:t>%</w:t>
            </w:r>
          </w:p>
        </w:tc>
      </w:tr>
      <w:tr w:rsidR="00F02C0C" w14:paraId="1FEC5D8B" w14:textId="77777777" w:rsidTr="00526AEE">
        <w:trPr>
          <w:trHeight w:val="238"/>
        </w:trPr>
        <w:tc>
          <w:tcPr>
            <w:tcW w:w="3119" w:type="dxa"/>
            <w:tcBorders>
              <w:left w:val="nil"/>
              <w:bottom w:val="nil"/>
              <w:right w:val="nil"/>
            </w:tcBorders>
          </w:tcPr>
          <w:p w14:paraId="4D150335" w14:textId="77777777" w:rsidR="00F02C0C" w:rsidRPr="00E11151" w:rsidRDefault="00F02C0C" w:rsidP="00254588">
            <w:pPr>
              <w:pStyle w:val="ListParagraph"/>
              <w:ind w:left="0"/>
              <w:jc w:val="center"/>
              <w:rPr>
                <w:rFonts w:ascii="Times New Roman" w:hAnsi="Times New Roman"/>
                <w:lang w:val="id-ID"/>
              </w:rPr>
            </w:pPr>
            <w:r w:rsidRPr="00E11151">
              <w:rPr>
                <w:rFonts w:ascii="Times New Roman" w:hAnsi="Times New Roman"/>
                <w:lang w:val="id-ID"/>
              </w:rPr>
              <w:t>Baik</w:t>
            </w:r>
          </w:p>
        </w:tc>
        <w:tc>
          <w:tcPr>
            <w:tcW w:w="1042" w:type="dxa"/>
            <w:tcBorders>
              <w:left w:val="nil"/>
              <w:bottom w:val="nil"/>
              <w:right w:val="nil"/>
            </w:tcBorders>
          </w:tcPr>
          <w:p w14:paraId="3A28D5E1" w14:textId="77777777" w:rsidR="00F02C0C" w:rsidRPr="00E11151" w:rsidRDefault="00F02C0C" w:rsidP="00254588">
            <w:pPr>
              <w:pStyle w:val="ListParagraph"/>
              <w:ind w:left="0"/>
              <w:jc w:val="center"/>
              <w:rPr>
                <w:rFonts w:ascii="Times New Roman" w:hAnsi="Times New Roman"/>
                <w:lang w:val="id-ID"/>
              </w:rPr>
            </w:pPr>
            <w:r w:rsidRPr="00E11151">
              <w:rPr>
                <w:rFonts w:ascii="Times New Roman" w:hAnsi="Times New Roman"/>
                <w:lang w:val="id-ID"/>
              </w:rPr>
              <w:t>36</w:t>
            </w:r>
          </w:p>
        </w:tc>
        <w:tc>
          <w:tcPr>
            <w:tcW w:w="2706" w:type="dxa"/>
            <w:tcBorders>
              <w:left w:val="nil"/>
              <w:bottom w:val="nil"/>
              <w:right w:val="nil"/>
            </w:tcBorders>
          </w:tcPr>
          <w:p w14:paraId="4BA1F978" w14:textId="5461F7DD" w:rsidR="00F02C0C" w:rsidRPr="00E11151" w:rsidRDefault="003A485A" w:rsidP="00254588">
            <w:pPr>
              <w:pStyle w:val="ListParagraph"/>
              <w:ind w:left="0"/>
              <w:jc w:val="center"/>
              <w:rPr>
                <w:rFonts w:ascii="Times New Roman" w:hAnsi="Times New Roman"/>
                <w:lang w:val="id-ID"/>
              </w:rPr>
            </w:pPr>
            <w:r>
              <w:rPr>
                <w:rFonts w:ascii="Times New Roman" w:hAnsi="Times New Roman"/>
                <w:lang w:val="id-ID"/>
              </w:rPr>
              <w:t>87,8</w:t>
            </w:r>
          </w:p>
        </w:tc>
      </w:tr>
      <w:tr w:rsidR="00F02C0C" w14:paraId="49C6436A" w14:textId="77777777" w:rsidTr="00526AEE">
        <w:trPr>
          <w:trHeight w:val="255"/>
        </w:trPr>
        <w:tc>
          <w:tcPr>
            <w:tcW w:w="3119" w:type="dxa"/>
            <w:tcBorders>
              <w:top w:val="nil"/>
              <w:left w:val="nil"/>
              <w:bottom w:val="nil"/>
              <w:right w:val="nil"/>
            </w:tcBorders>
          </w:tcPr>
          <w:p w14:paraId="49CD5505" w14:textId="77777777" w:rsidR="00F02C0C" w:rsidRPr="00E11151" w:rsidRDefault="00F02C0C" w:rsidP="00254588">
            <w:pPr>
              <w:pStyle w:val="ListParagraph"/>
              <w:ind w:left="0"/>
              <w:jc w:val="center"/>
              <w:rPr>
                <w:rFonts w:ascii="Times New Roman" w:hAnsi="Times New Roman"/>
                <w:lang w:val="id-ID"/>
              </w:rPr>
            </w:pPr>
            <w:r w:rsidRPr="00E11151">
              <w:rPr>
                <w:rFonts w:ascii="Times New Roman" w:hAnsi="Times New Roman"/>
                <w:lang w:val="id-ID"/>
              </w:rPr>
              <w:t>Cukup</w:t>
            </w:r>
          </w:p>
        </w:tc>
        <w:tc>
          <w:tcPr>
            <w:tcW w:w="1042" w:type="dxa"/>
            <w:tcBorders>
              <w:top w:val="nil"/>
              <w:left w:val="nil"/>
              <w:bottom w:val="nil"/>
              <w:right w:val="nil"/>
            </w:tcBorders>
          </w:tcPr>
          <w:p w14:paraId="65436B25" w14:textId="77777777" w:rsidR="00F02C0C" w:rsidRPr="00E11151" w:rsidRDefault="00F02C0C" w:rsidP="00254588">
            <w:pPr>
              <w:pStyle w:val="ListParagraph"/>
              <w:ind w:left="0"/>
              <w:jc w:val="center"/>
              <w:rPr>
                <w:rFonts w:ascii="Times New Roman" w:hAnsi="Times New Roman"/>
                <w:lang w:val="id-ID"/>
              </w:rPr>
            </w:pPr>
            <w:r w:rsidRPr="00E11151">
              <w:rPr>
                <w:rFonts w:ascii="Times New Roman" w:hAnsi="Times New Roman"/>
                <w:lang w:val="id-ID"/>
              </w:rPr>
              <w:t>1</w:t>
            </w:r>
          </w:p>
        </w:tc>
        <w:tc>
          <w:tcPr>
            <w:tcW w:w="2706" w:type="dxa"/>
            <w:tcBorders>
              <w:top w:val="nil"/>
              <w:left w:val="nil"/>
              <w:bottom w:val="nil"/>
              <w:right w:val="nil"/>
            </w:tcBorders>
          </w:tcPr>
          <w:p w14:paraId="66724B79" w14:textId="2D4D481B" w:rsidR="00F02C0C" w:rsidRPr="00E11151" w:rsidRDefault="003A485A" w:rsidP="00254588">
            <w:pPr>
              <w:pStyle w:val="ListParagraph"/>
              <w:ind w:left="0"/>
              <w:jc w:val="center"/>
              <w:rPr>
                <w:rFonts w:ascii="Times New Roman" w:hAnsi="Times New Roman"/>
                <w:lang w:val="id-ID"/>
              </w:rPr>
            </w:pPr>
            <w:r>
              <w:rPr>
                <w:rFonts w:ascii="Times New Roman" w:hAnsi="Times New Roman"/>
                <w:lang w:val="id-ID"/>
              </w:rPr>
              <w:t>2,4</w:t>
            </w:r>
          </w:p>
        </w:tc>
      </w:tr>
      <w:tr w:rsidR="00F02C0C" w14:paraId="769322C0" w14:textId="77777777" w:rsidTr="00526AEE">
        <w:trPr>
          <w:trHeight w:val="255"/>
        </w:trPr>
        <w:tc>
          <w:tcPr>
            <w:tcW w:w="3119" w:type="dxa"/>
            <w:tcBorders>
              <w:top w:val="nil"/>
              <w:left w:val="nil"/>
              <w:bottom w:val="single" w:sz="4" w:space="0" w:color="auto"/>
              <w:right w:val="nil"/>
            </w:tcBorders>
          </w:tcPr>
          <w:p w14:paraId="561506E8" w14:textId="77777777" w:rsidR="00F02C0C" w:rsidRPr="00E11151" w:rsidRDefault="00F02C0C" w:rsidP="00254588">
            <w:pPr>
              <w:pStyle w:val="ListParagraph"/>
              <w:ind w:left="0"/>
              <w:jc w:val="center"/>
              <w:rPr>
                <w:rFonts w:ascii="Times New Roman" w:hAnsi="Times New Roman"/>
                <w:lang w:val="id-ID"/>
              </w:rPr>
            </w:pPr>
            <w:r w:rsidRPr="00E11151">
              <w:rPr>
                <w:rFonts w:ascii="Times New Roman" w:hAnsi="Times New Roman"/>
                <w:lang w:val="id-ID"/>
              </w:rPr>
              <w:t>Kurang</w:t>
            </w:r>
          </w:p>
        </w:tc>
        <w:tc>
          <w:tcPr>
            <w:tcW w:w="1042" w:type="dxa"/>
            <w:tcBorders>
              <w:top w:val="nil"/>
              <w:left w:val="nil"/>
              <w:bottom w:val="single" w:sz="4" w:space="0" w:color="auto"/>
              <w:right w:val="nil"/>
            </w:tcBorders>
          </w:tcPr>
          <w:p w14:paraId="7FB6E478" w14:textId="77777777" w:rsidR="00F02C0C" w:rsidRPr="00E11151" w:rsidRDefault="00F02C0C" w:rsidP="00254588">
            <w:pPr>
              <w:pStyle w:val="ListParagraph"/>
              <w:ind w:left="0"/>
              <w:jc w:val="center"/>
              <w:rPr>
                <w:rFonts w:ascii="Times New Roman" w:hAnsi="Times New Roman"/>
                <w:lang w:val="id-ID"/>
              </w:rPr>
            </w:pPr>
            <w:r w:rsidRPr="00E11151">
              <w:rPr>
                <w:rFonts w:ascii="Times New Roman" w:hAnsi="Times New Roman"/>
                <w:lang w:val="id-ID"/>
              </w:rPr>
              <w:t>4</w:t>
            </w:r>
          </w:p>
        </w:tc>
        <w:tc>
          <w:tcPr>
            <w:tcW w:w="2706" w:type="dxa"/>
            <w:tcBorders>
              <w:top w:val="nil"/>
              <w:left w:val="nil"/>
              <w:bottom w:val="single" w:sz="4" w:space="0" w:color="auto"/>
              <w:right w:val="nil"/>
            </w:tcBorders>
          </w:tcPr>
          <w:p w14:paraId="2667C8E8" w14:textId="47A4076E" w:rsidR="00F02C0C" w:rsidRPr="00E11151" w:rsidRDefault="003A485A" w:rsidP="00254588">
            <w:pPr>
              <w:pStyle w:val="ListParagraph"/>
              <w:ind w:left="0"/>
              <w:jc w:val="center"/>
              <w:rPr>
                <w:rFonts w:ascii="Times New Roman" w:hAnsi="Times New Roman"/>
                <w:lang w:val="id-ID"/>
              </w:rPr>
            </w:pPr>
            <w:r>
              <w:rPr>
                <w:rFonts w:ascii="Times New Roman" w:hAnsi="Times New Roman"/>
                <w:lang w:val="id-ID"/>
              </w:rPr>
              <w:t>12,2</w:t>
            </w:r>
          </w:p>
        </w:tc>
      </w:tr>
      <w:tr w:rsidR="00F02C0C" w14:paraId="0F26C4A0" w14:textId="77777777" w:rsidTr="00526AEE">
        <w:trPr>
          <w:trHeight w:val="238"/>
        </w:trPr>
        <w:tc>
          <w:tcPr>
            <w:tcW w:w="3119" w:type="dxa"/>
            <w:tcBorders>
              <w:top w:val="single" w:sz="4" w:space="0" w:color="auto"/>
              <w:left w:val="nil"/>
              <w:bottom w:val="single" w:sz="4" w:space="0" w:color="auto"/>
              <w:right w:val="nil"/>
            </w:tcBorders>
          </w:tcPr>
          <w:p w14:paraId="05A921FB" w14:textId="77777777" w:rsidR="00F02C0C" w:rsidRPr="00E11151" w:rsidRDefault="00F02C0C" w:rsidP="00254588">
            <w:pPr>
              <w:pStyle w:val="ListParagraph"/>
              <w:ind w:left="0"/>
              <w:jc w:val="center"/>
              <w:rPr>
                <w:rFonts w:ascii="Times New Roman" w:hAnsi="Times New Roman"/>
                <w:lang w:val="id-ID"/>
              </w:rPr>
            </w:pPr>
            <w:r w:rsidRPr="00E11151">
              <w:rPr>
                <w:rFonts w:ascii="Times New Roman" w:hAnsi="Times New Roman"/>
                <w:lang w:val="id-ID"/>
              </w:rPr>
              <w:t>Total</w:t>
            </w:r>
          </w:p>
        </w:tc>
        <w:tc>
          <w:tcPr>
            <w:tcW w:w="1042" w:type="dxa"/>
            <w:tcBorders>
              <w:top w:val="single" w:sz="4" w:space="0" w:color="auto"/>
              <w:left w:val="nil"/>
              <w:right w:val="nil"/>
            </w:tcBorders>
          </w:tcPr>
          <w:p w14:paraId="448941F8" w14:textId="77777777" w:rsidR="00F02C0C" w:rsidRPr="00E11151" w:rsidRDefault="00F02C0C" w:rsidP="00254588">
            <w:pPr>
              <w:pStyle w:val="ListParagraph"/>
              <w:ind w:left="0"/>
              <w:jc w:val="center"/>
              <w:rPr>
                <w:rFonts w:ascii="Times New Roman" w:hAnsi="Times New Roman"/>
                <w:lang w:val="id-ID"/>
              </w:rPr>
            </w:pPr>
            <w:r w:rsidRPr="00E11151">
              <w:rPr>
                <w:rFonts w:ascii="Times New Roman" w:hAnsi="Times New Roman"/>
                <w:lang w:val="id-ID"/>
              </w:rPr>
              <w:t>41</w:t>
            </w:r>
          </w:p>
        </w:tc>
        <w:tc>
          <w:tcPr>
            <w:tcW w:w="2706" w:type="dxa"/>
            <w:tcBorders>
              <w:top w:val="single" w:sz="4" w:space="0" w:color="auto"/>
              <w:left w:val="nil"/>
              <w:bottom w:val="single" w:sz="4" w:space="0" w:color="auto"/>
              <w:right w:val="nil"/>
            </w:tcBorders>
          </w:tcPr>
          <w:p w14:paraId="60B4B23D" w14:textId="5F38433B" w:rsidR="00F02C0C" w:rsidRPr="00E11151" w:rsidRDefault="003A485A" w:rsidP="00254588">
            <w:pPr>
              <w:pStyle w:val="ListParagraph"/>
              <w:ind w:left="0"/>
              <w:jc w:val="center"/>
              <w:rPr>
                <w:rFonts w:ascii="Times New Roman" w:hAnsi="Times New Roman"/>
                <w:lang w:val="id-ID"/>
              </w:rPr>
            </w:pPr>
            <w:r>
              <w:rPr>
                <w:rFonts w:ascii="Times New Roman" w:hAnsi="Times New Roman"/>
                <w:lang w:val="id-ID"/>
              </w:rPr>
              <w:t>100,0</w:t>
            </w:r>
          </w:p>
        </w:tc>
      </w:tr>
    </w:tbl>
    <w:p w14:paraId="2A48771C" w14:textId="157EE00A" w:rsidR="00A64409" w:rsidRDefault="00A64409" w:rsidP="00526AEE">
      <w:pPr>
        <w:spacing w:before="240" w:after="0" w:line="480" w:lineRule="auto"/>
        <w:ind w:left="567" w:firstLine="567"/>
        <w:jc w:val="both"/>
        <w:rPr>
          <w:rFonts w:ascii="Times New Roman" w:hAnsi="Times New Roman"/>
          <w:sz w:val="24"/>
          <w:szCs w:val="24"/>
          <w:lang w:val="id-ID"/>
        </w:rPr>
      </w:pPr>
      <w:r>
        <w:rPr>
          <w:rFonts w:ascii="Times New Roman" w:hAnsi="Times New Roman"/>
          <w:sz w:val="24"/>
          <w:szCs w:val="24"/>
          <w:lang w:val="id-ID"/>
        </w:rPr>
        <w:t xml:space="preserve">Berdasarkan tabel 5.9 dijelaskan bahwa 41 </w:t>
      </w:r>
      <w:r w:rsidRPr="00FF1CA8">
        <w:rPr>
          <w:rFonts w:ascii="Times New Roman" w:hAnsi="Times New Roman"/>
          <w:i/>
          <w:sz w:val="24"/>
          <w:szCs w:val="24"/>
          <w:lang w:val="id-ID"/>
        </w:rPr>
        <w:t>security</w:t>
      </w:r>
      <w:r>
        <w:rPr>
          <w:rFonts w:ascii="Times New Roman" w:hAnsi="Times New Roman"/>
          <w:sz w:val="24"/>
          <w:szCs w:val="24"/>
          <w:lang w:val="id-ID"/>
        </w:rPr>
        <w:t xml:space="preserve"> </w:t>
      </w:r>
      <w:r w:rsidR="00B4311A">
        <w:rPr>
          <w:rFonts w:ascii="Times New Roman" w:hAnsi="Times New Roman"/>
          <w:sz w:val="24"/>
          <w:szCs w:val="24"/>
          <w:lang w:val="id-ID"/>
        </w:rPr>
        <w:t xml:space="preserve">mayoritas </w:t>
      </w:r>
      <w:r>
        <w:rPr>
          <w:rFonts w:ascii="Times New Roman" w:hAnsi="Times New Roman"/>
          <w:sz w:val="24"/>
          <w:szCs w:val="24"/>
          <w:lang w:val="id-ID"/>
        </w:rPr>
        <w:t>memiliki kesiapan menolong</w:t>
      </w:r>
      <w:r w:rsidR="00B4311A">
        <w:rPr>
          <w:rFonts w:ascii="Times New Roman" w:hAnsi="Times New Roman"/>
          <w:sz w:val="24"/>
          <w:szCs w:val="24"/>
          <w:lang w:val="id-ID"/>
        </w:rPr>
        <w:t xml:space="preserve"> baik</w:t>
      </w:r>
      <w:r>
        <w:rPr>
          <w:rFonts w:ascii="Times New Roman" w:hAnsi="Times New Roman"/>
          <w:sz w:val="24"/>
          <w:szCs w:val="24"/>
          <w:lang w:val="id-ID"/>
        </w:rPr>
        <w:t xml:space="preserve"> sesudah promosi kesehatan terdapat </w:t>
      </w:r>
      <w:r w:rsidR="00B4311A">
        <w:rPr>
          <w:rFonts w:ascii="Times New Roman" w:hAnsi="Times New Roman"/>
          <w:sz w:val="24"/>
          <w:szCs w:val="24"/>
          <w:lang w:val="id-ID"/>
        </w:rPr>
        <w:t>36 orang (</w:t>
      </w:r>
      <w:r>
        <w:rPr>
          <w:rFonts w:ascii="Times New Roman" w:hAnsi="Times New Roman"/>
          <w:sz w:val="24"/>
          <w:szCs w:val="24"/>
          <w:lang w:val="id-ID"/>
        </w:rPr>
        <w:t>87,8%</w:t>
      </w:r>
      <w:r w:rsidR="00B4311A">
        <w:rPr>
          <w:rFonts w:ascii="Times New Roman" w:hAnsi="Times New Roman"/>
          <w:sz w:val="24"/>
          <w:szCs w:val="24"/>
          <w:lang w:val="id-ID"/>
        </w:rPr>
        <w:t>), kesiapan menolong kurang</w:t>
      </w:r>
      <w:r>
        <w:rPr>
          <w:rFonts w:ascii="Times New Roman" w:hAnsi="Times New Roman"/>
          <w:sz w:val="24"/>
          <w:szCs w:val="24"/>
          <w:lang w:val="id-ID"/>
        </w:rPr>
        <w:t xml:space="preserve"> sesu</w:t>
      </w:r>
      <w:r w:rsidR="00B4311A">
        <w:rPr>
          <w:rFonts w:ascii="Times New Roman" w:hAnsi="Times New Roman"/>
          <w:sz w:val="24"/>
          <w:szCs w:val="24"/>
          <w:lang w:val="id-ID"/>
        </w:rPr>
        <w:t>dah promosi kesehatan terdapat 4 orang (12,2%), kesiapan menolong cukup</w:t>
      </w:r>
      <w:r>
        <w:rPr>
          <w:rFonts w:ascii="Times New Roman" w:hAnsi="Times New Roman"/>
          <w:sz w:val="24"/>
          <w:szCs w:val="24"/>
          <w:lang w:val="id-ID"/>
        </w:rPr>
        <w:t xml:space="preserve"> sesu</w:t>
      </w:r>
      <w:r w:rsidR="00B4311A">
        <w:rPr>
          <w:rFonts w:ascii="Times New Roman" w:hAnsi="Times New Roman"/>
          <w:sz w:val="24"/>
          <w:szCs w:val="24"/>
          <w:lang w:val="id-ID"/>
        </w:rPr>
        <w:t>dah promosi kesehatan terdapat 1 orang (2,4</w:t>
      </w:r>
      <w:r>
        <w:rPr>
          <w:rFonts w:ascii="Times New Roman" w:hAnsi="Times New Roman"/>
          <w:sz w:val="24"/>
          <w:szCs w:val="24"/>
          <w:lang w:val="id-ID"/>
        </w:rPr>
        <w:t xml:space="preserve">%), dengan </w:t>
      </w:r>
      <w:r w:rsidR="00B4311A">
        <w:rPr>
          <w:rFonts w:ascii="Times New Roman" w:hAnsi="Times New Roman"/>
          <w:sz w:val="24"/>
          <w:szCs w:val="24"/>
          <w:lang w:val="id-ID"/>
        </w:rPr>
        <w:t xml:space="preserve">nilai </w:t>
      </w:r>
      <w:r>
        <w:rPr>
          <w:rFonts w:ascii="Times New Roman" w:hAnsi="Times New Roman"/>
          <w:sz w:val="24"/>
          <w:szCs w:val="24"/>
          <w:lang w:val="id-ID"/>
        </w:rPr>
        <w:t xml:space="preserve">rata-rata </w:t>
      </w:r>
      <w:r w:rsidR="003E36DF">
        <w:rPr>
          <w:rFonts w:ascii="Times New Roman" w:hAnsi="Times New Roman"/>
          <w:sz w:val="24"/>
          <w:szCs w:val="24"/>
          <w:lang w:val="id-ID"/>
        </w:rPr>
        <w:t>sesudah promosi kesehatan 48,71</w:t>
      </w:r>
      <w:r>
        <w:rPr>
          <w:rFonts w:ascii="Times New Roman" w:hAnsi="Times New Roman"/>
          <w:sz w:val="24"/>
          <w:szCs w:val="24"/>
          <w:lang w:val="id-ID"/>
        </w:rPr>
        <w:t xml:space="preserve">, serta dengan median sesudah promosi kesehatan </w:t>
      </w:r>
      <w:r w:rsidR="003E36DF">
        <w:rPr>
          <w:rFonts w:ascii="Times New Roman" w:hAnsi="Times New Roman"/>
          <w:sz w:val="24"/>
          <w:szCs w:val="24"/>
          <w:lang w:val="id-ID"/>
        </w:rPr>
        <w:t>52</w:t>
      </w:r>
      <w:r>
        <w:rPr>
          <w:rFonts w:ascii="Times New Roman" w:hAnsi="Times New Roman"/>
          <w:sz w:val="24"/>
          <w:szCs w:val="24"/>
          <w:lang w:val="id-ID"/>
        </w:rPr>
        <w:t>,00.</w:t>
      </w:r>
    </w:p>
    <w:p w14:paraId="26313BD7" w14:textId="3BF76522" w:rsidR="00D73350" w:rsidRDefault="00D73350" w:rsidP="00F10D1F">
      <w:pPr>
        <w:pStyle w:val="ListParagraph"/>
        <w:numPr>
          <w:ilvl w:val="0"/>
          <w:numId w:val="58"/>
        </w:numPr>
        <w:spacing w:after="0" w:line="480" w:lineRule="auto"/>
        <w:ind w:left="1134" w:hanging="567"/>
        <w:jc w:val="both"/>
        <w:rPr>
          <w:rFonts w:ascii="Times New Roman" w:hAnsi="Times New Roman"/>
          <w:sz w:val="24"/>
          <w:szCs w:val="24"/>
          <w:lang w:val="id-ID"/>
        </w:rPr>
      </w:pPr>
      <w:r>
        <w:rPr>
          <w:rFonts w:ascii="Times New Roman" w:hAnsi="Times New Roman"/>
          <w:sz w:val="24"/>
          <w:szCs w:val="24"/>
          <w:lang w:val="id-ID"/>
        </w:rPr>
        <w:t xml:space="preserve">Menganalisa Pengaruh Promosi Kesehatan Metode Demonstrasi Terhadap Tingkat Pengetahuan </w:t>
      </w:r>
      <w:r w:rsidRPr="000E177C">
        <w:rPr>
          <w:rFonts w:ascii="Times New Roman" w:hAnsi="Times New Roman"/>
          <w:i/>
          <w:sz w:val="24"/>
          <w:szCs w:val="24"/>
          <w:lang w:val="id-ID"/>
        </w:rPr>
        <w:t>Basic Life Support</w:t>
      </w:r>
      <w:r>
        <w:rPr>
          <w:rFonts w:ascii="Times New Roman" w:hAnsi="Times New Roman"/>
          <w:sz w:val="24"/>
          <w:szCs w:val="24"/>
          <w:lang w:val="id-ID"/>
        </w:rPr>
        <w:t xml:space="preserve"> Pada </w:t>
      </w:r>
      <w:r w:rsidRPr="000E177C">
        <w:rPr>
          <w:rFonts w:ascii="Times New Roman" w:hAnsi="Times New Roman"/>
          <w:i/>
          <w:sz w:val="24"/>
          <w:szCs w:val="24"/>
          <w:lang w:val="id-ID"/>
        </w:rPr>
        <w:t>Security</w:t>
      </w:r>
      <w:r>
        <w:rPr>
          <w:rFonts w:ascii="Times New Roman" w:hAnsi="Times New Roman"/>
          <w:sz w:val="24"/>
          <w:szCs w:val="24"/>
          <w:lang w:val="id-ID"/>
        </w:rPr>
        <w:t xml:space="preserve"> Kota Surabaya.</w:t>
      </w:r>
    </w:p>
    <w:p w14:paraId="49D179E7" w14:textId="77777777" w:rsidR="00D73350" w:rsidRPr="004E3E69" w:rsidRDefault="00D73350" w:rsidP="00526AEE">
      <w:pPr>
        <w:pStyle w:val="Heading4"/>
        <w:ind w:left="2268" w:hanging="1134"/>
        <w:jc w:val="both"/>
        <w:rPr>
          <w:szCs w:val="24"/>
          <w:lang w:val="id-ID"/>
        </w:rPr>
      </w:pPr>
      <w:bookmarkStart w:id="367" w:name="_Toc43879814"/>
      <w:r w:rsidRPr="004E3E69">
        <w:rPr>
          <w:bCs/>
          <w:szCs w:val="24"/>
          <w:lang w:val="id-ID"/>
        </w:rPr>
        <w:t>Tabel</w:t>
      </w:r>
      <w:r w:rsidRPr="004E3E69">
        <w:rPr>
          <w:szCs w:val="24"/>
          <w:lang w:val="id-ID"/>
        </w:rPr>
        <w:t xml:space="preserve"> 5.10 Hasil Analisa</w:t>
      </w:r>
      <w:r w:rsidR="00785A92" w:rsidRPr="004E3E69">
        <w:rPr>
          <w:szCs w:val="24"/>
          <w:lang w:val="id-ID"/>
        </w:rPr>
        <w:t xml:space="preserve"> Tingkat Pengetahuan </w:t>
      </w:r>
      <w:r w:rsidR="00785A92" w:rsidRPr="004E3E69">
        <w:rPr>
          <w:i/>
          <w:szCs w:val="24"/>
          <w:lang w:val="id-ID"/>
        </w:rPr>
        <w:t>Security</w:t>
      </w:r>
      <w:r w:rsidR="00785A92" w:rsidRPr="004E3E69">
        <w:rPr>
          <w:szCs w:val="24"/>
          <w:lang w:val="id-ID"/>
        </w:rPr>
        <w:t xml:space="preserve"> Sebelum Dan Sesudah </w:t>
      </w:r>
      <w:r w:rsidRPr="004E3E69">
        <w:rPr>
          <w:szCs w:val="24"/>
          <w:lang w:val="id-ID"/>
        </w:rPr>
        <w:t xml:space="preserve"> Promosi Kesehatan Metode Demonstrasi </w:t>
      </w:r>
      <w:r w:rsidRPr="004E3E69">
        <w:rPr>
          <w:i/>
          <w:szCs w:val="24"/>
          <w:lang w:val="id-ID"/>
        </w:rPr>
        <w:t>Basic Life Support</w:t>
      </w:r>
      <w:bookmarkEnd w:id="367"/>
      <w:r w:rsidRPr="004E3E69">
        <w:rPr>
          <w:szCs w:val="24"/>
          <w:lang w:val="id-ID"/>
        </w:rPr>
        <w:t xml:space="preserve"> </w:t>
      </w:r>
    </w:p>
    <w:tbl>
      <w:tblPr>
        <w:tblStyle w:val="TableGrid"/>
        <w:tblW w:w="6871" w:type="dxa"/>
        <w:tblInd w:w="1134" w:type="dxa"/>
        <w:tblLook w:val="04A0" w:firstRow="1" w:lastRow="0" w:firstColumn="1" w:lastColumn="0" w:noHBand="0" w:noVBand="1"/>
      </w:tblPr>
      <w:tblGrid>
        <w:gridCol w:w="1985"/>
        <w:gridCol w:w="1134"/>
        <w:gridCol w:w="1417"/>
        <w:gridCol w:w="1276"/>
        <w:gridCol w:w="1059"/>
      </w:tblGrid>
      <w:tr w:rsidR="00EE13D1" w14:paraId="0770DD96" w14:textId="77777777" w:rsidTr="00526AEE">
        <w:trPr>
          <w:trHeight w:val="523"/>
        </w:trPr>
        <w:tc>
          <w:tcPr>
            <w:tcW w:w="1985" w:type="dxa"/>
            <w:vMerge w:val="restart"/>
            <w:tcBorders>
              <w:top w:val="single" w:sz="4" w:space="0" w:color="auto"/>
              <w:left w:val="nil"/>
              <w:right w:val="nil"/>
            </w:tcBorders>
            <w:vAlign w:val="center"/>
          </w:tcPr>
          <w:p w14:paraId="043E61BF" w14:textId="77777777" w:rsidR="00EE13D1" w:rsidRPr="00EE13D1" w:rsidRDefault="00EE13D1" w:rsidP="00EE13D1">
            <w:pPr>
              <w:pStyle w:val="ListParagraph"/>
              <w:ind w:left="0"/>
              <w:jc w:val="center"/>
              <w:rPr>
                <w:rFonts w:ascii="Times New Roman" w:hAnsi="Times New Roman"/>
                <w:b/>
                <w:lang w:val="id-ID"/>
              </w:rPr>
            </w:pPr>
            <w:bookmarkStart w:id="368" w:name="OLE_LINK1"/>
            <w:r w:rsidRPr="00EE13D1">
              <w:rPr>
                <w:rFonts w:ascii="Times New Roman" w:hAnsi="Times New Roman"/>
                <w:b/>
                <w:lang w:val="id-ID"/>
              </w:rPr>
              <w:t>Tingkat Pengetahuan</w:t>
            </w:r>
          </w:p>
        </w:tc>
        <w:tc>
          <w:tcPr>
            <w:tcW w:w="2551" w:type="dxa"/>
            <w:gridSpan w:val="2"/>
            <w:tcBorders>
              <w:left w:val="nil"/>
              <w:bottom w:val="single" w:sz="4" w:space="0" w:color="auto"/>
              <w:right w:val="nil"/>
            </w:tcBorders>
          </w:tcPr>
          <w:p w14:paraId="68389328" w14:textId="77777777" w:rsidR="00EE13D1" w:rsidRPr="00CD4072" w:rsidRDefault="00EE13D1" w:rsidP="00254588">
            <w:pPr>
              <w:pStyle w:val="ListParagraph"/>
              <w:ind w:left="0"/>
              <w:jc w:val="center"/>
              <w:rPr>
                <w:rFonts w:ascii="Times New Roman" w:hAnsi="Times New Roman"/>
                <w:b/>
                <w:lang w:val="id-ID"/>
              </w:rPr>
            </w:pPr>
            <w:r>
              <w:rPr>
                <w:rFonts w:ascii="Times New Roman" w:hAnsi="Times New Roman"/>
                <w:b/>
                <w:lang w:val="id-ID"/>
              </w:rPr>
              <w:t>Sebelum</w:t>
            </w:r>
          </w:p>
        </w:tc>
        <w:tc>
          <w:tcPr>
            <w:tcW w:w="2335" w:type="dxa"/>
            <w:gridSpan w:val="2"/>
            <w:tcBorders>
              <w:left w:val="nil"/>
              <w:bottom w:val="single" w:sz="4" w:space="0" w:color="auto"/>
              <w:right w:val="nil"/>
            </w:tcBorders>
          </w:tcPr>
          <w:p w14:paraId="5D725D44" w14:textId="77777777" w:rsidR="00EE13D1" w:rsidRPr="00CD4072" w:rsidRDefault="00EE13D1" w:rsidP="00254588">
            <w:pPr>
              <w:pStyle w:val="ListParagraph"/>
              <w:ind w:left="0"/>
              <w:jc w:val="center"/>
              <w:rPr>
                <w:rFonts w:ascii="Times New Roman" w:hAnsi="Times New Roman"/>
                <w:b/>
                <w:lang w:val="id-ID"/>
              </w:rPr>
            </w:pPr>
            <w:r>
              <w:rPr>
                <w:rFonts w:ascii="Times New Roman" w:hAnsi="Times New Roman"/>
                <w:b/>
                <w:lang w:val="id-ID"/>
              </w:rPr>
              <w:t>Sesudah</w:t>
            </w:r>
          </w:p>
        </w:tc>
      </w:tr>
      <w:tr w:rsidR="00EE13D1" w14:paraId="29CC3585" w14:textId="77777777" w:rsidTr="00526AEE">
        <w:trPr>
          <w:trHeight w:val="268"/>
        </w:trPr>
        <w:tc>
          <w:tcPr>
            <w:tcW w:w="1985" w:type="dxa"/>
            <w:vMerge/>
            <w:tcBorders>
              <w:left w:val="nil"/>
              <w:bottom w:val="single" w:sz="4" w:space="0" w:color="auto"/>
              <w:right w:val="nil"/>
            </w:tcBorders>
          </w:tcPr>
          <w:p w14:paraId="0FF17BD7" w14:textId="77777777" w:rsidR="00EE13D1" w:rsidRPr="00CD4072" w:rsidRDefault="00EE13D1" w:rsidP="00254588">
            <w:pPr>
              <w:pStyle w:val="ListParagraph"/>
              <w:ind w:left="0"/>
              <w:jc w:val="center"/>
              <w:rPr>
                <w:rFonts w:ascii="Times New Roman" w:hAnsi="Times New Roman"/>
                <w:lang w:val="id-ID"/>
              </w:rPr>
            </w:pPr>
          </w:p>
        </w:tc>
        <w:tc>
          <w:tcPr>
            <w:tcW w:w="1134" w:type="dxa"/>
            <w:tcBorders>
              <w:left w:val="nil"/>
              <w:bottom w:val="single" w:sz="4" w:space="0" w:color="auto"/>
              <w:right w:val="nil"/>
            </w:tcBorders>
          </w:tcPr>
          <w:p w14:paraId="3E28B15C" w14:textId="77777777" w:rsidR="00EE13D1" w:rsidRPr="00CD4072" w:rsidRDefault="00EE13D1" w:rsidP="00254588">
            <w:pPr>
              <w:pStyle w:val="ListParagraph"/>
              <w:ind w:left="0"/>
              <w:jc w:val="center"/>
              <w:rPr>
                <w:rFonts w:ascii="Times New Roman" w:hAnsi="Times New Roman"/>
                <w:b/>
                <w:lang w:val="id-ID"/>
              </w:rPr>
            </w:pPr>
            <w:r w:rsidRPr="00CD4072">
              <w:rPr>
                <w:rFonts w:ascii="Times New Roman" w:hAnsi="Times New Roman"/>
                <w:b/>
                <w:lang w:val="id-ID"/>
              </w:rPr>
              <w:t>N</w:t>
            </w:r>
          </w:p>
        </w:tc>
        <w:tc>
          <w:tcPr>
            <w:tcW w:w="1417" w:type="dxa"/>
            <w:tcBorders>
              <w:left w:val="nil"/>
              <w:bottom w:val="single" w:sz="4" w:space="0" w:color="auto"/>
              <w:right w:val="nil"/>
            </w:tcBorders>
          </w:tcPr>
          <w:p w14:paraId="3A28F07D" w14:textId="77777777" w:rsidR="00EE13D1" w:rsidRPr="00CD4072" w:rsidRDefault="00EE13D1" w:rsidP="00254588">
            <w:pPr>
              <w:pStyle w:val="ListParagraph"/>
              <w:ind w:left="0"/>
              <w:jc w:val="center"/>
              <w:rPr>
                <w:rFonts w:ascii="Times New Roman" w:hAnsi="Times New Roman"/>
                <w:b/>
                <w:lang w:val="id-ID"/>
              </w:rPr>
            </w:pPr>
            <w:r w:rsidRPr="00CD4072">
              <w:rPr>
                <w:rFonts w:ascii="Times New Roman" w:hAnsi="Times New Roman"/>
                <w:b/>
                <w:lang w:val="id-ID"/>
              </w:rPr>
              <w:t>%</w:t>
            </w:r>
          </w:p>
        </w:tc>
        <w:tc>
          <w:tcPr>
            <w:tcW w:w="1276" w:type="dxa"/>
            <w:tcBorders>
              <w:left w:val="nil"/>
              <w:bottom w:val="single" w:sz="4" w:space="0" w:color="auto"/>
              <w:right w:val="nil"/>
            </w:tcBorders>
          </w:tcPr>
          <w:p w14:paraId="4F9EABA0" w14:textId="77777777" w:rsidR="00EE13D1" w:rsidRPr="00CD4072" w:rsidRDefault="00EE13D1" w:rsidP="00254588">
            <w:pPr>
              <w:pStyle w:val="ListParagraph"/>
              <w:ind w:left="0"/>
              <w:jc w:val="center"/>
              <w:rPr>
                <w:rFonts w:ascii="Times New Roman" w:hAnsi="Times New Roman"/>
                <w:b/>
                <w:lang w:val="id-ID"/>
              </w:rPr>
            </w:pPr>
            <w:r w:rsidRPr="00CD4072">
              <w:rPr>
                <w:rFonts w:ascii="Times New Roman" w:hAnsi="Times New Roman"/>
                <w:b/>
                <w:lang w:val="id-ID"/>
              </w:rPr>
              <w:t>N</w:t>
            </w:r>
          </w:p>
        </w:tc>
        <w:tc>
          <w:tcPr>
            <w:tcW w:w="1059" w:type="dxa"/>
            <w:tcBorders>
              <w:left w:val="nil"/>
              <w:bottom w:val="single" w:sz="4" w:space="0" w:color="auto"/>
              <w:right w:val="nil"/>
            </w:tcBorders>
          </w:tcPr>
          <w:p w14:paraId="152AE627" w14:textId="77777777" w:rsidR="00EE13D1" w:rsidRPr="00CD4072" w:rsidRDefault="00EE13D1" w:rsidP="00254588">
            <w:pPr>
              <w:pStyle w:val="ListParagraph"/>
              <w:ind w:left="0"/>
              <w:jc w:val="center"/>
              <w:rPr>
                <w:rFonts w:ascii="Times New Roman" w:hAnsi="Times New Roman"/>
                <w:b/>
                <w:lang w:val="id-ID"/>
              </w:rPr>
            </w:pPr>
            <w:r w:rsidRPr="00CD4072">
              <w:rPr>
                <w:rFonts w:ascii="Times New Roman" w:hAnsi="Times New Roman"/>
                <w:b/>
                <w:lang w:val="id-ID"/>
              </w:rPr>
              <w:t>%</w:t>
            </w:r>
          </w:p>
        </w:tc>
      </w:tr>
      <w:tr w:rsidR="00EE13D1" w14:paraId="3E77D2F8" w14:textId="77777777" w:rsidTr="00526AEE">
        <w:trPr>
          <w:trHeight w:val="253"/>
        </w:trPr>
        <w:tc>
          <w:tcPr>
            <w:tcW w:w="1985" w:type="dxa"/>
            <w:tcBorders>
              <w:left w:val="nil"/>
              <w:bottom w:val="nil"/>
              <w:right w:val="nil"/>
            </w:tcBorders>
          </w:tcPr>
          <w:p w14:paraId="1A2DF082" w14:textId="77777777" w:rsidR="00EE13D1" w:rsidRPr="00CD4072" w:rsidRDefault="00EE13D1" w:rsidP="00254588">
            <w:pPr>
              <w:pStyle w:val="ListParagraph"/>
              <w:ind w:left="0"/>
              <w:jc w:val="center"/>
              <w:rPr>
                <w:rFonts w:ascii="Times New Roman" w:hAnsi="Times New Roman"/>
                <w:lang w:val="id-ID"/>
              </w:rPr>
            </w:pPr>
            <w:r w:rsidRPr="00CD4072">
              <w:rPr>
                <w:rFonts w:ascii="Times New Roman" w:hAnsi="Times New Roman"/>
                <w:lang w:val="id-ID"/>
              </w:rPr>
              <w:t>Baik</w:t>
            </w:r>
          </w:p>
        </w:tc>
        <w:tc>
          <w:tcPr>
            <w:tcW w:w="1134" w:type="dxa"/>
            <w:tcBorders>
              <w:left w:val="nil"/>
              <w:bottom w:val="nil"/>
              <w:right w:val="nil"/>
            </w:tcBorders>
          </w:tcPr>
          <w:p w14:paraId="6F705FC0" w14:textId="77777777" w:rsidR="00EE13D1" w:rsidRPr="00CD4072" w:rsidRDefault="00EE13D1" w:rsidP="00254588">
            <w:pPr>
              <w:pStyle w:val="ListParagraph"/>
              <w:ind w:left="0"/>
              <w:jc w:val="center"/>
              <w:rPr>
                <w:rFonts w:ascii="Times New Roman" w:hAnsi="Times New Roman"/>
                <w:lang w:val="id-ID"/>
              </w:rPr>
            </w:pPr>
            <w:r w:rsidRPr="00CD4072">
              <w:rPr>
                <w:rFonts w:ascii="Times New Roman" w:hAnsi="Times New Roman"/>
                <w:lang w:val="id-ID"/>
              </w:rPr>
              <w:t>3</w:t>
            </w:r>
          </w:p>
        </w:tc>
        <w:tc>
          <w:tcPr>
            <w:tcW w:w="1417" w:type="dxa"/>
            <w:tcBorders>
              <w:left w:val="nil"/>
              <w:bottom w:val="nil"/>
              <w:right w:val="nil"/>
            </w:tcBorders>
          </w:tcPr>
          <w:p w14:paraId="45162F40" w14:textId="0D806E02" w:rsidR="00EE13D1" w:rsidRPr="00CD4072" w:rsidRDefault="003A485A" w:rsidP="00254588">
            <w:pPr>
              <w:pStyle w:val="ListParagraph"/>
              <w:ind w:left="0"/>
              <w:jc w:val="center"/>
              <w:rPr>
                <w:rFonts w:ascii="Times New Roman" w:hAnsi="Times New Roman"/>
                <w:lang w:val="id-ID"/>
              </w:rPr>
            </w:pPr>
            <w:r>
              <w:rPr>
                <w:rFonts w:ascii="Times New Roman" w:hAnsi="Times New Roman"/>
                <w:lang w:val="id-ID"/>
              </w:rPr>
              <w:t>7,3</w:t>
            </w:r>
          </w:p>
        </w:tc>
        <w:tc>
          <w:tcPr>
            <w:tcW w:w="1276" w:type="dxa"/>
            <w:tcBorders>
              <w:left w:val="nil"/>
              <w:bottom w:val="nil"/>
              <w:right w:val="nil"/>
            </w:tcBorders>
          </w:tcPr>
          <w:p w14:paraId="7F1F96AB" w14:textId="77777777" w:rsidR="00EE13D1" w:rsidRPr="00CD4072" w:rsidRDefault="00EE13D1" w:rsidP="00254588">
            <w:pPr>
              <w:pStyle w:val="ListParagraph"/>
              <w:ind w:left="0"/>
              <w:jc w:val="center"/>
              <w:rPr>
                <w:rFonts w:ascii="Times New Roman" w:hAnsi="Times New Roman"/>
                <w:lang w:val="id-ID"/>
              </w:rPr>
            </w:pPr>
            <w:r w:rsidRPr="00CD4072">
              <w:rPr>
                <w:rFonts w:ascii="Times New Roman" w:hAnsi="Times New Roman"/>
                <w:lang w:val="id-ID"/>
              </w:rPr>
              <w:t>33</w:t>
            </w:r>
          </w:p>
        </w:tc>
        <w:tc>
          <w:tcPr>
            <w:tcW w:w="1059" w:type="dxa"/>
            <w:tcBorders>
              <w:left w:val="nil"/>
              <w:bottom w:val="nil"/>
              <w:right w:val="nil"/>
            </w:tcBorders>
          </w:tcPr>
          <w:p w14:paraId="79E417F4" w14:textId="78A50044" w:rsidR="00EE13D1" w:rsidRPr="00CD4072" w:rsidRDefault="003A485A" w:rsidP="00254588">
            <w:pPr>
              <w:pStyle w:val="ListParagraph"/>
              <w:ind w:left="0"/>
              <w:jc w:val="center"/>
              <w:rPr>
                <w:rFonts w:ascii="Times New Roman" w:hAnsi="Times New Roman"/>
                <w:lang w:val="id-ID"/>
              </w:rPr>
            </w:pPr>
            <w:r>
              <w:rPr>
                <w:rFonts w:ascii="Times New Roman" w:hAnsi="Times New Roman"/>
                <w:lang w:val="id-ID"/>
              </w:rPr>
              <w:t>80,5</w:t>
            </w:r>
          </w:p>
        </w:tc>
      </w:tr>
      <w:tr w:rsidR="00EE13D1" w14:paraId="05DDA00B" w14:textId="77777777" w:rsidTr="00526AEE">
        <w:trPr>
          <w:trHeight w:val="268"/>
        </w:trPr>
        <w:tc>
          <w:tcPr>
            <w:tcW w:w="1985" w:type="dxa"/>
            <w:tcBorders>
              <w:top w:val="nil"/>
              <w:left w:val="nil"/>
              <w:bottom w:val="nil"/>
              <w:right w:val="nil"/>
            </w:tcBorders>
          </w:tcPr>
          <w:p w14:paraId="15E53A28" w14:textId="77777777" w:rsidR="00EE13D1" w:rsidRPr="00CD4072" w:rsidRDefault="00EE13D1" w:rsidP="00254588">
            <w:pPr>
              <w:pStyle w:val="ListParagraph"/>
              <w:ind w:left="0"/>
              <w:jc w:val="center"/>
              <w:rPr>
                <w:rFonts w:ascii="Times New Roman" w:hAnsi="Times New Roman"/>
                <w:lang w:val="id-ID"/>
              </w:rPr>
            </w:pPr>
            <w:r w:rsidRPr="00CD4072">
              <w:rPr>
                <w:rFonts w:ascii="Times New Roman" w:hAnsi="Times New Roman"/>
                <w:lang w:val="id-ID"/>
              </w:rPr>
              <w:t>Cukup</w:t>
            </w:r>
          </w:p>
        </w:tc>
        <w:tc>
          <w:tcPr>
            <w:tcW w:w="1134" w:type="dxa"/>
            <w:tcBorders>
              <w:top w:val="nil"/>
              <w:left w:val="nil"/>
              <w:bottom w:val="nil"/>
              <w:right w:val="nil"/>
            </w:tcBorders>
          </w:tcPr>
          <w:p w14:paraId="15F4BDA4" w14:textId="77777777" w:rsidR="00EE13D1" w:rsidRPr="00CD4072" w:rsidRDefault="00EE13D1" w:rsidP="00254588">
            <w:pPr>
              <w:pStyle w:val="ListParagraph"/>
              <w:ind w:left="0"/>
              <w:jc w:val="center"/>
              <w:rPr>
                <w:rFonts w:ascii="Times New Roman" w:hAnsi="Times New Roman"/>
                <w:lang w:val="id-ID"/>
              </w:rPr>
            </w:pPr>
            <w:r w:rsidRPr="00CD4072">
              <w:rPr>
                <w:rFonts w:ascii="Times New Roman" w:hAnsi="Times New Roman"/>
                <w:lang w:val="id-ID"/>
              </w:rPr>
              <w:t>26</w:t>
            </w:r>
          </w:p>
        </w:tc>
        <w:tc>
          <w:tcPr>
            <w:tcW w:w="1417" w:type="dxa"/>
            <w:tcBorders>
              <w:top w:val="nil"/>
              <w:left w:val="nil"/>
              <w:bottom w:val="nil"/>
              <w:right w:val="nil"/>
            </w:tcBorders>
          </w:tcPr>
          <w:p w14:paraId="691BFD64" w14:textId="5D4C72DC" w:rsidR="00EE13D1" w:rsidRPr="00CD4072" w:rsidRDefault="003A485A" w:rsidP="00254588">
            <w:pPr>
              <w:pStyle w:val="ListParagraph"/>
              <w:ind w:left="0"/>
              <w:jc w:val="center"/>
              <w:rPr>
                <w:rFonts w:ascii="Times New Roman" w:hAnsi="Times New Roman"/>
                <w:lang w:val="id-ID"/>
              </w:rPr>
            </w:pPr>
            <w:r>
              <w:rPr>
                <w:rFonts w:ascii="Times New Roman" w:hAnsi="Times New Roman"/>
                <w:lang w:val="id-ID"/>
              </w:rPr>
              <w:t>63,4</w:t>
            </w:r>
          </w:p>
        </w:tc>
        <w:tc>
          <w:tcPr>
            <w:tcW w:w="1276" w:type="dxa"/>
            <w:tcBorders>
              <w:top w:val="nil"/>
              <w:left w:val="nil"/>
              <w:bottom w:val="nil"/>
              <w:right w:val="nil"/>
            </w:tcBorders>
          </w:tcPr>
          <w:p w14:paraId="71D4C3BC" w14:textId="77777777" w:rsidR="00EE13D1" w:rsidRPr="00CD4072" w:rsidRDefault="00EE13D1" w:rsidP="00254588">
            <w:pPr>
              <w:pStyle w:val="ListParagraph"/>
              <w:ind w:left="0"/>
              <w:jc w:val="center"/>
              <w:rPr>
                <w:rFonts w:ascii="Times New Roman" w:hAnsi="Times New Roman"/>
                <w:lang w:val="id-ID"/>
              </w:rPr>
            </w:pPr>
            <w:r w:rsidRPr="00CD4072">
              <w:rPr>
                <w:rFonts w:ascii="Times New Roman" w:hAnsi="Times New Roman"/>
                <w:lang w:val="id-ID"/>
              </w:rPr>
              <w:t>8</w:t>
            </w:r>
          </w:p>
        </w:tc>
        <w:tc>
          <w:tcPr>
            <w:tcW w:w="1059" w:type="dxa"/>
            <w:tcBorders>
              <w:top w:val="nil"/>
              <w:left w:val="nil"/>
              <w:bottom w:val="nil"/>
              <w:right w:val="nil"/>
            </w:tcBorders>
          </w:tcPr>
          <w:p w14:paraId="0A65FE68" w14:textId="6B12EB03" w:rsidR="00EE13D1" w:rsidRPr="00CD4072" w:rsidRDefault="003A485A" w:rsidP="00254588">
            <w:pPr>
              <w:pStyle w:val="ListParagraph"/>
              <w:ind w:left="0"/>
              <w:jc w:val="center"/>
              <w:rPr>
                <w:rFonts w:ascii="Times New Roman" w:hAnsi="Times New Roman"/>
                <w:lang w:val="id-ID"/>
              </w:rPr>
            </w:pPr>
            <w:r>
              <w:rPr>
                <w:rFonts w:ascii="Times New Roman" w:hAnsi="Times New Roman"/>
                <w:lang w:val="id-ID"/>
              </w:rPr>
              <w:t>19,5</w:t>
            </w:r>
          </w:p>
        </w:tc>
      </w:tr>
      <w:tr w:rsidR="00EE13D1" w14:paraId="7A4DC849" w14:textId="77777777" w:rsidTr="00526AEE">
        <w:trPr>
          <w:trHeight w:val="268"/>
        </w:trPr>
        <w:tc>
          <w:tcPr>
            <w:tcW w:w="1985" w:type="dxa"/>
            <w:tcBorders>
              <w:top w:val="nil"/>
              <w:left w:val="nil"/>
              <w:bottom w:val="single" w:sz="4" w:space="0" w:color="auto"/>
              <w:right w:val="nil"/>
            </w:tcBorders>
          </w:tcPr>
          <w:p w14:paraId="22518BAE" w14:textId="77777777" w:rsidR="00EE13D1" w:rsidRPr="00CD4072" w:rsidRDefault="00EE13D1" w:rsidP="00254588">
            <w:pPr>
              <w:pStyle w:val="ListParagraph"/>
              <w:ind w:left="0"/>
              <w:jc w:val="center"/>
              <w:rPr>
                <w:rFonts w:ascii="Times New Roman" w:hAnsi="Times New Roman"/>
                <w:lang w:val="id-ID"/>
              </w:rPr>
            </w:pPr>
            <w:r w:rsidRPr="00CD4072">
              <w:rPr>
                <w:rFonts w:ascii="Times New Roman" w:hAnsi="Times New Roman"/>
                <w:lang w:val="id-ID"/>
              </w:rPr>
              <w:t>Kurang</w:t>
            </w:r>
          </w:p>
        </w:tc>
        <w:tc>
          <w:tcPr>
            <w:tcW w:w="1134" w:type="dxa"/>
            <w:tcBorders>
              <w:top w:val="nil"/>
              <w:left w:val="nil"/>
              <w:right w:val="nil"/>
            </w:tcBorders>
          </w:tcPr>
          <w:p w14:paraId="2D686934" w14:textId="77777777" w:rsidR="00EE13D1" w:rsidRPr="00CD4072" w:rsidRDefault="00EE13D1" w:rsidP="00254588">
            <w:pPr>
              <w:pStyle w:val="ListParagraph"/>
              <w:ind w:left="0"/>
              <w:jc w:val="center"/>
              <w:rPr>
                <w:rFonts w:ascii="Times New Roman" w:hAnsi="Times New Roman"/>
                <w:lang w:val="id-ID"/>
              </w:rPr>
            </w:pPr>
            <w:r w:rsidRPr="00CD4072">
              <w:rPr>
                <w:rFonts w:ascii="Times New Roman" w:hAnsi="Times New Roman"/>
                <w:lang w:val="id-ID"/>
              </w:rPr>
              <w:t>12</w:t>
            </w:r>
          </w:p>
        </w:tc>
        <w:tc>
          <w:tcPr>
            <w:tcW w:w="1417" w:type="dxa"/>
            <w:tcBorders>
              <w:top w:val="nil"/>
              <w:left w:val="nil"/>
              <w:bottom w:val="single" w:sz="4" w:space="0" w:color="auto"/>
              <w:right w:val="nil"/>
            </w:tcBorders>
          </w:tcPr>
          <w:p w14:paraId="1998C550" w14:textId="0712D8DE" w:rsidR="00EE13D1" w:rsidRPr="00CD4072" w:rsidRDefault="003A485A" w:rsidP="00254588">
            <w:pPr>
              <w:pStyle w:val="ListParagraph"/>
              <w:ind w:left="0"/>
              <w:jc w:val="center"/>
              <w:rPr>
                <w:rFonts w:ascii="Times New Roman" w:hAnsi="Times New Roman"/>
                <w:lang w:val="id-ID"/>
              </w:rPr>
            </w:pPr>
            <w:r>
              <w:rPr>
                <w:rFonts w:ascii="Times New Roman" w:hAnsi="Times New Roman"/>
                <w:lang w:val="id-ID"/>
              </w:rPr>
              <w:t>29,3</w:t>
            </w:r>
          </w:p>
        </w:tc>
        <w:tc>
          <w:tcPr>
            <w:tcW w:w="1276" w:type="dxa"/>
            <w:tcBorders>
              <w:top w:val="nil"/>
              <w:left w:val="nil"/>
              <w:right w:val="nil"/>
            </w:tcBorders>
          </w:tcPr>
          <w:p w14:paraId="14D6443D" w14:textId="77777777" w:rsidR="00EE13D1" w:rsidRPr="00CD4072" w:rsidRDefault="00EE13D1" w:rsidP="00254588">
            <w:pPr>
              <w:pStyle w:val="ListParagraph"/>
              <w:ind w:left="0"/>
              <w:jc w:val="center"/>
              <w:rPr>
                <w:rFonts w:ascii="Times New Roman" w:hAnsi="Times New Roman"/>
                <w:lang w:val="id-ID"/>
              </w:rPr>
            </w:pPr>
            <w:r w:rsidRPr="00CD4072">
              <w:rPr>
                <w:rFonts w:ascii="Times New Roman" w:hAnsi="Times New Roman"/>
                <w:lang w:val="id-ID"/>
              </w:rPr>
              <w:t>0</w:t>
            </w:r>
          </w:p>
        </w:tc>
        <w:tc>
          <w:tcPr>
            <w:tcW w:w="1059" w:type="dxa"/>
            <w:tcBorders>
              <w:top w:val="nil"/>
              <w:left w:val="nil"/>
              <w:bottom w:val="single" w:sz="4" w:space="0" w:color="auto"/>
              <w:right w:val="nil"/>
            </w:tcBorders>
          </w:tcPr>
          <w:p w14:paraId="7B049825" w14:textId="4BCB1FFA" w:rsidR="00EE13D1" w:rsidRPr="00CD4072" w:rsidRDefault="003A485A" w:rsidP="00254588">
            <w:pPr>
              <w:pStyle w:val="ListParagraph"/>
              <w:ind w:left="0"/>
              <w:jc w:val="center"/>
              <w:rPr>
                <w:rFonts w:ascii="Times New Roman" w:hAnsi="Times New Roman"/>
                <w:lang w:val="id-ID"/>
              </w:rPr>
            </w:pPr>
            <w:r>
              <w:rPr>
                <w:rFonts w:ascii="Times New Roman" w:hAnsi="Times New Roman"/>
                <w:lang w:val="id-ID"/>
              </w:rPr>
              <w:t>0</w:t>
            </w:r>
          </w:p>
        </w:tc>
      </w:tr>
      <w:tr w:rsidR="00EE13D1" w14:paraId="0B27D737" w14:textId="77777777" w:rsidTr="00526AEE">
        <w:trPr>
          <w:trHeight w:val="268"/>
        </w:trPr>
        <w:tc>
          <w:tcPr>
            <w:tcW w:w="1985" w:type="dxa"/>
            <w:tcBorders>
              <w:left w:val="nil"/>
              <w:right w:val="nil"/>
            </w:tcBorders>
          </w:tcPr>
          <w:p w14:paraId="15099AAC" w14:textId="77777777" w:rsidR="00EE13D1" w:rsidRPr="00CD4072" w:rsidRDefault="00EE13D1" w:rsidP="00254588">
            <w:pPr>
              <w:pStyle w:val="ListParagraph"/>
              <w:ind w:left="0"/>
              <w:jc w:val="center"/>
              <w:rPr>
                <w:rFonts w:ascii="Times New Roman" w:hAnsi="Times New Roman"/>
                <w:lang w:val="id-ID"/>
              </w:rPr>
            </w:pPr>
            <w:r w:rsidRPr="00CD4072">
              <w:rPr>
                <w:rFonts w:ascii="Times New Roman" w:hAnsi="Times New Roman"/>
                <w:lang w:val="id-ID"/>
              </w:rPr>
              <w:t>Total</w:t>
            </w:r>
          </w:p>
        </w:tc>
        <w:tc>
          <w:tcPr>
            <w:tcW w:w="1134" w:type="dxa"/>
            <w:tcBorders>
              <w:left w:val="nil"/>
              <w:right w:val="nil"/>
            </w:tcBorders>
          </w:tcPr>
          <w:p w14:paraId="2C7F7F98" w14:textId="77777777" w:rsidR="00EE13D1" w:rsidRPr="00CD4072" w:rsidRDefault="00EE13D1" w:rsidP="00254588">
            <w:pPr>
              <w:pStyle w:val="ListParagraph"/>
              <w:ind w:left="0"/>
              <w:jc w:val="center"/>
              <w:rPr>
                <w:rFonts w:ascii="Times New Roman" w:hAnsi="Times New Roman"/>
                <w:lang w:val="id-ID"/>
              </w:rPr>
            </w:pPr>
            <w:r w:rsidRPr="00CD4072">
              <w:rPr>
                <w:rFonts w:ascii="Times New Roman" w:hAnsi="Times New Roman"/>
                <w:lang w:val="id-ID"/>
              </w:rPr>
              <w:t>41</w:t>
            </w:r>
          </w:p>
        </w:tc>
        <w:tc>
          <w:tcPr>
            <w:tcW w:w="1417" w:type="dxa"/>
            <w:tcBorders>
              <w:left w:val="nil"/>
              <w:right w:val="nil"/>
            </w:tcBorders>
          </w:tcPr>
          <w:p w14:paraId="324EAC28" w14:textId="6F704F6C" w:rsidR="00EE13D1" w:rsidRPr="00CD4072" w:rsidRDefault="003A485A" w:rsidP="00254588">
            <w:pPr>
              <w:pStyle w:val="ListParagraph"/>
              <w:ind w:left="0"/>
              <w:jc w:val="center"/>
              <w:rPr>
                <w:rFonts w:ascii="Times New Roman" w:hAnsi="Times New Roman"/>
                <w:lang w:val="id-ID"/>
              </w:rPr>
            </w:pPr>
            <w:r>
              <w:rPr>
                <w:rFonts w:ascii="Times New Roman" w:hAnsi="Times New Roman"/>
                <w:lang w:val="id-ID"/>
              </w:rPr>
              <w:t>100,0</w:t>
            </w:r>
          </w:p>
        </w:tc>
        <w:tc>
          <w:tcPr>
            <w:tcW w:w="1276" w:type="dxa"/>
            <w:tcBorders>
              <w:left w:val="nil"/>
              <w:right w:val="nil"/>
            </w:tcBorders>
          </w:tcPr>
          <w:p w14:paraId="0F2F4E61" w14:textId="77777777" w:rsidR="00EE13D1" w:rsidRPr="00CD4072" w:rsidRDefault="00EE13D1" w:rsidP="00254588">
            <w:pPr>
              <w:pStyle w:val="ListParagraph"/>
              <w:ind w:left="0"/>
              <w:jc w:val="center"/>
              <w:rPr>
                <w:rFonts w:ascii="Times New Roman" w:hAnsi="Times New Roman"/>
                <w:lang w:val="id-ID"/>
              </w:rPr>
            </w:pPr>
            <w:r w:rsidRPr="00CD4072">
              <w:rPr>
                <w:rFonts w:ascii="Times New Roman" w:hAnsi="Times New Roman"/>
                <w:lang w:val="id-ID"/>
              </w:rPr>
              <w:t>41</w:t>
            </w:r>
          </w:p>
        </w:tc>
        <w:tc>
          <w:tcPr>
            <w:tcW w:w="1059" w:type="dxa"/>
            <w:tcBorders>
              <w:left w:val="nil"/>
              <w:right w:val="nil"/>
            </w:tcBorders>
          </w:tcPr>
          <w:p w14:paraId="24DE9C88" w14:textId="77777777" w:rsidR="00EE13D1" w:rsidRPr="00CD4072" w:rsidRDefault="00EE13D1" w:rsidP="00254588">
            <w:pPr>
              <w:pStyle w:val="ListParagraph"/>
              <w:ind w:left="0"/>
              <w:jc w:val="center"/>
              <w:rPr>
                <w:rFonts w:ascii="Times New Roman" w:hAnsi="Times New Roman"/>
                <w:lang w:val="id-ID"/>
              </w:rPr>
            </w:pPr>
            <w:r w:rsidRPr="00CD4072">
              <w:rPr>
                <w:rFonts w:ascii="Times New Roman" w:hAnsi="Times New Roman"/>
                <w:lang w:val="id-ID"/>
              </w:rPr>
              <w:t>100,0</w:t>
            </w:r>
          </w:p>
        </w:tc>
      </w:tr>
      <w:tr w:rsidR="00EE13D1" w14:paraId="22071BBD" w14:textId="77777777" w:rsidTr="00526AEE">
        <w:trPr>
          <w:trHeight w:val="373"/>
        </w:trPr>
        <w:tc>
          <w:tcPr>
            <w:tcW w:w="6871" w:type="dxa"/>
            <w:gridSpan w:val="5"/>
            <w:tcBorders>
              <w:left w:val="nil"/>
              <w:bottom w:val="single" w:sz="4" w:space="0" w:color="auto"/>
              <w:right w:val="nil"/>
            </w:tcBorders>
          </w:tcPr>
          <w:p w14:paraId="1278093D" w14:textId="77777777" w:rsidR="00EE13D1" w:rsidRPr="00CD4072" w:rsidRDefault="00EE13D1" w:rsidP="00254588">
            <w:pPr>
              <w:pStyle w:val="ListParagraph"/>
              <w:ind w:left="0"/>
              <w:jc w:val="center"/>
              <w:rPr>
                <w:rFonts w:ascii="Times New Roman" w:hAnsi="Times New Roman"/>
                <w:lang w:val="id-ID"/>
              </w:rPr>
            </w:pPr>
            <w:r w:rsidRPr="00082B1C">
              <w:rPr>
                <w:rFonts w:ascii="Times New Roman" w:hAnsi="Times New Roman"/>
                <w:b/>
                <w:sz w:val="24"/>
                <w:szCs w:val="24"/>
                <w:lang w:val="id-ID"/>
              </w:rPr>
              <w:t xml:space="preserve">Uji statistik </w:t>
            </w:r>
            <w:r w:rsidRPr="000E28AF">
              <w:rPr>
                <w:rFonts w:ascii="Times New Roman" w:hAnsi="Times New Roman"/>
                <w:b/>
                <w:i/>
                <w:sz w:val="24"/>
                <w:szCs w:val="24"/>
                <w:lang w:val="id-ID"/>
              </w:rPr>
              <w:t>Wilcoxon Signed Ranks Test</w:t>
            </w:r>
            <w:r w:rsidRPr="00082B1C">
              <w:rPr>
                <w:rFonts w:ascii="Times New Roman" w:hAnsi="Times New Roman"/>
                <w:b/>
                <w:sz w:val="24"/>
                <w:szCs w:val="24"/>
                <w:lang w:val="id-ID"/>
              </w:rPr>
              <w:t xml:space="preserve"> 0,000 (α = 0,05)</w:t>
            </w:r>
          </w:p>
        </w:tc>
      </w:tr>
    </w:tbl>
    <w:bookmarkEnd w:id="368"/>
    <w:p w14:paraId="61FD895C" w14:textId="7BEC32D8" w:rsidR="00D73350" w:rsidRDefault="00D73350" w:rsidP="00526AEE">
      <w:pPr>
        <w:spacing w:before="240" w:after="0" w:line="480" w:lineRule="auto"/>
        <w:ind w:left="567" w:firstLine="567"/>
        <w:jc w:val="both"/>
        <w:rPr>
          <w:rFonts w:ascii="Times New Roman" w:hAnsi="Times New Roman"/>
          <w:sz w:val="24"/>
          <w:szCs w:val="24"/>
          <w:lang w:val="id-ID"/>
        </w:rPr>
      </w:pPr>
      <w:r w:rsidRPr="00526AEE">
        <w:rPr>
          <w:rFonts w:ascii="Times New Roman" w:hAnsi="Times New Roman"/>
          <w:sz w:val="24"/>
          <w:szCs w:val="24"/>
          <w:lang w:val="id-ID"/>
        </w:rPr>
        <w:t>Berdasarkan tabel 5.10 didapatkan adanya peningkatan</w:t>
      </w:r>
      <w:r w:rsidR="0052265F" w:rsidRPr="00526AEE">
        <w:rPr>
          <w:rFonts w:ascii="Times New Roman" w:hAnsi="Times New Roman"/>
          <w:sz w:val="24"/>
          <w:szCs w:val="24"/>
          <w:lang w:val="id-ID"/>
        </w:rPr>
        <w:t xml:space="preserve"> nilai rata-rata dari 57,27 menjadi 64,00, serta perubahan signifikan tingkat penetahuan dari </w:t>
      </w:r>
      <w:r w:rsidR="0052265F" w:rsidRPr="00526AEE">
        <w:rPr>
          <w:rFonts w:ascii="Times New Roman" w:hAnsi="Times New Roman"/>
          <w:sz w:val="24"/>
          <w:szCs w:val="24"/>
          <w:lang w:val="id-ID"/>
        </w:rPr>
        <w:lastRenderedPageBreak/>
        <w:t xml:space="preserve">kurang sebanyak 12 orang (29,3%) menjadi tidak ada, dari cukup sebanyak 26 orang(63,4%) menjadi 8 orang (19,5%), dari baik sebanyak 3 orang (7,3%) menjadi 33 orang (80,5%). Uji </w:t>
      </w:r>
      <w:r w:rsidR="0052265F" w:rsidRPr="00526AEE">
        <w:rPr>
          <w:rFonts w:ascii="Times New Roman" w:hAnsi="Times New Roman"/>
          <w:i/>
          <w:sz w:val="24"/>
          <w:szCs w:val="24"/>
          <w:lang w:val="id-ID"/>
        </w:rPr>
        <w:t>Wilcoxon</w:t>
      </w:r>
      <w:r w:rsidR="0052265F" w:rsidRPr="00526AEE">
        <w:rPr>
          <w:rFonts w:ascii="Times New Roman" w:hAnsi="Times New Roman"/>
          <w:sz w:val="24"/>
          <w:szCs w:val="24"/>
          <w:lang w:val="id-ID"/>
        </w:rPr>
        <w:t xml:space="preserve"> dengan taraf signifikan 0,05 artinya </w:t>
      </w:r>
      <w:r w:rsidR="0052265F" w:rsidRPr="00526AEE">
        <w:rPr>
          <w:rFonts w:ascii="Times New Roman" w:hAnsi="Times New Roman"/>
          <w:i/>
          <w:sz w:val="24"/>
          <w:szCs w:val="24"/>
          <w:lang w:val="id-ID"/>
        </w:rPr>
        <w:t xml:space="preserve">p </w:t>
      </w:r>
      <w:r w:rsidR="0052265F" w:rsidRPr="00526AEE">
        <w:rPr>
          <w:rFonts w:ascii="Times New Roman" w:hAnsi="Times New Roman"/>
          <w:sz w:val="24"/>
          <w:szCs w:val="24"/>
          <w:lang w:val="id-ID"/>
        </w:rPr>
        <w:t xml:space="preserve">&lt; 0,05, maka H0 ditolak yang berarti promosi kesehatan metode demonstrasi </w:t>
      </w:r>
      <w:r w:rsidR="0052265F" w:rsidRPr="00526AEE">
        <w:rPr>
          <w:rFonts w:ascii="Times New Roman" w:hAnsi="Times New Roman"/>
          <w:i/>
          <w:sz w:val="24"/>
          <w:szCs w:val="24"/>
          <w:lang w:val="id-ID"/>
        </w:rPr>
        <w:t>Basic Life Support</w:t>
      </w:r>
      <w:r w:rsidR="0052265F" w:rsidRPr="00526AEE">
        <w:rPr>
          <w:rFonts w:ascii="Times New Roman" w:hAnsi="Times New Roman"/>
          <w:sz w:val="24"/>
          <w:szCs w:val="24"/>
          <w:lang w:val="id-ID"/>
        </w:rPr>
        <w:t xml:space="preserve"> berpengaruh terhadap tingkat pengetahuan </w:t>
      </w:r>
      <w:r w:rsidR="0052265F" w:rsidRPr="00526AEE">
        <w:rPr>
          <w:rFonts w:ascii="Times New Roman" w:hAnsi="Times New Roman"/>
          <w:i/>
          <w:sz w:val="24"/>
          <w:szCs w:val="24"/>
          <w:lang w:val="id-ID"/>
        </w:rPr>
        <w:t>security</w:t>
      </w:r>
      <w:r w:rsidR="0052265F" w:rsidRPr="00526AEE">
        <w:rPr>
          <w:rFonts w:ascii="Times New Roman" w:hAnsi="Times New Roman"/>
          <w:sz w:val="24"/>
          <w:szCs w:val="24"/>
          <w:lang w:val="id-ID"/>
        </w:rPr>
        <w:t xml:space="preserve">. Hasil uji statistik </w:t>
      </w:r>
      <w:r w:rsidR="0052265F" w:rsidRPr="00526AEE">
        <w:rPr>
          <w:rFonts w:ascii="Times New Roman" w:hAnsi="Times New Roman"/>
          <w:i/>
          <w:sz w:val="24"/>
          <w:szCs w:val="24"/>
          <w:lang w:val="id-ID"/>
        </w:rPr>
        <w:t>Wilcoxon</w:t>
      </w:r>
      <w:r w:rsidR="0052265F" w:rsidRPr="00526AEE">
        <w:rPr>
          <w:rFonts w:ascii="Times New Roman" w:hAnsi="Times New Roman"/>
          <w:sz w:val="24"/>
          <w:szCs w:val="24"/>
          <w:lang w:val="id-ID"/>
        </w:rPr>
        <w:t xml:space="preserve"> diperoleh </w:t>
      </w:r>
      <w:r w:rsidR="0052265F" w:rsidRPr="00526AEE">
        <w:rPr>
          <w:rFonts w:ascii="Times New Roman" w:hAnsi="Times New Roman"/>
          <w:i/>
          <w:sz w:val="24"/>
          <w:szCs w:val="24"/>
          <w:lang w:val="id-ID"/>
        </w:rPr>
        <w:t xml:space="preserve">p </w:t>
      </w:r>
      <w:r w:rsidR="0052265F" w:rsidRPr="00526AEE">
        <w:rPr>
          <w:rFonts w:ascii="Times New Roman" w:hAnsi="Times New Roman"/>
          <w:sz w:val="24"/>
          <w:szCs w:val="24"/>
          <w:lang w:val="id-ID"/>
        </w:rPr>
        <w:t xml:space="preserve">= 0,000 dimana, nilai </w:t>
      </w:r>
      <w:r w:rsidR="0052265F" w:rsidRPr="00526AEE">
        <w:rPr>
          <w:rFonts w:ascii="Times New Roman" w:hAnsi="Times New Roman"/>
          <w:i/>
          <w:sz w:val="24"/>
          <w:szCs w:val="24"/>
          <w:lang w:val="id-ID"/>
        </w:rPr>
        <w:t xml:space="preserve">p </w:t>
      </w:r>
      <w:r w:rsidR="0052265F" w:rsidRPr="00526AEE">
        <w:rPr>
          <w:rFonts w:ascii="Times New Roman" w:hAnsi="Times New Roman"/>
          <w:sz w:val="24"/>
          <w:szCs w:val="24"/>
          <w:lang w:val="id-ID"/>
        </w:rPr>
        <w:t xml:space="preserve">&lt; 0,05 berarti promosi kesehatan metode demonstrasi </w:t>
      </w:r>
      <w:r w:rsidR="0052265F" w:rsidRPr="00526AEE">
        <w:rPr>
          <w:rFonts w:ascii="Times New Roman" w:hAnsi="Times New Roman"/>
          <w:i/>
          <w:sz w:val="24"/>
          <w:szCs w:val="24"/>
          <w:lang w:val="id-ID"/>
        </w:rPr>
        <w:t>Basic Life Support</w:t>
      </w:r>
      <w:r w:rsidR="0052265F" w:rsidRPr="00526AEE">
        <w:rPr>
          <w:rFonts w:ascii="Times New Roman" w:hAnsi="Times New Roman"/>
          <w:sz w:val="24"/>
          <w:szCs w:val="24"/>
          <w:lang w:val="id-ID"/>
        </w:rPr>
        <w:t xml:space="preserve"> berpengaruh terhadap tingkat pengetahuan pada </w:t>
      </w:r>
      <w:r w:rsidR="0052265F" w:rsidRPr="00526AEE">
        <w:rPr>
          <w:rFonts w:ascii="Times New Roman" w:hAnsi="Times New Roman"/>
          <w:i/>
          <w:sz w:val="24"/>
          <w:szCs w:val="24"/>
          <w:lang w:val="id-ID"/>
        </w:rPr>
        <w:t xml:space="preserve">security </w:t>
      </w:r>
      <w:r w:rsidR="0052265F" w:rsidRPr="00526AEE">
        <w:rPr>
          <w:rFonts w:ascii="Times New Roman" w:hAnsi="Times New Roman"/>
          <w:sz w:val="24"/>
          <w:szCs w:val="24"/>
          <w:lang w:val="id-ID"/>
        </w:rPr>
        <w:t>PT. Shelter Nusantara</w:t>
      </w:r>
      <w:r w:rsidR="0052265F" w:rsidRPr="00526AEE">
        <w:rPr>
          <w:rFonts w:ascii="Times New Roman" w:hAnsi="Times New Roman"/>
          <w:i/>
          <w:sz w:val="24"/>
          <w:szCs w:val="24"/>
          <w:lang w:val="id-ID"/>
        </w:rPr>
        <w:t xml:space="preserve"> </w:t>
      </w:r>
      <w:r w:rsidR="0052265F" w:rsidRPr="00526AEE">
        <w:rPr>
          <w:rFonts w:ascii="Times New Roman" w:hAnsi="Times New Roman"/>
          <w:sz w:val="24"/>
          <w:szCs w:val="24"/>
          <w:lang w:val="id-ID"/>
        </w:rPr>
        <w:t>kota Surabaya.</w:t>
      </w:r>
    </w:p>
    <w:p w14:paraId="568B828F" w14:textId="15EF3C07" w:rsidR="00D73350" w:rsidRDefault="00D73350" w:rsidP="00F10D1F">
      <w:pPr>
        <w:pStyle w:val="ListParagraph"/>
        <w:numPr>
          <w:ilvl w:val="0"/>
          <w:numId w:val="58"/>
        </w:numPr>
        <w:spacing w:after="0" w:line="480" w:lineRule="auto"/>
        <w:ind w:left="1134" w:hanging="567"/>
        <w:jc w:val="both"/>
        <w:rPr>
          <w:rFonts w:ascii="Times New Roman" w:hAnsi="Times New Roman"/>
          <w:sz w:val="24"/>
          <w:szCs w:val="24"/>
          <w:lang w:val="id-ID"/>
        </w:rPr>
      </w:pPr>
      <w:r>
        <w:rPr>
          <w:rFonts w:ascii="Times New Roman" w:hAnsi="Times New Roman"/>
          <w:sz w:val="24"/>
          <w:szCs w:val="24"/>
          <w:lang w:val="id-ID"/>
        </w:rPr>
        <w:t xml:space="preserve">Menganalisa Pengaruh Promosi Kesehatan Metode Demonstrasi Terhadap Kesiapan Menolong </w:t>
      </w:r>
      <w:r w:rsidRPr="000E177C">
        <w:rPr>
          <w:rFonts w:ascii="Times New Roman" w:hAnsi="Times New Roman"/>
          <w:i/>
          <w:sz w:val="24"/>
          <w:szCs w:val="24"/>
          <w:lang w:val="id-ID"/>
        </w:rPr>
        <w:t>Basic Life Support</w:t>
      </w:r>
      <w:r>
        <w:rPr>
          <w:rFonts w:ascii="Times New Roman" w:hAnsi="Times New Roman"/>
          <w:sz w:val="24"/>
          <w:szCs w:val="24"/>
          <w:lang w:val="id-ID"/>
        </w:rPr>
        <w:t xml:space="preserve"> Pada </w:t>
      </w:r>
      <w:r w:rsidRPr="000E177C">
        <w:rPr>
          <w:rFonts w:ascii="Times New Roman" w:hAnsi="Times New Roman"/>
          <w:i/>
          <w:sz w:val="24"/>
          <w:szCs w:val="24"/>
          <w:lang w:val="id-ID"/>
        </w:rPr>
        <w:t>Security</w:t>
      </w:r>
      <w:r>
        <w:rPr>
          <w:rFonts w:ascii="Times New Roman" w:hAnsi="Times New Roman"/>
          <w:sz w:val="24"/>
          <w:szCs w:val="24"/>
          <w:lang w:val="id-ID"/>
        </w:rPr>
        <w:t xml:space="preserve"> Kota Surabaya.</w:t>
      </w:r>
    </w:p>
    <w:p w14:paraId="411C969E" w14:textId="77777777" w:rsidR="00D73350" w:rsidRPr="004E3E69" w:rsidRDefault="0052265F" w:rsidP="00526AEE">
      <w:pPr>
        <w:pStyle w:val="Heading4"/>
        <w:ind w:left="2268" w:hanging="1134"/>
        <w:jc w:val="both"/>
        <w:rPr>
          <w:szCs w:val="24"/>
          <w:lang w:val="id-ID"/>
        </w:rPr>
      </w:pPr>
      <w:bookmarkStart w:id="369" w:name="_Toc43879815"/>
      <w:r w:rsidRPr="004E3E69">
        <w:rPr>
          <w:bCs/>
          <w:szCs w:val="24"/>
          <w:lang w:val="id-ID"/>
        </w:rPr>
        <w:t>Tabel 5.11</w:t>
      </w:r>
      <w:r w:rsidR="00D73350" w:rsidRPr="004E3E69">
        <w:rPr>
          <w:bCs/>
          <w:szCs w:val="24"/>
          <w:lang w:val="id-ID"/>
        </w:rPr>
        <w:t xml:space="preserve"> </w:t>
      </w:r>
      <w:r w:rsidR="00785A92" w:rsidRPr="004E3E69">
        <w:rPr>
          <w:bCs/>
          <w:szCs w:val="24"/>
          <w:lang w:val="id-ID"/>
        </w:rPr>
        <w:t xml:space="preserve">Hasil Analisa Kesiapan Menolong </w:t>
      </w:r>
      <w:r w:rsidR="00785A92" w:rsidRPr="004E3E69">
        <w:rPr>
          <w:bCs/>
          <w:i/>
          <w:szCs w:val="24"/>
          <w:lang w:val="id-ID"/>
        </w:rPr>
        <w:t>Security</w:t>
      </w:r>
      <w:r w:rsidR="00785A92" w:rsidRPr="004E3E69">
        <w:rPr>
          <w:bCs/>
          <w:szCs w:val="24"/>
          <w:lang w:val="id-ID"/>
        </w:rPr>
        <w:t xml:space="preserve"> Sebelum Dan</w:t>
      </w:r>
      <w:r w:rsidR="00785A92" w:rsidRPr="004E3E69">
        <w:rPr>
          <w:szCs w:val="24"/>
          <w:lang w:val="id-ID"/>
        </w:rPr>
        <w:t xml:space="preserve"> Sesudah  Promosi Kesehatan Metode Demonstrasi </w:t>
      </w:r>
      <w:r w:rsidR="00785A92" w:rsidRPr="004E3E69">
        <w:rPr>
          <w:i/>
          <w:szCs w:val="24"/>
          <w:lang w:val="id-ID"/>
        </w:rPr>
        <w:t>Basic Life Support</w:t>
      </w:r>
      <w:bookmarkEnd w:id="369"/>
    </w:p>
    <w:tbl>
      <w:tblPr>
        <w:tblStyle w:val="TableGrid"/>
        <w:tblW w:w="6931" w:type="dxa"/>
        <w:tblInd w:w="1134" w:type="dxa"/>
        <w:tblLook w:val="04A0" w:firstRow="1" w:lastRow="0" w:firstColumn="1" w:lastColumn="0" w:noHBand="0" w:noVBand="1"/>
      </w:tblPr>
      <w:tblGrid>
        <w:gridCol w:w="2156"/>
        <w:gridCol w:w="1105"/>
        <w:gridCol w:w="1446"/>
        <w:gridCol w:w="60"/>
        <w:gridCol w:w="1187"/>
        <w:gridCol w:w="919"/>
        <w:gridCol w:w="58"/>
      </w:tblGrid>
      <w:tr w:rsidR="00EE13D1" w14:paraId="01BC76B3" w14:textId="77777777" w:rsidTr="00526AEE">
        <w:trPr>
          <w:gridAfter w:val="1"/>
          <w:wAfter w:w="58" w:type="dxa"/>
          <w:trHeight w:val="523"/>
        </w:trPr>
        <w:tc>
          <w:tcPr>
            <w:tcW w:w="2156" w:type="dxa"/>
            <w:vMerge w:val="restart"/>
            <w:tcBorders>
              <w:top w:val="single" w:sz="4" w:space="0" w:color="auto"/>
              <w:left w:val="nil"/>
              <w:right w:val="nil"/>
            </w:tcBorders>
            <w:vAlign w:val="center"/>
          </w:tcPr>
          <w:p w14:paraId="00CB101B" w14:textId="77777777" w:rsidR="00EE13D1" w:rsidRPr="00EE13D1" w:rsidRDefault="00EE13D1" w:rsidP="00B17450">
            <w:pPr>
              <w:pStyle w:val="ListParagraph"/>
              <w:ind w:left="0"/>
              <w:jc w:val="center"/>
              <w:rPr>
                <w:rFonts w:ascii="Times New Roman" w:hAnsi="Times New Roman"/>
                <w:b/>
                <w:lang w:val="id-ID"/>
              </w:rPr>
            </w:pPr>
            <w:r>
              <w:rPr>
                <w:rFonts w:ascii="Times New Roman" w:hAnsi="Times New Roman"/>
                <w:b/>
                <w:lang w:val="id-ID"/>
              </w:rPr>
              <w:t>Kesiapan Menolong</w:t>
            </w:r>
          </w:p>
        </w:tc>
        <w:tc>
          <w:tcPr>
            <w:tcW w:w="2551" w:type="dxa"/>
            <w:gridSpan w:val="2"/>
            <w:tcBorders>
              <w:left w:val="nil"/>
              <w:bottom w:val="single" w:sz="4" w:space="0" w:color="auto"/>
              <w:right w:val="nil"/>
            </w:tcBorders>
          </w:tcPr>
          <w:p w14:paraId="09359415" w14:textId="77777777" w:rsidR="00EE13D1" w:rsidRPr="00CD4072" w:rsidRDefault="00EE13D1" w:rsidP="00B17450">
            <w:pPr>
              <w:pStyle w:val="ListParagraph"/>
              <w:ind w:left="0"/>
              <w:jc w:val="center"/>
              <w:rPr>
                <w:rFonts w:ascii="Times New Roman" w:hAnsi="Times New Roman"/>
                <w:b/>
                <w:lang w:val="id-ID"/>
              </w:rPr>
            </w:pPr>
            <w:r>
              <w:rPr>
                <w:rFonts w:ascii="Times New Roman" w:hAnsi="Times New Roman"/>
                <w:b/>
                <w:lang w:val="id-ID"/>
              </w:rPr>
              <w:t>Sebelum</w:t>
            </w:r>
          </w:p>
        </w:tc>
        <w:tc>
          <w:tcPr>
            <w:tcW w:w="2166" w:type="dxa"/>
            <w:gridSpan w:val="3"/>
            <w:tcBorders>
              <w:left w:val="nil"/>
              <w:bottom w:val="single" w:sz="4" w:space="0" w:color="auto"/>
              <w:right w:val="nil"/>
            </w:tcBorders>
          </w:tcPr>
          <w:p w14:paraId="677EACEA" w14:textId="77777777" w:rsidR="00EE13D1" w:rsidRPr="00CD4072" w:rsidRDefault="00EE13D1" w:rsidP="00B17450">
            <w:pPr>
              <w:pStyle w:val="ListParagraph"/>
              <w:ind w:left="0"/>
              <w:jc w:val="center"/>
              <w:rPr>
                <w:rFonts w:ascii="Times New Roman" w:hAnsi="Times New Roman"/>
                <w:b/>
                <w:lang w:val="id-ID"/>
              </w:rPr>
            </w:pPr>
            <w:r>
              <w:rPr>
                <w:rFonts w:ascii="Times New Roman" w:hAnsi="Times New Roman"/>
                <w:b/>
                <w:lang w:val="id-ID"/>
              </w:rPr>
              <w:t>Sesudah</w:t>
            </w:r>
          </w:p>
        </w:tc>
      </w:tr>
      <w:tr w:rsidR="00EE13D1" w14:paraId="0DE273CF" w14:textId="77777777" w:rsidTr="00526AEE">
        <w:trPr>
          <w:trHeight w:val="268"/>
        </w:trPr>
        <w:tc>
          <w:tcPr>
            <w:tcW w:w="2156" w:type="dxa"/>
            <w:vMerge/>
            <w:tcBorders>
              <w:left w:val="nil"/>
              <w:bottom w:val="single" w:sz="4" w:space="0" w:color="auto"/>
              <w:right w:val="nil"/>
            </w:tcBorders>
          </w:tcPr>
          <w:p w14:paraId="36225931" w14:textId="77777777" w:rsidR="00EE13D1" w:rsidRPr="00CD4072" w:rsidRDefault="00EE13D1" w:rsidP="00B17450">
            <w:pPr>
              <w:pStyle w:val="ListParagraph"/>
              <w:ind w:left="0"/>
              <w:jc w:val="center"/>
              <w:rPr>
                <w:rFonts w:ascii="Times New Roman" w:hAnsi="Times New Roman"/>
                <w:lang w:val="id-ID"/>
              </w:rPr>
            </w:pPr>
          </w:p>
        </w:tc>
        <w:tc>
          <w:tcPr>
            <w:tcW w:w="1105" w:type="dxa"/>
            <w:tcBorders>
              <w:left w:val="nil"/>
              <w:bottom w:val="single" w:sz="4" w:space="0" w:color="auto"/>
              <w:right w:val="nil"/>
            </w:tcBorders>
          </w:tcPr>
          <w:p w14:paraId="5EC46E10" w14:textId="77777777" w:rsidR="00EE13D1" w:rsidRPr="00CD4072" w:rsidRDefault="00EE13D1" w:rsidP="00B17450">
            <w:pPr>
              <w:pStyle w:val="ListParagraph"/>
              <w:ind w:left="0"/>
              <w:jc w:val="center"/>
              <w:rPr>
                <w:rFonts w:ascii="Times New Roman" w:hAnsi="Times New Roman"/>
                <w:b/>
                <w:lang w:val="id-ID"/>
              </w:rPr>
            </w:pPr>
            <w:r w:rsidRPr="00CD4072">
              <w:rPr>
                <w:rFonts w:ascii="Times New Roman" w:hAnsi="Times New Roman"/>
                <w:b/>
                <w:lang w:val="id-ID"/>
              </w:rPr>
              <w:t>N</w:t>
            </w:r>
          </w:p>
        </w:tc>
        <w:tc>
          <w:tcPr>
            <w:tcW w:w="1506" w:type="dxa"/>
            <w:gridSpan w:val="2"/>
            <w:tcBorders>
              <w:left w:val="nil"/>
              <w:bottom w:val="single" w:sz="4" w:space="0" w:color="auto"/>
              <w:right w:val="nil"/>
            </w:tcBorders>
          </w:tcPr>
          <w:p w14:paraId="30BF54AC" w14:textId="77777777" w:rsidR="00EE13D1" w:rsidRPr="00CD4072" w:rsidRDefault="00EE13D1" w:rsidP="00B17450">
            <w:pPr>
              <w:pStyle w:val="ListParagraph"/>
              <w:ind w:left="0"/>
              <w:jc w:val="center"/>
              <w:rPr>
                <w:rFonts w:ascii="Times New Roman" w:hAnsi="Times New Roman"/>
                <w:b/>
                <w:lang w:val="id-ID"/>
              </w:rPr>
            </w:pPr>
            <w:r w:rsidRPr="00CD4072">
              <w:rPr>
                <w:rFonts w:ascii="Times New Roman" w:hAnsi="Times New Roman"/>
                <w:b/>
                <w:lang w:val="id-ID"/>
              </w:rPr>
              <w:t>%</w:t>
            </w:r>
          </w:p>
        </w:tc>
        <w:tc>
          <w:tcPr>
            <w:tcW w:w="1187" w:type="dxa"/>
            <w:tcBorders>
              <w:left w:val="nil"/>
              <w:bottom w:val="single" w:sz="4" w:space="0" w:color="auto"/>
              <w:right w:val="nil"/>
            </w:tcBorders>
          </w:tcPr>
          <w:p w14:paraId="372023CD" w14:textId="77777777" w:rsidR="00EE13D1" w:rsidRPr="00CD4072" w:rsidRDefault="00EE13D1" w:rsidP="00B17450">
            <w:pPr>
              <w:pStyle w:val="ListParagraph"/>
              <w:ind w:left="0"/>
              <w:jc w:val="center"/>
              <w:rPr>
                <w:rFonts w:ascii="Times New Roman" w:hAnsi="Times New Roman"/>
                <w:b/>
                <w:lang w:val="id-ID"/>
              </w:rPr>
            </w:pPr>
            <w:r w:rsidRPr="00CD4072">
              <w:rPr>
                <w:rFonts w:ascii="Times New Roman" w:hAnsi="Times New Roman"/>
                <w:b/>
                <w:lang w:val="id-ID"/>
              </w:rPr>
              <w:t>N</w:t>
            </w:r>
          </w:p>
        </w:tc>
        <w:tc>
          <w:tcPr>
            <w:tcW w:w="977" w:type="dxa"/>
            <w:gridSpan w:val="2"/>
            <w:tcBorders>
              <w:left w:val="nil"/>
              <w:bottom w:val="single" w:sz="4" w:space="0" w:color="auto"/>
              <w:right w:val="nil"/>
            </w:tcBorders>
          </w:tcPr>
          <w:p w14:paraId="670A36BA" w14:textId="77777777" w:rsidR="00EE13D1" w:rsidRPr="00CD4072" w:rsidRDefault="00EE13D1" w:rsidP="00B17450">
            <w:pPr>
              <w:pStyle w:val="ListParagraph"/>
              <w:ind w:left="0"/>
              <w:jc w:val="center"/>
              <w:rPr>
                <w:rFonts w:ascii="Times New Roman" w:hAnsi="Times New Roman"/>
                <w:b/>
                <w:lang w:val="id-ID"/>
              </w:rPr>
            </w:pPr>
            <w:r w:rsidRPr="00CD4072">
              <w:rPr>
                <w:rFonts w:ascii="Times New Roman" w:hAnsi="Times New Roman"/>
                <w:b/>
                <w:lang w:val="id-ID"/>
              </w:rPr>
              <w:t>%</w:t>
            </w:r>
          </w:p>
        </w:tc>
      </w:tr>
      <w:tr w:rsidR="00EE13D1" w14:paraId="3B385C0A" w14:textId="77777777" w:rsidTr="00526AEE">
        <w:trPr>
          <w:trHeight w:val="253"/>
        </w:trPr>
        <w:tc>
          <w:tcPr>
            <w:tcW w:w="2156" w:type="dxa"/>
            <w:tcBorders>
              <w:left w:val="nil"/>
              <w:bottom w:val="nil"/>
              <w:right w:val="nil"/>
            </w:tcBorders>
          </w:tcPr>
          <w:p w14:paraId="438197CD" w14:textId="77777777" w:rsidR="00EE13D1" w:rsidRPr="00CD4072" w:rsidRDefault="00EE13D1" w:rsidP="00B17450">
            <w:pPr>
              <w:pStyle w:val="ListParagraph"/>
              <w:ind w:left="0"/>
              <w:jc w:val="center"/>
              <w:rPr>
                <w:rFonts w:ascii="Times New Roman" w:hAnsi="Times New Roman"/>
                <w:lang w:val="id-ID"/>
              </w:rPr>
            </w:pPr>
            <w:r w:rsidRPr="00CD4072">
              <w:rPr>
                <w:rFonts w:ascii="Times New Roman" w:hAnsi="Times New Roman"/>
                <w:lang w:val="id-ID"/>
              </w:rPr>
              <w:t>Baik</w:t>
            </w:r>
          </w:p>
        </w:tc>
        <w:tc>
          <w:tcPr>
            <w:tcW w:w="1105" w:type="dxa"/>
            <w:tcBorders>
              <w:left w:val="nil"/>
              <w:bottom w:val="nil"/>
              <w:right w:val="nil"/>
            </w:tcBorders>
          </w:tcPr>
          <w:p w14:paraId="5DA977E0" w14:textId="77777777" w:rsidR="00EE13D1" w:rsidRPr="00CD4072" w:rsidRDefault="00EE13D1" w:rsidP="00B17450">
            <w:pPr>
              <w:pStyle w:val="ListParagraph"/>
              <w:ind w:left="0"/>
              <w:jc w:val="center"/>
              <w:rPr>
                <w:rFonts w:ascii="Times New Roman" w:hAnsi="Times New Roman"/>
                <w:lang w:val="id-ID"/>
              </w:rPr>
            </w:pPr>
            <w:r>
              <w:rPr>
                <w:rFonts w:ascii="Times New Roman" w:hAnsi="Times New Roman"/>
                <w:lang w:val="id-ID"/>
              </w:rPr>
              <w:t>18</w:t>
            </w:r>
          </w:p>
        </w:tc>
        <w:tc>
          <w:tcPr>
            <w:tcW w:w="1506" w:type="dxa"/>
            <w:gridSpan w:val="2"/>
            <w:tcBorders>
              <w:left w:val="nil"/>
              <w:bottom w:val="nil"/>
              <w:right w:val="nil"/>
            </w:tcBorders>
          </w:tcPr>
          <w:p w14:paraId="4968B580" w14:textId="42A3C2D1" w:rsidR="00EE13D1" w:rsidRPr="00CD4072" w:rsidRDefault="00EE13D1" w:rsidP="00B17450">
            <w:pPr>
              <w:pStyle w:val="ListParagraph"/>
              <w:ind w:left="0"/>
              <w:jc w:val="center"/>
              <w:rPr>
                <w:rFonts w:ascii="Times New Roman" w:hAnsi="Times New Roman"/>
                <w:lang w:val="id-ID"/>
              </w:rPr>
            </w:pPr>
            <w:r>
              <w:rPr>
                <w:rFonts w:ascii="Times New Roman" w:hAnsi="Times New Roman"/>
                <w:lang w:val="id-ID"/>
              </w:rPr>
              <w:t>43,9</w:t>
            </w:r>
          </w:p>
        </w:tc>
        <w:tc>
          <w:tcPr>
            <w:tcW w:w="1187" w:type="dxa"/>
            <w:tcBorders>
              <w:left w:val="nil"/>
              <w:bottom w:val="nil"/>
              <w:right w:val="nil"/>
            </w:tcBorders>
          </w:tcPr>
          <w:p w14:paraId="5107C345" w14:textId="77777777" w:rsidR="00EE13D1" w:rsidRPr="00CD4072" w:rsidRDefault="00EE13D1" w:rsidP="00B17450">
            <w:pPr>
              <w:pStyle w:val="ListParagraph"/>
              <w:ind w:left="0"/>
              <w:jc w:val="center"/>
              <w:rPr>
                <w:rFonts w:ascii="Times New Roman" w:hAnsi="Times New Roman"/>
                <w:lang w:val="id-ID"/>
              </w:rPr>
            </w:pPr>
            <w:r>
              <w:rPr>
                <w:rFonts w:ascii="Times New Roman" w:hAnsi="Times New Roman"/>
                <w:lang w:val="id-ID"/>
              </w:rPr>
              <w:t>36</w:t>
            </w:r>
          </w:p>
        </w:tc>
        <w:tc>
          <w:tcPr>
            <w:tcW w:w="977" w:type="dxa"/>
            <w:gridSpan w:val="2"/>
            <w:tcBorders>
              <w:left w:val="nil"/>
              <w:bottom w:val="nil"/>
              <w:right w:val="nil"/>
            </w:tcBorders>
          </w:tcPr>
          <w:p w14:paraId="31DB0AC1" w14:textId="12F4474D" w:rsidR="00EE13D1" w:rsidRPr="00CD4072" w:rsidRDefault="003A485A" w:rsidP="00B17450">
            <w:pPr>
              <w:pStyle w:val="ListParagraph"/>
              <w:ind w:left="0"/>
              <w:jc w:val="center"/>
              <w:rPr>
                <w:rFonts w:ascii="Times New Roman" w:hAnsi="Times New Roman"/>
                <w:lang w:val="id-ID"/>
              </w:rPr>
            </w:pPr>
            <w:r>
              <w:rPr>
                <w:rFonts w:ascii="Times New Roman" w:hAnsi="Times New Roman"/>
                <w:lang w:val="id-ID"/>
              </w:rPr>
              <w:t>87,8</w:t>
            </w:r>
          </w:p>
        </w:tc>
      </w:tr>
      <w:tr w:rsidR="00EE13D1" w14:paraId="4F44B6EC" w14:textId="77777777" w:rsidTr="00526AEE">
        <w:trPr>
          <w:trHeight w:val="268"/>
        </w:trPr>
        <w:tc>
          <w:tcPr>
            <w:tcW w:w="2156" w:type="dxa"/>
            <w:tcBorders>
              <w:top w:val="nil"/>
              <w:left w:val="nil"/>
              <w:bottom w:val="nil"/>
              <w:right w:val="nil"/>
            </w:tcBorders>
          </w:tcPr>
          <w:p w14:paraId="7C2FC1DF" w14:textId="77777777" w:rsidR="00EE13D1" w:rsidRPr="00CD4072" w:rsidRDefault="00EE13D1" w:rsidP="00B17450">
            <w:pPr>
              <w:pStyle w:val="ListParagraph"/>
              <w:ind w:left="0"/>
              <w:jc w:val="center"/>
              <w:rPr>
                <w:rFonts w:ascii="Times New Roman" w:hAnsi="Times New Roman"/>
                <w:lang w:val="id-ID"/>
              </w:rPr>
            </w:pPr>
            <w:r w:rsidRPr="00CD4072">
              <w:rPr>
                <w:rFonts w:ascii="Times New Roman" w:hAnsi="Times New Roman"/>
                <w:lang w:val="id-ID"/>
              </w:rPr>
              <w:t>Cukup</w:t>
            </w:r>
          </w:p>
        </w:tc>
        <w:tc>
          <w:tcPr>
            <w:tcW w:w="1105" w:type="dxa"/>
            <w:tcBorders>
              <w:top w:val="nil"/>
              <w:left w:val="nil"/>
              <w:bottom w:val="nil"/>
              <w:right w:val="nil"/>
            </w:tcBorders>
          </w:tcPr>
          <w:p w14:paraId="4F2D8AD6" w14:textId="77777777" w:rsidR="00EE13D1" w:rsidRPr="00CD4072" w:rsidRDefault="00EE13D1" w:rsidP="00B17450">
            <w:pPr>
              <w:pStyle w:val="ListParagraph"/>
              <w:ind w:left="0"/>
              <w:jc w:val="center"/>
              <w:rPr>
                <w:rFonts w:ascii="Times New Roman" w:hAnsi="Times New Roman"/>
                <w:lang w:val="id-ID"/>
              </w:rPr>
            </w:pPr>
            <w:r>
              <w:rPr>
                <w:rFonts w:ascii="Times New Roman" w:hAnsi="Times New Roman"/>
                <w:lang w:val="id-ID"/>
              </w:rPr>
              <w:t>18</w:t>
            </w:r>
          </w:p>
        </w:tc>
        <w:tc>
          <w:tcPr>
            <w:tcW w:w="1506" w:type="dxa"/>
            <w:gridSpan w:val="2"/>
            <w:tcBorders>
              <w:top w:val="nil"/>
              <w:left w:val="nil"/>
              <w:bottom w:val="nil"/>
              <w:right w:val="nil"/>
            </w:tcBorders>
          </w:tcPr>
          <w:p w14:paraId="21341347" w14:textId="1F75AB03" w:rsidR="00EE13D1" w:rsidRPr="00CD4072" w:rsidRDefault="00EE13D1" w:rsidP="00B17450">
            <w:pPr>
              <w:pStyle w:val="ListParagraph"/>
              <w:ind w:left="0"/>
              <w:jc w:val="center"/>
              <w:rPr>
                <w:rFonts w:ascii="Times New Roman" w:hAnsi="Times New Roman"/>
                <w:lang w:val="id-ID"/>
              </w:rPr>
            </w:pPr>
            <w:r>
              <w:rPr>
                <w:rFonts w:ascii="Times New Roman" w:hAnsi="Times New Roman"/>
                <w:lang w:val="id-ID"/>
              </w:rPr>
              <w:t>43,9</w:t>
            </w:r>
          </w:p>
        </w:tc>
        <w:tc>
          <w:tcPr>
            <w:tcW w:w="1187" w:type="dxa"/>
            <w:tcBorders>
              <w:top w:val="nil"/>
              <w:left w:val="nil"/>
              <w:bottom w:val="nil"/>
              <w:right w:val="nil"/>
            </w:tcBorders>
          </w:tcPr>
          <w:p w14:paraId="65D454F8" w14:textId="77777777" w:rsidR="00EE13D1" w:rsidRPr="00CD4072" w:rsidRDefault="00EE13D1" w:rsidP="00B17450">
            <w:pPr>
              <w:pStyle w:val="ListParagraph"/>
              <w:ind w:left="0"/>
              <w:jc w:val="center"/>
              <w:rPr>
                <w:rFonts w:ascii="Times New Roman" w:hAnsi="Times New Roman"/>
                <w:lang w:val="id-ID"/>
              </w:rPr>
            </w:pPr>
            <w:r>
              <w:rPr>
                <w:rFonts w:ascii="Times New Roman" w:hAnsi="Times New Roman"/>
                <w:lang w:val="id-ID"/>
              </w:rPr>
              <w:t>1</w:t>
            </w:r>
          </w:p>
        </w:tc>
        <w:tc>
          <w:tcPr>
            <w:tcW w:w="977" w:type="dxa"/>
            <w:gridSpan w:val="2"/>
            <w:tcBorders>
              <w:top w:val="nil"/>
              <w:left w:val="nil"/>
              <w:bottom w:val="nil"/>
              <w:right w:val="nil"/>
            </w:tcBorders>
          </w:tcPr>
          <w:p w14:paraId="1DCCA78E" w14:textId="3FA7450D" w:rsidR="00EE13D1" w:rsidRPr="00CD4072" w:rsidRDefault="003A485A" w:rsidP="00B17450">
            <w:pPr>
              <w:pStyle w:val="ListParagraph"/>
              <w:ind w:left="0"/>
              <w:jc w:val="center"/>
              <w:rPr>
                <w:rFonts w:ascii="Times New Roman" w:hAnsi="Times New Roman"/>
                <w:lang w:val="id-ID"/>
              </w:rPr>
            </w:pPr>
            <w:r>
              <w:rPr>
                <w:rFonts w:ascii="Times New Roman" w:hAnsi="Times New Roman"/>
                <w:lang w:val="id-ID"/>
              </w:rPr>
              <w:t>2,4</w:t>
            </w:r>
          </w:p>
        </w:tc>
      </w:tr>
      <w:tr w:rsidR="00EE13D1" w14:paraId="6401228F" w14:textId="77777777" w:rsidTr="00526AEE">
        <w:trPr>
          <w:trHeight w:val="268"/>
        </w:trPr>
        <w:tc>
          <w:tcPr>
            <w:tcW w:w="2156" w:type="dxa"/>
            <w:tcBorders>
              <w:top w:val="nil"/>
              <w:left w:val="nil"/>
              <w:bottom w:val="single" w:sz="4" w:space="0" w:color="auto"/>
              <w:right w:val="nil"/>
            </w:tcBorders>
          </w:tcPr>
          <w:p w14:paraId="1A2A4863" w14:textId="77777777" w:rsidR="00EE13D1" w:rsidRPr="00CD4072" w:rsidRDefault="00EE13D1" w:rsidP="00B17450">
            <w:pPr>
              <w:pStyle w:val="ListParagraph"/>
              <w:ind w:left="0"/>
              <w:jc w:val="center"/>
              <w:rPr>
                <w:rFonts w:ascii="Times New Roman" w:hAnsi="Times New Roman"/>
                <w:lang w:val="id-ID"/>
              </w:rPr>
            </w:pPr>
            <w:r w:rsidRPr="00CD4072">
              <w:rPr>
                <w:rFonts w:ascii="Times New Roman" w:hAnsi="Times New Roman"/>
                <w:lang w:val="id-ID"/>
              </w:rPr>
              <w:t>Kurang</w:t>
            </w:r>
          </w:p>
        </w:tc>
        <w:tc>
          <w:tcPr>
            <w:tcW w:w="1105" w:type="dxa"/>
            <w:tcBorders>
              <w:top w:val="nil"/>
              <w:left w:val="nil"/>
              <w:right w:val="nil"/>
            </w:tcBorders>
          </w:tcPr>
          <w:p w14:paraId="6327D0D5" w14:textId="77777777" w:rsidR="00EE13D1" w:rsidRPr="00CD4072" w:rsidRDefault="00EE13D1" w:rsidP="00B17450">
            <w:pPr>
              <w:pStyle w:val="ListParagraph"/>
              <w:ind w:left="0"/>
              <w:jc w:val="center"/>
              <w:rPr>
                <w:rFonts w:ascii="Times New Roman" w:hAnsi="Times New Roman"/>
                <w:lang w:val="id-ID"/>
              </w:rPr>
            </w:pPr>
            <w:r>
              <w:rPr>
                <w:rFonts w:ascii="Times New Roman" w:hAnsi="Times New Roman"/>
                <w:lang w:val="id-ID"/>
              </w:rPr>
              <w:t>5</w:t>
            </w:r>
          </w:p>
        </w:tc>
        <w:tc>
          <w:tcPr>
            <w:tcW w:w="1506" w:type="dxa"/>
            <w:gridSpan w:val="2"/>
            <w:tcBorders>
              <w:top w:val="nil"/>
              <w:left w:val="nil"/>
              <w:bottom w:val="single" w:sz="4" w:space="0" w:color="auto"/>
              <w:right w:val="nil"/>
            </w:tcBorders>
          </w:tcPr>
          <w:p w14:paraId="0983778A" w14:textId="002E58D4" w:rsidR="00EE13D1" w:rsidRPr="00CD4072" w:rsidRDefault="00EE13D1" w:rsidP="00B17450">
            <w:pPr>
              <w:pStyle w:val="ListParagraph"/>
              <w:ind w:left="0"/>
              <w:jc w:val="center"/>
              <w:rPr>
                <w:rFonts w:ascii="Times New Roman" w:hAnsi="Times New Roman"/>
                <w:lang w:val="id-ID"/>
              </w:rPr>
            </w:pPr>
            <w:r>
              <w:rPr>
                <w:rFonts w:ascii="Times New Roman" w:hAnsi="Times New Roman"/>
                <w:lang w:val="id-ID"/>
              </w:rPr>
              <w:t>12,2</w:t>
            </w:r>
          </w:p>
        </w:tc>
        <w:tc>
          <w:tcPr>
            <w:tcW w:w="1187" w:type="dxa"/>
            <w:tcBorders>
              <w:top w:val="nil"/>
              <w:left w:val="nil"/>
              <w:right w:val="nil"/>
            </w:tcBorders>
          </w:tcPr>
          <w:p w14:paraId="138D9BCA" w14:textId="77777777" w:rsidR="00EE13D1" w:rsidRPr="00CD4072" w:rsidRDefault="00EE13D1" w:rsidP="00B17450">
            <w:pPr>
              <w:pStyle w:val="ListParagraph"/>
              <w:ind w:left="0"/>
              <w:jc w:val="center"/>
              <w:rPr>
                <w:rFonts w:ascii="Times New Roman" w:hAnsi="Times New Roman"/>
                <w:lang w:val="id-ID"/>
              </w:rPr>
            </w:pPr>
            <w:r>
              <w:rPr>
                <w:rFonts w:ascii="Times New Roman" w:hAnsi="Times New Roman"/>
                <w:lang w:val="id-ID"/>
              </w:rPr>
              <w:t>4</w:t>
            </w:r>
          </w:p>
        </w:tc>
        <w:tc>
          <w:tcPr>
            <w:tcW w:w="977" w:type="dxa"/>
            <w:gridSpan w:val="2"/>
            <w:tcBorders>
              <w:top w:val="nil"/>
              <w:left w:val="nil"/>
              <w:bottom w:val="single" w:sz="4" w:space="0" w:color="auto"/>
              <w:right w:val="nil"/>
            </w:tcBorders>
          </w:tcPr>
          <w:p w14:paraId="3A9E3FC4" w14:textId="2058321B" w:rsidR="00EE13D1" w:rsidRPr="00CD4072" w:rsidRDefault="003A485A" w:rsidP="00B17450">
            <w:pPr>
              <w:pStyle w:val="ListParagraph"/>
              <w:ind w:left="0"/>
              <w:jc w:val="center"/>
              <w:rPr>
                <w:rFonts w:ascii="Times New Roman" w:hAnsi="Times New Roman"/>
                <w:lang w:val="id-ID"/>
              </w:rPr>
            </w:pPr>
            <w:r>
              <w:rPr>
                <w:rFonts w:ascii="Times New Roman" w:hAnsi="Times New Roman"/>
                <w:lang w:val="id-ID"/>
              </w:rPr>
              <w:t>12,2</w:t>
            </w:r>
          </w:p>
        </w:tc>
      </w:tr>
      <w:tr w:rsidR="00EE13D1" w14:paraId="007C02C3" w14:textId="77777777" w:rsidTr="00526AEE">
        <w:trPr>
          <w:trHeight w:val="268"/>
        </w:trPr>
        <w:tc>
          <w:tcPr>
            <w:tcW w:w="2156" w:type="dxa"/>
            <w:tcBorders>
              <w:left w:val="nil"/>
              <w:right w:val="nil"/>
            </w:tcBorders>
          </w:tcPr>
          <w:p w14:paraId="1A97B86B" w14:textId="77777777" w:rsidR="00EE13D1" w:rsidRPr="00CD4072" w:rsidRDefault="00EE13D1" w:rsidP="00B17450">
            <w:pPr>
              <w:pStyle w:val="ListParagraph"/>
              <w:ind w:left="0"/>
              <w:jc w:val="center"/>
              <w:rPr>
                <w:rFonts w:ascii="Times New Roman" w:hAnsi="Times New Roman"/>
                <w:lang w:val="id-ID"/>
              </w:rPr>
            </w:pPr>
            <w:r w:rsidRPr="00CD4072">
              <w:rPr>
                <w:rFonts w:ascii="Times New Roman" w:hAnsi="Times New Roman"/>
                <w:lang w:val="id-ID"/>
              </w:rPr>
              <w:t>Total</w:t>
            </w:r>
          </w:p>
        </w:tc>
        <w:tc>
          <w:tcPr>
            <w:tcW w:w="1105" w:type="dxa"/>
            <w:tcBorders>
              <w:left w:val="nil"/>
              <w:right w:val="nil"/>
            </w:tcBorders>
          </w:tcPr>
          <w:p w14:paraId="498AACFF" w14:textId="77777777" w:rsidR="00EE13D1" w:rsidRPr="00CD4072" w:rsidRDefault="00EE13D1" w:rsidP="00B17450">
            <w:pPr>
              <w:pStyle w:val="ListParagraph"/>
              <w:ind w:left="0"/>
              <w:jc w:val="center"/>
              <w:rPr>
                <w:rFonts w:ascii="Times New Roman" w:hAnsi="Times New Roman"/>
                <w:lang w:val="id-ID"/>
              </w:rPr>
            </w:pPr>
            <w:r w:rsidRPr="00CD4072">
              <w:rPr>
                <w:rFonts w:ascii="Times New Roman" w:hAnsi="Times New Roman"/>
                <w:lang w:val="id-ID"/>
              </w:rPr>
              <w:t>41</w:t>
            </w:r>
          </w:p>
        </w:tc>
        <w:tc>
          <w:tcPr>
            <w:tcW w:w="1506" w:type="dxa"/>
            <w:gridSpan w:val="2"/>
            <w:tcBorders>
              <w:left w:val="nil"/>
              <w:right w:val="nil"/>
            </w:tcBorders>
          </w:tcPr>
          <w:p w14:paraId="681BA174" w14:textId="146486A0" w:rsidR="00EE13D1" w:rsidRPr="00CD4072" w:rsidRDefault="003A485A" w:rsidP="00B17450">
            <w:pPr>
              <w:pStyle w:val="ListParagraph"/>
              <w:ind w:left="0"/>
              <w:jc w:val="center"/>
              <w:rPr>
                <w:rFonts w:ascii="Times New Roman" w:hAnsi="Times New Roman"/>
                <w:lang w:val="id-ID"/>
              </w:rPr>
            </w:pPr>
            <w:r>
              <w:rPr>
                <w:rFonts w:ascii="Times New Roman" w:hAnsi="Times New Roman"/>
                <w:lang w:val="id-ID"/>
              </w:rPr>
              <w:t>100,0</w:t>
            </w:r>
          </w:p>
        </w:tc>
        <w:tc>
          <w:tcPr>
            <w:tcW w:w="1187" w:type="dxa"/>
            <w:tcBorders>
              <w:left w:val="nil"/>
              <w:right w:val="nil"/>
            </w:tcBorders>
          </w:tcPr>
          <w:p w14:paraId="070DD1C9" w14:textId="77777777" w:rsidR="00EE13D1" w:rsidRPr="00CD4072" w:rsidRDefault="00EE13D1" w:rsidP="00B17450">
            <w:pPr>
              <w:pStyle w:val="ListParagraph"/>
              <w:ind w:left="0"/>
              <w:jc w:val="center"/>
              <w:rPr>
                <w:rFonts w:ascii="Times New Roman" w:hAnsi="Times New Roman"/>
                <w:lang w:val="id-ID"/>
              </w:rPr>
            </w:pPr>
            <w:r w:rsidRPr="00CD4072">
              <w:rPr>
                <w:rFonts w:ascii="Times New Roman" w:hAnsi="Times New Roman"/>
                <w:lang w:val="id-ID"/>
              </w:rPr>
              <w:t>41</w:t>
            </w:r>
          </w:p>
        </w:tc>
        <w:tc>
          <w:tcPr>
            <w:tcW w:w="977" w:type="dxa"/>
            <w:gridSpan w:val="2"/>
            <w:tcBorders>
              <w:left w:val="nil"/>
              <w:right w:val="nil"/>
            </w:tcBorders>
          </w:tcPr>
          <w:p w14:paraId="3835BC0D" w14:textId="77777777" w:rsidR="00EE13D1" w:rsidRPr="00CD4072" w:rsidRDefault="00EE13D1" w:rsidP="00B17450">
            <w:pPr>
              <w:pStyle w:val="ListParagraph"/>
              <w:ind w:left="0"/>
              <w:jc w:val="center"/>
              <w:rPr>
                <w:rFonts w:ascii="Times New Roman" w:hAnsi="Times New Roman"/>
                <w:lang w:val="id-ID"/>
              </w:rPr>
            </w:pPr>
            <w:r w:rsidRPr="00CD4072">
              <w:rPr>
                <w:rFonts w:ascii="Times New Roman" w:hAnsi="Times New Roman"/>
                <w:lang w:val="id-ID"/>
              </w:rPr>
              <w:t>100,0</w:t>
            </w:r>
          </w:p>
        </w:tc>
      </w:tr>
      <w:tr w:rsidR="00EE13D1" w14:paraId="1ECBC7C2" w14:textId="77777777" w:rsidTr="00526AEE">
        <w:trPr>
          <w:gridAfter w:val="1"/>
          <w:wAfter w:w="58" w:type="dxa"/>
          <w:trHeight w:val="425"/>
        </w:trPr>
        <w:tc>
          <w:tcPr>
            <w:tcW w:w="6873" w:type="dxa"/>
            <w:gridSpan w:val="6"/>
            <w:tcBorders>
              <w:left w:val="nil"/>
              <w:bottom w:val="single" w:sz="4" w:space="0" w:color="auto"/>
              <w:right w:val="nil"/>
            </w:tcBorders>
          </w:tcPr>
          <w:p w14:paraId="3082A39F" w14:textId="77777777" w:rsidR="00EE13D1" w:rsidRPr="00CD4072" w:rsidRDefault="00EE13D1" w:rsidP="00B17450">
            <w:pPr>
              <w:pStyle w:val="ListParagraph"/>
              <w:ind w:left="0"/>
              <w:jc w:val="center"/>
              <w:rPr>
                <w:rFonts w:ascii="Times New Roman" w:hAnsi="Times New Roman"/>
                <w:lang w:val="id-ID"/>
              </w:rPr>
            </w:pPr>
            <w:r w:rsidRPr="00082B1C">
              <w:rPr>
                <w:rFonts w:ascii="Times New Roman" w:hAnsi="Times New Roman"/>
                <w:b/>
                <w:sz w:val="24"/>
                <w:szCs w:val="24"/>
                <w:lang w:val="id-ID"/>
              </w:rPr>
              <w:t xml:space="preserve">Uji statistik </w:t>
            </w:r>
            <w:r w:rsidRPr="000E28AF">
              <w:rPr>
                <w:rFonts w:ascii="Times New Roman" w:hAnsi="Times New Roman"/>
                <w:b/>
                <w:i/>
                <w:sz w:val="24"/>
                <w:szCs w:val="24"/>
                <w:lang w:val="id-ID"/>
              </w:rPr>
              <w:t>Wilcoxon Signed Ranks Test</w:t>
            </w:r>
            <w:r w:rsidRPr="00082B1C">
              <w:rPr>
                <w:rFonts w:ascii="Times New Roman" w:hAnsi="Times New Roman"/>
                <w:b/>
                <w:sz w:val="24"/>
                <w:szCs w:val="24"/>
                <w:lang w:val="id-ID"/>
              </w:rPr>
              <w:t xml:space="preserve"> 0,000 (α = 0,05)</w:t>
            </w:r>
          </w:p>
        </w:tc>
      </w:tr>
    </w:tbl>
    <w:p w14:paraId="466AB808" w14:textId="515F05C6" w:rsidR="00277EFD" w:rsidRDefault="0052265F" w:rsidP="00526AEE">
      <w:pPr>
        <w:spacing w:after="0" w:line="480" w:lineRule="auto"/>
        <w:ind w:left="567" w:firstLine="567"/>
        <w:jc w:val="both"/>
        <w:rPr>
          <w:rFonts w:ascii="Times New Roman" w:hAnsi="Times New Roman"/>
          <w:sz w:val="24"/>
          <w:szCs w:val="24"/>
          <w:lang w:val="id-ID"/>
        </w:rPr>
      </w:pPr>
      <w:r>
        <w:rPr>
          <w:rFonts w:ascii="Times New Roman" w:hAnsi="Times New Roman"/>
          <w:sz w:val="24"/>
          <w:szCs w:val="24"/>
          <w:lang w:val="id-ID"/>
        </w:rPr>
        <w:t>Berdasarkan tabel 5.11 didapatkan adanya peningkatan nilai rata-rata dari 41,90 menjadi 42,00, serta perubahan signifikan kesiapan menolong dari kurang sebanyak 5 orang (12,2%) menjadi 4 orang (12,2%), dari cukup sebanyak 18 orang(43,9</w:t>
      </w:r>
      <w:r w:rsidR="00277EFD">
        <w:rPr>
          <w:rFonts w:ascii="Times New Roman" w:hAnsi="Times New Roman"/>
          <w:sz w:val="24"/>
          <w:szCs w:val="24"/>
          <w:lang w:val="id-ID"/>
        </w:rPr>
        <w:t>%) menjadi 1 orang (2,4%), dari baik sebanyak 18 orang (43,9</w:t>
      </w:r>
      <w:r>
        <w:rPr>
          <w:rFonts w:ascii="Times New Roman" w:hAnsi="Times New Roman"/>
          <w:sz w:val="24"/>
          <w:szCs w:val="24"/>
          <w:lang w:val="id-ID"/>
        </w:rPr>
        <w:t xml:space="preserve">%) </w:t>
      </w:r>
      <w:r w:rsidR="00277EFD">
        <w:rPr>
          <w:rFonts w:ascii="Times New Roman" w:hAnsi="Times New Roman"/>
          <w:sz w:val="24"/>
          <w:szCs w:val="24"/>
          <w:lang w:val="id-ID"/>
        </w:rPr>
        <w:t>menjadi 36 orang (87,8</w:t>
      </w:r>
      <w:r>
        <w:rPr>
          <w:rFonts w:ascii="Times New Roman" w:hAnsi="Times New Roman"/>
          <w:sz w:val="24"/>
          <w:szCs w:val="24"/>
          <w:lang w:val="id-ID"/>
        </w:rPr>
        <w:t xml:space="preserve">%). </w:t>
      </w:r>
      <w:r w:rsidR="00277EFD">
        <w:rPr>
          <w:rFonts w:ascii="Times New Roman" w:hAnsi="Times New Roman"/>
          <w:sz w:val="24"/>
          <w:szCs w:val="24"/>
          <w:lang w:val="id-ID"/>
        </w:rPr>
        <w:t xml:space="preserve">Uji </w:t>
      </w:r>
      <w:r w:rsidR="00277EFD" w:rsidRPr="00FF1CA8">
        <w:rPr>
          <w:rFonts w:ascii="Times New Roman" w:hAnsi="Times New Roman"/>
          <w:i/>
          <w:sz w:val="24"/>
          <w:szCs w:val="24"/>
          <w:lang w:val="id-ID"/>
        </w:rPr>
        <w:t>Wilcoxon</w:t>
      </w:r>
      <w:r w:rsidR="00277EFD">
        <w:rPr>
          <w:rFonts w:ascii="Times New Roman" w:hAnsi="Times New Roman"/>
          <w:sz w:val="24"/>
          <w:szCs w:val="24"/>
          <w:lang w:val="id-ID"/>
        </w:rPr>
        <w:t xml:space="preserve"> dengan taraf signifikan 0,05 artinya jika </w:t>
      </w:r>
      <w:r w:rsidR="00277EFD" w:rsidRPr="00FF1CA8">
        <w:rPr>
          <w:rFonts w:ascii="Times New Roman" w:hAnsi="Times New Roman"/>
          <w:i/>
          <w:sz w:val="24"/>
          <w:szCs w:val="24"/>
          <w:lang w:val="id-ID"/>
        </w:rPr>
        <w:t>p</w:t>
      </w:r>
      <w:r w:rsidR="00277EFD">
        <w:rPr>
          <w:rFonts w:ascii="Times New Roman" w:hAnsi="Times New Roman"/>
          <w:sz w:val="24"/>
          <w:szCs w:val="24"/>
          <w:lang w:val="id-ID"/>
        </w:rPr>
        <w:t xml:space="preserve"> &lt; 0,05, maka H0 ditolak yang berarti promosi kesehatan metode demonstrasi </w:t>
      </w:r>
      <w:r w:rsidR="00277EFD" w:rsidRPr="002E21D8">
        <w:rPr>
          <w:rFonts w:ascii="Times New Roman" w:hAnsi="Times New Roman"/>
          <w:i/>
          <w:sz w:val="24"/>
          <w:szCs w:val="24"/>
          <w:lang w:val="id-ID"/>
        </w:rPr>
        <w:t>Basic Life Support</w:t>
      </w:r>
      <w:r w:rsidR="00277EFD">
        <w:rPr>
          <w:rFonts w:ascii="Times New Roman" w:hAnsi="Times New Roman"/>
          <w:sz w:val="24"/>
          <w:szCs w:val="24"/>
          <w:lang w:val="id-ID"/>
        </w:rPr>
        <w:t xml:space="preserve"> berpengaruh terhadap </w:t>
      </w:r>
      <w:r w:rsidR="00277EFD">
        <w:rPr>
          <w:rFonts w:ascii="Times New Roman" w:hAnsi="Times New Roman"/>
          <w:sz w:val="24"/>
          <w:szCs w:val="24"/>
          <w:lang w:val="id-ID"/>
        </w:rPr>
        <w:lastRenderedPageBreak/>
        <w:t xml:space="preserve">kesiapan menolong </w:t>
      </w:r>
      <w:r w:rsidR="00277EFD" w:rsidRPr="002E21D8">
        <w:rPr>
          <w:rFonts w:ascii="Times New Roman" w:hAnsi="Times New Roman"/>
          <w:i/>
          <w:sz w:val="24"/>
          <w:szCs w:val="24"/>
          <w:lang w:val="id-ID"/>
        </w:rPr>
        <w:t>security</w:t>
      </w:r>
      <w:r w:rsidR="00277EFD">
        <w:rPr>
          <w:rFonts w:ascii="Times New Roman" w:hAnsi="Times New Roman"/>
          <w:i/>
          <w:sz w:val="24"/>
          <w:szCs w:val="24"/>
          <w:lang w:val="id-ID"/>
        </w:rPr>
        <w:t xml:space="preserve">. </w:t>
      </w:r>
      <w:r w:rsidR="00277EFD">
        <w:rPr>
          <w:rFonts w:ascii="Times New Roman" w:hAnsi="Times New Roman"/>
          <w:sz w:val="24"/>
          <w:szCs w:val="24"/>
          <w:lang w:val="id-ID"/>
        </w:rPr>
        <w:t xml:space="preserve">Hasil uji statistik </w:t>
      </w:r>
      <w:r w:rsidR="00277EFD" w:rsidRPr="002E21D8">
        <w:rPr>
          <w:rFonts w:ascii="Times New Roman" w:hAnsi="Times New Roman"/>
          <w:i/>
          <w:sz w:val="24"/>
          <w:szCs w:val="24"/>
          <w:lang w:val="id-ID"/>
        </w:rPr>
        <w:t>Wilcoxon</w:t>
      </w:r>
      <w:r w:rsidR="00277EFD">
        <w:rPr>
          <w:rFonts w:ascii="Times New Roman" w:hAnsi="Times New Roman"/>
          <w:sz w:val="24"/>
          <w:szCs w:val="24"/>
          <w:lang w:val="id-ID"/>
        </w:rPr>
        <w:t xml:space="preserve"> diperoleh </w:t>
      </w:r>
      <w:r w:rsidR="00277EFD" w:rsidRPr="002E21D8">
        <w:rPr>
          <w:rFonts w:ascii="Times New Roman" w:hAnsi="Times New Roman"/>
          <w:i/>
          <w:sz w:val="24"/>
          <w:szCs w:val="24"/>
          <w:lang w:val="id-ID"/>
        </w:rPr>
        <w:t xml:space="preserve">p </w:t>
      </w:r>
      <w:r w:rsidR="00277EFD">
        <w:rPr>
          <w:rFonts w:ascii="Times New Roman" w:hAnsi="Times New Roman"/>
          <w:sz w:val="24"/>
          <w:szCs w:val="24"/>
          <w:lang w:val="id-ID"/>
        </w:rPr>
        <w:t xml:space="preserve">= 0,000 dimana, nilai </w:t>
      </w:r>
      <w:r w:rsidR="00277EFD" w:rsidRPr="00FF1CA8">
        <w:rPr>
          <w:rFonts w:ascii="Times New Roman" w:hAnsi="Times New Roman"/>
          <w:i/>
          <w:sz w:val="24"/>
          <w:szCs w:val="24"/>
          <w:lang w:val="id-ID"/>
        </w:rPr>
        <w:t xml:space="preserve">p </w:t>
      </w:r>
      <w:r w:rsidR="00277EFD">
        <w:rPr>
          <w:rFonts w:ascii="Times New Roman" w:hAnsi="Times New Roman"/>
          <w:sz w:val="24"/>
          <w:szCs w:val="24"/>
          <w:lang w:val="id-ID"/>
        </w:rPr>
        <w:t xml:space="preserve">&lt; 0,05 berarti promosi kesehatan metode demonstrasi </w:t>
      </w:r>
      <w:r w:rsidR="00277EFD" w:rsidRPr="002E21D8">
        <w:rPr>
          <w:rFonts w:ascii="Times New Roman" w:hAnsi="Times New Roman"/>
          <w:i/>
          <w:sz w:val="24"/>
          <w:szCs w:val="24"/>
          <w:lang w:val="id-ID"/>
        </w:rPr>
        <w:t>Basic Life Support</w:t>
      </w:r>
      <w:r w:rsidR="00277EFD">
        <w:rPr>
          <w:rFonts w:ascii="Times New Roman" w:hAnsi="Times New Roman"/>
          <w:sz w:val="24"/>
          <w:szCs w:val="24"/>
          <w:lang w:val="id-ID"/>
        </w:rPr>
        <w:t xml:space="preserve"> berpengaruh terhadap kesiapan menolong pada </w:t>
      </w:r>
      <w:r w:rsidR="00277EFD" w:rsidRPr="002E21D8">
        <w:rPr>
          <w:rFonts w:ascii="Times New Roman" w:hAnsi="Times New Roman"/>
          <w:i/>
          <w:sz w:val="24"/>
          <w:szCs w:val="24"/>
          <w:lang w:val="id-ID"/>
        </w:rPr>
        <w:t>security</w:t>
      </w:r>
      <w:r w:rsidR="00277EFD">
        <w:rPr>
          <w:rFonts w:ascii="Times New Roman" w:hAnsi="Times New Roman"/>
          <w:i/>
          <w:sz w:val="24"/>
          <w:szCs w:val="24"/>
          <w:lang w:val="id-ID"/>
        </w:rPr>
        <w:t xml:space="preserve"> </w:t>
      </w:r>
      <w:r w:rsidR="00277EFD" w:rsidRPr="002E21D8">
        <w:rPr>
          <w:rFonts w:ascii="Times New Roman" w:hAnsi="Times New Roman"/>
          <w:sz w:val="24"/>
          <w:szCs w:val="24"/>
          <w:lang w:val="id-ID"/>
        </w:rPr>
        <w:t>PT. Shelter Nusantara</w:t>
      </w:r>
      <w:r w:rsidR="00277EFD">
        <w:rPr>
          <w:rFonts w:ascii="Times New Roman" w:hAnsi="Times New Roman"/>
          <w:i/>
          <w:sz w:val="24"/>
          <w:szCs w:val="24"/>
          <w:lang w:val="id-ID"/>
        </w:rPr>
        <w:t xml:space="preserve"> </w:t>
      </w:r>
      <w:r w:rsidR="00277EFD" w:rsidRPr="002E21D8">
        <w:rPr>
          <w:rFonts w:ascii="Times New Roman" w:hAnsi="Times New Roman"/>
          <w:sz w:val="24"/>
          <w:szCs w:val="24"/>
          <w:lang w:val="id-ID"/>
        </w:rPr>
        <w:t>kota Surabaya</w:t>
      </w:r>
      <w:r w:rsidR="00277EFD">
        <w:rPr>
          <w:rFonts w:ascii="Times New Roman" w:hAnsi="Times New Roman"/>
          <w:sz w:val="24"/>
          <w:szCs w:val="24"/>
          <w:lang w:val="id-ID"/>
        </w:rPr>
        <w:t xml:space="preserve">. </w:t>
      </w:r>
    </w:p>
    <w:p w14:paraId="456D684D" w14:textId="77777777" w:rsidR="00526AEE" w:rsidRDefault="00526AEE" w:rsidP="00526AEE">
      <w:pPr>
        <w:spacing w:after="0" w:line="480" w:lineRule="auto"/>
        <w:ind w:left="567" w:firstLine="567"/>
        <w:jc w:val="both"/>
        <w:rPr>
          <w:rFonts w:ascii="Times New Roman" w:hAnsi="Times New Roman"/>
          <w:sz w:val="24"/>
          <w:szCs w:val="24"/>
          <w:lang w:val="id-ID"/>
        </w:rPr>
      </w:pPr>
    </w:p>
    <w:p w14:paraId="63549B6E" w14:textId="6C186A1F" w:rsidR="00CF41B1" w:rsidRPr="00CF41B1" w:rsidRDefault="00526AEE" w:rsidP="00F10D1F">
      <w:pPr>
        <w:pStyle w:val="Heading2"/>
        <w:numPr>
          <w:ilvl w:val="0"/>
          <w:numId w:val="65"/>
        </w:numPr>
        <w:ind w:left="567" w:hanging="567"/>
        <w:rPr>
          <w:b w:val="0"/>
          <w:szCs w:val="24"/>
          <w:lang w:val="id-ID"/>
        </w:rPr>
      </w:pPr>
      <w:bookmarkStart w:id="370" w:name="_Toc50606003"/>
      <w:r w:rsidRPr="00526AEE">
        <w:rPr>
          <w:bCs/>
          <w:szCs w:val="24"/>
        </w:rPr>
        <w:t>P</w:t>
      </w:r>
      <w:r w:rsidR="00CF41B1" w:rsidRPr="00526AEE">
        <w:rPr>
          <w:lang w:val="id-ID"/>
        </w:rPr>
        <w:t>embahasan</w:t>
      </w:r>
      <w:bookmarkEnd w:id="370"/>
    </w:p>
    <w:p w14:paraId="3FDBA925" w14:textId="44AE9E9E" w:rsidR="00CF41B1" w:rsidRPr="00526AEE" w:rsidRDefault="00CF41B1" w:rsidP="00526AEE">
      <w:pPr>
        <w:spacing w:after="0" w:line="480" w:lineRule="auto"/>
        <w:ind w:firstLine="567"/>
        <w:jc w:val="both"/>
        <w:rPr>
          <w:rFonts w:ascii="Times New Roman" w:hAnsi="Times New Roman"/>
          <w:sz w:val="24"/>
          <w:szCs w:val="24"/>
          <w:lang w:val="id-ID"/>
        </w:rPr>
      </w:pPr>
      <w:r w:rsidRPr="00526AEE">
        <w:rPr>
          <w:rFonts w:ascii="Times New Roman" w:hAnsi="Times New Roman"/>
          <w:sz w:val="24"/>
          <w:szCs w:val="24"/>
          <w:lang w:val="id-ID"/>
        </w:rPr>
        <w:t>Penelitian ini diranca</w:t>
      </w:r>
      <w:r w:rsidR="009B7A2D" w:rsidRPr="00526AEE">
        <w:rPr>
          <w:rFonts w:ascii="Times New Roman" w:hAnsi="Times New Roman"/>
          <w:sz w:val="24"/>
          <w:szCs w:val="24"/>
          <w:lang w:val="id-ID"/>
        </w:rPr>
        <w:t xml:space="preserve">ng untuk mengungkapkan </w:t>
      </w:r>
      <w:r w:rsidRPr="00526AEE">
        <w:rPr>
          <w:rFonts w:ascii="Times New Roman" w:hAnsi="Times New Roman"/>
          <w:sz w:val="24"/>
          <w:szCs w:val="24"/>
          <w:lang w:val="id-ID"/>
        </w:rPr>
        <w:t xml:space="preserve">pengaruh promosi kesehatan metode demonstrasi terhadap tingkat pengetahuan dan kesiapan menolong </w:t>
      </w:r>
      <w:r w:rsidRPr="00526AEE">
        <w:rPr>
          <w:rFonts w:ascii="Times New Roman" w:hAnsi="Times New Roman"/>
          <w:i/>
          <w:sz w:val="24"/>
          <w:szCs w:val="24"/>
          <w:lang w:val="id-ID"/>
        </w:rPr>
        <w:t>Basic Life Support</w:t>
      </w:r>
      <w:r w:rsidRPr="00526AEE">
        <w:rPr>
          <w:rFonts w:ascii="Times New Roman" w:hAnsi="Times New Roman"/>
          <w:sz w:val="24"/>
          <w:szCs w:val="24"/>
          <w:lang w:val="id-ID"/>
        </w:rPr>
        <w:t xml:space="preserve"> pada </w:t>
      </w:r>
      <w:r w:rsidRPr="00526AEE">
        <w:rPr>
          <w:rFonts w:ascii="Times New Roman" w:hAnsi="Times New Roman"/>
          <w:i/>
          <w:sz w:val="24"/>
          <w:szCs w:val="24"/>
          <w:lang w:val="id-ID"/>
        </w:rPr>
        <w:t>security</w:t>
      </w:r>
      <w:r w:rsidRPr="00526AEE">
        <w:rPr>
          <w:rFonts w:ascii="Times New Roman" w:hAnsi="Times New Roman"/>
          <w:sz w:val="24"/>
          <w:szCs w:val="24"/>
          <w:lang w:val="id-ID"/>
        </w:rPr>
        <w:t xml:space="preserve"> kota Surabaya. Sesuai dengan tujuan khusus penelitian maka membahas hal-hal sebagai berikut:</w:t>
      </w:r>
    </w:p>
    <w:p w14:paraId="68F4D6A4" w14:textId="1F65DA26" w:rsidR="00BD7D4B" w:rsidRDefault="00FA3B57" w:rsidP="00F10D1F">
      <w:pPr>
        <w:pStyle w:val="Heading3"/>
        <w:numPr>
          <w:ilvl w:val="2"/>
          <w:numId w:val="66"/>
        </w:numPr>
        <w:ind w:left="567" w:hanging="567"/>
        <w:rPr>
          <w:lang w:val="id-ID"/>
        </w:rPr>
      </w:pPr>
      <w:bookmarkStart w:id="371" w:name="_Toc50606004"/>
      <w:r>
        <w:rPr>
          <w:lang w:val="id-ID"/>
        </w:rPr>
        <w:t xml:space="preserve">Tingkat Pengetahuan </w:t>
      </w:r>
      <w:r w:rsidR="00CF41B1" w:rsidRPr="00CF41B1">
        <w:rPr>
          <w:lang w:val="id-ID"/>
        </w:rPr>
        <w:t xml:space="preserve">Sebelum </w:t>
      </w:r>
      <w:r>
        <w:rPr>
          <w:lang w:val="id-ID"/>
        </w:rPr>
        <w:t xml:space="preserve">Diberikan Promosi Kesehatan </w:t>
      </w:r>
      <w:r w:rsidR="00CF41B1" w:rsidRPr="00CF41B1">
        <w:rPr>
          <w:i/>
          <w:lang w:val="id-ID"/>
        </w:rPr>
        <w:t>Basic Life Support</w:t>
      </w:r>
      <w:r w:rsidR="00CF41B1" w:rsidRPr="00CF41B1">
        <w:rPr>
          <w:lang w:val="id-ID"/>
        </w:rPr>
        <w:t xml:space="preserve"> </w:t>
      </w:r>
      <w:r>
        <w:rPr>
          <w:lang w:val="id-ID"/>
        </w:rPr>
        <w:t xml:space="preserve">Dengan Metode Demontrasi </w:t>
      </w:r>
      <w:r w:rsidR="00CF41B1" w:rsidRPr="00CF41B1">
        <w:rPr>
          <w:lang w:val="id-ID"/>
        </w:rPr>
        <w:t xml:space="preserve">Pada </w:t>
      </w:r>
      <w:r w:rsidR="00CF41B1" w:rsidRPr="00CF41B1">
        <w:rPr>
          <w:i/>
          <w:lang w:val="id-ID"/>
        </w:rPr>
        <w:t>Security</w:t>
      </w:r>
      <w:r w:rsidR="00CF41B1" w:rsidRPr="00CF41B1">
        <w:rPr>
          <w:lang w:val="id-ID"/>
        </w:rPr>
        <w:t xml:space="preserve"> Kota Surabaya.</w:t>
      </w:r>
      <w:bookmarkEnd w:id="371"/>
    </w:p>
    <w:p w14:paraId="13DB487E" w14:textId="38C085A5" w:rsidR="00706FF1" w:rsidRDefault="00706FF1" w:rsidP="00526AEE">
      <w:pPr>
        <w:pStyle w:val="ListParagraph"/>
        <w:spacing w:after="0" w:line="480" w:lineRule="auto"/>
        <w:ind w:left="0" w:firstLine="567"/>
        <w:jc w:val="both"/>
        <w:rPr>
          <w:rFonts w:ascii="Times New Roman" w:hAnsi="Times New Roman"/>
          <w:sz w:val="24"/>
          <w:szCs w:val="24"/>
          <w:lang w:val="id-ID"/>
        </w:rPr>
      </w:pPr>
      <w:r w:rsidRPr="000E28AF">
        <w:rPr>
          <w:rFonts w:ascii="Times New Roman" w:hAnsi="Times New Roman"/>
          <w:sz w:val="24"/>
          <w:szCs w:val="24"/>
          <w:lang w:val="id-ID"/>
        </w:rPr>
        <w:t xml:space="preserve">Berdasarkan tabel 5.7 dijelaskan </w:t>
      </w:r>
      <w:r>
        <w:rPr>
          <w:rFonts w:ascii="Times New Roman" w:hAnsi="Times New Roman"/>
          <w:sz w:val="24"/>
          <w:szCs w:val="24"/>
          <w:lang w:val="id-ID"/>
        </w:rPr>
        <w:t xml:space="preserve">dari 41 </w:t>
      </w:r>
      <w:r w:rsidRPr="0000626B">
        <w:rPr>
          <w:rFonts w:ascii="Times New Roman" w:hAnsi="Times New Roman"/>
          <w:i/>
          <w:sz w:val="24"/>
          <w:szCs w:val="24"/>
          <w:lang w:val="id-ID"/>
        </w:rPr>
        <w:t>security</w:t>
      </w:r>
      <w:r>
        <w:rPr>
          <w:rFonts w:ascii="Times New Roman" w:hAnsi="Times New Roman"/>
          <w:sz w:val="24"/>
          <w:szCs w:val="24"/>
          <w:lang w:val="id-ID"/>
        </w:rPr>
        <w:t xml:space="preserve"> dapat diketahui bahwa sebelum dilakukan promosi kesehatan sebagian besar yaitu 26 orang (63,4%)</w:t>
      </w:r>
      <w:r w:rsidR="00C258F5">
        <w:rPr>
          <w:rFonts w:ascii="Times New Roman" w:hAnsi="Times New Roman"/>
          <w:sz w:val="24"/>
          <w:szCs w:val="24"/>
          <w:lang w:val="id-ID"/>
        </w:rPr>
        <w:t xml:space="preserve"> mayoritas memiliki tingkat pendidikan SMA</w:t>
      </w:r>
      <w:r w:rsidR="00264420">
        <w:rPr>
          <w:rFonts w:ascii="Times New Roman" w:hAnsi="Times New Roman"/>
          <w:sz w:val="24"/>
          <w:szCs w:val="24"/>
          <w:lang w:val="id-ID"/>
        </w:rPr>
        <w:t xml:space="preserve"> yaitu 25 responden memiliki tingkat pendidikan SMA dan hanya 1 responden yang memiliki tinkat pendidikan SMP</w:t>
      </w:r>
      <w:r w:rsidR="00C258F5">
        <w:rPr>
          <w:rFonts w:ascii="Times New Roman" w:hAnsi="Times New Roman"/>
          <w:sz w:val="24"/>
          <w:szCs w:val="24"/>
          <w:lang w:val="id-ID"/>
        </w:rPr>
        <w:t>,</w:t>
      </w:r>
      <w:r>
        <w:rPr>
          <w:rFonts w:ascii="Times New Roman" w:hAnsi="Times New Roman"/>
          <w:sz w:val="24"/>
          <w:szCs w:val="24"/>
          <w:lang w:val="id-ID"/>
        </w:rPr>
        <w:t xml:space="preserve"> memilik tingkat pengetahuan yang cukup tentang </w:t>
      </w:r>
      <w:r w:rsidRPr="0000626B">
        <w:rPr>
          <w:rFonts w:ascii="Times New Roman" w:hAnsi="Times New Roman"/>
          <w:i/>
          <w:sz w:val="24"/>
          <w:szCs w:val="24"/>
          <w:lang w:val="id-ID"/>
        </w:rPr>
        <w:t>Basic Life Support</w:t>
      </w:r>
      <w:r>
        <w:rPr>
          <w:rFonts w:ascii="Times New Roman" w:hAnsi="Times New Roman"/>
          <w:sz w:val="24"/>
          <w:szCs w:val="24"/>
          <w:lang w:val="id-ID"/>
        </w:rPr>
        <w:t xml:space="preserve">. </w:t>
      </w:r>
    </w:p>
    <w:p w14:paraId="5E78C75D" w14:textId="1E4C5C71" w:rsidR="00706FF1" w:rsidRDefault="00706FF1" w:rsidP="00526AEE">
      <w:pPr>
        <w:pStyle w:val="ListParagraph"/>
        <w:spacing w:after="0" w:line="480" w:lineRule="auto"/>
        <w:ind w:left="0" w:firstLine="567"/>
        <w:jc w:val="both"/>
        <w:rPr>
          <w:rFonts w:ascii="Times New Roman" w:hAnsi="Times New Roman"/>
          <w:sz w:val="24"/>
          <w:szCs w:val="24"/>
          <w:lang w:val="id-ID"/>
        </w:rPr>
      </w:pPr>
      <w:r>
        <w:rPr>
          <w:rFonts w:ascii="Times New Roman" w:hAnsi="Times New Roman"/>
          <w:sz w:val="24"/>
          <w:szCs w:val="24"/>
          <w:lang w:val="id-ID"/>
        </w:rPr>
        <w:t>Pengetahuan dipengaruhi oleh beberapa faktor</w:t>
      </w:r>
      <w:r w:rsidR="0029763A">
        <w:rPr>
          <w:rFonts w:ascii="Times New Roman" w:hAnsi="Times New Roman"/>
          <w:sz w:val="24"/>
          <w:szCs w:val="24"/>
          <w:lang w:val="id-ID"/>
        </w:rPr>
        <w:t xml:space="preserve"> antara lain pekerjaan, sumber informasi, linkungan</w:t>
      </w:r>
      <w:r w:rsidR="003158C9">
        <w:rPr>
          <w:rFonts w:ascii="Times New Roman" w:hAnsi="Times New Roman"/>
          <w:sz w:val="24"/>
          <w:szCs w:val="24"/>
          <w:lang w:val="id-ID"/>
        </w:rPr>
        <w:t>, pendidikan</w:t>
      </w:r>
      <w:r w:rsidR="0029763A">
        <w:rPr>
          <w:rFonts w:ascii="Times New Roman" w:hAnsi="Times New Roman"/>
          <w:sz w:val="24"/>
          <w:szCs w:val="24"/>
          <w:lang w:val="id-ID"/>
        </w:rPr>
        <w:t xml:space="preserve"> dan m</w:t>
      </w:r>
      <w:r w:rsidR="003158C9">
        <w:rPr>
          <w:rFonts w:ascii="Times New Roman" w:hAnsi="Times New Roman"/>
          <w:sz w:val="24"/>
          <w:szCs w:val="24"/>
          <w:lang w:val="id-ID"/>
        </w:rPr>
        <w:t>otivasi</w:t>
      </w:r>
      <w:r w:rsidR="002F616D">
        <w:rPr>
          <w:rFonts w:ascii="Times New Roman" w:hAnsi="Times New Roman"/>
          <w:sz w:val="24"/>
          <w:szCs w:val="24"/>
          <w:lang w:val="id-ID"/>
        </w:rPr>
        <w:t xml:space="preserve"> </w:t>
      </w:r>
      <w:r w:rsidR="002F616D">
        <w:rPr>
          <w:rFonts w:ascii="Times New Roman" w:hAnsi="Times New Roman"/>
          <w:sz w:val="24"/>
          <w:szCs w:val="24"/>
          <w:lang w:val="id-ID"/>
        </w:rPr>
        <w:fldChar w:fldCharType="begin" w:fldLock="1"/>
      </w:r>
      <w:r w:rsidR="002F616D">
        <w:rPr>
          <w:rFonts w:ascii="Times New Roman" w:hAnsi="Times New Roman"/>
          <w:sz w:val="24"/>
          <w:szCs w:val="24"/>
          <w:lang w:val="id-ID"/>
        </w:rPr>
        <w:instrText>ADDIN CSL_CITATION {"citationItems":[{"id":"ITEM-1","itemData":{"author":[{"dropping-particle":"","family":"Mubarak","given":"","non-dropping-particle":"","parse-names":false,"suffix":""}],"id":"ITEM-1","issued":{"date-parts":[["2017"]]},"title":"Ilmu Kesehatan Masyarakat","type":"article-journal"},"uris":["http://www.mendeley.com/documents/?uuid=aef9bb01-7cba-4815-960d-0ab82913cb95"]}],"mendeley":{"formattedCitation":"(Mubarak, 2017)","plainTextFormattedCitation":"(Mubarak, 2017)","previouslyFormattedCitation":"(Mubarak, 2017)"},"properties":{"noteIndex":0},"schema":"https://github.com/citation-style-language/schema/raw/master/csl-citation.json"}</w:instrText>
      </w:r>
      <w:r w:rsidR="002F616D">
        <w:rPr>
          <w:rFonts w:ascii="Times New Roman" w:hAnsi="Times New Roman"/>
          <w:sz w:val="24"/>
          <w:szCs w:val="24"/>
          <w:lang w:val="id-ID"/>
        </w:rPr>
        <w:fldChar w:fldCharType="separate"/>
      </w:r>
      <w:r w:rsidR="002F616D" w:rsidRPr="002F616D">
        <w:rPr>
          <w:rFonts w:ascii="Times New Roman" w:hAnsi="Times New Roman"/>
          <w:noProof/>
          <w:sz w:val="24"/>
          <w:szCs w:val="24"/>
          <w:lang w:val="id-ID"/>
        </w:rPr>
        <w:t>(Mubarak, 2017)</w:t>
      </w:r>
      <w:r w:rsidR="002F616D">
        <w:rPr>
          <w:rFonts w:ascii="Times New Roman" w:hAnsi="Times New Roman"/>
          <w:sz w:val="24"/>
          <w:szCs w:val="24"/>
          <w:lang w:val="id-ID"/>
        </w:rPr>
        <w:fldChar w:fldCharType="end"/>
      </w:r>
      <w:r w:rsidR="0029763A">
        <w:rPr>
          <w:rFonts w:ascii="Times New Roman" w:hAnsi="Times New Roman"/>
          <w:sz w:val="24"/>
          <w:szCs w:val="24"/>
          <w:lang w:val="id-ID"/>
        </w:rPr>
        <w:t>. Dalam hal ini semua</w:t>
      </w:r>
      <w:r>
        <w:rPr>
          <w:rFonts w:ascii="Times New Roman" w:hAnsi="Times New Roman"/>
          <w:sz w:val="24"/>
          <w:szCs w:val="24"/>
          <w:lang w:val="id-ID"/>
        </w:rPr>
        <w:t xml:space="preserve"> hal tersebut dapat mempengaruhi tingkat pengetahuan responden. Berdasarkan teori tersebut peneliti</w:t>
      </w:r>
      <w:r w:rsidR="0029763A">
        <w:rPr>
          <w:rFonts w:ascii="Times New Roman" w:hAnsi="Times New Roman"/>
          <w:sz w:val="24"/>
          <w:szCs w:val="24"/>
          <w:lang w:val="id-ID"/>
        </w:rPr>
        <w:t xml:space="preserve"> berasumsi bahwa tingkat pengetahuan re</w:t>
      </w:r>
      <w:r w:rsidR="003158C9">
        <w:rPr>
          <w:rFonts w:ascii="Times New Roman" w:hAnsi="Times New Roman"/>
          <w:sz w:val="24"/>
          <w:szCs w:val="24"/>
          <w:lang w:val="id-ID"/>
        </w:rPr>
        <w:t>sponden dipengaruhi oleh</w:t>
      </w:r>
      <w:r w:rsidR="0029763A">
        <w:rPr>
          <w:rFonts w:ascii="Times New Roman" w:hAnsi="Times New Roman"/>
          <w:sz w:val="24"/>
          <w:szCs w:val="24"/>
          <w:lang w:val="id-ID"/>
        </w:rPr>
        <w:t xml:space="preserve"> </w:t>
      </w:r>
      <w:r w:rsidR="003158C9">
        <w:rPr>
          <w:rFonts w:ascii="Times New Roman" w:hAnsi="Times New Roman"/>
          <w:sz w:val="24"/>
          <w:szCs w:val="24"/>
          <w:lang w:val="id-ID"/>
        </w:rPr>
        <w:t xml:space="preserve">pendidikan terakhir dan </w:t>
      </w:r>
      <w:r>
        <w:rPr>
          <w:rFonts w:ascii="Times New Roman" w:hAnsi="Times New Roman"/>
          <w:sz w:val="24"/>
          <w:szCs w:val="24"/>
          <w:lang w:val="id-ID"/>
        </w:rPr>
        <w:t xml:space="preserve">motivasi dalam memberikan </w:t>
      </w:r>
      <w:r w:rsidRPr="00581AB4">
        <w:rPr>
          <w:rFonts w:ascii="Times New Roman" w:hAnsi="Times New Roman"/>
          <w:i/>
          <w:sz w:val="24"/>
          <w:szCs w:val="24"/>
          <w:lang w:val="id-ID"/>
        </w:rPr>
        <w:t>Basic Life Support</w:t>
      </w:r>
      <w:r w:rsidR="0029763A">
        <w:rPr>
          <w:rFonts w:ascii="Times New Roman" w:hAnsi="Times New Roman"/>
          <w:sz w:val="24"/>
          <w:szCs w:val="24"/>
          <w:lang w:val="id-ID"/>
        </w:rPr>
        <w:t xml:space="preserve">, hal ini dilihat dari </w:t>
      </w:r>
      <w:r w:rsidR="003158C9">
        <w:rPr>
          <w:rFonts w:ascii="Times New Roman" w:hAnsi="Times New Roman"/>
          <w:sz w:val="24"/>
          <w:szCs w:val="24"/>
          <w:lang w:val="id-ID"/>
        </w:rPr>
        <w:t xml:space="preserve">hasil </w:t>
      </w:r>
      <w:r w:rsidR="0029763A">
        <w:rPr>
          <w:rFonts w:ascii="Times New Roman" w:hAnsi="Times New Roman"/>
          <w:sz w:val="24"/>
          <w:szCs w:val="24"/>
          <w:lang w:val="id-ID"/>
        </w:rPr>
        <w:t>tabulasi silang</w:t>
      </w:r>
      <w:r w:rsidR="003158C9">
        <w:rPr>
          <w:rFonts w:ascii="Times New Roman" w:hAnsi="Times New Roman"/>
          <w:sz w:val="24"/>
          <w:szCs w:val="24"/>
          <w:lang w:val="id-ID"/>
        </w:rPr>
        <w:t xml:space="preserve"> antara pendidikan dan motivasi sebelum dilakukannya promosi kesehatan, responden dengan mayoritas </w:t>
      </w:r>
      <w:r w:rsidR="003158C9">
        <w:rPr>
          <w:rFonts w:ascii="Times New Roman" w:hAnsi="Times New Roman"/>
          <w:sz w:val="24"/>
          <w:szCs w:val="24"/>
          <w:lang w:val="id-ID"/>
        </w:rPr>
        <w:lastRenderedPageBreak/>
        <w:t xml:space="preserve">pendidikan SMA termotivasi untuk memberikan </w:t>
      </w:r>
      <w:r w:rsidR="003158C9" w:rsidRPr="003158C9">
        <w:rPr>
          <w:rFonts w:ascii="Times New Roman" w:hAnsi="Times New Roman"/>
          <w:i/>
          <w:sz w:val="24"/>
          <w:szCs w:val="24"/>
          <w:lang w:val="id-ID"/>
        </w:rPr>
        <w:t>Basic Life Support</w:t>
      </w:r>
      <w:r w:rsidR="003158C9">
        <w:rPr>
          <w:rFonts w:ascii="Times New Roman" w:hAnsi="Times New Roman"/>
          <w:sz w:val="24"/>
          <w:szCs w:val="24"/>
          <w:lang w:val="id-ID"/>
        </w:rPr>
        <w:t xml:space="preserve"> kepada orang henti jantung. sedangkan yang pendidikan akhirnya SMP sebelum dilakukan promosi kesehatan responden ini tidak termotivasi memberikan </w:t>
      </w:r>
      <w:r w:rsidR="003158C9" w:rsidRPr="003158C9">
        <w:rPr>
          <w:rFonts w:ascii="Times New Roman" w:hAnsi="Times New Roman"/>
          <w:i/>
          <w:sz w:val="24"/>
          <w:szCs w:val="24"/>
          <w:lang w:val="id-ID"/>
        </w:rPr>
        <w:t>Basic Life Support</w:t>
      </w:r>
      <w:r w:rsidR="003158C9">
        <w:rPr>
          <w:rFonts w:ascii="Times New Roman" w:hAnsi="Times New Roman"/>
          <w:sz w:val="24"/>
          <w:szCs w:val="24"/>
          <w:lang w:val="id-ID"/>
        </w:rPr>
        <w:t xml:space="preserve"> pada orang henti jantung.</w:t>
      </w:r>
    </w:p>
    <w:p w14:paraId="5A852076" w14:textId="677043C2" w:rsidR="00706FF1" w:rsidRDefault="00706FF1" w:rsidP="00526AEE">
      <w:pPr>
        <w:pStyle w:val="ListParagraph"/>
        <w:spacing w:after="0" w:line="480" w:lineRule="auto"/>
        <w:ind w:left="0" w:firstLine="567"/>
        <w:jc w:val="both"/>
        <w:rPr>
          <w:rFonts w:ascii="Times New Roman" w:hAnsi="Times New Roman"/>
          <w:sz w:val="24"/>
          <w:szCs w:val="24"/>
          <w:lang w:val="id-ID"/>
        </w:rPr>
      </w:pPr>
      <w:r>
        <w:rPr>
          <w:rFonts w:ascii="Times New Roman" w:hAnsi="Times New Roman"/>
          <w:sz w:val="24"/>
          <w:szCs w:val="24"/>
          <w:lang w:val="id-ID"/>
        </w:rPr>
        <w:t xml:space="preserve">Sebagian besar responden memiliki tingkat pendidikan yang sama yaitu SMA, namun ada satu responden memiliki tingkat pendidikan SMP. Pengetahuan tentang </w:t>
      </w:r>
      <w:r w:rsidRPr="00D136EC">
        <w:rPr>
          <w:rFonts w:ascii="Times New Roman" w:hAnsi="Times New Roman"/>
          <w:i/>
          <w:sz w:val="24"/>
          <w:szCs w:val="24"/>
          <w:lang w:val="id-ID"/>
        </w:rPr>
        <w:t>Basic Life Support</w:t>
      </w:r>
      <w:r>
        <w:rPr>
          <w:rFonts w:ascii="Times New Roman" w:hAnsi="Times New Roman"/>
          <w:sz w:val="24"/>
          <w:szCs w:val="24"/>
          <w:lang w:val="id-ID"/>
        </w:rPr>
        <w:t xml:space="preserve"> tidak terlalu ditekankan</w:t>
      </w:r>
      <w:r w:rsidR="009B2B17">
        <w:rPr>
          <w:rFonts w:ascii="Times New Roman" w:hAnsi="Times New Roman"/>
          <w:sz w:val="24"/>
          <w:szCs w:val="24"/>
          <w:lang w:val="id-ID"/>
        </w:rPr>
        <w:t xml:space="preserve"> saat pendidikan dan pelatihan Gada Pratama, </w:t>
      </w:r>
      <w:r>
        <w:rPr>
          <w:rFonts w:ascii="Times New Roman" w:hAnsi="Times New Roman"/>
          <w:sz w:val="24"/>
          <w:szCs w:val="24"/>
          <w:lang w:val="id-ID"/>
        </w:rPr>
        <w:t xml:space="preserve">sehingga para </w:t>
      </w:r>
      <w:r w:rsidRPr="00C258F5">
        <w:rPr>
          <w:rFonts w:ascii="Times New Roman" w:hAnsi="Times New Roman"/>
          <w:i/>
          <w:sz w:val="24"/>
          <w:szCs w:val="24"/>
          <w:lang w:val="id-ID"/>
        </w:rPr>
        <w:t>security</w:t>
      </w:r>
      <w:r>
        <w:rPr>
          <w:rFonts w:ascii="Times New Roman" w:hAnsi="Times New Roman"/>
          <w:sz w:val="24"/>
          <w:szCs w:val="24"/>
          <w:lang w:val="id-ID"/>
        </w:rPr>
        <w:t xml:space="preserve"> tersebut tidak mengerti dengan sempurna pengetahuan tentang </w:t>
      </w:r>
      <w:r w:rsidRPr="00D136EC">
        <w:rPr>
          <w:rFonts w:ascii="Times New Roman" w:hAnsi="Times New Roman"/>
          <w:i/>
          <w:sz w:val="24"/>
          <w:szCs w:val="24"/>
          <w:lang w:val="id-ID"/>
        </w:rPr>
        <w:t>Basic Life Support</w:t>
      </w:r>
      <w:r>
        <w:rPr>
          <w:rFonts w:ascii="Times New Roman" w:hAnsi="Times New Roman"/>
          <w:sz w:val="24"/>
          <w:szCs w:val="24"/>
          <w:lang w:val="id-ID"/>
        </w:rPr>
        <w:t xml:space="preserve">. Pada era modern sekarang ini fasilitas khususnya informasi dan komunikasi sudah sangat berkembang. Setiap orang sudah dapat mengakses informasi yang terdapat di internet dengan mudah, tapi tidak semua orang memiliki minat dan motivasi untuk menggali informasi tersebut. Beberapa orang memiliki motivasi untuk menolong sesama namun kurangnya pengetahuan mengakibatkan sedikitinya minat yang ditimbulkan. Peneliti berasumsi bahwa faktor-faktor diatas menyebabkan sebagian besar responden memiliki tingkat pengetahuan cukup terhadap </w:t>
      </w:r>
      <w:r w:rsidRPr="009B2B17">
        <w:rPr>
          <w:rFonts w:ascii="Times New Roman" w:hAnsi="Times New Roman"/>
          <w:i/>
          <w:sz w:val="24"/>
          <w:szCs w:val="24"/>
          <w:lang w:val="id-ID"/>
        </w:rPr>
        <w:t>Basic Life Support</w:t>
      </w:r>
      <w:r>
        <w:rPr>
          <w:rFonts w:ascii="Times New Roman" w:hAnsi="Times New Roman"/>
          <w:sz w:val="24"/>
          <w:szCs w:val="24"/>
          <w:lang w:val="id-ID"/>
        </w:rPr>
        <w:t>.</w:t>
      </w:r>
    </w:p>
    <w:p w14:paraId="403B3B5D" w14:textId="60EFD4D2" w:rsidR="00706FF1" w:rsidRDefault="00706FF1" w:rsidP="00526AEE">
      <w:pPr>
        <w:pStyle w:val="ListParagraph"/>
        <w:spacing w:after="0" w:line="480" w:lineRule="auto"/>
        <w:ind w:left="0" w:firstLine="567"/>
        <w:jc w:val="both"/>
        <w:rPr>
          <w:rFonts w:ascii="Times New Roman" w:hAnsi="Times New Roman"/>
          <w:sz w:val="24"/>
          <w:szCs w:val="24"/>
          <w:lang w:val="id-ID"/>
        </w:rPr>
      </w:pPr>
      <w:r>
        <w:rPr>
          <w:rFonts w:ascii="Times New Roman" w:hAnsi="Times New Roman"/>
          <w:sz w:val="24"/>
          <w:szCs w:val="24"/>
          <w:lang w:val="id-ID"/>
        </w:rPr>
        <w:t xml:space="preserve">Berdasarkan tabel 5.7 dijelaskan dari 41 </w:t>
      </w:r>
      <w:r w:rsidRPr="0000626B">
        <w:rPr>
          <w:rFonts w:ascii="Times New Roman" w:hAnsi="Times New Roman"/>
          <w:i/>
          <w:sz w:val="24"/>
          <w:szCs w:val="24"/>
          <w:lang w:val="id-ID"/>
        </w:rPr>
        <w:t>secu</w:t>
      </w:r>
      <w:r w:rsidR="00E627F0">
        <w:rPr>
          <w:rFonts w:ascii="Times New Roman" w:hAnsi="Times New Roman"/>
          <w:i/>
          <w:sz w:val="24"/>
          <w:szCs w:val="24"/>
          <w:lang w:val="id-ID"/>
        </w:rPr>
        <w:t>rit</w:t>
      </w:r>
      <w:r w:rsidRPr="0000626B">
        <w:rPr>
          <w:rFonts w:ascii="Times New Roman" w:hAnsi="Times New Roman"/>
          <w:i/>
          <w:sz w:val="24"/>
          <w:szCs w:val="24"/>
          <w:lang w:val="id-ID"/>
        </w:rPr>
        <w:t>y</w:t>
      </w:r>
      <w:r>
        <w:rPr>
          <w:rFonts w:ascii="Times New Roman" w:hAnsi="Times New Roman"/>
          <w:sz w:val="24"/>
          <w:szCs w:val="24"/>
          <w:lang w:val="id-ID"/>
        </w:rPr>
        <w:t xml:space="preserve"> dapat diketahui bahwa sebelum dilakukan promosi kesehatan yang terkecil yaitu 3 orang (7,3%) memiliki tingkat pengetahuan yang baik tentang </w:t>
      </w:r>
      <w:r w:rsidRPr="0000626B">
        <w:rPr>
          <w:rFonts w:ascii="Times New Roman" w:hAnsi="Times New Roman"/>
          <w:i/>
          <w:sz w:val="24"/>
          <w:szCs w:val="24"/>
          <w:lang w:val="id-ID"/>
        </w:rPr>
        <w:t>Basic Life Support</w:t>
      </w:r>
      <w:r>
        <w:rPr>
          <w:rFonts w:ascii="Times New Roman" w:hAnsi="Times New Roman"/>
          <w:sz w:val="24"/>
          <w:szCs w:val="24"/>
          <w:lang w:val="id-ID"/>
        </w:rPr>
        <w:t xml:space="preserve">. </w:t>
      </w:r>
      <w:r w:rsidR="00E627F0">
        <w:rPr>
          <w:rFonts w:ascii="Times New Roman" w:hAnsi="Times New Roman"/>
          <w:sz w:val="24"/>
          <w:szCs w:val="24"/>
          <w:lang w:val="id-ID"/>
        </w:rPr>
        <w:t xml:space="preserve">Responden pertama yang memiliki tingkat pengetahuan baik </w:t>
      </w:r>
      <w:r w:rsidR="00D613AF">
        <w:rPr>
          <w:rFonts w:ascii="Times New Roman" w:hAnsi="Times New Roman"/>
          <w:sz w:val="24"/>
          <w:szCs w:val="24"/>
          <w:lang w:val="id-ID"/>
        </w:rPr>
        <w:t xml:space="preserve">dengan nilai 96 </w:t>
      </w:r>
      <w:r w:rsidR="00E627F0">
        <w:rPr>
          <w:rFonts w:ascii="Times New Roman" w:hAnsi="Times New Roman"/>
          <w:sz w:val="24"/>
          <w:szCs w:val="24"/>
          <w:lang w:val="id-ID"/>
        </w:rPr>
        <w:t>berusia 23 tahun, dengan hasil kuesioner demografi yang menunjukkan bahwa responden ini termotivasi dan siap untuk menolong saat ada korban henti jantung</w:t>
      </w:r>
      <w:r w:rsidR="003B3C41">
        <w:rPr>
          <w:rFonts w:ascii="Times New Roman" w:hAnsi="Times New Roman"/>
          <w:sz w:val="24"/>
          <w:szCs w:val="24"/>
          <w:lang w:val="id-ID"/>
        </w:rPr>
        <w:t xml:space="preserve"> sehingga responden dapat memahami dan menjawab pertanyaan tentang </w:t>
      </w:r>
      <w:r w:rsidR="003B3C41" w:rsidRPr="003B3C41">
        <w:rPr>
          <w:rFonts w:ascii="Times New Roman" w:hAnsi="Times New Roman"/>
          <w:i/>
          <w:sz w:val="24"/>
          <w:szCs w:val="24"/>
          <w:lang w:val="id-ID"/>
        </w:rPr>
        <w:t>Basic Life Support</w:t>
      </w:r>
      <w:r w:rsidR="003B3C41">
        <w:rPr>
          <w:rFonts w:ascii="Times New Roman" w:hAnsi="Times New Roman"/>
          <w:sz w:val="24"/>
          <w:szCs w:val="24"/>
          <w:lang w:val="id-ID"/>
        </w:rPr>
        <w:t xml:space="preserve"> dengan benar</w:t>
      </w:r>
      <w:r w:rsidR="00E627F0">
        <w:rPr>
          <w:rFonts w:ascii="Times New Roman" w:hAnsi="Times New Roman"/>
          <w:sz w:val="24"/>
          <w:szCs w:val="24"/>
          <w:lang w:val="id-ID"/>
        </w:rPr>
        <w:t>. responden kedua</w:t>
      </w:r>
      <w:r w:rsidR="00D613AF">
        <w:rPr>
          <w:rFonts w:ascii="Times New Roman" w:hAnsi="Times New Roman"/>
          <w:sz w:val="24"/>
          <w:szCs w:val="24"/>
          <w:lang w:val="id-ID"/>
        </w:rPr>
        <w:t xml:space="preserve"> dengan nilai 84</w:t>
      </w:r>
      <w:r w:rsidR="00E627F0">
        <w:rPr>
          <w:rFonts w:ascii="Times New Roman" w:hAnsi="Times New Roman"/>
          <w:sz w:val="24"/>
          <w:szCs w:val="24"/>
          <w:lang w:val="id-ID"/>
        </w:rPr>
        <w:t xml:space="preserve"> berusia 24 tahun, dengan hasil kuesioner </w:t>
      </w:r>
      <w:r w:rsidR="00E627F0">
        <w:rPr>
          <w:rFonts w:ascii="Times New Roman" w:hAnsi="Times New Roman"/>
          <w:sz w:val="24"/>
          <w:szCs w:val="24"/>
          <w:lang w:val="id-ID"/>
        </w:rPr>
        <w:lastRenderedPageBreak/>
        <w:t>demografi yang menunjukkan bahwa responden ini termotivasi dalam memberikan pertolongan pertama</w:t>
      </w:r>
      <w:r w:rsidR="003B3C41">
        <w:rPr>
          <w:rFonts w:ascii="Times New Roman" w:hAnsi="Times New Roman"/>
          <w:sz w:val="24"/>
          <w:szCs w:val="24"/>
          <w:lang w:val="id-ID"/>
        </w:rPr>
        <w:t xml:space="preserve"> sehingga responden antusias untuk belajar tentang </w:t>
      </w:r>
      <w:r w:rsidR="003B3C41" w:rsidRPr="003B3C41">
        <w:rPr>
          <w:rFonts w:ascii="Times New Roman" w:hAnsi="Times New Roman"/>
          <w:i/>
          <w:sz w:val="24"/>
          <w:szCs w:val="24"/>
          <w:lang w:val="id-ID"/>
        </w:rPr>
        <w:t>Basic Life Support</w:t>
      </w:r>
      <w:r w:rsidR="003B3C41">
        <w:rPr>
          <w:rFonts w:ascii="Times New Roman" w:hAnsi="Times New Roman"/>
          <w:sz w:val="24"/>
          <w:szCs w:val="24"/>
          <w:lang w:val="id-ID"/>
        </w:rPr>
        <w:t>,</w:t>
      </w:r>
      <w:r w:rsidR="00E627F0">
        <w:rPr>
          <w:rFonts w:ascii="Times New Roman" w:hAnsi="Times New Roman"/>
          <w:sz w:val="24"/>
          <w:szCs w:val="24"/>
          <w:lang w:val="id-ID"/>
        </w:rPr>
        <w:t xml:space="preserve"> responden ketiga </w:t>
      </w:r>
      <w:r w:rsidR="00D613AF">
        <w:rPr>
          <w:rFonts w:ascii="Times New Roman" w:hAnsi="Times New Roman"/>
          <w:sz w:val="24"/>
          <w:szCs w:val="24"/>
          <w:lang w:val="id-ID"/>
        </w:rPr>
        <w:t xml:space="preserve">dengan nilai 76 </w:t>
      </w:r>
      <w:r w:rsidR="00E627F0">
        <w:rPr>
          <w:rFonts w:ascii="Times New Roman" w:hAnsi="Times New Roman"/>
          <w:sz w:val="24"/>
          <w:szCs w:val="24"/>
          <w:lang w:val="id-ID"/>
        </w:rPr>
        <w:t>berusia 27 tahun dengan hasil kuesioner demografi yang menunjukkan bahwa responden ini termotivasi dalam memberikan pertolongan pertama</w:t>
      </w:r>
      <w:r w:rsidR="003B3C41">
        <w:rPr>
          <w:rFonts w:ascii="Times New Roman" w:hAnsi="Times New Roman"/>
          <w:sz w:val="24"/>
          <w:szCs w:val="24"/>
          <w:lang w:val="id-ID"/>
        </w:rPr>
        <w:t xml:space="preserve"> sehingga responden antusias dalam mengikuti promosi kesehatan </w:t>
      </w:r>
      <w:r w:rsidR="009B2B17">
        <w:rPr>
          <w:rFonts w:ascii="Times New Roman" w:hAnsi="Times New Roman"/>
          <w:sz w:val="24"/>
          <w:szCs w:val="24"/>
          <w:lang w:val="id-ID"/>
        </w:rPr>
        <w:t xml:space="preserve">dan mencari tahu informasi </w:t>
      </w:r>
      <w:r w:rsidR="003B3C41">
        <w:rPr>
          <w:rFonts w:ascii="Times New Roman" w:hAnsi="Times New Roman"/>
          <w:sz w:val="24"/>
          <w:szCs w:val="24"/>
          <w:lang w:val="id-ID"/>
        </w:rPr>
        <w:t xml:space="preserve">tentang </w:t>
      </w:r>
      <w:r w:rsidR="003B3C41" w:rsidRPr="003B3C41">
        <w:rPr>
          <w:rFonts w:ascii="Times New Roman" w:hAnsi="Times New Roman"/>
          <w:i/>
          <w:sz w:val="24"/>
          <w:szCs w:val="24"/>
          <w:lang w:val="id-ID"/>
        </w:rPr>
        <w:t>Basic Life Support</w:t>
      </w:r>
      <w:r w:rsidR="009B2B17">
        <w:rPr>
          <w:rFonts w:ascii="Times New Roman" w:hAnsi="Times New Roman"/>
          <w:sz w:val="24"/>
          <w:szCs w:val="24"/>
          <w:lang w:val="id-ID"/>
        </w:rPr>
        <w:t>.</w:t>
      </w:r>
    </w:p>
    <w:p w14:paraId="37E47753" w14:textId="617CF29A" w:rsidR="006D3972" w:rsidRDefault="006D3972" w:rsidP="00526AEE">
      <w:pPr>
        <w:pStyle w:val="ListParagraph"/>
        <w:spacing w:after="0" w:line="480" w:lineRule="auto"/>
        <w:ind w:left="0" w:firstLine="567"/>
        <w:jc w:val="both"/>
        <w:rPr>
          <w:rFonts w:ascii="Times New Roman" w:hAnsi="Times New Roman"/>
          <w:sz w:val="24"/>
          <w:szCs w:val="24"/>
          <w:lang w:val="id-ID"/>
        </w:rPr>
      </w:pPr>
      <w:r>
        <w:rPr>
          <w:rFonts w:ascii="Times New Roman" w:hAnsi="Times New Roman"/>
          <w:sz w:val="24"/>
          <w:szCs w:val="24"/>
          <w:lang w:val="id-ID"/>
        </w:rPr>
        <w:t xml:space="preserve">Berdasarkan tabel 5.7 dijelaskan dari 41 </w:t>
      </w:r>
      <w:r w:rsidRPr="0000626B">
        <w:rPr>
          <w:rFonts w:ascii="Times New Roman" w:hAnsi="Times New Roman"/>
          <w:i/>
          <w:sz w:val="24"/>
          <w:szCs w:val="24"/>
          <w:lang w:val="id-ID"/>
        </w:rPr>
        <w:t>secu</w:t>
      </w:r>
      <w:r>
        <w:rPr>
          <w:rFonts w:ascii="Times New Roman" w:hAnsi="Times New Roman"/>
          <w:i/>
          <w:sz w:val="24"/>
          <w:szCs w:val="24"/>
          <w:lang w:val="id-ID"/>
        </w:rPr>
        <w:t>rit</w:t>
      </w:r>
      <w:r w:rsidRPr="0000626B">
        <w:rPr>
          <w:rFonts w:ascii="Times New Roman" w:hAnsi="Times New Roman"/>
          <w:i/>
          <w:sz w:val="24"/>
          <w:szCs w:val="24"/>
          <w:lang w:val="id-ID"/>
        </w:rPr>
        <w:t>y</w:t>
      </w:r>
      <w:r>
        <w:rPr>
          <w:rFonts w:ascii="Times New Roman" w:hAnsi="Times New Roman"/>
          <w:sz w:val="24"/>
          <w:szCs w:val="24"/>
          <w:lang w:val="id-ID"/>
        </w:rPr>
        <w:t xml:space="preserve"> dapat diketahui bahwa sebelum dilakukan promosi kesehatan yang terbesar dengan tingkat pengetahuan yang kurang sebanyak 12 orang (29,3%) dengan nilai dibaw</w:t>
      </w:r>
      <w:r w:rsidR="00C258F5">
        <w:rPr>
          <w:rFonts w:ascii="Times New Roman" w:hAnsi="Times New Roman"/>
          <w:sz w:val="24"/>
          <w:szCs w:val="24"/>
          <w:lang w:val="id-ID"/>
        </w:rPr>
        <w:t>a</w:t>
      </w:r>
      <w:r>
        <w:rPr>
          <w:rFonts w:ascii="Times New Roman" w:hAnsi="Times New Roman"/>
          <w:sz w:val="24"/>
          <w:szCs w:val="24"/>
          <w:lang w:val="id-ID"/>
        </w:rPr>
        <w:t xml:space="preserve">h 55, data demografi responden menunjukkan bahwa mereka tidak pernah memberikan tindakan </w:t>
      </w:r>
      <w:r w:rsidRPr="009B2B17">
        <w:rPr>
          <w:rFonts w:ascii="Times New Roman" w:hAnsi="Times New Roman"/>
          <w:i/>
          <w:sz w:val="24"/>
          <w:szCs w:val="24"/>
          <w:lang w:val="id-ID"/>
        </w:rPr>
        <w:t>Basic Life Support</w:t>
      </w:r>
      <w:r>
        <w:rPr>
          <w:rFonts w:ascii="Times New Roman" w:hAnsi="Times New Roman"/>
          <w:sz w:val="24"/>
          <w:szCs w:val="24"/>
          <w:lang w:val="id-ID"/>
        </w:rPr>
        <w:t>, tidak termotivasi dan tidak siap untuk menolong. Sehingga responden kurang dalam menjawab pertanyaan-pertanyaan yang ada dalam kuesioner tingkat pengetahuan.</w:t>
      </w:r>
    </w:p>
    <w:p w14:paraId="3B613939" w14:textId="77777777" w:rsidR="00706FF1" w:rsidRDefault="002F616D" w:rsidP="00526AEE">
      <w:pPr>
        <w:pStyle w:val="ListParagraph"/>
        <w:spacing w:after="0" w:line="480" w:lineRule="auto"/>
        <w:ind w:left="0" w:firstLine="567"/>
        <w:jc w:val="both"/>
        <w:rPr>
          <w:rFonts w:ascii="Times New Roman" w:hAnsi="Times New Roman"/>
          <w:sz w:val="24"/>
          <w:szCs w:val="24"/>
          <w:lang w:val="id-ID"/>
        </w:rPr>
      </w:pPr>
      <w:r>
        <w:rPr>
          <w:rFonts w:ascii="Times New Roman" w:hAnsi="Times New Roman"/>
          <w:sz w:val="24"/>
          <w:szCs w:val="24"/>
          <w:lang w:val="id-ID"/>
        </w:rPr>
        <w:t xml:space="preserve">Menurut </w:t>
      </w:r>
      <w:r>
        <w:rPr>
          <w:rFonts w:ascii="Times New Roman" w:hAnsi="Times New Roman"/>
          <w:sz w:val="24"/>
          <w:szCs w:val="24"/>
          <w:lang w:val="id-ID"/>
        </w:rPr>
        <w:fldChar w:fldCharType="begin" w:fldLock="1"/>
      </w:r>
      <w:r>
        <w:rPr>
          <w:rFonts w:ascii="Times New Roman" w:hAnsi="Times New Roman"/>
          <w:sz w:val="24"/>
          <w:szCs w:val="24"/>
          <w:lang w:val="id-ID"/>
        </w:rPr>
        <w:instrText>ADDIN CSL_CITATION {"citationItems":[{"id":"ITEM-1","itemData":{"author":[{"dropping-particle":"","family":"A. Wawan &amp; Dewi.","given":"","non-dropping-particle":"","parse-names":false,"suffix":""}],"id":"ITEM-1","issued":{"date-parts":[["2011"]]},"publisher":"Nuha Medika","publisher-place":"Yogyakarta","title":"Teori dan Pengukuran Pengetahuan, Sikap, dan Perilaku Manusia","type":"book"},"uris":["http://www.mendeley.com/documents/?uuid=0e1d1282-a0e5-42c5-ad11-5260fc58b000"]}],"mendeley":{"formattedCitation":"(A. Wawan &amp; Dewi., 2011)","plainTextFormattedCitation":"(A. Wawan &amp; Dewi., 2011)","previouslyFormattedCitation":"(A. Wawan &amp; Dewi., 2011)"},"properties":{"noteIndex":0},"schema":"https://github.com/citation-style-language/schema/raw/master/csl-citation.json"}</w:instrText>
      </w:r>
      <w:r>
        <w:rPr>
          <w:rFonts w:ascii="Times New Roman" w:hAnsi="Times New Roman"/>
          <w:sz w:val="24"/>
          <w:szCs w:val="24"/>
          <w:lang w:val="id-ID"/>
        </w:rPr>
        <w:fldChar w:fldCharType="separate"/>
      </w:r>
      <w:r w:rsidRPr="002F616D">
        <w:rPr>
          <w:rFonts w:ascii="Times New Roman" w:hAnsi="Times New Roman"/>
          <w:noProof/>
          <w:sz w:val="24"/>
          <w:szCs w:val="24"/>
          <w:lang w:val="id-ID"/>
        </w:rPr>
        <w:t>(A. Wawan &amp; Dewi., 2011)</w:t>
      </w:r>
      <w:r>
        <w:rPr>
          <w:rFonts w:ascii="Times New Roman" w:hAnsi="Times New Roman"/>
          <w:sz w:val="24"/>
          <w:szCs w:val="24"/>
          <w:lang w:val="id-ID"/>
        </w:rPr>
        <w:fldChar w:fldCharType="end"/>
      </w:r>
      <w:r>
        <w:rPr>
          <w:rFonts w:ascii="Times New Roman" w:hAnsi="Times New Roman"/>
          <w:sz w:val="24"/>
          <w:szCs w:val="24"/>
          <w:lang w:val="id-ID"/>
        </w:rPr>
        <w:t xml:space="preserve"> </w:t>
      </w:r>
      <w:r w:rsidR="00706FF1">
        <w:rPr>
          <w:rFonts w:ascii="Times New Roman" w:hAnsi="Times New Roman"/>
          <w:sz w:val="24"/>
          <w:szCs w:val="24"/>
          <w:lang w:val="id-ID"/>
        </w:rPr>
        <w:t xml:space="preserve">beberapa faktor yang mempengaruhi pengetahuan seseorang adalah pendidikan, informasi atau media sosial, budaya, ekonomi, pengalaman dan usia. Semakin bertambah usia semakin banyak informasi dan pengalaman yang didapat sehingga semakin menambah pengetahuan </w:t>
      </w:r>
      <w:r>
        <w:rPr>
          <w:rFonts w:ascii="Times New Roman" w:hAnsi="Times New Roman"/>
          <w:sz w:val="24"/>
          <w:szCs w:val="24"/>
          <w:lang w:val="id-ID"/>
        </w:rPr>
        <w:fldChar w:fldCharType="begin" w:fldLock="1"/>
      </w:r>
      <w:r>
        <w:rPr>
          <w:rFonts w:ascii="Times New Roman" w:hAnsi="Times New Roman"/>
          <w:sz w:val="24"/>
          <w:szCs w:val="24"/>
          <w:lang w:val="id-ID"/>
        </w:rPr>
        <w:instrText>ADDIN CSL_CITATION {"citationItems":[{"id":"ITEM-1","itemData":{"author":[{"dropping-particle":"","family":"Budiman &amp; Riyanto","given":"","non-dropping-particle":"","parse-names":false,"suffix":""}],"id":"ITEM-1","issued":{"date-parts":[["2014"]]},"title":"Kapita Selekta Kuesioner Pengetahuan Dan Sikap Dalam Penelitian Kesehatan","type":"article-journal"},"uris":["http://www.mendeley.com/documents/?uuid=28acb16c-57bd-495d-a146-666644eb55de"]}],"mendeley":{"formattedCitation":"(Budiman &amp; Riyanto, 2014)","plainTextFormattedCitation":"(Budiman &amp; Riyanto, 2014)","previouslyFormattedCitation":"(Budiman &amp; Riyanto, 2014)"},"properties":{"noteIndex":0},"schema":"https://github.com/citation-style-language/schema/raw/master/csl-citation.json"}</w:instrText>
      </w:r>
      <w:r>
        <w:rPr>
          <w:rFonts w:ascii="Times New Roman" w:hAnsi="Times New Roman"/>
          <w:sz w:val="24"/>
          <w:szCs w:val="24"/>
          <w:lang w:val="id-ID"/>
        </w:rPr>
        <w:fldChar w:fldCharType="separate"/>
      </w:r>
      <w:r w:rsidRPr="002F616D">
        <w:rPr>
          <w:rFonts w:ascii="Times New Roman" w:hAnsi="Times New Roman"/>
          <w:noProof/>
          <w:sz w:val="24"/>
          <w:szCs w:val="24"/>
          <w:lang w:val="id-ID"/>
        </w:rPr>
        <w:t>(Budiman &amp; Riyanto, 2014)</w:t>
      </w:r>
      <w:r>
        <w:rPr>
          <w:rFonts w:ascii="Times New Roman" w:hAnsi="Times New Roman"/>
          <w:sz w:val="24"/>
          <w:szCs w:val="24"/>
          <w:lang w:val="id-ID"/>
        </w:rPr>
        <w:fldChar w:fldCharType="end"/>
      </w:r>
      <w:r>
        <w:rPr>
          <w:rFonts w:ascii="Times New Roman" w:hAnsi="Times New Roman"/>
          <w:sz w:val="24"/>
          <w:szCs w:val="24"/>
          <w:lang w:val="id-ID"/>
        </w:rPr>
        <w:t xml:space="preserve">. </w:t>
      </w:r>
      <w:r w:rsidR="00706FF1">
        <w:rPr>
          <w:rFonts w:ascii="Times New Roman" w:hAnsi="Times New Roman"/>
          <w:sz w:val="24"/>
          <w:szCs w:val="24"/>
          <w:lang w:val="id-ID"/>
        </w:rPr>
        <w:t>Pengetahuan setiap orang terhadap suatu objek pasti berbeda. Hal ini dapat terjadi karena beberapa faktor. Faktor yang mempengaruhinya terbagi menjadi dua, yaitu faktor internal dan eksternal, pada faktor internal misalnya pendidikan dan pekerjaan sedangkan untuk faktor</w:t>
      </w:r>
      <w:r>
        <w:rPr>
          <w:rFonts w:ascii="Times New Roman" w:hAnsi="Times New Roman"/>
          <w:sz w:val="24"/>
          <w:szCs w:val="24"/>
          <w:lang w:val="id-ID"/>
        </w:rPr>
        <w:t xml:space="preserve"> eksternal misalnya lingkungan </w:t>
      </w:r>
      <w:r>
        <w:rPr>
          <w:rFonts w:ascii="Times New Roman" w:hAnsi="Times New Roman"/>
          <w:sz w:val="24"/>
          <w:szCs w:val="24"/>
          <w:lang w:val="id-ID"/>
        </w:rPr>
        <w:fldChar w:fldCharType="begin" w:fldLock="1"/>
      </w:r>
      <w:r>
        <w:rPr>
          <w:rFonts w:ascii="Times New Roman" w:hAnsi="Times New Roman"/>
          <w:sz w:val="24"/>
          <w:szCs w:val="24"/>
          <w:lang w:val="id-ID"/>
        </w:rPr>
        <w:instrText>ADDIN CSL_CITATION {"citationItems":[{"id":"ITEM-1","itemData":{"author":[{"dropping-particle":"","family":"Nisman","given":"","non-dropping-particle":"","parse-names":false,"suffix":""}],"id":"ITEM-1","issued":{"date-parts":[["2011"]]},"title":"Lima Menit Kenali Payudara Anda","type":"article-journal"},"uris":["http://www.mendeley.com/documents/?uuid=c1e4dd44-cabd-419b-8b93-d3ec61d76b6e"]}],"mendeley":{"formattedCitation":"(Nisman, 2011)","plainTextFormattedCitation":"(Nisman, 2011)","previouslyFormattedCitation":"(Nisman, 2011)"},"properties":{"noteIndex":0},"schema":"https://github.com/citation-style-language/schema/raw/master/csl-citation.json"}</w:instrText>
      </w:r>
      <w:r>
        <w:rPr>
          <w:rFonts w:ascii="Times New Roman" w:hAnsi="Times New Roman"/>
          <w:sz w:val="24"/>
          <w:szCs w:val="24"/>
          <w:lang w:val="id-ID"/>
        </w:rPr>
        <w:fldChar w:fldCharType="separate"/>
      </w:r>
      <w:r w:rsidRPr="002F616D">
        <w:rPr>
          <w:rFonts w:ascii="Times New Roman" w:hAnsi="Times New Roman"/>
          <w:noProof/>
          <w:sz w:val="24"/>
          <w:szCs w:val="24"/>
          <w:lang w:val="id-ID"/>
        </w:rPr>
        <w:t>(Nisman, 2011)</w:t>
      </w:r>
      <w:r>
        <w:rPr>
          <w:rFonts w:ascii="Times New Roman" w:hAnsi="Times New Roman"/>
          <w:sz w:val="24"/>
          <w:szCs w:val="24"/>
          <w:lang w:val="id-ID"/>
        </w:rPr>
        <w:fldChar w:fldCharType="end"/>
      </w:r>
      <w:r w:rsidR="00706FF1">
        <w:rPr>
          <w:rFonts w:ascii="Times New Roman" w:hAnsi="Times New Roman"/>
          <w:sz w:val="24"/>
          <w:szCs w:val="24"/>
          <w:lang w:val="id-ID"/>
        </w:rPr>
        <w:t xml:space="preserve">. Sebelum dilakukan promosi kesehatan sebagian kecil dari responden pernah memberikan bantuan </w:t>
      </w:r>
      <w:r w:rsidR="00706FF1" w:rsidRPr="00573C6C">
        <w:rPr>
          <w:rFonts w:ascii="Times New Roman" w:hAnsi="Times New Roman"/>
          <w:i/>
          <w:sz w:val="24"/>
          <w:szCs w:val="24"/>
          <w:lang w:val="id-ID"/>
        </w:rPr>
        <w:t>Basic Life Support</w:t>
      </w:r>
      <w:r w:rsidR="00706FF1">
        <w:rPr>
          <w:rFonts w:ascii="Times New Roman" w:hAnsi="Times New Roman"/>
          <w:sz w:val="24"/>
          <w:szCs w:val="24"/>
          <w:lang w:val="id-ID"/>
        </w:rPr>
        <w:t>. Hal ini disebabkan karena rata-rata usia responden memasuki masa dewasa awal (</w:t>
      </w:r>
      <w:r w:rsidR="00706FF1" w:rsidRPr="00573C6C">
        <w:rPr>
          <w:rFonts w:ascii="Times New Roman" w:hAnsi="Times New Roman"/>
          <w:i/>
          <w:sz w:val="24"/>
          <w:szCs w:val="24"/>
          <w:lang w:val="id-ID"/>
        </w:rPr>
        <w:t>early adultood</w:t>
      </w:r>
      <w:r w:rsidR="00706FF1">
        <w:rPr>
          <w:rFonts w:ascii="Times New Roman" w:hAnsi="Times New Roman"/>
          <w:sz w:val="24"/>
          <w:szCs w:val="24"/>
          <w:lang w:val="id-ID"/>
        </w:rPr>
        <w:t xml:space="preserve">). </w:t>
      </w:r>
      <w:r w:rsidR="00706FF1">
        <w:rPr>
          <w:rFonts w:ascii="Times New Roman" w:hAnsi="Times New Roman"/>
          <w:sz w:val="24"/>
          <w:szCs w:val="24"/>
          <w:lang w:val="id-ID"/>
        </w:rPr>
        <w:lastRenderedPageBreak/>
        <w:t xml:space="preserve">Dewasa awal menurut </w:t>
      </w:r>
      <w:r>
        <w:rPr>
          <w:rFonts w:ascii="Times New Roman" w:hAnsi="Times New Roman"/>
          <w:sz w:val="24"/>
          <w:szCs w:val="24"/>
          <w:lang w:val="id-ID"/>
        </w:rPr>
        <w:fldChar w:fldCharType="begin" w:fldLock="1"/>
      </w:r>
      <w:r w:rsidR="00806056">
        <w:rPr>
          <w:rFonts w:ascii="Times New Roman" w:hAnsi="Times New Roman"/>
          <w:sz w:val="24"/>
          <w:szCs w:val="24"/>
          <w:lang w:val="id-ID"/>
        </w:rPr>
        <w:instrText>ADDIN CSL_CITATION {"citationItems":[{"id":"ITEM-1","itemData":{"author":[{"dropping-particle":"","family":"Hurlock","given":"E. B","non-dropping-particle":"","parse-names":false,"suffix":""}],"id":"ITEM-1","issued":{"date-parts":[["2012"]]},"publisher":"Erlangga","publisher-place":"Jakarta","title":"Psikologi Perkembangan, Suatu Pendekatan Sepanjang Rentang Kehidupan","type":"book"},"uris":["http://www.mendeley.com/documents/?uuid=bbc199a3-266c-4db9-aded-d4dee7429a32"]}],"mendeley":{"formattedCitation":"(Hurlock, 2012)","plainTextFormattedCitation":"(Hurlock, 2012)","previouslyFormattedCitation":"(Hurlock, 2012)"},"properties":{"noteIndex":0},"schema":"https://github.com/citation-style-language/schema/raw/master/csl-citation.json"}</w:instrText>
      </w:r>
      <w:r>
        <w:rPr>
          <w:rFonts w:ascii="Times New Roman" w:hAnsi="Times New Roman"/>
          <w:sz w:val="24"/>
          <w:szCs w:val="24"/>
          <w:lang w:val="id-ID"/>
        </w:rPr>
        <w:fldChar w:fldCharType="separate"/>
      </w:r>
      <w:r w:rsidRPr="002F616D">
        <w:rPr>
          <w:rFonts w:ascii="Times New Roman" w:hAnsi="Times New Roman"/>
          <w:noProof/>
          <w:sz w:val="24"/>
          <w:szCs w:val="24"/>
          <w:lang w:val="id-ID"/>
        </w:rPr>
        <w:t>(Hurlock, 2012)</w:t>
      </w:r>
      <w:r>
        <w:rPr>
          <w:rFonts w:ascii="Times New Roman" w:hAnsi="Times New Roman"/>
          <w:sz w:val="24"/>
          <w:szCs w:val="24"/>
          <w:lang w:val="id-ID"/>
        </w:rPr>
        <w:fldChar w:fldCharType="end"/>
      </w:r>
      <w:r>
        <w:rPr>
          <w:rFonts w:ascii="Times New Roman" w:hAnsi="Times New Roman"/>
          <w:sz w:val="24"/>
          <w:szCs w:val="24"/>
          <w:lang w:val="id-ID"/>
        </w:rPr>
        <w:t xml:space="preserve"> </w:t>
      </w:r>
      <w:r w:rsidR="00706FF1">
        <w:rPr>
          <w:rFonts w:ascii="Times New Roman" w:hAnsi="Times New Roman"/>
          <w:sz w:val="24"/>
          <w:szCs w:val="24"/>
          <w:lang w:val="id-ID"/>
        </w:rPr>
        <w:t>dengan rentang usia 18 tahun hingga 40 tahun. Dengan kondisi fisik dan intelektual yang baik, peningkatan yang terjadi pada dewasa awal ini akan dimanifestasikan melalui berbagai macam hal seperti penelitian karir, semangat hidup, sosialisasi yang luas. Dewasa awal termasuk masa transisi, baik secara fisik, intelektual d</w:t>
      </w:r>
      <w:r w:rsidR="00806056">
        <w:rPr>
          <w:rFonts w:ascii="Times New Roman" w:hAnsi="Times New Roman"/>
          <w:sz w:val="24"/>
          <w:szCs w:val="24"/>
          <w:lang w:val="id-ID"/>
        </w:rPr>
        <w:t xml:space="preserve">an peran sosial </w:t>
      </w:r>
      <w:r w:rsidR="00806056">
        <w:rPr>
          <w:rFonts w:ascii="Times New Roman" w:hAnsi="Times New Roman"/>
          <w:sz w:val="24"/>
          <w:szCs w:val="24"/>
          <w:lang w:val="id-ID"/>
        </w:rPr>
        <w:fldChar w:fldCharType="begin" w:fldLock="1"/>
      </w:r>
      <w:r w:rsidR="003F5875">
        <w:rPr>
          <w:rFonts w:ascii="Times New Roman" w:hAnsi="Times New Roman"/>
          <w:sz w:val="24"/>
          <w:szCs w:val="24"/>
          <w:lang w:val="id-ID"/>
        </w:rPr>
        <w:instrText>ADDIN CSL_CITATION {"citationItems":[{"id":"ITEM-1","itemData":{"author":[{"dropping-particle":"","family":"Santrock","given":"J.W","non-dropping-particle":"","parse-names":false,"suffix":""}],"id":"ITEM-1","issued":{"date-parts":[["2002"]]},"publisher":"Erlangga","publisher-place":"jakarta","title":"Life-Span Development: Perkembangan Masa Hidup","type":"book"},"uris":["http://www.mendeley.com/documents/?uuid=aceb438a-91c9-4579-8c51-ebf2860edd28"]}],"mendeley":{"formattedCitation":"(Santrock, 2002)","plainTextFormattedCitation":"(Santrock, 2002)","previouslyFormattedCitation":"(Santrock, 2002)"},"properties":{"noteIndex":0},"schema":"https://github.com/citation-style-language/schema/raw/master/csl-citation.json"}</w:instrText>
      </w:r>
      <w:r w:rsidR="00806056">
        <w:rPr>
          <w:rFonts w:ascii="Times New Roman" w:hAnsi="Times New Roman"/>
          <w:sz w:val="24"/>
          <w:szCs w:val="24"/>
          <w:lang w:val="id-ID"/>
        </w:rPr>
        <w:fldChar w:fldCharType="separate"/>
      </w:r>
      <w:r w:rsidR="00806056" w:rsidRPr="00806056">
        <w:rPr>
          <w:rFonts w:ascii="Times New Roman" w:hAnsi="Times New Roman"/>
          <w:noProof/>
          <w:sz w:val="24"/>
          <w:szCs w:val="24"/>
          <w:lang w:val="id-ID"/>
        </w:rPr>
        <w:t>(Santrock, 2002)</w:t>
      </w:r>
      <w:r w:rsidR="00806056">
        <w:rPr>
          <w:rFonts w:ascii="Times New Roman" w:hAnsi="Times New Roman"/>
          <w:sz w:val="24"/>
          <w:szCs w:val="24"/>
          <w:lang w:val="id-ID"/>
        </w:rPr>
        <w:fldChar w:fldCharType="end"/>
      </w:r>
      <w:r w:rsidR="00706FF1">
        <w:rPr>
          <w:rFonts w:ascii="Times New Roman" w:hAnsi="Times New Roman"/>
          <w:sz w:val="24"/>
          <w:szCs w:val="24"/>
          <w:lang w:val="id-ID"/>
        </w:rPr>
        <w:t>. Peneliti berasumsi bahwa responden memiliki semangat hidup dan sosialisasi yang luas sehingga pengalaman yang didapat juga bertambah melalui beberapa kejadian yang responden temukan.</w:t>
      </w:r>
    </w:p>
    <w:p w14:paraId="1BDD22C4" w14:textId="058C10C3" w:rsidR="00706FF1" w:rsidRPr="000F35D8" w:rsidRDefault="00706FF1" w:rsidP="00F10D1F">
      <w:pPr>
        <w:pStyle w:val="Heading3"/>
        <w:numPr>
          <w:ilvl w:val="2"/>
          <w:numId w:val="66"/>
        </w:numPr>
        <w:ind w:left="567" w:hanging="567"/>
        <w:jc w:val="both"/>
        <w:rPr>
          <w:bCs/>
          <w:lang w:val="id-ID"/>
        </w:rPr>
      </w:pPr>
      <w:bookmarkStart w:id="372" w:name="_Toc50606005"/>
      <w:r w:rsidRPr="000F35D8">
        <w:rPr>
          <w:bCs/>
          <w:lang w:val="id-ID"/>
        </w:rPr>
        <w:t xml:space="preserve">Tingkat Pengetahuan Sesudah Diberikan Promosi Kesehatan </w:t>
      </w:r>
      <w:r w:rsidRPr="000F35D8">
        <w:rPr>
          <w:bCs/>
          <w:i/>
          <w:lang w:val="id-ID"/>
        </w:rPr>
        <w:t>Basic Life Support</w:t>
      </w:r>
      <w:r w:rsidRPr="000F35D8">
        <w:rPr>
          <w:bCs/>
          <w:lang w:val="id-ID"/>
        </w:rPr>
        <w:t xml:space="preserve"> Dengan Metode Demontrasi Pada </w:t>
      </w:r>
      <w:r w:rsidRPr="000F35D8">
        <w:rPr>
          <w:bCs/>
          <w:i/>
          <w:lang w:val="id-ID"/>
        </w:rPr>
        <w:t>Security</w:t>
      </w:r>
      <w:r w:rsidRPr="000F35D8">
        <w:rPr>
          <w:bCs/>
          <w:lang w:val="id-ID"/>
        </w:rPr>
        <w:t xml:space="preserve"> Kota Surabaya.</w:t>
      </w:r>
      <w:bookmarkEnd w:id="372"/>
    </w:p>
    <w:p w14:paraId="4068895B" w14:textId="78305BFF" w:rsidR="008F6715" w:rsidRDefault="00777434" w:rsidP="000F35D8">
      <w:pPr>
        <w:pStyle w:val="ListParagraph"/>
        <w:spacing w:after="0" w:line="480" w:lineRule="auto"/>
        <w:ind w:left="0" w:firstLine="567"/>
        <w:jc w:val="both"/>
        <w:rPr>
          <w:rFonts w:ascii="Times New Roman" w:hAnsi="Times New Roman"/>
          <w:sz w:val="24"/>
          <w:szCs w:val="24"/>
          <w:lang w:val="id-ID"/>
        </w:rPr>
      </w:pPr>
      <w:r w:rsidRPr="000E28AF">
        <w:rPr>
          <w:rFonts w:ascii="Times New Roman" w:hAnsi="Times New Roman"/>
          <w:sz w:val="24"/>
          <w:szCs w:val="24"/>
          <w:lang w:val="id-ID"/>
        </w:rPr>
        <w:t xml:space="preserve">Berdasarkan tabel 5.7 dijelaskan </w:t>
      </w:r>
      <w:r>
        <w:rPr>
          <w:rFonts w:ascii="Times New Roman" w:hAnsi="Times New Roman"/>
          <w:sz w:val="24"/>
          <w:szCs w:val="24"/>
          <w:lang w:val="id-ID"/>
        </w:rPr>
        <w:t xml:space="preserve">dari 41 </w:t>
      </w:r>
      <w:r w:rsidRPr="00035F62">
        <w:rPr>
          <w:rFonts w:ascii="Times New Roman" w:hAnsi="Times New Roman"/>
          <w:i/>
          <w:sz w:val="24"/>
          <w:szCs w:val="24"/>
          <w:lang w:val="id-ID"/>
        </w:rPr>
        <w:t>security</w:t>
      </w:r>
      <w:r>
        <w:rPr>
          <w:rFonts w:ascii="Times New Roman" w:hAnsi="Times New Roman"/>
          <w:sz w:val="24"/>
          <w:szCs w:val="24"/>
          <w:lang w:val="id-ID"/>
        </w:rPr>
        <w:t xml:space="preserve"> dapat diketahui bahwa</w:t>
      </w:r>
      <w:r w:rsidR="000F35D8">
        <w:rPr>
          <w:rFonts w:ascii="Times New Roman" w:hAnsi="Times New Roman"/>
          <w:sz w:val="24"/>
          <w:szCs w:val="24"/>
        </w:rPr>
        <w:t xml:space="preserve"> </w:t>
      </w:r>
      <w:r>
        <w:rPr>
          <w:rFonts w:ascii="Times New Roman" w:hAnsi="Times New Roman"/>
          <w:sz w:val="24"/>
          <w:szCs w:val="24"/>
          <w:lang w:val="id-ID"/>
        </w:rPr>
        <w:t>sesudah dilakukan promos</w:t>
      </w:r>
      <w:r w:rsidR="00904C36">
        <w:rPr>
          <w:rFonts w:ascii="Times New Roman" w:hAnsi="Times New Roman"/>
          <w:sz w:val="24"/>
          <w:szCs w:val="24"/>
          <w:lang w:val="id-ID"/>
        </w:rPr>
        <w:t xml:space="preserve">i kesehatan </w:t>
      </w:r>
      <w:r w:rsidR="00904C36" w:rsidRPr="00035F62">
        <w:rPr>
          <w:rFonts w:ascii="Times New Roman" w:hAnsi="Times New Roman"/>
          <w:i/>
          <w:sz w:val="24"/>
          <w:szCs w:val="24"/>
          <w:lang w:val="id-ID"/>
        </w:rPr>
        <w:t>Basic Life Support</w:t>
      </w:r>
      <w:r w:rsidR="00904C36">
        <w:rPr>
          <w:rFonts w:ascii="Times New Roman" w:hAnsi="Times New Roman"/>
          <w:sz w:val="24"/>
          <w:szCs w:val="24"/>
          <w:lang w:val="id-ID"/>
        </w:rPr>
        <w:t xml:space="preserve">  terdapat </w:t>
      </w:r>
      <w:r>
        <w:rPr>
          <w:rFonts w:ascii="Times New Roman" w:hAnsi="Times New Roman"/>
          <w:sz w:val="24"/>
          <w:szCs w:val="24"/>
          <w:lang w:val="id-ID"/>
        </w:rPr>
        <w:t>33 orang (80,5%) m</w:t>
      </w:r>
      <w:r w:rsidR="00035F62">
        <w:rPr>
          <w:rFonts w:ascii="Times New Roman" w:hAnsi="Times New Roman"/>
          <w:sz w:val="24"/>
          <w:szCs w:val="24"/>
          <w:lang w:val="id-ID"/>
        </w:rPr>
        <w:t>emiliki tingkat pengetahuan baik</w:t>
      </w:r>
      <w:r w:rsidR="008F6715">
        <w:rPr>
          <w:rFonts w:ascii="Times New Roman" w:hAnsi="Times New Roman"/>
          <w:sz w:val="24"/>
          <w:szCs w:val="24"/>
          <w:lang w:val="id-ID"/>
        </w:rPr>
        <w:t xml:space="preserve"> yang mayoritas berpendidikan SMA</w:t>
      </w:r>
      <w:r w:rsidR="00264420">
        <w:rPr>
          <w:rFonts w:ascii="Times New Roman" w:hAnsi="Times New Roman"/>
          <w:sz w:val="24"/>
          <w:szCs w:val="24"/>
          <w:lang w:val="id-ID"/>
        </w:rPr>
        <w:t xml:space="preserve"> yang terdapat 32 responden, 1 memiliki tingkat pendidikan SMP </w:t>
      </w:r>
      <w:r w:rsidR="00035F62">
        <w:rPr>
          <w:rFonts w:ascii="Times New Roman" w:hAnsi="Times New Roman"/>
          <w:sz w:val="24"/>
          <w:szCs w:val="24"/>
          <w:lang w:val="id-ID"/>
        </w:rPr>
        <w:t xml:space="preserve">yang awalnya rata-rata responden tidak bisa menjawab pertanyaan dikuesioner tingkat pengetahuan pada nomer 11 yaitu “Tindakan apa yang dilakukan jika korban </w:t>
      </w:r>
      <w:r w:rsidR="008F6715">
        <w:rPr>
          <w:rFonts w:ascii="Times New Roman" w:hAnsi="Times New Roman"/>
          <w:sz w:val="24"/>
          <w:szCs w:val="24"/>
          <w:lang w:val="id-ID"/>
        </w:rPr>
        <w:t>setelah diperiksa nafas(+) nadi(+</w:t>
      </w:r>
      <w:r w:rsidR="00035F62">
        <w:rPr>
          <w:rFonts w:ascii="Times New Roman" w:hAnsi="Times New Roman"/>
          <w:sz w:val="24"/>
          <w:szCs w:val="24"/>
          <w:lang w:val="id-ID"/>
        </w:rPr>
        <w:t xml:space="preserve">)?” dan nomer 12 yaitu “Tindakan apa yang dilakukan penolong jika menemukan korban nadi(+) nafas(-)?” tetapi setelah diberikan promosi kesehatan dengan metode demonstrasi responden bisa menjawab pertanyaan nomer 11 dan 12 dengan benar. </w:t>
      </w:r>
      <w:r w:rsidR="008F6715">
        <w:rPr>
          <w:rFonts w:ascii="Times New Roman" w:hAnsi="Times New Roman"/>
          <w:sz w:val="24"/>
          <w:szCs w:val="24"/>
          <w:lang w:val="id-ID"/>
        </w:rPr>
        <w:t xml:space="preserve">Dan yang awalnya tidak termotivasi dalam memberikan </w:t>
      </w:r>
      <w:r w:rsidR="008F6715" w:rsidRPr="008F6715">
        <w:rPr>
          <w:rFonts w:ascii="Times New Roman" w:hAnsi="Times New Roman"/>
          <w:i/>
          <w:sz w:val="24"/>
          <w:szCs w:val="24"/>
          <w:lang w:val="id-ID"/>
        </w:rPr>
        <w:t>Basic Life Support</w:t>
      </w:r>
      <w:r w:rsidR="008F6715">
        <w:rPr>
          <w:rFonts w:ascii="Times New Roman" w:hAnsi="Times New Roman"/>
          <w:sz w:val="24"/>
          <w:szCs w:val="24"/>
          <w:lang w:val="id-ID"/>
        </w:rPr>
        <w:t xml:space="preserve">, setelah diberikan promosi kesehatan responden yang berpendidikan SMP 1 orang dan SMA 8 orang menjadi termotivasi untuk memberikan </w:t>
      </w:r>
      <w:r w:rsidR="008F6715" w:rsidRPr="008F6715">
        <w:rPr>
          <w:rFonts w:ascii="Times New Roman" w:hAnsi="Times New Roman"/>
          <w:i/>
          <w:sz w:val="24"/>
          <w:szCs w:val="24"/>
          <w:lang w:val="id-ID"/>
        </w:rPr>
        <w:t>Basic Life Support</w:t>
      </w:r>
      <w:r w:rsidR="008F6715">
        <w:rPr>
          <w:rFonts w:ascii="Times New Roman" w:hAnsi="Times New Roman"/>
          <w:sz w:val="24"/>
          <w:szCs w:val="24"/>
          <w:lang w:val="id-ID"/>
        </w:rPr>
        <w:t xml:space="preserve"> kepada orang henti jantung hasil ini dilihat dari tabel tabulasi silang antara pendidikan dan motivasi di data demografi.</w:t>
      </w:r>
    </w:p>
    <w:p w14:paraId="4CDCE4AB" w14:textId="724647EF" w:rsidR="00035F62" w:rsidRDefault="00035F62" w:rsidP="000F35D8">
      <w:pPr>
        <w:pStyle w:val="ListParagraph"/>
        <w:spacing w:after="0" w:line="480" w:lineRule="auto"/>
        <w:ind w:left="0" w:firstLine="567"/>
        <w:jc w:val="both"/>
        <w:rPr>
          <w:rFonts w:ascii="Times New Roman" w:hAnsi="Times New Roman"/>
          <w:sz w:val="24"/>
          <w:szCs w:val="24"/>
          <w:lang w:val="id-ID"/>
        </w:rPr>
      </w:pPr>
      <w:r>
        <w:rPr>
          <w:rFonts w:ascii="Times New Roman" w:hAnsi="Times New Roman"/>
          <w:sz w:val="24"/>
          <w:szCs w:val="24"/>
          <w:lang w:val="id-ID"/>
        </w:rPr>
        <w:lastRenderedPageBreak/>
        <w:t xml:space="preserve">Tabel 5.7 juga menunjukkan bahwa dari 41 </w:t>
      </w:r>
      <w:r w:rsidRPr="00035F62">
        <w:rPr>
          <w:rFonts w:ascii="Times New Roman" w:hAnsi="Times New Roman"/>
          <w:i/>
          <w:sz w:val="24"/>
          <w:szCs w:val="24"/>
          <w:lang w:val="id-ID"/>
        </w:rPr>
        <w:t>security</w:t>
      </w:r>
      <w:r>
        <w:rPr>
          <w:rFonts w:ascii="Times New Roman" w:hAnsi="Times New Roman"/>
          <w:sz w:val="24"/>
          <w:szCs w:val="24"/>
          <w:lang w:val="id-ID"/>
        </w:rPr>
        <w:t xml:space="preserve"> yang sudah diberikan promosi kesehatan ada 8 orang (19,5%) yang masih mem</w:t>
      </w:r>
      <w:r w:rsidR="001637C6">
        <w:rPr>
          <w:rFonts w:ascii="Times New Roman" w:hAnsi="Times New Roman"/>
          <w:sz w:val="24"/>
          <w:szCs w:val="24"/>
          <w:lang w:val="id-ID"/>
        </w:rPr>
        <w:t>iliki tingkat pengetahuan cukup. Hal ini disebabkan dalam proses promosi kesehatan berlangsung 8 responden ini kurang memperhatikan dan kurang fokus</w:t>
      </w:r>
      <w:r w:rsidR="00F63C69">
        <w:rPr>
          <w:rFonts w:ascii="Times New Roman" w:hAnsi="Times New Roman"/>
          <w:sz w:val="24"/>
          <w:szCs w:val="24"/>
          <w:lang w:val="id-ID"/>
        </w:rPr>
        <w:t>.</w:t>
      </w:r>
    </w:p>
    <w:p w14:paraId="0FEC2D97" w14:textId="5120A6E1" w:rsidR="00F63C69" w:rsidRPr="00E256E8" w:rsidRDefault="00904C36" w:rsidP="00E256E8">
      <w:pPr>
        <w:pStyle w:val="ListParagraph"/>
        <w:spacing w:after="0" w:line="480" w:lineRule="auto"/>
        <w:ind w:left="0" w:firstLine="567"/>
        <w:jc w:val="both"/>
        <w:rPr>
          <w:rFonts w:ascii="Times New Roman" w:hAnsi="Times New Roman"/>
          <w:sz w:val="24"/>
          <w:szCs w:val="24"/>
          <w:lang w:val="id-ID"/>
        </w:rPr>
      </w:pPr>
      <w:r>
        <w:rPr>
          <w:rFonts w:ascii="Times New Roman" w:hAnsi="Times New Roman"/>
          <w:sz w:val="24"/>
          <w:szCs w:val="24"/>
          <w:lang w:val="id-ID"/>
        </w:rPr>
        <w:t xml:space="preserve">Promosi kesehatan adalah suatu proses belajar yang berarti dalam pendidikan itu terjadi proses perubahan atau peningkatan pengetahuan ke arah yang lebih dewasa, lebih baik pada diri individu, kelompok atau masyarakat </w:t>
      </w:r>
      <w:r w:rsidR="003F5875">
        <w:rPr>
          <w:rFonts w:ascii="Times New Roman" w:hAnsi="Times New Roman"/>
          <w:sz w:val="24"/>
          <w:szCs w:val="24"/>
          <w:lang w:val="id-ID"/>
        </w:rPr>
        <w:fldChar w:fldCharType="begin" w:fldLock="1"/>
      </w:r>
      <w:r w:rsidR="003F5875">
        <w:rPr>
          <w:rFonts w:ascii="Times New Roman" w:hAnsi="Times New Roman"/>
          <w:sz w:val="24"/>
          <w:szCs w:val="24"/>
          <w:lang w:val="id-ID"/>
        </w:rPr>
        <w:instrText>ADDIN CSL_CITATION {"citationItems":[{"id":"ITEM-1","itemData":{"author":[{"dropping-particle":"","family":"Notoatmodjo","given":"Soekidjo","non-dropping-particle":"","parse-names":false,"suffix":""}],"id":"ITEM-1","issued":{"date-parts":[["2010"]]},"publisher":"Rineka Cipta","publisher-place":"Jakarta","title":"Metodologi Penelitian Kesehatan","type":"book"},"uris":["http://www.mendeley.com/documents/?uuid=2f457106-fc1c-4531-ad41-9485f77e57ea"]}],"mendeley":{"formattedCitation":"(Notoatmodjo, 2010)","plainTextFormattedCitation":"(Notoatmodjo, 2010)","previouslyFormattedCitation":"(Notoatmodjo, 2010)"},"properties":{"noteIndex":0},"schema":"https://github.com/citation-style-language/schema/raw/master/csl-citation.json"}</w:instrText>
      </w:r>
      <w:r w:rsidR="003F5875">
        <w:rPr>
          <w:rFonts w:ascii="Times New Roman" w:hAnsi="Times New Roman"/>
          <w:sz w:val="24"/>
          <w:szCs w:val="24"/>
          <w:lang w:val="id-ID"/>
        </w:rPr>
        <w:fldChar w:fldCharType="separate"/>
      </w:r>
      <w:r w:rsidR="003F5875" w:rsidRPr="003F5875">
        <w:rPr>
          <w:rFonts w:ascii="Times New Roman" w:hAnsi="Times New Roman"/>
          <w:noProof/>
          <w:sz w:val="24"/>
          <w:szCs w:val="24"/>
          <w:lang w:val="id-ID"/>
        </w:rPr>
        <w:t>(Notoatmodjo, 2010)</w:t>
      </w:r>
      <w:r w:rsidR="003F5875">
        <w:rPr>
          <w:rFonts w:ascii="Times New Roman" w:hAnsi="Times New Roman"/>
          <w:sz w:val="24"/>
          <w:szCs w:val="24"/>
          <w:lang w:val="id-ID"/>
        </w:rPr>
        <w:fldChar w:fldCharType="end"/>
      </w:r>
      <w:r w:rsidR="003F5875">
        <w:rPr>
          <w:rFonts w:ascii="Times New Roman" w:hAnsi="Times New Roman"/>
          <w:sz w:val="24"/>
          <w:szCs w:val="24"/>
          <w:lang w:val="id-ID"/>
        </w:rPr>
        <w:t xml:space="preserve">. </w:t>
      </w:r>
      <w:r w:rsidR="00F63C69">
        <w:rPr>
          <w:rFonts w:ascii="Times New Roman" w:hAnsi="Times New Roman"/>
          <w:sz w:val="24"/>
          <w:szCs w:val="24"/>
          <w:lang w:val="id-ID"/>
        </w:rPr>
        <w:t xml:space="preserve">Metode demonstrasi adalah metode pembelajaran yang digunakan untuk memperlihatkan sesuatu proses atau cara kerja suatu benda yang berkenan dengan bahan pelajaran </w:t>
      </w:r>
      <w:r w:rsidR="00F63C69">
        <w:rPr>
          <w:rFonts w:ascii="Times New Roman" w:hAnsi="Times New Roman"/>
          <w:sz w:val="24"/>
          <w:szCs w:val="24"/>
          <w:lang w:val="id-ID"/>
        </w:rPr>
        <w:fldChar w:fldCharType="begin" w:fldLock="1"/>
      </w:r>
      <w:r w:rsidR="00F63C69">
        <w:rPr>
          <w:rFonts w:ascii="Times New Roman" w:hAnsi="Times New Roman"/>
          <w:sz w:val="24"/>
          <w:szCs w:val="24"/>
          <w:lang w:val="id-ID"/>
        </w:rPr>
        <w:instrText>ADDIN CSL_CITATION {"citationItems":[{"id":"ITEM-1","itemData":{"author":[{"dropping-particle":"","family":"Mudlofir, Ali., &amp; Rusdiyah","given":"Efi Fatimatur","non-dropping-particle":"","parse-names":false,"suffix":""}],"id":"ITEM-1","issued":{"date-parts":[["2016"]]},"publisher":"Raja Grafindo Persada","publisher-place":"Jakarta","title":"Desain Pembelajaran Inovatif Dari Teori ke Praktek","type":"book"},"uris":["http://www.mendeley.com/documents/?uuid=2b440f1d-350b-4981-b70c-00f284e3e8ef"]}],"mendeley":{"formattedCitation":"(Mudlofir, Ali., &amp; Rusdiyah, 2016)","plainTextFormattedCitation":"(Mudlofir, Ali., &amp; Rusdiyah, 2016)"},"properties":{"noteIndex":0},"schema":"https://github.com/citation-style-language/schema/raw/master/csl-citation.json"}</w:instrText>
      </w:r>
      <w:r w:rsidR="00F63C69">
        <w:rPr>
          <w:rFonts w:ascii="Times New Roman" w:hAnsi="Times New Roman"/>
          <w:sz w:val="24"/>
          <w:szCs w:val="24"/>
          <w:lang w:val="id-ID"/>
        </w:rPr>
        <w:fldChar w:fldCharType="separate"/>
      </w:r>
      <w:r w:rsidR="00F63C69" w:rsidRPr="00F63C69">
        <w:rPr>
          <w:rFonts w:ascii="Times New Roman" w:hAnsi="Times New Roman"/>
          <w:noProof/>
          <w:sz w:val="24"/>
          <w:szCs w:val="24"/>
          <w:lang w:val="id-ID"/>
        </w:rPr>
        <w:t>(Mudlofir, Ali., &amp; Rusdiyah, 2016)</w:t>
      </w:r>
      <w:r w:rsidR="00F63C69">
        <w:rPr>
          <w:rFonts w:ascii="Times New Roman" w:hAnsi="Times New Roman"/>
          <w:sz w:val="24"/>
          <w:szCs w:val="24"/>
          <w:lang w:val="id-ID"/>
        </w:rPr>
        <w:fldChar w:fldCharType="end"/>
      </w:r>
      <w:r w:rsidR="00F63C69">
        <w:rPr>
          <w:rFonts w:ascii="Times New Roman" w:hAnsi="Times New Roman"/>
          <w:sz w:val="24"/>
          <w:szCs w:val="24"/>
          <w:lang w:val="id-ID"/>
        </w:rPr>
        <w:t xml:space="preserve">. Tingkat pengetahuan juga dipengaruhi oleh metode pembelajaran </w:t>
      </w:r>
      <w:r w:rsidR="00E256E8">
        <w:rPr>
          <w:rFonts w:ascii="Times New Roman" w:hAnsi="Times New Roman"/>
          <w:sz w:val="24"/>
          <w:szCs w:val="24"/>
          <w:lang w:val="id-ID"/>
        </w:rPr>
        <w:t>demonstrasi, demonstrasi sendiri memiliki kelebihan yaitu dapat membuat pengajaran lebih jelas, lebih konkret dan proses pengajaran jadi lebih menarik. Hal ini juga didukung oleh penelitian E. Purwana &amp; R. Erdian dengan judul “</w:t>
      </w:r>
      <w:r w:rsidR="00E256E8" w:rsidRPr="00E256E8">
        <w:rPr>
          <w:rFonts w:ascii="Times New Roman" w:hAnsi="Times New Roman"/>
          <w:sz w:val="24"/>
        </w:rPr>
        <w:t>Pengaruh Simulation Method Terhadap Keterampilan Remaja Tentang Bantuan Hidup Dasar Di Desa Kekait Kecamatan Gunung Sari Kabupaten Lombok Barat Tahun 2019</w:t>
      </w:r>
      <w:r w:rsidR="00E256E8">
        <w:rPr>
          <w:rFonts w:ascii="Times New Roman" w:hAnsi="Times New Roman"/>
          <w:sz w:val="24"/>
          <w:lang w:val="id-ID"/>
        </w:rPr>
        <w:t>” simulasi dengan metode demonstrasi bahwa setelah dilakukan simulasi demontrasi Bantuan Hidup Dasar keterampilan baik pada remaja yg awalnya 1 menjadi 9 remaja.</w:t>
      </w:r>
    </w:p>
    <w:p w14:paraId="3992D859" w14:textId="13ABDC68" w:rsidR="00777434" w:rsidRDefault="00C17B9E" w:rsidP="000F35D8">
      <w:pPr>
        <w:pStyle w:val="ListParagraph"/>
        <w:spacing w:after="0" w:line="480" w:lineRule="auto"/>
        <w:ind w:left="0" w:firstLine="567"/>
        <w:jc w:val="both"/>
        <w:rPr>
          <w:rFonts w:ascii="Times New Roman" w:hAnsi="Times New Roman"/>
          <w:sz w:val="24"/>
          <w:szCs w:val="24"/>
          <w:lang w:val="id-ID"/>
        </w:rPr>
      </w:pPr>
      <w:r>
        <w:rPr>
          <w:rFonts w:ascii="Times New Roman" w:hAnsi="Times New Roman"/>
          <w:sz w:val="24"/>
          <w:szCs w:val="24"/>
          <w:lang w:val="id-ID"/>
        </w:rPr>
        <w:t xml:space="preserve">Peneliti beramsumsi setelah dilakukan promosi kesehatan tentang </w:t>
      </w:r>
      <w:r w:rsidRPr="00C258F5">
        <w:rPr>
          <w:rFonts w:ascii="Times New Roman" w:hAnsi="Times New Roman"/>
          <w:i/>
          <w:sz w:val="24"/>
          <w:szCs w:val="24"/>
          <w:lang w:val="id-ID"/>
        </w:rPr>
        <w:t>Basic Life Support</w:t>
      </w:r>
      <w:r>
        <w:rPr>
          <w:rFonts w:ascii="Times New Roman" w:hAnsi="Times New Roman"/>
          <w:sz w:val="24"/>
          <w:szCs w:val="24"/>
          <w:lang w:val="id-ID"/>
        </w:rPr>
        <w:t xml:space="preserve"> sebagian besar dari responden memiliki pengetahuan yang baik.</w:t>
      </w:r>
      <w:r w:rsidR="00365B42">
        <w:rPr>
          <w:rFonts w:ascii="Times New Roman" w:hAnsi="Times New Roman"/>
          <w:sz w:val="24"/>
          <w:szCs w:val="24"/>
          <w:lang w:val="id-ID"/>
        </w:rPr>
        <w:t xml:space="preserve"> Perubahan tingkat pengetahuan pada penelitian ini, dapat disebabkan oleh penyampaian materi yang</w:t>
      </w:r>
      <w:r w:rsidR="00F63C69">
        <w:rPr>
          <w:rFonts w:ascii="Times New Roman" w:hAnsi="Times New Roman"/>
          <w:sz w:val="24"/>
          <w:szCs w:val="24"/>
          <w:lang w:val="id-ID"/>
        </w:rPr>
        <w:t xml:space="preserve"> menggunakan metode demonstrasi </w:t>
      </w:r>
      <w:r w:rsidR="00365B42">
        <w:rPr>
          <w:rFonts w:ascii="Times New Roman" w:hAnsi="Times New Roman"/>
          <w:sz w:val="24"/>
          <w:szCs w:val="24"/>
          <w:lang w:val="id-ID"/>
        </w:rPr>
        <w:t xml:space="preserve">dan media yang peneliti gunakan adalah aplikasi </w:t>
      </w:r>
      <w:r w:rsidR="00365B42" w:rsidRPr="000F35D8">
        <w:rPr>
          <w:rFonts w:ascii="Times New Roman" w:hAnsi="Times New Roman"/>
          <w:sz w:val="24"/>
          <w:szCs w:val="24"/>
          <w:lang w:val="id-ID"/>
        </w:rPr>
        <w:t>zoom</w:t>
      </w:r>
      <w:r w:rsidR="00365B42">
        <w:rPr>
          <w:rFonts w:ascii="Times New Roman" w:hAnsi="Times New Roman"/>
          <w:sz w:val="24"/>
          <w:szCs w:val="24"/>
          <w:lang w:val="id-ID"/>
        </w:rPr>
        <w:t xml:space="preserve">, karena mempertimbangkan bahwa pengetahuan yang ada pada manusia diterima atau ditangkap melalui panca indra sehingga semakin banyak </w:t>
      </w:r>
      <w:r w:rsidR="00365B42">
        <w:rPr>
          <w:rFonts w:ascii="Times New Roman" w:hAnsi="Times New Roman"/>
          <w:sz w:val="24"/>
          <w:szCs w:val="24"/>
          <w:lang w:val="id-ID"/>
        </w:rPr>
        <w:lastRenderedPageBreak/>
        <w:t xml:space="preserve">indra yang digunakan akan semakin jelas dan meningkatkan pengetahuan responden karena lebih mudah memahami materi yang diajarkan dan mengurangi kesalahan-kesalahan bila dibandingkan hanya dengan membaca dan mendengarkan, responden juga mendapatkan gambaran yang jelas dari hasil pengamatannya. </w:t>
      </w:r>
      <w:r w:rsidR="00293C50">
        <w:rPr>
          <w:rFonts w:ascii="Times New Roman" w:hAnsi="Times New Roman"/>
          <w:sz w:val="24"/>
          <w:szCs w:val="24"/>
          <w:lang w:val="id-ID"/>
        </w:rPr>
        <w:t>Hasil</w:t>
      </w:r>
      <w:r w:rsidR="003C506A">
        <w:rPr>
          <w:rFonts w:ascii="Times New Roman" w:hAnsi="Times New Roman"/>
          <w:sz w:val="24"/>
          <w:szCs w:val="24"/>
          <w:lang w:val="id-ID"/>
        </w:rPr>
        <w:t xml:space="preserve"> dari promosi  kesehatan ini didapatkan sebagian</w:t>
      </w:r>
      <w:r w:rsidR="00293C50">
        <w:rPr>
          <w:rFonts w:ascii="Times New Roman" w:hAnsi="Times New Roman"/>
          <w:sz w:val="24"/>
          <w:szCs w:val="24"/>
          <w:lang w:val="id-ID"/>
        </w:rPr>
        <w:t xml:space="preserve"> besar responden antusias saat diberi</w:t>
      </w:r>
      <w:r w:rsidR="003C506A">
        <w:rPr>
          <w:rFonts w:ascii="Times New Roman" w:hAnsi="Times New Roman"/>
          <w:sz w:val="24"/>
          <w:szCs w:val="24"/>
          <w:lang w:val="id-ID"/>
        </w:rPr>
        <w:t xml:space="preserve"> promosi kesehatan tentang </w:t>
      </w:r>
      <w:r w:rsidR="003C506A" w:rsidRPr="00C258F5">
        <w:rPr>
          <w:rFonts w:ascii="Times New Roman" w:hAnsi="Times New Roman"/>
          <w:i/>
          <w:sz w:val="24"/>
          <w:szCs w:val="24"/>
          <w:lang w:val="id-ID"/>
        </w:rPr>
        <w:t>Basic Life Support</w:t>
      </w:r>
      <w:r w:rsidR="00EA4DAB">
        <w:rPr>
          <w:rFonts w:ascii="Times New Roman" w:hAnsi="Times New Roman"/>
          <w:sz w:val="24"/>
          <w:szCs w:val="24"/>
          <w:lang w:val="id-ID"/>
        </w:rPr>
        <w:t xml:space="preserve"> dengan metode demonstrasi, </w:t>
      </w:r>
      <w:r w:rsidR="003C506A">
        <w:rPr>
          <w:rFonts w:ascii="Times New Roman" w:hAnsi="Times New Roman"/>
          <w:sz w:val="24"/>
          <w:szCs w:val="24"/>
          <w:lang w:val="id-ID"/>
        </w:rPr>
        <w:t>hal ini dapat ditunjukkan dengan responden memperhatikan saa</w:t>
      </w:r>
      <w:r w:rsidR="00293C50">
        <w:rPr>
          <w:rFonts w:ascii="Times New Roman" w:hAnsi="Times New Roman"/>
          <w:sz w:val="24"/>
          <w:szCs w:val="24"/>
          <w:lang w:val="id-ID"/>
        </w:rPr>
        <w:t>t promosi kesehatan berlangsung, dan responden sering bertanya dan ketika diberikan pertanyaan responden juga paham.</w:t>
      </w:r>
    </w:p>
    <w:p w14:paraId="281D49E9" w14:textId="04350767" w:rsidR="00B10066" w:rsidRDefault="00B10066" w:rsidP="000F35D8">
      <w:pPr>
        <w:pStyle w:val="ListParagraph"/>
        <w:spacing w:after="0" w:line="480" w:lineRule="auto"/>
        <w:ind w:left="0" w:firstLine="567"/>
        <w:jc w:val="both"/>
        <w:rPr>
          <w:rFonts w:ascii="Times New Roman" w:hAnsi="Times New Roman"/>
          <w:sz w:val="24"/>
          <w:szCs w:val="24"/>
          <w:lang w:val="id-ID"/>
        </w:rPr>
      </w:pPr>
      <w:r>
        <w:rPr>
          <w:rFonts w:ascii="Times New Roman" w:hAnsi="Times New Roman"/>
          <w:sz w:val="24"/>
          <w:szCs w:val="24"/>
          <w:lang w:val="id-ID"/>
        </w:rPr>
        <w:t xml:space="preserve">Penelitian ini diharapkan bisa menambahkan materi tentang </w:t>
      </w:r>
      <w:r w:rsidRPr="00B33DE1">
        <w:rPr>
          <w:rFonts w:ascii="Times New Roman" w:hAnsi="Times New Roman"/>
          <w:i/>
          <w:sz w:val="24"/>
          <w:szCs w:val="24"/>
          <w:lang w:val="id-ID"/>
        </w:rPr>
        <w:t>Basic Life Support</w:t>
      </w:r>
      <w:r>
        <w:rPr>
          <w:rFonts w:ascii="Times New Roman" w:hAnsi="Times New Roman"/>
          <w:sz w:val="24"/>
          <w:szCs w:val="24"/>
          <w:lang w:val="id-ID"/>
        </w:rPr>
        <w:t xml:space="preserve"> sebagai syarat kelulusan bagi pelatihan dan pendidikan security untuk meningkatkan kinerja </w:t>
      </w:r>
      <w:r w:rsidRPr="00C258F5">
        <w:rPr>
          <w:rFonts w:ascii="Times New Roman" w:hAnsi="Times New Roman"/>
          <w:i/>
          <w:sz w:val="24"/>
          <w:szCs w:val="24"/>
          <w:lang w:val="id-ID"/>
        </w:rPr>
        <w:t>security</w:t>
      </w:r>
      <w:r>
        <w:rPr>
          <w:rFonts w:ascii="Times New Roman" w:hAnsi="Times New Roman"/>
          <w:sz w:val="24"/>
          <w:szCs w:val="24"/>
          <w:lang w:val="id-ID"/>
        </w:rPr>
        <w:t xml:space="preserve"> sebagai penolongan pertama dalam kondisi kegawatdaruratan dalam korban henti jantung.</w:t>
      </w:r>
    </w:p>
    <w:p w14:paraId="5182A446" w14:textId="688298E6" w:rsidR="003C506A" w:rsidRPr="000F35D8" w:rsidRDefault="003C506A" w:rsidP="00F10D1F">
      <w:pPr>
        <w:pStyle w:val="Heading3"/>
        <w:numPr>
          <w:ilvl w:val="2"/>
          <w:numId w:val="66"/>
        </w:numPr>
        <w:ind w:left="567" w:hanging="567"/>
        <w:jc w:val="both"/>
        <w:rPr>
          <w:bCs/>
          <w:lang w:val="id-ID"/>
        </w:rPr>
      </w:pPr>
      <w:bookmarkStart w:id="373" w:name="_Toc50606006"/>
      <w:r w:rsidRPr="000F35D8">
        <w:rPr>
          <w:bCs/>
          <w:lang w:val="id-ID"/>
        </w:rPr>
        <w:t xml:space="preserve">Kesiapan Menolong Sebelum Diberikan Promosi Kesehatan </w:t>
      </w:r>
      <w:r w:rsidRPr="000F35D8">
        <w:rPr>
          <w:bCs/>
          <w:i/>
          <w:lang w:val="id-ID"/>
        </w:rPr>
        <w:t>Basic Life Support</w:t>
      </w:r>
      <w:r w:rsidRPr="000F35D8">
        <w:rPr>
          <w:bCs/>
          <w:lang w:val="id-ID"/>
        </w:rPr>
        <w:t xml:space="preserve"> Dengan Metode Demontrasi Pada </w:t>
      </w:r>
      <w:r w:rsidRPr="000F35D8">
        <w:rPr>
          <w:bCs/>
          <w:i/>
          <w:lang w:val="id-ID"/>
        </w:rPr>
        <w:t>Security</w:t>
      </w:r>
      <w:r w:rsidRPr="000F35D8">
        <w:rPr>
          <w:bCs/>
          <w:lang w:val="id-ID"/>
        </w:rPr>
        <w:t xml:space="preserve"> Kota Surabaya.</w:t>
      </w:r>
      <w:bookmarkEnd w:id="373"/>
    </w:p>
    <w:p w14:paraId="025145F6" w14:textId="07634990" w:rsidR="000F35D8" w:rsidRDefault="00706FF1" w:rsidP="000F35D8">
      <w:pPr>
        <w:pStyle w:val="ListParagraph"/>
        <w:spacing w:after="0" w:line="480" w:lineRule="auto"/>
        <w:ind w:left="0" w:firstLine="567"/>
        <w:jc w:val="both"/>
        <w:rPr>
          <w:rFonts w:ascii="Times New Roman" w:hAnsi="Times New Roman"/>
          <w:sz w:val="24"/>
          <w:szCs w:val="24"/>
          <w:lang w:val="id-ID"/>
        </w:rPr>
      </w:pPr>
      <w:r>
        <w:rPr>
          <w:rFonts w:ascii="Times New Roman" w:hAnsi="Times New Roman"/>
          <w:sz w:val="24"/>
          <w:szCs w:val="24"/>
          <w:lang w:val="id-ID"/>
        </w:rPr>
        <w:t xml:space="preserve">Berdasarkan tabel 5.8 dijelaskan bahwa 41 </w:t>
      </w:r>
      <w:r w:rsidRPr="00C810CE">
        <w:rPr>
          <w:rFonts w:ascii="Times New Roman" w:hAnsi="Times New Roman"/>
          <w:i/>
          <w:sz w:val="24"/>
          <w:szCs w:val="24"/>
          <w:lang w:val="id-ID"/>
        </w:rPr>
        <w:t>security</w:t>
      </w:r>
      <w:r>
        <w:rPr>
          <w:rFonts w:ascii="Times New Roman" w:hAnsi="Times New Roman"/>
          <w:sz w:val="24"/>
          <w:szCs w:val="24"/>
          <w:lang w:val="id-ID"/>
        </w:rPr>
        <w:t xml:space="preserve"> dapat diketahui bahwa sebelum diberikan promosi kesehatan terdapat 18 orang (43,9%) me</w:t>
      </w:r>
      <w:r w:rsidR="00286A98">
        <w:rPr>
          <w:rFonts w:ascii="Times New Roman" w:hAnsi="Times New Roman"/>
          <w:sz w:val="24"/>
          <w:szCs w:val="24"/>
          <w:lang w:val="id-ID"/>
        </w:rPr>
        <w:t xml:space="preserve">miliki kesiapan menolong baik karena rata-rata responden termotivasi untuk memberikan tindakan </w:t>
      </w:r>
      <w:r w:rsidR="00286A98" w:rsidRPr="00286A98">
        <w:rPr>
          <w:rFonts w:ascii="Times New Roman" w:hAnsi="Times New Roman"/>
          <w:i/>
          <w:sz w:val="24"/>
          <w:szCs w:val="24"/>
          <w:lang w:val="id-ID"/>
        </w:rPr>
        <w:t>Basic Life Support</w:t>
      </w:r>
      <w:r w:rsidR="00286A98">
        <w:rPr>
          <w:rFonts w:ascii="Times New Roman" w:hAnsi="Times New Roman"/>
          <w:sz w:val="24"/>
          <w:szCs w:val="24"/>
          <w:lang w:val="id-ID"/>
        </w:rPr>
        <w:t xml:space="preserve"> pada korban henti jantung dilihat pada hasil kuesioner kesiapan menolong</w:t>
      </w:r>
      <w:r w:rsidR="00CD2F9E">
        <w:rPr>
          <w:rFonts w:ascii="Times New Roman" w:hAnsi="Times New Roman"/>
          <w:sz w:val="24"/>
          <w:szCs w:val="24"/>
          <w:lang w:val="id-ID"/>
        </w:rPr>
        <w:t xml:space="preserve"> sebelum promosi kesehatan</w:t>
      </w:r>
      <w:r w:rsidR="00286A98">
        <w:rPr>
          <w:rFonts w:ascii="Times New Roman" w:hAnsi="Times New Roman"/>
          <w:sz w:val="24"/>
          <w:szCs w:val="24"/>
          <w:lang w:val="id-ID"/>
        </w:rPr>
        <w:t xml:space="preserve"> tiap responden. Yang memiliki kesiapan menolong</w:t>
      </w:r>
      <w:r>
        <w:rPr>
          <w:rFonts w:ascii="Times New Roman" w:hAnsi="Times New Roman"/>
          <w:sz w:val="24"/>
          <w:szCs w:val="24"/>
          <w:lang w:val="id-ID"/>
        </w:rPr>
        <w:t xml:space="preserve"> cukup terdapat 18 </w:t>
      </w:r>
      <w:r w:rsidR="00CD2F9E">
        <w:rPr>
          <w:rFonts w:ascii="Times New Roman" w:hAnsi="Times New Roman"/>
          <w:sz w:val="24"/>
          <w:szCs w:val="24"/>
          <w:lang w:val="id-ID"/>
        </w:rPr>
        <w:t xml:space="preserve">orang (43,9%). </w:t>
      </w:r>
      <w:r w:rsidR="00D72913">
        <w:rPr>
          <w:rFonts w:ascii="Times New Roman" w:hAnsi="Times New Roman"/>
          <w:sz w:val="24"/>
          <w:szCs w:val="24"/>
          <w:lang w:val="id-ID"/>
        </w:rPr>
        <w:t xml:space="preserve">Dan </w:t>
      </w:r>
      <w:r>
        <w:rPr>
          <w:rFonts w:ascii="Times New Roman" w:hAnsi="Times New Roman"/>
          <w:sz w:val="24"/>
          <w:szCs w:val="24"/>
          <w:lang w:val="id-ID"/>
        </w:rPr>
        <w:t>y</w:t>
      </w:r>
      <w:r w:rsidR="00286A98">
        <w:rPr>
          <w:rFonts w:ascii="Times New Roman" w:hAnsi="Times New Roman"/>
          <w:sz w:val="24"/>
          <w:szCs w:val="24"/>
          <w:lang w:val="id-ID"/>
        </w:rPr>
        <w:t>ang memiliki kesiapan menolong</w:t>
      </w:r>
      <w:r>
        <w:rPr>
          <w:rFonts w:ascii="Times New Roman" w:hAnsi="Times New Roman"/>
          <w:sz w:val="24"/>
          <w:szCs w:val="24"/>
          <w:lang w:val="id-ID"/>
        </w:rPr>
        <w:t xml:space="preserve"> </w:t>
      </w:r>
      <w:r w:rsidR="00286A98">
        <w:rPr>
          <w:rFonts w:ascii="Times New Roman" w:hAnsi="Times New Roman"/>
          <w:sz w:val="24"/>
          <w:szCs w:val="24"/>
          <w:lang w:val="id-ID"/>
        </w:rPr>
        <w:t>kurang terdapat 5 orang (12,2%) yang ditunjang dari has</w:t>
      </w:r>
      <w:r w:rsidR="00D72913">
        <w:rPr>
          <w:rFonts w:ascii="Times New Roman" w:hAnsi="Times New Roman"/>
          <w:sz w:val="24"/>
          <w:szCs w:val="24"/>
          <w:lang w:val="id-ID"/>
        </w:rPr>
        <w:t xml:space="preserve">il kuesioner kesiapan menolong, </w:t>
      </w:r>
      <w:r w:rsidR="00CD2F9E">
        <w:rPr>
          <w:rFonts w:ascii="Times New Roman" w:hAnsi="Times New Roman"/>
          <w:sz w:val="24"/>
          <w:szCs w:val="24"/>
          <w:lang w:val="id-ID"/>
        </w:rPr>
        <w:t>p</w:t>
      </w:r>
      <w:r w:rsidR="00286A98">
        <w:rPr>
          <w:rFonts w:ascii="Times New Roman" w:hAnsi="Times New Roman"/>
          <w:sz w:val="24"/>
          <w:szCs w:val="24"/>
          <w:lang w:val="id-ID"/>
        </w:rPr>
        <w:t xml:space="preserve">ertanyaan yang menunjukkan responden ini tidak siap dalam menolong adalah </w:t>
      </w:r>
      <w:r w:rsidR="001A55E8">
        <w:rPr>
          <w:rFonts w:ascii="Times New Roman" w:hAnsi="Times New Roman"/>
          <w:sz w:val="24"/>
          <w:szCs w:val="24"/>
          <w:lang w:val="id-ID"/>
        </w:rPr>
        <w:t xml:space="preserve">pertanyaan pada nomer 1 yaitu “Saya melihat saja tanpa menolong saat ada </w:t>
      </w:r>
      <w:r w:rsidR="001A55E8">
        <w:rPr>
          <w:rFonts w:ascii="Times New Roman" w:hAnsi="Times New Roman"/>
          <w:sz w:val="24"/>
          <w:szCs w:val="24"/>
          <w:lang w:val="id-ID"/>
        </w:rPr>
        <w:lastRenderedPageBreak/>
        <w:t>orang yang tidak sadarkan diri” jawaban 5 responden ini rata-rata menjawab sangat setuju dan setuju hal ini menunjukkan bahwa responden tidak siap dalam menolong.</w:t>
      </w:r>
    </w:p>
    <w:p w14:paraId="1BE4F862" w14:textId="2C0155BE" w:rsidR="00706FF1" w:rsidRDefault="00706FF1" w:rsidP="000F35D8">
      <w:pPr>
        <w:pStyle w:val="ListParagraph"/>
        <w:spacing w:after="0" w:line="480" w:lineRule="auto"/>
        <w:ind w:left="0" w:firstLine="567"/>
        <w:jc w:val="both"/>
        <w:rPr>
          <w:rFonts w:ascii="Times New Roman" w:hAnsi="Times New Roman"/>
          <w:sz w:val="24"/>
          <w:szCs w:val="24"/>
          <w:lang w:val="id-ID"/>
        </w:rPr>
      </w:pPr>
      <w:r>
        <w:rPr>
          <w:rFonts w:ascii="Times New Roman" w:hAnsi="Times New Roman"/>
          <w:sz w:val="24"/>
          <w:szCs w:val="24"/>
          <w:lang w:val="id-ID"/>
        </w:rPr>
        <w:t xml:space="preserve">Kesiapan adalah </w:t>
      </w:r>
      <w:r w:rsidRPr="000F35D8">
        <w:rPr>
          <w:rFonts w:ascii="Times New Roman" w:hAnsi="Times New Roman"/>
          <w:sz w:val="24"/>
          <w:szCs w:val="24"/>
          <w:lang w:val="id-ID"/>
        </w:rPr>
        <w:t>adalah keseluruhan kondisi seseorang yang membuatnya siap untuk memberi respon atau jawaban di dalam cara tertentu terhadap satu situasi. Menurut</w:t>
      </w:r>
      <w:r w:rsidR="003F5875">
        <w:rPr>
          <w:rFonts w:ascii="Times New Roman" w:hAnsi="Times New Roman"/>
          <w:sz w:val="24"/>
          <w:szCs w:val="24"/>
          <w:lang w:val="id-ID"/>
        </w:rPr>
        <w:t xml:space="preserve"> </w:t>
      </w:r>
      <w:r w:rsidR="003F5875">
        <w:rPr>
          <w:rFonts w:ascii="Times New Roman" w:hAnsi="Times New Roman"/>
          <w:sz w:val="24"/>
          <w:szCs w:val="24"/>
          <w:lang w:val="id-ID"/>
        </w:rPr>
        <w:fldChar w:fldCharType="begin" w:fldLock="1"/>
      </w:r>
      <w:r w:rsidR="003F5875">
        <w:rPr>
          <w:rFonts w:ascii="Times New Roman" w:hAnsi="Times New Roman"/>
          <w:sz w:val="24"/>
          <w:szCs w:val="24"/>
          <w:lang w:val="id-ID"/>
        </w:rPr>
        <w:instrText>ADDIN CSL_CITATION {"citationItems":[{"id":"ITEM-1","itemData":{"author":[{"dropping-particle":"","family":"Arikunto","given":"","non-dropping-particle":"","parse-names":false,"suffix":""}],"id":"ITEM-1","issued":{"date-parts":[["2010"]]},"publisher":"Rineka Cipta","publisher-place":"Jakarta","title":"Prosedur Penelitian Suatu Pendekatan Praktik","type":"book"},"uris":["http://www.mendeley.com/documents/?uuid=fbd52baa-7841-477c-a58c-e3130a21853e"]}],"mendeley":{"formattedCitation":"(Arikunto, 2010)","plainTextFormattedCitation":"(Arikunto, 2010)","previouslyFormattedCitation":"(Arikunto, 2010)"},"properties":{"noteIndex":0},"schema":"https://github.com/citation-style-language/schema/raw/master/csl-citation.json"}</w:instrText>
      </w:r>
      <w:r w:rsidR="003F5875">
        <w:rPr>
          <w:rFonts w:ascii="Times New Roman" w:hAnsi="Times New Roman"/>
          <w:sz w:val="24"/>
          <w:szCs w:val="24"/>
          <w:lang w:val="id-ID"/>
        </w:rPr>
        <w:fldChar w:fldCharType="separate"/>
      </w:r>
      <w:r w:rsidR="003F5875" w:rsidRPr="003F5875">
        <w:rPr>
          <w:rFonts w:ascii="Times New Roman" w:hAnsi="Times New Roman"/>
          <w:noProof/>
          <w:sz w:val="24"/>
          <w:szCs w:val="24"/>
          <w:lang w:val="id-ID"/>
        </w:rPr>
        <w:t>(Arikunto, 2010)</w:t>
      </w:r>
      <w:r w:rsidR="003F5875">
        <w:rPr>
          <w:rFonts w:ascii="Times New Roman" w:hAnsi="Times New Roman"/>
          <w:sz w:val="24"/>
          <w:szCs w:val="24"/>
          <w:lang w:val="id-ID"/>
        </w:rPr>
        <w:fldChar w:fldCharType="end"/>
      </w:r>
      <w:r>
        <w:rPr>
          <w:rFonts w:ascii="Times New Roman" w:hAnsi="Times New Roman"/>
          <w:sz w:val="24"/>
          <w:szCs w:val="24"/>
          <w:lang w:val="id-ID"/>
        </w:rPr>
        <w:t>. Prinsip-prinsip dari kesiapan yaitu semua aspek perkembangan berinteraksi, kematangan jasmani dan rohani adalah perlu untuk memperoleh manfaat dari pengalaman, pengalaman-pengalaman mempunyai pengaruh yang positif terhadap kesiapan, kegiatan dasar untuk kegiatan tertentu terbentuk dalam periode tertentu selama masa pembentukan dalam masa perkembangan</w:t>
      </w:r>
      <w:r w:rsidR="003F5875">
        <w:rPr>
          <w:rFonts w:ascii="Times New Roman" w:hAnsi="Times New Roman"/>
          <w:sz w:val="24"/>
          <w:szCs w:val="24"/>
          <w:lang w:val="id-ID"/>
        </w:rPr>
        <w:t xml:space="preserve"> </w:t>
      </w:r>
      <w:r w:rsidR="003F5875">
        <w:rPr>
          <w:rFonts w:ascii="Times New Roman" w:hAnsi="Times New Roman"/>
          <w:sz w:val="24"/>
          <w:szCs w:val="24"/>
          <w:lang w:val="id-ID"/>
        </w:rPr>
        <w:fldChar w:fldCharType="begin" w:fldLock="1"/>
      </w:r>
      <w:r w:rsidR="003F5875">
        <w:rPr>
          <w:rFonts w:ascii="Times New Roman" w:hAnsi="Times New Roman"/>
          <w:sz w:val="24"/>
          <w:szCs w:val="24"/>
          <w:lang w:val="id-ID"/>
        </w:rPr>
        <w:instrText>ADDIN CSL_CITATION {"citationItems":[{"id":"ITEM-1","itemData":{"author":[{"dropping-particle":"","family":"Slameto","given":"","non-dropping-particle":"","parse-names":false,"suffix":""}],"id":"ITEM-1","issued":{"date-parts":[["2010"]]},"publisher":"Rineka Cipta","publisher-place":"Jakarta","title":"Belajar dan Faktor yang mempengaruhinya","type":"book"},"uris":["http://www.mendeley.com/documents/?uuid=926f7f87-2829-47c4-af1a-86e580f2075e"]}],"mendeley":{"formattedCitation":"(Slameto, 2010)","plainTextFormattedCitation":"(Slameto, 2010)","previouslyFormattedCitation":"(Slameto, 2010)"},"properties":{"noteIndex":0},"schema":"https://github.com/citation-style-language/schema/raw/master/csl-citation.json"}</w:instrText>
      </w:r>
      <w:r w:rsidR="003F5875">
        <w:rPr>
          <w:rFonts w:ascii="Times New Roman" w:hAnsi="Times New Roman"/>
          <w:sz w:val="24"/>
          <w:szCs w:val="24"/>
          <w:lang w:val="id-ID"/>
        </w:rPr>
        <w:fldChar w:fldCharType="separate"/>
      </w:r>
      <w:r w:rsidR="003F5875" w:rsidRPr="003F5875">
        <w:rPr>
          <w:rFonts w:ascii="Times New Roman" w:hAnsi="Times New Roman"/>
          <w:noProof/>
          <w:sz w:val="24"/>
          <w:szCs w:val="24"/>
          <w:lang w:val="id-ID"/>
        </w:rPr>
        <w:t>(Slameto, 2010)</w:t>
      </w:r>
      <w:r w:rsidR="003F5875">
        <w:rPr>
          <w:rFonts w:ascii="Times New Roman" w:hAnsi="Times New Roman"/>
          <w:sz w:val="24"/>
          <w:szCs w:val="24"/>
          <w:lang w:val="id-ID"/>
        </w:rPr>
        <w:fldChar w:fldCharType="end"/>
      </w:r>
      <w:r w:rsidR="003F5875">
        <w:rPr>
          <w:rFonts w:ascii="Times New Roman" w:hAnsi="Times New Roman"/>
          <w:sz w:val="24"/>
          <w:szCs w:val="24"/>
          <w:lang w:val="id-ID"/>
        </w:rPr>
        <w:t xml:space="preserve">. </w:t>
      </w:r>
      <w:r>
        <w:rPr>
          <w:rFonts w:ascii="Times New Roman" w:hAnsi="Times New Roman"/>
          <w:sz w:val="24"/>
          <w:szCs w:val="24"/>
          <w:lang w:val="id-ID"/>
        </w:rPr>
        <w:t>Peneliti beramsumsi bahwa kesiapan menolong dipengaruhi oleh salah satu prinsip yaitu</w:t>
      </w:r>
      <w:r w:rsidR="00370C3E">
        <w:rPr>
          <w:rFonts w:ascii="Times New Roman" w:hAnsi="Times New Roman"/>
          <w:sz w:val="24"/>
          <w:szCs w:val="24"/>
          <w:lang w:val="id-ID"/>
        </w:rPr>
        <w:t xml:space="preserve"> kesiapan dasar untuk kegiatan tertentu terbentuk dalam periode tertentu selama masa pembentukan dalam masa perkembangan</w:t>
      </w:r>
      <w:r>
        <w:rPr>
          <w:rFonts w:ascii="Times New Roman" w:hAnsi="Times New Roman"/>
          <w:sz w:val="24"/>
          <w:szCs w:val="24"/>
          <w:lang w:val="id-ID"/>
        </w:rPr>
        <w:t>. Jadi 18 responden yang memiliki kesiapan menolong yang baik dan 18 responden yang memiliki kesiapan menolong y</w:t>
      </w:r>
      <w:r w:rsidR="00370C3E">
        <w:rPr>
          <w:rFonts w:ascii="Times New Roman" w:hAnsi="Times New Roman"/>
          <w:sz w:val="24"/>
          <w:szCs w:val="24"/>
          <w:lang w:val="id-ID"/>
        </w:rPr>
        <w:t xml:space="preserve">ang cukup itu sudah memiliki kesiapan dasar sebelum untuk mengikuti kegiatan tertentu seperti mengikuti promosi kesehatan </w:t>
      </w:r>
      <w:r w:rsidR="00370C3E" w:rsidRPr="00370C3E">
        <w:rPr>
          <w:rFonts w:ascii="Times New Roman" w:hAnsi="Times New Roman"/>
          <w:i/>
          <w:sz w:val="24"/>
          <w:szCs w:val="24"/>
          <w:lang w:val="id-ID"/>
        </w:rPr>
        <w:t>Basic Life Support</w:t>
      </w:r>
      <w:r w:rsidR="00370C3E">
        <w:rPr>
          <w:rFonts w:ascii="Times New Roman" w:hAnsi="Times New Roman"/>
          <w:sz w:val="24"/>
          <w:szCs w:val="24"/>
          <w:lang w:val="id-ID"/>
        </w:rPr>
        <w:t>.</w:t>
      </w:r>
      <w:r w:rsidR="005D15A7">
        <w:rPr>
          <w:rFonts w:ascii="Times New Roman" w:hAnsi="Times New Roman"/>
          <w:sz w:val="24"/>
          <w:szCs w:val="24"/>
          <w:lang w:val="id-ID"/>
        </w:rPr>
        <w:t xml:space="preserve"> Dan peneliti berasumsi 5 responden yang masih memiliki kesiapan menolong kurang tidak memiliki kesiapan dasar, tidak mencari tahu tetang informasi </w:t>
      </w:r>
      <w:r w:rsidR="005D15A7" w:rsidRPr="00187397">
        <w:rPr>
          <w:rFonts w:ascii="Times New Roman" w:hAnsi="Times New Roman"/>
          <w:i/>
          <w:sz w:val="24"/>
          <w:szCs w:val="24"/>
          <w:lang w:val="id-ID"/>
        </w:rPr>
        <w:t>Basic Life Support</w:t>
      </w:r>
      <w:r w:rsidR="005D15A7">
        <w:rPr>
          <w:rFonts w:ascii="Times New Roman" w:hAnsi="Times New Roman"/>
          <w:sz w:val="24"/>
          <w:szCs w:val="24"/>
          <w:lang w:val="id-ID"/>
        </w:rPr>
        <w:t xml:space="preserve"> sebelum</w:t>
      </w:r>
      <w:r w:rsidR="00187397">
        <w:rPr>
          <w:rFonts w:ascii="Times New Roman" w:hAnsi="Times New Roman"/>
          <w:sz w:val="24"/>
          <w:szCs w:val="24"/>
          <w:lang w:val="id-ID"/>
        </w:rPr>
        <w:t xml:space="preserve"> dilakukannya promosi kesehatan, dan tugas dasar yang dilakukan security hanya memberikan tanda-tanda bahaya atau keadaan darurat, melauli alarm dan kode-kode/isyarat terntu, sehingga </w:t>
      </w:r>
      <w:r w:rsidR="00187397" w:rsidRPr="00187397">
        <w:rPr>
          <w:rFonts w:ascii="Times New Roman" w:hAnsi="Times New Roman"/>
          <w:i/>
          <w:sz w:val="24"/>
          <w:szCs w:val="24"/>
          <w:lang w:val="id-ID"/>
        </w:rPr>
        <w:t>security</w:t>
      </w:r>
      <w:r w:rsidR="00187397">
        <w:rPr>
          <w:rFonts w:ascii="Times New Roman" w:hAnsi="Times New Roman"/>
          <w:sz w:val="24"/>
          <w:szCs w:val="24"/>
          <w:lang w:val="id-ID"/>
        </w:rPr>
        <w:t xml:space="preserve"> tersebut belum siap untuk terjun langsung menolong korban yang jatuh karena henti jantung.</w:t>
      </w:r>
    </w:p>
    <w:p w14:paraId="01E099EB" w14:textId="51CE5330" w:rsidR="00706FF1" w:rsidRPr="000F35D8" w:rsidRDefault="00706FF1" w:rsidP="00F10D1F">
      <w:pPr>
        <w:pStyle w:val="Heading3"/>
        <w:numPr>
          <w:ilvl w:val="2"/>
          <w:numId w:val="66"/>
        </w:numPr>
        <w:ind w:left="567" w:hanging="567"/>
        <w:jc w:val="both"/>
        <w:rPr>
          <w:bCs/>
          <w:lang w:val="id-ID"/>
        </w:rPr>
      </w:pPr>
      <w:bookmarkStart w:id="374" w:name="_Toc50606007"/>
      <w:r w:rsidRPr="000F35D8">
        <w:rPr>
          <w:bCs/>
          <w:lang w:val="id-ID"/>
        </w:rPr>
        <w:lastRenderedPageBreak/>
        <w:t xml:space="preserve">Kesiapan Menolong Sesudah Diberikan Promosi Kesehatan </w:t>
      </w:r>
      <w:r w:rsidRPr="000F35D8">
        <w:rPr>
          <w:bCs/>
          <w:i/>
          <w:lang w:val="id-ID"/>
        </w:rPr>
        <w:t>Basic Life Support</w:t>
      </w:r>
      <w:r w:rsidRPr="000F35D8">
        <w:rPr>
          <w:bCs/>
          <w:lang w:val="id-ID"/>
        </w:rPr>
        <w:t xml:space="preserve"> Dengan Metode Demontrasi Pada </w:t>
      </w:r>
      <w:r w:rsidRPr="000F35D8">
        <w:rPr>
          <w:bCs/>
          <w:i/>
          <w:lang w:val="id-ID"/>
        </w:rPr>
        <w:t>Security</w:t>
      </w:r>
      <w:r w:rsidRPr="000F35D8">
        <w:rPr>
          <w:bCs/>
          <w:lang w:val="id-ID"/>
        </w:rPr>
        <w:t xml:space="preserve"> Kota Surabaya.</w:t>
      </w:r>
      <w:bookmarkEnd w:id="374"/>
    </w:p>
    <w:p w14:paraId="11B07399" w14:textId="53A88FFD" w:rsidR="00CD2F9E" w:rsidRDefault="00F20D22" w:rsidP="000F35D8">
      <w:pPr>
        <w:pStyle w:val="ListParagraph"/>
        <w:spacing w:after="0" w:line="480" w:lineRule="auto"/>
        <w:ind w:left="0" w:firstLine="567"/>
        <w:jc w:val="both"/>
        <w:rPr>
          <w:rFonts w:ascii="Times New Roman" w:hAnsi="Times New Roman"/>
          <w:sz w:val="24"/>
          <w:szCs w:val="24"/>
          <w:lang w:val="id-ID"/>
        </w:rPr>
      </w:pPr>
      <w:r>
        <w:rPr>
          <w:rFonts w:ascii="Times New Roman" w:hAnsi="Times New Roman"/>
          <w:sz w:val="24"/>
          <w:szCs w:val="24"/>
          <w:lang w:val="id-ID"/>
        </w:rPr>
        <w:t xml:space="preserve">Berdasarkan tabel 5.8 dijelaskan bahwa 41 </w:t>
      </w:r>
      <w:r w:rsidRPr="00C810CE">
        <w:rPr>
          <w:rFonts w:ascii="Times New Roman" w:hAnsi="Times New Roman"/>
          <w:i/>
          <w:sz w:val="24"/>
          <w:szCs w:val="24"/>
          <w:lang w:val="id-ID"/>
        </w:rPr>
        <w:t>security</w:t>
      </w:r>
      <w:r>
        <w:rPr>
          <w:rFonts w:ascii="Times New Roman" w:hAnsi="Times New Roman"/>
          <w:sz w:val="24"/>
          <w:szCs w:val="24"/>
          <w:lang w:val="id-ID"/>
        </w:rPr>
        <w:t xml:space="preserve"> dapat diketahui bahwa sesudah diberikan promosi kesehatan memiliki kesiapan menolong yang baik te</w:t>
      </w:r>
      <w:r w:rsidR="00CD2F9E">
        <w:rPr>
          <w:rFonts w:ascii="Times New Roman" w:hAnsi="Times New Roman"/>
          <w:sz w:val="24"/>
          <w:szCs w:val="24"/>
          <w:lang w:val="id-ID"/>
        </w:rPr>
        <w:t>rdapat 36 orang (87,8%),</w:t>
      </w:r>
      <w:r>
        <w:rPr>
          <w:rFonts w:ascii="Times New Roman" w:hAnsi="Times New Roman"/>
          <w:sz w:val="24"/>
          <w:szCs w:val="24"/>
          <w:lang w:val="id-ID"/>
        </w:rPr>
        <w:t xml:space="preserve"> yang memiliki kesiapan menolong yang cukup terdapat 1 or</w:t>
      </w:r>
      <w:r w:rsidR="00CD2F9E">
        <w:rPr>
          <w:rFonts w:ascii="Times New Roman" w:hAnsi="Times New Roman"/>
          <w:sz w:val="24"/>
          <w:szCs w:val="24"/>
          <w:lang w:val="id-ID"/>
        </w:rPr>
        <w:t xml:space="preserve">ang (2,4%), dengan pertanyaan pada nomer 6 yaitu “Saya melakukan pertolongan kepada korban sesuai dengan pengetahuan </w:t>
      </w:r>
      <w:r w:rsidR="00CD2F9E" w:rsidRPr="00D72913">
        <w:rPr>
          <w:rFonts w:ascii="Times New Roman" w:hAnsi="Times New Roman"/>
          <w:i/>
          <w:sz w:val="24"/>
          <w:szCs w:val="24"/>
          <w:lang w:val="id-ID"/>
        </w:rPr>
        <w:t>Basic Life Support</w:t>
      </w:r>
      <w:r w:rsidR="00CD2F9E">
        <w:rPr>
          <w:rFonts w:ascii="Times New Roman" w:hAnsi="Times New Roman"/>
          <w:sz w:val="24"/>
          <w:szCs w:val="24"/>
          <w:lang w:val="id-ID"/>
        </w:rPr>
        <w:t xml:space="preserve"> yang saya miliki” yang awalnya responden menjawab tidak setuju menjadi setuju, ini menunjukkan bahwa responden yang meiliki kesiapan menolong baik dan cukup sudah siap dalam memberikan pertolongan pada orang hen</w:t>
      </w:r>
      <w:r w:rsidR="002E76C8">
        <w:rPr>
          <w:rFonts w:ascii="Times New Roman" w:hAnsi="Times New Roman"/>
          <w:sz w:val="24"/>
          <w:szCs w:val="24"/>
          <w:lang w:val="id-ID"/>
        </w:rPr>
        <w:t>ti jantung. D</w:t>
      </w:r>
      <w:r w:rsidR="00CD2F9E">
        <w:rPr>
          <w:rFonts w:ascii="Times New Roman" w:hAnsi="Times New Roman"/>
          <w:sz w:val="24"/>
          <w:szCs w:val="24"/>
          <w:lang w:val="id-ID"/>
        </w:rPr>
        <w:t xml:space="preserve">an yang memiliki kesiapan menolong kurang terdapat 4 orang (12,2%) </w:t>
      </w:r>
      <w:r w:rsidR="00D72913">
        <w:rPr>
          <w:rFonts w:ascii="Times New Roman" w:hAnsi="Times New Roman"/>
          <w:sz w:val="24"/>
          <w:szCs w:val="24"/>
          <w:lang w:val="id-ID"/>
        </w:rPr>
        <w:t>yang ditunjang dari hasil kuesioner kesiapan menolong</w:t>
      </w:r>
      <w:r w:rsidR="00CD2F9E">
        <w:rPr>
          <w:rFonts w:ascii="Times New Roman" w:hAnsi="Times New Roman"/>
          <w:sz w:val="24"/>
          <w:szCs w:val="24"/>
          <w:lang w:val="id-ID"/>
        </w:rPr>
        <w:t xml:space="preserve"> sesudah promosi kesehatan</w:t>
      </w:r>
      <w:r w:rsidR="00D72913">
        <w:rPr>
          <w:rFonts w:ascii="Times New Roman" w:hAnsi="Times New Roman"/>
          <w:sz w:val="24"/>
          <w:szCs w:val="24"/>
          <w:lang w:val="id-ID"/>
        </w:rPr>
        <w:t xml:space="preserve">, </w:t>
      </w:r>
      <w:r w:rsidR="00CD2F9E">
        <w:rPr>
          <w:rFonts w:ascii="Times New Roman" w:hAnsi="Times New Roman"/>
          <w:sz w:val="24"/>
          <w:szCs w:val="24"/>
          <w:lang w:val="id-ID"/>
        </w:rPr>
        <w:t>p</w:t>
      </w:r>
      <w:r w:rsidR="00D72913">
        <w:rPr>
          <w:rFonts w:ascii="Times New Roman" w:hAnsi="Times New Roman"/>
          <w:sz w:val="24"/>
          <w:szCs w:val="24"/>
          <w:lang w:val="id-ID"/>
        </w:rPr>
        <w:t>ertanyaan yang menunjukkan responden ini</w:t>
      </w:r>
      <w:r w:rsidR="00CD2F9E">
        <w:rPr>
          <w:rFonts w:ascii="Times New Roman" w:hAnsi="Times New Roman"/>
          <w:sz w:val="24"/>
          <w:szCs w:val="24"/>
          <w:lang w:val="id-ID"/>
        </w:rPr>
        <w:t xml:space="preserve"> masih</w:t>
      </w:r>
      <w:r w:rsidR="00D72913">
        <w:rPr>
          <w:rFonts w:ascii="Times New Roman" w:hAnsi="Times New Roman"/>
          <w:sz w:val="24"/>
          <w:szCs w:val="24"/>
          <w:lang w:val="id-ID"/>
        </w:rPr>
        <w:t xml:space="preserve"> tidak siap dalam menolong adalah pertanyaan pada nomer 1 yaitu “Saya melihat saja tanpa menolong saat ada orang yan</w:t>
      </w:r>
      <w:r w:rsidR="00CD2F9E">
        <w:rPr>
          <w:rFonts w:ascii="Times New Roman" w:hAnsi="Times New Roman"/>
          <w:sz w:val="24"/>
          <w:szCs w:val="24"/>
          <w:lang w:val="id-ID"/>
        </w:rPr>
        <w:t>g tidak sadarkan diri” jawaban</w:t>
      </w:r>
      <w:r w:rsidR="00D72913">
        <w:rPr>
          <w:rFonts w:ascii="Times New Roman" w:hAnsi="Times New Roman"/>
          <w:sz w:val="24"/>
          <w:szCs w:val="24"/>
          <w:lang w:val="id-ID"/>
        </w:rPr>
        <w:t xml:space="preserve"> responden ini rata-rata menjawab sangat setuju dan setuj</w:t>
      </w:r>
      <w:r w:rsidR="00CD2F9E">
        <w:rPr>
          <w:rFonts w:ascii="Times New Roman" w:hAnsi="Times New Roman"/>
          <w:sz w:val="24"/>
          <w:szCs w:val="24"/>
          <w:lang w:val="id-ID"/>
        </w:rPr>
        <w:t>u.</w:t>
      </w:r>
    </w:p>
    <w:p w14:paraId="207D8F6F" w14:textId="7CCAA11D" w:rsidR="00F20D22" w:rsidRDefault="008500C7" w:rsidP="000F35D8">
      <w:pPr>
        <w:pStyle w:val="ListParagraph"/>
        <w:spacing w:after="0" w:line="480" w:lineRule="auto"/>
        <w:ind w:left="0" w:firstLine="567"/>
        <w:jc w:val="both"/>
        <w:rPr>
          <w:rFonts w:ascii="Times New Roman" w:hAnsi="Times New Roman"/>
          <w:sz w:val="24"/>
          <w:szCs w:val="24"/>
          <w:lang w:val="id-ID"/>
        </w:rPr>
      </w:pPr>
      <w:r>
        <w:rPr>
          <w:rFonts w:ascii="Times New Roman" w:hAnsi="Times New Roman"/>
          <w:sz w:val="24"/>
          <w:szCs w:val="24"/>
          <w:lang w:val="id-ID"/>
        </w:rPr>
        <w:t xml:space="preserve">Menurut </w:t>
      </w:r>
      <w:r w:rsidR="003F5875">
        <w:rPr>
          <w:rFonts w:ascii="Times New Roman" w:hAnsi="Times New Roman"/>
          <w:sz w:val="24"/>
          <w:szCs w:val="24"/>
          <w:lang w:val="id-ID"/>
        </w:rPr>
        <w:fldChar w:fldCharType="begin" w:fldLock="1"/>
      </w:r>
      <w:r w:rsidR="003F5875">
        <w:rPr>
          <w:rFonts w:ascii="Times New Roman" w:hAnsi="Times New Roman"/>
          <w:sz w:val="24"/>
          <w:szCs w:val="24"/>
          <w:lang w:val="id-ID"/>
        </w:rPr>
        <w:instrText>ADDIN CSL_CITATION {"citationItems":[{"id":"ITEM-1","itemData":{"author":[{"dropping-particle":"","family":"Slameto","given":"","non-dropping-particle":"","parse-names":false,"suffix":""}],"id":"ITEM-1","issued":{"date-parts":[["2010"]]},"publisher":"Rineka Cipta","publisher-place":"Jakarta","title":"Belajar dan Faktor yang mempengaruhinya","type":"book"},"uris":["http://www.mendeley.com/documents/?uuid=926f7f87-2829-47c4-af1a-86e580f2075e"]}],"mendeley":{"formattedCitation":"(Slameto, 2010)","plainTextFormattedCitation":"(Slameto, 2010)","previouslyFormattedCitation":"(Slameto, 2010)"},"properties":{"noteIndex":0},"schema":"https://github.com/citation-style-language/schema/raw/master/csl-citation.json"}</w:instrText>
      </w:r>
      <w:r w:rsidR="003F5875">
        <w:rPr>
          <w:rFonts w:ascii="Times New Roman" w:hAnsi="Times New Roman"/>
          <w:sz w:val="24"/>
          <w:szCs w:val="24"/>
          <w:lang w:val="id-ID"/>
        </w:rPr>
        <w:fldChar w:fldCharType="separate"/>
      </w:r>
      <w:r w:rsidR="003F5875" w:rsidRPr="003F5875">
        <w:rPr>
          <w:rFonts w:ascii="Times New Roman" w:hAnsi="Times New Roman"/>
          <w:noProof/>
          <w:sz w:val="24"/>
          <w:szCs w:val="24"/>
          <w:lang w:val="id-ID"/>
        </w:rPr>
        <w:t>(Slameto, 2010)</w:t>
      </w:r>
      <w:r w:rsidR="003F5875">
        <w:rPr>
          <w:rFonts w:ascii="Times New Roman" w:hAnsi="Times New Roman"/>
          <w:sz w:val="24"/>
          <w:szCs w:val="24"/>
          <w:lang w:val="id-ID"/>
        </w:rPr>
        <w:fldChar w:fldCharType="end"/>
      </w:r>
      <w:r w:rsidR="003F5875">
        <w:rPr>
          <w:rFonts w:ascii="Times New Roman" w:hAnsi="Times New Roman"/>
          <w:sz w:val="24"/>
          <w:szCs w:val="24"/>
          <w:lang w:val="id-ID"/>
        </w:rPr>
        <w:t xml:space="preserve"> </w:t>
      </w:r>
      <w:r>
        <w:rPr>
          <w:rFonts w:ascii="Times New Roman" w:hAnsi="Times New Roman"/>
          <w:sz w:val="24"/>
          <w:szCs w:val="24"/>
          <w:lang w:val="id-ID"/>
        </w:rPr>
        <w:t>kondisi kesiapan mencakup 3 aspek, yaitu kondisi fisik, mental, dan emosional, kebutuhan-kebutuhan, motif dan tujuan, keterampilan, pengetahuan dan pengertian yang lain yang telah dipelajari. Peneliti beramsumsi bahwa kesiapan menolong responden juga dipengaruhi oleh salah satu aspek yaitu kondisi fisik yang terbukti dengan kuesioner yang responden jawab bahwa mereka akan berespon cepat jika ada orang yang pingsan atau henti jantung.</w:t>
      </w:r>
    </w:p>
    <w:p w14:paraId="0BF45E9C" w14:textId="1BE23D96" w:rsidR="004157D2" w:rsidRPr="000F35D8" w:rsidRDefault="004157D2" w:rsidP="00F10D1F">
      <w:pPr>
        <w:pStyle w:val="Heading3"/>
        <w:numPr>
          <w:ilvl w:val="2"/>
          <w:numId w:val="66"/>
        </w:numPr>
        <w:ind w:left="567" w:hanging="567"/>
        <w:jc w:val="both"/>
        <w:rPr>
          <w:bCs/>
          <w:lang w:val="id-ID"/>
        </w:rPr>
      </w:pPr>
      <w:bookmarkStart w:id="375" w:name="_Toc50606008"/>
      <w:r w:rsidRPr="000F35D8">
        <w:rPr>
          <w:bCs/>
          <w:lang w:val="id-ID"/>
        </w:rPr>
        <w:lastRenderedPageBreak/>
        <w:t xml:space="preserve">Pengaruh Promosi Kesehatan Metode Demonstrasi Terhadap Peningkatan Pengetahuan </w:t>
      </w:r>
      <w:r w:rsidRPr="000F35D8">
        <w:rPr>
          <w:bCs/>
          <w:i/>
          <w:lang w:val="id-ID"/>
        </w:rPr>
        <w:t>Basic Life Support</w:t>
      </w:r>
      <w:r w:rsidRPr="000F35D8">
        <w:rPr>
          <w:bCs/>
          <w:lang w:val="id-ID"/>
        </w:rPr>
        <w:t xml:space="preserve"> Pada </w:t>
      </w:r>
      <w:r w:rsidRPr="000F35D8">
        <w:rPr>
          <w:bCs/>
          <w:i/>
          <w:lang w:val="id-ID"/>
        </w:rPr>
        <w:t xml:space="preserve">Security </w:t>
      </w:r>
      <w:r w:rsidRPr="000F35D8">
        <w:rPr>
          <w:bCs/>
          <w:lang w:val="id-ID"/>
        </w:rPr>
        <w:t>Kota Surabaya</w:t>
      </w:r>
      <w:bookmarkEnd w:id="375"/>
    </w:p>
    <w:p w14:paraId="38DE4384" w14:textId="2B01EA59" w:rsidR="00075C26" w:rsidRDefault="00075C26" w:rsidP="000F35D8">
      <w:pPr>
        <w:pStyle w:val="ListParagraph"/>
        <w:spacing w:after="0" w:line="480" w:lineRule="auto"/>
        <w:ind w:left="0" w:firstLine="567"/>
        <w:jc w:val="both"/>
        <w:rPr>
          <w:rFonts w:ascii="Times New Roman" w:hAnsi="Times New Roman"/>
          <w:sz w:val="24"/>
          <w:szCs w:val="24"/>
          <w:lang w:val="id-ID"/>
        </w:rPr>
      </w:pPr>
      <w:r>
        <w:rPr>
          <w:rFonts w:ascii="Times New Roman" w:hAnsi="Times New Roman"/>
          <w:sz w:val="24"/>
          <w:szCs w:val="24"/>
          <w:lang w:val="id-ID"/>
        </w:rPr>
        <w:t xml:space="preserve">Hasil uji statistik </w:t>
      </w:r>
      <w:r w:rsidRPr="002E21D8">
        <w:rPr>
          <w:rFonts w:ascii="Times New Roman" w:hAnsi="Times New Roman"/>
          <w:i/>
          <w:sz w:val="24"/>
          <w:szCs w:val="24"/>
          <w:lang w:val="id-ID"/>
        </w:rPr>
        <w:t>Wilcoxon</w:t>
      </w:r>
      <w:r>
        <w:rPr>
          <w:rFonts w:ascii="Times New Roman" w:hAnsi="Times New Roman"/>
          <w:sz w:val="24"/>
          <w:szCs w:val="24"/>
          <w:lang w:val="id-ID"/>
        </w:rPr>
        <w:t xml:space="preserve"> diperoleh </w:t>
      </w:r>
      <w:r w:rsidRPr="002E21D8">
        <w:rPr>
          <w:rFonts w:ascii="Times New Roman" w:hAnsi="Times New Roman"/>
          <w:i/>
          <w:sz w:val="24"/>
          <w:szCs w:val="24"/>
          <w:lang w:val="id-ID"/>
        </w:rPr>
        <w:t xml:space="preserve">p </w:t>
      </w:r>
      <w:r>
        <w:rPr>
          <w:rFonts w:ascii="Times New Roman" w:hAnsi="Times New Roman"/>
          <w:sz w:val="24"/>
          <w:szCs w:val="24"/>
          <w:lang w:val="id-ID"/>
        </w:rPr>
        <w:t xml:space="preserve">= 0,000 dimana, nilai </w:t>
      </w:r>
      <w:r w:rsidRPr="00FF1CA8">
        <w:rPr>
          <w:rFonts w:ascii="Times New Roman" w:hAnsi="Times New Roman"/>
          <w:i/>
          <w:sz w:val="24"/>
          <w:szCs w:val="24"/>
          <w:lang w:val="id-ID"/>
        </w:rPr>
        <w:t xml:space="preserve">p </w:t>
      </w:r>
      <w:r>
        <w:rPr>
          <w:rFonts w:ascii="Times New Roman" w:hAnsi="Times New Roman"/>
          <w:sz w:val="24"/>
          <w:szCs w:val="24"/>
          <w:lang w:val="id-ID"/>
        </w:rPr>
        <w:t xml:space="preserve">&lt; 0,05 berarti promosi kesehatan metode demonstrasi </w:t>
      </w:r>
      <w:r w:rsidRPr="002E21D8">
        <w:rPr>
          <w:rFonts w:ascii="Times New Roman" w:hAnsi="Times New Roman"/>
          <w:i/>
          <w:sz w:val="24"/>
          <w:szCs w:val="24"/>
          <w:lang w:val="id-ID"/>
        </w:rPr>
        <w:t>Basic Life Support</w:t>
      </w:r>
      <w:r>
        <w:rPr>
          <w:rFonts w:ascii="Times New Roman" w:hAnsi="Times New Roman"/>
          <w:sz w:val="24"/>
          <w:szCs w:val="24"/>
          <w:lang w:val="id-ID"/>
        </w:rPr>
        <w:t xml:space="preserve"> berpengaruh terhadap tingkat pengetahuan pada </w:t>
      </w:r>
      <w:r w:rsidRPr="002E21D8">
        <w:rPr>
          <w:rFonts w:ascii="Times New Roman" w:hAnsi="Times New Roman"/>
          <w:i/>
          <w:sz w:val="24"/>
          <w:szCs w:val="24"/>
          <w:lang w:val="id-ID"/>
        </w:rPr>
        <w:t>security</w:t>
      </w:r>
      <w:r>
        <w:rPr>
          <w:rFonts w:ascii="Times New Roman" w:hAnsi="Times New Roman"/>
          <w:i/>
          <w:sz w:val="24"/>
          <w:szCs w:val="24"/>
          <w:lang w:val="id-ID"/>
        </w:rPr>
        <w:t xml:space="preserve"> </w:t>
      </w:r>
      <w:r w:rsidRPr="002E21D8">
        <w:rPr>
          <w:rFonts w:ascii="Times New Roman" w:hAnsi="Times New Roman"/>
          <w:sz w:val="24"/>
          <w:szCs w:val="24"/>
          <w:lang w:val="id-ID"/>
        </w:rPr>
        <w:t>PT. Shelter Nusantara</w:t>
      </w:r>
      <w:r>
        <w:rPr>
          <w:rFonts w:ascii="Times New Roman" w:hAnsi="Times New Roman"/>
          <w:i/>
          <w:sz w:val="24"/>
          <w:szCs w:val="24"/>
          <w:lang w:val="id-ID"/>
        </w:rPr>
        <w:t xml:space="preserve"> </w:t>
      </w:r>
      <w:r w:rsidRPr="002E21D8">
        <w:rPr>
          <w:rFonts w:ascii="Times New Roman" w:hAnsi="Times New Roman"/>
          <w:sz w:val="24"/>
          <w:szCs w:val="24"/>
          <w:lang w:val="id-ID"/>
        </w:rPr>
        <w:t>kota Surabaya</w:t>
      </w:r>
      <w:r>
        <w:rPr>
          <w:rFonts w:ascii="Times New Roman" w:hAnsi="Times New Roman"/>
          <w:sz w:val="24"/>
          <w:szCs w:val="24"/>
          <w:lang w:val="id-ID"/>
        </w:rPr>
        <w:t xml:space="preserve">. </w:t>
      </w:r>
    </w:p>
    <w:p w14:paraId="41D0E550" w14:textId="6B50B059" w:rsidR="00210004" w:rsidRDefault="001A0BF0" w:rsidP="000F35D8">
      <w:pPr>
        <w:pStyle w:val="ListParagraph"/>
        <w:spacing w:after="0" w:line="480" w:lineRule="auto"/>
        <w:ind w:left="0" w:firstLine="567"/>
        <w:jc w:val="both"/>
        <w:rPr>
          <w:rFonts w:ascii="Times New Roman" w:hAnsi="Times New Roman"/>
          <w:i/>
          <w:sz w:val="24"/>
          <w:szCs w:val="24"/>
          <w:lang w:val="id-ID"/>
        </w:rPr>
      </w:pPr>
      <w:r w:rsidRPr="000E28AF">
        <w:rPr>
          <w:rFonts w:ascii="Times New Roman" w:hAnsi="Times New Roman"/>
          <w:sz w:val="24"/>
          <w:szCs w:val="24"/>
          <w:lang w:val="id-ID"/>
        </w:rPr>
        <w:t>Berdasarkan tabel 5.7 dijelaskan bahwa</w:t>
      </w:r>
      <w:r>
        <w:rPr>
          <w:rFonts w:ascii="Times New Roman" w:hAnsi="Times New Roman"/>
          <w:sz w:val="24"/>
          <w:szCs w:val="24"/>
          <w:lang w:val="id-ID"/>
        </w:rPr>
        <w:t xml:space="preserve"> 41 security memiliki tingkat pengetahuan baik sebelum dan sesudah promosi kesehatan terdapat 3 orang (7,3%) menjadi 33 orang (80,5%), tingkat pengetahuan cukup sebelum dan sesudah promosi kesehatan terdapat 26 orang (63,4%) menjadi 8 orang (19,5%), tingkat pengetahuan kurang sebelum dan sesudah promosi kesehatan terdapat 12 orang (29,3%) menjadi 0 (0%), dengan rata-rata sebelum dan ses</w:t>
      </w:r>
      <w:r w:rsidR="00A8024B">
        <w:rPr>
          <w:rFonts w:ascii="Times New Roman" w:hAnsi="Times New Roman"/>
          <w:sz w:val="24"/>
          <w:szCs w:val="24"/>
          <w:lang w:val="id-ID"/>
        </w:rPr>
        <w:t>udah promosi kesehatan dari 57,27 menjadi 88,98</w:t>
      </w:r>
      <w:r>
        <w:rPr>
          <w:rFonts w:ascii="Times New Roman" w:hAnsi="Times New Roman"/>
          <w:sz w:val="24"/>
          <w:szCs w:val="24"/>
          <w:lang w:val="id-ID"/>
        </w:rPr>
        <w:t>. Serta dengan median sebelum dan ses</w:t>
      </w:r>
      <w:r w:rsidR="00A8024B">
        <w:rPr>
          <w:rFonts w:ascii="Times New Roman" w:hAnsi="Times New Roman"/>
          <w:sz w:val="24"/>
          <w:szCs w:val="24"/>
          <w:lang w:val="id-ID"/>
        </w:rPr>
        <w:t>udah promosi kesehatan dari 64,00 menjadi 96</w:t>
      </w:r>
      <w:r>
        <w:rPr>
          <w:rFonts w:ascii="Times New Roman" w:hAnsi="Times New Roman"/>
          <w:sz w:val="24"/>
          <w:szCs w:val="24"/>
          <w:lang w:val="id-ID"/>
        </w:rPr>
        <w:t xml:space="preserve">,00. Uji </w:t>
      </w:r>
      <w:r w:rsidRPr="002E21D8">
        <w:rPr>
          <w:rFonts w:ascii="Times New Roman" w:hAnsi="Times New Roman"/>
          <w:i/>
          <w:sz w:val="24"/>
          <w:szCs w:val="24"/>
          <w:lang w:val="id-ID"/>
        </w:rPr>
        <w:t>Wilcoxon</w:t>
      </w:r>
      <w:r>
        <w:rPr>
          <w:rFonts w:ascii="Times New Roman" w:hAnsi="Times New Roman"/>
          <w:sz w:val="24"/>
          <w:szCs w:val="24"/>
          <w:lang w:val="id-ID"/>
        </w:rPr>
        <w:t xml:space="preserve"> dengan taraf signifikan 0,05 artinya </w:t>
      </w:r>
      <w:r w:rsidRPr="002E21D8">
        <w:rPr>
          <w:rFonts w:ascii="Times New Roman" w:hAnsi="Times New Roman"/>
          <w:i/>
          <w:sz w:val="24"/>
          <w:szCs w:val="24"/>
          <w:lang w:val="id-ID"/>
        </w:rPr>
        <w:t xml:space="preserve">p </w:t>
      </w:r>
      <w:r>
        <w:rPr>
          <w:rFonts w:ascii="Times New Roman" w:hAnsi="Times New Roman"/>
          <w:sz w:val="24"/>
          <w:szCs w:val="24"/>
          <w:lang w:val="id-ID"/>
        </w:rPr>
        <w:t xml:space="preserve">&lt; 0,05, maka H0 ditolak yang berarti promosi kesehatan metode demonstrasi </w:t>
      </w:r>
      <w:r w:rsidRPr="002E21D8">
        <w:rPr>
          <w:rFonts w:ascii="Times New Roman" w:hAnsi="Times New Roman"/>
          <w:i/>
          <w:sz w:val="24"/>
          <w:szCs w:val="24"/>
          <w:lang w:val="id-ID"/>
        </w:rPr>
        <w:t>Basic Life Support</w:t>
      </w:r>
      <w:r>
        <w:rPr>
          <w:rFonts w:ascii="Times New Roman" w:hAnsi="Times New Roman"/>
          <w:sz w:val="24"/>
          <w:szCs w:val="24"/>
          <w:lang w:val="id-ID"/>
        </w:rPr>
        <w:t xml:space="preserve"> berpengaruh terhadap tingkat pengetahuan </w:t>
      </w:r>
      <w:r w:rsidRPr="002E21D8">
        <w:rPr>
          <w:rFonts w:ascii="Times New Roman" w:hAnsi="Times New Roman"/>
          <w:i/>
          <w:sz w:val="24"/>
          <w:szCs w:val="24"/>
          <w:lang w:val="id-ID"/>
        </w:rPr>
        <w:t>security</w:t>
      </w:r>
    </w:p>
    <w:p w14:paraId="05F9F70C" w14:textId="0413B453" w:rsidR="00D945D2" w:rsidRPr="000F35D8" w:rsidRDefault="00D945D2" w:rsidP="000F35D8">
      <w:pPr>
        <w:pStyle w:val="ListParagraph"/>
        <w:spacing w:after="0" w:line="480" w:lineRule="auto"/>
        <w:ind w:left="0" w:firstLine="567"/>
        <w:jc w:val="both"/>
        <w:rPr>
          <w:rFonts w:ascii="Times New Roman" w:hAnsi="Times New Roman"/>
          <w:sz w:val="24"/>
          <w:szCs w:val="24"/>
          <w:lang w:val="id-ID"/>
        </w:rPr>
      </w:pPr>
      <w:r>
        <w:rPr>
          <w:rFonts w:ascii="Times New Roman" w:hAnsi="Times New Roman"/>
          <w:sz w:val="24"/>
          <w:szCs w:val="24"/>
          <w:lang w:val="id-ID"/>
        </w:rPr>
        <w:t xml:space="preserve">Dari data tingkat pengetahuan sebelum promosi kesehatan didapatkan mayoritas </w:t>
      </w:r>
      <w:r w:rsidR="00626A80">
        <w:rPr>
          <w:rFonts w:ascii="Times New Roman" w:hAnsi="Times New Roman"/>
          <w:sz w:val="24"/>
          <w:szCs w:val="24"/>
          <w:lang w:val="id-ID"/>
        </w:rPr>
        <w:t xml:space="preserve">dari </w:t>
      </w:r>
      <w:r>
        <w:rPr>
          <w:rFonts w:ascii="Times New Roman" w:hAnsi="Times New Roman"/>
          <w:sz w:val="24"/>
          <w:szCs w:val="24"/>
          <w:lang w:val="id-ID"/>
        </w:rPr>
        <w:t>25 soal yang ada dalam kuesioner</w:t>
      </w:r>
      <w:r w:rsidR="00626A80">
        <w:rPr>
          <w:rFonts w:ascii="Times New Roman" w:hAnsi="Times New Roman"/>
          <w:sz w:val="24"/>
          <w:szCs w:val="24"/>
          <w:lang w:val="id-ID"/>
        </w:rPr>
        <w:t xml:space="preserve">, </w:t>
      </w:r>
      <w:r w:rsidR="009D09B4">
        <w:rPr>
          <w:rFonts w:ascii="Times New Roman" w:hAnsi="Times New Roman"/>
          <w:sz w:val="24"/>
          <w:szCs w:val="24"/>
          <w:lang w:val="id-ID"/>
        </w:rPr>
        <w:t xml:space="preserve">pada soal nomer 25 </w:t>
      </w:r>
      <w:r w:rsidR="00626A80">
        <w:rPr>
          <w:rFonts w:ascii="Times New Roman" w:hAnsi="Times New Roman"/>
          <w:sz w:val="24"/>
          <w:szCs w:val="24"/>
          <w:lang w:val="id-ID"/>
        </w:rPr>
        <w:t xml:space="preserve">terdapat </w:t>
      </w:r>
      <w:r w:rsidR="009D09B4">
        <w:rPr>
          <w:rFonts w:ascii="Times New Roman" w:hAnsi="Times New Roman"/>
          <w:sz w:val="24"/>
          <w:szCs w:val="24"/>
          <w:lang w:val="id-ID"/>
        </w:rPr>
        <w:t>banyak responden tidak bisa</w:t>
      </w:r>
      <w:r w:rsidR="00626A80">
        <w:rPr>
          <w:rFonts w:ascii="Times New Roman" w:hAnsi="Times New Roman"/>
          <w:sz w:val="24"/>
          <w:szCs w:val="24"/>
          <w:lang w:val="id-ID"/>
        </w:rPr>
        <w:t xml:space="preserve"> menjawab</w:t>
      </w:r>
      <w:r w:rsidR="00210004">
        <w:rPr>
          <w:rFonts w:ascii="Times New Roman" w:hAnsi="Times New Roman"/>
          <w:sz w:val="24"/>
          <w:szCs w:val="24"/>
          <w:lang w:val="id-ID"/>
        </w:rPr>
        <w:t xml:space="preserve"> </w:t>
      </w:r>
      <w:r w:rsidR="00492801">
        <w:rPr>
          <w:rFonts w:ascii="Times New Roman" w:hAnsi="Times New Roman"/>
          <w:sz w:val="24"/>
          <w:szCs w:val="24"/>
          <w:lang w:val="id-ID"/>
        </w:rPr>
        <w:t xml:space="preserve">karena jawaban salah </w:t>
      </w:r>
      <w:r w:rsidR="00210004">
        <w:rPr>
          <w:rFonts w:ascii="Times New Roman" w:hAnsi="Times New Roman"/>
          <w:sz w:val="24"/>
          <w:szCs w:val="24"/>
          <w:lang w:val="id-ID"/>
        </w:rPr>
        <w:t>dengan total 32 responden, t</w:t>
      </w:r>
      <w:r w:rsidR="00626A80">
        <w:rPr>
          <w:rFonts w:ascii="Times New Roman" w:hAnsi="Times New Roman"/>
          <w:sz w:val="24"/>
          <w:szCs w:val="24"/>
          <w:lang w:val="id-ID"/>
        </w:rPr>
        <w:t xml:space="preserve">erkait soal </w:t>
      </w:r>
      <w:r w:rsidR="00210004">
        <w:rPr>
          <w:rFonts w:ascii="Times New Roman" w:hAnsi="Times New Roman"/>
          <w:sz w:val="24"/>
          <w:szCs w:val="24"/>
          <w:lang w:val="id-ID"/>
        </w:rPr>
        <w:t>“</w:t>
      </w:r>
      <w:r w:rsidR="00210004" w:rsidRPr="000F35D8">
        <w:rPr>
          <w:rFonts w:ascii="Times New Roman" w:hAnsi="Times New Roman"/>
          <w:sz w:val="24"/>
          <w:szCs w:val="24"/>
          <w:lang w:val="id-ID"/>
        </w:rPr>
        <w:t xml:space="preserve">Hal lain yang perlu diperhatikan saat melakukan RJP, kecuali?”. </w:t>
      </w:r>
      <w:r w:rsidR="00492801">
        <w:rPr>
          <w:rFonts w:ascii="Times New Roman" w:hAnsi="Times New Roman"/>
          <w:sz w:val="24"/>
          <w:szCs w:val="24"/>
          <w:lang w:val="id-ID"/>
        </w:rPr>
        <w:t>Responden kurang teliti karena dalam pert</w:t>
      </w:r>
      <w:r w:rsidR="004119E1">
        <w:rPr>
          <w:rFonts w:ascii="Times New Roman" w:hAnsi="Times New Roman"/>
          <w:sz w:val="24"/>
          <w:szCs w:val="24"/>
          <w:lang w:val="id-ID"/>
        </w:rPr>
        <w:t>a</w:t>
      </w:r>
      <w:r w:rsidR="00492801">
        <w:rPr>
          <w:rFonts w:ascii="Times New Roman" w:hAnsi="Times New Roman"/>
          <w:sz w:val="24"/>
          <w:szCs w:val="24"/>
          <w:lang w:val="id-ID"/>
        </w:rPr>
        <w:t>nyaan pada nom</w:t>
      </w:r>
      <w:r w:rsidR="00C258F5">
        <w:rPr>
          <w:rFonts w:ascii="Times New Roman" w:hAnsi="Times New Roman"/>
          <w:sz w:val="24"/>
          <w:szCs w:val="24"/>
          <w:lang w:val="id-ID"/>
        </w:rPr>
        <w:t>er 25 terdapat kalimat negatif</w:t>
      </w:r>
      <w:r w:rsidR="00492801">
        <w:rPr>
          <w:rFonts w:ascii="Times New Roman" w:hAnsi="Times New Roman"/>
          <w:sz w:val="24"/>
          <w:szCs w:val="24"/>
          <w:lang w:val="id-ID"/>
        </w:rPr>
        <w:t>, seh</w:t>
      </w:r>
      <w:r w:rsidR="009934C9">
        <w:rPr>
          <w:rFonts w:ascii="Times New Roman" w:hAnsi="Times New Roman"/>
          <w:sz w:val="24"/>
          <w:szCs w:val="24"/>
          <w:lang w:val="id-ID"/>
        </w:rPr>
        <w:t>ingga responden gampang terperdaya</w:t>
      </w:r>
      <w:r w:rsidR="00492801">
        <w:rPr>
          <w:rFonts w:ascii="Times New Roman" w:hAnsi="Times New Roman"/>
          <w:sz w:val="24"/>
          <w:szCs w:val="24"/>
          <w:lang w:val="id-ID"/>
        </w:rPr>
        <w:t xml:space="preserve">. </w:t>
      </w:r>
      <w:r w:rsidR="00210004" w:rsidRPr="000F35D8">
        <w:rPr>
          <w:rFonts w:ascii="Times New Roman" w:hAnsi="Times New Roman"/>
          <w:sz w:val="24"/>
          <w:szCs w:val="24"/>
          <w:lang w:val="id-ID"/>
        </w:rPr>
        <w:t>Sesudah promosi kesehatan pada soal yang sama terdapat peningkatan pengetahuan yang awalnya ada 32 responden tidak bisa menjawab menjadi 10 responden.</w:t>
      </w:r>
    </w:p>
    <w:p w14:paraId="618737B0" w14:textId="2B293E51" w:rsidR="00B25CD2" w:rsidRDefault="00B25CD2" w:rsidP="000F35D8">
      <w:pPr>
        <w:pStyle w:val="ListParagraph"/>
        <w:spacing w:after="0" w:line="480" w:lineRule="auto"/>
        <w:ind w:left="0" w:firstLine="567"/>
        <w:jc w:val="both"/>
        <w:rPr>
          <w:rFonts w:ascii="Times New Roman" w:hAnsi="Times New Roman"/>
          <w:sz w:val="24"/>
          <w:szCs w:val="24"/>
          <w:lang w:val="id-ID"/>
        </w:rPr>
      </w:pPr>
      <w:r>
        <w:rPr>
          <w:rFonts w:ascii="Times New Roman" w:hAnsi="Times New Roman"/>
          <w:sz w:val="24"/>
          <w:szCs w:val="24"/>
          <w:lang w:val="id-ID"/>
        </w:rPr>
        <w:lastRenderedPageBreak/>
        <w:t>Pengetahuan adalah hasil dari penginderaan manusia terhadap objek dengan indera yang dimilikinya pada waktu penginderaan yang di pengaruhi oleh inte</w:t>
      </w:r>
      <w:r w:rsidR="00D26364">
        <w:rPr>
          <w:rFonts w:ascii="Times New Roman" w:hAnsi="Times New Roman"/>
          <w:sz w:val="24"/>
          <w:szCs w:val="24"/>
          <w:lang w:val="id-ID"/>
        </w:rPr>
        <w:t>n</w:t>
      </w:r>
      <w:r>
        <w:rPr>
          <w:rFonts w:ascii="Times New Roman" w:hAnsi="Times New Roman"/>
          <w:sz w:val="24"/>
          <w:szCs w:val="24"/>
          <w:lang w:val="id-ID"/>
        </w:rPr>
        <w:t xml:space="preserve">sitas perhatian dan persepsi terhadap objek sampai menghasilkan pengetahuan </w:t>
      </w:r>
      <w:r w:rsidR="003F5875">
        <w:rPr>
          <w:rFonts w:ascii="Times New Roman" w:hAnsi="Times New Roman"/>
          <w:sz w:val="24"/>
          <w:szCs w:val="24"/>
          <w:lang w:val="id-ID"/>
        </w:rPr>
        <w:fldChar w:fldCharType="begin" w:fldLock="1"/>
      </w:r>
      <w:r w:rsidR="003F5875">
        <w:rPr>
          <w:rFonts w:ascii="Times New Roman" w:hAnsi="Times New Roman"/>
          <w:sz w:val="24"/>
          <w:szCs w:val="24"/>
          <w:lang w:val="id-ID"/>
        </w:rPr>
        <w:instrText>ADDIN CSL_CITATION {"citationItems":[{"id":"ITEM-1","itemData":{"ISBN":"978-979-098-007-05","author":[{"dropping-particle":"","family":"Notoatmodjo","given":"Soekidjo","non-dropping-particle":"","parse-names":false,"suffix":""}],"id":"ITEM-1","issued":{"date-parts":[["2018"]]},"publisher":"Rineka Cipta","publisher-place":"Jakarta","title":"Promosi Keshatan Teori dan Aplikasi","type":"book"},"uris":["http://www.mendeley.com/documents/?uuid=ef7fcd2a-4b49-4113-8ee7-64ca929ecb11"]}],"mendeley":{"formattedCitation":"(Notoatmodjo, 2018)","plainTextFormattedCitation":"(Notoatmodjo, 2018)","previouslyFormattedCitation":"(Notoatmodjo, 2018)"},"properties":{"noteIndex":0},"schema":"https://github.com/citation-style-language/schema/raw/master/csl-citation.json"}</w:instrText>
      </w:r>
      <w:r w:rsidR="003F5875">
        <w:rPr>
          <w:rFonts w:ascii="Times New Roman" w:hAnsi="Times New Roman"/>
          <w:sz w:val="24"/>
          <w:szCs w:val="24"/>
          <w:lang w:val="id-ID"/>
        </w:rPr>
        <w:fldChar w:fldCharType="separate"/>
      </w:r>
      <w:r w:rsidR="003F5875" w:rsidRPr="003F5875">
        <w:rPr>
          <w:rFonts w:ascii="Times New Roman" w:hAnsi="Times New Roman"/>
          <w:noProof/>
          <w:sz w:val="24"/>
          <w:szCs w:val="24"/>
          <w:lang w:val="id-ID"/>
        </w:rPr>
        <w:t>(Notoatmodjo, 2018)</w:t>
      </w:r>
      <w:r w:rsidR="003F5875">
        <w:rPr>
          <w:rFonts w:ascii="Times New Roman" w:hAnsi="Times New Roman"/>
          <w:sz w:val="24"/>
          <w:szCs w:val="24"/>
          <w:lang w:val="id-ID"/>
        </w:rPr>
        <w:fldChar w:fldCharType="end"/>
      </w:r>
      <w:r w:rsidR="003F5875">
        <w:rPr>
          <w:rFonts w:ascii="Times New Roman" w:hAnsi="Times New Roman"/>
          <w:sz w:val="24"/>
          <w:szCs w:val="24"/>
          <w:lang w:val="id-ID"/>
        </w:rPr>
        <w:t xml:space="preserve">. </w:t>
      </w:r>
      <w:r>
        <w:rPr>
          <w:rFonts w:ascii="Times New Roman" w:hAnsi="Times New Roman"/>
          <w:sz w:val="24"/>
          <w:szCs w:val="24"/>
          <w:lang w:val="id-ID"/>
        </w:rPr>
        <w:t>Menurut Notoatmodjo</w:t>
      </w:r>
      <w:r w:rsidR="003F5875">
        <w:rPr>
          <w:rFonts w:ascii="Times New Roman" w:hAnsi="Times New Roman"/>
          <w:sz w:val="24"/>
          <w:szCs w:val="24"/>
          <w:lang w:val="id-ID"/>
        </w:rPr>
        <w:t xml:space="preserve"> tahun 2007 dalam </w:t>
      </w:r>
      <w:r w:rsidR="003F5875">
        <w:rPr>
          <w:rFonts w:ascii="Times New Roman" w:hAnsi="Times New Roman"/>
          <w:sz w:val="24"/>
          <w:szCs w:val="24"/>
          <w:lang w:val="id-ID"/>
        </w:rPr>
        <w:fldChar w:fldCharType="begin" w:fldLock="1"/>
      </w:r>
      <w:r w:rsidR="00E23A38">
        <w:rPr>
          <w:rFonts w:ascii="Times New Roman" w:hAnsi="Times New Roman"/>
          <w:sz w:val="24"/>
          <w:szCs w:val="24"/>
          <w:lang w:val="id-ID"/>
        </w:rPr>
        <w:instrText>ADDIN CSL_CITATION {"citationItems":[{"id":"ITEM-1","itemData":{"author":[{"dropping-particle":"","family":"Fermi Avissa","given":"","non-dropping-particle":"","parse-names":false,"suffix":""}],"id":"ITEM-1","issued":{"date-parts":[["2019"]]},"title":"Efektivitas Pendidikan Kesehatan Metode Demonstrasi Dan Metode Ceramah Dengan Booklet Terhadap Perubahan Pengetahuan Dan Tindakan Mencucui Tangan Pada Anak Prasekolah","type":"article-journal"},"uris":["http://www.mendeley.com/documents/?uuid=bfc852f5-0b5f-41d0-bb0f-889b8d37967e"]}],"mendeley":{"formattedCitation":"(Fermi Avissa, 2019)","plainTextFormattedCitation":"(Fermi Avissa, 2019)","previouslyFormattedCitation":"(Fermi Avissa, 2019)"},"properties":{"noteIndex":0},"schema":"https://github.com/citation-style-language/schema/raw/master/csl-citation.json"}</w:instrText>
      </w:r>
      <w:r w:rsidR="003F5875">
        <w:rPr>
          <w:rFonts w:ascii="Times New Roman" w:hAnsi="Times New Roman"/>
          <w:sz w:val="24"/>
          <w:szCs w:val="24"/>
          <w:lang w:val="id-ID"/>
        </w:rPr>
        <w:fldChar w:fldCharType="separate"/>
      </w:r>
      <w:r w:rsidR="003F5875" w:rsidRPr="003F5875">
        <w:rPr>
          <w:rFonts w:ascii="Times New Roman" w:hAnsi="Times New Roman"/>
          <w:noProof/>
          <w:sz w:val="24"/>
          <w:szCs w:val="24"/>
          <w:lang w:val="id-ID"/>
        </w:rPr>
        <w:t>(Fermi Avissa, 2019)</w:t>
      </w:r>
      <w:r w:rsidR="003F5875">
        <w:rPr>
          <w:rFonts w:ascii="Times New Roman" w:hAnsi="Times New Roman"/>
          <w:sz w:val="24"/>
          <w:szCs w:val="24"/>
          <w:lang w:val="id-ID"/>
        </w:rPr>
        <w:fldChar w:fldCharType="end"/>
      </w:r>
      <w:r>
        <w:rPr>
          <w:rFonts w:ascii="Times New Roman" w:hAnsi="Times New Roman"/>
          <w:sz w:val="24"/>
          <w:szCs w:val="24"/>
          <w:lang w:val="id-ID"/>
        </w:rPr>
        <w:t xml:space="preserve"> yang mengatakan pengetahuan berasal dari tahu dan ini terjadi setelah orang melakukan penginderaan terhadap suatu objek tertentu. Penginderaan terjadi melalui panca indera manusia, yakni indera penglihatan, pendengaran, penciuman, rasa dan raba.</w:t>
      </w:r>
    </w:p>
    <w:p w14:paraId="1B703AD9" w14:textId="717A33F3" w:rsidR="001A1149" w:rsidRDefault="00075C26" w:rsidP="000F35D8">
      <w:pPr>
        <w:pStyle w:val="ListParagraph"/>
        <w:spacing w:after="0" w:line="480" w:lineRule="auto"/>
        <w:ind w:left="0" w:firstLine="567"/>
        <w:jc w:val="both"/>
        <w:rPr>
          <w:rFonts w:ascii="Times New Roman" w:hAnsi="Times New Roman"/>
          <w:sz w:val="24"/>
          <w:szCs w:val="24"/>
          <w:lang w:val="id-ID"/>
        </w:rPr>
      </w:pPr>
      <w:r>
        <w:rPr>
          <w:rFonts w:ascii="Times New Roman" w:hAnsi="Times New Roman"/>
          <w:sz w:val="24"/>
          <w:szCs w:val="24"/>
          <w:lang w:val="id-ID"/>
        </w:rPr>
        <w:t xml:space="preserve">Menurut Notoatmojo tahun 2015 dalam </w:t>
      </w:r>
      <w:r w:rsidR="00E23A38">
        <w:rPr>
          <w:rFonts w:ascii="Times New Roman" w:hAnsi="Times New Roman"/>
          <w:sz w:val="24"/>
          <w:szCs w:val="24"/>
          <w:lang w:val="id-ID"/>
        </w:rPr>
        <w:fldChar w:fldCharType="begin" w:fldLock="1"/>
      </w:r>
      <w:r w:rsidR="00E23A38">
        <w:rPr>
          <w:rFonts w:ascii="Times New Roman" w:hAnsi="Times New Roman"/>
          <w:sz w:val="24"/>
          <w:szCs w:val="24"/>
          <w:lang w:val="id-ID"/>
        </w:rPr>
        <w:instrText>ADDIN CSL_CITATION {"citationItems":[{"id":"ITEM-1","itemData":{"author":[{"dropping-particle":"","family":"Syihabudin","given":"Afif","non-dropping-particle":"","parse-names":false,"suffix":""}],"id":"ITEM-1","issued":{"date-parts":[["2018"]]},"title":"Pengaruh Penyuluhan Kesehatan Metode Audiovisual Terhadap Tingkat Pengetahuan Dan Sikap Remaja Laki-laki Tentang Bahaya Sex Bebas Di SMA Wachid Hasyim 2 Taman Sidoarjo","type":"article-journal"},"uris":["http://www.mendeley.com/documents/?uuid=d67913b8-7b17-461e-963e-34830aa5437f"]}],"mendeley":{"formattedCitation":"(Syihabudin, 2018)","plainTextFormattedCitation":"(Syihabudin, 2018)","previouslyFormattedCitation":"(Syihabudin, 2018)"},"properties":{"noteIndex":0},"schema":"https://github.com/citation-style-language/schema/raw/master/csl-citation.json"}</w:instrText>
      </w:r>
      <w:r w:rsidR="00E23A38">
        <w:rPr>
          <w:rFonts w:ascii="Times New Roman" w:hAnsi="Times New Roman"/>
          <w:sz w:val="24"/>
          <w:szCs w:val="24"/>
          <w:lang w:val="id-ID"/>
        </w:rPr>
        <w:fldChar w:fldCharType="separate"/>
      </w:r>
      <w:r w:rsidR="00E23A38" w:rsidRPr="00E23A38">
        <w:rPr>
          <w:rFonts w:ascii="Times New Roman" w:hAnsi="Times New Roman"/>
          <w:noProof/>
          <w:sz w:val="24"/>
          <w:szCs w:val="24"/>
          <w:lang w:val="id-ID"/>
        </w:rPr>
        <w:t>(Syihabudin, 2018)</w:t>
      </w:r>
      <w:r w:rsidR="00E23A38">
        <w:rPr>
          <w:rFonts w:ascii="Times New Roman" w:hAnsi="Times New Roman"/>
          <w:sz w:val="24"/>
          <w:szCs w:val="24"/>
          <w:lang w:val="id-ID"/>
        </w:rPr>
        <w:fldChar w:fldCharType="end"/>
      </w:r>
      <w:r w:rsidR="00E23A38">
        <w:rPr>
          <w:rFonts w:ascii="Times New Roman" w:hAnsi="Times New Roman"/>
          <w:sz w:val="24"/>
          <w:szCs w:val="24"/>
          <w:lang w:val="id-ID"/>
        </w:rPr>
        <w:t xml:space="preserve"> </w:t>
      </w:r>
      <w:r>
        <w:rPr>
          <w:rFonts w:ascii="Times New Roman" w:hAnsi="Times New Roman"/>
          <w:sz w:val="24"/>
          <w:szCs w:val="24"/>
          <w:lang w:val="id-ID"/>
        </w:rPr>
        <w:t>salah satu yang dapat mempengaruhi tingkat pengetahuan individu adalah pendidikan hal ini karena suatu usaha seorang individu untuk mengembangkan kepribadian di dalam dan di luar sekolah dan berlangsung seumur hidup bahkan pendidikan mempengaruhi proses belajar seorang makin tinggi pendidikan seseorang maka makin mudah orang tersebut menerima informasi.</w:t>
      </w:r>
      <w:r w:rsidR="00B25CD2">
        <w:rPr>
          <w:rFonts w:ascii="Times New Roman" w:hAnsi="Times New Roman"/>
          <w:sz w:val="24"/>
          <w:szCs w:val="24"/>
          <w:lang w:val="id-ID"/>
        </w:rPr>
        <w:t xml:space="preserve"> </w:t>
      </w:r>
    </w:p>
    <w:p w14:paraId="3B8E5D7D" w14:textId="0CA22E76" w:rsidR="00B25CD2" w:rsidRDefault="00B25CD2" w:rsidP="000F35D8">
      <w:pPr>
        <w:pStyle w:val="ListParagraph"/>
        <w:spacing w:after="0" w:line="480" w:lineRule="auto"/>
        <w:ind w:left="0" w:firstLine="567"/>
        <w:jc w:val="both"/>
        <w:rPr>
          <w:rFonts w:ascii="Times New Roman" w:hAnsi="Times New Roman"/>
          <w:sz w:val="24"/>
          <w:szCs w:val="24"/>
          <w:lang w:val="id-ID"/>
        </w:rPr>
      </w:pPr>
      <w:r>
        <w:rPr>
          <w:rFonts w:ascii="Times New Roman" w:hAnsi="Times New Roman"/>
          <w:sz w:val="24"/>
          <w:szCs w:val="24"/>
          <w:lang w:val="id-ID"/>
        </w:rPr>
        <w:t>Media massa sebagai sarana</w:t>
      </w:r>
      <w:r w:rsidR="0064562E">
        <w:rPr>
          <w:rFonts w:ascii="Times New Roman" w:hAnsi="Times New Roman"/>
          <w:sz w:val="24"/>
          <w:szCs w:val="24"/>
          <w:lang w:val="id-ID"/>
        </w:rPr>
        <w:t xml:space="preserve"> komunikasi berpengaruh besar dalam pembentukan opini dan kepercayaan orang karena dalam menyampaikan informasi sebagai tugas pokok, media massa membawa pesan yang berisi sugesti yang dapat mengarahkan opini seseorang. Adanya informasi baru mengenai sesuatu hal memberikan landasan berfikir kognitif baru bagi terbentuknya sikap dan bila cukup kuat akan memberikan dasar efektif dalam menilai sesuatu hal, sehingga t</w:t>
      </w:r>
      <w:r w:rsidR="001A0BF0">
        <w:rPr>
          <w:rFonts w:ascii="Times New Roman" w:hAnsi="Times New Roman"/>
          <w:sz w:val="24"/>
          <w:szCs w:val="24"/>
          <w:lang w:val="id-ID"/>
        </w:rPr>
        <w:t xml:space="preserve">erbentuklah arah sikap tertentu </w:t>
      </w:r>
      <w:r w:rsidR="00E23A38">
        <w:rPr>
          <w:rFonts w:ascii="Times New Roman" w:hAnsi="Times New Roman"/>
          <w:sz w:val="24"/>
          <w:szCs w:val="24"/>
          <w:lang w:val="id-ID"/>
        </w:rPr>
        <w:fldChar w:fldCharType="begin" w:fldLock="1"/>
      </w:r>
      <w:r w:rsidR="00E23A38">
        <w:rPr>
          <w:rFonts w:ascii="Times New Roman" w:hAnsi="Times New Roman"/>
          <w:sz w:val="24"/>
          <w:szCs w:val="24"/>
          <w:lang w:val="id-ID"/>
        </w:rPr>
        <w:instrText>ADDIN CSL_CITATION {"citationItems":[{"id":"ITEM-1","itemData":{"author":[{"dropping-particle":"","family":"Aji","given":"Agung Prasstia","non-dropping-particle":"","parse-names":false,"suffix":""}],"id":"ITEM-1","issued":{"date-parts":[["2019"]]},"publisher":"STIKES Hang Tuah Surabaya","title":"Perbedaan Pengaruh Promosi Kesehatan Sadari Audio Visual Dengan Demontrasi Terhadap Perilaku Remaja Sebagai Deteksi Dini Kanker Payudara Di SMAN 16 Surabaya. Surabaya","type":"thesis"},"uris":["http://www.mendeley.com/documents/?uuid=5ebd7b11-27fe-4e68-8a41-6ae199dc30f6"]}],"mendeley":{"formattedCitation":"(Aji, 2019)","plainTextFormattedCitation":"(Aji, 2019)","previouslyFormattedCitation":"(Aji, 2019)"},"properties":{"noteIndex":0},"schema":"https://github.com/citation-style-language/schema/raw/master/csl-citation.json"}</w:instrText>
      </w:r>
      <w:r w:rsidR="00E23A38">
        <w:rPr>
          <w:rFonts w:ascii="Times New Roman" w:hAnsi="Times New Roman"/>
          <w:sz w:val="24"/>
          <w:szCs w:val="24"/>
          <w:lang w:val="id-ID"/>
        </w:rPr>
        <w:fldChar w:fldCharType="separate"/>
      </w:r>
      <w:r w:rsidR="00E23A38" w:rsidRPr="00E23A38">
        <w:rPr>
          <w:rFonts w:ascii="Times New Roman" w:hAnsi="Times New Roman"/>
          <w:noProof/>
          <w:sz w:val="24"/>
          <w:szCs w:val="24"/>
          <w:lang w:val="id-ID"/>
        </w:rPr>
        <w:t>(Aji, 2019)</w:t>
      </w:r>
      <w:r w:rsidR="00E23A38">
        <w:rPr>
          <w:rFonts w:ascii="Times New Roman" w:hAnsi="Times New Roman"/>
          <w:sz w:val="24"/>
          <w:szCs w:val="24"/>
          <w:lang w:val="id-ID"/>
        </w:rPr>
        <w:fldChar w:fldCharType="end"/>
      </w:r>
      <w:r w:rsidR="00E23A38">
        <w:rPr>
          <w:rFonts w:ascii="Times New Roman" w:hAnsi="Times New Roman"/>
          <w:sz w:val="24"/>
          <w:szCs w:val="24"/>
          <w:lang w:val="id-ID"/>
        </w:rPr>
        <w:t>.</w:t>
      </w:r>
    </w:p>
    <w:p w14:paraId="5FA56943" w14:textId="61FE6CEE" w:rsidR="001A0BF0" w:rsidRDefault="001A0BF0" w:rsidP="000F35D8">
      <w:pPr>
        <w:pStyle w:val="ListParagraph"/>
        <w:spacing w:after="0" w:line="480" w:lineRule="auto"/>
        <w:ind w:left="0" w:firstLine="567"/>
        <w:jc w:val="both"/>
        <w:rPr>
          <w:rFonts w:ascii="Times New Roman" w:hAnsi="Times New Roman"/>
          <w:sz w:val="24"/>
          <w:szCs w:val="24"/>
          <w:lang w:val="id-ID"/>
        </w:rPr>
      </w:pPr>
      <w:r>
        <w:rPr>
          <w:rFonts w:ascii="Times New Roman" w:hAnsi="Times New Roman"/>
          <w:sz w:val="24"/>
          <w:szCs w:val="24"/>
          <w:lang w:val="id-ID"/>
        </w:rPr>
        <w:t xml:space="preserve">Menurut Djamarah &amp; Zain tahun 2006 dalam </w:t>
      </w:r>
      <w:r w:rsidR="00E23A38">
        <w:rPr>
          <w:rFonts w:ascii="Times New Roman" w:hAnsi="Times New Roman"/>
          <w:sz w:val="24"/>
          <w:szCs w:val="24"/>
          <w:lang w:val="id-ID"/>
        </w:rPr>
        <w:fldChar w:fldCharType="begin" w:fldLock="1"/>
      </w:r>
      <w:r w:rsidR="00E23A38">
        <w:rPr>
          <w:rFonts w:ascii="Times New Roman" w:hAnsi="Times New Roman"/>
          <w:sz w:val="24"/>
          <w:szCs w:val="24"/>
          <w:lang w:val="id-ID"/>
        </w:rPr>
        <w:instrText>ADDIN CSL_CITATION {"citationItems":[{"id":"ITEM-1","itemData":{"author":[{"dropping-particle":"","family":"Fermi Avissa","given":"","non-dropping-particle":"","parse-names":false,"suffix":""}],"id":"ITEM-1","issued":{"date-parts":[["2019"]]},"title":"Efektivitas Pendidikan Kesehatan Metode Demonstrasi Dan Metode Ceramah Dengan Booklet Terhadap Perubahan Pengetahuan Dan Tindakan Mencucui Tangan Pada Anak Prasekolah","type":"article-journal"},"uris":["http://www.mendeley.com/documents/?uuid=bfc852f5-0b5f-41d0-bb0f-889b8d37967e"]}],"mendeley":{"formattedCitation":"(Fermi Avissa, 2019)","plainTextFormattedCitation":"(Fermi Avissa, 2019)","previouslyFormattedCitation":"(Fermi Avissa, 2019)"},"properties":{"noteIndex":0},"schema":"https://github.com/citation-style-language/schema/raw/master/csl-citation.json"}</w:instrText>
      </w:r>
      <w:r w:rsidR="00E23A38">
        <w:rPr>
          <w:rFonts w:ascii="Times New Roman" w:hAnsi="Times New Roman"/>
          <w:sz w:val="24"/>
          <w:szCs w:val="24"/>
          <w:lang w:val="id-ID"/>
        </w:rPr>
        <w:fldChar w:fldCharType="separate"/>
      </w:r>
      <w:r w:rsidR="00E23A38" w:rsidRPr="00E23A38">
        <w:rPr>
          <w:rFonts w:ascii="Times New Roman" w:hAnsi="Times New Roman"/>
          <w:noProof/>
          <w:sz w:val="24"/>
          <w:szCs w:val="24"/>
          <w:lang w:val="id-ID"/>
        </w:rPr>
        <w:t>(Fermi Avissa, 2019)</w:t>
      </w:r>
      <w:r w:rsidR="00E23A38">
        <w:rPr>
          <w:rFonts w:ascii="Times New Roman" w:hAnsi="Times New Roman"/>
          <w:sz w:val="24"/>
          <w:szCs w:val="24"/>
          <w:lang w:val="id-ID"/>
        </w:rPr>
        <w:fldChar w:fldCharType="end"/>
      </w:r>
      <w:r w:rsidR="00E23A38">
        <w:rPr>
          <w:rFonts w:ascii="Times New Roman" w:hAnsi="Times New Roman"/>
          <w:sz w:val="24"/>
          <w:szCs w:val="24"/>
          <w:lang w:val="id-ID"/>
        </w:rPr>
        <w:t xml:space="preserve"> </w:t>
      </w:r>
      <w:r>
        <w:rPr>
          <w:rFonts w:ascii="Times New Roman" w:hAnsi="Times New Roman"/>
          <w:sz w:val="24"/>
          <w:szCs w:val="24"/>
          <w:lang w:val="id-ID"/>
        </w:rPr>
        <w:t xml:space="preserve">mengatakan Demonstrasi merupakan cara penyajian pelajaran dengan memperagakan atau mempertunjukkan suatu proses, situasi atau benda tertentu </w:t>
      </w:r>
      <w:r>
        <w:rPr>
          <w:rFonts w:ascii="Times New Roman" w:hAnsi="Times New Roman"/>
          <w:sz w:val="24"/>
          <w:szCs w:val="24"/>
          <w:lang w:val="id-ID"/>
        </w:rPr>
        <w:lastRenderedPageBreak/>
        <w:t>yang sedang dipelajari, baik sebenarnya ataupun tiruan yang sering disertai dengan penjelasan lisan.</w:t>
      </w:r>
      <w:r w:rsidR="00FE49FD">
        <w:rPr>
          <w:rFonts w:ascii="Times New Roman" w:hAnsi="Times New Roman"/>
          <w:sz w:val="24"/>
          <w:szCs w:val="24"/>
          <w:lang w:val="id-ID"/>
        </w:rPr>
        <w:t xml:space="preserve"> Keunggulan dari metode ini adalah pengajaran menjadi lebih jelas dan konkret sehingga dapat  lebih mudah memahami apa yang dipelajari.</w:t>
      </w:r>
      <w:r w:rsidR="00AD2733">
        <w:rPr>
          <w:rFonts w:ascii="Times New Roman" w:hAnsi="Times New Roman"/>
          <w:sz w:val="24"/>
          <w:szCs w:val="24"/>
          <w:lang w:val="id-ID"/>
        </w:rPr>
        <w:t xml:space="preserve"> Tingkat pengetahuan juga dipengaruhi oleh metode pembelajaran demonstrasi, hal ini juga didukung oleh penelitian E. Purwana &amp; R. Erdian dengan judul “</w:t>
      </w:r>
      <w:r w:rsidR="00AD2733" w:rsidRPr="00E256E8">
        <w:rPr>
          <w:rFonts w:ascii="Times New Roman" w:hAnsi="Times New Roman"/>
          <w:sz w:val="24"/>
        </w:rPr>
        <w:t>Pengaruh Simulation Method Terhadap Keterampilan Remaja Tentang Bantuan Hidup Dasar Di Desa Kekait Kecamatan Gunung Sari Kabupaten Lombok Barat Tahun 2019</w:t>
      </w:r>
      <w:r w:rsidR="00AD2733">
        <w:rPr>
          <w:rFonts w:ascii="Times New Roman" w:hAnsi="Times New Roman"/>
          <w:sz w:val="24"/>
          <w:lang w:val="id-ID"/>
        </w:rPr>
        <w:t>”, metode demonstrasi dilakukan sebanyak 2 kali metode ini berpengaruh terhadap tingkat pengetahuan responden, bahwa setelah dilakukan simulasi demontrasi Bantuan Hidup Dasar keterampilan baik pada remaja yg awalnya 1 remaja bertambah menjadi 9 remaja.</w:t>
      </w:r>
    </w:p>
    <w:p w14:paraId="67C41BE9" w14:textId="082CDD7D" w:rsidR="00FE49FD" w:rsidRDefault="00FE49FD" w:rsidP="000F35D8">
      <w:pPr>
        <w:pStyle w:val="ListParagraph"/>
        <w:spacing w:after="0" w:line="480" w:lineRule="auto"/>
        <w:ind w:left="0" w:firstLine="567"/>
        <w:jc w:val="both"/>
        <w:rPr>
          <w:rFonts w:ascii="Times New Roman" w:hAnsi="Times New Roman"/>
          <w:sz w:val="24"/>
          <w:szCs w:val="24"/>
          <w:lang w:val="id-ID"/>
        </w:rPr>
      </w:pPr>
      <w:r>
        <w:rPr>
          <w:rFonts w:ascii="Times New Roman" w:hAnsi="Times New Roman"/>
          <w:sz w:val="24"/>
          <w:szCs w:val="24"/>
          <w:lang w:val="id-ID"/>
        </w:rPr>
        <w:t xml:space="preserve">Peneliti berasumsi promosi kesehatan mampu meningkatkan pengetahuan </w:t>
      </w:r>
      <w:r w:rsidRPr="00D87CEE">
        <w:rPr>
          <w:rFonts w:ascii="Times New Roman" w:hAnsi="Times New Roman"/>
          <w:i/>
          <w:sz w:val="24"/>
          <w:szCs w:val="24"/>
          <w:lang w:val="id-ID"/>
        </w:rPr>
        <w:t>security</w:t>
      </w:r>
      <w:r>
        <w:rPr>
          <w:rFonts w:ascii="Times New Roman" w:hAnsi="Times New Roman"/>
          <w:sz w:val="24"/>
          <w:szCs w:val="24"/>
          <w:lang w:val="id-ID"/>
        </w:rPr>
        <w:t xml:space="preserve">, </w:t>
      </w:r>
      <w:r w:rsidRPr="00D87CEE">
        <w:rPr>
          <w:rFonts w:ascii="Times New Roman" w:hAnsi="Times New Roman"/>
          <w:i/>
          <w:sz w:val="24"/>
          <w:szCs w:val="24"/>
          <w:lang w:val="id-ID"/>
        </w:rPr>
        <w:t>security</w:t>
      </w:r>
      <w:r>
        <w:rPr>
          <w:rFonts w:ascii="Times New Roman" w:hAnsi="Times New Roman"/>
          <w:sz w:val="24"/>
          <w:szCs w:val="24"/>
          <w:lang w:val="id-ID"/>
        </w:rPr>
        <w:t xml:space="preserve"> termasuk dalam masa perkembangan dewasa yang dapat menerima pesan dengan cepat dan dapat diterima dengan baik, dengan metode demonstrasi yang peneliti gunakan hal tersebut mempermudah dalam pemberian promosi kesehatan terkait dengan penolongan pertama kegawatdaruratan henti jantung yang diberikan oleh peneliti melalui via online mengguakan aplikasi zoom dan w</w:t>
      </w:r>
      <w:r w:rsidR="008F29C1">
        <w:rPr>
          <w:rFonts w:ascii="Times New Roman" w:hAnsi="Times New Roman"/>
          <w:sz w:val="24"/>
          <w:szCs w:val="24"/>
          <w:lang w:val="id-ID"/>
        </w:rPr>
        <w:t xml:space="preserve">hats app dengan menggunakan metode demonstrasi </w:t>
      </w:r>
      <w:r w:rsidR="008F29C1" w:rsidRPr="00D87CEE">
        <w:rPr>
          <w:rFonts w:ascii="Times New Roman" w:hAnsi="Times New Roman"/>
          <w:i/>
          <w:sz w:val="24"/>
          <w:szCs w:val="24"/>
          <w:lang w:val="id-ID"/>
        </w:rPr>
        <w:t>Basic Life Support</w:t>
      </w:r>
      <w:r w:rsidR="008F29C1">
        <w:rPr>
          <w:rFonts w:ascii="Times New Roman" w:hAnsi="Times New Roman"/>
          <w:sz w:val="24"/>
          <w:szCs w:val="24"/>
          <w:lang w:val="id-ID"/>
        </w:rPr>
        <w:t xml:space="preserve">. </w:t>
      </w:r>
      <w:r w:rsidR="008A751B">
        <w:rPr>
          <w:rFonts w:ascii="Times New Roman" w:hAnsi="Times New Roman"/>
          <w:sz w:val="24"/>
          <w:szCs w:val="24"/>
          <w:lang w:val="id-ID"/>
        </w:rPr>
        <w:t>Situasi yang tidak memungkinkan untuk mengambil data secara langsung karena risikonya yang tinggi (</w:t>
      </w:r>
      <w:r w:rsidR="008A751B" w:rsidRPr="008A751B">
        <w:rPr>
          <w:rFonts w:ascii="Times New Roman" w:hAnsi="Times New Roman"/>
          <w:i/>
          <w:sz w:val="24"/>
          <w:szCs w:val="24"/>
          <w:lang w:val="id-ID"/>
        </w:rPr>
        <w:t>Covid</w:t>
      </w:r>
      <w:r w:rsidR="008A751B">
        <w:rPr>
          <w:rFonts w:ascii="Times New Roman" w:hAnsi="Times New Roman"/>
          <w:sz w:val="24"/>
          <w:szCs w:val="24"/>
          <w:lang w:val="id-ID"/>
        </w:rPr>
        <w:t xml:space="preserve"> 19) membuat peneliti mengambil data secara online. </w:t>
      </w:r>
      <w:r w:rsidR="008F29C1">
        <w:rPr>
          <w:rFonts w:ascii="Times New Roman" w:hAnsi="Times New Roman"/>
          <w:sz w:val="24"/>
          <w:szCs w:val="24"/>
          <w:lang w:val="id-ID"/>
        </w:rPr>
        <w:t xml:space="preserve">Keuntungan menggunakan metode demonstrasi yang dipilih oleh peneliti yaitu promosi kesehatan yang diberikan lebih jelas dan konkret sehingga dapat lebih mudah dipahami oleh </w:t>
      </w:r>
      <w:r w:rsidR="008F29C1" w:rsidRPr="00D87CEE">
        <w:rPr>
          <w:rFonts w:ascii="Times New Roman" w:hAnsi="Times New Roman"/>
          <w:i/>
          <w:sz w:val="24"/>
          <w:szCs w:val="24"/>
          <w:lang w:val="id-ID"/>
        </w:rPr>
        <w:t>security</w:t>
      </w:r>
      <w:r w:rsidR="008F29C1">
        <w:rPr>
          <w:rFonts w:ascii="Times New Roman" w:hAnsi="Times New Roman"/>
          <w:sz w:val="24"/>
          <w:szCs w:val="24"/>
          <w:lang w:val="id-ID"/>
        </w:rPr>
        <w:t xml:space="preserve">. </w:t>
      </w:r>
      <w:r w:rsidR="00952A41">
        <w:rPr>
          <w:rFonts w:ascii="Times New Roman" w:hAnsi="Times New Roman"/>
          <w:sz w:val="24"/>
          <w:szCs w:val="24"/>
          <w:lang w:val="id-ID"/>
        </w:rPr>
        <w:t xml:space="preserve">Dan kerugian saat melakukan promosi kesehatan melalui via online adalah segi fokus responden berkurang karena terbatas oleh </w:t>
      </w:r>
      <w:r w:rsidR="00952A41">
        <w:rPr>
          <w:rFonts w:ascii="Times New Roman" w:hAnsi="Times New Roman"/>
          <w:sz w:val="24"/>
          <w:szCs w:val="24"/>
          <w:lang w:val="id-ID"/>
        </w:rPr>
        <w:lastRenderedPageBreak/>
        <w:t>signal yang berbeda-beda dan dengan melakukan promosi kesehatan melalui via online penyampaian materi jadi tidak efektif.</w:t>
      </w:r>
      <w:r w:rsidR="00B357F4">
        <w:rPr>
          <w:rFonts w:ascii="Times New Roman" w:hAnsi="Times New Roman"/>
          <w:sz w:val="24"/>
          <w:szCs w:val="24"/>
          <w:lang w:val="id-ID"/>
        </w:rPr>
        <w:t xml:space="preserve"> Solusi yang diberikan oleh peneliti adalah dengan menyarankan supaya responden berada ditempat yang terbuka supaya signalnya penuh dan responden tetap fokus dalam promosi kesehatan supaya materi dapat dipahami dengan baik.</w:t>
      </w:r>
    </w:p>
    <w:p w14:paraId="696F9B0D" w14:textId="7BB3A792" w:rsidR="005B736D" w:rsidRDefault="008F29C1" w:rsidP="000F35D8">
      <w:pPr>
        <w:pStyle w:val="ListParagraph"/>
        <w:spacing w:after="0" w:line="480" w:lineRule="auto"/>
        <w:ind w:left="0" w:firstLine="567"/>
        <w:jc w:val="both"/>
        <w:rPr>
          <w:rFonts w:ascii="Times New Roman" w:hAnsi="Times New Roman"/>
          <w:sz w:val="24"/>
          <w:szCs w:val="24"/>
          <w:lang w:val="id-ID"/>
        </w:rPr>
      </w:pPr>
      <w:r>
        <w:rPr>
          <w:rFonts w:ascii="Times New Roman" w:hAnsi="Times New Roman"/>
          <w:sz w:val="24"/>
          <w:szCs w:val="24"/>
          <w:lang w:val="id-ID"/>
        </w:rPr>
        <w:t xml:space="preserve">Tingkat pengetahuan yang dimiliki oleh </w:t>
      </w:r>
      <w:r w:rsidRPr="00B357F4">
        <w:rPr>
          <w:rFonts w:ascii="Times New Roman" w:hAnsi="Times New Roman"/>
          <w:i/>
          <w:sz w:val="24"/>
          <w:szCs w:val="24"/>
          <w:lang w:val="id-ID"/>
        </w:rPr>
        <w:t>security</w:t>
      </w:r>
      <w:r>
        <w:rPr>
          <w:rFonts w:ascii="Times New Roman" w:hAnsi="Times New Roman"/>
          <w:sz w:val="24"/>
          <w:szCs w:val="24"/>
          <w:lang w:val="id-ID"/>
        </w:rPr>
        <w:t xml:space="preserve"> awalnya tidak tahu menjadi tahu yang ditunjang dari hasil perhitungan kuesioner yang sebelum</w:t>
      </w:r>
      <w:r w:rsidR="00A07B3B">
        <w:rPr>
          <w:rFonts w:ascii="Times New Roman" w:hAnsi="Times New Roman"/>
          <w:sz w:val="24"/>
          <w:szCs w:val="24"/>
          <w:lang w:val="id-ID"/>
        </w:rPr>
        <w:t>nya</w:t>
      </w:r>
      <w:r>
        <w:rPr>
          <w:rFonts w:ascii="Times New Roman" w:hAnsi="Times New Roman"/>
          <w:sz w:val="24"/>
          <w:szCs w:val="24"/>
          <w:lang w:val="id-ID"/>
        </w:rPr>
        <w:t xml:space="preserve"> diisi melalui </w:t>
      </w:r>
      <w:r w:rsidRPr="00D87CEE">
        <w:rPr>
          <w:rFonts w:ascii="Times New Roman" w:hAnsi="Times New Roman"/>
          <w:i/>
          <w:sz w:val="24"/>
          <w:szCs w:val="24"/>
          <w:lang w:val="id-ID"/>
        </w:rPr>
        <w:t>google form</w:t>
      </w:r>
      <w:r>
        <w:rPr>
          <w:rFonts w:ascii="Times New Roman" w:hAnsi="Times New Roman"/>
          <w:sz w:val="24"/>
          <w:szCs w:val="24"/>
          <w:lang w:val="id-ID"/>
        </w:rPr>
        <w:t xml:space="preserve"> serta telah dianalisa oleh peneliti dan didapatkan adanya peningkatan pengetahuan. </w:t>
      </w:r>
      <w:r w:rsidR="005B736D">
        <w:rPr>
          <w:rFonts w:ascii="Times New Roman" w:hAnsi="Times New Roman"/>
          <w:sz w:val="24"/>
          <w:szCs w:val="24"/>
          <w:lang w:val="id-ID"/>
        </w:rPr>
        <w:t xml:space="preserve">Hasil penelitian ini dapat memberikan peningkatan pengetahuan pada </w:t>
      </w:r>
      <w:r w:rsidR="005B736D" w:rsidRPr="00952A41">
        <w:rPr>
          <w:rFonts w:ascii="Times New Roman" w:hAnsi="Times New Roman"/>
          <w:i/>
          <w:sz w:val="24"/>
          <w:szCs w:val="24"/>
          <w:lang w:val="id-ID"/>
        </w:rPr>
        <w:t>security</w:t>
      </w:r>
      <w:r w:rsidR="005B736D">
        <w:rPr>
          <w:rFonts w:ascii="Times New Roman" w:hAnsi="Times New Roman"/>
          <w:sz w:val="24"/>
          <w:szCs w:val="24"/>
          <w:lang w:val="id-ID"/>
        </w:rPr>
        <w:t xml:space="preserve"> kota Surabaya mengenai penolongan pertama kondisi kegawatdaruratan pada orang henti jantung (</w:t>
      </w:r>
      <w:r w:rsidR="005B736D" w:rsidRPr="00952A41">
        <w:rPr>
          <w:rFonts w:ascii="Times New Roman" w:hAnsi="Times New Roman"/>
          <w:i/>
          <w:sz w:val="24"/>
          <w:szCs w:val="24"/>
          <w:lang w:val="id-ID"/>
        </w:rPr>
        <w:t>Basic Life Support</w:t>
      </w:r>
      <w:r w:rsidR="005B736D">
        <w:rPr>
          <w:rFonts w:ascii="Times New Roman" w:hAnsi="Times New Roman"/>
          <w:sz w:val="24"/>
          <w:szCs w:val="24"/>
          <w:lang w:val="id-ID"/>
        </w:rPr>
        <w:t>).</w:t>
      </w:r>
      <w:r w:rsidR="00952A41">
        <w:rPr>
          <w:rFonts w:ascii="Times New Roman" w:hAnsi="Times New Roman"/>
          <w:sz w:val="24"/>
          <w:szCs w:val="24"/>
          <w:lang w:val="id-ID"/>
        </w:rPr>
        <w:t xml:space="preserve"> Tingkat pengetahuan </w:t>
      </w:r>
      <w:r w:rsidR="00952A41" w:rsidRPr="00952A41">
        <w:rPr>
          <w:rFonts w:ascii="Times New Roman" w:hAnsi="Times New Roman"/>
          <w:i/>
          <w:sz w:val="24"/>
          <w:szCs w:val="24"/>
          <w:lang w:val="id-ID"/>
        </w:rPr>
        <w:t>security</w:t>
      </w:r>
      <w:r w:rsidR="00952A41">
        <w:rPr>
          <w:rFonts w:ascii="Times New Roman" w:hAnsi="Times New Roman"/>
          <w:sz w:val="24"/>
          <w:szCs w:val="24"/>
          <w:lang w:val="id-ID"/>
        </w:rPr>
        <w:t xml:space="preserve"> meningkat karena didukung dengan penyampain materi menggunakan metode demonstrasi, keuntungan dari metode demonstrasi ini bisa menggambarkan  keadaan sebenarnya dari suatu keadaan, jadi responden bisa membangun konsep dan pengetahuan dengan baik.</w:t>
      </w:r>
      <w:r w:rsidR="00B10066">
        <w:rPr>
          <w:rFonts w:ascii="Times New Roman" w:hAnsi="Times New Roman"/>
          <w:sz w:val="24"/>
          <w:szCs w:val="24"/>
          <w:lang w:val="id-ID"/>
        </w:rPr>
        <w:t xml:space="preserve"> </w:t>
      </w:r>
    </w:p>
    <w:p w14:paraId="03DACB3D" w14:textId="74C04DB9" w:rsidR="00B10066" w:rsidRDefault="00B10066" w:rsidP="000F35D8">
      <w:pPr>
        <w:pStyle w:val="ListParagraph"/>
        <w:spacing w:after="0" w:line="480" w:lineRule="auto"/>
        <w:ind w:left="0" w:firstLine="567"/>
        <w:jc w:val="both"/>
        <w:rPr>
          <w:rFonts w:ascii="Times New Roman" w:hAnsi="Times New Roman"/>
          <w:sz w:val="24"/>
          <w:szCs w:val="24"/>
          <w:lang w:val="id-ID"/>
        </w:rPr>
      </w:pPr>
      <w:r>
        <w:rPr>
          <w:rFonts w:ascii="Times New Roman" w:hAnsi="Times New Roman"/>
          <w:sz w:val="24"/>
          <w:szCs w:val="24"/>
          <w:lang w:val="id-ID"/>
        </w:rPr>
        <w:t>Penelitian ini diharapkan dapat memberikan masukan dan informasi di bidang keperawatan khususnya dibidang ilmu gawat darurat pada orang awam dan profesi lainnya untuk memberitahukan dan memperkenalkan langkah pertama dalam menolong orang yang mengalami kondisi gawat darurat.</w:t>
      </w:r>
    </w:p>
    <w:p w14:paraId="759DAC30" w14:textId="736EDF7B" w:rsidR="00541A32" w:rsidRPr="000F35D8" w:rsidRDefault="00541A32" w:rsidP="00F10D1F">
      <w:pPr>
        <w:pStyle w:val="Heading3"/>
        <w:numPr>
          <w:ilvl w:val="2"/>
          <w:numId w:val="66"/>
        </w:numPr>
        <w:ind w:left="567" w:hanging="567"/>
        <w:jc w:val="both"/>
        <w:rPr>
          <w:bCs/>
          <w:lang w:val="id-ID"/>
        </w:rPr>
      </w:pPr>
      <w:bookmarkStart w:id="376" w:name="_Toc50606009"/>
      <w:r w:rsidRPr="000F35D8">
        <w:rPr>
          <w:bCs/>
          <w:lang w:val="id-ID"/>
        </w:rPr>
        <w:t xml:space="preserve">Pengaruh Promosi Kesehatan Metode Demonstrasi Terhadap </w:t>
      </w:r>
      <w:r w:rsidR="0080063F" w:rsidRPr="000F35D8">
        <w:rPr>
          <w:bCs/>
          <w:lang w:val="id-ID"/>
        </w:rPr>
        <w:t>Kesiapan Menolong</w:t>
      </w:r>
      <w:r w:rsidRPr="000F35D8">
        <w:rPr>
          <w:bCs/>
          <w:lang w:val="id-ID"/>
        </w:rPr>
        <w:t xml:space="preserve"> </w:t>
      </w:r>
      <w:r w:rsidRPr="000F35D8">
        <w:rPr>
          <w:bCs/>
          <w:i/>
          <w:lang w:val="id-ID"/>
        </w:rPr>
        <w:t>Basic Life Support</w:t>
      </w:r>
      <w:r w:rsidRPr="000F35D8">
        <w:rPr>
          <w:bCs/>
          <w:lang w:val="id-ID"/>
        </w:rPr>
        <w:t xml:space="preserve"> Pada </w:t>
      </w:r>
      <w:r w:rsidRPr="000F35D8">
        <w:rPr>
          <w:bCs/>
          <w:i/>
          <w:lang w:val="id-ID"/>
        </w:rPr>
        <w:t xml:space="preserve">Security </w:t>
      </w:r>
      <w:r w:rsidRPr="000F35D8">
        <w:rPr>
          <w:bCs/>
          <w:lang w:val="id-ID"/>
        </w:rPr>
        <w:t>Kota Surabaya</w:t>
      </w:r>
      <w:bookmarkEnd w:id="376"/>
    </w:p>
    <w:p w14:paraId="3CE3A1A7" w14:textId="20112917" w:rsidR="00A07B3B" w:rsidRPr="000F35D8" w:rsidRDefault="00A07B3B" w:rsidP="000F35D8">
      <w:pPr>
        <w:pStyle w:val="ListParagraph"/>
        <w:spacing w:after="0" w:line="480" w:lineRule="auto"/>
        <w:ind w:left="0" w:firstLine="567"/>
        <w:jc w:val="both"/>
        <w:rPr>
          <w:rFonts w:ascii="Times New Roman" w:hAnsi="Times New Roman"/>
          <w:sz w:val="24"/>
          <w:szCs w:val="24"/>
          <w:lang w:val="id-ID"/>
        </w:rPr>
      </w:pPr>
      <w:r>
        <w:rPr>
          <w:rFonts w:ascii="Times New Roman" w:hAnsi="Times New Roman"/>
          <w:sz w:val="24"/>
          <w:szCs w:val="24"/>
          <w:lang w:val="id-ID"/>
        </w:rPr>
        <w:t xml:space="preserve">Hasil uji statistik </w:t>
      </w:r>
      <w:r w:rsidRPr="000F35D8">
        <w:rPr>
          <w:rFonts w:ascii="Times New Roman" w:hAnsi="Times New Roman"/>
          <w:sz w:val="24"/>
          <w:szCs w:val="24"/>
          <w:lang w:val="id-ID"/>
        </w:rPr>
        <w:t>Wilcoxon</w:t>
      </w:r>
      <w:r>
        <w:rPr>
          <w:rFonts w:ascii="Times New Roman" w:hAnsi="Times New Roman"/>
          <w:sz w:val="24"/>
          <w:szCs w:val="24"/>
          <w:lang w:val="id-ID"/>
        </w:rPr>
        <w:t xml:space="preserve"> diperoleh </w:t>
      </w:r>
      <w:r w:rsidRPr="000F35D8">
        <w:rPr>
          <w:rFonts w:ascii="Times New Roman" w:hAnsi="Times New Roman"/>
          <w:sz w:val="24"/>
          <w:szCs w:val="24"/>
          <w:lang w:val="id-ID"/>
        </w:rPr>
        <w:t xml:space="preserve">p </w:t>
      </w:r>
      <w:r>
        <w:rPr>
          <w:rFonts w:ascii="Times New Roman" w:hAnsi="Times New Roman"/>
          <w:sz w:val="24"/>
          <w:szCs w:val="24"/>
          <w:lang w:val="id-ID"/>
        </w:rPr>
        <w:t xml:space="preserve">= 0,000 dimana, nilai </w:t>
      </w:r>
      <w:r w:rsidRPr="000F35D8">
        <w:rPr>
          <w:rFonts w:ascii="Times New Roman" w:hAnsi="Times New Roman"/>
          <w:sz w:val="24"/>
          <w:szCs w:val="24"/>
          <w:lang w:val="id-ID"/>
        </w:rPr>
        <w:t xml:space="preserve">p </w:t>
      </w:r>
      <w:r>
        <w:rPr>
          <w:rFonts w:ascii="Times New Roman" w:hAnsi="Times New Roman"/>
          <w:sz w:val="24"/>
          <w:szCs w:val="24"/>
          <w:lang w:val="id-ID"/>
        </w:rPr>
        <w:t xml:space="preserve">&lt; 0,05 berarti promosi kesehatan metode demonstrasi </w:t>
      </w:r>
      <w:r w:rsidRPr="000F35D8">
        <w:rPr>
          <w:rFonts w:ascii="Times New Roman" w:hAnsi="Times New Roman"/>
          <w:sz w:val="24"/>
          <w:szCs w:val="24"/>
          <w:lang w:val="id-ID"/>
        </w:rPr>
        <w:t>Basic Life Support</w:t>
      </w:r>
      <w:r>
        <w:rPr>
          <w:rFonts w:ascii="Times New Roman" w:hAnsi="Times New Roman"/>
          <w:sz w:val="24"/>
          <w:szCs w:val="24"/>
          <w:lang w:val="id-ID"/>
        </w:rPr>
        <w:t xml:space="preserve"> berpengaruh terhadap kesiapan menolong pada </w:t>
      </w:r>
      <w:r w:rsidRPr="000F35D8">
        <w:rPr>
          <w:rFonts w:ascii="Times New Roman" w:hAnsi="Times New Roman"/>
          <w:sz w:val="24"/>
          <w:szCs w:val="24"/>
          <w:lang w:val="id-ID"/>
        </w:rPr>
        <w:t xml:space="preserve">security </w:t>
      </w:r>
      <w:r w:rsidRPr="002E21D8">
        <w:rPr>
          <w:rFonts w:ascii="Times New Roman" w:hAnsi="Times New Roman"/>
          <w:sz w:val="24"/>
          <w:szCs w:val="24"/>
          <w:lang w:val="id-ID"/>
        </w:rPr>
        <w:t>PT. Shelter Nusantara</w:t>
      </w:r>
      <w:r w:rsidRPr="000F35D8">
        <w:rPr>
          <w:rFonts w:ascii="Times New Roman" w:hAnsi="Times New Roman"/>
          <w:sz w:val="24"/>
          <w:szCs w:val="24"/>
          <w:lang w:val="id-ID"/>
        </w:rPr>
        <w:t xml:space="preserve"> </w:t>
      </w:r>
      <w:r w:rsidRPr="002E21D8">
        <w:rPr>
          <w:rFonts w:ascii="Times New Roman" w:hAnsi="Times New Roman"/>
          <w:sz w:val="24"/>
          <w:szCs w:val="24"/>
          <w:lang w:val="id-ID"/>
        </w:rPr>
        <w:t>kota Surabaya</w:t>
      </w:r>
      <w:r>
        <w:rPr>
          <w:rFonts w:ascii="Times New Roman" w:hAnsi="Times New Roman"/>
          <w:sz w:val="24"/>
          <w:szCs w:val="24"/>
          <w:lang w:val="id-ID"/>
        </w:rPr>
        <w:t>.</w:t>
      </w:r>
    </w:p>
    <w:p w14:paraId="03BD5305" w14:textId="47010B22" w:rsidR="0080063F" w:rsidRPr="000F35D8" w:rsidRDefault="0080063F" w:rsidP="000F35D8">
      <w:pPr>
        <w:pStyle w:val="ListParagraph"/>
        <w:spacing w:after="0" w:line="480" w:lineRule="auto"/>
        <w:ind w:left="0" w:firstLine="567"/>
        <w:jc w:val="both"/>
        <w:rPr>
          <w:rFonts w:ascii="Times New Roman" w:hAnsi="Times New Roman"/>
          <w:sz w:val="24"/>
          <w:szCs w:val="24"/>
          <w:lang w:val="id-ID"/>
        </w:rPr>
      </w:pPr>
      <w:r>
        <w:rPr>
          <w:rFonts w:ascii="Times New Roman" w:hAnsi="Times New Roman"/>
          <w:sz w:val="24"/>
          <w:szCs w:val="24"/>
          <w:lang w:val="id-ID"/>
        </w:rPr>
        <w:lastRenderedPageBreak/>
        <w:t xml:space="preserve">Berdasarkan tabel 5.8 dijelaskan bahwa 41 </w:t>
      </w:r>
      <w:r w:rsidRPr="000F35D8">
        <w:rPr>
          <w:rFonts w:ascii="Times New Roman" w:hAnsi="Times New Roman"/>
          <w:sz w:val="24"/>
          <w:szCs w:val="24"/>
          <w:lang w:val="id-ID"/>
        </w:rPr>
        <w:t>security</w:t>
      </w:r>
      <w:r>
        <w:rPr>
          <w:rFonts w:ascii="Times New Roman" w:hAnsi="Times New Roman"/>
          <w:sz w:val="24"/>
          <w:szCs w:val="24"/>
          <w:lang w:val="id-ID"/>
        </w:rPr>
        <w:t xml:space="preserve"> memiliki kesiapan menolong baik sebelum dan sesudah promosi kesehatan terdapat 18 orang (43,9%) menjadi </w:t>
      </w:r>
      <w:r w:rsidR="006F7772">
        <w:rPr>
          <w:rFonts w:ascii="Times New Roman" w:hAnsi="Times New Roman"/>
          <w:sz w:val="24"/>
          <w:szCs w:val="24"/>
          <w:lang w:val="id-ID"/>
        </w:rPr>
        <w:t>36 orang (</w:t>
      </w:r>
      <w:r>
        <w:rPr>
          <w:rFonts w:ascii="Times New Roman" w:hAnsi="Times New Roman"/>
          <w:sz w:val="24"/>
          <w:szCs w:val="24"/>
          <w:lang w:val="id-ID"/>
        </w:rPr>
        <w:t>87,8%</w:t>
      </w:r>
      <w:r w:rsidR="006F7772">
        <w:rPr>
          <w:rFonts w:ascii="Times New Roman" w:hAnsi="Times New Roman"/>
          <w:sz w:val="24"/>
          <w:szCs w:val="24"/>
          <w:lang w:val="id-ID"/>
        </w:rPr>
        <w:t>)</w:t>
      </w:r>
      <w:r>
        <w:rPr>
          <w:rFonts w:ascii="Times New Roman" w:hAnsi="Times New Roman"/>
          <w:sz w:val="24"/>
          <w:szCs w:val="24"/>
          <w:lang w:val="id-ID"/>
        </w:rPr>
        <w:t xml:space="preserve">, kesiapan menolong cukup sebelum dan sesudah promosi kesehatan terdapat 18 orang (43,9%) menjadi 1 orang (2,4%), kesiapan menolong kurang sebelum dan sesudah promosi kesehatan terdapat 5 orang (12,2%) menjadi 4 orang (12,2%), dengan rata-rata sebelum dan sesudah promosi kesehatan dari 1,68 menjadi 1,22, serta dengan median sebelum dan sesudah promosi kesehatan dari 2,00 menjadi 1,00. Uji </w:t>
      </w:r>
      <w:r w:rsidRPr="000F35D8">
        <w:rPr>
          <w:rFonts w:ascii="Times New Roman" w:hAnsi="Times New Roman"/>
          <w:sz w:val="24"/>
          <w:szCs w:val="24"/>
          <w:lang w:val="id-ID"/>
        </w:rPr>
        <w:t>Wilcoxon</w:t>
      </w:r>
      <w:r>
        <w:rPr>
          <w:rFonts w:ascii="Times New Roman" w:hAnsi="Times New Roman"/>
          <w:sz w:val="24"/>
          <w:szCs w:val="24"/>
          <w:lang w:val="id-ID"/>
        </w:rPr>
        <w:t xml:space="preserve"> dengan taraf signifikan 0,05 artinya jika </w:t>
      </w:r>
      <w:r w:rsidRPr="000F35D8">
        <w:rPr>
          <w:rFonts w:ascii="Times New Roman" w:hAnsi="Times New Roman"/>
          <w:sz w:val="24"/>
          <w:szCs w:val="24"/>
          <w:lang w:val="id-ID"/>
        </w:rPr>
        <w:t>p</w:t>
      </w:r>
      <w:r>
        <w:rPr>
          <w:rFonts w:ascii="Times New Roman" w:hAnsi="Times New Roman"/>
          <w:sz w:val="24"/>
          <w:szCs w:val="24"/>
          <w:lang w:val="id-ID"/>
        </w:rPr>
        <w:t xml:space="preserve"> &lt; 0,05, maka H0 ditolak yang berarti promosi kesehatan metode demonstrasi </w:t>
      </w:r>
      <w:r w:rsidRPr="000F35D8">
        <w:rPr>
          <w:rFonts w:ascii="Times New Roman" w:hAnsi="Times New Roman"/>
          <w:sz w:val="24"/>
          <w:szCs w:val="24"/>
          <w:lang w:val="id-ID"/>
        </w:rPr>
        <w:t>Basic Life Support</w:t>
      </w:r>
      <w:r>
        <w:rPr>
          <w:rFonts w:ascii="Times New Roman" w:hAnsi="Times New Roman"/>
          <w:sz w:val="24"/>
          <w:szCs w:val="24"/>
          <w:lang w:val="id-ID"/>
        </w:rPr>
        <w:t xml:space="preserve"> berpengaruh terhadap kesiapan menolong </w:t>
      </w:r>
      <w:r w:rsidRPr="000F35D8">
        <w:rPr>
          <w:rFonts w:ascii="Times New Roman" w:hAnsi="Times New Roman"/>
          <w:sz w:val="24"/>
          <w:szCs w:val="24"/>
          <w:lang w:val="id-ID"/>
        </w:rPr>
        <w:t xml:space="preserve">security. </w:t>
      </w:r>
    </w:p>
    <w:p w14:paraId="1126A802" w14:textId="570518FC" w:rsidR="003326BA" w:rsidRDefault="003326BA" w:rsidP="000F35D8">
      <w:pPr>
        <w:pStyle w:val="ListParagraph"/>
        <w:spacing w:after="0" w:line="480" w:lineRule="auto"/>
        <w:ind w:left="0" w:firstLine="567"/>
        <w:jc w:val="both"/>
        <w:rPr>
          <w:rFonts w:ascii="Times New Roman" w:hAnsi="Times New Roman"/>
          <w:sz w:val="24"/>
          <w:szCs w:val="24"/>
          <w:lang w:val="id-ID"/>
        </w:rPr>
      </w:pPr>
      <w:r>
        <w:rPr>
          <w:rFonts w:ascii="Times New Roman" w:hAnsi="Times New Roman"/>
          <w:sz w:val="24"/>
          <w:szCs w:val="24"/>
          <w:lang w:val="id-ID"/>
        </w:rPr>
        <w:t>Kesiapan merupakan</w:t>
      </w:r>
      <w:r w:rsidRPr="000F35D8">
        <w:rPr>
          <w:rFonts w:ascii="Times New Roman" w:hAnsi="Times New Roman"/>
          <w:sz w:val="24"/>
          <w:szCs w:val="24"/>
          <w:lang w:val="id-ID"/>
        </w:rPr>
        <w:t xml:space="preserve"> keseluruhan kondisi seseorang yang membuatnya siap untuk memberi respon atau jawaban di dalam cara tertentu terhadap satu situasi. Menurut</w:t>
      </w:r>
      <w:r>
        <w:rPr>
          <w:rFonts w:ascii="Times New Roman" w:hAnsi="Times New Roman"/>
          <w:sz w:val="24"/>
          <w:szCs w:val="24"/>
          <w:lang w:val="id-ID"/>
        </w:rPr>
        <w:t xml:space="preserve"> </w:t>
      </w:r>
      <w:r w:rsidR="00E23A38">
        <w:rPr>
          <w:rFonts w:ascii="Times New Roman" w:hAnsi="Times New Roman"/>
          <w:sz w:val="24"/>
          <w:szCs w:val="24"/>
          <w:lang w:val="id-ID"/>
        </w:rPr>
        <w:fldChar w:fldCharType="begin" w:fldLock="1"/>
      </w:r>
      <w:r w:rsidR="00E23A38">
        <w:rPr>
          <w:rFonts w:ascii="Times New Roman" w:hAnsi="Times New Roman"/>
          <w:sz w:val="24"/>
          <w:szCs w:val="24"/>
          <w:lang w:val="id-ID"/>
        </w:rPr>
        <w:instrText>ADDIN CSL_CITATION {"citationItems":[{"id":"ITEM-1","itemData":{"author":[{"dropping-particle":"","family":"Arikunto","given":"","non-dropping-particle":"","parse-names":false,"suffix":""}],"id":"ITEM-1","issued":{"date-parts":[["2010"]]},"publisher":"Rineka Cipta","publisher-place":"Jakarta","title":"Prosedur Penelitian Suatu Pendekatan Praktik","type":"book"},"uris":["http://www.mendeley.com/documents/?uuid=fbd52baa-7841-477c-a58c-e3130a21853e"]}],"mendeley":{"formattedCitation":"(Arikunto, 2010)","plainTextFormattedCitation":"(Arikunto, 2010)","previouslyFormattedCitation":"(Arikunto, 2010)"},"properties":{"noteIndex":0},"schema":"https://github.com/citation-style-language/schema/raw/master/csl-citation.json"}</w:instrText>
      </w:r>
      <w:r w:rsidR="00E23A38">
        <w:rPr>
          <w:rFonts w:ascii="Times New Roman" w:hAnsi="Times New Roman"/>
          <w:sz w:val="24"/>
          <w:szCs w:val="24"/>
          <w:lang w:val="id-ID"/>
        </w:rPr>
        <w:fldChar w:fldCharType="separate"/>
      </w:r>
      <w:r w:rsidR="00E23A38" w:rsidRPr="00E23A38">
        <w:rPr>
          <w:rFonts w:ascii="Times New Roman" w:hAnsi="Times New Roman"/>
          <w:noProof/>
          <w:sz w:val="24"/>
          <w:szCs w:val="24"/>
          <w:lang w:val="id-ID"/>
        </w:rPr>
        <w:t>(Arikunto, 2010)</w:t>
      </w:r>
      <w:r w:rsidR="00E23A38">
        <w:rPr>
          <w:rFonts w:ascii="Times New Roman" w:hAnsi="Times New Roman"/>
          <w:sz w:val="24"/>
          <w:szCs w:val="24"/>
          <w:lang w:val="id-ID"/>
        </w:rPr>
        <w:fldChar w:fldCharType="end"/>
      </w:r>
      <w:r w:rsidR="00E23A38">
        <w:rPr>
          <w:rFonts w:ascii="Times New Roman" w:hAnsi="Times New Roman"/>
          <w:sz w:val="24"/>
          <w:szCs w:val="24"/>
          <w:lang w:val="id-ID"/>
        </w:rPr>
        <w:t xml:space="preserve">. </w:t>
      </w:r>
      <w:r>
        <w:rPr>
          <w:rFonts w:ascii="Times New Roman" w:hAnsi="Times New Roman"/>
          <w:sz w:val="24"/>
          <w:szCs w:val="24"/>
          <w:lang w:val="id-ID"/>
        </w:rPr>
        <w:t xml:space="preserve">Prinsip-prinsip dari kesiapan adalah semua aspek perkembangan berinteraksi, kematangan jasmani dan rohani adalah perlu untuk memperoleh manfaat dari pengalaman, pengalaman-pengalaman mempunyai pengaruh yang positif terhadap kesiapan, kegiatan dasar untuk kegiatan tertentu terbentuk dalam periode tertentu selama masa pembentukan dalam masa perkembangan </w:t>
      </w:r>
      <w:r w:rsidR="00E23A38">
        <w:rPr>
          <w:rFonts w:ascii="Times New Roman" w:hAnsi="Times New Roman"/>
          <w:sz w:val="24"/>
          <w:szCs w:val="24"/>
          <w:lang w:val="id-ID"/>
        </w:rPr>
        <w:fldChar w:fldCharType="begin" w:fldLock="1"/>
      </w:r>
      <w:r w:rsidR="00E23A38">
        <w:rPr>
          <w:rFonts w:ascii="Times New Roman" w:hAnsi="Times New Roman"/>
          <w:sz w:val="24"/>
          <w:szCs w:val="24"/>
          <w:lang w:val="id-ID"/>
        </w:rPr>
        <w:instrText>ADDIN CSL_CITATION {"citationItems":[{"id":"ITEM-1","itemData":{"author":[{"dropping-particle":"","family":"Slameto","given":"","non-dropping-particle":"","parse-names":false,"suffix":""}],"id":"ITEM-1","issued":{"date-parts":[["2010"]]},"publisher":"Rineka Cipta","publisher-place":"Jakarta","title":"Belajar dan Faktor yang mempengaruhinya","type":"book"},"uris":["http://www.mendeley.com/documents/?uuid=926f7f87-2829-47c4-af1a-86e580f2075e"]}],"mendeley":{"formattedCitation":"(Slameto, 2010)","plainTextFormattedCitation":"(Slameto, 2010)","previouslyFormattedCitation":"(Slameto, 2010)"},"properties":{"noteIndex":0},"schema":"https://github.com/citation-style-language/schema/raw/master/csl-citation.json"}</w:instrText>
      </w:r>
      <w:r w:rsidR="00E23A38">
        <w:rPr>
          <w:rFonts w:ascii="Times New Roman" w:hAnsi="Times New Roman"/>
          <w:sz w:val="24"/>
          <w:szCs w:val="24"/>
          <w:lang w:val="id-ID"/>
        </w:rPr>
        <w:fldChar w:fldCharType="separate"/>
      </w:r>
      <w:r w:rsidR="00E23A38" w:rsidRPr="00E23A38">
        <w:rPr>
          <w:rFonts w:ascii="Times New Roman" w:hAnsi="Times New Roman"/>
          <w:noProof/>
          <w:sz w:val="24"/>
          <w:szCs w:val="24"/>
          <w:lang w:val="id-ID"/>
        </w:rPr>
        <w:t>(Slameto, 2010)</w:t>
      </w:r>
      <w:r w:rsidR="00E23A38">
        <w:rPr>
          <w:rFonts w:ascii="Times New Roman" w:hAnsi="Times New Roman"/>
          <w:sz w:val="24"/>
          <w:szCs w:val="24"/>
          <w:lang w:val="id-ID"/>
        </w:rPr>
        <w:fldChar w:fldCharType="end"/>
      </w:r>
      <w:r w:rsidR="00E23A38">
        <w:rPr>
          <w:rFonts w:ascii="Times New Roman" w:hAnsi="Times New Roman"/>
          <w:sz w:val="24"/>
          <w:szCs w:val="24"/>
          <w:lang w:val="id-ID"/>
        </w:rPr>
        <w:t>.</w:t>
      </w:r>
    </w:p>
    <w:p w14:paraId="13080941" w14:textId="005EA7CB" w:rsidR="00084390" w:rsidRDefault="00084390" w:rsidP="000F35D8">
      <w:pPr>
        <w:pStyle w:val="ListParagraph"/>
        <w:spacing w:after="0" w:line="480" w:lineRule="auto"/>
        <w:ind w:left="0" w:firstLine="567"/>
        <w:jc w:val="both"/>
        <w:rPr>
          <w:rFonts w:ascii="Times New Roman" w:hAnsi="Times New Roman"/>
          <w:sz w:val="24"/>
          <w:szCs w:val="24"/>
          <w:lang w:val="id-ID"/>
        </w:rPr>
      </w:pPr>
      <w:r>
        <w:rPr>
          <w:rFonts w:ascii="Times New Roman" w:hAnsi="Times New Roman"/>
          <w:sz w:val="24"/>
          <w:szCs w:val="24"/>
          <w:lang w:val="id-ID"/>
        </w:rPr>
        <w:t>Perilaku tertutup (</w:t>
      </w:r>
      <w:r w:rsidRPr="000F35D8">
        <w:rPr>
          <w:rFonts w:ascii="Times New Roman" w:hAnsi="Times New Roman"/>
          <w:sz w:val="24"/>
          <w:szCs w:val="24"/>
          <w:lang w:val="id-ID"/>
        </w:rPr>
        <w:t>Covert behavior</w:t>
      </w:r>
      <w:r>
        <w:rPr>
          <w:rFonts w:ascii="Times New Roman" w:hAnsi="Times New Roman"/>
          <w:sz w:val="24"/>
          <w:szCs w:val="24"/>
          <w:lang w:val="id-ID"/>
        </w:rPr>
        <w:t>) adalah perilaku yang belum bisa diamati karena respons tersebut masih terbatas dalam bentuk perhatian, perasaan, persepsi, pengetahuan dan sikap terhadap stimulus, namun pengetahuan dan sikap adalah bentuk “u</w:t>
      </w:r>
      <w:r w:rsidR="00E23A38">
        <w:rPr>
          <w:rFonts w:ascii="Times New Roman" w:hAnsi="Times New Roman"/>
          <w:sz w:val="24"/>
          <w:szCs w:val="24"/>
          <w:lang w:val="id-ID"/>
        </w:rPr>
        <w:t xml:space="preserve">nobservable” yang dapat diukur </w:t>
      </w:r>
      <w:r w:rsidR="00E23A38">
        <w:rPr>
          <w:rFonts w:ascii="Times New Roman" w:hAnsi="Times New Roman"/>
          <w:sz w:val="24"/>
          <w:szCs w:val="24"/>
          <w:lang w:val="id-ID"/>
        </w:rPr>
        <w:fldChar w:fldCharType="begin" w:fldLock="1"/>
      </w:r>
      <w:r w:rsidR="00E23A38">
        <w:rPr>
          <w:rFonts w:ascii="Times New Roman" w:hAnsi="Times New Roman"/>
          <w:sz w:val="24"/>
          <w:szCs w:val="24"/>
          <w:lang w:val="id-ID"/>
        </w:rPr>
        <w:instrText>ADDIN CSL_CITATION {"citationItems":[{"id":"ITEM-1","itemData":{"ISBN":"978-979-098-007-05","author":[{"dropping-particle":"","family":"Notoatmodjo","given":"Soekidjo","non-dropping-particle":"","parse-names":false,"suffix":""}],"id":"ITEM-1","issued":{"date-parts":[["2018"]]},"publisher":"Rineka Cipta","publisher-place":"Jakarta","title":"Promosi Keshatan Teori dan Aplikasi","type":"book"},"uris":["http://www.mendeley.com/documents/?uuid=ef7fcd2a-4b49-4113-8ee7-64ca929ecb11"]}],"mendeley":{"formattedCitation":"(Notoatmodjo, 2018)","plainTextFormattedCitation":"(Notoatmodjo, 2018)","previouslyFormattedCitation":"(Notoatmodjo, 2018)"},"properties":{"noteIndex":0},"schema":"https://github.com/citation-style-language/schema/raw/master/csl-citation.json"}</w:instrText>
      </w:r>
      <w:r w:rsidR="00E23A38">
        <w:rPr>
          <w:rFonts w:ascii="Times New Roman" w:hAnsi="Times New Roman"/>
          <w:sz w:val="24"/>
          <w:szCs w:val="24"/>
          <w:lang w:val="id-ID"/>
        </w:rPr>
        <w:fldChar w:fldCharType="separate"/>
      </w:r>
      <w:r w:rsidR="00E23A38" w:rsidRPr="00E23A38">
        <w:rPr>
          <w:rFonts w:ascii="Times New Roman" w:hAnsi="Times New Roman"/>
          <w:noProof/>
          <w:sz w:val="24"/>
          <w:szCs w:val="24"/>
          <w:lang w:val="id-ID"/>
        </w:rPr>
        <w:t>(Notoatmodjo, 2018)</w:t>
      </w:r>
      <w:r w:rsidR="00E23A38">
        <w:rPr>
          <w:rFonts w:ascii="Times New Roman" w:hAnsi="Times New Roman"/>
          <w:sz w:val="24"/>
          <w:szCs w:val="24"/>
          <w:lang w:val="id-ID"/>
        </w:rPr>
        <w:fldChar w:fldCharType="end"/>
      </w:r>
      <w:r w:rsidR="00E23A38">
        <w:rPr>
          <w:rFonts w:ascii="Times New Roman" w:hAnsi="Times New Roman"/>
          <w:sz w:val="24"/>
          <w:szCs w:val="24"/>
          <w:lang w:val="id-ID"/>
        </w:rPr>
        <w:t>.</w:t>
      </w:r>
    </w:p>
    <w:p w14:paraId="3657C2C1" w14:textId="2340D20A" w:rsidR="00084390" w:rsidRDefault="00084390" w:rsidP="000F35D8">
      <w:pPr>
        <w:pStyle w:val="ListParagraph"/>
        <w:spacing w:after="0" w:line="480" w:lineRule="auto"/>
        <w:ind w:left="0" w:firstLine="567"/>
        <w:jc w:val="both"/>
        <w:rPr>
          <w:rFonts w:ascii="Times New Roman" w:hAnsi="Times New Roman"/>
          <w:sz w:val="24"/>
          <w:szCs w:val="24"/>
          <w:lang w:val="id-ID"/>
        </w:rPr>
      </w:pPr>
      <w:r>
        <w:rPr>
          <w:rFonts w:ascii="Times New Roman" w:hAnsi="Times New Roman"/>
          <w:sz w:val="24"/>
          <w:szCs w:val="24"/>
          <w:lang w:val="id-ID"/>
        </w:rPr>
        <w:t xml:space="preserve">Menurut Azwar tahun 2005 dalam </w:t>
      </w:r>
      <w:r w:rsidR="00E23A38">
        <w:rPr>
          <w:rFonts w:ascii="Times New Roman" w:hAnsi="Times New Roman"/>
          <w:sz w:val="24"/>
          <w:szCs w:val="24"/>
          <w:lang w:val="id-ID"/>
        </w:rPr>
        <w:fldChar w:fldCharType="begin" w:fldLock="1"/>
      </w:r>
      <w:r w:rsidR="00E23A38">
        <w:rPr>
          <w:rFonts w:ascii="Times New Roman" w:hAnsi="Times New Roman"/>
          <w:sz w:val="24"/>
          <w:szCs w:val="24"/>
          <w:lang w:val="id-ID"/>
        </w:rPr>
        <w:instrText>ADDIN CSL_CITATION {"citationItems":[{"id":"ITEM-1","itemData":{"author":[{"dropping-particle":"","family":"Syihabudin","given":"Afif","non-dropping-particle":"","parse-names":false,"suffix":""}],"id":"ITEM-1","issued":{"date-parts":[["2018"]]},"title":"Pengaruh Penyuluhan Kesehatan Metode Audiovisual Terhadap Tingkat Pengetahuan Dan Sikap Remaja Laki-laki Tentang Bahaya Sex Bebas Di SMA Wachid Hasyim 2 Taman Sidoarjo","type":"article-journal"},"uris":["http://www.mendeley.com/documents/?uuid=d67913b8-7b17-461e-963e-34830aa5437f"]}],"mendeley":{"formattedCitation":"(Syihabudin, 2018)","plainTextFormattedCitation":"(Syihabudin, 2018)","previouslyFormattedCitation":"(Syihabudin, 2018)"},"properties":{"noteIndex":0},"schema":"https://github.com/citation-style-language/schema/raw/master/csl-citation.json"}</w:instrText>
      </w:r>
      <w:r w:rsidR="00E23A38">
        <w:rPr>
          <w:rFonts w:ascii="Times New Roman" w:hAnsi="Times New Roman"/>
          <w:sz w:val="24"/>
          <w:szCs w:val="24"/>
          <w:lang w:val="id-ID"/>
        </w:rPr>
        <w:fldChar w:fldCharType="separate"/>
      </w:r>
      <w:r w:rsidR="00E23A38" w:rsidRPr="00E23A38">
        <w:rPr>
          <w:rFonts w:ascii="Times New Roman" w:hAnsi="Times New Roman"/>
          <w:noProof/>
          <w:sz w:val="24"/>
          <w:szCs w:val="24"/>
          <w:lang w:val="id-ID"/>
        </w:rPr>
        <w:t>(Syihabudin, 2018)</w:t>
      </w:r>
      <w:r w:rsidR="00E23A38">
        <w:rPr>
          <w:rFonts w:ascii="Times New Roman" w:hAnsi="Times New Roman"/>
          <w:sz w:val="24"/>
          <w:szCs w:val="24"/>
          <w:lang w:val="id-ID"/>
        </w:rPr>
        <w:fldChar w:fldCharType="end"/>
      </w:r>
      <w:r w:rsidR="00E23A38">
        <w:rPr>
          <w:rFonts w:ascii="Times New Roman" w:hAnsi="Times New Roman"/>
          <w:sz w:val="24"/>
          <w:szCs w:val="24"/>
          <w:lang w:val="id-ID"/>
        </w:rPr>
        <w:t xml:space="preserve"> </w:t>
      </w:r>
      <w:r>
        <w:rPr>
          <w:rFonts w:ascii="Times New Roman" w:hAnsi="Times New Roman"/>
          <w:sz w:val="24"/>
          <w:szCs w:val="24"/>
          <w:lang w:val="id-ID"/>
        </w:rPr>
        <w:t xml:space="preserve">yang dapat mempengaruhi sikap seseorang adalah karena pengaruh orang lain dan media massa </w:t>
      </w:r>
      <w:r>
        <w:rPr>
          <w:rFonts w:ascii="Times New Roman" w:hAnsi="Times New Roman"/>
          <w:sz w:val="24"/>
          <w:szCs w:val="24"/>
          <w:lang w:val="id-ID"/>
        </w:rPr>
        <w:lastRenderedPageBreak/>
        <w:t>atau sarana komunikasi. Pengaruh orang lain yang dianggap penting, merupakan salah satu komponen yang ikut serta mempengaruhi sikap dalam artian orang bisa sebagai referensi, serta media sebagai sarana komunikasi berpengaruh besar dalam pembentukan opini dan kepercayaan orang karena dalam menyampaikan informasi sebagai tugas pokok, media massa membawa pesan yang berisi sugesti yang dapat mengarahkan opini seseorang. Adanya informasi baru mengenai sesuatu hal memberikan landasan berfikir kognitif baru bagi terbentukan sikap dan bila cukup kuat akan memberikan dasar efektif dalam menilai sesuatu hal, sehingga terbentuklah arah sikap tertentu.</w:t>
      </w:r>
    </w:p>
    <w:p w14:paraId="5FD72C2B" w14:textId="45B3FF10" w:rsidR="00704B32" w:rsidRDefault="00704B32" w:rsidP="000F35D8">
      <w:pPr>
        <w:pStyle w:val="ListParagraph"/>
        <w:spacing w:after="0" w:line="480" w:lineRule="auto"/>
        <w:ind w:left="0" w:firstLine="567"/>
        <w:jc w:val="both"/>
        <w:rPr>
          <w:rFonts w:ascii="Times New Roman" w:hAnsi="Times New Roman"/>
          <w:sz w:val="24"/>
          <w:szCs w:val="24"/>
          <w:lang w:val="id-ID"/>
        </w:rPr>
      </w:pPr>
      <w:r>
        <w:rPr>
          <w:rFonts w:ascii="Times New Roman" w:hAnsi="Times New Roman"/>
          <w:sz w:val="24"/>
          <w:szCs w:val="24"/>
          <w:lang w:val="id-ID"/>
        </w:rPr>
        <w:t xml:space="preserve">Hal ini didukung oleh hasil penelitian </w:t>
      </w:r>
      <w:r w:rsidR="00E23A38">
        <w:rPr>
          <w:rFonts w:ascii="Times New Roman" w:hAnsi="Times New Roman"/>
          <w:sz w:val="24"/>
          <w:szCs w:val="24"/>
          <w:lang w:val="id-ID"/>
        </w:rPr>
        <w:fldChar w:fldCharType="begin" w:fldLock="1"/>
      </w:r>
      <w:r w:rsidR="00E23A38">
        <w:rPr>
          <w:rFonts w:ascii="Times New Roman" w:hAnsi="Times New Roman"/>
          <w:sz w:val="24"/>
          <w:szCs w:val="24"/>
          <w:lang w:val="id-ID"/>
        </w:rPr>
        <w:instrText>ADDIN CSL_CITATION {"citationItems":[{"id":"ITEM-1","itemData":{"abstract":"Pemberian pertolongan pertama terhadap korban kecelakaan lalu lintas di sering tidak dilakukan oleh petugas medis atau orang yang berkompeten. Tukang ojek yang ada disepanjang Jl. Raya Daendles sering melakukan pertolongan kepada korban kecelakaan lalu lintas Tujuan penelitian ini adalah menjelaskan pengaruh pelatihan BHD terhadap pengetahuan dan kesiapan menolong tukang ojek di wilayah Jl. Raya Daendles Manyar Gresik. Desain penelitian ini menggunakan Quasy Eksperimental dengan jenis one group pre post test design. Sample diambil dengan menggunakan purposive sampling yaitu sebanyak 21 responden diberikan pelatihan BHD. Variabel independen yaitu pelatihan BHD dan variabel dependen yaitu tingkat pengetahuan dan kesiapan menolong tukang ojek. Instrumen yang digunakan adalah SOP pelatihan BHD dan kuisioner pengetahuan dan kesiapan menolong. Hasil uji statistik Wilcoxon Signed Rank Test menunjukkan ada perbedaan tingkat pengetahuan dan tingkat kesiapan menolong setelah diberikan pelatihan BHD dengan nilai p= 0,002 untuk tingkat pengetahuan dan p=0,000 untuk tingkat kesiapan menolong. Pelatihan BHD dapat meningkatkan pengetahuan dan kesiapan menolong karena dengan pendidikan kesehatan dengan demonstrasi dapat mempermudah responden dalam mengingat kembali materi yang telah diberikan. Petugas kesehtan diharapkan dapat memberikan pelatihan BHD kepada masyarakat awam lain sebagai upaya pemberdayaan masyarakat dalam memberikan pertolongan pertama kepada korban kecelakaan. Kata","author":[{"dropping-particle":"","family":"Basri","given":"Ahmad Hasan","non-dropping-particle":"","parse-names":false,"suffix":""},{"dropping-particle":"","family":"Istiroha","given":"","non-dropping-particle":"","parse-names":false,"suffix":""}],"container-title":"Journals of Ners Community","id":"ITEM-1","issue":"November","issued":{"date-parts":[["2019"]]},"page":"185-196","title":"PELATIHAN BANTUAN HIDUP DASAR ( BHD ) MENINGKATKAN PENGETAHUAN DAN KESIAPAN MENOLONG KORBAN KECELAKAAN PADA TUKANG OJEK ( Basic Life Support ( BLS ) Training Improving Knowledge and Readiness To Help Victims of Accidents In Motorcycle Taxi Drivers ) Ahmad","type":"article-journal","volume":"10"},"uris":["http://www.mendeley.com/documents/?uuid=3c6d4e4d-d31b-4533-8f4d-452285bcb385"]}],"mendeley":{"formattedCitation":"(Basri &amp; Istiroha, 2019)","plainTextFormattedCitation":"(Basri &amp; Istiroha, 2019)","previouslyFormattedCitation":"(Basri &amp; Istiroha, 2019)"},"properties":{"noteIndex":0},"schema":"https://github.com/citation-style-language/schema/raw/master/csl-citation.json"}</w:instrText>
      </w:r>
      <w:r w:rsidR="00E23A38">
        <w:rPr>
          <w:rFonts w:ascii="Times New Roman" w:hAnsi="Times New Roman"/>
          <w:sz w:val="24"/>
          <w:szCs w:val="24"/>
          <w:lang w:val="id-ID"/>
        </w:rPr>
        <w:fldChar w:fldCharType="separate"/>
      </w:r>
      <w:r w:rsidR="00E23A38" w:rsidRPr="00E23A38">
        <w:rPr>
          <w:rFonts w:ascii="Times New Roman" w:hAnsi="Times New Roman"/>
          <w:noProof/>
          <w:sz w:val="24"/>
          <w:szCs w:val="24"/>
          <w:lang w:val="id-ID"/>
        </w:rPr>
        <w:t>(Basri &amp; Istiroha, 2019)</w:t>
      </w:r>
      <w:r w:rsidR="00E23A38">
        <w:rPr>
          <w:rFonts w:ascii="Times New Roman" w:hAnsi="Times New Roman"/>
          <w:sz w:val="24"/>
          <w:szCs w:val="24"/>
          <w:lang w:val="id-ID"/>
        </w:rPr>
        <w:fldChar w:fldCharType="end"/>
      </w:r>
      <w:r w:rsidR="00E23A38">
        <w:rPr>
          <w:rFonts w:ascii="Times New Roman" w:hAnsi="Times New Roman"/>
          <w:sz w:val="24"/>
          <w:szCs w:val="24"/>
          <w:lang w:val="id-ID"/>
        </w:rPr>
        <w:t xml:space="preserve"> </w:t>
      </w:r>
      <w:r>
        <w:rPr>
          <w:rFonts w:ascii="Times New Roman" w:hAnsi="Times New Roman"/>
          <w:sz w:val="24"/>
          <w:szCs w:val="24"/>
          <w:lang w:val="id-ID"/>
        </w:rPr>
        <w:t xml:space="preserve">dengan judul “Pelatihan Bantuan Hidup Dasar (BHD) Meningkatkan Pengetahuan Dan Kesiapan Menolong Korban Kecelakaan Pada Tukang Ojek” dengan hasil uji statistika untuk pengetahuan dan sikap dengan menggunakan </w:t>
      </w:r>
      <w:r w:rsidRPr="000F35D8">
        <w:rPr>
          <w:rFonts w:ascii="Times New Roman" w:hAnsi="Times New Roman"/>
          <w:sz w:val="24"/>
          <w:szCs w:val="24"/>
          <w:lang w:val="id-ID"/>
        </w:rPr>
        <w:t>Wilcoxon Signed Rank Test</w:t>
      </w:r>
      <w:r>
        <w:rPr>
          <w:rFonts w:ascii="Times New Roman" w:hAnsi="Times New Roman"/>
          <w:sz w:val="24"/>
          <w:szCs w:val="24"/>
          <w:lang w:val="id-ID"/>
        </w:rPr>
        <w:t xml:space="preserve"> menunjukkan bahwa nilai </w:t>
      </w:r>
      <w:r w:rsidRPr="000F35D8">
        <w:rPr>
          <w:rFonts w:ascii="Times New Roman" w:hAnsi="Times New Roman"/>
          <w:sz w:val="24"/>
          <w:szCs w:val="24"/>
          <w:lang w:val="id-ID"/>
        </w:rPr>
        <w:t>p</w:t>
      </w:r>
      <w:r>
        <w:rPr>
          <w:rFonts w:ascii="Times New Roman" w:hAnsi="Times New Roman"/>
          <w:sz w:val="24"/>
          <w:szCs w:val="24"/>
          <w:lang w:val="id-ID"/>
        </w:rPr>
        <w:t xml:space="preserve"> value (0,000) &lt;</w:t>
      </w:r>
      <w:r w:rsidRPr="000F35D8">
        <w:rPr>
          <w:rFonts w:ascii="Times New Roman" w:hAnsi="Times New Roman"/>
          <w:sz w:val="24"/>
          <w:szCs w:val="24"/>
          <w:lang w:val="id-ID"/>
        </w:rPr>
        <w:t xml:space="preserve"> a</w:t>
      </w:r>
      <w:r>
        <w:rPr>
          <w:rFonts w:ascii="Times New Roman" w:hAnsi="Times New Roman"/>
          <w:sz w:val="24"/>
          <w:szCs w:val="24"/>
          <w:lang w:val="id-ID"/>
        </w:rPr>
        <w:t xml:space="preserve"> (0,05). Artinya bahwa terdapat peningkatan sikap kesiapan menolong korban kecelakaan pada tukang ojek.</w:t>
      </w:r>
    </w:p>
    <w:p w14:paraId="5271768B" w14:textId="06E88D3D" w:rsidR="00BD123E" w:rsidRDefault="00BD123E" w:rsidP="000F35D8">
      <w:pPr>
        <w:pStyle w:val="ListParagraph"/>
        <w:spacing w:after="0" w:line="480" w:lineRule="auto"/>
        <w:ind w:left="0" w:firstLine="567"/>
        <w:jc w:val="both"/>
        <w:rPr>
          <w:rFonts w:ascii="Times New Roman" w:hAnsi="Times New Roman"/>
          <w:sz w:val="24"/>
          <w:szCs w:val="24"/>
          <w:lang w:val="id-ID"/>
        </w:rPr>
      </w:pPr>
      <w:r>
        <w:rPr>
          <w:rFonts w:ascii="Times New Roman" w:hAnsi="Times New Roman"/>
          <w:sz w:val="24"/>
          <w:szCs w:val="24"/>
          <w:lang w:val="id-ID"/>
        </w:rPr>
        <w:t xml:space="preserve">Peneliti berasumsi bahwa </w:t>
      </w:r>
      <w:r w:rsidR="00287487">
        <w:rPr>
          <w:rFonts w:ascii="Times New Roman" w:hAnsi="Times New Roman"/>
          <w:sz w:val="24"/>
          <w:szCs w:val="24"/>
          <w:lang w:val="id-ID"/>
        </w:rPr>
        <w:t xml:space="preserve">kesiapan menolong dapat dipengaruhi oleh </w:t>
      </w:r>
      <w:r>
        <w:rPr>
          <w:rFonts w:ascii="Times New Roman" w:hAnsi="Times New Roman"/>
          <w:sz w:val="24"/>
          <w:szCs w:val="24"/>
          <w:lang w:val="id-ID"/>
        </w:rPr>
        <w:t xml:space="preserve">tingkat pengetahuan yang baik, maka kesiapan menolong juga baik. Dengan tingkat pengetahuan yang baik </w:t>
      </w:r>
      <w:r w:rsidRPr="00BD123E">
        <w:rPr>
          <w:rFonts w:ascii="Times New Roman" w:hAnsi="Times New Roman"/>
          <w:i/>
          <w:sz w:val="24"/>
          <w:szCs w:val="24"/>
          <w:lang w:val="id-ID"/>
        </w:rPr>
        <w:t>security</w:t>
      </w:r>
      <w:r>
        <w:rPr>
          <w:rFonts w:ascii="Times New Roman" w:hAnsi="Times New Roman"/>
          <w:sz w:val="24"/>
          <w:szCs w:val="24"/>
          <w:lang w:val="id-ID"/>
        </w:rPr>
        <w:t xml:space="preserve"> akan siap dalam menolong korban henti jantung karena merasa percaya diri dengan pengetahuan yang sudah didapat setelah mengikuti promosi kesehatan </w:t>
      </w:r>
      <w:r w:rsidRPr="00BD123E">
        <w:rPr>
          <w:rFonts w:ascii="Times New Roman" w:hAnsi="Times New Roman"/>
          <w:i/>
          <w:sz w:val="24"/>
          <w:szCs w:val="24"/>
          <w:lang w:val="id-ID"/>
        </w:rPr>
        <w:t>Basic Life Support</w:t>
      </w:r>
      <w:r>
        <w:rPr>
          <w:rFonts w:ascii="Times New Roman" w:hAnsi="Times New Roman"/>
          <w:sz w:val="24"/>
          <w:szCs w:val="24"/>
          <w:lang w:val="id-ID"/>
        </w:rPr>
        <w:t>.</w:t>
      </w:r>
      <w:r w:rsidR="00145289">
        <w:rPr>
          <w:rFonts w:ascii="Times New Roman" w:hAnsi="Times New Roman"/>
          <w:sz w:val="24"/>
          <w:szCs w:val="24"/>
          <w:lang w:val="id-ID"/>
        </w:rPr>
        <w:t xml:space="preserve"> Dengan ditunjang dengan data hasil tabulasi silang antara </w:t>
      </w:r>
      <w:r w:rsidR="00E742AF">
        <w:rPr>
          <w:rFonts w:ascii="Times New Roman" w:hAnsi="Times New Roman"/>
          <w:sz w:val="24"/>
          <w:szCs w:val="24"/>
          <w:lang w:val="id-ID"/>
        </w:rPr>
        <w:t>tingkat pengetahuan dan kesiapan menolong.</w:t>
      </w:r>
    </w:p>
    <w:p w14:paraId="5CC66774" w14:textId="65DD8225" w:rsidR="00872A0D" w:rsidRDefault="00287487" w:rsidP="000F35D8">
      <w:pPr>
        <w:pStyle w:val="ListParagraph"/>
        <w:spacing w:after="0" w:line="480" w:lineRule="auto"/>
        <w:ind w:left="0" w:firstLine="567"/>
        <w:jc w:val="both"/>
        <w:rPr>
          <w:rFonts w:ascii="Times New Roman" w:hAnsi="Times New Roman"/>
          <w:sz w:val="24"/>
          <w:szCs w:val="24"/>
          <w:lang w:val="id-ID"/>
        </w:rPr>
      </w:pPr>
      <w:r>
        <w:rPr>
          <w:rFonts w:ascii="Times New Roman" w:hAnsi="Times New Roman"/>
          <w:sz w:val="24"/>
          <w:szCs w:val="24"/>
          <w:lang w:val="id-ID"/>
        </w:rPr>
        <w:t xml:space="preserve"> Perubahan sikap yang dialami oleh</w:t>
      </w:r>
      <w:r w:rsidRPr="00D87CEE">
        <w:rPr>
          <w:rFonts w:ascii="Times New Roman" w:hAnsi="Times New Roman"/>
          <w:i/>
          <w:sz w:val="24"/>
          <w:szCs w:val="24"/>
          <w:lang w:val="id-ID"/>
        </w:rPr>
        <w:t xml:space="preserve"> security</w:t>
      </w:r>
      <w:r>
        <w:rPr>
          <w:rFonts w:ascii="Times New Roman" w:hAnsi="Times New Roman"/>
          <w:sz w:val="24"/>
          <w:szCs w:val="24"/>
          <w:lang w:val="id-ID"/>
        </w:rPr>
        <w:t xml:space="preserve"> diawali oleh stimulus (rangsangan) yang diberikan peneliti dan stimulus tersebut diproses oleh individu menghasilkan reaksi tertutup (sikap).</w:t>
      </w:r>
      <w:r w:rsidR="00ED2F9A">
        <w:rPr>
          <w:rFonts w:ascii="Times New Roman" w:hAnsi="Times New Roman"/>
          <w:sz w:val="24"/>
          <w:szCs w:val="24"/>
          <w:lang w:val="id-ID"/>
        </w:rPr>
        <w:t xml:space="preserve"> Perubahan sikap</w:t>
      </w:r>
      <w:r w:rsidR="00ED2F9A" w:rsidRPr="000F35D8">
        <w:rPr>
          <w:rFonts w:ascii="Times New Roman" w:hAnsi="Times New Roman"/>
          <w:sz w:val="24"/>
          <w:szCs w:val="24"/>
          <w:lang w:val="id-ID"/>
        </w:rPr>
        <w:t xml:space="preserve"> </w:t>
      </w:r>
      <w:r w:rsidR="00ED2F9A" w:rsidRPr="00D87CEE">
        <w:rPr>
          <w:rFonts w:ascii="Times New Roman" w:hAnsi="Times New Roman"/>
          <w:i/>
          <w:sz w:val="24"/>
          <w:szCs w:val="24"/>
          <w:lang w:val="id-ID"/>
        </w:rPr>
        <w:t>security</w:t>
      </w:r>
      <w:r w:rsidR="00ED2F9A">
        <w:rPr>
          <w:rFonts w:ascii="Times New Roman" w:hAnsi="Times New Roman"/>
          <w:sz w:val="24"/>
          <w:szCs w:val="24"/>
          <w:lang w:val="id-ID"/>
        </w:rPr>
        <w:t xml:space="preserve"> ke arah yang positif </w:t>
      </w:r>
      <w:r w:rsidR="00ED2F9A">
        <w:rPr>
          <w:rFonts w:ascii="Times New Roman" w:hAnsi="Times New Roman"/>
          <w:sz w:val="24"/>
          <w:szCs w:val="24"/>
          <w:lang w:val="id-ID"/>
        </w:rPr>
        <w:lastRenderedPageBreak/>
        <w:t xml:space="preserve">setelah mendapatkan promosi kesehatan </w:t>
      </w:r>
      <w:r w:rsidR="00ED2F9A" w:rsidRPr="00D87CEE">
        <w:rPr>
          <w:rFonts w:ascii="Times New Roman" w:hAnsi="Times New Roman"/>
          <w:i/>
          <w:sz w:val="24"/>
          <w:szCs w:val="24"/>
          <w:lang w:val="id-ID"/>
        </w:rPr>
        <w:t>Basic Life Support</w:t>
      </w:r>
      <w:r w:rsidR="00ED2F9A">
        <w:rPr>
          <w:rFonts w:ascii="Times New Roman" w:hAnsi="Times New Roman"/>
          <w:sz w:val="24"/>
          <w:szCs w:val="24"/>
          <w:lang w:val="id-ID"/>
        </w:rPr>
        <w:t xml:space="preserve"> agar </w:t>
      </w:r>
      <w:r w:rsidR="00ED2F9A" w:rsidRPr="00D87CEE">
        <w:rPr>
          <w:rFonts w:ascii="Times New Roman" w:hAnsi="Times New Roman"/>
          <w:i/>
          <w:sz w:val="24"/>
          <w:szCs w:val="24"/>
          <w:lang w:val="id-ID"/>
        </w:rPr>
        <w:t>security</w:t>
      </w:r>
      <w:r w:rsidR="00ED2F9A">
        <w:rPr>
          <w:rFonts w:ascii="Times New Roman" w:hAnsi="Times New Roman"/>
          <w:sz w:val="24"/>
          <w:szCs w:val="24"/>
          <w:lang w:val="id-ID"/>
        </w:rPr>
        <w:t xml:space="preserve"> siap melakukan pertolongan saat dalam kondisi kegawatdaruratan.</w:t>
      </w:r>
      <w:r w:rsidR="0007786B">
        <w:rPr>
          <w:rFonts w:ascii="Times New Roman" w:hAnsi="Times New Roman"/>
          <w:sz w:val="24"/>
          <w:szCs w:val="24"/>
          <w:lang w:val="id-ID"/>
        </w:rPr>
        <w:t xml:space="preserve"> </w:t>
      </w:r>
      <w:r w:rsidR="005B736D">
        <w:rPr>
          <w:rFonts w:ascii="Times New Roman" w:hAnsi="Times New Roman"/>
          <w:sz w:val="24"/>
          <w:szCs w:val="24"/>
          <w:lang w:val="id-ID"/>
        </w:rPr>
        <w:t xml:space="preserve">Hasil penelitian ini dapat meningkatkn kesiapan menolong pada </w:t>
      </w:r>
      <w:r w:rsidR="005B736D" w:rsidRPr="00D87CEE">
        <w:rPr>
          <w:rFonts w:ascii="Times New Roman" w:hAnsi="Times New Roman"/>
          <w:i/>
          <w:sz w:val="24"/>
          <w:szCs w:val="24"/>
          <w:lang w:val="id-ID"/>
        </w:rPr>
        <w:t>security</w:t>
      </w:r>
      <w:r w:rsidR="005B736D">
        <w:rPr>
          <w:rFonts w:ascii="Times New Roman" w:hAnsi="Times New Roman"/>
          <w:sz w:val="24"/>
          <w:szCs w:val="24"/>
          <w:lang w:val="id-ID"/>
        </w:rPr>
        <w:t xml:space="preserve"> kota Surabaya mengenai penolongan pertama kondisi kegawatdaruratan pada orang henti jantung (</w:t>
      </w:r>
      <w:r w:rsidR="005B736D" w:rsidRPr="00D87CEE">
        <w:rPr>
          <w:rFonts w:ascii="Times New Roman" w:hAnsi="Times New Roman"/>
          <w:i/>
          <w:sz w:val="24"/>
          <w:szCs w:val="24"/>
          <w:lang w:val="id-ID"/>
        </w:rPr>
        <w:t>Basic Life Support</w:t>
      </w:r>
      <w:r w:rsidR="005B736D">
        <w:rPr>
          <w:rFonts w:ascii="Times New Roman" w:hAnsi="Times New Roman"/>
          <w:sz w:val="24"/>
          <w:szCs w:val="24"/>
          <w:lang w:val="id-ID"/>
        </w:rPr>
        <w:t>).</w:t>
      </w:r>
    </w:p>
    <w:p w14:paraId="6DBA879F" w14:textId="77777777" w:rsidR="00B10066" w:rsidRDefault="00B10066" w:rsidP="000F35D8">
      <w:pPr>
        <w:pStyle w:val="ListParagraph"/>
        <w:spacing w:after="0" w:line="480" w:lineRule="auto"/>
        <w:ind w:left="0" w:firstLine="567"/>
        <w:jc w:val="both"/>
        <w:rPr>
          <w:rFonts w:ascii="Times New Roman" w:hAnsi="Times New Roman"/>
          <w:sz w:val="24"/>
          <w:szCs w:val="24"/>
          <w:lang w:val="id-ID"/>
        </w:rPr>
      </w:pPr>
    </w:p>
    <w:p w14:paraId="533862E3" w14:textId="77777777" w:rsidR="001F3062" w:rsidRPr="000F35D8" w:rsidRDefault="001F3062" w:rsidP="001F3062">
      <w:pPr>
        <w:pStyle w:val="Heading2"/>
        <w:numPr>
          <w:ilvl w:val="0"/>
          <w:numId w:val="65"/>
        </w:numPr>
        <w:ind w:left="567" w:hanging="567"/>
        <w:rPr>
          <w:bCs/>
          <w:szCs w:val="24"/>
          <w:lang w:val="id-ID"/>
        </w:rPr>
      </w:pPr>
      <w:bookmarkStart w:id="377" w:name="_Toc50606010"/>
      <w:r w:rsidRPr="000F35D8">
        <w:rPr>
          <w:bCs/>
          <w:szCs w:val="24"/>
          <w:lang w:val="id-ID"/>
        </w:rPr>
        <w:t>Keterbatasan</w:t>
      </w:r>
      <w:bookmarkEnd w:id="377"/>
    </w:p>
    <w:p w14:paraId="353674DC" w14:textId="77777777" w:rsidR="001F3062" w:rsidRDefault="001F3062" w:rsidP="001F3062">
      <w:pPr>
        <w:pStyle w:val="ListParagraph"/>
        <w:numPr>
          <w:ilvl w:val="0"/>
          <w:numId w:val="62"/>
        </w:numPr>
        <w:spacing w:after="0" w:line="480" w:lineRule="auto"/>
        <w:ind w:left="567" w:hanging="567"/>
        <w:jc w:val="both"/>
        <w:rPr>
          <w:rFonts w:ascii="Times New Roman" w:hAnsi="Times New Roman"/>
          <w:sz w:val="24"/>
          <w:szCs w:val="24"/>
          <w:lang w:val="id-ID"/>
        </w:rPr>
      </w:pPr>
      <w:r>
        <w:rPr>
          <w:rFonts w:ascii="Times New Roman" w:hAnsi="Times New Roman"/>
          <w:sz w:val="24"/>
          <w:szCs w:val="24"/>
          <w:lang w:val="id-ID"/>
        </w:rPr>
        <w:t xml:space="preserve">Saat melakukan pengambilan data penelitian yang rencana awal mulai pada tanggal 9 April 2020 mundur menjadi tanggal 22 April 2020 karena situasi yang tidak mendukung yaitu situasi pandemi </w:t>
      </w:r>
      <w:r w:rsidRPr="00210182">
        <w:rPr>
          <w:rFonts w:ascii="Times New Roman" w:hAnsi="Times New Roman"/>
          <w:i/>
          <w:sz w:val="24"/>
          <w:szCs w:val="24"/>
          <w:lang w:val="id-ID"/>
        </w:rPr>
        <w:t>Covid 19</w:t>
      </w:r>
      <w:r>
        <w:rPr>
          <w:rFonts w:ascii="Times New Roman" w:hAnsi="Times New Roman"/>
          <w:sz w:val="24"/>
          <w:szCs w:val="24"/>
          <w:lang w:val="id-ID"/>
        </w:rPr>
        <w:t xml:space="preserve">. Situasi ini tidak memungkinkan untuk mengambil data secara langsung karena resikonya tinggi. Sehingga pengambilan pretest dan postest tingkat pengetahun dan kesiapan menolong diganti melalui via online </w:t>
      </w:r>
      <w:r w:rsidRPr="004119E1">
        <w:rPr>
          <w:rFonts w:ascii="Times New Roman" w:hAnsi="Times New Roman"/>
          <w:i/>
          <w:sz w:val="24"/>
          <w:szCs w:val="24"/>
          <w:lang w:val="id-ID"/>
        </w:rPr>
        <w:t>google form</w:t>
      </w:r>
      <w:r>
        <w:rPr>
          <w:rFonts w:ascii="Times New Roman" w:hAnsi="Times New Roman"/>
          <w:sz w:val="24"/>
          <w:szCs w:val="24"/>
          <w:lang w:val="id-ID"/>
        </w:rPr>
        <w:t>.</w:t>
      </w:r>
    </w:p>
    <w:p w14:paraId="052DDFF6" w14:textId="77777777" w:rsidR="001F3062" w:rsidRDefault="001F3062" w:rsidP="001F3062">
      <w:pPr>
        <w:pStyle w:val="ListParagraph"/>
        <w:numPr>
          <w:ilvl w:val="0"/>
          <w:numId w:val="62"/>
        </w:numPr>
        <w:spacing w:after="0" w:line="480" w:lineRule="auto"/>
        <w:ind w:left="567" w:hanging="567"/>
        <w:jc w:val="both"/>
        <w:rPr>
          <w:rFonts w:ascii="Times New Roman" w:hAnsi="Times New Roman"/>
          <w:sz w:val="24"/>
          <w:szCs w:val="24"/>
          <w:lang w:val="id-ID"/>
        </w:rPr>
      </w:pPr>
      <w:r>
        <w:rPr>
          <w:rFonts w:ascii="Times New Roman" w:hAnsi="Times New Roman"/>
          <w:sz w:val="24"/>
          <w:szCs w:val="24"/>
          <w:lang w:val="id-ID"/>
        </w:rPr>
        <w:t xml:space="preserve">Dengan adanya pandemi </w:t>
      </w:r>
      <w:r w:rsidRPr="00210182">
        <w:rPr>
          <w:rFonts w:ascii="Times New Roman" w:hAnsi="Times New Roman"/>
          <w:i/>
          <w:sz w:val="24"/>
          <w:szCs w:val="24"/>
          <w:lang w:val="id-ID"/>
        </w:rPr>
        <w:t>Covid 19</w:t>
      </w:r>
      <w:r>
        <w:rPr>
          <w:rFonts w:ascii="Times New Roman" w:hAnsi="Times New Roman"/>
          <w:sz w:val="24"/>
          <w:szCs w:val="24"/>
          <w:lang w:val="id-ID"/>
        </w:rPr>
        <w:t xml:space="preserve"> promosi kesehatan yang seharusnya menggunakan metode demonstrasi secara langsung di depan responden diganti melalui via online dengan menggunakan aplikasi zoom seperti halnya video call.</w:t>
      </w:r>
    </w:p>
    <w:p w14:paraId="4BF59125" w14:textId="77777777" w:rsidR="001F3062" w:rsidRDefault="001F3062" w:rsidP="001F3062">
      <w:pPr>
        <w:pStyle w:val="ListParagraph"/>
        <w:numPr>
          <w:ilvl w:val="0"/>
          <w:numId w:val="62"/>
        </w:numPr>
        <w:spacing w:after="0" w:line="480" w:lineRule="auto"/>
        <w:ind w:left="567" w:hanging="567"/>
        <w:jc w:val="both"/>
        <w:rPr>
          <w:rFonts w:ascii="Times New Roman" w:hAnsi="Times New Roman"/>
          <w:sz w:val="24"/>
          <w:szCs w:val="24"/>
          <w:lang w:val="id-ID"/>
        </w:rPr>
      </w:pPr>
      <w:r>
        <w:rPr>
          <w:rFonts w:ascii="Times New Roman" w:hAnsi="Times New Roman"/>
          <w:sz w:val="24"/>
          <w:szCs w:val="24"/>
          <w:lang w:val="id-ID"/>
        </w:rPr>
        <w:t>Kesulitan saat melakukan promosi kesehatan melalui via online adalah segi fokus responden berkurang karena terbatas oleh signal yang berbeda-beda.</w:t>
      </w:r>
    </w:p>
    <w:p w14:paraId="26CE1BCC" w14:textId="77777777" w:rsidR="001F3062" w:rsidRDefault="001F3062" w:rsidP="001F3062">
      <w:pPr>
        <w:rPr>
          <w:rFonts w:ascii="Times New Roman" w:hAnsi="Times New Roman"/>
          <w:sz w:val="24"/>
          <w:szCs w:val="24"/>
          <w:lang w:val="id-ID"/>
        </w:rPr>
      </w:pPr>
      <w:r>
        <w:rPr>
          <w:rFonts w:ascii="Times New Roman" w:hAnsi="Times New Roman"/>
          <w:sz w:val="24"/>
          <w:szCs w:val="24"/>
          <w:lang w:val="id-ID"/>
        </w:rPr>
        <w:br w:type="page"/>
      </w:r>
    </w:p>
    <w:p w14:paraId="4C0D3567" w14:textId="77777777" w:rsidR="001F3062" w:rsidRDefault="001F3062" w:rsidP="001F3062">
      <w:pPr>
        <w:pStyle w:val="Heading1"/>
        <w:rPr>
          <w:lang w:val="id-ID"/>
        </w:rPr>
        <w:sectPr w:rsidR="001F3062" w:rsidSect="00784120">
          <w:pgSz w:w="11906" w:h="16838" w:code="9"/>
          <w:pgMar w:top="1701" w:right="1701" w:bottom="1701" w:left="2268" w:header="709" w:footer="709" w:gutter="0"/>
          <w:cols w:space="708"/>
          <w:titlePg/>
          <w:docGrid w:linePitch="360"/>
        </w:sectPr>
      </w:pPr>
    </w:p>
    <w:p w14:paraId="4CE19B9B" w14:textId="45D1068F" w:rsidR="00287487" w:rsidRPr="00872A0D" w:rsidRDefault="00872A0D" w:rsidP="000F35D8">
      <w:pPr>
        <w:pStyle w:val="Heading1"/>
        <w:rPr>
          <w:lang w:val="id-ID"/>
        </w:rPr>
      </w:pPr>
      <w:bookmarkStart w:id="378" w:name="_Toc50606011"/>
      <w:r w:rsidRPr="00872A0D">
        <w:rPr>
          <w:lang w:val="id-ID"/>
        </w:rPr>
        <w:lastRenderedPageBreak/>
        <w:t>BAB 6</w:t>
      </w:r>
      <w:bookmarkEnd w:id="378"/>
    </w:p>
    <w:p w14:paraId="061B573D" w14:textId="77777777" w:rsidR="00872A0D" w:rsidRDefault="00872A0D" w:rsidP="000F35D8">
      <w:pPr>
        <w:pStyle w:val="ListParagraph"/>
        <w:spacing w:after="0" w:line="480" w:lineRule="auto"/>
        <w:ind w:left="0"/>
        <w:jc w:val="center"/>
        <w:rPr>
          <w:rFonts w:ascii="Times New Roman" w:hAnsi="Times New Roman"/>
          <w:b/>
          <w:sz w:val="24"/>
          <w:szCs w:val="24"/>
          <w:lang w:val="id-ID"/>
        </w:rPr>
      </w:pPr>
      <w:r>
        <w:rPr>
          <w:rFonts w:ascii="Times New Roman" w:hAnsi="Times New Roman"/>
          <w:b/>
          <w:sz w:val="24"/>
          <w:szCs w:val="24"/>
          <w:lang w:val="id-ID"/>
        </w:rPr>
        <w:t>PENUTUP</w:t>
      </w:r>
    </w:p>
    <w:p w14:paraId="25A87685" w14:textId="77777777" w:rsidR="000F35D8" w:rsidRDefault="000F35D8" w:rsidP="000F35D8">
      <w:pPr>
        <w:spacing w:after="0" w:line="480" w:lineRule="auto"/>
        <w:jc w:val="both"/>
        <w:rPr>
          <w:rFonts w:ascii="Times New Roman" w:hAnsi="Times New Roman"/>
          <w:sz w:val="24"/>
          <w:szCs w:val="24"/>
          <w:lang w:val="id-ID"/>
        </w:rPr>
      </w:pPr>
    </w:p>
    <w:p w14:paraId="61EE6F0A" w14:textId="47C68350" w:rsidR="00872A0D" w:rsidRPr="000F35D8" w:rsidRDefault="00872A0D" w:rsidP="000F35D8">
      <w:pPr>
        <w:spacing w:after="0" w:line="480" w:lineRule="auto"/>
        <w:ind w:firstLine="567"/>
        <w:jc w:val="both"/>
        <w:rPr>
          <w:rFonts w:ascii="Times New Roman" w:hAnsi="Times New Roman"/>
          <w:sz w:val="24"/>
          <w:szCs w:val="24"/>
          <w:lang w:val="id-ID"/>
        </w:rPr>
      </w:pPr>
      <w:r w:rsidRPr="000F35D8">
        <w:rPr>
          <w:rFonts w:ascii="Times New Roman" w:hAnsi="Times New Roman"/>
          <w:sz w:val="24"/>
          <w:szCs w:val="24"/>
          <w:lang w:val="id-ID"/>
        </w:rPr>
        <w:t>Pada bab ini disajikan tentang simpulan dari hasil penelitian dan beberapa saran yang dapat digunakan untuk perbaikan dalam penelitian selanjutnya dan berguna bagi pihak-pihak terkait.</w:t>
      </w:r>
    </w:p>
    <w:p w14:paraId="1326AF19" w14:textId="6E0370E7" w:rsidR="00872A0D" w:rsidRPr="00480EED" w:rsidRDefault="00872A0D" w:rsidP="00F10D1F">
      <w:pPr>
        <w:pStyle w:val="Heading2"/>
        <w:numPr>
          <w:ilvl w:val="1"/>
          <w:numId w:val="67"/>
        </w:numPr>
        <w:ind w:left="567" w:hanging="567"/>
        <w:rPr>
          <w:lang w:val="id-ID"/>
        </w:rPr>
      </w:pPr>
      <w:bookmarkStart w:id="379" w:name="_Toc50606012"/>
      <w:r w:rsidRPr="00480EED">
        <w:rPr>
          <w:lang w:val="id-ID"/>
        </w:rPr>
        <w:t>Simpulan</w:t>
      </w:r>
      <w:bookmarkEnd w:id="379"/>
    </w:p>
    <w:p w14:paraId="4E180B1A" w14:textId="4EF727B1" w:rsidR="00872A0D" w:rsidRDefault="00872A0D" w:rsidP="000F35D8">
      <w:pPr>
        <w:pStyle w:val="ListParagraph"/>
        <w:spacing w:after="0" w:line="480" w:lineRule="auto"/>
        <w:ind w:left="0" w:firstLine="567"/>
        <w:jc w:val="both"/>
        <w:rPr>
          <w:rFonts w:ascii="Times New Roman" w:hAnsi="Times New Roman"/>
          <w:sz w:val="24"/>
          <w:szCs w:val="24"/>
          <w:lang w:val="id-ID"/>
        </w:rPr>
      </w:pPr>
      <w:r>
        <w:rPr>
          <w:rFonts w:ascii="Times New Roman" w:hAnsi="Times New Roman"/>
          <w:sz w:val="24"/>
          <w:szCs w:val="24"/>
          <w:lang w:val="id-ID"/>
        </w:rPr>
        <w:t>Berdasarkan hasil penelitian yang dilakukan oleh peneliti di PT. Shelter Nusantara Kota Surabaya pada tanggal 22 – 24 April 2020 dapat ditarik kesimpulan sebagai berikut:</w:t>
      </w:r>
    </w:p>
    <w:p w14:paraId="0B6EC70E" w14:textId="77777777" w:rsidR="00351D38" w:rsidRPr="00351D38" w:rsidRDefault="00351D38" w:rsidP="00F10D1F">
      <w:pPr>
        <w:pStyle w:val="ListParagraph"/>
        <w:numPr>
          <w:ilvl w:val="0"/>
          <w:numId w:val="60"/>
        </w:numPr>
        <w:spacing w:after="0" w:line="480" w:lineRule="auto"/>
        <w:ind w:left="567" w:hanging="567"/>
        <w:jc w:val="both"/>
        <w:rPr>
          <w:rFonts w:ascii="Times New Roman" w:hAnsi="Times New Roman"/>
          <w:sz w:val="24"/>
          <w:szCs w:val="24"/>
        </w:rPr>
      </w:pPr>
      <w:r>
        <w:rPr>
          <w:rFonts w:ascii="Times New Roman" w:hAnsi="Times New Roman"/>
          <w:sz w:val="24"/>
          <w:szCs w:val="24"/>
          <w:lang w:val="id-ID"/>
        </w:rPr>
        <w:t xml:space="preserve">Tingkat </w:t>
      </w:r>
      <w:r w:rsidRPr="00BD6B32">
        <w:rPr>
          <w:rFonts w:ascii="Times New Roman" w:hAnsi="Times New Roman"/>
          <w:sz w:val="24"/>
          <w:szCs w:val="24"/>
          <w:lang w:val="id-ID"/>
        </w:rPr>
        <w:t xml:space="preserve">pengetahuan </w:t>
      </w:r>
      <w:r w:rsidRPr="00BD6B32">
        <w:rPr>
          <w:rFonts w:ascii="Times New Roman" w:hAnsi="Times New Roman"/>
          <w:i/>
          <w:sz w:val="24"/>
          <w:szCs w:val="24"/>
          <w:lang w:val="id-ID"/>
        </w:rPr>
        <w:t>security</w:t>
      </w:r>
      <w:r w:rsidRPr="00BD6B32">
        <w:rPr>
          <w:rFonts w:ascii="Times New Roman" w:hAnsi="Times New Roman"/>
          <w:sz w:val="24"/>
          <w:szCs w:val="24"/>
          <w:lang w:val="id-ID"/>
        </w:rPr>
        <w:t xml:space="preserve"> Kota Surabaya sebelum promosi kesehatan BLS dengan metode demonstrasi</w:t>
      </w:r>
      <w:r>
        <w:rPr>
          <w:rFonts w:ascii="Times New Roman" w:hAnsi="Times New Roman"/>
          <w:sz w:val="24"/>
          <w:szCs w:val="24"/>
          <w:lang w:val="id-ID"/>
        </w:rPr>
        <w:t xml:space="preserve"> mayoritas cukup.</w:t>
      </w:r>
    </w:p>
    <w:p w14:paraId="33D71910" w14:textId="77777777" w:rsidR="00351D38" w:rsidRPr="00351D38" w:rsidRDefault="00351D38" w:rsidP="00F10D1F">
      <w:pPr>
        <w:pStyle w:val="ListParagraph"/>
        <w:numPr>
          <w:ilvl w:val="0"/>
          <w:numId w:val="60"/>
        </w:numPr>
        <w:spacing w:after="0" w:line="480" w:lineRule="auto"/>
        <w:ind w:left="567" w:hanging="567"/>
        <w:jc w:val="both"/>
        <w:rPr>
          <w:rFonts w:ascii="Times New Roman" w:hAnsi="Times New Roman"/>
          <w:sz w:val="24"/>
          <w:szCs w:val="24"/>
        </w:rPr>
      </w:pPr>
      <w:r>
        <w:rPr>
          <w:rFonts w:ascii="Times New Roman" w:hAnsi="Times New Roman"/>
          <w:sz w:val="24"/>
          <w:szCs w:val="24"/>
          <w:lang w:val="id-ID"/>
        </w:rPr>
        <w:t xml:space="preserve">Tingkat </w:t>
      </w:r>
      <w:r w:rsidRPr="00BD6B32">
        <w:rPr>
          <w:rFonts w:ascii="Times New Roman" w:hAnsi="Times New Roman"/>
          <w:sz w:val="24"/>
          <w:szCs w:val="24"/>
          <w:lang w:val="id-ID"/>
        </w:rPr>
        <w:t xml:space="preserve">pengetahuan </w:t>
      </w:r>
      <w:r w:rsidRPr="00BD6B32">
        <w:rPr>
          <w:rFonts w:ascii="Times New Roman" w:hAnsi="Times New Roman"/>
          <w:i/>
          <w:sz w:val="24"/>
          <w:szCs w:val="24"/>
          <w:lang w:val="id-ID"/>
        </w:rPr>
        <w:t>security</w:t>
      </w:r>
      <w:r>
        <w:rPr>
          <w:rFonts w:ascii="Times New Roman" w:hAnsi="Times New Roman"/>
          <w:sz w:val="24"/>
          <w:szCs w:val="24"/>
          <w:lang w:val="id-ID"/>
        </w:rPr>
        <w:t xml:space="preserve"> Kota Surabaya sesudah</w:t>
      </w:r>
      <w:r w:rsidRPr="00BD6B32">
        <w:rPr>
          <w:rFonts w:ascii="Times New Roman" w:hAnsi="Times New Roman"/>
          <w:sz w:val="24"/>
          <w:szCs w:val="24"/>
          <w:lang w:val="id-ID"/>
        </w:rPr>
        <w:t xml:space="preserve"> promosi kesehatan BLS dengan metode demonstrasi</w:t>
      </w:r>
      <w:r>
        <w:rPr>
          <w:rFonts w:ascii="Times New Roman" w:hAnsi="Times New Roman"/>
          <w:sz w:val="24"/>
          <w:szCs w:val="24"/>
          <w:lang w:val="id-ID"/>
        </w:rPr>
        <w:t xml:space="preserve"> mayoritas baik.</w:t>
      </w:r>
    </w:p>
    <w:p w14:paraId="5DE93E65" w14:textId="77777777" w:rsidR="00351D38" w:rsidRPr="00351D38" w:rsidRDefault="00351D38" w:rsidP="00F10D1F">
      <w:pPr>
        <w:pStyle w:val="ListParagraph"/>
        <w:numPr>
          <w:ilvl w:val="0"/>
          <w:numId w:val="60"/>
        </w:numPr>
        <w:spacing w:after="0" w:line="480" w:lineRule="auto"/>
        <w:ind w:left="567" w:hanging="567"/>
        <w:jc w:val="both"/>
        <w:rPr>
          <w:rFonts w:ascii="Times New Roman" w:hAnsi="Times New Roman"/>
          <w:sz w:val="24"/>
          <w:szCs w:val="24"/>
        </w:rPr>
      </w:pPr>
      <w:r>
        <w:rPr>
          <w:rFonts w:ascii="Times New Roman" w:hAnsi="Times New Roman"/>
          <w:sz w:val="24"/>
          <w:szCs w:val="24"/>
          <w:lang w:val="id-ID"/>
        </w:rPr>
        <w:t xml:space="preserve">Kesiapan menolong </w:t>
      </w:r>
      <w:r w:rsidRPr="005D34CD">
        <w:rPr>
          <w:rFonts w:ascii="Times New Roman" w:hAnsi="Times New Roman"/>
          <w:i/>
          <w:sz w:val="24"/>
          <w:szCs w:val="24"/>
          <w:lang w:val="id-ID"/>
        </w:rPr>
        <w:t>security</w:t>
      </w:r>
      <w:r>
        <w:rPr>
          <w:rFonts w:ascii="Times New Roman" w:hAnsi="Times New Roman"/>
          <w:sz w:val="24"/>
          <w:szCs w:val="24"/>
          <w:lang w:val="id-ID"/>
        </w:rPr>
        <w:t xml:space="preserve"> Kota Surabaya sebelum promosi kesehatan BLS dengan metode demonstrasi mayoritas baik dan cukup.</w:t>
      </w:r>
    </w:p>
    <w:p w14:paraId="580BA2C0" w14:textId="77777777" w:rsidR="00351D38" w:rsidRPr="00351D38" w:rsidRDefault="00351D38" w:rsidP="00F10D1F">
      <w:pPr>
        <w:pStyle w:val="ListParagraph"/>
        <w:numPr>
          <w:ilvl w:val="0"/>
          <w:numId w:val="60"/>
        </w:numPr>
        <w:spacing w:after="0" w:line="480" w:lineRule="auto"/>
        <w:ind w:left="567" w:hanging="567"/>
        <w:jc w:val="both"/>
        <w:rPr>
          <w:rFonts w:ascii="Times New Roman" w:hAnsi="Times New Roman"/>
          <w:sz w:val="24"/>
          <w:szCs w:val="24"/>
        </w:rPr>
      </w:pPr>
      <w:r>
        <w:rPr>
          <w:rFonts w:ascii="Times New Roman" w:hAnsi="Times New Roman"/>
          <w:sz w:val="24"/>
          <w:szCs w:val="24"/>
          <w:lang w:val="id-ID"/>
        </w:rPr>
        <w:t xml:space="preserve">Kesiapan menolong </w:t>
      </w:r>
      <w:r w:rsidRPr="005D34CD">
        <w:rPr>
          <w:rFonts w:ascii="Times New Roman" w:hAnsi="Times New Roman"/>
          <w:i/>
          <w:sz w:val="24"/>
          <w:szCs w:val="24"/>
          <w:lang w:val="id-ID"/>
        </w:rPr>
        <w:t>security</w:t>
      </w:r>
      <w:r>
        <w:rPr>
          <w:rFonts w:ascii="Times New Roman" w:hAnsi="Times New Roman"/>
          <w:sz w:val="24"/>
          <w:szCs w:val="24"/>
          <w:lang w:val="id-ID"/>
        </w:rPr>
        <w:t xml:space="preserve"> Kota Surabaya sesudah promosi kesehatan BLS dengan metode demonstrasi mayoritas baik.</w:t>
      </w:r>
    </w:p>
    <w:p w14:paraId="516F7578" w14:textId="38F66F7F" w:rsidR="00480EED" w:rsidRPr="00A904D8" w:rsidRDefault="00D8561B" w:rsidP="00F10D1F">
      <w:pPr>
        <w:pStyle w:val="ListParagraph"/>
        <w:numPr>
          <w:ilvl w:val="0"/>
          <w:numId w:val="60"/>
        </w:numPr>
        <w:spacing w:after="0" w:line="480" w:lineRule="auto"/>
        <w:ind w:left="567" w:hanging="567"/>
        <w:jc w:val="both"/>
        <w:rPr>
          <w:rFonts w:ascii="Times New Roman" w:hAnsi="Times New Roman"/>
          <w:sz w:val="24"/>
          <w:szCs w:val="24"/>
        </w:rPr>
      </w:pPr>
      <w:r>
        <w:rPr>
          <w:rFonts w:ascii="Times New Roman" w:hAnsi="Times New Roman"/>
          <w:sz w:val="24"/>
          <w:szCs w:val="24"/>
          <w:lang w:val="id-ID"/>
        </w:rPr>
        <w:t>P</w:t>
      </w:r>
      <w:r w:rsidR="00480EED">
        <w:rPr>
          <w:rFonts w:ascii="Times New Roman" w:hAnsi="Times New Roman"/>
          <w:sz w:val="24"/>
          <w:szCs w:val="24"/>
          <w:lang w:val="id-ID"/>
        </w:rPr>
        <w:t xml:space="preserve">romosi kesehatan </w:t>
      </w:r>
      <w:r w:rsidRPr="00D8561B">
        <w:rPr>
          <w:rFonts w:ascii="Times New Roman" w:hAnsi="Times New Roman"/>
          <w:i/>
          <w:sz w:val="24"/>
          <w:szCs w:val="24"/>
          <w:lang w:val="id-ID"/>
        </w:rPr>
        <w:t>Basic Life Support</w:t>
      </w:r>
      <w:r>
        <w:rPr>
          <w:rFonts w:ascii="Times New Roman" w:hAnsi="Times New Roman"/>
          <w:sz w:val="24"/>
          <w:szCs w:val="24"/>
          <w:lang w:val="id-ID"/>
        </w:rPr>
        <w:t xml:space="preserve"> </w:t>
      </w:r>
      <w:r w:rsidR="00480EED">
        <w:rPr>
          <w:rFonts w:ascii="Times New Roman" w:hAnsi="Times New Roman"/>
          <w:sz w:val="24"/>
          <w:szCs w:val="24"/>
          <w:lang w:val="id-ID"/>
        </w:rPr>
        <w:t>metode demonstrasi</w:t>
      </w:r>
      <w:r>
        <w:rPr>
          <w:rFonts w:ascii="Times New Roman" w:hAnsi="Times New Roman"/>
          <w:sz w:val="24"/>
          <w:szCs w:val="24"/>
          <w:lang w:val="id-ID"/>
        </w:rPr>
        <w:t xml:space="preserve"> berpengaruh terhadap tingkat pengetahuan</w:t>
      </w:r>
      <w:r w:rsidR="00480EED">
        <w:rPr>
          <w:rFonts w:ascii="Times New Roman" w:hAnsi="Times New Roman"/>
          <w:sz w:val="24"/>
          <w:szCs w:val="24"/>
          <w:lang w:val="id-ID"/>
        </w:rPr>
        <w:t xml:space="preserve"> </w:t>
      </w:r>
      <w:r w:rsidR="00480EED" w:rsidRPr="00454274">
        <w:rPr>
          <w:rFonts w:ascii="Times New Roman" w:hAnsi="Times New Roman"/>
          <w:i/>
          <w:sz w:val="24"/>
          <w:szCs w:val="24"/>
          <w:lang w:val="id-ID"/>
        </w:rPr>
        <w:t>security</w:t>
      </w:r>
      <w:r w:rsidR="00480EED">
        <w:rPr>
          <w:rFonts w:ascii="Times New Roman" w:hAnsi="Times New Roman"/>
          <w:i/>
          <w:sz w:val="24"/>
          <w:szCs w:val="24"/>
          <w:lang w:val="id-ID"/>
        </w:rPr>
        <w:t xml:space="preserve"> </w:t>
      </w:r>
      <w:r w:rsidR="00480EED">
        <w:rPr>
          <w:rFonts w:ascii="Times New Roman" w:hAnsi="Times New Roman"/>
          <w:sz w:val="24"/>
          <w:szCs w:val="24"/>
          <w:lang w:val="id-ID"/>
        </w:rPr>
        <w:t>kota surabaya</w:t>
      </w:r>
      <w:r w:rsidR="00480EED" w:rsidRPr="00BD6B32">
        <w:rPr>
          <w:rFonts w:ascii="Times New Roman" w:hAnsi="Times New Roman"/>
          <w:sz w:val="24"/>
          <w:szCs w:val="24"/>
          <w:lang w:val="id-ID"/>
        </w:rPr>
        <w:t>.</w:t>
      </w:r>
    </w:p>
    <w:p w14:paraId="2AFC33BC" w14:textId="14A1F5B1" w:rsidR="00D8561B" w:rsidRPr="00A904D8" w:rsidRDefault="00D8561B" w:rsidP="00D8561B">
      <w:pPr>
        <w:pStyle w:val="ListParagraph"/>
        <w:numPr>
          <w:ilvl w:val="0"/>
          <w:numId w:val="60"/>
        </w:numPr>
        <w:spacing w:after="0" w:line="480" w:lineRule="auto"/>
        <w:ind w:left="567" w:hanging="567"/>
        <w:jc w:val="both"/>
        <w:rPr>
          <w:rFonts w:ascii="Times New Roman" w:hAnsi="Times New Roman"/>
          <w:sz w:val="24"/>
          <w:szCs w:val="24"/>
        </w:rPr>
      </w:pPr>
      <w:r>
        <w:rPr>
          <w:rFonts w:ascii="Times New Roman" w:hAnsi="Times New Roman"/>
          <w:sz w:val="24"/>
          <w:szCs w:val="24"/>
          <w:lang w:val="id-ID"/>
        </w:rPr>
        <w:t xml:space="preserve">Promosi kesehatan </w:t>
      </w:r>
      <w:r w:rsidRPr="00D8561B">
        <w:rPr>
          <w:rFonts w:ascii="Times New Roman" w:hAnsi="Times New Roman"/>
          <w:i/>
          <w:sz w:val="24"/>
          <w:szCs w:val="24"/>
          <w:lang w:val="id-ID"/>
        </w:rPr>
        <w:t>Basic Life Support</w:t>
      </w:r>
      <w:r>
        <w:rPr>
          <w:rFonts w:ascii="Times New Roman" w:hAnsi="Times New Roman"/>
          <w:sz w:val="24"/>
          <w:szCs w:val="24"/>
          <w:lang w:val="id-ID"/>
        </w:rPr>
        <w:t xml:space="preserve"> metode demonstrasi berpengaruh terhadap kesiapan menolong </w:t>
      </w:r>
      <w:r w:rsidRPr="00454274">
        <w:rPr>
          <w:rFonts w:ascii="Times New Roman" w:hAnsi="Times New Roman"/>
          <w:i/>
          <w:sz w:val="24"/>
          <w:szCs w:val="24"/>
          <w:lang w:val="id-ID"/>
        </w:rPr>
        <w:t>security</w:t>
      </w:r>
      <w:r>
        <w:rPr>
          <w:rFonts w:ascii="Times New Roman" w:hAnsi="Times New Roman"/>
          <w:i/>
          <w:sz w:val="24"/>
          <w:szCs w:val="24"/>
          <w:lang w:val="id-ID"/>
        </w:rPr>
        <w:t xml:space="preserve"> </w:t>
      </w:r>
      <w:r>
        <w:rPr>
          <w:rFonts w:ascii="Times New Roman" w:hAnsi="Times New Roman"/>
          <w:sz w:val="24"/>
          <w:szCs w:val="24"/>
          <w:lang w:val="id-ID"/>
        </w:rPr>
        <w:t>kota surabaya</w:t>
      </w:r>
      <w:r w:rsidRPr="00BD6B32">
        <w:rPr>
          <w:rFonts w:ascii="Times New Roman" w:hAnsi="Times New Roman"/>
          <w:sz w:val="24"/>
          <w:szCs w:val="24"/>
          <w:lang w:val="id-ID"/>
        </w:rPr>
        <w:t>.</w:t>
      </w:r>
    </w:p>
    <w:p w14:paraId="0CA7BF73" w14:textId="77777777" w:rsidR="00480EED" w:rsidRDefault="00480EED" w:rsidP="00480EED">
      <w:pPr>
        <w:pStyle w:val="ListParagraph"/>
        <w:spacing w:after="0" w:line="480" w:lineRule="auto"/>
        <w:ind w:left="284"/>
        <w:jc w:val="both"/>
        <w:rPr>
          <w:rFonts w:ascii="Times New Roman" w:hAnsi="Times New Roman"/>
          <w:sz w:val="24"/>
          <w:szCs w:val="24"/>
        </w:rPr>
      </w:pPr>
    </w:p>
    <w:p w14:paraId="1A685866" w14:textId="77777777" w:rsidR="005B736D" w:rsidRDefault="005B736D" w:rsidP="00480EED">
      <w:pPr>
        <w:pStyle w:val="ListParagraph"/>
        <w:spacing w:after="0" w:line="480" w:lineRule="auto"/>
        <w:ind w:left="284"/>
        <w:jc w:val="both"/>
        <w:rPr>
          <w:rFonts w:ascii="Times New Roman" w:hAnsi="Times New Roman"/>
          <w:sz w:val="24"/>
          <w:szCs w:val="24"/>
        </w:rPr>
      </w:pPr>
    </w:p>
    <w:p w14:paraId="0C8409F2" w14:textId="3CB6F4C9" w:rsidR="00872A0D" w:rsidRPr="00480EED" w:rsidRDefault="00872A0D" w:rsidP="00F10D1F">
      <w:pPr>
        <w:pStyle w:val="Heading2"/>
        <w:numPr>
          <w:ilvl w:val="1"/>
          <w:numId w:val="67"/>
        </w:numPr>
        <w:ind w:left="567" w:hanging="567"/>
        <w:rPr>
          <w:b w:val="0"/>
          <w:szCs w:val="24"/>
          <w:lang w:val="id-ID"/>
        </w:rPr>
      </w:pPr>
      <w:bookmarkStart w:id="380" w:name="_Toc50606013"/>
      <w:r w:rsidRPr="000F35D8">
        <w:rPr>
          <w:lang w:val="id-ID"/>
        </w:rPr>
        <w:lastRenderedPageBreak/>
        <w:t>Saran</w:t>
      </w:r>
      <w:bookmarkEnd w:id="380"/>
    </w:p>
    <w:p w14:paraId="407E4F7F" w14:textId="22189640" w:rsidR="00872A0D" w:rsidRDefault="00C97967" w:rsidP="00F10D1F">
      <w:pPr>
        <w:pStyle w:val="ListParagraph"/>
        <w:numPr>
          <w:ilvl w:val="0"/>
          <w:numId w:val="61"/>
        </w:numPr>
        <w:spacing w:after="0" w:line="480" w:lineRule="auto"/>
        <w:ind w:left="567" w:hanging="567"/>
        <w:jc w:val="both"/>
        <w:rPr>
          <w:rFonts w:ascii="Times New Roman" w:hAnsi="Times New Roman"/>
          <w:sz w:val="24"/>
          <w:szCs w:val="24"/>
          <w:lang w:val="id-ID"/>
        </w:rPr>
      </w:pPr>
      <w:r>
        <w:rPr>
          <w:rFonts w:ascii="Times New Roman" w:hAnsi="Times New Roman"/>
          <w:sz w:val="24"/>
          <w:szCs w:val="24"/>
          <w:lang w:val="id-ID"/>
        </w:rPr>
        <w:t xml:space="preserve">Bagi </w:t>
      </w:r>
      <w:r w:rsidRPr="00C97967">
        <w:rPr>
          <w:rFonts w:ascii="Times New Roman" w:hAnsi="Times New Roman"/>
          <w:i/>
          <w:sz w:val="24"/>
          <w:szCs w:val="24"/>
          <w:lang w:val="id-ID"/>
        </w:rPr>
        <w:t>Security</w:t>
      </w:r>
    </w:p>
    <w:p w14:paraId="48BC9906" w14:textId="0217F17C" w:rsidR="00C97967" w:rsidRDefault="00C97967" w:rsidP="000F35D8">
      <w:pPr>
        <w:pStyle w:val="ListParagraph"/>
        <w:spacing w:after="0" w:line="480" w:lineRule="auto"/>
        <w:ind w:left="0" w:firstLine="567"/>
        <w:jc w:val="both"/>
        <w:rPr>
          <w:rFonts w:ascii="Times New Roman" w:hAnsi="Times New Roman"/>
          <w:sz w:val="24"/>
          <w:szCs w:val="24"/>
          <w:lang w:val="id-ID"/>
        </w:rPr>
      </w:pPr>
      <w:r>
        <w:rPr>
          <w:rFonts w:ascii="Times New Roman" w:hAnsi="Times New Roman"/>
          <w:sz w:val="24"/>
          <w:szCs w:val="24"/>
          <w:lang w:val="id-ID"/>
        </w:rPr>
        <w:t xml:space="preserve">Hasil penelitian ini dapat memberikan peningkatan pengetahuan dan kesiapan menolong pada </w:t>
      </w:r>
      <w:r w:rsidRPr="00C97967">
        <w:rPr>
          <w:rFonts w:ascii="Times New Roman" w:hAnsi="Times New Roman"/>
          <w:i/>
          <w:sz w:val="24"/>
          <w:szCs w:val="24"/>
          <w:lang w:val="id-ID"/>
        </w:rPr>
        <w:t>security</w:t>
      </w:r>
      <w:r>
        <w:rPr>
          <w:rFonts w:ascii="Times New Roman" w:hAnsi="Times New Roman"/>
          <w:sz w:val="24"/>
          <w:szCs w:val="24"/>
          <w:lang w:val="id-ID"/>
        </w:rPr>
        <w:t xml:space="preserve"> kota Surabaya mengenai penolongan pertama kondisi kegawatdaruratan pada orang henti jantung (</w:t>
      </w:r>
      <w:r w:rsidRPr="00C97967">
        <w:rPr>
          <w:rFonts w:ascii="Times New Roman" w:hAnsi="Times New Roman"/>
          <w:i/>
          <w:sz w:val="24"/>
          <w:szCs w:val="24"/>
          <w:lang w:val="id-ID"/>
        </w:rPr>
        <w:t>Basic Life Support</w:t>
      </w:r>
      <w:r w:rsidR="00264420">
        <w:rPr>
          <w:rFonts w:ascii="Times New Roman" w:hAnsi="Times New Roman"/>
          <w:sz w:val="24"/>
          <w:szCs w:val="24"/>
          <w:lang w:val="id-ID"/>
        </w:rPr>
        <w:t xml:space="preserve">) dengan cara penambahan materi </w:t>
      </w:r>
      <w:r w:rsidR="00BA6C27" w:rsidRPr="00BA6C27">
        <w:rPr>
          <w:rFonts w:ascii="Times New Roman" w:hAnsi="Times New Roman"/>
          <w:i/>
          <w:sz w:val="24"/>
          <w:szCs w:val="24"/>
          <w:lang w:val="id-ID"/>
        </w:rPr>
        <w:t>Basic Life Support</w:t>
      </w:r>
      <w:r w:rsidR="00BA6C27">
        <w:rPr>
          <w:rFonts w:ascii="Times New Roman" w:hAnsi="Times New Roman"/>
          <w:sz w:val="24"/>
          <w:szCs w:val="24"/>
          <w:lang w:val="id-ID"/>
        </w:rPr>
        <w:t xml:space="preserve"> </w:t>
      </w:r>
      <w:r w:rsidR="00264420">
        <w:rPr>
          <w:rFonts w:ascii="Times New Roman" w:hAnsi="Times New Roman"/>
          <w:sz w:val="24"/>
          <w:szCs w:val="24"/>
          <w:lang w:val="id-ID"/>
        </w:rPr>
        <w:t xml:space="preserve">saat pelatihan pada </w:t>
      </w:r>
      <w:r w:rsidR="00264420" w:rsidRPr="00BA6C27">
        <w:rPr>
          <w:rFonts w:ascii="Times New Roman" w:hAnsi="Times New Roman"/>
          <w:i/>
          <w:sz w:val="24"/>
          <w:szCs w:val="24"/>
          <w:lang w:val="id-ID"/>
        </w:rPr>
        <w:t>security</w:t>
      </w:r>
      <w:r w:rsidR="00BA6C27">
        <w:rPr>
          <w:rFonts w:ascii="Times New Roman" w:hAnsi="Times New Roman"/>
          <w:sz w:val="24"/>
          <w:szCs w:val="24"/>
          <w:lang w:val="id-ID"/>
        </w:rPr>
        <w:t xml:space="preserve"> dan bekerja sama dengan organisasi HIPGABI.</w:t>
      </w:r>
    </w:p>
    <w:p w14:paraId="06474583" w14:textId="2448DF5B" w:rsidR="00C97967" w:rsidRDefault="00C97967" w:rsidP="00F10D1F">
      <w:pPr>
        <w:pStyle w:val="ListParagraph"/>
        <w:numPr>
          <w:ilvl w:val="0"/>
          <w:numId w:val="61"/>
        </w:numPr>
        <w:spacing w:after="0" w:line="480" w:lineRule="auto"/>
        <w:ind w:left="567" w:hanging="567"/>
        <w:jc w:val="both"/>
        <w:rPr>
          <w:rFonts w:ascii="Times New Roman" w:hAnsi="Times New Roman"/>
          <w:sz w:val="24"/>
          <w:szCs w:val="24"/>
          <w:lang w:val="id-ID"/>
        </w:rPr>
      </w:pPr>
      <w:r>
        <w:rPr>
          <w:rFonts w:ascii="Times New Roman" w:hAnsi="Times New Roman"/>
          <w:sz w:val="24"/>
          <w:szCs w:val="24"/>
          <w:lang w:val="id-ID"/>
        </w:rPr>
        <w:t>Bagi Profesi Keperawatan</w:t>
      </w:r>
    </w:p>
    <w:p w14:paraId="77426D41" w14:textId="1F9412B4" w:rsidR="00C97967" w:rsidRDefault="00C97967" w:rsidP="000F35D8">
      <w:pPr>
        <w:pStyle w:val="ListParagraph"/>
        <w:spacing w:after="0" w:line="480" w:lineRule="auto"/>
        <w:ind w:left="0" w:firstLine="567"/>
        <w:jc w:val="both"/>
        <w:rPr>
          <w:rFonts w:ascii="Times New Roman" w:hAnsi="Times New Roman"/>
          <w:sz w:val="24"/>
          <w:szCs w:val="24"/>
          <w:lang w:val="id-ID"/>
        </w:rPr>
      </w:pPr>
      <w:r>
        <w:rPr>
          <w:rFonts w:ascii="Times New Roman" w:hAnsi="Times New Roman"/>
          <w:sz w:val="24"/>
          <w:szCs w:val="24"/>
          <w:lang w:val="id-ID"/>
        </w:rPr>
        <w:t>Penelitian ini diharapkan dapat memberikan masukan dan informasi di bidang keperawatan khususnya dibidang ilmu gawat darurat pada orang awam dan profesi lainnya untuk memberitahukan dan memperkenalkan langkah pertama dalam menolong orang yang mengalami kondisi gawat darurat.</w:t>
      </w:r>
    </w:p>
    <w:p w14:paraId="4A665F6F" w14:textId="1AAD7230" w:rsidR="00C97967" w:rsidRDefault="00C97967" w:rsidP="00F10D1F">
      <w:pPr>
        <w:pStyle w:val="ListParagraph"/>
        <w:numPr>
          <w:ilvl w:val="0"/>
          <w:numId w:val="61"/>
        </w:numPr>
        <w:spacing w:after="0" w:line="480" w:lineRule="auto"/>
        <w:ind w:left="567" w:hanging="567"/>
        <w:jc w:val="both"/>
        <w:rPr>
          <w:rFonts w:ascii="Times New Roman" w:hAnsi="Times New Roman"/>
          <w:sz w:val="24"/>
          <w:szCs w:val="24"/>
          <w:lang w:val="id-ID"/>
        </w:rPr>
      </w:pPr>
      <w:r>
        <w:rPr>
          <w:rFonts w:ascii="Times New Roman" w:hAnsi="Times New Roman"/>
          <w:sz w:val="24"/>
          <w:szCs w:val="24"/>
          <w:lang w:val="id-ID"/>
        </w:rPr>
        <w:t>Bagi Lahan Penelitian</w:t>
      </w:r>
    </w:p>
    <w:p w14:paraId="5467F2E0" w14:textId="3D416EB0" w:rsidR="00C97967" w:rsidRDefault="00C97967" w:rsidP="000F35D8">
      <w:pPr>
        <w:pStyle w:val="ListParagraph"/>
        <w:spacing w:after="0" w:line="480" w:lineRule="auto"/>
        <w:ind w:left="0" w:firstLine="567"/>
        <w:jc w:val="both"/>
        <w:rPr>
          <w:rFonts w:ascii="Times New Roman" w:hAnsi="Times New Roman"/>
          <w:sz w:val="24"/>
          <w:szCs w:val="24"/>
          <w:lang w:val="id-ID"/>
        </w:rPr>
      </w:pPr>
      <w:r>
        <w:rPr>
          <w:rFonts w:ascii="Times New Roman" w:hAnsi="Times New Roman"/>
          <w:sz w:val="24"/>
          <w:szCs w:val="24"/>
          <w:lang w:val="id-ID"/>
        </w:rPr>
        <w:t>Penelitian in</w:t>
      </w:r>
      <w:r w:rsidR="00B33DE1">
        <w:rPr>
          <w:rFonts w:ascii="Times New Roman" w:hAnsi="Times New Roman"/>
          <w:sz w:val="24"/>
          <w:szCs w:val="24"/>
          <w:lang w:val="id-ID"/>
        </w:rPr>
        <w:t xml:space="preserve">i diharapkan bisa menambahkan materi tentang </w:t>
      </w:r>
      <w:r w:rsidR="00B33DE1" w:rsidRPr="00B33DE1">
        <w:rPr>
          <w:rFonts w:ascii="Times New Roman" w:hAnsi="Times New Roman"/>
          <w:i/>
          <w:sz w:val="24"/>
          <w:szCs w:val="24"/>
          <w:lang w:val="id-ID"/>
        </w:rPr>
        <w:t>Basic Life Support</w:t>
      </w:r>
      <w:r w:rsidR="00B33DE1">
        <w:rPr>
          <w:rFonts w:ascii="Times New Roman" w:hAnsi="Times New Roman"/>
          <w:sz w:val="24"/>
          <w:szCs w:val="24"/>
          <w:lang w:val="id-ID"/>
        </w:rPr>
        <w:t xml:space="preserve"> sebagai syarat kelulusan bagi pelatihan dan pendidikan security </w:t>
      </w:r>
      <w:r>
        <w:rPr>
          <w:rFonts w:ascii="Times New Roman" w:hAnsi="Times New Roman"/>
          <w:sz w:val="24"/>
          <w:szCs w:val="24"/>
          <w:lang w:val="id-ID"/>
        </w:rPr>
        <w:t>untuk meningkatkan</w:t>
      </w:r>
      <w:r w:rsidR="00B33DE1">
        <w:rPr>
          <w:rFonts w:ascii="Times New Roman" w:hAnsi="Times New Roman"/>
          <w:sz w:val="24"/>
          <w:szCs w:val="24"/>
          <w:lang w:val="id-ID"/>
        </w:rPr>
        <w:t xml:space="preserve"> kinerja se</w:t>
      </w:r>
      <w:r w:rsidR="00155CDC">
        <w:rPr>
          <w:rFonts w:ascii="Times New Roman" w:hAnsi="Times New Roman"/>
          <w:sz w:val="24"/>
          <w:szCs w:val="24"/>
          <w:lang w:val="id-ID"/>
        </w:rPr>
        <w:t>c</w:t>
      </w:r>
      <w:r w:rsidR="00B33DE1">
        <w:rPr>
          <w:rFonts w:ascii="Times New Roman" w:hAnsi="Times New Roman"/>
          <w:sz w:val="24"/>
          <w:szCs w:val="24"/>
          <w:lang w:val="id-ID"/>
        </w:rPr>
        <w:t>urity sebagai penolongan pertama dalam kondisi kegawatdaruratan dalam korban henti jantung</w:t>
      </w:r>
      <w:r w:rsidR="00CA2F44">
        <w:rPr>
          <w:rFonts w:ascii="Times New Roman" w:hAnsi="Times New Roman"/>
          <w:sz w:val="24"/>
          <w:szCs w:val="24"/>
          <w:lang w:val="id-ID"/>
        </w:rPr>
        <w:t>.</w:t>
      </w:r>
    </w:p>
    <w:p w14:paraId="32DD5524" w14:textId="0B0263E6" w:rsidR="00C97967" w:rsidRDefault="00C97967" w:rsidP="00F10D1F">
      <w:pPr>
        <w:pStyle w:val="ListParagraph"/>
        <w:numPr>
          <w:ilvl w:val="0"/>
          <w:numId w:val="61"/>
        </w:numPr>
        <w:spacing w:after="0" w:line="480" w:lineRule="auto"/>
        <w:ind w:left="567" w:hanging="567"/>
        <w:jc w:val="both"/>
        <w:rPr>
          <w:rFonts w:ascii="Times New Roman" w:hAnsi="Times New Roman"/>
          <w:sz w:val="24"/>
          <w:szCs w:val="24"/>
          <w:lang w:val="id-ID"/>
        </w:rPr>
      </w:pPr>
      <w:r>
        <w:rPr>
          <w:rFonts w:ascii="Times New Roman" w:hAnsi="Times New Roman"/>
          <w:sz w:val="24"/>
          <w:szCs w:val="24"/>
          <w:lang w:val="id-ID"/>
        </w:rPr>
        <w:t>Bagi Peneliti Selanjutnya</w:t>
      </w:r>
    </w:p>
    <w:p w14:paraId="701810C7" w14:textId="0B0E4F82" w:rsidR="000F35D8" w:rsidRDefault="00CA2F44" w:rsidP="000F35D8">
      <w:pPr>
        <w:pStyle w:val="ListParagraph"/>
        <w:spacing w:after="0" w:line="480" w:lineRule="auto"/>
        <w:ind w:left="0" w:firstLine="567"/>
        <w:jc w:val="both"/>
        <w:rPr>
          <w:rFonts w:ascii="Times New Roman" w:hAnsi="Times New Roman"/>
          <w:sz w:val="24"/>
          <w:szCs w:val="24"/>
          <w:lang w:val="id-ID"/>
        </w:rPr>
      </w:pPr>
      <w:r>
        <w:rPr>
          <w:rFonts w:ascii="Times New Roman" w:hAnsi="Times New Roman"/>
          <w:sz w:val="24"/>
          <w:szCs w:val="24"/>
          <w:lang w:val="id-ID"/>
        </w:rPr>
        <w:t xml:space="preserve">Hasil penelitian ini dapat memberikan informasi atau gambaran untuk pengembangan penelitian selanjutnya yang berhubungan dengan promosi kesehatan dapat menggunakan metode dan variabel yang lain mengenai </w:t>
      </w:r>
      <w:r w:rsidRPr="00CA2F44">
        <w:rPr>
          <w:rFonts w:ascii="Times New Roman" w:hAnsi="Times New Roman"/>
          <w:i/>
          <w:sz w:val="24"/>
          <w:szCs w:val="24"/>
          <w:lang w:val="id-ID"/>
        </w:rPr>
        <w:t>Basic Life Support</w:t>
      </w:r>
      <w:r>
        <w:rPr>
          <w:rFonts w:ascii="Times New Roman" w:hAnsi="Times New Roman"/>
          <w:sz w:val="24"/>
          <w:szCs w:val="24"/>
          <w:lang w:val="id-ID"/>
        </w:rPr>
        <w:t xml:space="preserve"> sebagai pertolongan pertama dalam kondisi gawat darurat.</w:t>
      </w:r>
      <w:bookmarkStart w:id="381" w:name="_Toc7389488"/>
      <w:bookmarkStart w:id="382" w:name="_Toc12992950"/>
      <w:bookmarkStart w:id="383" w:name="_Toc27644848"/>
    </w:p>
    <w:p w14:paraId="3F0CEBD2" w14:textId="77777777" w:rsidR="000F35D8" w:rsidRDefault="000F35D8">
      <w:pPr>
        <w:rPr>
          <w:rFonts w:ascii="Times New Roman" w:hAnsi="Times New Roman"/>
          <w:sz w:val="24"/>
          <w:szCs w:val="24"/>
          <w:lang w:val="id-ID"/>
        </w:rPr>
      </w:pPr>
      <w:r>
        <w:rPr>
          <w:rFonts w:ascii="Times New Roman" w:hAnsi="Times New Roman"/>
          <w:sz w:val="24"/>
          <w:szCs w:val="24"/>
          <w:lang w:val="id-ID"/>
        </w:rPr>
        <w:br w:type="page"/>
      </w:r>
    </w:p>
    <w:p w14:paraId="005D017A" w14:textId="77777777" w:rsidR="00092A42" w:rsidRPr="00077F59" w:rsidRDefault="00092A42" w:rsidP="000F35D8">
      <w:pPr>
        <w:pStyle w:val="ListParagraph"/>
        <w:spacing w:after="0" w:line="480" w:lineRule="auto"/>
        <w:ind w:left="0" w:firstLine="567"/>
        <w:jc w:val="both"/>
        <w:rPr>
          <w:rFonts w:ascii="Times New Roman" w:hAnsi="Times New Roman"/>
          <w:sz w:val="24"/>
          <w:szCs w:val="24"/>
          <w:lang w:val="id-ID"/>
        </w:rPr>
        <w:sectPr w:rsidR="00092A42" w:rsidRPr="00077F59" w:rsidSect="00784120">
          <w:pgSz w:w="11906" w:h="16838" w:code="9"/>
          <w:pgMar w:top="1701" w:right="1701" w:bottom="1701" w:left="2268" w:header="709" w:footer="709" w:gutter="0"/>
          <w:cols w:space="708"/>
          <w:titlePg/>
          <w:docGrid w:linePitch="360"/>
        </w:sectPr>
      </w:pPr>
    </w:p>
    <w:p w14:paraId="6648A62A" w14:textId="77777777" w:rsidR="009A02DE" w:rsidRPr="00AD020B" w:rsidRDefault="009A02DE" w:rsidP="00AD020B">
      <w:pPr>
        <w:pStyle w:val="Heading1"/>
      </w:pPr>
      <w:bookmarkStart w:id="384" w:name="_Toc33274257"/>
      <w:bookmarkStart w:id="385" w:name="_Toc50606014"/>
      <w:r w:rsidRPr="00AD020B">
        <w:lastRenderedPageBreak/>
        <w:t>DAFTAR PUSTAKA</w:t>
      </w:r>
      <w:bookmarkEnd w:id="381"/>
      <w:bookmarkEnd w:id="382"/>
      <w:bookmarkEnd w:id="383"/>
      <w:bookmarkEnd w:id="384"/>
      <w:bookmarkEnd w:id="385"/>
    </w:p>
    <w:p w14:paraId="641AC81C" w14:textId="31E4C706" w:rsidR="00F63C69" w:rsidRPr="00F63C69" w:rsidRDefault="00E23A38" w:rsidP="00B721E2">
      <w:pPr>
        <w:widowControl w:val="0"/>
        <w:autoSpaceDE w:val="0"/>
        <w:autoSpaceDN w:val="0"/>
        <w:adjustRightInd w:val="0"/>
        <w:spacing w:line="240" w:lineRule="auto"/>
        <w:ind w:left="480" w:hanging="480"/>
        <w:jc w:val="both"/>
        <w:rPr>
          <w:rFonts w:ascii="Times New Roman" w:hAnsi="Times New Roman"/>
          <w:noProof/>
          <w:sz w:val="24"/>
          <w:szCs w:val="24"/>
        </w:rPr>
      </w:pPr>
      <w:r>
        <w:rPr>
          <w:rFonts w:ascii="Times New Roman" w:hAnsi="Times New Roman"/>
          <w:sz w:val="24"/>
          <w:szCs w:val="24"/>
        </w:rPr>
        <w:fldChar w:fldCharType="begin" w:fldLock="1"/>
      </w:r>
      <w:r>
        <w:rPr>
          <w:rFonts w:ascii="Times New Roman" w:hAnsi="Times New Roman"/>
          <w:sz w:val="24"/>
          <w:szCs w:val="24"/>
        </w:rPr>
        <w:instrText xml:space="preserve">ADDIN Mendeley Bibliography CSL_BIBLIOGRAPHY </w:instrText>
      </w:r>
      <w:r>
        <w:rPr>
          <w:rFonts w:ascii="Times New Roman" w:hAnsi="Times New Roman"/>
          <w:sz w:val="24"/>
          <w:szCs w:val="24"/>
        </w:rPr>
        <w:fldChar w:fldCharType="separate"/>
      </w:r>
      <w:r w:rsidR="00F63C69" w:rsidRPr="00F63C69">
        <w:rPr>
          <w:rFonts w:ascii="Times New Roman" w:hAnsi="Times New Roman"/>
          <w:noProof/>
          <w:sz w:val="24"/>
          <w:szCs w:val="24"/>
        </w:rPr>
        <w:t xml:space="preserve">A. Jones Shirley. (2016). </w:t>
      </w:r>
      <w:r w:rsidR="00F63C69" w:rsidRPr="00F63C69">
        <w:rPr>
          <w:rFonts w:ascii="Times New Roman" w:hAnsi="Times New Roman"/>
          <w:i/>
          <w:iCs/>
          <w:noProof/>
          <w:sz w:val="24"/>
          <w:szCs w:val="24"/>
        </w:rPr>
        <w:t>BLS, ACLS, dan PALS</w:t>
      </w:r>
      <w:r w:rsidR="00F63C69" w:rsidRPr="00F63C69">
        <w:rPr>
          <w:rFonts w:ascii="Times New Roman" w:hAnsi="Times New Roman"/>
          <w:noProof/>
          <w:sz w:val="24"/>
          <w:szCs w:val="24"/>
        </w:rPr>
        <w:t>. Jakarta: Erlangga.</w:t>
      </w:r>
    </w:p>
    <w:p w14:paraId="727BC7A4" w14:textId="77777777" w:rsidR="00F63C69" w:rsidRPr="00F63C69" w:rsidRDefault="00F63C69" w:rsidP="00B721E2">
      <w:pPr>
        <w:widowControl w:val="0"/>
        <w:autoSpaceDE w:val="0"/>
        <w:autoSpaceDN w:val="0"/>
        <w:adjustRightInd w:val="0"/>
        <w:spacing w:line="240" w:lineRule="auto"/>
        <w:ind w:left="480" w:hanging="480"/>
        <w:jc w:val="both"/>
        <w:rPr>
          <w:rFonts w:ascii="Times New Roman" w:hAnsi="Times New Roman"/>
          <w:noProof/>
          <w:sz w:val="24"/>
          <w:szCs w:val="24"/>
        </w:rPr>
      </w:pPr>
      <w:r w:rsidRPr="00F63C69">
        <w:rPr>
          <w:rFonts w:ascii="Times New Roman" w:hAnsi="Times New Roman"/>
          <w:noProof/>
          <w:sz w:val="24"/>
          <w:szCs w:val="24"/>
        </w:rPr>
        <w:t xml:space="preserve">A. Wawan &amp; Dewi. (2011). </w:t>
      </w:r>
      <w:r w:rsidRPr="00F63C69">
        <w:rPr>
          <w:rFonts w:ascii="Times New Roman" w:hAnsi="Times New Roman"/>
          <w:i/>
          <w:iCs/>
          <w:noProof/>
          <w:sz w:val="24"/>
          <w:szCs w:val="24"/>
        </w:rPr>
        <w:t>Teori dan Pengukuran Pengetahuan, Sikap, dan Perilaku Manusia</w:t>
      </w:r>
      <w:r w:rsidRPr="00F63C69">
        <w:rPr>
          <w:rFonts w:ascii="Times New Roman" w:hAnsi="Times New Roman"/>
          <w:noProof/>
          <w:sz w:val="24"/>
          <w:szCs w:val="24"/>
        </w:rPr>
        <w:t>. Yogyakarta: Nuha Medika.</w:t>
      </w:r>
    </w:p>
    <w:p w14:paraId="11A6C6E2" w14:textId="77777777" w:rsidR="00F63C69" w:rsidRPr="00F63C69" w:rsidRDefault="00F63C69" w:rsidP="00B721E2">
      <w:pPr>
        <w:widowControl w:val="0"/>
        <w:autoSpaceDE w:val="0"/>
        <w:autoSpaceDN w:val="0"/>
        <w:adjustRightInd w:val="0"/>
        <w:spacing w:line="240" w:lineRule="auto"/>
        <w:ind w:left="480" w:hanging="480"/>
        <w:jc w:val="both"/>
        <w:rPr>
          <w:rFonts w:ascii="Times New Roman" w:hAnsi="Times New Roman"/>
          <w:noProof/>
          <w:sz w:val="24"/>
          <w:szCs w:val="24"/>
        </w:rPr>
      </w:pPr>
      <w:r w:rsidRPr="00F63C69">
        <w:rPr>
          <w:rFonts w:ascii="Times New Roman" w:hAnsi="Times New Roman"/>
          <w:noProof/>
          <w:sz w:val="24"/>
          <w:szCs w:val="24"/>
        </w:rPr>
        <w:t xml:space="preserve">Aji, A. P. (2019). </w:t>
      </w:r>
      <w:r w:rsidRPr="00F63C69">
        <w:rPr>
          <w:rFonts w:ascii="Times New Roman" w:hAnsi="Times New Roman"/>
          <w:i/>
          <w:iCs/>
          <w:noProof/>
          <w:sz w:val="24"/>
          <w:szCs w:val="24"/>
        </w:rPr>
        <w:t>Perbedaan Pengaruh Promosi Kesehatan Sadari Audio Visual Dengan Demontrasi Terhadap Perilaku Remaja Sebagai Deteksi Dini Kanker Payudara Di SMAN 16 Surabaya. Surabaya</w:t>
      </w:r>
      <w:r w:rsidRPr="00F63C69">
        <w:rPr>
          <w:rFonts w:ascii="Times New Roman" w:hAnsi="Times New Roman"/>
          <w:noProof/>
          <w:sz w:val="24"/>
          <w:szCs w:val="24"/>
        </w:rPr>
        <w:t>. STIKES Hang Tuah Surabaya.</w:t>
      </w:r>
    </w:p>
    <w:p w14:paraId="46287995" w14:textId="77777777" w:rsidR="00F63C69" w:rsidRPr="00F63C69" w:rsidRDefault="00F63C69" w:rsidP="00B721E2">
      <w:pPr>
        <w:widowControl w:val="0"/>
        <w:autoSpaceDE w:val="0"/>
        <w:autoSpaceDN w:val="0"/>
        <w:adjustRightInd w:val="0"/>
        <w:spacing w:line="240" w:lineRule="auto"/>
        <w:ind w:left="480" w:hanging="480"/>
        <w:jc w:val="both"/>
        <w:rPr>
          <w:rFonts w:ascii="Times New Roman" w:hAnsi="Times New Roman"/>
          <w:noProof/>
          <w:sz w:val="24"/>
          <w:szCs w:val="24"/>
        </w:rPr>
      </w:pPr>
      <w:r w:rsidRPr="00F63C69">
        <w:rPr>
          <w:rFonts w:ascii="Times New Roman" w:hAnsi="Times New Roman"/>
          <w:noProof/>
          <w:sz w:val="24"/>
          <w:szCs w:val="24"/>
        </w:rPr>
        <w:t xml:space="preserve">Alkatri. (2007). </w:t>
      </w:r>
      <w:r w:rsidRPr="00F63C69">
        <w:rPr>
          <w:rFonts w:ascii="Times New Roman" w:hAnsi="Times New Roman"/>
          <w:i/>
          <w:iCs/>
          <w:noProof/>
          <w:sz w:val="24"/>
          <w:szCs w:val="24"/>
        </w:rPr>
        <w:t>Resusitasi Jantung Paru</w:t>
      </w:r>
      <w:r w:rsidRPr="00F63C69">
        <w:rPr>
          <w:rFonts w:ascii="Times New Roman" w:hAnsi="Times New Roman"/>
          <w:noProof/>
          <w:sz w:val="24"/>
          <w:szCs w:val="24"/>
        </w:rPr>
        <w:t>. Jakarta: Departemen Ilmu Penyakit Dalam FK UI.</w:t>
      </w:r>
    </w:p>
    <w:p w14:paraId="19CD2CC9" w14:textId="77777777" w:rsidR="00F63C69" w:rsidRPr="00F63C69" w:rsidRDefault="00F63C69" w:rsidP="00B721E2">
      <w:pPr>
        <w:widowControl w:val="0"/>
        <w:autoSpaceDE w:val="0"/>
        <w:autoSpaceDN w:val="0"/>
        <w:adjustRightInd w:val="0"/>
        <w:spacing w:line="240" w:lineRule="auto"/>
        <w:ind w:left="480" w:hanging="480"/>
        <w:jc w:val="both"/>
        <w:rPr>
          <w:rFonts w:ascii="Times New Roman" w:hAnsi="Times New Roman"/>
          <w:noProof/>
          <w:sz w:val="24"/>
          <w:szCs w:val="24"/>
        </w:rPr>
      </w:pPr>
      <w:r w:rsidRPr="00F63C69">
        <w:rPr>
          <w:rFonts w:ascii="Times New Roman" w:hAnsi="Times New Roman"/>
          <w:noProof/>
          <w:sz w:val="24"/>
          <w:szCs w:val="24"/>
        </w:rPr>
        <w:t xml:space="preserve">Alligood. (2018). </w:t>
      </w:r>
      <w:r w:rsidRPr="00F63C69">
        <w:rPr>
          <w:rFonts w:ascii="Times New Roman" w:hAnsi="Times New Roman"/>
          <w:i/>
          <w:iCs/>
          <w:noProof/>
          <w:sz w:val="24"/>
          <w:szCs w:val="24"/>
        </w:rPr>
        <w:t>Pakar Teori Keperawatan Dan Karya Mereka</w:t>
      </w:r>
      <w:r w:rsidRPr="00F63C69">
        <w:rPr>
          <w:rFonts w:ascii="Times New Roman" w:hAnsi="Times New Roman"/>
          <w:noProof/>
          <w:sz w:val="24"/>
          <w:szCs w:val="24"/>
        </w:rPr>
        <w:t>. Singapore: Elsevier.</w:t>
      </w:r>
    </w:p>
    <w:p w14:paraId="6F3BE4D2" w14:textId="77777777" w:rsidR="00F63C69" w:rsidRPr="00F63C69" w:rsidRDefault="00F63C69" w:rsidP="00B721E2">
      <w:pPr>
        <w:widowControl w:val="0"/>
        <w:autoSpaceDE w:val="0"/>
        <w:autoSpaceDN w:val="0"/>
        <w:adjustRightInd w:val="0"/>
        <w:spacing w:line="240" w:lineRule="auto"/>
        <w:ind w:left="480" w:hanging="480"/>
        <w:jc w:val="both"/>
        <w:rPr>
          <w:rFonts w:ascii="Times New Roman" w:hAnsi="Times New Roman"/>
          <w:noProof/>
          <w:sz w:val="24"/>
          <w:szCs w:val="24"/>
        </w:rPr>
      </w:pPr>
      <w:r w:rsidRPr="00F63C69">
        <w:rPr>
          <w:rFonts w:ascii="Times New Roman" w:hAnsi="Times New Roman"/>
          <w:noProof/>
          <w:sz w:val="24"/>
          <w:szCs w:val="24"/>
        </w:rPr>
        <w:t xml:space="preserve">American Heart Association. (2010). </w:t>
      </w:r>
      <w:r w:rsidRPr="00F63C69">
        <w:rPr>
          <w:rFonts w:ascii="Times New Roman" w:hAnsi="Times New Roman"/>
          <w:i/>
          <w:iCs/>
          <w:noProof/>
          <w:sz w:val="24"/>
          <w:szCs w:val="24"/>
        </w:rPr>
        <w:t>Heart disease &amp; stroke statistics</w:t>
      </w:r>
      <w:r w:rsidRPr="00F63C69">
        <w:rPr>
          <w:rFonts w:ascii="Times New Roman" w:hAnsi="Times New Roman"/>
          <w:noProof/>
          <w:sz w:val="24"/>
          <w:szCs w:val="24"/>
        </w:rPr>
        <w:t>. Texas: American Association.</w:t>
      </w:r>
    </w:p>
    <w:p w14:paraId="67C64944" w14:textId="77777777" w:rsidR="00F63C69" w:rsidRPr="00F63C69" w:rsidRDefault="00F63C69" w:rsidP="00B721E2">
      <w:pPr>
        <w:widowControl w:val="0"/>
        <w:autoSpaceDE w:val="0"/>
        <w:autoSpaceDN w:val="0"/>
        <w:adjustRightInd w:val="0"/>
        <w:spacing w:line="240" w:lineRule="auto"/>
        <w:ind w:left="480" w:hanging="480"/>
        <w:jc w:val="both"/>
        <w:rPr>
          <w:rFonts w:ascii="Times New Roman" w:hAnsi="Times New Roman"/>
          <w:noProof/>
          <w:sz w:val="24"/>
          <w:szCs w:val="24"/>
        </w:rPr>
      </w:pPr>
      <w:r w:rsidRPr="00F63C69">
        <w:rPr>
          <w:rFonts w:ascii="Times New Roman" w:hAnsi="Times New Roman"/>
          <w:noProof/>
          <w:sz w:val="24"/>
          <w:szCs w:val="24"/>
        </w:rPr>
        <w:t xml:space="preserve">American Heart Association. (2014). Heart Disease and Stroke Statistics. </w:t>
      </w:r>
      <w:r w:rsidRPr="00F63C69">
        <w:rPr>
          <w:rFonts w:ascii="Times New Roman" w:hAnsi="Times New Roman"/>
          <w:i/>
          <w:iCs/>
          <w:noProof/>
          <w:sz w:val="24"/>
          <w:szCs w:val="24"/>
        </w:rPr>
        <w:t>AHA Statistical Update</w:t>
      </w:r>
      <w:r w:rsidRPr="00F63C69">
        <w:rPr>
          <w:rFonts w:ascii="Times New Roman" w:hAnsi="Times New Roman"/>
          <w:noProof/>
          <w:sz w:val="24"/>
          <w:szCs w:val="24"/>
        </w:rPr>
        <w:t>.</w:t>
      </w:r>
    </w:p>
    <w:p w14:paraId="3CF5B502" w14:textId="77777777" w:rsidR="00F63C69" w:rsidRPr="00F63C69" w:rsidRDefault="00F63C69" w:rsidP="00B721E2">
      <w:pPr>
        <w:widowControl w:val="0"/>
        <w:autoSpaceDE w:val="0"/>
        <w:autoSpaceDN w:val="0"/>
        <w:adjustRightInd w:val="0"/>
        <w:spacing w:line="240" w:lineRule="auto"/>
        <w:ind w:left="480" w:hanging="480"/>
        <w:jc w:val="both"/>
        <w:rPr>
          <w:rFonts w:ascii="Times New Roman" w:hAnsi="Times New Roman"/>
          <w:noProof/>
          <w:sz w:val="24"/>
          <w:szCs w:val="24"/>
        </w:rPr>
      </w:pPr>
      <w:r w:rsidRPr="00F63C69">
        <w:rPr>
          <w:rFonts w:ascii="Times New Roman" w:hAnsi="Times New Roman"/>
          <w:noProof/>
          <w:sz w:val="24"/>
          <w:szCs w:val="24"/>
        </w:rPr>
        <w:t xml:space="preserve">American Heart association (AHA). (2015). Health Care Research. </w:t>
      </w:r>
      <w:r w:rsidRPr="00F63C69">
        <w:rPr>
          <w:rFonts w:ascii="Times New Roman" w:hAnsi="Times New Roman"/>
          <w:i/>
          <w:iCs/>
          <w:noProof/>
          <w:sz w:val="24"/>
          <w:szCs w:val="24"/>
        </w:rPr>
        <w:t>Coronary Heart Disease.</w:t>
      </w:r>
    </w:p>
    <w:p w14:paraId="392DD881" w14:textId="77777777" w:rsidR="00F63C69" w:rsidRPr="00F63C69" w:rsidRDefault="00F63C69" w:rsidP="00B721E2">
      <w:pPr>
        <w:widowControl w:val="0"/>
        <w:autoSpaceDE w:val="0"/>
        <w:autoSpaceDN w:val="0"/>
        <w:adjustRightInd w:val="0"/>
        <w:spacing w:line="240" w:lineRule="auto"/>
        <w:ind w:left="480" w:hanging="480"/>
        <w:jc w:val="both"/>
        <w:rPr>
          <w:rFonts w:ascii="Times New Roman" w:hAnsi="Times New Roman"/>
          <w:noProof/>
          <w:sz w:val="24"/>
          <w:szCs w:val="24"/>
        </w:rPr>
      </w:pPr>
      <w:r w:rsidRPr="00F63C69">
        <w:rPr>
          <w:rFonts w:ascii="Times New Roman" w:hAnsi="Times New Roman"/>
          <w:noProof/>
          <w:sz w:val="24"/>
          <w:szCs w:val="24"/>
        </w:rPr>
        <w:t xml:space="preserve">Arif, Z. (2012). </w:t>
      </w:r>
      <w:r w:rsidRPr="00F63C69">
        <w:rPr>
          <w:rFonts w:ascii="Times New Roman" w:hAnsi="Times New Roman"/>
          <w:i/>
          <w:iCs/>
          <w:noProof/>
          <w:sz w:val="24"/>
          <w:szCs w:val="24"/>
        </w:rPr>
        <w:t>Andragogi</w:t>
      </w:r>
      <w:r w:rsidRPr="00F63C69">
        <w:rPr>
          <w:rFonts w:ascii="Times New Roman" w:hAnsi="Times New Roman"/>
          <w:noProof/>
          <w:sz w:val="24"/>
          <w:szCs w:val="24"/>
        </w:rPr>
        <w:t>. Bandung: Angkasa Bandung.</w:t>
      </w:r>
    </w:p>
    <w:p w14:paraId="2ED7B158" w14:textId="77777777" w:rsidR="00F63C69" w:rsidRPr="00F63C69" w:rsidRDefault="00F63C69" w:rsidP="00B721E2">
      <w:pPr>
        <w:widowControl w:val="0"/>
        <w:autoSpaceDE w:val="0"/>
        <w:autoSpaceDN w:val="0"/>
        <w:adjustRightInd w:val="0"/>
        <w:spacing w:line="240" w:lineRule="auto"/>
        <w:ind w:left="480" w:hanging="480"/>
        <w:jc w:val="both"/>
        <w:rPr>
          <w:rFonts w:ascii="Times New Roman" w:hAnsi="Times New Roman"/>
          <w:noProof/>
          <w:sz w:val="24"/>
          <w:szCs w:val="24"/>
        </w:rPr>
      </w:pPr>
      <w:r w:rsidRPr="00F63C69">
        <w:rPr>
          <w:rFonts w:ascii="Times New Roman" w:hAnsi="Times New Roman"/>
          <w:noProof/>
          <w:sz w:val="24"/>
          <w:szCs w:val="24"/>
        </w:rPr>
        <w:t xml:space="preserve">Arikunto. (2010). </w:t>
      </w:r>
      <w:r w:rsidRPr="00F63C69">
        <w:rPr>
          <w:rFonts w:ascii="Times New Roman" w:hAnsi="Times New Roman"/>
          <w:i/>
          <w:iCs/>
          <w:noProof/>
          <w:sz w:val="24"/>
          <w:szCs w:val="24"/>
        </w:rPr>
        <w:t>Prosedur Penelitian Suatu Pendekatan Praktik</w:t>
      </w:r>
      <w:r w:rsidRPr="00F63C69">
        <w:rPr>
          <w:rFonts w:ascii="Times New Roman" w:hAnsi="Times New Roman"/>
          <w:noProof/>
          <w:sz w:val="24"/>
          <w:szCs w:val="24"/>
        </w:rPr>
        <w:t>. Jakarta: Rineka Cipta.</w:t>
      </w:r>
    </w:p>
    <w:p w14:paraId="23BB46B3" w14:textId="77777777" w:rsidR="00F63C69" w:rsidRPr="00F63C69" w:rsidRDefault="00F63C69" w:rsidP="00B721E2">
      <w:pPr>
        <w:widowControl w:val="0"/>
        <w:autoSpaceDE w:val="0"/>
        <w:autoSpaceDN w:val="0"/>
        <w:adjustRightInd w:val="0"/>
        <w:spacing w:line="240" w:lineRule="auto"/>
        <w:ind w:left="480" w:hanging="480"/>
        <w:jc w:val="both"/>
        <w:rPr>
          <w:rFonts w:ascii="Times New Roman" w:hAnsi="Times New Roman"/>
          <w:noProof/>
          <w:sz w:val="24"/>
          <w:szCs w:val="24"/>
        </w:rPr>
      </w:pPr>
      <w:r w:rsidRPr="00F63C69">
        <w:rPr>
          <w:rFonts w:ascii="Times New Roman" w:hAnsi="Times New Roman"/>
          <w:noProof/>
          <w:sz w:val="24"/>
          <w:szCs w:val="24"/>
        </w:rPr>
        <w:t xml:space="preserve">Badan Diklat PPNI Jawa Timur. (2018). </w:t>
      </w:r>
      <w:r w:rsidRPr="00F63C69">
        <w:rPr>
          <w:rFonts w:ascii="Times New Roman" w:hAnsi="Times New Roman"/>
          <w:i/>
          <w:iCs/>
          <w:noProof/>
          <w:sz w:val="24"/>
          <w:szCs w:val="24"/>
        </w:rPr>
        <w:t>Modul Pelatihan Basic Trauma and Cardiac Life Support.</w:t>
      </w:r>
      <w:r w:rsidRPr="00F63C69">
        <w:rPr>
          <w:rFonts w:ascii="Times New Roman" w:hAnsi="Times New Roman"/>
          <w:noProof/>
          <w:sz w:val="24"/>
          <w:szCs w:val="24"/>
        </w:rPr>
        <w:t xml:space="preserve"> Jawa Timur: Dewan Pengurus Wilayah PPNI Jawa Timur.</w:t>
      </w:r>
    </w:p>
    <w:p w14:paraId="629410AD" w14:textId="31811E5B" w:rsidR="00F63C69" w:rsidRPr="00F63C69" w:rsidRDefault="00F63C69" w:rsidP="00B721E2">
      <w:pPr>
        <w:widowControl w:val="0"/>
        <w:autoSpaceDE w:val="0"/>
        <w:autoSpaceDN w:val="0"/>
        <w:adjustRightInd w:val="0"/>
        <w:spacing w:line="240" w:lineRule="auto"/>
        <w:ind w:left="480" w:hanging="480"/>
        <w:jc w:val="both"/>
        <w:rPr>
          <w:rFonts w:ascii="Times New Roman" w:hAnsi="Times New Roman"/>
          <w:noProof/>
          <w:sz w:val="24"/>
          <w:szCs w:val="24"/>
        </w:rPr>
      </w:pPr>
      <w:r w:rsidRPr="00F63C69">
        <w:rPr>
          <w:rFonts w:ascii="Times New Roman" w:hAnsi="Times New Roman"/>
          <w:noProof/>
          <w:sz w:val="24"/>
          <w:szCs w:val="24"/>
        </w:rPr>
        <w:t xml:space="preserve">Basri, A. H., &amp; Istiroha. (2019). </w:t>
      </w:r>
      <w:r w:rsidR="00B721E2" w:rsidRPr="00F63C69">
        <w:rPr>
          <w:rFonts w:ascii="Times New Roman" w:hAnsi="Times New Roman"/>
          <w:noProof/>
          <w:sz w:val="24"/>
          <w:szCs w:val="24"/>
        </w:rPr>
        <w:t>Pelatihan Bantuan Hidup Dasar ( Bhd ) Meningkatkan Pengetahuan Dan Kesiapan Menolong Korban Kecelakaan Pada Tukang Ojek</w:t>
      </w:r>
      <w:r w:rsidRPr="00F63C69">
        <w:rPr>
          <w:rFonts w:ascii="Times New Roman" w:hAnsi="Times New Roman"/>
          <w:noProof/>
          <w:sz w:val="24"/>
          <w:szCs w:val="24"/>
        </w:rPr>
        <w:t xml:space="preserve"> ( Basic Life Support ( BLS ) Training Improving Knowledge and Readiness To Help Victims of Accidents In Motorcycle Taxi Drivers ) Ahmad. </w:t>
      </w:r>
      <w:r w:rsidRPr="00F63C69">
        <w:rPr>
          <w:rFonts w:ascii="Times New Roman" w:hAnsi="Times New Roman"/>
          <w:i/>
          <w:iCs/>
          <w:noProof/>
          <w:sz w:val="24"/>
          <w:szCs w:val="24"/>
        </w:rPr>
        <w:t>Journals of Ners Community</w:t>
      </w:r>
      <w:r w:rsidRPr="00F63C69">
        <w:rPr>
          <w:rFonts w:ascii="Times New Roman" w:hAnsi="Times New Roman"/>
          <w:noProof/>
          <w:sz w:val="24"/>
          <w:szCs w:val="24"/>
        </w:rPr>
        <w:t xml:space="preserve">, </w:t>
      </w:r>
      <w:r w:rsidRPr="00F63C69">
        <w:rPr>
          <w:rFonts w:ascii="Times New Roman" w:hAnsi="Times New Roman"/>
          <w:i/>
          <w:iCs/>
          <w:noProof/>
          <w:sz w:val="24"/>
          <w:szCs w:val="24"/>
        </w:rPr>
        <w:t>10</w:t>
      </w:r>
      <w:r w:rsidRPr="00F63C69">
        <w:rPr>
          <w:rFonts w:ascii="Times New Roman" w:hAnsi="Times New Roman"/>
          <w:noProof/>
          <w:sz w:val="24"/>
          <w:szCs w:val="24"/>
        </w:rPr>
        <w:t>(November), 185–196.</w:t>
      </w:r>
    </w:p>
    <w:p w14:paraId="655099E8" w14:textId="77777777" w:rsidR="00F63C69" w:rsidRPr="00F63C69" w:rsidRDefault="00F63C69" w:rsidP="00B721E2">
      <w:pPr>
        <w:widowControl w:val="0"/>
        <w:autoSpaceDE w:val="0"/>
        <w:autoSpaceDN w:val="0"/>
        <w:adjustRightInd w:val="0"/>
        <w:spacing w:line="240" w:lineRule="auto"/>
        <w:ind w:left="480" w:hanging="480"/>
        <w:jc w:val="both"/>
        <w:rPr>
          <w:rFonts w:ascii="Times New Roman" w:hAnsi="Times New Roman"/>
          <w:noProof/>
          <w:sz w:val="24"/>
          <w:szCs w:val="24"/>
        </w:rPr>
      </w:pPr>
      <w:r w:rsidRPr="00F63C69">
        <w:rPr>
          <w:rFonts w:ascii="Times New Roman" w:hAnsi="Times New Roman"/>
          <w:noProof/>
          <w:sz w:val="24"/>
          <w:szCs w:val="24"/>
        </w:rPr>
        <w:t xml:space="preserve">Berg et al. (2010). </w:t>
      </w:r>
      <w:r w:rsidRPr="00F63C69">
        <w:rPr>
          <w:rFonts w:ascii="Times New Roman" w:hAnsi="Times New Roman"/>
          <w:i/>
          <w:iCs/>
          <w:noProof/>
          <w:sz w:val="24"/>
          <w:szCs w:val="24"/>
        </w:rPr>
        <w:t>Depression among caregivers of stroke survivors</w:t>
      </w:r>
      <w:r w:rsidRPr="00F63C69">
        <w:rPr>
          <w:rFonts w:ascii="Times New Roman" w:hAnsi="Times New Roman"/>
          <w:noProof/>
          <w:sz w:val="24"/>
          <w:szCs w:val="24"/>
        </w:rPr>
        <w:t>.</w:t>
      </w:r>
    </w:p>
    <w:p w14:paraId="602D4A0C" w14:textId="77777777" w:rsidR="00F63C69" w:rsidRPr="00F63C69" w:rsidRDefault="00F63C69" w:rsidP="00B721E2">
      <w:pPr>
        <w:widowControl w:val="0"/>
        <w:autoSpaceDE w:val="0"/>
        <w:autoSpaceDN w:val="0"/>
        <w:adjustRightInd w:val="0"/>
        <w:spacing w:line="240" w:lineRule="auto"/>
        <w:ind w:left="480" w:hanging="480"/>
        <w:jc w:val="both"/>
        <w:rPr>
          <w:rFonts w:ascii="Times New Roman" w:hAnsi="Times New Roman"/>
          <w:noProof/>
          <w:sz w:val="24"/>
          <w:szCs w:val="24"/>
        </w:rPr>
      </w:pPr>
      <w:r w:rsidRPr="00F63C69">
        <w:rPr>
          <w:rFonts w:ascii="Times New Roman" w:hAnsi="Times New Roman"/>
          <w:noProof/>
          <w:sz w:val="24"/>
          <w:szCs w:val="24"/>
        </w:rPr>
        <w:t xml:space="preserve">Budi Winoto. (2016). </w:t>
      </w:r>
      <w:r w:rsidRPr="00F63C69">
        <w:rPr>
          <w:rFonts w:ascii="Times New Roman" w:hAnsi="Times New Roman"/>
          <w:i/>
          <w:iCs/>
          <w:noProof/>
          <w:sz w:val="24"/>
          <w:szCs w:val="24"/>
        </w:rPr>
        <w:t>Buku Saku Satuan Pengamanan</w:t>
      </w:r>
      <w:r w:rsidRPr="00F63C69">
        <w:rPr>
          <w:rFonts w:ascii="Times New Roman" w:hAnsi="Times New Roman"/>
          <w:noProof/>
          <w:sz w:val="24"/>
          <w:szCs w:val="24"/>
        </w:rPr>
        <w:t>. Indonesia: PT. Universal Security Indonesia POLDA Metro Jaya.</w:t>
      </w:r>
    </w:p>
    <w:p w14:paraId="447E965C" w14:textId="77777777" w:rsidR="00F63C69" w:rsidRPr="00F63C69" w:rsidRDefault="00F63C69" w:rsidP="00B721E2">
      <w:pPr>
        <w:widowControl w:val="0"/>
        <w:autoSpaceDE w:val="0"/>
        <w:autoSpaceDN w:val="0"/>
        <w:adjustRightInd w:val="0"/>
        <w:spacing w:line="240" w:lineRule="auto"/>
        <w:ind w:left="480" w:hanging="480"/>
        <w:jc w:val="both"/>
        <w:rPr>
          <w:rFonts w:ascii="Times New Roman" w:hAnsi="Times New Roman"/>
          <w:noProof/>
          <w:sz w:val="24"/>
          <w:szCs w:val="24"/>
        </w:rPr>
      </w:pPr>
      <w:r w:rsidRPr="00F63C69">
        <w:rPr>
          <w:rFonts w:ascii="Times New Roman" w:hAnsi="Times New Roman"/>
          <w:noProof/>
          <w:sz w:val="24"/>
          <w:szCs w:val="24"/>
        </w:rPr>
        <w:t xml:space="preserve">Budiman &amp; Riyanto. (2014). </w:t>
      </w:r>
      <w:r w:rsidRPr="00F63C69">
        <w:rPr>
          <w:rFonts w:ascii="Times New Roman" w:hAnsi="Times New Roman"/>
          <w:i/>
          <w:iCs/>
          <w:noProof/>
          <w:sz w:val="24"/>
          <w:szCs w:val="24"/>
        </w:rPr>
        <w:t>Kapita Selekta Kuesioner Pengetahuan Dan Sikap Dalam Penelitian Kesehatan</w:t>
      </w:r>
      <w:r w:rsidRPr="00F63C69">
        <w:rPr>
          <w:rFonts w:ascii="Times New Roman" w:hAnsi="Times New Roman"/>
          <w:noProof/>
          <w:sz w:val="24"/>
          <w:szCs w:val="24"/>
        </w:rPr>
        <w:t>.</w:t>
      </w:r>
    </w:p>
    <w:p w14:paraId="475B25C2" w14:textId="77777777" w:rsidR="00F63C69" w:rsidRDefault="00F63C69" w:rsidP="00B721E2">
      <w:pPr>
        <w:widowControl w:val="0"/>
        <w:autoSpaceDE w:val="0"/>
        <w:autoSpaceDN w:val="0"/>
        <w:adjustRightInd w:val="0"/>
        <w:spacing w:line="240" w:lineRule="auto"/>
        <w:ind w:left="480" w:hanging="480"/>
        <w:jc w:val="both"/>
        <w:rPr>
          <w:rFonts w:ascii="Times New Roman" w:hAnsi="Times New Roman"/>
          <w:noProof/>
          <w:sz w:val="24"/>
          <w:szCs w:val="24"/>
        </w:rPr>
      </w:pPr>
      <w:r w:rsidRPr="00F63C69">
        <w:rPr>
          <w:rFonts w:ascii="Times New Roman" w:hAnsi="Times New Roman"/>
          <w:noProof/>
          <w:sz w:val="24"/>
          <w:szCs w:val="24"/>
        </w:rPr>
        <w:t xml:space="preserve">Dahlan, S., Kumaat, L., &amp; Onibala, F. (2014). Pengaruh Pendidikan Kesehatan Tentang Bantuan Hidup Dasar (Bhd) Terhadap Tingkat Pengetahuan Tenaga Kesehatan Di Puskesmas Wori Kecamatan Wori Kabupaten Minahasa Utara. </w:t>
      </w:r>
      <w:r w:rsidRPr="00F63C69">
        <w:rPr>
          <w:rFonts w:ascii="Times New Roman" w:hAnsi="Times New Roman"/>
          <w:i/>
          <w:iCs/>
          <w:noProof/>
          <w:sz w:val="24"/>
          <w:szCs w:val="24"/>
        </w:rPr>
        <w:t>Jurnal Keperawatan</w:t>
      </w:r>
      <w:r w:rsidRPr="00F63C69">
        <w:rPr>
          <w:rFonts w:ascii="Times New Roman" w:hAnsi="Times New Roman"/>
          <w:noProof/>
          <w:sz w:val="24"/>
          <w:szCs w:val="24"/>
        </w:rPr>
        <w:t xml:space="preserve">, </w:t>
      </w:r>
      <w:r w:rsidRPr="00F63C69">
        <w:rPr>
          <w:rFonts w:ascii="Times New Roman" w:hAnsi="Times New Roman"/>
          <w:i/>
          <w:iCs/>
          <w:noProof/>
          <w:sz w:val="24"/>
          <w:szCs w:val="24"/>
        </w:rPr>
        <w:t>2</w:t>
      </w:r>
      <w:r w:rsidRPr="00F63C69">
        <w:rPr>
          <w:rFonts w:ascii="Times New Roman" w:hAnsi="Times New Roman"/>
          <w:noProof/>
          <w:sz w:val="24"/>
          <w:szCs w:val="24"/>
        </w:rPr>
        <w:t>(1), 8.</w:t>
      </w:r>
    </w:p>
    <w:p w14:paraId="57BCEF13" w14:textId="77777777" w:rsidR="00B721E2" w:rsidRPr="00F63C69" w:rsidRDefault="00B721E2" w:rsidP="00B721E2">
      <w:pPr>
        <w:widowControl w:val="0"/>
        <w:autoSpaceDE w:val="0"/>
        <w:autoSpaceDN w:val="0"/>
        <w:adjustRightInd w:val="0"/>
        <w:spacing w:line="240" w:lineRule="auto"/>
        <w:ind w:left="480" w:hanging="480"/>
        <w:jc w:val="both"/>
        <w:rPr>
          <w:rFonts w:ascii="Times New Roman" w:hAnsi="Times New Roman"/>
          <w:noProof/>
          <w:sz w:val="24"/>
          <w:szCs w:val="24"/>
        </w:rPr>
      </w:pPr>
    </w:p>
    <w:p w14:paraId="0EC45141" w14:textId="4D8739B0" w:rsidR="00F63C69" w:rsidRPr="00F63C69" w:rsidRDefault="00F63C69" w:rsidP="00B721E2">
      <w:pPr>
        <w:widowControl w:val="0"/>
        <w:autoSpaceDE w:val="0"/>
        <w:autoSpaceDN w:val="0"/>
        <w:adjustRightInd w:val="0"/>
        <w:spacing w:line="240" w:lineRule="auto"/>
        <w:ind w:left="480" w:hanging="480"/>
        <w:jc w:val="both"/>
        <w:rPr>
          <w:rFonts w:ascii="Times New Roman" w:hAnsi="Times New Roman"/>
          <w:noProof/>
          <w:sz w:val="24"/>
          <w:szCs w:val="24"/>
        </w:rPr>
      </w:pPr>
      <w:r w:rsidRPr="00F63C69">
        <w:rPr>
          <w:rFonts w:ascii="Times New Roman" w:hAnsi="Times New Roman"/>
          <w:noProof/>
          <w:sz w:val="24"/>
          <w:szCs w:val="24"/>
        </w:rPr>
        <w:lastRenderedPageBreak/>
        <w:t xml:space="preserve">Dameria, &amp; Marlinang. (2019). Pengaruh Promkes Dalam Meningkatkan Pengetahuan, Sikap Tentang </w:t>
      </w:r>
      <w:r w:rsidR="00B721E2" w:rsidRPr="00F63C69">
        <w:rPr>
          <w:rFonts w:ascii="Times New Roman" w:hAnsi="Times New Roman"/>
          <w:noProof/>
          <w:sz w:val="24"/>
          <w:szCs w:val="24"/>
        </w:rPr>
        <w:t>Bantuan</w:t>
      </w:r>
      <w:r w:rsidRPr="00F63C69">
        <w:rPr>
          <w:rFonts w:ascii="Times New Roman" w:hAnsi="Times New Roman"/>
          <w:noProof/>
          <w:sz w:val="24"/>
          <w:szCs w:val="24"/>
        </w:rPr>
        <w:t xml:space="preserve"> Hidup Dasar Pada Siswa SMA Kelas XII Etis Landia. </w:t>
      </w:r>
      <w:r w:rsidR="00B721E2" w:rsidRPr="00F63C69">
        <w:rPr>
          <w:rFonts w:ascii="Times New Roman" w:hAnsi="Times New Roman"/>
          <w:i/>
          <w:iCs/>
          <w:noProof/>
          <w:sz w:val="24"/>
          <w:szCs w:val="24"/>
        </w:rPr>
        <w:t>Jurnal Keperawatan</w:t>
      </w:r>
      <w:r w:rsidRPr="00F63C69">
        <w:rPr>
          <w:rFonts w:ascii="Times New Roman" w:hAnsi="Times New Roman"/>
          <w:noProof/>
          <w:sz w:val="24"/>
          <w:szCs w:val="24"/>
        </w:rPr>
        <w:t xml:space="preserve">, </w:t>
      </w:r>
      <w:r w:rsidRPr="00F63C69">
        <w:rPr>
          <w:rFonts w:ascii="Times New Roman" w:hAnsi="Times New Roman"/>
          <w:i/>
          <w:iCs/>
          <w:noProof/>
          <w:sz w:val="24"/>
          <w:szCs w:val="24"/>
        </w:rPr>
        <w:t>2</w:t>
      </w:r>
      <w:r w:rsidRPr="00F63C69">
        <w:rPr>
          <w:rFonts w:ascii="Times New Roman" w:hAnsi="Times New Roman"/>
          <w:noProof/>
          <w:sz w:val="24"/>
          <w:szCs w:val="24"/>
        </w:rPr>
        <w:t>(x).</w:t>
      </w:r>
    </w:p>
    <w:p w14:paraId="1C6DF2EC" w14:textId="77777777" w:rsidR="00F63C69" w:rsidRPr="00F63C69" w:rsidRDefault="00F63C69" w:rsidP="00B721E2">
      <w:pPr>
        <w:widowControl w:val="0"/>
        <w:autoSpaceDE w:val="0"/>
        <w:autoSpaceDN w:val="0"/>
        <w:adjustRightInd w:val="0"/>
        <w:spacing w:line="240" w:lineRule="auto"/>
        <w:ind w:left="480" w:hanging="480"/>
        <w:jc w:val="both"/>
        <w:rPr>
          <w:rFonts w:ascii="Times New Roman" w:hAnsi="Times New Roman"/>
          <w:noProof/>
          <w:sz w:val="24"/>
          <w:szCs w:val="24"/>
        </w:rPr>
      </w:pPr>
      <w:r w:rsidRPr="00F63C69">
        <w:rPr>
          <w:rFonts w:ascii="Times New Roman" w:hAnsi="Times New Roman"/>
          <w:noProof/>
          <w:sz w:val="24"/>
          <w:szCs w:val="24"/>
        </w:rPr>
        <w:t xml:space="preserve">Darwati, L. E., Setianingsih, &amp; Yulianto, I. (2019). Tingkat Pengetahuan Dan Keikutsertaan Pelatihan CPR Perawat Dengan Penanganan Dasar Pasien Henti Jantung Berdasarkan Guidelines AHA 2015. </w:t>
      </w:r>
      <w:r w:rsidRPr="00F63C69">
        <w:rPr>
          <w:rFonts w:ascii="Times New Roman" w:hAnsi="Times New Roman"/>
          <w:i/>
          <w:iCs/>
          <w:noProof/>
          <w:sz w:val="24"/>
          <w:szCs w:val="24"/>
        </w:rPr>
        <w:t>Jurnal Gawat Darurat</w:t>
      </w:r>
      <w:r w:rsidRPr="00F63C69">
        <w:rPr>
          <w:rFonts w:ascii="Times New Roman" w:hAnsi="Times New Roman"/>
          <w:noProof/>
          <w:sz w:val="24"/>
          <w:szCs w:val="24"/>
        </w:rPr>
        <w:t xml:space="preserve">, </w:t>
      </w:r>
      <w:r w:rsidRPr="00F63C69">
        <w:rPr>
          <w:rFonts w:ascii="Times New Roman" w:hAnsi="Times New Roman"/>
          <w:i/>
          <w:iCs/>
          <w:noProof/>
          <w:sz w:val="24"/>
          <w:szCs w:val="24"/>
        </w:rPr>
        <w:t>1</w:t>
      </w:r>
      <w:r w:rsidRPr="00F63C69">
        <w:rPr>
          <w:rFonts w:ascii="Times New Roman" w:hAnsi="Times New Roman"/>
          <w:noProof/>
          <w:sz w:val="24"/>
          <w:szCs w:val="24"/>
        </w:rPr>
        <w:t>(1), 39–44.</w:t>
      </w:r>
    </w:p>
    <w:p w14:paraId="410D0613" w14:textId="062C9974" w:rsidR="00F63C69" w:rsidRPr="00F63C69" w:rsidRDefault="00F63C69" w:rsidP="00B721E2">
      <w:pPr>
        <w:widowControl w:val="0"/>
        <w:autoSpaceDE w:val="0"/>
        <w:autoSpaceDN w:val="0"/>
        <w:adjustRightInd w:val="0"/>
        <w:spacing w:line="240" w:lineRule="auto"/>
        <w:ind w:left="480" w:hanging="480"/>
        <w:jc w:val="both"/>
        <w:rPr>
          <w:rFonts w:ascii="Times New Roman" w:hAnsi="Times New Roman"/>
          <w:noProof/>
          <w:sz w:val="24"/>
          <w:szCs w:val="24"/>
        </w:rPr>
      </w:pPr>
      <w:r w:rsidRPr="00F63C69">
        <w:rPr>
          <w:rFonts w:ascii="Times New Roman" w:hAnsi="Times New Roman"/>
          <w:noProof/>
          <w:sz w:val="24"/>
          <w:szCs w:val="24"/>
        </w:rPr>
        <w:t xml:space="preserve">Diklat yayasan ambulans gawat darurat 118. (2012). </w:t>
      </w:r>
      <w:r w:rsidRPr="00F63C69">
        <w:rPr>
          <w:rFonts w:ascii="Times New Roman" w:hAnsi="Times New Roman"/>
          <w:i/>
          <w:iCs/>
          <w:noProof/>
          <w:sz w:val="24"/>
          <w:szCs w:val="24"/>
        </w:rPr>
        <w:t>Basic Trauma Life Support And Basic Cardiac Life Support</w:t>
      </w:r>
      <w:r w:rsidRPr="00F63C69">
        <w:rPr>
          <w:rFonts w:ascii="Times New Roman" w:hAnsi="Times New Roman"/>
          <w:noProof/>
          <w:sz w:val="24"/>
          <w:szCs w:val="24"/>
        </w:rPr>
        <w:t>. Jakarta: Yayasa</w:t>
      </w:r>
      <w:r w:rsidR="00B721E2">
        <w:rPr>
          <w:rFonts w:ascii="Times New Roman" w:hAnsi="Times New Roman"/>
          <w:noProof/>
          <w:sz w:val="24"/>
          <w:szCs w:val="24"/>
          <w:lang w:val="id-ID"/>
        </w:rPr>
        <w:t>n</w:t>
      </w:r>
      <w:r w:rsidRPr="00F63C69">
        <w:rPr>
          <w:rFonts w:ascii="Times New Roman" w:hAnsi="Times New Roman"/>
          <w:noProof/>
          <w:sz w:val="24"/>
          <w:szCs w:val="24"/>
        </w:rPr>
        <w:t xml:space="preserve"> ambulans gawat darurat 118.</w:t>
      </w:r>
    </w:p>
    <w:p w14:paraId="2BAEE58A" w14:textId="77777777" w:rsidR="00F63C69" w:rsidRPr="00F63C69" w:rsidRDefault="00F63C69" w:rsidP="00B721E2">
      <w:pPr>
        <w:widowControl w:val="0"/>
        <w:autoSpaceDE w:val="0"/>
        <w:autoSpaceDN w:val="0"/>
        <w:adjustRightInd w:val="0"/>
        <w:spacing w:line="240" w:lineRule="auto"/>
        <w:ind w:left="480" w:hanging="480"/>
        <w:jc w:val="both"/>
        <w:rPr>
          <w:rFonts w:ascii="Times New Roman" w:hAnsi="Times New Roman"/>
          <w:noProof/>
          <w:sz w:val="24"/>
          <w:szCs w:val="24"/>
        </w:rPr>
      </w:pPr>
      <w:r w:rsidRPr="00F63C69">
        <w:rPr>
          <w:rFonts w:ascii="Times New Roman" w:hAnsi="Times New Roman"/>
          <w:noProof/>
          <w:sz w:val="24"/>
          <w:szCs w:val="24"/>
        </w:rPr>
        <w:t xml:space="preserve">Djamarah, S. B. dan A. Z. (2010). </w:t>
      </w:r>
      <w:r w:rsidRPr="00F63C69">
        <w:rPr>
          <w:rFonts w:ascii="Times New Roman" w:hAnsi="Times New Roman"/>
          <w:i/>
          <w:iCs/>
          <w:noProof/>
          <w:sz w:val="24"/>
          <w:szCs w:val="24"/>
        </w:rPr>
        <w:t>Strategi Belajar Mengajar</w:t>
      </w:r>
      <w:r w:rsidRPr="00F63C69">
        <w:rPr>
          <w:rFonts w:ascii="Times New Roman" w:hAnsi="Times New Roman"/>
          <w:noProof/>
          <w:sz w:val="24"/>
          <w:szCs w:val="24"/>
        </w:rPr>
        <w:t>. Jakarta: Rineka Cipta.</w:t>
      </w:r>
    </w:p>
    <w:p w14:paraId="6FA8A26A" w14:textId="77777777" w:rsidR="00F63C69" w:rsidRPr="00F63C69" w:rsidRDefault="00F63C69" w:rsidP="00B721E2">
      <w:pPr>
        <w:widowControl w:val="0"/>
        <w:autoSpaceDE w:val="0"/>
        <w:autoSpaceDN w:val="0"/>
        <w:adjustRightInd w:val="0"/>
        <w:spacing w:line="240" w:lineRule="auto"/>
        <w:ind w:left="480" w:hanging="480"/>
        <w:jc w:val="both"/>
        <w:rPr>
          <w:rFonts w:ascii="Times New Roman" w:hAnsi="Times New Roman"/>
          <w:noProof/>
          <w:sz w:val="24"/>
          <w:szCs w:val="24"/>
        </w:rPr>
      </w:pPr>
      <w:r w:rsidRPr="00F63C69">
        <w:rPr>
          <w:rFonts w:ascii="Times New Roman" w:hAnsi="Times New Roman"/>
          <w:noProof/>
          <w:sz w:val="24"/>
          <w:szCs w:val="24"/>
        </w:rPr>
        <w:t xml:space="preserve">Fermi Avissa. (2019). </w:t>
      </w:r>
      <w:r w:rsidRPr="00F63C69">
        <w:rPr>
          <w:rFonts w:ascii="Times New Roman" w:hAnsi="Times New Roman"/>
          <w:i/>
          <w:iCs/>
          <w:noProof/>
          <w:sz w:val="24"/>
          <w:szCs w:val="24"/>
        </w:rPr>
        <w:t>Efektivitas Pendidikan Kesehatan Metode Demonstrasi Dan Metode Ceramah Dengan Booklet Terhadap Perubahan Pengetahuan Dan Tindakan Mencucui Tangan Pada Anak Prasekolah</w:t>
      </w:r>
      <w:r w:rsidRPr="00F63C69">
        <w:rPr>
          <w:rFonts w:ascii="Times New Roman" w:hAnsi="Times New Roman"/>
          <w:noProof/>
          <w:sz w:val="24"/>
          <w:szCs w:val="24"/>
        </w:rPr>
        <w:t>.</w:t>
      </w:r>
    </w:p>
    <w:p w14:paraId="336BC10F" w14:textId="77777777" w:rsidR="00F63C69" w:rsidRPr="00F63C69" w:rsidRDefault="00F63C69" w:rsidP="00B721E2">
      <w:pPr>
        <w:widowControl w:val="0"/>
        <w:autoSpaceDE w:val="0"/>
        <w:autoSpaceDN w:val="0"/>
        <w:adjustRightInd w:val="0"/>
        <w:spacing w:line="240" w:lineRule="auto"/>
        <w:ind w:left="480" w:hanging="480"/>
        <w:jc w:val="both"/>
        <w:rPr>
          <w:rFonts w:ascii="Times New Roman" w:hAnsi="Times New Roman"/>
          <w:noProof/>
          <w:sz w:val="24"/>
          <w:szCs w:val="24"/>
        </w:rPr>
      </w:pPr>
      <w:r w:rsidRPr="00F63C69">
        <w:rPr>
          <w:rFonts w:ascii="Times New Roman" w:hAnsi="Times New Roman"/>
          <w:noProof/>
          <w:sz w:val="24"/>
          <w:szCs w:val="24"/>
        </w:rPr>
        <w:t xml:space="preserve">Ganthikumar, K. (2016). Indikasi Dan Keterampilan Resusitasi Jantung Paru (Rjp). </w:t>
      </w:r>
      <w:r w:rsidRPr="00F63C69">
        <w:rPr>
          <w:rFonts w:ascii="Times New Roman" w:hAnsi="Times New Roman"/>
          <w:i/>
          <w:iCs/>
          <w:noProof/>
          <w:sz w:val="24"/>
          <w:szCs w:val="24"/>
        </w:rPr>
        <w:t>Intisari Sains Medis</w:t>
      </w:r>
      <w:r w:rsidRPr="00F63C69">
        <w:rPr>
          <w:rFonts w:ascii="Times New Roman" w:hAnsi="Times New Roman"/>
          <w:noProof/>
          <w:sz w:val="24"/>
          <w:szCs w:val="24"/>
        </w:rPr>
        <w:t xml:space="preserve">, </w:t>
      </w:r>
      <w:r w:rsidRPr="00F63C69">
        <w:rPr>
          <w:rFonts w:ascii="Times New Roman" w:hAnsi="Times New Roman"/>
          <w:i/>
          <w:iCs/>
          <w:noProof/>
          <w:sz w:val="24"/>
          <w:szCs w:val="24"/>
        </w:rPr>
        <w:t>6</w:t>
      </w:r>
      <w:r w:rsidRPr="00F63C69">
        <w:rPr>
          <w:rFonts w:ascii="Times New Roman" w:hAnsi="Times New Roman"/>
          <w:noProof/>
          <w:sz w:val="24"/>
          <w:szCs w:val="24"/>
        </w:rPr>
        <w:t>(1), 58. https://doi.org/10.15562/ism.v6i1.20</w:t>
      </w:r>
    </w:p>
    <w:p w14:paraId="47DA1C5D" w14:textId="77777777" w:rsidR="00F63C69" w:rsidRPr="00F63C69" w:rsidRDefault="00F63C69" w:rsidP="00B721E2">
      <w:pPr>
        <w:widowControl w:val="0"/>
        <w:autoSpaceDE w:val="0"/>
        <w:autoSpaceDN w:val="0"/>
        <w:adjustRightInd w:val="0"/>
        <w:spacing w:line="240" w:lineRule="auto"/>
        <w:ind w:left="480" w:hanging="480"/>
        <w:jc w:val="both"/>
        <w:rPr>
          <w:rFonts w:ascii="Times New Roman" w:hAnsi="Times New Roman"/>
          <w:noProof/>
          <w:sz w:val="24"/>
          <w:szCs w:val="24"/>
        </w:rPr>
      </w:pPr>
      <w:r w:rsidRPr="00F63C69">
        <w:rPr>
          <w:rFonts w:ascii="Times New Roman" w:hAnsi="Times New Roman"/>
          <w:noProof/>
          <w:sz w:val="24"/>
          <w:szCs w:val="24"/>
        </w:rPr>
        <w:t xml:space="preserve">Gunawan, I. dan A. R. P. (2013). Taksonomi Bloom–revisi ranah kognitif: kerangka landasan untuk pembelajaran, pengajaran, dan penilaian. </w:t>
      </w:r>
      <w:r w:rsidRPr="00F63C69">
        <w:rPr>
          <w:rFonts w:ascii="Times New Roman" w:hAnsi="Times New Roman"/>
          <w:i/>
          <w:iCs/>
          <w:noProof/>
          <w:sz w:val="24"/>
          <w:szCs w:val="24"/>
        </w:rPr>
        <w:t>Jurnal Premiere Educandum</w:t>
      </w:r>
      <w:r w:rsidRPr="00F63C69">
        <w:rPr>
          <w:rFonts w:ascii="Times New Roman" w:hAnsi="Times New Roman"/>
          <w:noProof/>
          <w:sz w:val="24"/>
          <w:szCs w:val="24"/>
        </w:rPr>
        <w:t xml:space="preserve">, </w:t>
      </w:r>
      <w:r w:rsidRPr="00F63C69">
        <w:rPr>
          <w:rFonts w:ascii="Times New Roman" w:hAnsi="Times New Roman"/>
          <w:i/>
          <w:iCs/>
          <w:noProof/>
          <w:sz w:val="24"/>
          <w:szCs w:val="24"/>
        </w:rPr>
        <w:t>2</w:t>
      </w:r>
      <w:r w:rsidRPr="00F63C69">
        <w:rPr>
          <w:rFonts w:ascii="Times New Roman" w:hAnsi="Times New Roman"/>
          <w:noProof/>
          <w:sz w:val="24"/>
          <w:szCs w:val="24"/>
        </w:rPr>
        <w:t>, 16–40.</w:t>
      </w:r>
    </w:p>
    <w:p w14:paraId="157EF34E" w14:textId="77777777" w:rsidR="00F63C69" w:rsidRPr="00F63C69" w:rsidRDefault="00F63C69" w:rsidP="00B721E2">
      <w:pPr>
        <w:widowControl w:val="0"/>
        <w:autoSpaceDE w:val="0"/>
        <w:autoSpaceDN w:val="0"/>
        <w:adjustRightInd w:val="0"/>
        <w:spacing w:line="240" w:lineRule="auto"/>
        <w:ind w:left="480" w:hanging="480"/>
        <w:jc w:val="both"/>
        <w:rPr>
          <w:rFonts w:ascii="Times New Roman" w:hAnsi="Times New Roman"/>
          <w:noProof/>
          <w:sz w:val="24"/>
          <w:szCs w:val="24"/>
        </w:rPr>
      </w:pPr>
      <w:r w:rsidRPr="00F63C69">
        <w:rPr>
          <w:rFonts w:ascii="Times New Roman" w:hAnsi="Times New Roman"/>
          <w:noProof/>
          <w:sz w:val="24"/>
          <w:szCs w:val="24"/>
        </w:rPr>
        <w:t xml:space="preserve">Haditono Dr, S. R. (2006). </w:t>
      </w:r>
      <w:r w:rsidRPr="00F63C69">
        <w:rPr>
          <w:rFonts w:ascii="Times New Roman" w:hAnsi="Times New Roman"/>
          <w:i/>
          <w:iCs/>
          <w:noProof/>
          <w:sz w:val="24"/>
          <w:szCs w:val="24"/>
        </w:rPr>
        <w:t>Psikologi Perkembamgan</w:t>
      </w:r>
      <w:r w:rsidRPr="00F63C69">
        <w:rPr>
          <w:rFonts w:ascii="Times New Roman" w:hAnsi="Times New Roman"/>
          <w:noProof/>
          <w:sz w:val="24"/>
          <w:szCs w:val="24"/>
        </w:rPr>
        <w:t>. Gadjah Mada University Press, Yogyakarta.</w:t>
      </w:r>
    </w:p>
    <w:p w14:paraId="4248B0CE" w14:textId="77777777" w:rsidR="00F63C69" w:rsidRPr="00F63C69" w:rsidRDefault="00F63C69" w:rsidP="00B721E2">
      <w:pPr>
        <w:widowControl w:val="0"/>
        <w:autoSpaceDE w:val="0"/>
        <w:autoSpaceDN w:val="0"/>
        <w:adjustRightInd w:val="0"/>
        <w:spacing w:line="240" w:lineRule="auto"/>
        <w:ind w:left="480" w:hanging="480"/>
        <w:jc w:val="both"/>
        <w:rPr>
          <w:rFonts w:ascii="Times New Roman" w:hAnsi="Times New Roman"/>
          <w:noProof/>
          <w:sz w:val="24"/>
          <w:szCs w:val="24"/>
        </w:rPr>
      </w:pPr>
      <w:r w:rsidRPr="00F63C69">
        <w:rPr>
          <w:rFonts w:ascii="Times New Roman" w:hAnsi="Times New Roman"/>
          <w:noProof/>
          <w:sz w:val="24"/>
          <w:szCs w:val="24"/>
        </w:rPr>
        <w:t xml:space="preserve">Hurlock, E. B. (2012). </w:t>
      </w:r>
      <w:r w:rsidRPr="00F63C69">
        <w:rPr>
          <w:rFonts w:ascii="Times New Roman" w:hAnsi="Times New Roman"/>
          <w:i/>
          <w:iCs/>
          <w:noProof/>
          <w:sz w:val="24"/>
          <w:szCs w:val="24"/>
        </w:rPr>
        <w:t>Psikologi Perkembangan, Suatu Pendekatan Sepanjang Rentang Kehidupan</w:t>
      </w:r>
      <w:r w:rsidRPr="00F63C69">
        <w:rPr>
          <w:rFonts w:ascii="Times New Roman" w:hAnsi="Times New Roman"/>
          <w:noProof/>
          <w:sz w:val="24"/>
          <w:szCs w:val="24"/>
        </w:rPr>
        <w:t>. Jakarta: Erlangga.</w:t>
      </w:r>
    </w:p>
    <w:p w14:paraId="79B3B4E3" w14:textId="77777777" w:rsidR="00F63C69" w:rsidRPr="00F63C69" w:rsidRDefault="00F63C69" w:rsidP="00B721E2">
      <w:pPr>
        <w:widowControl w:val="0"/>
        <w:autoSpaceDE w:val="0"/>
        <w:autoSpaceDN w:val="0"/>
        <w:adjustRightInd w:val="0"/>
        <w:spacing w:line="240" w:lineRule="auto"/>
        <w:ind w:left="480" w:hanging="480"/>
        <w:jc w:val="both"/>
        <w:rPr>
          <w:rFonts w:ascii="Times New Roman" w:hAnsi="Times New Roman"/>
          <w:noProof/>
          <w:sz w:val="24"/>
          <w:szCs w:val="24"/>
        </w:rPr>
      </w:pPr>
      <w:r w:rsidRPr="00F63C69">
        <w:rPr>
          <w:rFonts w:ascii="Times New Roman" w:hAnsi="Times New Roman"/>
          <w:noProof/>
          <w:sz w:val="24"/>
          <w:szCs w:val="24"/>
        </w:rPr>
        <w:t xml:space="preserve">Istarani. (2016). </w:t>
      </w:r>
      <w:r w:rsidRPr="00F63C69">
        <w:rPr>
          <w:rFonts w:ascii="Times New Roman" w:hAnsi="Times New Roman"/>
          <w:i/>
          <w:iCs/>
          <w:noProof/>
          <w:sz w:val="24"/>
          <w:szCs w:val="24"/>
        </w:rPr>
        <w:t>Model Pembelajaran Inovatif</w:t>
      </w:r>
      <w:r w:rsidRPr="00F63C69">
        <w:rPr>
          <w:rFonts w:ascii="Times New Roman" w:hAnsi="Times New Roman"/>
          <w:noProof/>
          <w:sz w:val="24"/>
          <w:szCs w:val="24"/>
        </w:rPr>
        <w:t>. Medan: Buku Saku Satuan Pengamanan.</w:t>
      </w:r>
    </w:p>
    <w:p w14:paraId="7E2F5170" w14:textId="77777777" w:rsidR="00F63C69" w:rsidRPr="00F63C69" w:rsidRDefault="00F63C69" w:rsidP="00B721E2">
      <w:pPr>
        <w:widowControl w:val="0"/>
        <w:autoSpaceDE w:val="0"/>
        <w:autoSpaceDN w:val="0"/>
        <w:adjustRightInd w:val="0"/>
        <w:spacing w:line="240" w:lineRule="auto"/>
        <w:ind w:left="480" w:hanging="480"/>
        <w:jc w:val="both"/>
        <w:rPr>
          <w:rFonts w:ascii="Times New Roman" w:hAnsi="Times New Roman"/>
          <w:noProof/>
          <w:sz w:val="24"/>
          <w:szCs w:val="24"/>
        </w:rPr>
      </w:pPr>
      <w:r w:rsidRPr="00F63C69">
        <w:rPr>
          <w:rFonts w:ascii="Times New Roman" w:hAnsi="Times New Roman"/>
          <w:noProof/>
          <w:sz w:val="24"/>
          <w:szCs w:val="24"/>
        </w:rPr>
        <w:t xml:space="preserve">Kasron. (2012). </w:t>
      </w:r>
      <w:r w:rsidRPr="00F63C69">
        <w:rPr>
          <w:rFonts w:ascii="Times New Roman" w:hAnsi="Times New Roman"/>
          <w:i/>
          <w:iCs/>
          <w:noProof/>
          <w:sz w:val="24"/>
          <w:szCs w:val="24"/>
        </w:rPr>
        <w:t>Kelainan Dan Penyakit Jantung Pencegahan Serta Pengobatannya</w:t>
      </w:r>
      <w:r w:rsidRPr="00F63C69">
        <w:rPr>
          <w:rFonts w:ascii="Times New Roman" w:hAnsi="Times New Roman"/>
          <w:noProof/>
          <w:sz w:val="24"/>
          <w:szCs w:val="24"/>
        </w:rPr>
        <w:t>. Yogyakarta: Nuha Medika.</w:t>
      </w:r>
    </w:p>
    <w:p w14:paraId="785421F5" w14:textId="77777777" w:rsidR="00F63C69" w:rsidRPr="00F63C69" w:rsidRDefault="00F63C69" w:rsidP="00B721E2">
      <w:pPr>
        <w:widowControl w:val="0"/>
        <w:autoSpaceDE w:val="0"/>
        <w:autoSpaceDN w:val="0"/>
        <w:adjustRightInd w:val="0"/>
        <w:spacing w:line="240" w:lineRule="auto"/>
        <w:ind w:left="480" w:hanging="480"/>
        <w:jc w:val="both"/>
        <w:rPr>
          <w:rFonts w:ascii="Times New Roman" w:hAnsi="Times New Roman"/>
          <w:noProof/>
          <w:sz w:val="24"/>
          <w:szCs w:val="24"/>
        </w:rPr>
      </w:pPr>
      <w:r w:rsidRPr="00F63C69">
        <w:rPr>
          <w:rFonts w:ascii="Times New Roman" w:hAnsi="Times New Roman"/>
          <w:noProof/>
          <w:sz w:val="24"/>
          <w:szCs w:val="24"/>
        </w:rPr>
        <w:t xml:space="preserve">Kemenkes Ri. (2013). </w:t>
      </w:r>
      <w:r w:rsidRPr="00F63C69">
        <w:rPr>
          <w:rFonts w:ascii="Times New Roman" w:hAnsi="Times New Roman"/>
          <w:i/>
          <w:iCs/>
          <w:noProof/>
          <w:sz w:val="24"/>
          <w:szCs w:val="24"/>
        </w:rPr>
        <w:t>Riset Kesehatan Dasar</w:t>
      </w:r>
      <w:r w:rsidRPr="00F63C69">
        <w:rPr>
          <w:rFonts w:ascii="Times New Roman" w:hAnsi="Times New Roman"/>
          <w:noProof/>
          <w:sz w:val="24"/>
          <w:szCs w:val="24"/>
        </w:rPr>
        <w:t>. Jakarta: Balitbang Kemenkes Ri.</w:t>
      </w:r>
    </w:p>
    <w:p w14:paraId="4EA79FFA" w14:textId="77777777" w:rsidR="00F63C69" w:rsidRPr="00F63C69" w:rsidRDefault="00F63C69" w:rsidP="00B721E2">
      <w:pPr>
        <w:widowControl w:val="0"/>
        <w:autoSpaceDE w:val="0"/>
        <w:autoSpaceDN w:val="0"/>
        <w:adjustRightInd w:val="0"/>
        <w:spacing w:line="240" w:lineRule="auto"/>
        <w:ind w:left="480" w:hanging="480"/>
        <w:jc w:val="both"/>
        <w:rPr>
          <w:rFonts w:ascii="Times New Roman" w:hAnsi="Times New Roman"/>
          <w:noProof/>
          <w:sz w:val="24"/>
          <w:szCs w:val="24"/>
        </w:rPr>
      </w:pPr>
      <w:r w:rsidRPr="00F63C69">
        <w:rPr>
          <w:rFonts w:ascii="Times New Roman" w:hAnsi="Times New Roman"/>
          <w:noProof/>
          <w:sz w:val="24"/>
          <w:szCs w:val="24"/>
        </w:rPr>
        <w:t xml:space="preserve">Kurniasih, I. &amp; B. S. (2015). </w:t>
      </w:r>
      <w:r w:rsidRPr="00F63C69">
        <w:rPr>
          <w:rFonts w:ascii="Times New Roman" w:hAnsi="Times New Roman"/>
          <w:i/>
          <w:iCs/>
          <w:noProof/>
          <w:sz w:val="24"/>
          <w:szCs w:val="24"/>
        </w:rPr>
        <w:t>Ragam Pengembangan Model Pembelajaran untuk Peningkatan Profesionalitas Guru</w:t>
      </w:r>
      <w:r w:rsidRPr="00F63C69">
        <w:rPr>
          <w:rFonts w:ascii="Times New Roman" w:hAnsi="Times New Roman"/>
          <w:noProof/>
          <w:sz w:val="24"/>
          <w:szCs w:val="24"/>
        </w:rPr>
        <w:t>. Yogyakarta: Kata Pena.</w:t>
      </w:r>
    </w:p>
    <w:p w14:paraId="0FB109EC" w14:textId="77777777" w:rsidR="00F63C69" w:rsidRPr="00F63C69" w:rsidRDefault="00F63C69" w:rsidP="00B721E2">
      <w:pPr>
        <w:widowControl w:val="0"/>
        <w:autoSpaceDE w:val="0"/>
        <w:autoSpaceDN w:val="0"/>
        <w:adjustRightInd w:val="0"/>
        <w:spacing w:line="240" w:lineRule="auto"/>
        <w:ind w:left="480" w:hanging="480"/>
        <w:jc w:val="both"/>
        <w:rPr>
          <w:rFonts w:ascii="Times New Roman" w:hAnsi="Times New Roman"/>
          <w:noProof/>
          <w:sz w:val="24"/>
          <w:szCs w:val="24"/>
        </w:rPr>
      </w:pPr>
      <w:r w:rsidRPr="00F63C69">
        <w:rPr>
          <w:rFonts w:ascii="Times New Roman" w:hAnsi="Times New Roman"/>
          <w:noProof/>
          <w:sz w:val="24"/>
          <w:szCs w:val="24"/>
        </w:rPr>
        <w:t xml:space="preserve">Kusnandar, H. (2013). Pembelajaran Brain Based Learning Untuk Meningkatkan Kemampuan Dan Disposisi Reflektif Matematis Peserta Didik. </w:t>
      </w:r>
      <w:r w:rsidRPr="00F63C69">
        <w:rPr>
          <w:rFonts w:ascii="Times New Roman" w:hAnsi="Times New Roman"/>
          <w:i/>
          <w:iCs/>
          <w:noProof/>
          <w:sz w:val="24"/>
          <w:szCs w:val="24"/>
        </w:rPr>
        <w:t>Journal of Chemical Information and Modeling</w:t>
      </w:r>
      <w:r w:rsidRPr="00F63C69">
        <w:rPr>
          <w:rFonts w:ascii="Times New Roman" w:hAnsi="Times New Roman"/>
          <w:noProof/>
          <w:sz w:val="24"/>
          <w:szCs w:val="24"/>
        </w:rPr>
        <w:t xml:space="preserve">, </w:t>
      </w:r>
      <w:r w:rsidRPr="00F63C69">
        <w:rPr>
          <w:rFonts w:ascii="Times New Roman" w:hAnsi="Times New Roman"/>
          <w:i/>
          <w:iCs/>
          <w:noProof/>
          <w:sz w:val="24"/>
          <w:szCs w:val="24"/>
        </w:rPr>
        <w:t>53</w:t>
      </w:r>
      <w:r w:rsidRPr="00F63C69">
        <w:rPr>
          <w:rFonts w:ascii="Times New Roman" w:hAnsi="Times New Roman"/>
          <w:noProof/>
          <w:sz w:val="24"/>
          <w:szCs w:val="24"/>
        </w:rPr>
        <w:t>(9), 1689–1699. https://doi.org/10.1017/CBO9781107415324.004</w:t>
      </w:r>
    </w:p>
    <w:p w14:paraId="15D65CE2" w14:textId="77777777" w:rsidR="00F63C69" w:rsidRPr="00F63C69" w:rsidRDefault="00F63C69" w:rsidP="00B721E2">
      <w:pPr>
        <w:widowControl w:val="0"/>
        <w:autoSpaceDE w:val="0"/>
        <w:autoSpaceDN w:val="0"/>
        <w:adjustRightInd w:val="0"/>
        <w:spacing w:line="240" w:lineRule="auto"/>
        <w:ind w:left="480" w:hanging="480"/>
        <w:jc w:val="both"/>
        <w:rPr>
          <w:rFonts w:ascii="Times New Roman" w:hAnsi="Times New Roman"/>
          <w:noProof/>
          <w:sz w:val="24"/>
          <w:szCs w:val="24"/>
        </w:rPr>
      </w:pPr>
      <w:r w:rsidRPr="00F63C69">
        <w:rPr>
          <w:rFonts w:ascii="Times New Roman" w:hAnsi="Times New Roman"/>
          <w:noProof/>
          <w:sz w:val="24"/>
          <w:szCs w:val="24"/>
        </w:rPr>
        <w:t xml:space="preserve">Kuswahyuni, S. (2009). </w:t>
      </w:r>
      <w:r w:rsidRPr="00F63C69">
        <w:rPr>
          <w:rFonts w:ascii="Times New Roman" w:hAnsi="Times New Roman"/>
          <w:i/>
          <w:iCs/>
          <w:noProof/>
          <w:sz w:val="24"/>
          <w:szCs w:val="24"/>
        </w:rPr>
        <w:t>Pengaruh Bimbingan Kelompok Terhadap Kesiapan Menghadapi Ujian Akhir Pada Siswa Kelas VI A3 SDN Sendang Mulyo 03 Semarang Tahun Ajaran 2008/2009.</w:t>
      </w:r>
      <w:r w:rsidRPr="00F63C69">
        <w:rPr>
          <w:rFonts w:ascii="Times New Roman" w:hAnsi="Times New Roman"/>
          <w:noProof/>
          <w:sz w:val="24"/>
          <w:szCs w:val="24"/>
        </w:rPr>
        <w:t xml:space="preserve"> IKIP PGRI.</w:t>
      </w:r>
    </w:p>
    <w:p w14:paraId="5BB5FBC7" w14:textId="77777777" w:rsidR="00F63C69" w:rsidRPr="00F63C69" w:rsidRDefault="00F63C69" w:rsidP="00B721E2">
      <w:pPr>
        <w:widowControl w:val="0"/>
        <w:autoSpaceDE w:val="0"/>
        <w:autoSpaceDN w:val="0"/>
        <w:adjustRightInd w:val="0"/>
        <w:spacing w:line="240" w:lineRule="auto"/>
        <w:ind w:left="480" w:hanging="480"/>
        <w:jc w:val="both"/>
        <w:rPr>
          <w:rFonts w:ascii="Times New Roman" w:hAnsi="Times New Roman"/>
          <w:noProof/>
          <w:sz w:val="24"/>
          <w:szCs w:val="24"/>
        </w:rPr>
      </w:pPr>
      <w:r w:rsidRPr="00F63C69">
        <w:rPr>
          <w:rFonts w:ascii="Times New Roman" w:hAnsi="Times New Roman"/>
          <w:noProof/>
          <w:sz w:val="24"/>
          <w:szCs w:val="24"/>
        </w:rPr>
        <w:t xml:space="preserve">Miftahul Huda. (2013). </w:t>
      </w:r>
      <w:r w:rsidRPr="00F63C69">
        <w:rPr>
          <w:rFonts w:ascii="Times New Roman" w:hAnsi="Times New Roman"/>
          <w:i/>
          <w:iCs/>
          <w:noProof/>
          <w:sz w:val="24"/>
          <w:szCs w:val="24"/>
        </w:rPr>
        <w:t>Model-Model Pengejaran dan Pembelajaran</w:t>
      </w:r>
      <w:r w:rsidRPr="00F63C69">
        <w:rPr>
          <w:rFonts w:ascii="Times New Roman" w:hAnsi="Times New Roman"/>
          <w:noProof/>
          <w:sz w:val="24"/>
          <w:szCs w:val="24"/>
        </w:rPr>
        <w:t xml:space="preserve">. Yogyakarta: </w:t>
      </w:r>
      <w:r w:rsidRPr="00F63C69">
        <w:rPr>
          <w:rFonts w:ascii="Times New Roman" w:hAnsi="Times New Roman"/>
          <w:noProof/>
          <w:sz w:val="24"/>
          <w:szCs w:val="24"/>
        </w:rPr>
        <w:lastRenderedPageBreak/>
        <w:t>Pustaka Belajar.</w:t>
      </w:r>
    </w:p>
    <w:p w14:paraId="6F88EB8A" w14:textId="77777777" w:rsidR="00F63C69" w:rsidRPr="00F63C69" w:rsidRDefault="00F63C69" w:rsidP="00B721E2">
      <w:pPr>
        <w:widowControl w:val="0"/>
        <w:autoSpaceDE w:val="0"/>
        <w:autoSpaceDN w:val="0"/>
        <w:adjustRightInd w:val="0"/>
        <w:spacing w:line="240" w:lineRule="auto"/>
        <w:ind w:left="480" w:hanging="480"/>
        <w:jc w:val="both"/>
        <w:rPr>
          <w:rFonts w:ascii="Times New Roman" w:hAnsi="Times New Roman"/>
          <w:noProof/>
          <w:sz w:val="24"/>
          <w:szCs w:val="24"/>
        </w:rPr>
      </w:pPr>
      <w:r w:rsidRPr="00F63C69">
        <w:rPr>
          <w:rFonts w:ascii="Times New Roman" w:hAnsi="Times New Roman"/>
          <w:noProof/>
          <w:sz w:val="24"/>
          <w:szCs w:val="24"/>
        </w:rPr>
        <w:t xml:space="preserve">Mubarak. (2017). </w:t>
      </w:r>
      <w:r w:rsidRPr="00F63C69">
        <w:rPr>
          <w:rFonts w:ascii="Times New Roman" w:hAnsi="Times New Roman"/>
          <w:i/>
          <w:iCs/>
          <w:noProof/>
          <w:sz w:val="24"/>
          <w:szCs w:val="24"/>
        </w:rPr>
        <w:t>Ilmu Kesehatan Masyarakat</w:t>
      </w:r>
      <w:r w:rsidRPr="00F63C69">
        <w:rPr>
          <w:rFonts w:ascii="Times New Roman" w:hAnsi="Times New Roman"/>
          <w:noProof/>
          <w:sz w:val="24"/>
          <w:szCs w:val="24"/>
        </w:rPr>
        <w:t>.</w:t>
      </w:r>
    </w:p>
    <w:p w14:paraId="72C0FCB3" w14:textId="77777777" w:rsidR="00F63C69" w:rsidRPr="00F63C69" w:rsidRDefault="00F63C69" w:rsidP="00B721E2">
      <w:pPr>
        <w:widowControl w:val="0"/>
        <w:autoSpaceDE w:val="0"/>
        <w:autoSpaceDN w:val="0"/>
        <w:adjustRightInd w:val="0"/>
        <w:spacing w:line="240" w:lineRule="auto"/>
        <w:ind w:left="480" w:hanging="480"/>
        <w:jc w:val="both"/>
        <w:rPr>
          <w:rFonts w:ascii="Times New Roman" w:hAnsi="Times New Roman"/>
          <w:noProof/>
          <w:sz w:val="24"/>
          <w:szCs w:val="24"/>
        </w:rPr>
      </w:pPr>
      <w:r w:rsidRPr="00F63C69">
        <w:rPr>
          <w:rFonts w:ascii="Times New Roman" w:hAnsi="Times New Roman"/>
          <w:noProof/>
          <w:sz w:val="24"/>
          <w:szCs w:val="24"/>
        </w:rPr>
        <w:t xml:space="preserve">Mudlofir, Ali., &amp; Rusdiyah, E. F. (2016). </w:t>
      </w:r>
      <w:r w:rsidRPr="00F63C69">
        <w:rPr>
          <w:rFonts w:ascii="Times New Roman" w:hAnsi="Times New Roman"/>
          <w:i/>
          <w:iCs/>
          <w:noProof/>
          <w:sz w:val="24"/>
          <w:szCs w:val="24"/>
        </w:rPr>
        <w:t>Desain Pembelajaran Inovatif Dari Teori ke Praktek</w:t>
      </w:r>
      <w:r w:rsidRPr="00F63C69">
        <w:rPr>
          <w:rFonts w:ascii="Times New Roman" w:hAnsi="Times New Roman"/>
          <w:noProof/>
          <w:sz w:val="24"/>
          <w:szCs w:val="24"/>
        </w:rPr>
        <w:t>. Jakarta: Raja Grafindo Persada.</w:t>
      </w:r>
    </w:p>
    <w:p w14:paraId="70AB4AB2" w14:textId="77777777" w:rsidR="00F63C69" w:rsidRPr="00F63C69" w:rsidRDefault="00F63C69" w:rsidP="00B721E2">
      <w:pPr>
        <w:widowControl w:val="0"/>
        <w:autoSpaceDE w:val="0"/>
        <w:autoSpaceDN w:val="0"/>
        <w:adjustRightInd w:val="0"/>
        <w:spacing w:line="240" w:lineRule="auto"/>
        <w:ind w:left="480" w:hanging="480"/>
        <w:jc w:val="both"/>
        <w:rPr>
          <w:rFonts w:ascii="Times New Roman" w:hAnsi="Times New Roman"/>
          <w:noProof/>
          <w:sz w:val="24"/>
          <w:szCs w:val="24"/>
        </w:rPr>
      </w:pPr>
      <w:r w:rsidRPr="00F63C69">
        <w:rPr>
          <w:rFonts w:ascii="Times New Roman" w:hAnsi="Times New Roman"/>
          <w:noProof/>
          <w:sz w:val="24"/>
          <w:szCs w:val="24"/>
        </w:rPr>
        <w:t xml:space="preserve">Mudlofir, Ali. dan Rusydiyah, E. F. (2016). </w:t>
      </w:r>
      <w:r w:rsidRPr="00F63C69">
        <w:rPr>
          <w:rFonts w:ascii="Times New Roman" w:hAnsi="Times New Roman"/>
          <w:i/>
          <w:iCs/>
          <w:noProof/>
          <w:sz w:val="24"/>
          <w:szCs w:val="24"/>
        </w:rPr>
        <w:t>Desain Pembelajaran Inovatif (Dari Teori ke Praktik)</w:t>
      </w:r>
      <w:r w:rsidRPr="00F63C69">
        <w:rPr>
          <w:rFonts w:ascii="Times New Roman" w:hAnsi="Times New Roman"/>
          <w:noProof/>
          <w:sz w:val="24"/>
          <w:szCs w:val="24"/>
        </w:rPr>
        <w:t>. Jakarta: PT. RajaGrafindo Persada.</w:t>
      </w:r>
    </w:p>
    <w:p w14:paraId="765D8F9D" w14:textId="77777777" w:rsidR="00F63C69" w:rsidRPr="00F63C69" w:rsidRDefault="00F63C69" w:rsidP="00B721E2">
      <w:pPr>
        <w:widowControl w:val="0"/>
        <w:autoSpaceDE w:val="0"/>
        <w:autoSpaceDN w:val="0"/>
        <w:adjustRightInd w:val="0"/>
        <w:spacing w:line="240" w:lineRule="auto"/>
        <w:ind w:left="480" w:hanging="480"/>
        <w:jc w:val="both"/>
        <w:rPr>
          <w:rFonts w:ascii="Times New Roman" w:hAnsi="Times New Roman"/>
          <w:noProof/>
          <w:sz w:val="24"/>
          <w:szCs w:val="24"/>
        </w:rPr>
      </w:pPr>
      <w:r w:rsidRPr="00F63C69">
        <w:rPr>
          <w:rFonts w:ascii="Times New Roman" w:hAnsi="Times New Roman"/>
          <w:noProof/>
          <w:sz w:val="24"/>
          <w:szCs w:val="24"/>
        </w:rPr>
        <w:t xml:space="preserve">Muthmainnah. (2019). Hubungan Tingkat Pengetahuan Awam Khusus Tentang Bantuan Hidup Dasar Berdasarkan Karakteristik Usia Di RSUD X Hulu Sungai Selatan. </w:t>
      </w:r>
      <w:r w:rsidRPr="00F63C69">
        <w:rPr>
          <w:rFonts w:ascii="Times New Roman" w:hAnsi="Times New Roman"/>
          <w:i/>
          <w:iCs/>
          <w:noProof/>
          <w:sz w:val="24"/>
          <w:szCs w:val="24"/>
        </w:rPr>
        <w:t>Healthy-Mu Journal</w:t>
      </w:r>
      <w:r w:rsidRPr="00F63C69">
        <w:rPr>
          <w:rFonts w:ascii="Times New Roman" w:hAnsi="Times New Roman"/>
          <w:noProof/>
          <w:sz w:val="24"/>
          <w:szCs w:val="24"/>
        </w:rPr>
        <w:t xml:space="preserve">, </w:t>
      </w:r>
      <w:r w:rsidRPr="00F63C69">
        <w:rPr>
          <w:rFonts w:ascii="Times New Roman" w:hAnsi="Times New Roman"/>
          <w:i/>
          <w:iCs/>
          <w:noProof/>
          <w:sz w:val="24"/>
          <w:szCs w:val="24"/>
        </w:rPr>
        <w:t>2</w:t>
      </w:r>
      <w:r w:rsidRPr="00F63C69">
        <w:rPr>
          <w:rFonts w:ascii="Times New Roman" w:hAnsi="Times New Roman"/>
          <w:noProof/>
          <w:sz w:val="24"/>
          <w:szCs w:val="24"/>
        </w:rPr>
        <w:t>(2), 31–35.</w:t>
      </w:r>
    </w:p>
    <w:p w14:paraId="7E5B6B19" w14:textId="77777777" w:rsidR="00F63C69" w:rsidRPr="00F63C69" w:rsidRDefault="00F63C69" w:rsidP="00B721E2">
      <w:pPr>
        <w:widowControl w:val="0"/>
        <w:autoSpaceDE w:val="0"/>
        <w:autoSpaceDN w:val="0"/>
        <w:adjustRightInd w:val="0"/>
        <w:spacing w:line="240" w:lineRule="auto"/>
        <w:ind w:left="480" w:hanging="480"/>
        <w:jc w:val="both"/>
        <w:rPr>
          <w:rFonts w:ascii="Times New Roman" w:hAnsi="Times New Roman"/>
          <w:noProof/>
          <w:sz w:val="24"/>
          <w:szCs w:val="24"/>
        </w:rPr>
      </w:pPr>
      <w:r w:rsidRPr="00F63C69">
        <w:rPr>
          <w:rFonts w:ascii="Times New Roman" w:hAnsi="Times New Roman"/>
          <w:noProof/>
          <w:sz w:val="24"/>
          <w:szCs w:val="24"/>
        </w:rPr>
        <w:t xml:space="preserve">Naibaho, C. C., &amp; Gultom, D. (2018). Pengaruh Promosi Kesehatan Terhadap Pengetahuan Dan Sikap Ibu Dalam Penatalaksanaan Gizi Buruk Di Wilayah Kerja Puskemas Medan Deli. </w:t>
      </w:r>
      <w:r w:rsidRPr="00F63C69">
        <w:rPr>
          <w:rFonts w:ascii="Times New Roman" w:hAnsi="Times New Roman"/>
          <w:i/>
          <w:iCs/>
          <w:noProof/>
          <w:sz w:val="24"/>
          <w:szCs w:val="24"/>
        </w:rPr>
        <w:t>Jurnal Kesehatan Masyarakat Dan Lingkungan Hidup</w:t>
      </w:r>
      <w:r w:rsidRPr="00F63C69">
        <w:rPr>
          <w:rFonts w:ascii="Times New Roman" w:hAnsi="Times New Roman"/>
          <w:noProof/>
          <w:sz w:val="24"/>
          <w:szCs w:val="24"/>
        </w:rPr>
        <w:t xml:space="preserve">, </w:t>
      </w:r>
      <w:r w:rsidRPr="00F63C69">
        <w:rPr>
          <w:rFonts w:ascii="Times New Roman" w:hAnsi="Times New Roman"/>
          <w:i/>
          <w:iCs/>
          <w:noProof/>
          <w:sz w:val="24"/>
          <w:szCs w:val="24"/>
        </w:rPr>
        <w:t>4002</w:t>
      </w:r>
      <w:r w:rsidRPr="00F63C69">
        <w:rPr>
          <w:rFonts w:ascii="Times New Roman" w:hAnsi="Times New Roman"/>
          <w:noProof/>
          <w:sz w:val="24"/>
          <w:szCs w:val="24"/>
        </w:rPr>
        <w:t>, 27–33.</w:t>
      </w:r>
    </w:p>
    <w:p w14:paraId="1428A209" w14:textId="77777777" w:rsidR="00F63C69" w:rsidRPr="00F63C69" w:rsidRDefault="00F63C69" w:rsidP="00B721E2">
      <w:pPr>
        <w:widowControl w:val="0"/>
        <w:autoSpaceDE w:val="0"/>
        <w:autoSpaceDN w:val="0"/>
        <w:adjustRightInd w:val="0"/>
        <w:spacing w:line="240" w:lineRule="auto"/>
        <w:ind w:left="480" w:hanging="480"/>
        <w:jc w:val="both"/>
        <w:rPr>
          <w:rFonts w:ascii="Times New Roman" w:hAnsi="Times New Roman"/>
          <w:noProof/>
          <w:sz w:val="24"/>
          <w:szCs w:val="24"/>
        </w:rPr>
      </w:pPr>
      <w:r w:rsidRPr="00F63C69">
        <w:rPr>
          <w:rFonts w:ascii="Times New Roman" w:hAnsi="Times New Roman"/>
          <w:noProof/>
          <w:sz w:val="24"/>
          <w:szCs w:val="24"/>
        </w:rPr>
        <w:t xml:space="preserve">Nisman. (2011). </w:t>
      </w:r>
      <w:r w:rsidRPr="00F63C69">
        <w:rPr>
          <w:rFonts w:ascii="Times New Roman" w:hAnsi="Times New Roman"/>
          <w:i/>
          <w:iCs/>
          <w:noProof/>
          <w:sz w:val="24"/>
          <w:szCs w:val="24"/>
        </w:rPr>
        <w:t>Lima Menit Kenali Payudara Anda</w:t>
      </w:r>
      <w:r w:rsidRPr="00F63C69">
        <w:rPr>
          <w:rFonts w:ascii="Times New Roman" w:hAnsi="Times New Roman"/>
          <w:noProof/>
          <w:sz w:val="24"/>
          <w:szCs w:val="24"/>
        </w:rPr>
        <w:t>.</w:t>
      </w:r>
    </w:p>
    <w:p w14:paraId="75DCE1CC" w14:textId="77777777" w:rsidR="00F63C69" w:rsidRPr="00F63C69" w:rsidRDefault="00F63C69" w:rsidP="00B721E2">
      <w:pPr>
        <w:widowControl w:val="0"/>
        <w:autoSpaceDE w:val="0"/>
        <w:autoSpaceDN w:val="0"/>
        <w:adjustRightInd w:val="0"/>
        <w:spacing w:line="240" w:lineRule="auto"/>
        <w:ind w:left="480" w:hanging="480"/>
        <w:jc w:val="both"/>
        <w:rPr>
          <w:rFonts w:ascii="Times New Roman" w:hAnsi="Times New Roman"/>
          <w:noProof/>
          <w:sz w:val="24"/>
          <w:szCs w:val="24"/>
        </w:rPr>
      </w:pPr>
      <w:r w:rsidRPr="00F63C69">
        <w:rPr>
          <w:rFonts w:ascii="Times New Roman" w:hAnsi="Times New Roman"/>
          <w:noProof/>
          <w:sz w:val="24"/>
          <w:szCs w:val="24"/>
        </w:rPr>
        <w:t xml:space="preserve">Notoatmodjo, S. (2010). </w:t>
      </w:r>
      <w:r w:rsidRPr="00F63C69">
        <w:rPr>
          <w:rFonts w:ascii="Times New Roman" w:hAnsi="Times New Roman"/>
          <w:i/>
          <w:iCs/>
          <w:noProof/>
          <w:sz w:val="24"/>
          <w:szCs w:val="24"/>
        </w:rPr>
        <w:t>Metodologi Penelitian Kesehatan</w:t>
      </w:r>
      <w:r w:rsidRPr="00F63C69">
        <w:rPr>
          <w:rFonts w:ascii="Times New Roman" w:hAnsi="Times New Roman"/>
          <w:noProof/>
          <w:sz w:val="24"/>
          <w:szCs w:val="24"/>
        </w:rPr>
        <w:t>. Jakarta: Rineka Cipta.</w:t>
      </w:r>
    </w:p>
    <w:p w14:paraId="35CF4798" w14:textId="77777777" w:rsidR="00F63C69" w:rsidRPr="00F63C69" w:rsidRDefault="00F63C69" w:rsidP="00B721E2">
      <w:pPr>
        <w:widowControl w:val="0"/>
        <w:autoSpaceDE w:val="0"/>
        <w:autoSpaceDN w:val="0"/>
        <w:adjustRightInd w:val="0"/>
        <w:spacing w:line="240" w:lineRule="auto"/>
        <w:ind w:left="480" w:hanging="480"/>
        <w:jc w:val="both"/>
        <w:rPr>
          <w:rFonts w:ascii="Times New Roman" w:hAnsi="Times New Roman"/>
          <w:noProof/>
          <w:sz w:val="24"/>
          <w:szCs w:val="24"/>
        </w:rPr>
      </w:pPr>
      <w:r w:rsidRPr="00F63C69">
        <w:rPr>
          <w:rFonts w:ascii="Times New Roman" w:hAnsi="Times New Roman"/>
          <w:noProof/>
          <w:sz w:val="24"/>
          <w:szCs w:val="24"/>
        </w:rPr>
        <w:t xml:space="preserve">Notoatmodjo, S. (2018). </w:t>
      </w:r>
      <w:r w:rsidRPr="00F63C69">
        <w:rPr>
          <w:rFonts w:ascii="Times New Roman" w:hAnsi="Times New Roman"/>
          <w:i/>
          <w:iCs/>
          <w:noProof/>
          <w:sz w:val="24"/>
          <w:szCs w:val="24"/>
        </w:rPr>
        <w:t>Promosi Keshatan Teori dan Aplikasi</w:t>
      </w:r>
      <w:r w:rsidRPr="00F63C69">
        <w:rPr>
          <w:rFonts w:ascii="Times New Roman" w:hAnsi="Times New Roman"/>
          <w:noProof/>
          <w:sz w:val="24"/>
          <w:szCs w:val="24"/>
        </w:rPr>
        <w:t>. Jakarta: Rineka Cipta.</w:t>
      </w:r>
    </w:p>
    <w:p w14:paraId="6BFA6F0D" w14:textId="77777777" w:rsidR="00F63C69" w:rsidRPr="00F63C69" w:rsidRDefault="00F63C69" w:rsidP="00B721E2">
      <w:pPr>
        <w:widowControl w:val="0"/>
        <w:autoSpaceDE w:val="0"/>
        <w:autoSpaceDN w:val="0"/>
        <w:adjustRightInd w:val="0"/>
        <w:spacing w:line="240" w:lineRule="auto"/>
        <w:ind w:left="480" w:hanging="480"/>
        <w:jc w:val="both"/>
        <w:rPr>
          <w:rFonts w:ascii="Times New Roman" w:hAnsi="Times New Roman"/>
          <w:noProof/>
          <w:sz w:val="24"/>
          <w:szCs w:val="24"/>
        </w:rPr>
      </w:pPr>
      <w:r w:rsidRPr="00F63C69">
        <w:rPr>
          <w:rFonts w:ascii="Times New Roman" w:hAnsi="Times New Roman"/>
          <w:noProof/>
          <w:sz w:val="24"/>
          <w:szCs w:val="24"/>
        </w:rPr>
        <w:t xml:space="preserve">Nurlaela, R. (2017). Gambaran Kejadian Code Blue. </w:t>
      </w:r>
      <w:r w:rsidRPr="00F63C69">
        <w:rPr>
          <w:rFonts w:ascii="Times New Roman" w:hAnsi="Times New Roman"/>
          <w:i/>
          <w:iCs/>
          <w:noProof/>
          <w:sz w:val="24"/>
          <w:szCs w:val="24"/>
        </w:rPr>
        <w:t>Fakultas Ilmu Kesehatan UMP</w:t>
      </w:r>
      <w:r w:rsidRPr="00F63C69">
        <w:rPr>
          <w:rFonts w:ascii="Times New Roman" w:hAnsi="Times New Roman"/>
          <w:noProof/>
          <w:sz w:val="24"/>
          <w:szCs w:val="24"/>
        </w:rPr>
        <w:t>, 10–24.</w:t>
      </w:r>
    </w:p>
    <w:p w14:paraId="018347F4" w14:textId="77777777" w:rsidR="00F63C69" w:rsidRPr="00F63C69" w:rsidRDefault="00F63C69" w:rsidP="00B721E2">
      <w:pPr>
        <w:widowControl w:val="0"/>
        <w:autoSpaceDE w:val="0"/>
        <w:autoSpaceDN w:val="0"/>
        <w:adjustRightInd w:val="0"/>
        <w:spacing w:line="240" w:lineRule="auto"/>
        <w:ind w:left="480" w:hanging="480"/>
        <w:jc w:val="both"/>
        <w:rPr>
          <w:rFonts w:ascii="Times New Roman" w:hAnsi="Times New Roman"/>
          <w:noProof/>
          <w:sz w:val="24"/>
          <w:szCs w:val="24"/>
        </w:rPr>
      </w:pPr>
      <w:r w:rsidRPr="00F63C69">
        <w:rPr>
          <w:rFonts w:ascii="Times New Roman" w:hAnsi="Times New Roman"/>
          <w:noProof/>
          <w:sz w:val="24"/>
          <w:szCs w:val="24"/>
        </w:rPr>
        <w:t xml:space="preserve">Nursalam. (2011). </w:t>
      </w:r>
      <w:r w:rsidRPr="00F63C69">
        <w:rPr>
          <w:rFonts w:ascii="Times New Roman" w:hAnsi="Times New Roman"/>
          <w:i/>
          <w:iCs/>
          <w:noProof/>
          <w:sz w:val="24"/>
          <w:szCs w:val="24"/>
        </w:rPr>
        <w:t>Konsep dan penerapan metodologi penelitian ilmu keperawatan</w:t>
      </w:r>
      <w:r w:rsidRPr="00F63C69">
        <w:rPr>
          <w:rFonts w:ascii="Times New Roman" w:hAnsi="Times New Roman"/>
          <w:noProof/>
          <w:sz w:val="24"/>
          <w:szCs w:val="24"/>
        </w:rPr>
        <w:t>. Jakarta: Salemba Medika.</w:t>
      </w:r>
    </w:p>
    <w:p w14:paraId="246C036E" w14:textId="77777777" w:rsidR="00F63C69" w:rsidRPr="00F63C69" w:rsidRDefault="00F63C69" w:rsidP="00B721E2">
      <w:pPr>
        <w:widowControl w:val="0"/>
        <w:autoSpaceDE w:val="0"/>
        <w:autoSpaceDN w:val="0"/>
        <w:adjustRightInd w:val="0"/>
        <w:spacing w:line="240" w:lineRule="auto"/>
        <w:ind w:left="480" w:hanging="480"/>
        <w:jc w:val="both"/>
        <w:rPr>
          <w:rFonts w:ascii="Times New Roman" w:hAnsi="Times New Roman"/>
          <w:noProof/>
          <w:sz w:val="24"/>
          <w:szCs w:val="24"/>
        </w:rPr>
      </w:pPr>
      <w:r w:rsidRPr="00F63C69">
        <w:rPr>
          <w:rFonts w:ascii="Times New Roman" w:hAnsi="Times New Roman"/>
          <w:noProof/>
          <w:sz w:val="24"/>
          <w:szCs w:val="24"/>
        </w:rPr>
        <w:t xml:space="preserve">Nursalam. (2013). </w:t>
      </w:r>
      <w:r w:rsidRPr="00F63C69">
        <w:rPr>
          <w:rFonts w:ascii="Times New Roman" w:hAnsi="Times New Roman"/>
          <w:i/>
          <w:iCs/>
          <w:noProof/>
          <w:sz w:val="24"/>
          <w:szCs w:val="24"/>
        </w:rPr>
        <w:t>Konsep Penerapan Metode Penelitian Ilmu Keperawatan</w:t>
      </w:r>
      <w:r w:rsidRPr="00F63C69">
        <w:rPr>
          <w:rFonts w:ascii="Times New Roman" w:hAnsi="Times New Roman"/>
          <w:noProof/>
          <w:sz w:val="24"/>
          <w:szCs w:val="24"/>
        </w:rPr>
        <w:t>. Jakarta: Salemba Medika.</w:t>
      </w:r>
    </w:p>
    <w:p w14:paraId="5ECC57BF" w14:textId="77777777" w:rsidR="00F63C69" w:rsidRPr="00F63C69" w:rsidRDefault="00F63C69" w:rsidP="00B721E2">
      <w:pPr>
        <w:widowControl w:val="0"/>
        <w:autoSpaceDE w:val="0"/>
        <w:autoSpaceDN w:val="0"/>
        <w:adjustRightInd w:val="0"/>
        <w:spacing w:line="240" w:lineRule="auto"/>
        <w:ind w:left="480" w:hanging="480"/>
        <w:jc w:val="both"/>
        <w:rPr>
          <w:rFonts w:ascii="Times New Roman" w:hAnsi="Times New Roman"/>
          <w:noProof/>
          <w:sz w:val="24"/>
          <w:szCs w:val="24"/>
        </w:rPr>
      </w:pPr>
      <w:r w:rsidRPr="00F63C69">
        <w:rPr>
          <w:rFonts w:ascii="Times New Roman" w:hAnsi="Times New Roman"/>
          <w:noProof/>
          <w:sz w:val="24"/>
          <w:szCs w:val="24"/>
        </w:rPr>
        <w:t xml:space="preserve">Nursalam. (2017). </w:t>
      </w:r>
      <w:r w:rsidRPr="00F63C69">
        <w:rPr>
          <w:rFonts w:ascii="Times New Roman" w:hAnsi="Times New Roman"/>
          <w:i/>
          <w:iCs/>
          <w:noProof/>
          <w:sz w:val="24"/>
          <w:szCs w:val="24"/>
        </w:rPr>
        <w:t>Metode Penelitian Ilmu Keperawatan</w:t>
      </w:r>
      <w:r w:rsidRPr="00F63C69">
        <w:rPr>
          <w:rFonts w:ascii="Times New Roman" w:hAnsi="Times New Roman"/>
          <w:noProof/>
          <w:sz w:val="24"/>
          <w:szCs w:val="24"/>
        </w:rPr>
        <w:t xml:space="preserve"> (Kedua; P. P. Lestasi, Ed.). Jakarta: Salemba Medika.</w:t>
      </w:r>
    </w:p>
    <w:p w14:paraId="604F15FC" w14:textId="77777777" w:rsidR="00F63C69" w:rsidRPr="00F63C69" w:rsidRDefault="00F63C69" w:rsidP="00B721E2">
      <w:pPr>
        <w:widowControl w:val="0"/>
        <w:autoSpaceDE w:val="0"/>
        <w:autoSpaceDN w:val="0"/>
        <w:adjustRightInd w:val="0"/>
        <w:spacing w:line="240" w:lineRule="auto"/>
        <w:ind w:left="480" w:hanging="480"/>
        <w:jc w:val="both"/>
        <w:rPr>
          <w:rFonts w:ascii="Times New Roman" w:hAnsi="Times New Roman"/>
          <w:noProof/>
          <w:sz w:val="24"/>
          <w:szCs w:val="24"/>
        </w:rPr>
      </w:pPr>
      <w:r w:rsidRPr="00F63C69">
        <w:rPr>
          <w:rFonts w:ascii="Times New Roman" w:hAnsi="Times New Roman"/>
          <w:noProof/>
          <w:sz w:val="24"/>
          <w:szCs w:val="24"/>
        </w:rPr>
        <w:t xml:space="preserve">Pender, N. . (2011). </w:t>
      </w:r>
      <w:r w:rsidRPr="00F63C69">
        <w:rPr>
          <w:rFonts w:ascii="Times New Roman" w:hAnsi="Times New Roman"/>
          <w:i/>
          <w:iCs/>
          <w:noProof/>
          <w:sz w:val="24"/>
          <w:szCs w:val="24"/>
        </w:rPr>
        <w:t>Health Promotion Model Manual</w:t>
      </w:r>
      <w:r w:rsidRPr="00F63C69">
        <w:rPr>
          <w:rFonts w:ascii="Times New Roman" w:hAnsi="Times New Roman"/>
          <w:noProof/>
          <w:sz w:val="24"/>
          <w:szCs w:val="24"/>
        </w:rPr>
        <w:t>. University of Michigan.</w:t>
      </w:r>
    </w:p>
    <w:p w14:paraId="550B53BD" w14:textId="77777777" w:rsidR="00F63C69" w:rsidRPr="00F63C69" w:rsidRDefault="00F63C69" w:rsidP="00B721E2">
      <w:pPr>
        <w:widowControl w:val="0"/>
        <w:autoSpaceDE w:val="0"/>
        <w:autoSpaceDN w:val="0"/>
        <w:adjustRightInd w:val="0"/>
        <w:spacing w:line="240" w:lineRule="auto"/>
        <w:ind w:left="480" w:hanging="480"/>
        <w:jc w:val="both"/>
        <w:rPr>
          <w:rFonts w:ascii="Times New Roman" w:hAnsi="Times New Roman"/>
          <w:noProof/>
          <w:sz w:val="24"/>
          <w:szCs w:val="24"/>
        </w:rPr>
      </w:pPr>
      <w:r w:rsidRPr="00F63C69">
        <w:rPr>
          <w:rFonts w:ascii="Times New Roman" w:hAnsi="Times New Roman"/>
          <w:noProof/>
          <w:sz w:val="24"/>
          <w:szCs w:val="24"/>
        </w:rPr>
        <w:t xml:space="preserve">Peraturan Kepala Kepolisian Negara Republik Indonesia Nomor 24. (2007). </w:t>
      </w:r>
      <w:r w:rsidRPr="00F63C69">
        <w:rPr>
          <w:rFonts w:ascii="Times New Roman" w:hAnsi="Times New Roman"/>
          <w:i/>
          <w:iCs/>
          <w:noProof/>
          <w:sz w:val="24"/>
          <w:szCs w:val="24"/>
        </w:rPr>
        <w:t>entang Sistem Manajemen Pengamanan Organisasi, Perusahaan dan / atau Instansi / Lembaga Pemerintahan.</w:t>
      </w:r>
    </w:p>
    <w:p w14:paraId="2E9868C8" w14:textId="77777777" w:rsidR="00F63C69" w:rsidRPr="00F63C69" w:rsidRDefault="00F63C69" w:rsidP="00B721E2">
      <w:pPr>
        <w:widowControl w:val="0"/>
        <w:autoSpaceDE w:val="0"/>
        <w:autoSpaceDN w:val="0"/>
        <w:adjustRightInd w:val="0"/>
        <w:spacing w:line="240" w:lineRule="auto"/>
        <w:ind w:left="480" w:hanging="480"/>
        <w:jc w:val="both"/>
        <w:rPr>
          <w:rFonts w:ascii="Times New Roman" w:hAnsi="Times New Roman"/>
          <w:noProof/>
          <w:sz w:val="24"/>
          <w:szCs w:val="24"/>
        </w:rPr>
      </w:pPr>
      <w:r w:rsidRPr="00F63C69">
        <w:rPr>
          <w:rFonts w:ascii="Times New Roman" w:hAnsi="Times New Roman"/>
          <w:noProof/>
          <w:sz w:val="24"/>
          <w:szCs w:val="24"/>
        </w:rPr>
        <w:t xml:space="preserve">Purwana, E. R., &amp; Erdian, R. (2018). Pengaruh Simulation Method Terhadap Keterampilan Remaja Tentang Bantuan Hidup Dasar Di Desa Kekait Kecamatan Gunung Sari Kabupaten Lombok Barat Tahun 2019. </w:t>
      </w:r>
      <w:r w:rsidRPr="00F63C69">
        <w:rPr>
          <w:rFonts w:ascii="Times New Roman" w:hAnsi="Times New Roman"/>
          <w:i/>
          <w:iCs/>
          <w:noProof/>
          <w:sz w:val="24"/>
          <w:szCs w:val="24"/>
        </w:rPr>
        <w:t>JURNAL KEPERAWATAN TERPADU (Integrated Nursing Journal)</w:t>
      </w:r>
      <w:r w:rsidRPr="00F63C69">
        <w:rPr>
          <w:rFonts w:ascii="Times New Roman" w:hAnsi="Times New Roman"/>
          <w:noProof/>
          <w:sz w:val="24"/>
          <w:szCs w:val="24"/>
        </w:rPr>
        <w:t xml:space="preserve">, </w:t>
      </w:r>
      <w:r w:rsidRPr="00F63C69">
        <w:rPr>
          <w:rFonts w:ascii="Times New Roman" w:hAnsi="Times New Roman"/>
          <w:i/>
          <w:iCs/>
          <w:noProof/>
          <w:sz w:val="24"/>
          <w:szCs w:val="24"/>
        </w:rPr>
        <w:t>9698</w:t>
      </w:r>
      <w:r w:rsidRPr="00F63C69">
        <w:rPr>
          <w:rFonts w:ascii="Times New Roman" w:hAnsi="Times New Roman"/>
          <w:noProof/>
          <w:sz w:val="24"/>
          <w:szCs w:val="24"/>
        </w:rPr>
        <w:t>(1), 65–75.</w:t>
      </w:r>
    </w:p>
    <w:p w14:paraId="27F88272" w14:textId="77777777" w:rsidR="00F63C69" w:rsidRPr="00F63C69" w:rsidRDefault="00F63C69" w:rsidP="00B721E2">
      <w:pPr>
        <w:widowControl w:val="0"/>
        <w:autoSpaceDE w:val="0"/>
        <w:autoSpaceDN w:val="0"/>
        <w:adjustRightInd w:val="0"/>
        <w:spacing w:line="240" w:lineRule="auto"/>
        <w:ind w:left="480" w:hanging="480"/>
        <w:jc w:val="both"/>
        <w:rPr>
          <w:rFonts w:ascii="Times New Roman" w:hAnsi="Times New Roman"/>
          <w:noProof/>
          <w:sz w:val="24"/>
          <w:szCs w:val="24"/>
        </w:rPr>
      </w:pPr>
      <w:r w:rsidRPr="00F63C69">
        <w:rPr>
          <w:rFonts w:ascii="Times New Roman" w:hAnsi="Times New Roman"/>
          <w:noProof/>
          <w:sz w:val="24"/>
          <w:szCs w:val="24"/>
        </w:rPr>
        <w:t xml:space="preserve">Santrock, J. . (2002). </w:t>
      </w:r>
      <w:r w:rsidRPr="00F63C69">
        <w:rPr>
          <w:rFonts w:ascii="Times New Roman" w:hAnsi="Times New Roman"/>
          <w:i/>
          <w:iCs/>
          <w:noProof/>
          <w:sz w:val="24"/>
          <w:szCs w:val="24"/>
        </w:rPr>
        <w:t>Life-Span Development: Perkembangan Masa Hidup</w:t>
      </w:r>
      <w:r w:rsidRPr="00F63C69">
        <w:rPr>
          <w:rFonts w:ascii="Times New Roman" w:hAnsi="Times New Roman"/>
          <w:noProof/>
          <w:sz w:val="24"/>
          <w:szCs w:val="24"/>
        </w:rPr>
        <w:t>. jakarta: Erlangga.</w:t>
      </w:r>
    </w:p>
    <w:p w14:paraId="03B11553" w14:textId="77777777" w:rsidR="00F63C69" w:rsidRPr="00F63C69" w:rsidRDefault="00F63C69" w:rsidP="00B721E2">
      <w:pPr>
        <w:widowControl w:val="0"/>
        <w:autoSpaceDE w:val="0"/>
        <w:autoSpaceDN w:val="0"/>
        <w:adjustRightInd w:val="0"/>
        <w:spacing w:line="240" w:lineRule="auto"/>
        <w:ind w:left="480" w:hanging="480"/>
        <w:jc w:val="both"/>
        <w:rPr>
          <w:rFonts w:ascii="Times New Roman" w:hAnsi="Times New Roman"/>
          <w:noProof/>
          <w:sz w:val="24"/>
          <w:szCs w:val="24"/>
        </w:rPr>
      </w:pPr>
      <w:r w:rsidRPr="00F63C69">
        <w:rPr>
          <w:rFonts w:ascii="Times New Roman" w:hAnsi="Times New Roman"/>
          <w:noProof/>
          <w:sz w:val="24"/>
          <w:szCs w:val="24"/>
        </w:rPr>
        <w:t xml:space="preserve">Saragih, F. (2010). Pengaruh Penyuluhan Terhadap Pengetahuan dan Sikap Ibu Tentang Makanan Sehat dan Gizi Seimbang di Desa Merek Raya Kecamatan Raya Kabupaten Simalungun Tahun 2010. </w:t>
      </w:r>
      <w:r w:rsidRPr="00F63C69">
        <w:rPr>
          <w:rFonts w:ascii="Times New Roman" w:hAnsi="Times New Roman"/>
          <w:i/>
          <w:iCs/>
          <w:noProof/>
          <w:sz w:val="24"/>
          <w:szCs w:val="24"/>
        </w:rPr>
        <w:t>Skripsi</w:t>
      </w:r>
      <w:r w:rsidRPr="00F63C69">
        <w:rPr>
          <w:rFonts w:ascii="Times New Roman" w:hAnsi="Times New Roman"/>
          <w:noProof/>
          <w:sz w:val="24"/>
          <w:szCs w:val="24"/>
        </w:rPr>
        <w:t>.</w:t>
      </w:r>
    </w:p>
    <w:p w14:paraId="3B8BD6B0" w14:textId="77777777" w:rsidR="00F63C69" w:rsidRPr="00F63C69" w:rsidRDefault="00F63C69" w:rsidP="00B721E2">
      <w:pPr>
        <w:widowControl w:val="0"/>
        <w:autoSpaceDE w:val="0"/>
        <w:autoSpaceDN w:val="0"/>
        <w:adjustRightInd w:val="0"/>
        <w:spacing w:line="240" w:lineRule="auto"/>
        <w:ind w:left="480" w:hanging="480"/>
        <w:jc w:val="both"/>
        <w:rPr>
          <w:rFonts w:ascii="Times New Roman" w:hAnsi="Times New Roman"/>
          <w:noProof/>
          <w:sz w:val="24"/>
          <w:szCs w:val="24"/>
        </w:rPr>
      </w:pPr>
      <w:r w:rsidRPr="00F63C69">
        <w:rPr>
          <w:rFonts w:ascii="Times New Roman" w:hAnsi="Times New Roman"/>
          <w:noProof/>
          <w:sz w:val="24"/>
          <w:szCs w:val="24"/>
        </w:rPr>
        <w:lastRenderedPageBreak/>
        <w:t xml:space="preserve">Slameto. (2010). </w:t>
      </w:r>
      <w:r w:rsidRPr="00F63C69">
        <w:rPr>
          <w:rFonts w:ascii="Times New Roman" w:hAnsi="Times New Roman"/>
          <w:i/>
          <w:iCs/>
          <w:noProof/>
          <w:sz w:val="24"/>
          <w:szCs w:val="24"/>
        </w:rPr>
        <w:t>Belajar dan Faktor yang mempengaruhinya</w:t>
      </w:r>
      <w:r w:rsidRPr="00F63C69">
        <w:rPr>
          <w:rFonts w:ascii="Times New Roman" w:hAnsi="Times New Roman"/>
          <w:noProof/>
          <w:sz w:val="24"/>
          <w:szCs w:val="24"/>
        </w:rPr>
        <w:t>. Jakarta: Rineka Cipta.</w:t>
      </w:r>
    </w:p>
    <w:p w14:paraId="7EB7E6FD" w14:textId="77777777" w:rsidR="00F63C69" w:rsidRPr="00F63C69" w:rsidRDefault="00F63C69" w:rsidP="00B721E2">
      <w:pPr>
        <w:widowControl w:val="0"/>
        <w:autoSpaceDE w:val="0"/>
        <w:autoSpaceDN w:val="0"/>
        <w:adjustRightInd w:val="0"/>
        <w:spacing w:line="240" w:lineRule="auto"/>
        <w:ind w:left="480" w:hanging="480"/>
        <w:jc w:val="both"/>
        <w:rPr>
          <w:rFonts w:ascii="Times New Roman" w:hAnsi="Times New Roman"/>
          <w:noProof/>
          <w:sz w:val="24"/>
          <w:szCs w:val="24"/>
        </w:rPr>
      </w:pPr>
      <w:r w:rsidRPr="00F63C69">
        <w:rPr>
          <w:rFonts w:ascii="Times New Roman" w:hAnsi="Times New Roman"/>
          <w:noProof/>
          <w:sz w:val="24"/>
          <w:szCs w:val="24"/>
        </w:rPr>
        <w:t xml:space="preserve">Sudarwan Danim. (2013). </w:t>
      </w:r>
      <w:r w:rsidRPr="00F63C69">
        <w:rPr>
          <w:rFonts w:ascii="Times New Roman" w:hAnsi="Times New Roman"/>
          <w:i/>
          <w:iCs/>
          <w:noProof/>
          <w:sz w:val="24"/>
          <w:szCs w:val="24"/>
        </w:rPr>
        <w:t>Media Komunikasi Pendidikan. Jakarta: Bumi Aksara.</w:t>
      </w:r>
      <w:r w:rsidRPr="00F63C69">
        <w:rPr>
          <w:rFonts w:ascii="Times New Roman" w:hAnsi="Times New Roman"/>
          <w:noProof/>
          <w:sz w:val="24"/>
          <w:szCs w:val="24"/>
        </w:rPr>
        <w:t xml:space="preserve"> Jakarta: Bumi Aksara.</w:t>
      </w:r>
    </w:p>
    <w:p w14:paraId="70257BEE" w14:textId="77777777" w:rsidR="00F63C69" w:rsidRPr="00F63C69" w:rsidRDefault="00F63C69" w:rsidP="00B721E2">
      <w:pPr>
        <w:widowControl w:val="0"/>
        <w:autoSpaceDE w:val="0"/>
        <w:autoSpaceDN w:val="0"/>
        <w:adjustRightInd w:val="0"/>
        <w:spacing w:line="240" w:lineRule="auto"/>
        <w:ind w:left="480" w:hanging="480"/>
        <w:jc w:val="both"/>
        <w:rPr>
          <w:rFonts w:ascii="Times New Roman" w:hAnsi="Times New Roman"/>
          <w:noProof/>
          <w:sz w:val="24"/>
          <w:szCs w:val="24"/>
        </w:rPr>
      </w:pPr>
      <w:r w:rsidRPr="00F63C69">
        <w:rPr>
          <w:rFonts w:ascii="Times New Roman" w:hAnsi="Times New Roman"/>
          <w:noProof/>
          <w:sz w:val="24"/>
          <w:szCs w:val="24"/>
        </w:rPr>
        <w:t xml:space="preserve">Suharsono, T &amp; Ningsih, D. (2012). </w:t>
      </w:r>
      <w:r w:rsidRPr="00F63C69">
        <w:rPr>
          <w:rFonts w:ascii="Times New Roman" w:hAnsi="Times New Roman"/>
          <w:i/>
          <w:iCs/>
          <w:noProof/>
          <w:sz w:val="24"/>
          <w:szCs w:val="24"/>
        </w:rPr>
        <w:t>Penatalaksanaan Henti Jantung Di Luar Rumah Sakit</w:t>
      </w:r>
      <w:r w:rsidRPr="00F63C69">
        <w:rPr>
          <w:rFonts w:ascii="Times New Roman" w:hAnsi="Times New Roman"/>
          <w:noProof/>
          <w:sz w:val="24"/>
          <w:szCs w:val="24"/>
        </w:rPr>
        <w:t>. Malang: UMM Press.</w:t>
      </w:r>
    </w:p>
    <w:p w14:paraId="69105BC2" w14:textId="77777777" w:rsidR="00F63C69" w:rsidRPr="00F63C69" w:rsidRDefault="00F63C69" w:rsidP="00B721E2">
      <w:pPr>
        <w:widowControl w:val="0"/>
        <w:autoSpaceDE w:val="0"/>
        <w:autoSpaceDN w:val="0"/>
        <w:adjustRightInd w:val="0"/>
        <w:spacing w:line="240" w:lineRule="auto"/>
        <w:ind w:left="480" w:hanging="480"/>
        <w:jc w:val="both"/>
        <w:rPr>
          <w:rFonts w:ascii="Times New Roman" w:hAnsi="Times New Roman"/>
          <w:noProof/>
          <w:sz w:val="24"/>
          <w:szCs w:val="24"/>
        </w:rPr>
      </w:pPr>
      <w:r w:rsidRPr="00F63C69">
        <w:rPr>
          <w:rFonts w:ascii="Times New Roman" w:hAnsi="Times New Roman"/>
          <w:noProof/>
          <w:sz w:val="24"/>
          <w:szCs w:val="24"/>
        </w:rPr>
        <w:t xml:space="preserve">Suranadi, I. (2017). Tingkat Pengetahuan Tentang Bantuan Hidup Dasar (Bhd) Mahasiswa Fakultas Kedokteran Universitas Udayana. </w:t>
      </w:r>
      <w:r w:rsidRPr="00F63C69">
        <w:rPr>
          <w:rFonts w:ascii="Times New Roman" w:hAnsi="Times New Roman"/>
          <w:i/>
          <w:iCs/>
          <w:noProof/>
          <w:sz w:val="24"/>
          <w:szCs w:val="24"/>
        </w:rPr>
        <w:t>Simdos.Unud.Ac.Id</w:t>
      </w:r>
      <w:r w:rsidRPr="00F63C69">
        <w:rPr>
          <w:rFonts w:ascii="Times New Roman" w:hAnsi="Times New Roman"/>
          <w:noProof/>
          <w:sz w:val="24"/>
          <w:szCs w:val="24"/>
        </w:rPr>
        <w:t>, 2. Retrieved from https://simdos.unud.ac.id/uploads/file_penelitian_1_dir/973304fec3de838114b0870bf7dbfb40.pdf</w:t>
      </w:r>
    </w:p>
    <w:p w14:paraId="339D1CE2" w14:textId="77777777" w:rsidR="00F63C69" w:rsidRPr="00F63C69" w:rsidRDefault="00F63C69" w:rsidP="00B721E2">
      <w:pPr>
        <w:widowControl w:val="0"/>
        <w:autoSpaceDE w:val="0"/>
        <w:autoSpaceDN w:val="0"/>
        <w:adjustRightInd w:val="0"/>
        <w:spacing w:line="240" w:lineRule="auto"/>
        <w:ind w:left="480" w:hanging="480"/>
        <w:jc w:val="both"/>
        <w:rPr>
          <w:rFonts w:ascii="Times New Roman" w:hAnsi="Times New Roman"/>
          <w:noProof/>
          <w:sz w:val="24"/>
          <w:szCs w:val="24"/>
        </w:rPr>
      </w:pPr>
      <w:r w:rsidRPr="00F63C69">
        <w:rPr>
          <w:rFonts w:ascii="Times New Roman" w:hAnsi="Times New Roman"/>
          <w:noProof/>
          <w:sz w:val="24"/>
          <w:szCs w:val="24"/>
        </w:rPr>
        <w:t xml:space="preserve">Syihabudin, A. (2018). </w:t>
      </w:r>
      <w:r w:rsidRPr="00F63C69">
        <w:rPr>
          <w:rFonts w:ascii="Times New Roman" w:hAnsi="Times New Roman"/>
          <w:i/>
          <w:iCs/>
          <w:noProof/>
          <w:sz w:val="24"/>
          <w:szCs w:val="24"/>
        </w:rPr>
        <w:t>Pengaruh Penyuluhan Kesehatan Metode Audiovisual Terhadap Tingkat Pengetahuan Dan Sikap Remaja Laki-laki Tentang Bahaya Sex Bebas Di SMA Wachid Hasyim 2 Taman Sidoarjo</w:t>
      </w:r>
      <w:r w:rsidRPr="00F63C69">
        <w:rPr>
          <w:rFonts w:ascii="Times New Roman" w:hAnsi="Times New Roman"/>
          <w:noProof/>
          <w:sz w:val="24"/>
          <w:szCs w:val="24"/>
        </w:rPr>
        <w:t>.</w:t>
      </w:r>
    </w:p>
    <w:p w14:paraId="2D69EA29" w14:textId="77777777" w:rsidR="00F63C69" w:rsidRPr="00F63C69" w:rsidRDefault="00F63C69" w:rsidP="00B721E2">
      <w:pPr>
        <w:widowControl w:val="0"/>
        <w:autoSpaceDE w:val="0"/>
        <w:autoSpaceDN w:val="0"/>
        <w:adjustRightInd w:val="0"/>
        <w:spacing w:line="240" w:lineRule="auto"/>
        <w:ind w:left="480" w:hanging="480"/>
        <w:jc w:val="both"/>
        <w:rPr>
          <w:rFonts w:ascii="Times New Roman" w:hAnsi="Times New Roman"/>
          <w:noProof/>
          <w:sz w:val="24"/>
        </w:rPr>
      </w:pPr>
      <w:r w:rsidRPr="00F63C69">
        <w:rPr>
          <w:rFonts w:ascii="Times New Roman" w:hAnsi="Times New Roman"/>
          <w:noProof/>
          <w:sz w:val="24"/>
          <w:szCs w:val="24"/>
        </w:rPr>
        <w:t xml:space="preserve">Sylviana, E., Sukamto, E., &amp; Rahman, G. (2018). Pengaruh Penkes Terhadap Tingkat Pengetahuan Tentang Bantuan Hidup Dasar Pada Siswa Keperawatan Tingkat 2 Di Smk Medika Samarinda Tahun 2017. </w:t>
      </w:r>
      <w:r w:rsidRPr="00F63C69">
        <w:rPr>
          <w:rFonts w:ascii="Times New Roman" w:hAnsi="Times New Roman"/>
          <w:i/>
          <w:iCs/>
          <w:noProof/>
          <w:sz w:val="24"/>
          <w:szCs w:val="24"/>
        </w:rPr>
        <w:t>Husada Mahakam: Jurnal Kesehatan</w:t>
      </w:r>
      <w:r w:rsidRPr="00F63C69">
        <w:rPr>
          <w:rFonts w:ascii="Times New Roman" w:hAnsi="Times New Roman"/>
          <w:noProof/>
          <w:sz w:val="24"/>
          <w:szCs w:val="24"/>
        </w:rPr>
        <w:t xml:space="preserve">, </w:t>
      </w:r>
      <w:r w:rsidRPr="00F63C69">
        <w:rPr>
          <w:rFonts w:ascii="Times New Roman" w:hAnsi="Times New Roman"/>
          <w:i/>
          <w:iCs/>
          <w:noProof/>
          <w:sz w:val="24"/>
          <w:szCs w:val="24"/>
        </w:rPr>
        <w:t>4</w:t>
      </w:r>
      <w:r w:rsidRPr="00F63C69">
        <w:rPr>
          <w:rFonts w:ascii="Times New Roman" w:hAnsi="Times New Roman"/>
          <w:noProof/>
          <w:sz w:val="24"/>
          <w:szCs w:val="24"/>
        </w:rPr>
        <w:t>(6), 368. https://doi.org/10.35963/hmjk.v4i6.139</w:t>
      </w:r>
    </w:p>
    <w:p w14:paraId="276798A4" w14:textId="77777777" w:rsidR="003D4A54" w:rsidRDefault="00E23A38" w:rsidP="00B721E2">
      <w:pPr>
        <w:jc w:val="both"/>
        <w:rPr>
          <w:rFonts w:ascii="Times New Roman" w:hAnsi="Times New Roman"/>
          <w:sz w:val="24"/>
          <w:szCs w:val="24"/>
        </w:rPr>
      </w:pPr>
      <w:r>
        <w:rPr>
          <w:rFonts w:ascii="Times New Roman" w:hAnsi="Times New Roman"/>
          <w:sz w:val="24"/>
          <w:szCs w:val="24"/>
        </w:rPr>
        <w:fldChar w:fldCharType="end"/>
      </w:r>
    </w:p>
    <w:p w14:paraId="4C579D66" w14:textId="77777777" w:rsidR="0048527D" w:rsidRPr="00E82AC9" w:rsidRDefault="00E23A38" w:rsidP="00E82AC9">
      <w:pPr>
        <w:rPr>
          <w:rFonts w:ascii="Times New Roman" w:eastAsiaTheme="majorEastAsia" w:hAnsi="Times New Roman"/>
          <w:b/>
          <w:sz w:val="24"/>
          <w:szCs w:val="32"/>
        </w:rPr>
      </w:pPr>
      <w:r>
        <w:br w:type="page"/>
      </w:r>
    </w:p>
    <w:p w14:paraId="583E3961" w14:textId="77777777" w:rsidR="0048527D" w:rsidRPr="00E82AC9" w:rsidRDefault="003D4A54" w:rsidP="0048527D">
      <w:pPr>
        <w:pStyle w:val="Heading6"/>
        <w:spacing w:line="240" w:lineRule="auto"/>
        <w:rPr>
          <w:b/>
        </w:rPr>
      </w:pPr>
      <w:bookmarkStart w:id="386" w:name="_Toc44575402"/>
      <w:r w:rsidRPr="00E82AC9">
        <w:rPr>
          <w:b/>
        </w:rPr>
        <w:lastRenderedPageBreak/>
        <w:t>L</w:t>
      </w:r>
      <w:r w:rsidR="00E82AC9">
        <w:rPr>
          <w:b/>
        </w:rPr>
        <w:t>AMPIRAN</w:t>
      </w:r>
      <w:r w:rsidRPr="00E82AC9">
        <w:rPr>
          <w:b/>
        </w:rPr>
        <w:t xml:space="preserve"> 1</w:t>
      </w:r>
      <w:bookmarkEnd w:id="386"/>
    </w:p>
    <w:p w14:paraId="662C2A95" w14:textId="77777777" w:rsidR="0048527D" w:rsidRDefault="0048527D" w:rsidP="0048527D">
      <w:pPr>
        <w:spacing w:after="0" w:line="240" w:lineRule="auto"/>
        <w:jc w:val="center"/>
        <w:rPr>
          <w:rFonts w:ascii="Times New Roman" w:hAnsi="Times New Roman"/>
          <w:b/>
          <w:sz w:val="24"/>
          <w:szCs w:val="24"/>
        </w:rPr>
      </w:pPr>
    </w:p>
    <w:p w14:paraId="476A88FE" w14:textId="77777777" w:rsidR="003D4A54" w:rsidRDefault="003D4A54" w:rsidP="0048527D">
      <w:pPr>
        <w:spacing w:after="0" w:line="240" w:lineRule="auto"/>
        <w:jc w:val="center"/>
        <w:rPr>
          <w:rFonts w:ascii="Times New Roman" w:hAnsi="Times New Roman"/>
          <w:b/>
          <w:sz w:val="24"/>
          <w:szCs w:val="24"/>
        </w:rPr>
      </w:pPr>
      <w:r w:rsidRPr="006F0FBF">
        <w:rPr>
          <w:rFonts w:ascii="Times New Roman" w:hAnsi="Times New Roman"/>
          <w:b/>
          <w:sz w:val="24"/>
          <w:szCs w:val="24"/>
        </w:rPr>
        <w:t>CURRICULUM VITAE</w:t>
      </w:r>
    </w:p>
    <w:p w14:paraId="5D166392" w14:textId="77777777" w:rsidR="003D4A54" w:rsidRPr="006F0FBF" w:rsidRDefault="003D4A54" w:rsidP="0048527D">
      <w:pPr>
        <w:spacing w:after="0" w:line="240" w:lineRule="auto"/>
        <w:jc w:val="center"/>
        <w:rPr>
          <w:rFonts w:ascii="Times New Roman" w:hAnsi="Times New Roman"/>
          <w:b/>
          <w:sz w:val="24"/>
          <w:szCs w:val="24"/>
        </w:rPr>
      </w:pPr>
    </w:p>
    <w:p w14:paraId="3EF6B613" w14:textId="77777777" w:rsidR="003D4A54" w:rsidRPr="00E13293" w:rsidRDefault="003D4A54" w:rsidP="0048527D">
      <w:pPr>
        <w:spacing w:after="0" w:line="240" w:lineRule="auto"/>
        <w:rPr>
          <w:rFonts w:ascii="Times New Roman" w:hAnsi="Times New Roman"/>
          <w:sz w:val="24"/>
          <w:szCs w:val="24"/>
          <w:lang w:val="id-ID"/>
        </w:rPr>
      </w:pPr>
      <w:r w:rsidRPr="006F0FBF">
        <w:rPr>
          <w:rFonts w:ascii="Times New Roman" w:hAnsi="Times New Roman"/>
          <w:sz w:val="24"/>
          <w:szCs w:val="24"/>
        </w:rPr>
        <w:t>Nama</w:t>
      </w:r>
      <w:r w:rsidRPr="006F0FBF">
        <w:rPr>
          <w:rFonts w:ascii="Times New Roman" w:hAnsi="Times New Roman"/>
          <w:sz w:val="24"/>
          <w:szCs w:val="24"/>
        </w:rPr>
        <w:tab/>
      </w:r>
      <w:r w:rsidRPr="006F0FBF">
        <w:rPr>
          <w:rFonts w:ascii="Times New Roman" w:hAnsi="Times New Roman"/>
          <w:sz w:val="24"/>
          <w:szCs w:val="24"/>
        </w:rPr>
        <w:tab/>
      </w:r>
      <w:r w:rsidRPr="006F0FBF">
        <w:rPr>
          <w:rFonts w:ascii="Times New Roman" w:hAnsi="Times New Roman"/>
          <w:sz w:val="24"/>
          <w:szCs w:val="24"/>
        </w:rPr>
        <w:tab/>
        <w:t xml:space="preserve">: </w:t>
      </w:r>
      <w:r>
        <w:rPr>
          <w:rFonts w:ascii="Times New Roman" w:hAnsi="Times New Roman"/>
          <w:sz w:val="24"/>
          <w:szCs w:val="24"/>
          <w:lang w:val="id-ID"/>
        </w:rPr>
        <w:t xml:space="preserve">Putri Ayu Septianing </w:t>
      </w:r>
    </w:p>
    <w:p w14:paraId="19B3CF2C" w14:textId="77777777" w:rsidR="003D4A54" w:rsidRPr="00E13293" w:rsidRDefault="003D4A54" w:rsidP="0048527D">
      <w:pPr>
        <w:spacing w:after="0" w:line="240" w:lineRule="auto"/>
        <w:rPr>
          <w:rFonts w:ascii="Times New Roman" w:hAnsi="Times New Roman"/>
          <w:sz w:val="24"/>
          <w:szCs w:val="24"/>
          <w:lang w:val="id-ID"/>
        </w:rPr>
      </w:pPr>
      <w:r w:rsidRPr="006F0FBF">
        <w:rPr>
          <w:rFonts w:ascii="Times New Roman" w:hAnsi="Times New Roman"/>
          <w:sz w:val="24"/>
          <w:szCs w:val="24"/>
        </w:rPr>
        <w:t>Nim</w:t>
      </w:r>
      <w:r w:rsidRPr="006F0FBF">
        <w:rPr>
          <w:rFonts w:ascii="Times New Roman" w:hAnsi="Times New Roman"/>
          <w:sz w:val="24"/>
          <w:szCs w:val="24"/>
        </w:rPr>
        <w:tab/>
      </w:r>
      <w:r w:rsidRPr="006F0FBF">
        <w:rPr>
          <w:rFonts w:ascii="Times New Roman" w:hAnsi="Times New Roman"/>
          <w:sz w:val="24"/>
          <w:szCs w:val="24"/>
        </w:rPr>
        <w:tab/>
      </w:r>
      <w:r w:rsidRPr="006F0FBF">
        <w:rPr>
          <w:rFonts w:ascii="Times New Roman" w:hAnsi="Times New Roman"/>
          <w:sz w:val="24"/>
          <w:szCs w:val="24"/>
        </w:rPr>
        <w:tab/>
        <w:t xml:space="preserve">: </w:t>
      </w:r>
      <w:r>
        <w:rPr>
          <w:rFonts w:ascii="Times New Roman" w:hAnsi="Times New Roman"/>
          <w:sz w:val="24"/>
          <w:szCs w:val="24"/>
          <w:lang w:val="id-ID"/>
        </w:rPr>
        <w:t>161.0086</w:t>
      </w:r>
    </w:p>
    <w:p w14:paraId="221F7D6A" w14:textId="77777777" w:rsidR="003D4A54" w:rsidRPr="006F0FBF" w:rsidRDefault="003D4A54" w:rsidP="0048527D">
      <w:pPr>
        <w:spacing w:after="0" w:line="240" w:lineRule="auto"/>
        <w:rPr>
          <w:rFonts w:ascii="Times New Roman" w:hAnsi="Times New Roman"/>
          <w:sz w:val="24"/>
          <w:szCs w:val="24"/>
        </w:rPr>
      </w:pPr>
      <w:r w:rsidRPr="006F0FBF">
        <w:rPr>
          <w:rFonts w:ascii="Times New Roman" w:hAnsi="Times New Roman"/>
          <w:sz w:val="24"/>
          <w:szCs w:val="24"/>
        </w:rPr>
        <w:t>Program Studi</w:t>
      </w:r>
      <w:r w:rsidRPr="006F0FBF">
        <w:rPr>
          <w:rFonts w:ascii="Times New Roman" w:hAnsi="Times New Roman"/>
          <w:sz w:val="24"/>
          <w:szCs w:val="24"/>
        </w:rPr>
        <w:tab/>
      </w:r>
      <w:r w:rsidRPr="006F0FBF">
        <w:rPr>
          <w:rFonts w:ascii="Times New Roman" w:hAnsi="Times New Roman"/>
          <w:sz w:val="24"/>
          <w:szCs w:val="24"/>
        </w:rPr>
        <w:tab/>
        <w:t>: S-1 Keperawatan</w:t>
      </w:r>
    </w:p>
    <w:p w14:paraId="2D1B085A" w14:textId="77777777" w:rsidR="003D4A54" w:rsidRPr="00E13293" w:rsidRDefault="003D4A54" w:rsidP="0048527D">
      <w:pPr>
        <w:spacing w:after="0" w:line="240" w:lineRule="auto"/>
        <w:rPr>
          <w:rFonts w:ascii="Times New Roman" w:hAnsi="Times New Roman"/>
          <w:sz w:val="24"/>
          <w:szCs w:val="24"/>
          <w:lang w:val="id-ID"/>
        </w:rPr>
      </w:pPr>
      <w:r w:rsidRPr="006F0FBF">
        <w:rPr>
          <w:rFonts w:ascii="Times New Roman" w:hAnsi="Times New Roman"/>
          <w:sz w:val="24"/>
          <w:szCs w:val="24"/>
        </w:rPr>
        <w:t xml:space="preserve">Tempat, tanggal lahir </w:t>
      </w:r>
      <w:r w:rsidRPr="006F0FBF">
        <w:rPr>
          <w:rFonts w:ascii="Times New Roman" w:hAnsi="Times New Roman"/>
          <w:sz w:val="24"/>
          <w:szCs w:val="24"/>
        </w:rPr>
        <w:tab/>
        <w:t xml:space="preserve">: </w:t>
      </w:r>
      <w:r>
        <w:rPr>
          <w:rFonts w:ascii="Times New Roman" w:hAnsi="Times New Roman"/>
          <w:sz w:val="24"/>
          <w:szCs w:val="24"/>
          <w:lang w:val="id-ID"/>
        </w:rPr>
        <w:t>Bangkalan, 03 September 1998</w:t>
      </w:r>
    </w:p>
    <w:p w14:paraId="011C2B0F" w14:textId="77777777" w:rsidR="003D4A54" w:rsidRPr="00E13293" w:rsidRDefault="003D4A54" w:rsidP="0048527D">
      <w:pPr>
        <w:spacing w:after="0" w:line="240" w:lineRule="auto"/>
        <w:rPr>
          <w:rFonts w:ascii="Times New Roman" w:hAnsi="Times New Roman"/>
          <w:sz w:val="24"/>
          <w:szCs w:val="24"/>
          <w:lang w:val="id-ID"/>
        </w:rPr>
      </w:pPr>
      <w:r w:rsidRPr="006F0FBF">
        <w:rPr>
          <w:rFonts w:ascii="Times New Roman" w:hAnsi="Times New Roman"/>
          <w:sz w:val="24"/>
          <w:szCs w:val="24"/>
        </w:rPr>
        <w:t>Agama</w:t>
      </w:r>
      <w:r w:rsidRPr="006F0FBF">
        <w:rPr>
          <w:rFonts w:ascii="Times New Roman" w:hAnsi="Times New Roman"/>
          <w:sz w:val="24"/>
          <w:szCs w:val="24"/>
        </w:rPr>
        <w:tab/>
      </w:r>
      <w:r w:rsidRPr="006F0FBF">
        <w:rPr>
          <w:rFonts w:ascii="Times New Roman" w:hAnsi="Times New Roman"/>
          <w:sz w:val="24"/>
          <w:szCs w:val="24"/>
        </w:rPr>
        <w:tab/>
      </w:r>
      <w:r w:rsidRPr="006F0FBF">
        <w:rPr>
          <w:rFonts w:ascii="Times New Roman" w:hAnsi="Times New Roman"/>
          <w:sz w:val="24"/>
          <w:szCs w:val="24"/>
        </w:rPr>
        <w:tab/>
        <w:t xml:space="preserve">: </w:t>
      </w:r>
      <w:r>
        <w:rPr>
          <w:rFonts w:ascii="Times New Roman" w:hAnsi="Times New Roman"/>
          <w:sz w:val="24"/>
          <w:szCs w:val="24"/>
          <w:lang w:val="id-ID"/>
        </w:rPr>
        <w:t>Islam</w:t>
      </w:r>
    </w:p>
    <w:p w14:paraId="30AC8111" w14:textId="77777777" w:rsidR="003D4A54" w:rsidRPr="00E13293" w:rsidRDefault="003D4A54" w:rsidP="0048527D">
      <w:pPr>
        <w:spacing w:after="0" w:line="240" w:lineRule="auto"/>
        <w:rPr>
          <w:rFonts w:ascii="Times New Roman" w:hAnsi="Times New Roman"/>
          <w:sz w:val="24"/>
          <w:szCs w:val="24"/>
          <w:lang w:val="id-ID"/>
        </w:rPr>
      </w:pPr>
      <w:r w:rsidRPr="006F0FBF">
        <w:rPr>
          <w:rFonts w:ascii="Times New Roman" w:hAnsi="Times New Roman"/>
          <w:sz w:val="24"/>
          <w:szCs w:val="24"/>
        </w:rPr>
        <w:t>Email</w:t>
      </w:r>
      <w:r w:rsidRPr="006F0FBF">
        <w:rPr>
          <w:rFonts w:ascii="Times New Roman" w:hAnsi="Times New Roman"/>
          <w:sz w:val="24"/>
          <w:szCs w:val="24"/>
        </w:rPr>
        <w:tab/>
      </w:r>
      <w:r w:rsidRPr="006F0FBF">
        <w:rPr>
          <w:rFonts w:ascii="Times New Roman" w:hAnsi="Times New Roman"/>
          <w:sz w:val="24"/>
          <w:szCs w:val="24"/>
        </w:rPr>
        <w:tab/>
      </w:r>
      <w:r w:rsidRPr="006F0FBF">
        <w:rPr>
          <w:rFonts w:ascii="Times New Roman" w:hAnsi="Times New Roman"/>
          <w:sz w:val="24"/>
          <w:szCs w:val="24"/>
        </w:rPr>
        <w:tab/>
        <w:t xml:space="preserve">: </w:t>
      </w:r>
      <w:r>
        <w:rPr>
          <w:rFonts w:ascii="Times New Roman" w:hAnsi="Times New Roman"/>
          <w:sz w:val="24"/>
          <w:szCs w:val="24"/>
          <w:lang w:val="id-ID"/>
        </w:rPr>
        <w:t>Putriayuseptianing03@gmail.com</w:t>
      </w:r>
    </w:p>
    <w:p w14:paraId="64E03FDE" w14:textId="77777777" w:rsidR="003D4A54" w:rsidRPr="006F0FBF" w:rsidRDefault="003D4A54" w:rsidP="0048527D">
      <w:pPr>
        <w:spacing w:before="240" w:after="0" w:line="240" w:lineRule="auto"/>
        <w:rPr>
          <w:rFonts w:ascii="Times New Roman" w:hAnsi="Times New Roman"/>
          <w:sz w:val="24"/>
          <w:szCs w:val="24"/>
        </w:rPr>
      </w:pPr>
      <w:r w:rsidRPr="006F0FBF">
        <w:rPr>
          <w:rFonts w:ascii="Times New Roman" w:hAnsi="Times New Roman"/>
          <w:sz w:val="24"/>
          <w:szCs w:val="24"/>
        </w:rPr>
        <w:t>Riwayat Pendidikan :</w:t>
      </w:r>
    </w:p>
    <w:p w14:paraId="09FF1310" w14:textId="77777777" w:rsidR="003D4A54" w:rsidRPr="00C050BD" w:rsidRDefault="003D4A54" w:rsidP="0048527D">
      <w:pPr>
        <w:pStyle w:val="ListParagraph"/>
        <w:numPr>
          <w:ilvl w:val="0"/>
          <w:numId w:val="17"/>
        </w:numPr>
        <w:spacing w:before="240" w:after="0" w:line="240" w:lineRule="auto"/>
        <w:ind w:left="709" w:hanging="643"/>
        <w:rPr>
          <w:rFonts w:ascii="Times New Roman" w:hAnsi="Times New Roman"/>
          <w:sz w:val="24"/>
          <w:szCs w:val="24"/>
        </w:rPr>
      </w:pPr>
      <w:r>
        <w:rPr>
          <w:rFonts w:ascii="Times New Roman" w:hAnsi="Times New Roman"/>
          <w:sz w:val="24"/>
          <w:szCs w:val="24"/>
        </w:rPr>
        <w:t xml:space="preserve">TK </w:t>
      </w:r>
      <w:r>
        <w:rPr>
          <w:rFonts w:ascii="Times New Roman" w:hAnsi="Times New Roman"/>
          <w:sz w:val="24"/>
          <w:szCs w:val="24"/>
          <w:lang w:val="id-ID"/>
        </w:rPr>
        <w:t>Kartika</w:t>
      </w:r>
      <w:r>
        <w:rPr>
          <w:rFonts w:ascii="Times New Roman" w:hAnsi="Times New Roman"/>
          <w:sz w:val="24"/>
          <w:szCs w:val="24"/>
        </w:rPr>
        <w:t xml:space="preserve"> </w:t>
      </w:r>
      <w:r>
        <w:rPr>
          <w:rFonts w:ascii="Times New Roman" w:hAnsi="Times New Roman"/>
          <w:sz w:val="24"/>
          <w:szCs w:val="24"/>
          <w:lang w:val="id-ID"/>
        </w:rPr>
        <w:t>Candra Kirana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Tahun </w:t>
      </w:r>
      <w:r>
        <w:rPr>
          <w:rFonts w:ascii="Times New Roman" w:hAnsi="Times New Roman"/>
          <w:sz w:val="24"/>
          <w:szCs w:val="24"/>
          <w:lang w:val="id-ID"/>
        </w:rPr>
        <w:t>2004</w:t>
      </w:r>
    </w:p>
    <w:p w14:paraId="198AFBB8" w14:textId="77777777" w:rsidR="003D4A54" w:rsidRPr="000B1780" w:rsidRDefault="003D4A54" w:rsidP="0048527D">
      <w:pPr>
        <w:pStyle w:val="ListParagraph"/>
        <w:numPr>
          <w:ilvl w:val="0"/>
          <w:numId w:val="17"/>
        </w:numPr>
        <w:spacing w:before="240" w:after="0" w:line="240" w:lineRule="auto"/>
        <w:ind w:left="709" w:hanging="643"/>
        <w:rPr>
          <w:rFonts w:ascii="Times New Roman" w:hAnsi="Times New Roman"/>
          <w:sz w:val="24"/>
          <w:szCs w:val="24"/>
        </w:rPr>
      </w:pPr>
      <w:r>
        <w:rPr>
          <w:rFonts w:ascii="Times New Roman" w:hAnsi="Times New Roman"/>
          <w:sz w:val="24"/>
          <w:szCs w:val="24"/>
        </w:rPr>
        <w:t>SD</w:t>
      </w:r>
      <w:r>
        <w:rPr>
          <w:rFonts w:ascii="Times New Roman" w:hAnsi="Times New Roman"/>
          <w:sz w:val="24"/>
          <w:szCs w:val="24"/>
          <w:lang w:val="id-ID"/>
        </w:rPr>
        <w:t xml:space="preserve">N Sawunggaling VII </w:t>
      </w:r>
      <w:r w:rsidRPr="000B1780">
        <w:rPr>
          <w:rFonts w:ascii="Times New Roman" w:hAnsi="Times New Roman"/>
          <w:sz w:val="24"/>
          <w:szCs w:val="24"/>
        </w:rPr>
        <w:tab/>
      </w:r>
      <w:r w:rsidRPr="000B1780">
        <w:rPr>
          <w:rFonts w:ascii="Times New Roman" w:hAnsi="Times New Roman"/>
          <w:sz w:val="24"/>
          <w:szCs w:val="24"/>
        </w:rPr>
        <w:tab/>
      </w:r>
      <w:r w:rsidRPr="000B1780">
        <w:rPr>
          <w:rFonts w:ascii="Times New Roman" w:hAnsi="Times New Roman"/>
          <w:sz w:val="24"/>
          <w:szCs w:val="24"/>
        </w:rPr>
        <w:tab/>
        <w:t xml:space="preserve">Tahun </w:t>
      </w:r>
      <w:r>
        <w:rPr>
          <w:rFonts w:ascii="Times New Roman" w:hAnsi="Times New Roman"/>
          <w:sz w:val="24"/>
          <w:szCs w:val="24"/>
          <w:lang w:val="id-ID"/>
        </w:rPr>
        <w:t>2010</w:t>
      </w:r>
    </w:p>
    <w:p w14:paraId="03E79073" w14:textId="77777777" w:rsidR="003D4A54" w:rsidRDefault="003D4A54" w:rsidP="0048527D">
      <w:pPr>
        <w:pStyle w:val="ListParagraph"/>
        <w:numPr>
          <w:ilvl w:val="0"/>
          <w:numId w:val="17"/>
        </w:numPr>
        <w:spacing w:before="240" w:after="0" w:line="240" w:lineRule="auto"/>
        <w:ind w:left="709" w:hanging="643"/>
        <w:rPr>
          <w:rFonts w:ascii="Times New Roman" w:hAnsi="Times New Roman"/>
          <w:sz w:val="24"/>
          <w:szCs w:val="24"/>
        </w:rPr>
      </w:pPr>
      <w:r w:rsidRPr="000B1780">
        <w:rPr>
          <w:rFonts w:ascii="Times New Roman" w:hAnsi="Times New Roman"/>
          <w:sz w:val="24"/>
          <w:szCs w:val="24"/>
        </w:rPr>
        <w:t>SMP</w:t>
      </w:r>
      <w:r>
        <w:rPr>
          <w:rFonts w:ascii="Times New Roman" w:hAnsi="Times New Roman"/>
          <w:sz w:val="24"/>
          <w:szCs w:val="24"/>
          <w:lang w:val="id-ID"/>
        </w:rPr>
        <w:t>N 16 Surabaya</w:t>
      </w:r>
      <w:r>
        <w:rPr>
          <w:rFonts w:ascii="Times New Roman" w:hAnsi="Times New Roman"/>
          <w:sz w:val="24"/>
          <w:szCs w:val="24"/>
        </w:rPr>
        <w:tab/>
      </w:r>
      <w:r>
        <w:rPr>
          <w:rFonts w:ascii="Times New Roman" w:hAnsi="Times New Roman"/>
          <w:sz w:val="24"/>
          <w:szCs w:val="24"/>
        </w:rPr>
        <w:tab/>
      </w:r>
      <w:r w:rsidRPr="000B1780">
        <w:rPr>
          <w:rFonts w:ascii="Times New Roman" w:hAnsi="Times New Roman"/>
          <w:sz w:val="24"/>
          <w:szCs w:val="24"/>
        </w:rPr>
        <w:tab/>
      </w:r>
      <w:r w:rsidRPr="000B1780">
        <w:rPr>
          <w:rFonts w:ascii="Times New Roman" w:hAnsi="Times New Roman"/>
          <w:sz w:val="24"/>
          <w:szCs w:val="24"/>
        </w:rPr>
        <w:tab/>
        <w:t xml:space="preserve">Tahun </w:t>
      </w:r>
      <w:r>
        <w:rPr>
          <w:rFonts w:ascii="Times New Roman" w:hAnsi="Times New Roman"/>
          <w:sz w:val="24"/>
          <w:szCs w:val="24"/>
          <w:lang w:val="id-ID"/>
        </w:rPr>
        <w:t>2013</w:t>
      </w:r>
    </w:p>
    <w:p w14:paraId="659D2DA5" w14:textId="77777777" w:rsidR="003D4A54" w:rsidRDefault="003D4A54" w:rsidP="0048527D">
      <w:pPr>
        <w:pStyle w:val="ListParagraph"/>
        <w:numPr>
          <w:ilvl w:val="0"/>
          <w:numId w:val="17"/>
        </w:numPr>
        <w:spacing w:before="240" w:after="0" w:line="240" w:lineRule="auto"/>
        <w:ind w:left="709" w:hanging="643"/>
        <w:rPr>
          <w:rFonts w:ascii="Times New Roman" w:hAnsi="Times New Roman"/>
          <w:sz w:val="24"/>
          <w:szCs w:val="24"/>
        </w:rPr>
      </w:pPr>
      <w:r w:rsidRPr="000B1780">
        <w:rPr>
          <w:rFonts w:ascii="Times New Roman" w:hAnsi="Times New Roman"/>
          <w:sz w:val="24"/>
          <w:szCs w:val="24"/>
        </w:rPr>
        <w:t>SMA</w:t>
      </w:r>
      <w:r>
        <w:rPr>
          <w:rFonts w:ascii="Times New Roman" w:hAnsi="Times New Roman"/>
          <w:sz w:val="24"/>
          <w:szCs w:val="24"/>
          <w:lang w:val="id-ID"/>
        </w:rPr>
        <w:t>N 18 Surabaya</w:t>
      </w:r>
      <w:r>
        <w:rPr>
          <w:rFonts w:ascii="Times New Roman" w:hAnsi="Times New Roman"/>
          <w:sz w:val="24"/>
          <w:szCs w:val="24"/>
        </w:rPr>
        <w:tab/>
      </w:r>
      <w:r w:rsidRPr="000B1780">
        <w:rPr>
          <w:rFonts w:ascii="Times New Roman" w:hAnsi="Times New Roman"/>
          <w:sz w:val="24"/>
          <w:szCs w:val="24"/>
        </w:rPr>
        <w:tab/>
      </w:r>
      <w:r w:rsidRPr="000B1780">
        <w:rPr>
          <w:rFonts w:ascii="Times New Roman" w:hAnsi="Times New Roman"/>
          <w:sz w:val="24"/>
          <w:szCs w:val="24"/>
        </w:rPr>
        <w:tab/>
      </w:r>
      <w:r w:rsidRPr="000B1780">
        <w:rPr>
          <w:rFonts w:ascii="Times New Roman" w:hAnsi="Times New Roman"/>
          <w:sz w:val="24"/>
          <w:szCs w:val="24"/>
        </w:rPr>
        <w:tab/>
        <w:t xml:space="preserve">Tahun </w:t>
      </w:r>
      <w:r>
        <w:rPr>
          <w:rFonts w:ascii="Times New Roman" w:hAnsi="Times New Roman"/>
          <w:sz w:val="24"/>
          <w:szCs w:val="24"/>
          <w:lang w:val="id-ID"/>
        </w:rPr>
        <w:t>2016</w:t>
      </w:r>
    </w:p>
    <w:p w14:paraId="59ECF0AD" w14:textId="77777777" w:rsidR="003D4A54" w:rsidRDefault="003D4A54" w:rsidP="0048527D">
      <w:pPr>
        <w:spacing w:line="240" w:lineRule="auto"/>
      </w:pPr>
      <w:r>
        <w:br w:type="page"/>
      </w:r>
    </w:p>
    <w:p w14:paraId="71D9FF9A" w14:textId="77777777" w:rsidR="003D4A54" w:rsidRPr="00E82AC9" w:rsidRDefault="00E82AC9" w:rsidP="0048527D">
      <w:pPr>
        <w:pStyle w:val="Heading6"/>
        <w:spacing w:line="240" w:lineRule="auto"/>
        <w:rPr>
          <w:b/>
        </w:rPr>
      </w:pPr>
      <w:bookmarkStart w:id="387" w:name="_Toc4930851"/>
      <w:bookmarkStart w:id="388" w:name="_Toc6813628"/>
      <w:bookmarkStart w:id="389" w:name="_Toc7389490"/>
      <w:bookmarkStart w:id="390" w:name="_Toc7390544"/>
      <w:bookmarkStart w:id="391" w:name="_Toc7424963"/>
      <w:bookmarkStart w:id="392" w:name="_Toc12178108"/>
      <w:bookmarkStart w:id="393" w:name="_Toc12209066"/>
      <w:bookmarkStart w:id="394" w:name="_Toc12992952"/>
      <w:bookmarkStart w:id="395" w:name="_Toc15109359"/>
      <w:bookmarkStart w:id="396" w:name="_Toc33274259"/>
      <w:bookmarkStart w:id="397" w:name="_Toc44575403"/>
      <w:r w:rsidRPr="00E82AC9">
        <w:rPr>
          <w:b/>
        </w:rPr>
        <w:lastRenderedPageBreak/>
        <w:t>LAMPIRAN</w:t>
      </w:r>
      <w:r w:rsidR="003D4A54" w:rsidRPr="00E82AC9">
        <w:rPr>
          <w:b/>
        </w:rPr>
        <w:t xml:space="preserve"> </w:t>
      </w:r>
      <w:bookmarkEnd w:id="387"/>
      <w:bookmarkEnd w:id="388"/>
      <w:bookmarkEnd w:id="389"/>
      <w:bookmarkEnd w:id="390"/>
      <w:bookmarkEnd w:id="391"/>
      <w:bookmarkEnd w:id="392"/>
      <w:bookmarkEnd w:id="393"/>
      <w:bookmarkEnd w:id="394"/>
      <w:bookmarkEnd w:id="395"/>
      <w:bookmarkEnd w:id="396"/>
      <w:r w:rsidRPr="00E82AC9">
        <w:rPr>
          <w:b/>
        </w:rPr>
        <w:t>2</w:t>
      </w:r>
      <w:bookmarkEnd w:id="397"/>
    </w:p>
    <w:p w14:paraId="532FA038" w14:textId="77777777" w:rsidR="003D4A54" w:rsidRPr="006F0FBF" w:rsidRDefault="003D4A54" w:rsidP="0048527D">
      <w:pPr>
        <w:spacing w:after="0" w:line="240" w:lineRule="auto"/>
        <w:jc w:val="center"/>
        <w:rPr>
          <w:rFonts w:ascii="Times New Roman" w:hAnsi="Times New Roman"/>
          <w:b/>
          <w:sz w:val="24"/>
          <w:szCs w:val="24"/>
        </w:rPr>
      </w:pPr>
      <w:r w:rsidRPr="006F0FBF">
        <w:rPr>
          <w:rFonts w:ascii="Times New Roman" w:hAnsi="Times New Roman"/>
          <w:b/>
          <w:sz w:val="24"/>
          <w:szCs w:val="24"/>
        </w:rPr>
        <w:t>MOTTO &amp; PERSEMBAHAN</w:t>
      </w:r>
    </w:p>
    <w:p w14:paraId="65226620" w14:textId="77777777" w:rsidR="00FC2701" w:rsidRDefault="00FC2701" w:rsidP="0048527D">
      <w:pPr>
        <w:spacing w:after="0" w:line="240" w:lineRule="auto"/>
        <w:rPr>
          <w:rFonts w:ascii="Times New Roman" w:hAnsi="Times New Roman"/>
          <w:b/>
          <w:sz w:val="24"/>
          <w:szCs w:val="24"/>
        </w:rPr>
      </w:pPr>
    </w:p>
    <w:p w14:paraId="73B4B509" w14:textId="77777777" w:rsidR="003D4A54" w:rsidRDefault="003D4A54" w:rsidP="0048527D">
      <w:pPr>
        <w:spacing w:after="0" w:line="240" w:lineRule="auto"/>
        <w:rPr>
          <w:rFonts w:ascii="Times New Roman" w:hAnsi="Times New Roman"/>
          <w:b/>
          <w:sz w:val="24"/>
          <w:szCs w:val="24"/>
        </w:rPr>
      </w:pPr>
      <w:r w:rsidRPr="006F0FBF">
        <w:rPr>
          <w:rFonts w:ascii="Times New Roman" w:hAnsi="Times New Roman"/>
          <w:b/>
          <w:sz w:val="24"/>
          <w:szCs w:val="24"/>
        </w:rPr>
        <w:t>MOTTO</w:t>
      </w:r>
    </w:p>
    <w:p w14:paraId="76920B2F" w14:textId="77777777" w:rsidR="00E82AC9" w:rsidRDefault="00E82AC9" w:rsidP="0048527D">
      <w:pPr>
        <w:spacing w:after="0" w:line="240" w:lineRule="auto"/>
        <w:rPr>
          <w:rFonts w:ascii="Times New Roman" w:hAnsi="Times New Roman"/>
          <w:b/>
          <w:sz w:val="24"/>
          <w:szCs w:val="24"/>
        </w:rPr>
      </w:pPr>
    </w:p>
    <w:p w14:paraId="5BC40016" w14:textId="77777777" w:rsidR="003D4A54" w:rsidRPr="008826F4" w:rsidRDefault="003D4A54" w:rsidP="0048527D">
      <w:pPr>
        <w:pStyle w:val="NormalWeb"/>
        <w:shd w:val="clear" w:color="auto" w:fill="FFFFFF"/>
        <w:spacing w:before="0" w:beforeAutospacing="0" w:after="0" w:afterAutospacing="0"/>
        <w:jc w:val="center"/>
        <w:rPr>
          <w:b/>
          <w:i/>
          <w:color w:val="000000"/>
          <w:lang w:val="id-ID"/>
        </w:rPr>
      </w:pPr>
      <w:r>
        <w:rPr>
          <w:b/>
          <w:color w:val="000000"/>
          <w:lang w:val="id-ID"/>
        </w:rPr>
        <w:t>Memulai Dengan Penuh Keyakinan, Menjalankan Dengan Penuh Keikhlasan, Menyelesaikan Dengan Penuh Kebahagiaan.</w:t>
      </w:r>
    </w:p>
    <w:p w14:paraId="09442922" w14:textId="77777777" w:rsidR="00FC2701" w:rsidRDefault="00FC2701" w:rsidP="0048527D">
      <w:pPr>
        <w:spacing w:after="0" w:line="240" w:lineRule="auto"/>
        <w:jc w:val="both"/>
        <w:rPr>
          <w:rFonts w:ascii="Times New Roman" w:hAnsi="Times New Roman"/>
          <w:b/>
          <w:sz w:val="24"/>
          <w:szCs w:val="24"/>
        </w:rPr>
      </w:pPr>
    </w:p>
    <w:p w14:paraId="16EAA85D" w14:textId="77777777" w:rsidR="003D4A54" w:rsidRDefault="003D4A54" w:rsidP="0048527D">
      <w:pPr>
        <w:spacing w:after="0" w:line="240" w:lineRule="auto"/>
        <w:jc w:val="both"/>
        <w:rPr>
          <w:rFonts w:ascii="Times New Roman" w:hAnsi="Times New Roman"/>
          <w:b/>
          <w:sz w:val="24"/>
          <w:szCs w:val="24"/>
        </w:rPr>
      </w:pPr>
      <w:r w:rsidRPr="006F0FBF">
        <w:rPr>
          <w:rFonts w:ascii="Times New Roman" w:hAnsi="Times New Roman"/>
          <w:b/>
          <w:sz w:val="24"/>
          <w:szCs w:val="24"/>
        </w:rPr>
        <w:t>PERSEMBAHAN</w:t>
      </w:r>
    </w:p>
    <w:p w14:paraId="4349B54D" w14:textId="77777777" w:rsidR="00E82AC9" w:rsidRPr="006F0FBF" w:rsidRDefault="00E82AC9" w:rsidP="0048527D">
      <w:pPr>
        <w:spacing w:after="0" w:line="240" w:lineRule="auto"/>
        <w:jc w:val="both"/>
        <w:rPr>
          <w:rFonts w:ascii="Times New Roman" w:hAnsi="Times New Roman"/>
          <w:b/>
          <w:sz w:val="24"/>
          <w:szCs w:val="24"/>
        </w:rPr>
      </w:pPr>
    </w:p>
    <w:p w14:paraId="7DBD29AE" w14:textId="77777777" w:rsidR="003D4A54" w:rsidRDefault="003D4A54" w:rsidP="0048527D">
      <w:pPr>
        <w:spacing w:after="0" w:line="240" w:lineRule="auto"/>
        <w:jc w:val="both"/>
        <w:rPr>
          <w:rFonts w:ascii="Times New Roman" w:hAnsi="Times New Roman"/>
          <w:sz w:val="24"/>
          <w:szCs w:val="24"/>
          <w:lang w:val="id-ID"/>
        </w:rPr>
      </w:pPr>
      <w:r>
        <w:rPr>
          <w:rFonts w:ascii="Times New Roman" w:hAnsi="Times New Roman"/>
          <w:sz w:val="24"/>
          <w:szCs w:val="24"/>
          <w:lang w:val="id-ID"/>
        </w:rPr>
        <w:t>Alhamdulillah atas rahmat dan hidayah-Nya, saya dapat menyelesaikan skripsi ini dengan baik. Karya ini kupersembahkan untuk:</w:t>
      </w:r>
    </w:p>
    <w:p w14:paraId="5CF4E8D4" w14:textId="77777777" w:rsidR="003D4A54" w:rsidRDefault="003D4A54" w:rsidP="0048527D">
      <w:pPr>
        <w:spacing w:after="0" w:line="240" w:lineRule="auto"/>
        <w:jc w:val="both"/>
        <w:rPr>
          <w:rFonts w:ascii="Times New Roman" w:hAnsi="Times New Roman"/>
          <w:sz w:val="24"/>
          <w:szCs w:val="24"/>
          <w:lang w:val="id-ID"/>
        </w:rPr>
      </w:pPr>
      <w:r>
        <w:rPr>
          <w:rFonts w:ascii="Times New Roman" w:hAnsi="Times New Roman"/>
          <w:sz w:val="24"/>
          <w:szCs w:val="24"/>
          <w:lang w:val="id-ID"/>
        </w:rPr>
        <w:t>1.</w:t>
      </w:r>
      <w:r>
        <w:rPr>
          <w:rFonts w:ascii="Times New Roman" w:hAnsi="Times New Roman"/>
          <w:sz w:val="24"/>
          <w:szCs w:val="24"/>
          <w:lang w:val="id-ID"/>
        </w:rPr>
        <w:tab/>
        <w:t xml:space="preserve">Orang tuaku. Bapak (Sulaiman) dan Ibu (Maimuna) yang tanpa henti </w:t>
      </w:r>
      <w:r>
        <w:rPr>
          <w:rFonts w:ascii="Times New Roman" w:hAnsi="Times New Roman"/>
          <w:sz w:val="24"/>
          <w:szCs w:val="24"/>
          <w:lang w:val="id-ID"/>
        </w:rPr>
        <w:tab/>
        <w:t xml:space="preserve">memberikan doa, semangat dan motivasi dalam segala hal serta </w:t>
      </w:r>
      <w:r>
        <w:rPr>
          <w:rFonts w:ascii="Times New Roman" w:hAnsi="Times New Roman"/>
          <w:sz w:val="24"/>
          <w:szCs w:val="24"/>
          <w:lang w:val="id-ID"/>
        </w:rPr>
        <w:tab/>
        <w:t xml:space="preserve">memberikan kasih sayang yang teramat besar yang tidak mungkin dapat </w:t>
      </w:r>
      <w:r>
        <w:rPr>
          <w:rFonts w:ascii="Times New Roman" w:hAnsi="Times New Roman"/>
          <w:sz w:val="24"/>
          <w:szCs w:val="24"/>
          <w:lang w:val="id-ID"/>
        </w:rPr>
        <w:tab/>
        <w:t>dibalas dengan apapun</w:t>
      </w:r>
    </w:p>
    <w:p w14:paraId="3A94E728" w14:textId="77777777" w:rsidR="003D4A54" w:rsidRDefault="003D4A54" w:rsidP="0048527D">
      <w:pPr>
        <w:spacing w:after="0" w:line="240" w:lineRule="auto"/>
        <w:jc w:val="both"/>
        <w:rPr>
          <w:rFonts w:ascii="Times New Roman" w:hAnsi="Times New Roman"/>
          <w:sz w:val="24"/>
          <w:szCs w:val="24"/>
          <w:lang w:val="id-ID"/>
        </w:rPr>
      </w:pPr>
      <w:r>
        <w:rPr>
          <w:rFonts w:ascii="Times New Roman" w:hAnsi="Times New Roman"/>
          <w:sz w:val="24"/>
          <w:szCs w:val="24"/>
          <w:lang w:val="id-ID"/>
        </w:rPr>
        <w:t>2.</w:t>
      </w:r>
      <w:r>
        <w:rPr>
          <w:rFonts w:ascii="Times New Roman" w:hAnsi="Times New Roman"/>
          <w:sz w:val="24"/>
          <w:szCs w:val="24"/>
          <w:lang w:val="id-ID"/>
        </w:rPr>
        <w:tab/>
        <w:t xml:space="preserve">Kakakku (Indra Permana Putra &amp; Sofyan Dwi Putra) tersayang yang telah </w:t>
      </w:r>
      <w:r>
        <w:rPr>
          <w:rFonts w:ascii="Times New Roman" w:hAnsi="Times New Roman"/>
          <w:sz w:val="24"/>
          <w:szCs w:val="24"/>
          <w:lang w:val="id-ID"/>
        </w:rPr>
        <w:tab/>
        <w:t>menghiburku dan memberikan semangat dikala penat dan lelah.</w:t>
      </w:r>
    </w:p>
    <w:p w14:paraId="7D74B0B6" w14:textId="77777777" w:rsidR="003D4A54" w:rsidRDefault="003D4A54" w:rsidP="0048527D">
      <w:pPr>
        <w:spacing w:after="0" w:line="240" w:lineRule="auto"/>
        <w:jc w:val="both"/>
        <w:rPr>
          <w:rFonts w:ascii="Times New Roman" w:hAnsi="Times New Roman"/>
          <w:sz w:val="24"/>
          <w:szCs w:val="24"/>
          <w:lang w:val="id-ID"/>
        </w:rPr>
      </w:pPr>
      <w:r>
        <w:rPr>
          <w:rFonts w:ascii="Times New Roman" w:hAnsi="Times New Roman"/>
          <w:sz w:val="24"/>
          <w:szCs w:val="24"/>
          <w:lang w:val="id-ID"/>
        </w:rPr>
        <w:t>4.</w:t>
      </w:r>
      <w:r>
        <w:rPr>
          <w:rFonts w:ascii="Times New Roman" w:hAnsi="Times New Roman"/>
          <w:sz w:val="24"/>
          <w:szCs w:val="24"/>
          <w:lang w:val="id-ID"/>
        </w:rPr>
        <w:tab/>
        <w:t xml:space="preserve">Sahabat – sahabat sosialita (Astika, Anggun, Grieshelda, Hernindya,  </w:t>
      </w:r>
      <w:r>
        <w:rPr>
          <w:rFonts w:ascii="Times New Roman" w:hAnsi="Times New Roman"/>
          <w:sz w:val="24"/>
          <w:szCs w:val="24"/>
          <w:lang w:val="id-ID"/>
        </w:rPr>
        <w:tab/>
        <w:t xml:space="preserve">Nandika, Norma) yang selalu memberikan motivasi agar tetap semangat </w:t>
      </w:r>
      <w:r>
        <w:rPr>
          <w:rFonts w:ascii="Times New Roman" w:hAnsi="Times New Roman"/>
          <w:sz w:val="24"/>
          <w:szCs w:val="24"/>
          <w:lang w:val="id-ID"/>
        </w:rPr>
        <w:tab/>
        <w:t>dalam menyusun tugas akhir ini.</w:t>
      </w:r>
    </w:p>
    <w:p w14:paraId="00AC2564" w14:textId="77777777" w:rsidR="003D4A54" w:rsidRDefault="003D4A54" w:rsidP="0048527D">
      <w:pPr>
        <w:spacing w:after="0" w:line="240" w:lineRule="auto"/>
        <w:jc w:val="both"/>
        <w:rPr>
          <w:rFonts w:ascii="Times New Roman" w:hAnsi="Times New Roman"/>
          <w:sz w:val="24"/>
          <w:szCs w:val="24"/>
          <w:lang w:val="id-ID"/>
        </w:rPr>
      </w:pPr>
      <w:r>
        <w:rPr>
          <w:rFonts w:ascii="Times New Roman" w:hAnsi="Times New Roman"/>
          <w:sz w:val="24"/>
          <w:szCs w:val="24"/>
          <w:lang w:val="id-ID"/>
        </w:rPr>
        <w:t>5.</w:t>
      </w:r>
      <w:r>
        <w:rPr>
          <w:rFonts w:ascii="Times New Roman" w:hAnsi="Times New Roman"/>
          <w:sz w:val="24"/>
          <w:szCs w:val="24"/>
          <w:lang w:val="id-ID"/>
        </w:rPr>
        <w:tab/>
        <w:t xml:space="preserve">Teman – teman seperjuangan skripsi (Anggun, April, Jannah, Ruci) yang </w:t>
      </w:r>
      <w:r>
        <w:rPr>
          <w:rFonts w:ascii="Times New Roman" w:hAnsi="Times New Roman"/>
          <w:sz w:val="24"/>
          <w:szCs w:val="24"/>
          <w:lang w:val="id-ID"/>
        </w:rPr>
        <w:tab/>
        <w:t>selalu mengingatkan untuk mengerjakan tugas akhir ini.</w:t>
      </w:r>
    </w:p>
    <w:p w14:paraId="672316C3" w14:textId="77777777" w:rsidR="003D4A54" w:rsidRDefault="003D4A54" w:rsidP="0048527D">
      <w:pPr>
        <w:spacing w:after="0" w:line="240" w:lineRule="auto"/>
        <w:ind w:left="709" w:hanging="709"/>
        <w:jc w:val="both"/>
        <w:rPr>
          <w:rFonts w:ascii="Times New Roman" w:hAnsi="Times New Roman"/>
          <w:sz w:val="24"/>
          <w:szCs w:val="24"/>
          <w:lang w:val="id-ID"/>
        </w:rPr>
      </w:pPr>
      <w:r>
        <w:rPr>
          <w:rFonts w:ascii="Times New Roman" w:hAnsi="Times New Roman"/>
          <w:sz w:val="24"/>
          <w:szCs w:val="24"/>
          <w:lang w:val="id-ID"/>
        </w:rPr>
        <w:t>6.</w:t>
      </w:r>
      <w:r>
        <w:rPr>
          <w:rFonts w:ascii="Times New Roman" w:hAnsi="Times New Roman"/>
          <w:sz w:val="24"/>
          <w:szCs w:val="24"/>
          <w:lang w:val="id-ID"/>
        </w:rPr>
        <w:tab/>
        <w:t xml:space="preserve">Kakak tingkat (Agung Prassetia Aji) yang tidak pernah capek untuk </w:t>
      </w:r>
      <w:r>
        <w:rPr>
          <w:rFonts w:ascii="Times New Roman" w:hAnsi="Times New Roman"/>
          <w:sz w:val="24"/>
          <w:szCs w:val="24"/>
          <w:lang w:val="id-ID"/>
        </w:rPr>
        <w:tab/>
        <w:t xml:space="preserve">mendorong saya supaya rajin dan tepat waktu dalam penyusunan tugas akhir </w:t>
      </w:r>
      <w:r>
        <w:rPr>
          <w:rFonts w:ascii="Times New Roman" w:hAnsi="Times New Roman"/>
          <w:sz w:val="24"/>
          <w:szCs w:val="24"/>
          <w:lang w:val="id-ID"/>
        </w:rPr>
        <w:tab/>
        <w:t>ini.</w:t>
      </w:r>
    </w:p>
    <w:p w14:paraId="482D21D7" w14:textId="77777777" w:rsidR="003D4A54" w:rsidRDefault="003D4A54" w:rsidP="0048527D">
      <w:pPr>
        <w:spacing w:after="0" w:line="240" w:lineRule="auto"/>
        <w:jc w:val="both"/>
        <w:rPr>
          <w:rFonts w:ascii="Times New Roman" w:hAnsi="Times New Roman"/>
          <w:sz w:val="24"/>
          <w:szCs w:val="24"/>
          <w:lang w:val="id-ID"/>
        </w:rPr>
      </w:pPr>
      <w:r>
        <w:rPr>
          <w:rFonts w:ascii="Times New Roman" w:hAnsi="Times New Roman"/>
          <w:sz w:val="24"/>
          <w:szCs w:val="24"/>
          <w:lang w:val="id-ID"/>
        </w:rPr>
        <w:t>.7.</w:t>
      </w:r>
      <w:r>
        <w:rPr>
          <w:rFonts w:ascii="Times New Roman" w:hAnsi="Times New Roman"/>
          <w:sz w:val="24"/>
          <w:szCs w:val="24"/>
          <w:lang w:val="id-ID"/>
        </w:rPr>
        <w:tab/>
        <w:t xml:space="preserve">Sahabat – sahabat bitches (Gavinda, Lia, Maulida, Nira, Riska) yang selalu </w:t>
      </w:r>
      <w:r>
        <w:rPr>
          <w:rFonts w:ascii="Times New Roman" w:hAnsi="Times New Roman"/>
          <w:sz w:val="24"/>
          <w:szCs w:val="24"/>
          <w:lang w:val="id-ID"/>
        </w:rPr>
        <w:tab/>
        <w:t xml:space="preserve">membantu memberikan nasehat dan memberikan semangat supaya cepat </w:t>
      </w:r>
      <w:r>
        <w:rPr>
          <w:rFonts w:ascii="Times New Roman" w:hAnsi="Times New Roman"/>
          <w:sz w:val="24"/>
          <w:szCs w:val="24"/>
          <w:lang w:val="id-ID"/>
        </w:rPr>
        <w:tab/>
        <w:t>selesai dalam menyusun tugas akhir ini.</w:t>
      </w:r>
    </w:p>
    <w:p w14:paraId="067802BC" w14:textId="77777777" w:rsidR="003D4A54" w:rsidRDefault="003D4A54" w:rsidP="0048527D">
      <w:pPr>
        <w:spacing w:after="0" w:line="240" w:lineRule="auto"/>
        <w:ind w:left="709" w:hanging="709"/>
        <w:jc w:val="both"/>
        <w:rPr>
          <w:rFonts w:ascii="Times New Roman" w:hAnsi="Times New Roman"/>
          <w:sz w:val="24"/>
          <w:szCs w:val="24"/>
          <w:lang w:val="id-ID"/>
        </w:rPr>
      </w:pPr>
      <w:r>
        <w:rPr>
          <w:rFonts w:ascii="Times New Roman" w:hAnsi="Times New Roman"/>
          <w:sz w:val="24"/>
          <w:szCs w:val="24"/>
          <w:lang w:val="id-ID"/>
        </w:rPr>
        <w:t>8.</w:t>
      </w:r>
      <w:r>
        <w:rPr>
          <w:rFonts w:ascii="Times New Roman" w:hAnsi="Times New Roman"/>
          <w:sz w:val="24"/>
          <w:szCs w:val="24"/>
          <w:lang w:val="id-ID"/>
        </w:rPr>
        <w:tab/>
        <w:t>Bimantara Putra yang selalu memberikan semangat, dan selalu mengingatkan saya untuk makan, supaya dalam penyusunan tugas akhir ini saya dapat berkonsentrasi secara penuh dan berpikir jernih.</w:t>
      </w:r>
    </w:p>
    <w:p w14:paraId="450DA0AB" w14:textId="77777777" w:rsidR="003D4A54" w:rsidRDefault="003D4A54" w:rsidP="0048527D">
      <w:pPr>
        <w:spacing w:after="0" w:line="240" w:lineRule="auto"/>
        <w:jc w:val="both"/>
        <w:rPr>
          <w:rFonts w:ascii="Times New Roman" w:hAnsi="Times New Roman"/>
          <w:sz w:val="24"/>
          <w:szCs w:val="24"/>
          <w:lang w:val="id-ID"/>
        </w:rPr>
      </w:pPr>
      <w:r>
        <w:rPr>
          <w:rFonts w:ascii="Times New Roman" w:hAnsi="Times New Roman"/>
          <w:sz w:val="24"/>
          <w:szCs w:val="24"/>
          <w:lang w:val="id-ID"/>
        </w:rPr>
        <w:t>9.</w:t>
      </w:r>
      <w:r>
        <w:rPr>
          <w:rFonts w:ascii="Times New Roman" w:hAnsi="Times New Roman"/>
          <w:sz w:val="24"/>
          <w:szCs w:val="24"/>
          <w:lang w:val="id-ID"/>
        </w:rPr>
        <w:tab/>
        <w:t>Teman – teman S1 angkatan 22 STIKES HANG TUAH Surabaya.</w:t>
      </w:r>
    </w:p>
    <w:p w14:paraId="36D986B4" w14:textId="77777777" w:rsidR="003D4A54" w:rsidRDefault="003D4A54" w:rsidP="0048527D">
      <w:pPr>
        <w:spacing w:after="0" w:line="240" w:lineRule="auto"/>
        <w:ind w:left="709" w:hanging="709"/>
        <w:jc w:val="both"/>
        <w:rPr>
          <w:rFonts w:ascii="Times New Roman" w:hAnsi="Times New Roman"/>
          <w:sz w:val="24"/>
          <w:szCs w:val="24"/>
          <w:lang w:val="id-ID"/>
        </w:rPr>
      </w:pPr>
      <w:r>
        <w:rPr>
          <w:rFonts w:ascii="Times New Roman" w:hAnsi="Times New Roman"/>
          <w:sz w:val="24"/>
          <w:szCs w:val="24"/>
          <w:lang w:val="id-ID"/>
        </w:rPr>
        <w:t>10.</w:t>
      </w:r>
      <w:r>
        <w:rPr>
          <w:rFonts w:ascii="Times New Roman" w:hAnsi="Times New Roman"/>
          <w:sz w:val="24"/>
          <w:szCs w:val="24"/>
          <w:lang w:val="id-ID"/>
        </w:rPr>
        <w:tab/>
        <w:t xml:space="preserve">Terimakasih untuk semua orang yang ada di sekelilingku yang selalu </w:t>
      </w:r>
      <w:r>
        <w:rPr>
          <w:rFonts w:ascii="Times New Roman" w:hAnsi="Times New Roman"/>
          <w:sz w:val="24"/>
          <w:szCs w:val="24"/>
          <w:lang w:val="id-ID"/>
        </w:rPr>
        <w:tab/>
        <w:t>mendoakan yang terbaik untukku, Semoga Allah selalu melindungi dan meridhoi kalian dimanapun kalian berada. Amin Ya rabbal alamin.</w:t>
      </w:r>
    </w:p>
    <w:p w14:paraId="52118546" w14:textId="77777777" w:rsidR="00FC2701" w:rsidRDefault="00FC2701" w:rsidP="0048527D">
      <w:pPr>
        <w:spacing w:line="240" w:lineRule="auto"/>
        <w:rPr>
          <w:rFonts w:ascii="Times New Roman" w:eastAsiaTheme="majorEastAsia" w:hAnsi="Times New Roman"/>
          <w:sz w:val="24"/>
        </w:rPr>
      </w:pPr>
      <w:bookmarkStart w:id="398" w:name="_Toc4930852"/>
      <w:bookmarkStart w:id="399" w:name="_Toc6813629"/>
      <w:bookmarkStart w:id="400" w:name="_Toc7389491"/>
      <w:bookmarkStart w:id="401" w:name="_Toc7390545"/>
      <w:bookmarkStart w:id="402" w:name="_Toc7424964"/>
      <w:bookmarkStart w:id="403" w:name="_Toc12178109"/>
      <w:bookmarkStart w:id="404" w:name="_Toc12209067"/>
      <w:bookmarkStart w:id="405" w:name="_Toc12992953"/>
      <w:bookmarkStart w:id="406" w:name="_Toc15109360"/>
      <w:bookmarkStart w:id="407" w:name="_Toc27644850"/>
      <w:bookmarkStart w:id="408" w:name="_Toc33274260"/>
      <w:r>
        <w:br w:type="page"/>
      </w:r>
    </w:p>
    <w:p w14:paraId="0532BF20" w14:textId="77777777" w:rsidR="00E82AC9" w:rsidRPr="00E82AC9" w:rsidRDefault="00E82AC9" w:rsidP="00E82AC9">
      <w:pPr>
        <w:pStyle w:val="Heading6"/>
        <w:spacing w:line="240" w:lineRule="auto"/>
        <w:rPr>
          <w:b/>
        </w:rPr>
      </w:pPr>
      <w:bookmarkStart w:id="409" w:name="_Toc44575404"/>
      <w:bookmarkEnd w:id="398"/>
      <w:bookmarkEnd w:id="399"/>
      <w:bookmarkEnd w:id="400"/>
      <w:bookmarkEnd w:id="401"/>
      <w:bookmarkEnd w:id="402"/>
      <w:bookmarkEnd w:id="403"/>
      <w:bookmarkEnd w:id="404"/>
      <w:bookmarkEnd w:id="405"/>
      <w:bookmarkEnd w:id="406"/>
      <w:bookmarkEnd w:id="407"/>
      <w:bookmarkEnd w:id="408"/>
      <w:r w:rsidRPr="00E82AC9">
        <w:rPr>
          <w:b/>
        </w:rPr>
        <w:lastRenderedPageBreak/>
        <w:t xml:space="preserve">LAMPIRAN </w:t>
      </w:r>
      <w:r>
        <w:rPr>
          <w:b/>
        </w:rPr>
        <w:t>3</w:t>
      </w:r>
      <w:bookmarkEnd w:id="409"/>
    </w:p>
    <w:p w14:paraId="06DAE94C" w14:textId="77777777" w:rsidR="00E82AC9" w:rsidRPr="00E82AC9" w:rsidRDefault="00E82AC9" w:rsidP="00E82AC9"/>
    <w:p w14:paraId="1734C4B4" w14:textId="77777777" w:rsidR="003D4A54" w:rsidRDefault="003D4A54" w:rsidP="0048527D">
      <w:pPr>
        <w:pStyle w:val="Default"/>
        <w:jc w:val="center"/>
        <w:rPr>
          <w:b/>
          <w:sz w:val="23"/>
          <w:szCs w:val="23"/>
        </w:rPr>
      </w:pPr>
      <w:r>
        <w:rPr>
          <w:b/>
          <w:sz w:val="23"/>
          <w:szCs w:val="23"/>
        </w:rPr>
        <w:t>SURAT PERMOHONAN  IJIN PENGAMBILAN DATA PENDAHULUAN</w:t>
      </w:r>
    </w:p>
    <w:p w14:paraId="5E6AFACA" w14:textId="77777777" w:rsidR="00E82AC9" w:rsidRDefault="00E82AC9" w:rsidP="0048527D">
      <w:pPr>
        <w:pStyle w:val="Default"/>
        <w:jc w:val="center"/>
        <w:rPr>
          <w:b/>
          <w:sz w:val="23"/>
          <w:szCs w:val="23"/>
        </w:rPr>
      </w:pPr>
    </w:p>
    <w:p w14:paraId="49240993" w14:textId="77777777" w:rsidR="003D4A54" w:rsidRDefault="003D4A54" w:rsidP="0048527D">
      <w:pPr>
        <w:spacing w:line="240" w:lineRule="auto"/>
        <w:rPr>
          <w:b/>
          <w:sz w:val="23"/>
          <w:szCs w:val="23"/>
        </w:rPr>
      </w:pPr>
      <w:r>
        <w:rPr>
          <w:noProof/>
          <w:lang w:val="id-ID" w:eastAsia="id-ID"/>
        </w:rPr>
        <w:drawing>
          <wp:anchor distT="0" distB="0" distL="114300" distR="114300" simplePos="0" relativeHeight="251655680" behindDoc="0" locked="0" layoutInCell="1" allowOverlap="1" wp14:anchorId="40FA6455" wp14:editId="60E7DA4F">
            <wp:simplePos x="0" y="0"/>
            <wp:positionH relativeFrom="column">
              <wp:posOffset>0</wp:posOffset>
            </wp:positionH>
            <wp:positionV relativeFrom="paragraph">
              <wp:posOffset>-635</wp:posOffset>
            </wp:positionV>
            <wp:extent cx="5039995" cy="7820660"/>
            <wp:effectExtent l="0" t="0" r="0" b="0"/>
            <wp:wrapNone/>
            <wp:docPr id="133" name="Picture 216" descr="H:\Dok baru 2020-02-24 12.58.3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Dok baru 2020-02-24 12.58.31_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39995" cy="7820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901F5A" w14:textId="77777777" w:rsidR="003D4A54" w:rsidRDefault="003D4A54" w:rsidP="0048527D">
      <w:pPr>
        <w:spacing w:line="240" w:lineRule="auto"/>
        <w:rPr>
          <w:b/>
          <w:sz w:val="23"/>
          <w:szCs w:val="23"/>
        </w:rPr>
      </w:pPr>
    </w:p>
    <w:p w14:paraId="620F7617" w14:textId="77777777" w:rsidR="003D4A54" w:rsidRDefault="003D4A54" w:rsidP="0048527D">
      <w:pPr>
        <w:spacing w:line="240" w:lineRule="auto"/>
        <w:rPr>
          <w:b/>
          <w:sz w:val="23"/>
          <w:szCs w:val="23"/>
        </w:rPr>
      </w:pPr>
    </w:p>
    <w:p w14:paraId="06324B9E" w14:textId="77777777" w:rsidR="003D4A54" w:rsidRDefault="003D4A54" w:rsidP="0048527D">
      <w:pPr>
        <w:spacing w:line="240" w:lineRule="auto"/>
        <w:rPr>
          <w:b/>
          <w:sz w:val="23"/>
          <w:szCs w:val="23"/>
        </w:rPr>
      </w:pPr>
    </w:p>
    <w:p w14:paraId="528B9828" w14:textId="77777777" w:rsidR="003D4A54" w:rsidRDefault="003D4A54" w:rsidP="0048527D">
      <w:pPr>
        <w:spacing w:line="240" w:lineRule="auto"/>
        <w:rPr>
          <w:b/>
          <w:sz w:val="23"/>
          <w:szCs w:val="23"/>
        </w:rPr>
      </w:pPr>
    </w:p>
    <w:p w14:paraId="5059135E" w14:textId="77777777" w:rsidR="003D4A54" w:rsidRDefault="003D4A54" w:rsidP="0048527D">
      <w:pPr>
        <w:spacing w:line="240" w:lineRule="auto"/>
        <w:rPr>
          <w:b/>
          <w:sz w:val="23"/>
          <w:szCs w:val="23"/>
        </w:rPr>
      </w:pPr>
    </w:p>
    <w:p w14:paraId="0448D904" w14:textId="77777777" w:rsidR="003D4A54" w:rsidRDefault="003D4A54" w:rsidP="0048527D">
      <w:pPr>
        <w:spacing w:line="240" w:lineRule="auto"/>
        <w:rPr>
          <w:b/>
          <w:sz w:val="23"/>
          <w:szCs w:val="23"/>
        </w:rPr>
      </w:pPr>
    </w:p>
    <w:p w14:paraId="79BA1616" w14:textId="77777777" w:rsidR="003D4A54" w:rsidRDefault="003D4A54" w:rsidP="0048527D">
      <w:pPr>
        <w:spacing w:line="240" w:lineRule="auto"/>
        <w:rPr>
          <w:b/>
          <w:sz w:val="23"/>
          <w:szCs w:val="23"/>
        </w:rPr>
      </w:pPr>
    </w:p>
    <w:p w14:paraId="72EE4D90" w14:textId="77777777" w:rsidR="003D4A54" w:rsidRDefault="003D4A54" w:rsidP="0048527D">
      <w:pPr>
        <w:spacing w:line="240" w:lineRule="auto"/>
        <w:rPr>
          <w:b/>
          <w:sz w:val="23"/>
          <w:szCs w:val="23"/>
        </w:rPr>
      </w:pPr>
    </w:p>
    <w:p w14:paraId="3B228C04" w14:textId="77777777" w:rsidR="003D4A54" w:rsidRDefault="003D4A54" w:rsidP="0048527D">
      <w:pPr>
        <w:spacing w:line="240" w:lineRule="auto"/>
        <w:rPr>
          <w:b/>
          <w:sz w:val="23"/>
          <w:szCs w:val="23"/>
        </w:rPr>
      </w:pPr>
    </w:p>
    <w:p w14:paraId="3762554A" w14:textId="77777777" w:rsidR="003D4A54" w:rsidRDefault="003D4A54" w:rsidP="0048527D">
      <w:pPr>
        <w:spacing w:line="240" w:lineRule="auto"/>
        <w:rPr>
          <w:b/>
          <w:sz w:val="23"/>
          <w:szCs w:val="23"/>
        </w:rPr>
      </w:pPr>
    </w:p>
    <w:p w14:paraId="526EB792" w14:textId="77777777" w:rsidR="003D4A54" w:rsidRDefault="003D4A54" w:rsidP="0048527D">
      <w:pPr>
        <w:spacing w:line="240" w:lineRule="auto"/>
        <w:rPr>
          <w:b/>
          <w:sz w:val="23"/>
          <w:szCs w:val="23"/>
        </w:rPr>
      </w:pPr>
    </w:p>
    <w:p w14:paraId="7C854503" w14:textId="77777777" w:rsidR="003D4A54" w:rsidRDefault="003D4A54" w:rsidP="0048527D">
      <w:pPr>
        <w:spacing w:line="240" w:lineRule="auto"/>
        <w:rPr>
          <w:b/>
          <w:sz w:val="23"/>
          <w:szCs w:val="23"/>
        </w:rPr>
      </w:pPr>
    </w:p>
    <w:p w14:paraId="1FB5704A" w14:textId="77777777" w:rsidR="003D4A54" w:rsidRDefault="003D4A54" w:rsidP="0048527D">
      <w:pPr>
        <w:spacing w:line="240" w:lineRule="auto"/>
        <w:rPr>
          <w:b/>
          <w:sz w:val="23"/>
          <w:szCs w:val="23"/>
        </w:rPr>
      </w:pPr>
    </w:p>
    <w:p w14:paraId="0EA18574" w14:textId="77777777" w:rsidR="003D4A54" w:rsidRDefault="003D4A54" w:rsidP="0048527D">
      <w:pPr>
        <w:spacing w:line="240" w:lineRule="auto"/>
        <w:rPr>
          <w:b/>
          <w:sz w:val="23"/>
          <w:szCs w:val="23"/>
        </w:rPr>
      </w:pPr>
    </w:p>
    <w:p w14:paraId="658959F4" w14:textId="77777777" w:rsidR="003D4A54" w:rsidRDefault="003D4A54" w:rsidP="0048527D">
      <w:pPr>
        <w:spacing w:line="240" w:lineRule="auto"/>
        <w:rPr>
          <w:b/>
          <w:sz w:val="23"/>
          <w:szCs w:val="23"/>
        </w:rPr>
      </w:pPr>
    </w:p>
    <w:p w14:paraId="614CC2ED" w14:textId="77777777" w:rsidR="003D4A54" w:rsidRDefault="003D4A54" w:rsidP="0048527D">
      <w:pPr>
        <w:spacing w:line="240" w:lineRule="auto"/>
        <w:rPr>
          <w:b/>
          <w:sz w:val="23"/>
          <w:szCs w:val="23"/>
        </w:rPr>
      </w:pPr>
    </w:p>
    <w:p w14:paraId="58DEDD68" w14:textId="77777777" w:rsidR="003D4A54" w:rsidRDefault="003D4A54" w:rsidP="0048527D">
      <w:pPr>
        <w:spacing w:line="240" w:lineRule="auto"/>
      </w:pPr>
      <w:r>
        <w:br w:type="page"/>
      </w:r>
    </w:p>
    <w:p w14:paraId="78E0BA6A" w14:textId="77777777" w:rsidR="00E82AC9" w:rsidRPr="00E82AC9" w:rsidRDefault="00E82AC9" w:rsidP="00E82AC9">
      <w:pPr>
        <w:pStyle w:val="Heading6"/>
        <w:spacing w:line="240" w:lineRule="auto"/>
        <w:rPr>
          <w:b/>
        </w:rPr>
      </w:pPr>
      <w:bookmarkStart w:id="410" w:name="_Toc44575405"/>
      <w:r w:rsidRPr="00E82AC9">
        <w:rPr>
          <w:b/>
        </w:rPr>
        <w:lastRenderedPageBreak/>
        <w:t xml:space="preserve">LAMPIRAN </w:t>
      </w:r>
      <w:r>
        <w:rPr>
          <w:b/>
        </w:rPr>
        <w:t>4</w:t>
      </w:r>
      <w:bookmarkEnd w:id="410"/>
    </w:p>
    <w:p w14:paraId="605C7A54" w14:textId="77777777" w:rsidR="00E82AC9" w:rsidRDefault="00E82AC9" w:rsidP="0048527D">
      <w:pPr>
        <w:spacing w:after="0" w:line="240" w:lineRule="auto"/>
        <w:jc w:val="center"/>
        <w:rPr>
          <w:rFonts w:ascii="Times New Roman" w:hAnsi="Times New Roman"/>
          <w:b/>
          <w:i/>
          <w:sz w:val="24"/>
          <w:szCs w:val="24"/>
        </w:rPr>
      </w:pPr>
    </w:p>
    <w:p w14:paraId="56CDD23D" w14:textId="77777777" w:rsidR="003D4A54" w:rsidRDefault="003D4A54" w:rsidP="0048527D">
      <w:pPr>
        <w:spacing w:after="0" w:line="240" w:lineRule="auto"/>
        <w:jc w:val="center"/>
        <w:rPr>
          <w:rFonts w:ascii="Times New Roman" w:hAnsi="Times New Roman"/>
          <w:b/>
          <w:i/>
          <w:sz w:val="24"/>
          <w:szCs w:val="24"/>
        </w:rPr>
      </w:pPr>
      <w:r w:rsidRPr="00AA6A05">
        <w:rPr>
          <w:rFonts w:ascii="Times New Roman" w:hAnsi="Times New Roman"/>
          <w:b/>
          <w:i/>
          <w:sz w:val="24"/>
          <w:szCs w:val="24"/>
        </w:rPr>
        <w:t>INFORMATION FOR CONSENT</w:t>
      </w:r>
    </w:p>
    <w:p w14:paraId="31075351" w14:textId="77777777" w:rsidR="00E82AC9" w:rsidRPr="00AA6A05" w:rsidRDefault="00E82AC9" w:rsidP="0048527D">
      <w:pPr>
        <w:spacing w:after="0" w:line="240" w:lineRule="auto"/>
        <w:jc w:val="center"/>
        <w:rPr>
          <w:rFonts w:ascii="Times New Roman" w:hAnsi="Times New Roman"/>
          <w:b/>
          <w:sz w:val="24"/>
          <w:szCs w:val="24"/>
        </w:rPr>
      </w:pPr>
    </w:p>
    <w:p w14:paraId="01140626" w14:textId="77777777" w:rsidR="00E82AC9" w:rsidRDefault="00E82AC9" w:rsidP="00E82AC9">
      <w:pPr>
        <w:tabs>
          <w:tab w:val="left" w:pos="709"/>
        </w:tabs>
        <w:spacing w:line="240" w:lineRule="auto"/>
        <w:jc w:val="both"/>
        <w:rPr>
          <w:rFonts w:ascii="Times New Roman" w:hAnsi="Times New Roman"/>
          <w:sz w:val="24"/>
          <w:szCs w:val="24"/>
          <w:lang w:val="id-ID"/>
        </w:rPr>
      </w:pPr>
      <w:r>
        <w:rPr>
          <w:rFonts w:ascii="Times New Roman" w:hAnsi="Times New Roman"/>
          <w:sz w:val="24"/>
          <w:szCs w:val="24"/>
          <w:lang w:val="id-ID"/>
        </w:rPr>
        <w:t>Kepada Yth.</w:t>
      </w:r>
    </w:p>
    <w:p w14:paraId="783C8A5C" w14:textId="77777777" w:rsidR="00E82AC9" w:rsidRDefault="00E82AC9" w:rsidP="00E82AC9">
      <w:pPr>
        <w:tabs>
          <w:tab w:val="left" w:pos="709"/>
        </w:tabs>
        <w:spacing w:line="240" w:lineRule="auto"/>
        <w:jc w:val="both"/>
        <w:rPr>
          <w:rFonts w:ascii="Times New Roman" w:hAnsi="Times New Roman"/>
          <w:sz w:val="24"/>
          <w:szCs w:val="24"/>
          <w:lang w:val="id-ID"/>
        </w:rPr>
      </w:pPr>
      <w:r>
        <w:rPr>
          <w:rFonts w:ascii="Times New Roman" w:hAnsi="Times New Roman"/>
          <w:sz w:val="24"/>
          <w:szCs w:val="24"/>
          <w:lang w:val="id-ID"/>
        </w:rPr>
        <w:t>Responden Penelitian</w:t>
      </w:r>
    </w:p>
    <w:p w14:paraId="4594F238" w14:textId="77777777" w:rsidR="00E82AC9" w:rsidRDefault="00E82AC9" w:rsidP="00E82AC9">
      <w:pPr>
        <w:tabs>
          <w:tab w:val="left" w:pos="709"/>
        </w:tabs>
        <w:spacing w:line="240" w:lineRule="auto"/>
        <w:jc w:val="both"/>
        <w:rPr>
          <w:rFonts w:ascii="Times New Roman" w:hAnsi="Times New Roman"/>
          <w:sz w:val="24"/>
          <w:szCs w:val="24"/>
          <w:lang w:val="id-ID"/>
        </w:rPr>
      </w:pPr>
      <w:r>
        <w:rPr>
          <w:rFonts w:ascii="Times New Roman" w:hAnsi="Times New Roman"/>
          <w:sz w:val="24"/>
          <w:szCs w:val="24"/>
          <w:lang w:val="id-ID"/>
        </w:rPr>
        <w:t>Di Pusat Pendidikan Kota Surabaya</w:t>
      </w:r>
    </w:p>
    <w:p w14:paraId="7E1D2B07" w14:textId="77777777" w:rsidR="00E82AC9" w:rsidRDefault="00E82AC9" w:rsidP="00E82AC9">
      <w:pPr>
        <w:tabs>
          <w:tab w:val="left" w:pos="709"/>
        </w:tabs>
        <w:spacing w:line="240" w:lineRule="auto"/>
        <w:jc w:val="both"/>
        <w:rPr>
          <w:rFonts w:ascii="Times New Roman" w:hAnsi="Times New Roman"/>
          <w:sz w:val="24"/>
          <w:szCs w:val="24"/>
        </w:rPr>
      </w:pPr>
      <w:r>
        <w:rPr>
          <w:rFonts w:ascii="Times New Roman" w:hAnsi="Times New Roman"/>
          <w:sz w:val="24"/>
          <w:szCs w:val="24"/>
          <w:lang w:val="id-ID"/>
        </w:rPr>
        <w:tab/>
        <w:t>Saya adalah mahasiswi prodi S1 – Keperawatan STIKES Hang Tuah Surabaya akan mengadakan penelitian sebagai syarat untuk memperoleh gelar sarjana Keperawatan</w:t>
      </w:r>
      <w:r>
        <w:rPr>
          <w:rFonts w:ascii="Times New Roman" w:hAnsi="Times New Roman"/>
          <w:sz w:val="24"/>
          <w:szCs w:val="24"/>
        </w:rPr>
        <w:t xml:space="preserve">. </w:t>
      </w:r>
    </w:p>
    <w:p w14:paraId="40089FD5" w14:textId="77777777" w:rsidR="00E82AC9" w:rsidRDefault="00E82AC9" w:rsidP="00E82AC9">
      <w:pPr>
        <w:pStyle w:val="ListParagraph"/>
        <w:tabs>
          <w:tab w:val="left" w:pos="2070"/>
        </w:tabs>
        <w:spacing w:line="240" w:lineRule="auto"/>
        <w:ind w:left="0" w:firstLine="709"/>
        <w:jc w:val="both"/>
        <w:rPr>
          <w:rFonts w:ascii="Times New Roman" w:hAnsi="Times New Roman"/>
          <w:sz w:val="24"/>
          <w:szCs w:val="24"/>
          <w:lang w:val="id-ID"/>
        </w:rPr>
      </w:pPr>
      <w:r>
        <w:rPr>
          <w:rFonts w:ascii="Times New Roman" w:hAnsi="Times New Roman"/>
          <w:sz w:val="24"/>
          <w:szCs w:val="24"/>
          <w:lang w:val="id-ID"/>
        </w:rPr>
        <w:t xml:space="preserve">Penelitian ini bertujuan untuk mengetahui “Pengaruh Promosi Kesehatan Metode Demonstrasi Terhadap Tingkat Pengetahuan Dan Kesiapan Menolong </w:t>
      </w:r>
      <w:r>
        <w:rPr>
          <w:rFonts w:ascii="Times New Roman" w:hAnsi="Times New Roman"/>
          <w:i/>
          <w:sz w:val="24"/>
          <w:szCs w:val="24"/>
          <w:lang w:val="id-ID"/>
        </w:rPr>
        <w:t>Basic Life S</w:t>
      </w:r>
      <w:r w:rsidRPr="00A57F20">
        <w:rPr>
          <w:rFonts w:ascii="Times New Roman" w:hAnsi="Times New Roman"/>
          <w:i/>
          <w:sz w:val="24"/>
          <w:szCs w:val="24"/>
          <w:lang w:val="id-ID"/>
        </w:rPr>
        <w:t>upport</w:t>
      </w:r>
      <w:r>
        <w:rPr>
          <w:rFonts w:ascii="Times New Roman" w:hAnsi="Times New Roman"/>
          <w:sz w:val="24"/>
          <w:szCs w:val="24"/>
          <w:lang w:val="id-ID"/>
        </w:rPr>
        <w:t xml:space="preserve"> Pada </w:t>
      </w:r>
      <w:r>
        <w:rPr>
          <w:rFonts w:ascii="Times New Roman" w:hAnsi="Times New Roman"/>
          <w:i/>
          <w:sz w:val="24"/>
          <w:szCs w:val="24"/>
          <w:lang w:val="id-ID"/>
        </w:rPr>
        <w:t>S</w:t>
      </w:r>
      <w:r w:rsidRPr="00454274">
        <w:rPr>
          <w:rFonts w:ascii="Times New Roman" w:hAnsi="Times New Roman"/>
          <w:i/>
          <w:sz w:val="24"/>
          <w:szCs w:val="24"/>
          <w:lang w:val="id-ID"/>
        </w:rPr>
        <w:t>ecurity</w:t>
      </w:r>
      <w:r>
        <w:rPr>
          <w:rFonts w:ascii="Times New Roman" w:hAnsi="Times New Roman"/>
          <w:i/>
          <w:sz w:val="24"/>
          <w:szCs w:val="24"/>
          <w:lang w:val="id-ID"/>
        </w:rPr>
        <w:t xml:space="preserve"> </w:t>
      </w:r>
      <w:r>
        <w:rPr>
          <w:rFonts w:ascii="Times New Roman" w:hAnsi="Times New Roman"/>
          <w:sz w:val="24"/>
          <w:szCs w:val="24"/>
          <w:lang w:val="id-ID"/>
        </w:rPr>
        <w:t>Kota Surabaya.” Beberapa hal yang harus anda ketahui dalam penelitian ini adalah sebagai berikut:</w:t>
      </w:r>
    </w:p>
    <w:p w14:paraId="25E884A0" w14:textId="77777777" w:rsidR="00E82AC9" w:rsidRDefault="00E82AC9" w:rsidP="00E82AC9">
      <w:pPr>
        <w:pStyle w:val="ListParagraph"/>
        <w:tabs>
          <w:tab w:val="left" w:pos="2070"/>
        </w:tabs>
        <w:spacing w:line="240" w:lineRule="auto"/>
        <w:ind w:left="851" w:hanging="851"/>
        <w:jc w:val="both"/>
        <w:rPr>
          <w:rFonts w:ascii="Times New Roman" w:hAnsi="Times New Roman"/>
          <w:sz w:val="24"/>
          <w:szCs w:val="24"/>
          <w:lang w:val="id-ID"/>
        </w:rPr>
      </w:pPr>
      <w:r>
        <w:rPr>
          <w:rFonts w:ascii="Times New Roman" w:hAnsi="Times New Roman"/>
          <w:sz w:val="24"/>
          <w:szCs w:val="24"/>
          <w:lang w:val="id-ID"/>
        </w:rPr>
        <w:t>1.</w:t>
      </w:r>
      <w:r>
        <w:rPr>
          <w:rFonts w:ascii="Times New Roman" w:hAnsi="Times New Roman"/>
          <w:sz w:val="24"/>
          <w:szCs w:val="24"/>
          <w:lang w:val="id-ID"/>
        </w:rPr>
        <w:tab/>
        <w:t xml:space="preserve">Penelitian dilakukan melalui media online, peneliti akan memberikan promosi kesehatan </w:t>
      </w:r>
      <w:r w:rsidRPr="002A7562">
        <w:rPr>
          <w:rFonts w:ascii="Times New Roman" w:hAnsi="Times New Roman"/>
          <w:i/>
          <w:sz w:val="24"/>
          <w:szCs w:val="24"/>
          <w:lang w:val="id-ID"/>
        </w:rPr>
        <w:t>Basic Life Support</w:t>
      </w:r>
      <w:r>
        <w:rPr>
          <w:rFonts w:ascii="Times New Roman" w:hAnsi="Times New Roman"/>
          <w:sz w:val="24"/>
          <w:szCs w:val="24"/>
          <w:lang w:val="id-ID"/>
        </w:rPr>
        <w:t xml:space="preserve"> melalui aplikasi zoom, sebelumnya responden harus menginstal aplikasi zoom dismartphone masing-masing agar bisa mengikuti promosi kesehatan ini, selama promosi kesehatan berlangsung responden wajib menirukan pijat jantung yang sudah dicontohkan dan pengisian kuesioner sebelum dan sesudah promosi kesehatan melalui media google form yang berisi 2 kuesioner diantaranya kuesioner tingkat pengetahuan dan kesiapan menolong</w:t>
      </w:r>
    </w:p>
    <w:p w14:paraId="6434A439" w14:textId="77777777" w:rsidR="00E82AC9" w:rsidRDefault="00E82AC9" w:rsidP="00E82AC9">
      <w:pPr>
        <w:pStyle w:val="ListParagraph"/>
        <w:tabs>
          <w:tab w:val="left" w:pos="2070"/>
        </w:tabs>
        <w:spacing w:line="240" w:lineRule="auto"/>
        <w:ind w:left="851" w:hanging="851"/>
        <w:jc w:val="both"/>
        <w:rPr>
          <w:rFonts w:ascii="Times New Roman" w:hAnsi="Times New Roman"/>
          <w:sz w:val="24"/>
          <w:szCs w:val="24"/>
          <w:lang w:val="id-ID"/>
        </w:rPr>
      </w:pPr>
      <w:r>
        <w:rPr>
          <w:rFonts w:ascii="Times New Roman" w:hAnsi="Times New Roman"/>
          <w:sz w:val="24"/>
          <w:szCs w:val="24"/>
          <w:lang w:val="id-ID"/>
        </w:rPr>
        <w:t>2.</w:t>
      </w:r>
      <w:r>
        <w:rPr>
          <w:rFonts w:ascii="Times New Roman" w:hAnsi="Times New Roman"/>
          <w:sz w:val="24"/>
          <w:szCs w:val="24"/>
          <w:lang w:val="id-ID"/>
        </w:rPr>
        <w:tab/>
        <w:t>Potensi risiko dapat terjadi seperti kram pada tangan jadi sebelum promosi kesehatan berlangsung peneliti memandu untuk melakukan pemanasan terlebih dahulu untuk mencegah kram pada tangan saat melakukan pijat jantung. Kompensasi yang akan diterima oleh responden jika terjadi kram hingga cidera pada tangan peneliti akan bertanggung jawab dalam pengobatan hingga sembuh.</w:t>
      </w:r>
    </w:p>
    <w:p w14:paraId="528CFE17" w14:textId="77777777" w:rsidR="00E82AC9" w:rsidRDefault="00E82AC9" w:rsidP="00E82AC9">
      <w:pPr>
        <w:pStyle w:val="ListParagraph"/>
        <w:spacing w:line="240" w:lineRule="auto"/>
        <w:ind w:left="851" w:hanging="851"/>
        <w:jc w:val="both"/>
        <w:rPr>
          <w:rFonts w:ascii="Times New Roman" w:hAnsi="Times New Roman"/>
          <w:sz w:val="24"/>
          <w:szCs w:val="24"/>
          <w:lang w:val="id-ID"/>
        </w:rPr>
      </w:pPr>
      <w:r>
        <w:rPr>
          <w:rFonts w:ascii="Times New Roman" w:hAnsi="Times New Roman"/>
          <w:sz w:val="24"/>
          <w:szCs w:val="24"/>
          <w:lang w:val="id-ID"/>
        </w:rPr>
        <w:t>3.</w:t>
      </w:r>
      <w:r>
        <w:rPr>
          <w:rFonts w:ascii="Times New Roman" w:hAnsi="Times New Roman"/>
          <w:sz w:val="24"/>
          <w:szCs w:val="24"/>
          <w:lang w:val="id-ID"/>
        </w:rPr>
        <w:tab/>
        <w:t>Tujuan dari penelitian ini adalah untuk mengetahui tingkat pengetahuan dan kesiapan menolong sebelum dan sesudah dilakukannya promosi kesehatan tentang Basic Life Support metode demonstrasi yang melalui via online menggunakan aplikasi zoom.</w:t>
      </w:r>
    </w:p>
    <w:p w14:paraId="05FC9AF7" w14:textId="77777777" w:rsidR="00E82AC9" w:rsidRDefault="00E82AC9" w:rsidP="00E82AC9">
      <w:pPr>
        <w:pStyle w:val="ListParagraph"/>
        <w:spacing w:line="240" w:lineRule="auto"/>
        <w:ind w:left="851" w:hanging="851"/>
        <w:jc w:val="both"/>
        <w:rPr>
          <w:rFonts w:ascii="Times New Roman" w:hAnsi="Times New Roman"/>
          <w:sz w:val="24"/>
          <w:szCs w:val="24"/>
          <w:lang w:val="id-ID"/>
        </w:rPr>
      </w:pPr>
      <w:r>
        <w:rPr>
          <w:rFonts w:ascii="Times New Roman" w:hAnsi="Times New Roman"/>
          <w:sz w:val="24"/>
          <w:szCs w:val="24"/>
          <w:lang w:val="id-ID"/>
        </w:rPr>
        <w:t>4.</w:t>
      </w:r>
      <w:r>
        <w:rPr>
          <w:rFonts w:ascii="Times New Roman" w:hAnsi="Times New Roman"/>
          <w:sz w:val="24"/>
          <w:szCs w:val="24"/>
          <w:lang w:val="id-ID"/>
        </w:rPr>
        <w:tab/>
        <w:t>Informasi atau keterangan yang saudara berikan akan dijamin kerahasiaannya dan akan digunakan untuk kepentingan peneliti saja. Apabila peneliti ini telah selesai, pertanyaan akan dihanguskan.</w:t>
      </w:r>
    </w:p>
    <w:p w14:paraId="46D1AAB4" w14:textId="77777777" w:rsidR="00E82AC9" w:rsidRDefault="00E82AC9" w:rsidP="00E82AC9">
      <w:pPr>
        <w:pStyle w:val="ListParagraph"/>
        <w:tabs>
          <w:tab w:val="left" w:pos="2070"/>
        </w:tabs>
        <w:spacing w:line="240" w:lineRule="auto"/>
        <w:ind w:left="0" w:firstLine="851"/>
        <w:jc w:val="both"/>
        <w:rPr>
          <w:rFonts w:ascii="Times New Roman" w:hAnsi="Times New Roman"/>
          <w:sz w:val="24"/>
          <w:szCs w:val="24"/>
          <w:lang w:val="id-ID"/>
        </w:rPr>
      </w:pPr>
      <w:r>
        <w:rPr>
          <w:rFonts w:ascii="Times New Roman" w:hAnsi="Times New Roman"/>
          <w:sz w:val="24"/>
          <w:szCs w:val="24"/>
          <w:lang w:val="id-ID"/>
        </w:rPr>
        <w:t>Dalam penelitian ini partisipasi bebas dan rahasia. Jika saudara bersedia menjadi responden silahkan untuk menandatangani lembar persetujuan yang telah disediakan. Apabila penelitian ini selesai, pernyataan akan kami hanguskan.</w:t>
      </w:r>
    </w:p>
    <w:p w14:paraId="748EA556" w14:textId="77777777" w:rsidR="00E82AC9" w:rsidRDefault="00E82AC9" w:rsidP="00E82AC9">
      <w:pPr>
        <w:pStyle w:val="ListParagraph"/>
        <w:tabs>
          <w:tab w:val="left" w:pos="2070"/>
        </w:tabs>
        <w:spacing w:line="240" w:lineRule="auto"/>
        <w:ind w:left="0" w:firstLine="851"/>
        <w:jc w:val="both"/>
        <w:rPr>
          <w:rFonts w:ascii="Times New Roman" w:hAnsi="Times New Roman"/>
          <w:sz w:val="24"/>
          <w:szCs w:val="24"/>
          <w:lang w:val="id-ID"/>
        </w:rPr>
      </w:pPr>
      <w:r>
        <w:rPr>
          <w:rFonts w:ascii="Times New Roman" w:hAnsi="Times New Roman"/>
          <w:noProof/>
          <w:lang w:val="id-ID" w:eastAsia="id-ID"/>
        </w:rPr>
        <w:drawing>
          <wp:anchor distT="0" distB="0" distL="114300" distR="114300" simplePos="0" relativeHeight="251692032" behindDoc="1" locked="0" layoutInCell="1" allowOverlap="1" wp14:anchorId="39AEE2D7" wp14:editId="0541194B">
            <wp:simplePos x="0" y="0"/>
            <wp:positionH relativeFrom="column">
              <wp:posOffset>561975</wp:posOffset>
            </wp:positionH>
            <wp:positionV relativeFrom="paragraph">
              <wp:posOffset>100965</wp:posOffset>
            </wp:positionV>
            <wp:extent cx="1143000" cy="1024386"/>
            <wp:effectExtent l="0" t="0" r="0" b="0"/>
            <wp:wrapNone/>
            <wp:docPr id="6" name="Picture 6" descr="C:\Users\Toshiba\Desktop\tt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esktop\ttd.png"/>
                    <pic:cNvPicPr>
                      <a:picLocks noChangeAspect="1" noChangeArrowheads="1"/>
                    </pic:cNvPicPr>
                  </pic:nvPicPr>
                  <pic:blipFill rotWithShape="1">
                    <a:blip r:embed="rId24" cstate="print">
                      <a:extLst>
                        <a:ext uri="{BEBA8EAE-BF5A-486C-A8C5-ECC9F3942E4B}">
                          <a14:imgProps xmlns:a14="http://schemas.microsoft.com/office/drawing/2010/main">
                            <a14:imgLayer r:embed="rId25">
                              <a14:imgEffect>
                                <a14:brightnessContrast bright="-40000"/>
                              </a14:imgEffect>
                            </a14:imgLayer>
                          </a14:imgProps>
                        </a:ext>
                        <a:ext uri="{28A0092B-C50C-407E-A947-70E740481C1C}">
                          <a14:useLocalDpi xmlns:a14="http://schemas.microsoft.com/office/drawing/2010/main" val="0"/>
                        </a:ext>
                      </a:extLst>
                    </a:blip>
                    <a:srcRect l="21164" t="19576" r="22751" b="30160"/>
                    <a:stretch/>
                  </pic:blipFill>
                  <pic:spPr bwMode="auto">
                    <a:xfrm>
                      <a:off x="0" y="0"/>
                      <a:ext cx="1143000" cy="10243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sz w:val="24"/>
          <w:szCs w:val="24"/>
          <w:lang w:val="id-ID"/>
        </w:rPr>
        <w:t>Yang menjelaskan</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Yang dijelaskan</w:t>
      </w:r>
    </w:p>
    <w:p w14:paraId="1F69CE4D" w14:textId="77777777" w:rsidR="00E82AC9" w:rsidRDefault="00E82AC9" w:rsidP="00E82AC9">
      <w:pPr>
        <w:pStyle w:val="ListParagraph"/>
        <w:tabs>
          <w:tab w:val="left" w:pos="2070"/>
        </w:tabs>
        <w:spacing w:line="240" w:lineRule="auto"/>
        <w:ind w:left="0" w:firstLine="851"/>
        <w:jc w:val="both"/>
        <w:rPr>
          <w:rFonts w:ascii="Times New Roman" w:hAnsi="Times New Roman"/>
          <w:sz w:val="24"/>
          <w:szCs w:val="24"/>
          <w:lang w:val="id-ID"/>
        </w:rPr>
      </w:pPr>
    </w:p>
    <w:p w14:paraId="391C35C4" w14:textId="77777777" w:rsidR="00E82AC9" w:rsidRDefault="00E82AC9" w:rsidP="00E82AC9">
      <w:pPr>
        <w:spacing w:line="240" w:lineRule="auto"/>
        <w:rPr>
          <w:rFonts w:ascii="Times New Roman" w:hAnsi="Times New Roman"/>
          <w:lang w:val="id-ID"/>
        </w:rPr>
      </w:pPr>
    </w:p>
    <w:p w14:paraId="0A477939" w14:textId="77777777" w:rsidR="00E82AC9" w:rsidRDefault="00E82AC9" w:rsidP="00E82AC9">
      <w:pPr>
        <w:spacing w:line="240" w:lineRule="auto"/>
        <w:rPr>
          <w:rFonts w:ascii="Times New Roman" w:hAnsi="Times New Roman"/>
          <w:lang w:val="id-ID"/>
        </w:rPr>
      </w:pPr>
    </w:p>
    <w:p w14:paraId="73022B16" w14:textId="77777777" w:rsidR="00E82AC9" w:rsidRDefault="00E82AC9" w:rsidP="00E82AC9">
      <w:pPr>
        <w:spacing w:line="240" w:lineRule="auto"/>
        <w:rPr>
          <w:rFonts w:ascii="Times New Roman" w:hAnsi="Times New Roman"/>
          <w:lang w:val="id-ID"/>
        </w:rPr>
      </w:pPr>
    </w:p>
    <w:p w14:paraId="353BF1B7" w14:textId="77777777" w:rsidR="003D4A54" w:rsidRPr="00E82AC9" w:rsidRDefault="00E82AC9" w:rsidP="00E82AC9">
      <w:pPr>
        <w:spacing w:line="240" w:lineRule="auto"/>
        <w:ind w:firstLine="720"/>
        <w:rPr>
          <w:rFonts w:ascii="Times New Roman" w:hAnsi="Times New Roman"/>
          <w:lang w:val="id-ID"/>
        </w:rPr>
      </w:pPr>
      <w:r>
        <w:rPr>
          <w:rFonts w:ascii="Times New Roman" w:hAnsi="Times New Roman"/>
          <w:lang w:val="id-ID"/>
        </w:rPr>
        <w:t>(Putri Ayu Septianing)</w:t>
      </w:r>
      <w:r w:rsidR="00592041">
        <w:rPr>
          <w:noProof/>
          <w:lang w:val="id-ID" w:eastAsia="id-ID"/>
        </w:rPr>
        <mc:AlternateContent>
          <mc:Choice Requires="wps">
            <w:drawing>
              <wp:anchor distT="4294967295" distB="4294967295" distL="114300" distR="114300" simplePos="0" relativeHeight="251675648" behindDoc="0" locked="0" layoutInCell="1" allowOverlap="1" wp14:anchorId="2D73F4CA" wp14:editId="5482B91B">
                <wp:simplePos x="0" y="0"/>
                <wp:positionH relativeFrom="column">
                  <wp:posOffset>3153410</wp:posOffset>
                </wp:positionH>
                <wp:positionV relativeFrom="paragraph">
                  <wp:posOffset>133984</wp:posOffset>
                </wp:positionV>
                <wp:extent cx="1294765" cy="0"/>
                <wp:effectExtent l="0" t="0" r="19685" b="19050"/>
                <wp:wrapNone/>
                <wp:docPr id="164"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47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B299E4" id="Straight Arrow Connector 5" o:spid="_x0000_s1026" type="#_x0000_t32" style="position:absolute;margin-left:248.3pt;margin-top:10.55pt;width:101.95pt;height:0;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"/>
            </w:pict>
          </mc:Fallback>
        </mc:AlternateContent>
      </w:r>
      <w:r w:rsidR="00592041">
        <w:rPr>
          <w:noProof/>
          <w:lang w:val="id-ID" w:eastAsia="id-ID"/>
        </w:rPr>
        <mc:AlternateContent>
          <mc:Choice Requires="wps">
            <w:drawing>
              <wp:anchor distT="4294967295" distB="4294967295" distL="114300" distR="114300" simplePos="0" relativeHeight="251674624" behindDoc="0" locked="0" layoutInCell="1" allowOverlap="1" wp14:anchorId="360424D7" wp14:editId="58061263">
                <wp:simplePos x="0" y="0"/>
                <wp:positionH relativeFrom="column">
                  <wp:posOffset>530860</wp:posOffset>
                </wp:positionH>
                <wp:positionV relativeFrom="paragraph">
                  <wp:posOffset>157479</wp:posOffset>
                </wp:positionV>
                <wp:extent cx="1294765" cy="0"/>
                <wp:effectExtent l="0" t="0" r="19685" b="19050"/>
                <wp:wrapNone/>
                <wp:docPr id="163"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47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815E11" id="Straight Arrow Connector 6" o:spid="_x0000_s1026" type="#_x0000_t32" style="position:absolute;margin-left:41.8pt;margin-top:12.4pt;width:101.95pt;height:0;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"/>
            </w:pict>
          </mc:Fallback>
        </mc:AlternateContent>
      </w:r>
    </w:p>
    <w:p w14:paraId="57B4C3BC" w14:textId="77777777" w:rsidR="003D4A54" w:rsidRDefault="003D4A54" w:rsidP="0048527D">
      <w:pPr>
        <w:pStyle w:val="Heading6"/>
        <w:spacing w:line="240" w:lineRule="auto"/>
        <w:rPr>
          <w:b/>
        </w:rPr>
      </w:pPr>
      <w:bookmarkStart w:id="411" w:name="_Toc4930853"/>
      <w:bookmarkStart w:id="412" w:name="_Toc6813630"/>
      <w:bookmarkStart w:id="413" w:name="_Toc7389492"/>
      <w:bookmarkStart w:id="414" w:name="_Toc7390546"/>
      <w:bookmarkStart w:id="415" w:name="_Toc7424965"/>
      <w:bookmarkStart w:id="416" w:name="_Toc12178110"/>
      <w:bookmarkStart w:id="417" w:name="_Toc12209068"/>
      <w:bookmarkStart w:id="418" w:name="_Toc12992954"/>
      <w:bookmarkStart w:id="419" w:name="_Toc15109361"/>
      <w:bookmarkStart w:id="420" w:name="_Toc27644851"/>
      <w:bookmarkStart w:id="421" w:name="_Toc33274261"/>
      <w:bookmarkStart w:id="422" w:name="_Toc34430616"/>
      <w:bookmarkStart w:id="423" w:name="_Toc44575406"/>
      <w:r w:rsidRPr="00E82AC9">
        <w:rPr>
          <w:b/>
        </w:rPr>
        <w:lastRenderedPageBreak/>
        <w:t>L</w:t>
      </w:r>
      <w:bookmarkEnd w:id="411"/>
      <w:bookmarkEnd w:id="412"/>
      <w:bookmarkEnd w:id="413"/>
      <w:bookmarkEnd w:id="414"/>
      <w:bookmarkEnd w:id="415"/>
      <w:bookmarkEnd w:id="416"/>
      <w:bookmarkEnd w:id="417"/>
      <w:bookmarkEnd w:id="418"/>
      <w:bookmarkEnd w:id="419"/>
      <w:bookmarkEnd w:id="420"/>
      <w:bookmarkEnd w:id="421"/>
      <w:bookmarkEnd w:id="422"/>
      <w:r w:rsidR="00E82AC9" w:rsidRPr="00E82AC9">
        <w:rPr>
          <w:b/>
        </w:rPr>
        <w:t>AMPIRAN 5</w:t>
      </w:r>
      <w:bookmarkEnd w:id="423"/>
    </w:p>
    <w:p w14:paraId="4CC5DD5C" w14:textId="77777777" w:rsidR="00E82AC9" w:rsidRPr="00E82AC9" w:rsidRDefault="00E82AC9" w:rsidP="00E82AC9"/>
    <w:p w14:paraId="5DC9F8FF" w14:textId="77777777" w:rsidR="003D4A54" w:rsidRDefault="003D4A54" w:rsidP="0048527D">
      <w:pPr>
        <w:spacing w:after="0" w:line="240" w:lineRule="auto"/>
        <w:jc w:val="center"/>
        <w:rPr>
          <w:rFonts w:ascii="Times New Roman" w:hAnsi="Times New Roman"/>
          <w:b/>
          <w:i/>
          <w:sz w:val="24"/>
          <w:szCs w:val="24"/>
        </w:rPr>
      </w:pPr>
      <w:r w:rsidRPr="004865B1">
        <w:rPr>
          <w:rFonts w:ascii="Times New Roman" w:hAnsi="Times New Roman"/>
          <w:b/>
          <w:i/>
          <w:sz w:val="24"/>
          <w:szCs w:val="24"/>
        </w:rPr>
        <w:t>INFORMED FOR CONSENT</w:t>
      </w:r>
    </w:p>
    <w:p w14:paraId="28624207" w14:textId="77777777" w:rsidR="00E82AC9" w:rsidRPr="004865B1" w:rsidRDefault="00E82AC9" w:rsidP="0048527D">
      <w:pPr>
        <w:spacing w:after="0" w:line="240" w:lineRule="auto"/>
        <w:jc w:val="center"/>
        <w:rPr>
          <w:rFonts w:ascii="Times New Roman" w:hAnsi="Times New Roman"/>
          <w:b/>
          <w:i/>
          <w:sz w:val="24"/>
          <w:szCs w:val="24"/>
        </w:rPr>
      </w:pPr>
    </w:p>
    <w:p w14:paraId="5C8BD5E4" w14:textId="77777777" w:rsidR="00E82AC9" w:rsidRPr="00E605CD" w:rsidRDefault="00E82AC9" w:rsidP="0048527D">
      <w:pPr>
        <w:spacing w:after="0" w:line="240" w:lineRule="auto"/>
        <w:jc w:val="both"/>
        <w:rPr>
          <w:rFonts w:ascii="Times New Roman" w:hAnsi="Times New Roman"/>
          <w:sz w:val="24"/>
        </w:rPr>
      </w:pPr>
      <w:r>
        <w:rPr>
          <w:rFonts w:ascii="Times New Roman" w:hAnsi="Times New Roman"/>
          <w:sz w:val="24"/>
        </w:rPr>
        <w:tab/>
      </w:r>
      <w:r w:rsidR="003D4A54" w:rsidRPr="00E605CD">
        <w:rPr>
          <w:rFonts w:ascii="Times New Roman" w:hAnsi="Times New Roman"/>
          <w:sz w:val="24"/>
        </w:rPr>
        <w:t xml:space="preserve">Saya yang bertanda tangan dibawah ini bersedia untuk berpartisipasi sebagai responden penelitian yang dilakukan oleh </w:t>
      </w:r>
      <w:r w:rsidR="003D4A54" w:rsidRPr="00E605CD">
        <w:rPr>
          <w:rFonts w:ascii="Times New Roman" w:hAnsi="Times New Roman"/>
          <w:i/>
          <w:sz w:val="24"/>
          <w:lang w:val="id-ID"/>
        </w:rPr>
        <w:t>Security</w:t>
      </w:r>
      <w:r w:rsidR="003D4A54">
        <w:rPr>
          <w:rFonts w:ascii="Times New Roman" w:hAnsi="Times New Roman"/>
          <w:sz w:val="24"/>
          <w:lang w:val="id-ID"/>
        </w:rPr>
        <w:t xml:space="preserve"> di pusat pendidikan Kota </w:t>
      </w:r>
      <w:r w:rsidR="003D4A54" w:rsidRPr="00E605CD">
        <w:rPr>
          <w:rFonts w:ascii="Times New Roman" w:hAnsi="Times New Roman"/>
          <w:sz w:val="24"/>
        </w:rPr>
        <w:t xml:space="preserve">Surabaya atas nama: </w:t>
      </w:r>
    </w:p>
    <w:p w14:paraId="7B997360" w14:textId="77777777" w:rsidR="003D4A54" w:rsidRPr="00E605CD" w:rsidRDefault="003D4A54" w:rsidP="0048527D">
      <w:pPr>
        <w:spacing w:after="0" w:line="240" w:lineRule="auto"/>
        <w:jc w:val="both"/>
        <w:rPr>
          <w:rFonts w:ascii="Times New Roman" w:hAnsi="Times New Roman"/>
          <w:sz w:val="24"/>
          <w:lang w:val="id-ID"/>
        </w:rPr>
      </w:pPr>
      <w:r w:rsidRPr="00E605CD">
        <w:rPr>
          <w:rFonts w:ascii="Times New Roman" w:hAnsi="Times New Roman"/>
          <w:sz w:val="24"/>
        </w:rPr>
        <w:t xml:space="preserve">Nama : </w:t>
      </w:r>
      <w:r>
        <w:rPr>
          <w:rFonts w:ascii="Times New Roman" w:hAnsi="Times New Roman"/>
          <w:sz w:val="24"/>
          <w:lang w:val="id-ID"/>
        </w:rPr>
        <w:t>Putri Ayu Septianing</w:t>
      </w:r>
    </w:p>
    <w:p w14:paraId="48EC2B20" w14:textId="77777777" w:rsidR="003D4A54" w:rsidRPr="00E605CD" w:rsidRDefault="003D4A54" w:rsidP="0048527D">
      <w:pPr>
        <w:spacing w:after="0" w:line="240" w:lineRule="auto"/>
        <w:jc w:val="both"/>
        <w:rPr>
          <w:rFonts w:ascii="Times New Roman" w:hAnsi="Times New Roman"/>
          <w:sz w:val="24"/>
        </w:rPr>
      </w:pPr>
      <w:r>
        <w:rPr>
          <w:rFonts w:ascii="Times New Roman" w:hAnsi="Times New Roman"/>
          <w:sz w:val="24"/>
        </w:rPr>
        <w:t>NIM : 161.0086</w:t>
      </w:r>
      <w:r w:rsidRPr="00E605CD">
        <w:rPr>
          <w:rFonts w:ascii="Times New Roman" w:hAnsi="Times New Roman"/>
          <w:sz w:val="24"/>
        </w:rPr>
        <w:t xml:space="preserve"> </w:t>
      </w:r>
    </w:p>
    <w:p w14:paraId="273F5134" w14:textId="77777777" w:rsidR="003D4A54" w:rsidRPr="00E605CD" w:rsidRDefault="00E82AC9" w:rsidP="0048527D">
      <w:pPr>
        <w:spacing w:after="0" w:line="240" w:lineRule="auto"/>
        <w:jc w:val="both"/>
        <w:rPr>
          <w:rFonts w:ascii="Times New Roman" w:hAnsi="Times New Roman"/>
          <w:sz w:val="24"/>
        </w:rPr>
      </w:pPr>
      <w:r>
        <w:rPr>
          <w:rFonts w:ascii="Times New Roman" w:hAnsi="Times New Roman"/>
          <w:sz w:val="24"/>
        </w:rPr>
        <w:tab/>
      </w:r>
      <w:r w:rsidR="003D4A54" w:rsidRPr="00E605CD">
        <w:rPr>
          <w:rFonts w:ascii="Times New Roman" w:hAnsi="Times New Roman"/>
          <w:sz w:val="24"/>
        </w:rPr>
        <w:t>Yang berjudul “</w:t>
      </w:r>
      <w:r w:rsidR="003D4A54">
        <w:rPr>
          <w:rFonts w:ascii="Times New Roman" w:hAnsi="Times New Roman"/>
          <w:sz w:val="24"/>
          <w:szCs w:val="24"/>
          <w:lang w:val="id-ID"/>
        </w:rPr>
        <w:t xml:space="preserve">Pengaruh Promosi Kesehatan Metode Demonstrasi Terhadap Tingkat Pengetahuan </w:t>
      </w:r>
      <w:r w:rsidR="003D4A54">
        <w:rPr>
          <w:rFonts w:ascii="Times New Roman" w:hAnsi="Times New Roman"/>
          <w:i/>
          <w:sz w:val="24"/>
          <w:szCs w:val="24"/>
          <w:lang w:val="id-ID"/>
        </w:rPr>
        <w:t>Basic Life S</w:t>
      </w:r>
      <w:r w:rsidR="003D4A54" w:rsidRPr="00A57F20">
        <w:rPr>
          <w:rFonts w:ascii="Times New Roman" w:hAnsi="Times New Roman"/>
          <w:i/>
          <w:sz w:val="24"/>
          <w:szCs w:val="24"/>
          <w:lang w:val="id-ID"/>
        </w:rPr>
        <w:t>upport</w:t>
      </w:r>
      <w:r w:rsidR="003D4A54">
        <w:rPr>
          <w:rFonts w:ascii="Times New Roman" w:hAnsi="Times New Roman"/>
          <w:sz w:val="24"/>
          <w:szCs w:val="24"/>
          <w:lang w:val="id-ID"/>
        </w:rPr>
        <w:t xml:space="preserve"> Pada Pelatihan Dasar </w:t>
      </w:r>
      <w:r w:rsidR="003D4A54">
        <w:rPr>
          <w:rFonts w:ascii="Times New Roman" w:hAnsi="Times New Roman"/>
          <w:i/>
          <w:sz w:val="24"/>
          <w:szCs w:val="24"/>
          <w:lang w:val="id-ID"/>
        </w:rPr>
        <w:t>S</w:t>
      </w:r>
      <w:r w:rsidR="003D4A54" w:rsidRPr="00454274">
        <w:rPr>
          <w:rFonts w:ascii="Times New Roman" w:hAnsi="Times New Roman"/>
          <w:i/>
          <w:sz w:val="24"/>
          <w:szCs w:val="24"/>
          <w:lang w:val="id-ID"/>
        </w:rPr>
        <w:t>ecurity</w:t>
      </w:r>
      <w:r w:rsidR="003D4A54">
        <w:rPr>
          <w:rFonts w:ascii="Times New Roman" w:hAnsi="Times New Roman"/>
          <w:i/>
          <w:sz w:val="24"/>
          <w:szCs w:val="24"/>
          <w:lang w:val="id-ID"/>
        </w:rPr>
        <w:t xml:space="preserve"> </w:t>
      </w:r>
      <w:r w:rsidR="003D4A54">
        <w:rPr>
          <w:rFonts w:ascii="Times New Roman" w:hAnsi="Times New Roman"/>
          <w:sz w:val="24"/>
          <w:szCs w:val="24"/>
          <w:lang w:val="id-ID"/>
        </w:rPr>
        <w:t>Gada P</w:t>
      </w:r>
      <w:r w:rsidR="003D4A54" w:rsidRPr="007E4A2A">
        <w:rPr>
          <w:rFonts w:ascii="Times New Roman" w:hAnsi="Times New Roman"/>
          <w:sz w:val="24"/>
          <w:szCs w:val="24"/>
          <w:lang w:val="id-ID"/>
        </w:rPr>
        <w:t>ratama</w:t>
      </w:r>
      <w:r w:rsidR="003D4A54">
        <w:rPr>
          <w:rFonts w:ascii="Times New Roman" w:hAnsi="Times New Roman"/>
          <w:i/>
          <w:sz w:val="24"/>
          <w:szCs w:val="24"/>
          <w:lang w:val="id-ID"/>
        </w:rPr>
        <w:t xml:space="preserve"> </w:t>
      </w:r>
      <w:r w:rsidR="003D4A54">
        <w:rPr>
          <w:rFonts w:ascii="Times New Roman" w:hAnsi="Times New Roman"/>
          <w:sz w:val="24"/>
          <w:szCs w:val="24"/>
          <w:lang w:val="id-ID"/>
        </w:rPr>
        <w:t xml:space="preserve"> Kota Surabaya</w:t>
      </w:r>
      <w:r w:rsidR="003D4A54" w:rsidRPr="00E605CD">
        <w:rPr>
          <w:rFonts w:ascii="Times New Roman" w:hAnsi="Times New Roman"/>
          <w:sz w:val="24"/>
        </w:rPr>
        <w:t xml:space="preserve">”. </w:t>
      </w:r>
    </w:p>
    <w:p w14:paraId="431B04EB" w14:textId="77777777" w:rsidR="003D4A54" w:rsidRPr="00E605CD" w:rsidRDefault="003D4A54" w:rsidP="0048527D">
      <w:pPr>
        <w:spacing w:after="0" w:line="240" w:lineRule="auto"/>
        <w:jc w:val="both"/>
        <w:rPr>
          <w:rFonts w:ascii="Times New Roman" w:hAnsi="Times New Roman"/>
          <w:sz w:val="24"/>
        </w:rPr>
      </w:pPr>
      <w:r w:rsidRPr="00E605CD">
        <w:rPr>
          <w:rFonts w:ascii="Times New Roman" w:hAnsi="Times New Roman"/>
          <w:sz w:val="24"/>
        </w:rPr>
        <w:t xml:space="preserve">Tanda tangan saya menunjukkan bahwa: </w:t>
      </w:r>
    </w:p>
    <w:p w14:paraId="7E987AB7" w14:textId="77777777" w:rsidR="00E82AC9" w:rsidRDefault="003D4A54" w:rsidP="00F10D1F">
      <w:pPr>
        <w:pStyle w:val="ListParagraph"/>
        <w:numPr>
          <w:ilvl w:val="0"/>
          <w:numId w:val="63"/>
        </w:numPr>
        <w:spacing w:after="0" w:line="240" w:lineRule="auto"/>
        <w:ind w:left="426"/>
        <w:jc w:val="both"/>
        <w:rPr>
          <w:rFonts w:ascii="Times New Roman" w:hAnsi="Times New Roman"/>
          <w:sz w:val="24"/>
        </w:rPr>
      </w:pPr>
      <w:r w:rsidRPr="00E82AC9">
        <w:rPr>
          <w:rFonts w:ascii="Times New Roman" w:hAnsi="Times New Roman"/>
          <w:sz w:val="24"/>
        </w:rPr>
        <w:t xml:space="preserve">Saya telah diberi informasi atau penjelasan tentang penelitian ini dan informasi peran saya. </w:t>
      </w:r>
    </w:p>
    <w:p w14:paraId="3AA8CC65" w14:textId="77777777" w:rsidR="00E82AC9" w:rsidRDefault="003D4A54" w:rsidP="00F10D1F">
      <w:pPr>
        <w:pStyle w:val="ListParagraph"/>
        <w:numPr>
          <w:ilvl w:val="0"/>
          <w:numId w:val="63"/>
        </w:numPr>
        <w:spacing w:after="0" w:line="240" w:lineRule="auto"/>
        <w:ind w:left="426"/>
        <w:jc w:val="both"/>
        <w:rPr>
          <w:rFonts w:ascii="Times New Roman" w:hAnsi="Times New Roman"/>
          <w:sz w:val="24"/>
        </w:rPr>
      </w:pPr>
      <w:r w:rsidRPr="00E82AC9">
        <w:rPr>
          <w:rFonts w:ascii="Times New Roman" w:hAnsi="Times New Roman"/>
          <w:sz w:val="24"/>
        </w:rPr>
        <w:t xml:space="preserve">Saya bersedia mengikuti promosi kesehatan yang akan diberikan kepada saya. </w:t>
      </w:r>
    </w:p>
    <w:p w14:paraId="78B619BA" w14:textId="77777777" w:rsidR="00E82AC9" w:rsidRDefault="003D4A54" w:rsidP="00F10D1F">
      <w:pPr>
        <w:pStyle w:val="ListParagraph"/>
        <w:numPr>
          <w:ilvl w:val="0"/>
          <w:numId w:val="63"/>
        </w:numPr>
        <w:spacing w:after="0" w:line="240" w:lineRule="auto"/>
        <w:ind w:left="426"/>
        <w:jc w:val="both"/>
        <w:rPr>
          <w:rFonts w:ascii="Times New Roman" w:hAnsi="Times New Roman"/>
          <w:sz w:val="24"/>
        </w:rPr>
      </w:pPr>
      <w:r w:rsidRPr="00E82AC9">
        <w:rPr>
          <w:rFonts w:ascii="Times New Roman" w:hAnsi="Times New Roman"/>
          <w:sz w:val="24"/>
        </w:rPr>
        <w:t xml:space="preserve">Saya mengerti bahwa catatan tentang penelitian ini dijamin kerahasiannya. Semua berkas yang mencamtumkan identitas dan jawaban yang akan saya berikan hanya diperlukan untuk pengelolaan data. </w:t>
      </w:r>
    </w:p>
    <w:p w14:paraId="7D05E901" w14:textId="77777777" w:rsidR="003D4A54" w:rsidRPr="00E82AC9" w:rsidRDefault="003D4A54" w:rsidP="00F10D1F">
      <w:pPr>
        <w:pStyle w:val="ListParagraph"/>
        <w:numPr>
          <w:ilvl w:val="0"/>
          <w:numId w:val="63"/>
        </w:numPr>
        <w:spacing w:after="0" w:line="240" w:lineRule="auto"/>
        <w:ind w:left="426"/>
        <w:jc w:val="both"/>
        <w:rPr>
          <w:rFonts w:ascii="Times New Roman" w:hAnsi="Times New Roman"/>
          <w:sz w:val="24"/>
        </w:rPr>
      </w:pPr>
      <w:r w:rsidRPr="00E82AC9">
        <w:rPr>
          <w:rFonts w:ascii="Times New Roman" w:hAnsi="Times New Roman"/>
          <w:sz w:val="24"/>
        </w:rPr>
        <w:t>Saya mengerti bahwa penelitian ini akan mendorng pengembangan tentang “</w:t>
      </w:r>
      <w:r w:rsidRPr="00E82AC9">
        <w:rPr>
          <w:rFonts w:ascii="Times New Roman" w:hAnsi="Times New Roman"/>
          <w:sz w:val="24"/>
          <w:szCs w:val="24"/>
          <w:lang w:val="id-ID"/>
        </w:rPr>
        <w:t xml:space="preserve">Pengaruh Promosi Kesehatan Metode Demonstrasi Terhadap Tingkat Pengetahuan </w:t>
      </w:r>
      <w:r w:rsidRPr="00E82AC9">
        <w:rPr>
          <w:rFonts w:ascii="Times New Roman" w:hAnsi="Times New Roman"/>
          <w:i/>
          <w:sz w:val="24"/>
          <w:szCs w:val="24"/>
          <w:lang w:val="id-ID"/>
        </w:rPr>
        <w:t>Basic Life Support</w:t>
      </w:r>
      <w:r w:rsidRPr="00E82AC9">
        <w:rPr>
          <w:rFonts w:ascii="Times New Roman" w:hAnsi="Times New Roman"/>
          <w:sz w:val="24"/>
          <w:szCs w:val="24"/>
          <w:lang w:val="id-ID"/>
        </w:rPr>
        <w:t xml:space="preserve"> Pada Pelatihan Dasar </w:t>
      </w:r>
      <w:r w:rsidRPr="00E82AC9">
        <w:rPr>
          <w:rFonts w:ascii="Times New Roman" w:hAnsi="Times New Roman"/>
          <w:i/>
          <w:sz w:val="24"/>
          <w:szCs w:val="24"/>
          <w:lang w:val="id-ID"/>
        </w:rPr>
        <w:t xml:space="preserve">Security </w:t>
      </w:r>
      <w:r w:rsidRPr="00E82AC9">
        <w:rPr>
          <w:rFonts w:ascii="Times New Roman" w:hAnsi="Times New Roman"/>
          <w:sz w:val="24"/>
          <w:szCs w:val="24"/>
          <w:lang w:val="id-ID"/>
        </w:rPr>
        <w:t>Gada Pratama</w:t>
      </w:r>
      <w:r w:rsidRPr="00E82AC9">
        <w:rPr>
          <w:rFonts w:ascii="Times New Roman" w:hAnsi="Times New Roman"/>
          <w:i/>
          <w:sz w:val="24"/>
          <w:szCs w:val="24"/>
          <w:lang w:val="id-ID"/>
        </w:rPr>
        <w:t xml:space="preserve"> </w:t>
      </w:r>
      <w:r w:rsidRPr="00E82AC9">
        <w:rPr>
          <w:rFonts w:ascii="Times New Roman" w:hAnsi="Times New Roman"/>
          <w:sz w:val="24"/>
          <w:szCs w:val="24"/>
          <w:lang w:val="id-ID"/>
        </w:rPr>
        <w:t xml:space="preserve"> Kota Surabaya</w:t>
      </w:r>
      <w:r w:rsidRPr="00E82AC9">
        <w:rPr>
          <w:rFonts w:ascii="Times New Roman" w:hAnsi="Times New Roman"/>
          <w:sz w:val="24"/>
        </w:rPr>
        <w:t xml:space="preserve">”. </w:t>
      </w:r>
    </w:p>
    <w:p w14:paraId="66C8D60E" w14:textId="77777777" w:rsidR="003D4A54" w:rsidRDefault="003D4A54" w:rsidP="0048527D">
      <w:pPr>
        <w:spacing w:after="0" w:line="240" w:lineRule="auto"/>
        <w:jc w:val="both"/>
        <w:rPr>
          <w:rFonts w:ascii="Times New Roman" w:hAnsi="Times New Roman"/>
          <w:sz w:val="24"/>
        </w:rPr>
      </w:pPr>
      <w:r w:rsidRPr="00E605CD">
        <w:rPr>
          <w:rFonts w:ascii="Times New Roman" w:hAnsi="Times New Roman"/>
          <w:sz w:val="24"/>
        </w:rPr>
        <w:t>Oleh karena itu secara sukarela saya menyatakan ikut berperan serta dalam penelitian ini. Tanda tangan saya dibawah ini, sebagai bukti kesediaan saya menjadi responden penelitian.</w:t>
      </w:r>
    </w:p>
    <w:p w14:paraId="41C8B951" w14:textId="77777777" w:rsidR="003D4A54" w:rsidRDefault="003D4A54" w:rsidP="0048527D">
      <w:pPr>
        <w:spacing w:after="0" w:line="240" w:lineRule="auto"/>
        <w:jc w:val="both"/>
        <w:rPr>
          <w:rFonts w:ascii="Times New Roman" w:hAnsi="Times New Roman"/>
          <w:sz w:val="24"/>
          <w:lang w:val="id-ID"/>
        </w:rPr>
      </w:pPr>
      <w:r>
        <w:rPr>
          <w:rFonts w:ascii="Times New Roman" w:hAnsi="Times New Roman"/>
          <w:sz w:val="24"/>
          <w:lang w:val="id-ID"/>
        </w:rPr>
        <w:t>Peneliti</w:t>
      </w:r>
      <w:r>
        <w:rPr>
          <w:rFonts w:ascii="Times New Roman" w:hAnsi="Times New Roman"/>
          <w:sz w:val="24"/>
          <w:lang w:val="id-ID"/>
        </w:rPr>
        <w:tab/>
      </w:r>
      <w:r>
        <w:rPr>
          <w:rFonts w:ascii="Times New Roman" w:hAnsi="Times New Roman"/>
          <w:sz w:val="24"/>
          <w:lang w:val="id-ID"/>
        </w:rPr>
        <w:tab/>
      </w:r>
      <w:r>
        <w:rPr>
          <w:rFonts w:ascii="Times New Roman" w:hAnsi="Times New Roman"/>
          <w:sz w:val="24"/>
          <w:lang w:val="id-ID"/>
        </w:rPr>
        <w:tab/>
      </w:r>
      <w:r>
        <w:rPr>
          <w:rFonts w:ascii="Times New Roman" w:hAnsi="Times New Roman"/>
          <w:sz w:val="24"/>
          <w:lang w:val="id-ID"/>
        </w:rPr>
        <w:tab/>
      </w:r>
      <w:r>
        <w:rPr>
          <w:rFonts w:ascii="Times New Roman" w:hAnsi="Times New Roman"/>
          <w:sz w:val="24"/>
          <w:lang w:val="id-ID"/>
        </w:rPr>
        <w:tab/>
      </w:r>
      <w:r>
        <w:rPr>
          <w:rFonts w:ascii="Times New Roman" w:hAnsi="Times New Roman"/>
          <w:sz w:val="24"/>
          <w:lang w:val="id-ID"/>
        </w:rPr>
        <w:tab/>
      </w:r>
      <w:r>
        <w:rPr>
          <w:rFonts w:ascii="Times New Roman" w:hAnsi="Times New Roman"/>
          <w:sz w:val="24"/>
          <w:lang w:val="id-ID"/>
        </w:rPr>
        <w:tab/>
        <w:t>Surabaya</w:t>
      </w:r>
    </w:p>
    <w:p w14:paraId="4C7A3749" w14:textId="77777777" w:rsidR="003D4A54" w:rsidRDefault="00592041" w:rsidP="0048527D">
      <w:pPr>
        <w:spacing w:after="0" w:line="240" w:lineRule="auto"/>
        <w:jc w:val="both"/>
        <w:rPr>
          <w:rFonts w:ascii="Times New Roman" w:hAnsi="Times New Roman"/>
          <w:sz w:val="24"/>
          <w:lang w:val="id-ID"/>
        </w:rPr>
      </w:pPr>
      <w:r>
        <w:rPr>
          <w:noProof/>
          <w:lang w:val="id-ID" w:eastAsia="id-ID"/>
        </w:rPr>
        <mc:AlternateContent>
          <mc:Choice Requires="wps">
            <w:drawing>
              <wp:anchor distT="4294967294" distB="4294967294" distL="114300" distR="114300" simplePos="0" relativeHeight="251677696" behindDoc="0" locked="0" layoutInCell="1" allowOverlap="1" wp14:anchorId="7BFC4856" wp14:editId="18700C6C">
                <wp:simplePos x="0" y="0"/>
                <wp:positionH relativeFrom="column">
                  <wp:posOffset>3639185</wp:posOffset>
                </wp:positionH>
                <wp:positionV relativeFrom="paragraph">
                  <wp:posOffset>592454</wp:posOffset>
                </wp:positionV>
                <wp:extent cx="1086485" cy="0"/>
                <wp:effectExtent l="0" t="0" r="37465" b="19050"/>
                <wp:wrapNone/>
                <wp:docPr id="162"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864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9543521" id="Straight Connector 19" o:spid="_x0000_s1026" style="position:absolute;z-index:2516776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86.55pt,46.65pt" to="372.1pt,4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" strokecolor="black [3200]" strokeweight=".5pt">
                <v:stroke joinstyle="miter"/>
                <o:lock v:ext="edit" shapetype="f"/>
              </v:line>
            </w:pict>
          </mc:Fallback>
        </mc:AlternateContent>
      </w:r>
      <w:r>
        <w:rPr>
          <w:noProof/>
          <w:lang w:val="id-ID" w:eastAsia="id-ID"/>
        </w:rPr>
        <mc:AlternateContent>
          <mc:Choice Requires="wps">
            <w:drawing>
              <wp:anchor distT="4294967294" distB="4294967294" distL="114300" distR="114300" simplePos="0" relativeHeight="251676672" behindDoc="0" locked="0" layoutInCell="1" allowOverlap="1" wp14:anchorId="1D994468" wp14:editId="1BE213F6">
                <wp:simplePos x="0" y="0"/>
                <wp:positionH relativeFrom="column">
                  <wp:posOffset>1270</wp:posOffset>
                </wp:positionH>
                <wp:positionV relativeFrom="paragraph">
                  <wp:posOffset>633729</wp:posOffset>
                </wp:positionV>
                <wp:extent cx="1086485" cy="0"/>
                <wp:effectExtent l="0" t="0" r="37465" b="19050"/>
                <wp:wrapNone/>
                <wp:docPr id="161"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864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42CB72E" id="Straight Connector 60" o:spid="_x0000_s1026" style="position:absolute;z-index:2516766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pt,49.9pt" to="85.65pt,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" strokecolor="black [3200]" strokeweight=".5pt">
                <v:stroke joinstyle="miter"/>
                <o:lock v:ext="edit" shapetype="f"/>
              </v:line>
            </w:pict>
          </mc:Fallback>
        </mc:AlternateContent>
      </w:r>
      <w:r w:rsidR="003D4A54">
        <w:rPr>
          <w:rFonts w:ascii="Times New Roman" w:hAnsi="Times New Roman"/>
          <w:sz w:val="24"/>
          <w:lang w:val="id-ID"/>
        </w:rPr>
        <w:tab/>
      </w:r>
      <w:r w:rsidR="003D4A54">
        <w:rPr>
          <w:rFonts w:ascii="Times New Roman" w:hAnsi="Times New Roman"/>
          <w:sz w:val="24"/>
          <w:lang w:val="id-ID"/>
        </w:rPr>
        <w:tab/>
      </w:r>
      <w:r w:rsidR="003D4A54">
        <w:rPr>
          <w:rFonts w:ascii="Times New Roman" w:hAnsi="Times New Roman"/>
          <w:sz w:val="24"/>
          <w:lang w:val="id-ID"/>
        </w:rPr>
        <w:tab/>
      </w:r>
      <w:r w:rsidR="003D4A54">
        <w:rPr>
          <w:rFonts w:ascii="Times New Roman" w:hAnsi="Times New Roman"/>
          <w:sz w:val="24"/>
          <w:lang w:val="id-ID"/>
        </w:rPr>
        <w:tab/>
      </w:r>
      <w:r w:rsidR="003D4A54">
        <w:rPr>
          <w:rFonts w:ascii="Times New Roman" w:hAnsi="Times New Roman"/>
          <w:sz w:val="24"/>
          <w:lang w:val="id-ID"/>
        </w:rPr>
        <w:tab/>
      </w:r>
      <w:r w:rsidR="003D4A54">
        <w:rPr>
          <w:rFonts w:ascii="Times New Roman" w:hAnsi="Times New Roman"/>
          <w:sz w:val="24"/>
          <w:lang w:val="id-ID"/>
        </w:rPr>
        <w:tab/>
      </w:r>
      <w:r w:rsidR="003D4A54">
        <w:rPr>
          <w:rFonts w:ascii="Times New Roman" w:hAnsi="Times New Roman"/>
          <w:sz w:val="24"/>
          <w:lang w:val="id-ID"/>
        </w:rPr>
        <w:tab/>
      </w:r>
      <w:r w:rsidR="003D4A54">
        <w:rPr>
          <w:rFonts w:ascii="Times New Roman" w:hAnsi="Times New Roman"/>
          <w:sz w:val="24"/>
          <w:lang w:val="id-ID"/>
        </w:rPr>
        <w:tab/>
        <w:t>Responden</w:t>
      </w:r>
    </w:p>
    <w:p w14:paraId="07A7C3B7" w14:textId="77777777" w:rsidR="003D4A54" w:rsidRPr="00E605CD" w:rsidRDefault="003D4A54" w:rsidP="0048527D">
      <w:pPr>
        <w:spacing w:after="0" w:line="240" w:lineRule="auto"/>
        <w:rPr>
          <w:rFonts w:ascii="Times New Roman" w:hAnsi="Times New Roman"/>
          <w:sz w:val="24"/>
          <w:lang w:val="id-ID"/>
        </w:rPr>
      </w:pPr>
    </w:p>
    <w:p w14:paraId="4A0BEEF0" w14:textId="77777777" w:rsidR="003D4A54" w:rsidRPr="00E605CD" w:rsidRDefault="003D4A54" w:rsidP="0048527D">
      <w:pPr>
        <w:spacing w:after="0" w:line="240" w:lineRule="auto"/>
        <w:rPr>
          <w:rFonts w:ascii="Times New Roman" w:hAnsi="Times New Roman"/>
          <w:sz w:val="24"/>
          <w:lang w:val="id-ID"/>
        </w:rPr>
      </w:pPr>
    </w:p>
    <w:p w14:paraId="46DA5483" w14:textId="77777777" w:rsidR="00E82AC9" w:rsidRDefault="00E82AC9" w:rsidP="0048527D">
      <w:pPr>
        <w:spacing w:after="0" w:line="240" w:lineRule="auto"/>
        <w:rPr>
          <w:rFonts w:ascii="Times New Roman" w:hAnsi="Times New Roman"/>
          <w:sz w:val="24"/>
          <w:lang w:val="id-ID"/>
        </w:rPr>
      </w:pPr>
    </w:p>
    <w:p w14:paraId="40E911F0" w14:textId="77777777" w:rsidR="00E82AC9" w:rsidRDefault="00E82AC9" w:rsidP="0048527D">
      <w:pPr>
        <w:spacing w:after="0" w:line="240" w:lineRule="auto"/>
        <w:rPr>
          <w:rFonts w:ascii="Times New Roman" w:hAnsi="Times New Roman"/>
          <w:sz w:val="24"/>
          <w:lang w:val="id-ID"/>
        </w:rPr>
      </w:pPr>
    </w:p>
    <w:p w14:paraId="4861F0B0" w14:textId="77777777" w:rsidR="00E82AC9" w:rsidRDefault="00E82AC9" w:rsidP="0048527D">
      <w:pPr>
        <w:spacing w:after="0" w:line="240" w:lineRule="auto"/>
        <w:rPr>
          <w:rFonts w:ascii="Times New Roman" w:hAnsi="Times New Roman"/>
          <w:sz w:val="24"/>
          <w:lang w:val="id-ID"/>
        </w:rPr>
      </w:pPr>
    </w:p>
    <w:p w14:paraId="705B7B3B" w14:textId="77777777" w:rsidR="003D4A54" w:rsidRDefault="003D4A54" w:rsidP="0048527D">
      <w:pPr>
        <w:spacing w:after="0" w:line="240" w:lineRule="auto"/>
        <w:rPr>
          <w:rFonts w:ascii="Times New Roman" w:hAnsi="Times New Roman"/>
          <w:sz w:val="24"/>
          <w:lang w:val="id-ID"/>
        </w:rPr>
      </w:pPr>
      <w:r>
        <w:rPr>
          <w:rFonts w:ascii="Times New Roman" w:hAnsi="Times New Roman"/>
          <w:sz w:val="24"/>
          <w:lang w:val="id-ID"/>
        </w:rPr>
        <w:t>Saksi Peneliti</w:t>
      </w:r>
      <w:r>
        <w:rPr>
          <w:rFonts w:ascii="Times New Roman" w:hAnsi="Times New Roman"/>
          <w:sz w:val="24"/>
          <w:lang w:val="id-ID"/>
        </w:rPr>
        <w:tab/>
      </w:r>
      <w:r>
        <w:rPr>
          <w:rFonts w:ascii="Times New Roman" w:hAnsi="Times New Roman"/>
          <w:sz w:val="24"/>
          <w:lang w:val="id-ID"/>
        </w:rPr>
        <w:tab/>
      </w:r>
      <w:r>
        <w:rPr>
          <w:rFonts w:ascii="Times New Roman" w:hAnsi="Times New Roman"/>
          <w:sz w:val="24"/>
          <w:lang w:val="id-ID"/>
        </w:rPr>
        <w:tab/>
      </w:r>
      <w:r>
        <w:rPr>
          <w:rFonts w:ascii="Times New Roman" w:hAnsi="Times New Roman"/>
          <w:sz w:val="24"/>
          <w:lang w:val="id-ID"/>
        </w:rPr>
        <w:tab/>
      </w:r>
      <w:r>
        <w:rPr>
          <w:rFonts w:ascii="Times New Roman" w:hAnsi="Times New Roman"/>
          <w:sz w:val="24"/>
          <w:lang w:val="id-ID"/>
        </w:rPr>
        <w:tab/>
      </w:r>
      <w:r>
        <w:rPr>
          <w:rFonts w:ascii="Times New Roman" w:hAnsi="Times New Roman"/>
          <w:sz w:val="24"/>
          <w:lang w:val="id-ID"/>
        </w:rPr>
        <w:tab/>
      </w:r>
      <w:r>
        <w:rPr>
          <w:rFonts w:ascii="Times New Roman" w:hAnsi="Times New Roman"/>
          <w:sz w:val="24"/>
          <w:lang w:val="id-ID"/>
        </w:rPr>
        <w:tab/>
        <w:t>Saksi Responden</w:t>
      </w:r>
    </w:p>
    <w:p w14:paraId="00938AD6" w14:textId="77777777" w:rsidR="003D4A54" w:rsidRDefault="003D4A54" w:rsidP="0048527D">
      <w:pPr>
        <w:spacing w:after="0" w:line="240" w:lineRule="auto"/>
        <w:rPr>
          <w:rFonts w:ascii="Times New Roman" w:hAnsi="Times New Roman"/>
          <w:sz w:val="24"/>
          <w:lang w:val="id-ID"/>
        </w:rPr>
      </w:pPr>
    </w:p>
    <w:p w14:paraId="3741E5B8" w14:textId="77777777" w:rsidR="003D4A54" w:rsidRDefault="00592041" w:rsidP="0048527D">
      <w:pPr>
        <w:tabs>
          <w:tab w:val="right" w:pos="7938"/>
        </w:tabs>
        <w:spacing w:after="0" w:line="240" w:lineRule="auto"/>
        <w:rPr>
          <w:rFonts w:ascii="Times New Roman" w:hAnsi="Times New Roman"/>
          <w:sz w:val="24"/>
          <w:lang w:val="id-ID"/>
        </w:rPr>
      </w:pPr>
      <w:r>
        <w:rPr>
          <w:noProof/>
          <w:lang w:val="id-ID" w:eastAsia="id-ID"/>
        </w:rPr>
        <mc:AlternateContent>
          <mc:Choice Requires="wps">
            <w:drawing>
              <wp:anchor distT="4294967294" distB="4294967294" distL="114300" distR="114300" simplePos="0" relativeHeight="251678720" behindDoc="0" locked="0" layoutInCell="1" allowOverlap="1" wp14:anchorId="4B249776" wp14:editId="55D37490">
                <wp:simplePos x="0" y="0"/>
                <wp:positionH relativeFrom="column">
                  <wp:posOffset>3703955</wp:posOffset>
                </wp:positionH>
                <wp:positionV relativeFrom="paragraph">
                  <wp:posOffset>52069</wp:posOffset>
                </wp:positionV>
                <wp:extent cx="1086485" cy="0"/>
                <wp:effectExtent l="0" t="0" r="37465" b="19050"/>
                <wp:wrapNone/>
                <wp:docPr id="160"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864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877B354" id="Straight Connector 61" o:spid="_x0000_s1026" style="position:absolute;z-index:2516787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91.65pt,4.1pt" to="377.2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" strokecolor="black [3200]" strokeweight=".5pt">
                <v:stroke joinstyle="miter"/>
                <o:lock v:ext="edit" shapetype="f"/>
              </v:line>
            </w:pict>
          </mc:Fallback>
        </mc:AlternateContent>
      </w:r>
      <w:r>
        <w:rPr>
          <w:noProof/>
          <w:lang w:val="id-ID" w:eastAsia="id-ID"/>
        </w:rPr>
        <mc:AlternateContent>
          <mc:Choice Requires="wps">
            <w:drawing>
              <wp:anchor distT="4294967294" distB="4294967294" distL="114300" distR="114300" simplePos="0" relativeHeight="251679744" behindDoc="0" locked="0" layoutInCell="1" allowOverlap="1" wp14:anchorId="2C2BAB54" wp14:editId="22588863">
                <wp:simplePos x="0" y="0"/>
                <wp:positionH relativeFrom="margin">
                  <wp:align>left</wp:align>
                </wp:positionH>
                <wp:positionV relativeFrom="paragraph">
                  <wp:posOffset>116204</wp:posOffset>
                </wp:positionV>
                <wp:extent cx="1086485" cy="0"/>
                <wp:effectExtent l="0" t="0" r="37465" b="19050"/>
                <wp:wrapNone/>
                <wp:docPr id="159" name="Straight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864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DC03BC0" id="Straight Connector 64" o:spid="_x0000_s1026" style="position:absolute;z-index:251679744;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page;mso-height-relative:page" from="0,9.15pt" to="85.5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" strokecolor="black [3200]" strokeweight=".5pt">
                <v:stroke joinstyle="miter"/>
                <o:lock v:ext="edit" shapetype="f"/>
                <w10:wrap anchorx="margin"/>
              </v:line>
            </w:pict>
          </mc:Fallback>
        </mc:AlternateContent>
      </w:r>
      <w:r w:rsidR="003D4A54">
        <w:rPr>
          <w:rFonts w:ascii="Times New Roman" w:hAnsi="Times New Roman"/>
          <w:sz w:val="24"/>
          <w:lang w:val="id-ID"/>
        </w:rPr>
        <w:tab/>
      </w:r>
    </w:p>
    <w:p w14:paraId="7616A39A" w14:textId="77777777" w:rsidR="003D4A54" w:rsidRDefault="003D4A54" w:rsidP="0048527D">
      <w:pPr>
        <w:spacing w:line="240" w:lineRule="auto"/>
      </w:pPr>
      <w:r>
        <w:br w:type="page"/>
      </w:r>
    </w:p>
    <w:p w14:paraId="5D8F357E" w14:textId="77777777" w:rsidR="003D4A54" w:rsidRPr="00E82AC9" w:rsidRDefault="003D4A54" w:rsidP="0048527D">
      <w:pPr>
        <w:pStyle w:val="Heading6"/>
        <w:spacing w:line="240" w:lineRule="auto"/>
        <w:rPr>
          <w:b/>
        </w:rPr>
      </w:pPr>
      <w:bookmarkStart w:id="424" w:name="_Toc34430617"/>
      <w:bookmarkStart w:id="425" w:name="_Toc44575407"/>
      <w:r w:rsidRPr="00E82AC9">
        <w:rPr>
          <w:b/>
        </w:rPr>
        <w:lastRenderedPageBreak/>
        <w:t>L</w:t>
      </w:r>
      <w:bookmarkEnd w:id="424"/>
      <w:r w:rsidR="00E82AC9" w:rsidRPr="00E82AC9">
        <w:rPr>
          <w:b/>
        </w:rPr>
        <w:t>AMPIRAN 6</w:t>
      </w:r>
      <w:bookmarkEnd w:id="425"/>
    </w:p>
    <w:p w14:paraId="5A040800" w14:textId="77777777" w:rsidR="00E82AC9" w:rsidRPr="00E82AC9" w:rsidRDefault="00E82AC9" w:rsidP="00E82AC9"/>
    <w:p w14:paraId="67B3D10C" w14:textId="77777777" w:rsidR="003D4A54" w:rsidRDefault="003D4A54" w:rsidP="0048527D">
      <w:pPr>
        <w:pStyle w:val="Default"/>
        <w:jc w:val="center"/>
        <w:rPr>
          <w:b/>
          <w:bCs/>
          <w:sz w:val="23"/>
          <w:szCs w:val="23"/>
        </w:rPr>
      </w:pPr>
      <w:r>
        <w:rPr>
          <w:b/>
          <w:bCs/>
          <w:sz w:val="23"/>
          <w:szCs w:val="23"/>
        </w:rPr>
        <w:t>SATUAN ACARA PEMBELAJARAN (SAP)</w:t>
      </w:r>
    </w:p>
    <w:p w14:paraId="7867AC85" w14:textId="77777777" w:rsidR="00E82AC9" w:rsidRDefault="00E82AC9" w:rsidP="0048527D">
      <w:pPr>
        <w:pStyle w:val="Default"/>
        <w:jc w:val="center"/>
        <w:rPr>
          <w:sz w:val="23"/>
          <w:szCs w:val="23"/>
        </w:rPr>
      </w:pPr>
    </w:p>
    <w:p w14:paraId="3C52717D" w14:textId="77777777" w:rsidR="003D4A54" w:rsidRDefault="003D4A54" w:rsidP="0048527D">
      <w:pPr>
        <w:pStyle w:val="Default"/>
        <w:ind w:left="851" w:hanging="851"/>
        <w:jc w:val="both"/>
        <w:rPr>
          <w:sz w:val="23"/>
          <w:szCs w:val="23"/>
        </w:rPr>
      </w:pPr>
      <w:r>
        <w:rPr>
          <w:sz w:val="23"/>
          <w:szCs w:val="23"/>
        </w:rPr>
        <w:t xml:space="preserve">Judul : </w:t>
      </w:r>
      <w:r>
        <w:t xml:space="preserve">Pengaruh Promosi Kesehatan Metode Demonstrasi Terhadap Tingkat Pengetahuan dan Kesiapan Menolong </w:t>
      </w:r>
      <w:r>
        <w:rPr>
          <w:i/>
        </w:rPr>
        <w:t>Basic Life S</w:t>
      </w:r>
      <w:r w:rsidRPr="00A57F20">
        <w:rPr>
          <w:i/>
        </w:rPr>
        <w:t>upport</w:t>
      </w:r>
      <w:r>
        <w:t xml:space="preserve"> Pada </w:t>
      </w:r>
      <w:r>
        <w:rPr>
          <w:i/>
        </w:rPr>
        <w:t>S</w:t>
      </w:r>
      <w:r w:rsidRPr="00454274">
        <w:rPr>
          <w:i/>
        </w:rPr>
        <w:t>ecurity</w:t>
      </w:r>
      <w:r>
        <w:rPr>
          <w:i/>
        </w:rPr>
        <w:t xml:space="preserve"> </w:t>
      </w:r>
      <w:r>
        <w:t>Kota Surabaya</w:t>
      </w:r>
    </w:p>
    <w:p w14:paraId="41D895F6" w14:textId="77777777" w:rsidR="003D4A54" w:rsidRDefault="003D4A54" w:rsidP="0048527D">
      <w:pPr>
        <w:pStyle w:val="Default"/>
        <w:jc w:val="both"/>
        <w:rPr>
          <w:i/>
          <w:sz w:val="23"/>
          <w:szCs w:val="23"/>
        </w:rPr>
      </w:pPr>
      <w:r>
        <w:rPr>
          <w:sz w:val="23"/>
          <w:szCs w:val="23"/>
        </w:rPr>
        <w:t xml:space="preserve">Topik : Promosi Kesehatan Upaya meningkatkan pengetahuan dan kesiapan </w:t>
      </w:r>
      <w:r w:rsidRPr="008561C4">
        <w:rPr>
          <w:i/>
          <w:sz w:val="23"/>
          <w:szCs w:val="23"/>
        </w:rPr>
        <w:t>security</w:t>
      </w:r>
    </w:p>
    <w:p w14:paraId="2CFDD822" w14:textId="77777777" w:rsidR="00E82AC9" w:rsidRPr="008561C4" w:rsidRDefault="00E82AC9" w:rsidP="0048527D">
      <w:pPr>
        <w:pStyle w:val="Default"/>
        <w:jc w:val="both"/>
        <w:rPr>
          <w:i/>
          <w:sz w:val="23"/>
          <w:szCs w:val="23"/>
        </w:rPr>
      </w:pPr>
    </w:p>
    <w:p w14:paraId="21595B0F" w14:textId="77777777" w:rsidR="003D4A54" w:rsidRDefault="003D4A54" w:rsidP="0048527D">
      <w:pPr>
        <w:pStyle w:val="Default"/>
        <w:jc w:val="both"/>
        <w:rPr>
          <w:sz w:val="23"/>
          <w:szCs w:val="23"/>
        </w:rPr>
      </w:pPr>
      <w:r>
        <w:rPr>
          <w:b/>
          <w:bCs/>
          <w:sz w:val="23"/>
          <w:szCs w:val="23"/>
        </w:rPr>
        <w:t xml:space="preserve">POKOK BAHASAN : </w:t>
      </w:r>
      <w:r w:rsidRPr="00E11EB4">
        <w:rPr>
          <w:b/>
          <w:bCs/>
          <w:i/>
          <w:sz w:val="23"/>
          <w:szCs w:val="23"/>
        </w:rPr>
        <w:t>Basic Life Support (BLS)</w:t>
      </w:r>
    </w:p>
    <w:p w14:paraId="7C070598" w14:textId="77777777" w:rsidR="003D4A54" w:rsidRDefault="003D4A54" w:rsidP="0048527D">
      <w:pPr>
        <w:pStyle w:val="Default"/>
        <w:jc w:val="both"/>
        <w:rPr>
          <w:sz w:val="23"/>
          <w:szCs w:val="23"/>
        </w:rPr>
      </w:pPr>
      <w:r>
        <w:rPr>
          <w:sz w:val="23"/>
          <w:szCs w:val="23"/>
        </w:rPr>
        <w:t xml:space="preserve">1. </w:t>
      </w:r>
      <w:r w:rsidR="00354314">
        <w:rPr>
          <w:sz w:val="23"/>
          <w:szCs w:val="23"/>
        </w:rPr>
        <w:tab/>
      </w:r>
      <w:r>
        <w:rPr>
          <w:sz w:val="23"/>
          <w:szCs w:val="23"/>
        </w:rPr>
        <w:t xml:space="preserve">Hari dan tanggal : </w:t>
      </w:r>
      <w:r w:rsidR="00833BCE">
        <w:rPr>
          <w:sz w:val="23"/>
          <w:szCs w:val="23"/>
        </w:rPr>
        <w:t xml:space="preserve">22 – 24 </w:t>
      </w:r>
      <w:r>
        <w:rPr>
          <w:sz w:val="23"/>
          <w:szCs w:val="23"/>
        </w:rPr>
        <w:t xml:space="preserve">April 2020 </w:t>
      </w:r>
    </w:p>
    <w:p w14:paraId="346E8C6F" w14:textId="77777777" w:rsidR="003D4A54" w:rsidRDefault="003D4A54" w:rsidP="0048527D">
      <w:pPr>
        <w:pStyle w:val="Default"/>
        <w:jc w:val="both"/>
        <w:rPr>
          <w:sz w:val="23"/>
          <w:szCs w:val="23"/>
        </w:rPr>
      </w:pPr>
      <w:r>
        <w:rPr>
          <w:sz w:val="23"/>
          <w:szCs w:val="23"/>
        </w:rPr>
        <w:t xml:space="preserve">2. </w:t>
      </w:r>
      <w:r w:rsidR="00354314">
        <w:rPr>
          <w:sz w:val="23"/>
          <w:szCs w:val="23"/>
        </w:rPr>
        <w:tab/>
      </w:r>
      <w:r>
        <w:rPr>
          <w:sz w:val="23"/>
          <w:szCs w:val="23"/>
        </w:rPr>
        <w:t xml:space="preserve">Tempat : </w:t>
      </w:r>
    </w:p>
    <w:p w14:paraId="100E4DAD" w14:textId="77777777" w:rsidR="003D4A54" w:rsidRDefault="003D4A54" w:rsidP="0048527D">
      <w:pPr>
        <w:pStyle w:val="Default"/>
        <w:jc w:val="both"/>
        <w:rPr>
          <w:sz w:val="23"/>
          <w:szCs w:val="23"/>
        </w:rPr>
      </w:pPr>
      <w:r>
        <w:rPr>
          <w:sz w:val="23"/>
          <w:szCs w:val="23"/>
        </w:rPr>
        <w:t xml:space="preserve">3. </w:t>
      </w:r>
      <w:r w:rsidR="00354314">
        <w:rPr>
          <w:sz w:val="23"/>
          <w:szCs w:val="23"/>
        </w:rPr>
        <w:tab/>
      </w:r>
      <w:r>
        <w:rPr>
          <w:sz w:val="23"/>
          <w:szCs w:val="23"/>
        </w:rPr>
        <w:t xml:space="preserve">Waktu : 45 menit </w:t>
      </w:r>
    </w:p>
    <w:p w14:paraId="0FC6A70A" w14:textId="77777777" w:rsidR="003D4A54" w:rsidRDefault="003D4A54" w:rsidP="0048527D">
      <w:pPr>
        <w:pStyle w:val="Default"/>
        <w:jc w:val="both"/>
        <w:rPr>
          <w:sz w:val="23"/>
          <w:szCs w:val="23"/>
        </w:rPr>
      </w:pPr>
      <w:r>
        <w:rPr>
          <w:sz w:val="23"/>
          <w:szCs w:val="23"/>
        </w:rPr>
        <w:t xml:space="preserve">4. </w:t>
      </w:r>
      <w:r w:rsidR="00354314">
        <w:rPr>
          <w:sz w:val="23"/>
          <w:szCs w:val="23"/>
        </w:rPr>
        <w:tab/>
      </w:r>
      <w:r>
        <w:rPr>
          <w:sz w:val="23"/>
          <w:szCs w:val="23"/>
        </w:rPr>
        <w:t xml:space="preserve">Pukul : 07.00 – 07.45 WIB </w:t>
      </w:r>
    </w:p>
    <w:p w14:paraId="5302DF28" w14:textId="77777777" w:rsidR="00E82AC9" w:rsidRDefault="00E82AC9" w:rsidP="0048527D">
      <w:pPr>
        <w:pStyle w:val="Default"/>
        <w:jc w:val="both"/>
        <w:rPr>
          <w:sz w:val="23"/>
          <w:szCs w:val="23"/>
        </w:rPr>
      </w:pPr>
    </w:p>
    <w:p w14:paraId="3037E809" w14:textId="77777777" w:rsidR="003D4A54" w:rsidRDefault="003D4A54" w:rsidP="0048527D">
      <w:pPr>
        <w:pStyle w:val="Default"/>
        <w:jc w:val="both"/>
        <w:rPr>
          <w:sz w:val="23"/>
          <w:szCs w:val="23"/>
        </w:rPr>
      </w:pPr>
      <w:r>
        <w:rPr>
          <w:b/>
          <w:bCs/>
          <w:sz w:val="23"/>
          <w:szCs w:val="23"/>
        </w:rPr>
        <w:t xml:space="preserve">SASARAN DAN TARGET </w:t>
      </w:r>
    </w:p>
    <w:p w14:paraId="6BCD6753" w14:textId="77777777" w:rsidR="003D4A54" w:rsidRDefault="003D4A54" w:rsidP="0048527D">
      <w:pPr>
        <w:pStyle w:val="Default"/>
        <w:jc w:val="both"/>
        <w:rPr>
          <w:sz w:val="23"/>
          <w:szCs w:val="23"/>
        </w:rPr>
      </w:pPr>
      <w:r>
        <w:rPr>
          <w:sz w:val="23"/>
          <w:szCs w:val="23"/>
        </w:rPr>
        <w:t xml:space="preserve">1. </w:t>
      </w:r>
      <w:r w:rsidR="00354314">
        <w:rPr>
          <w:sz w:val="23"/>
          <w:szCs w:val="23"/>
        </w:rPr>
        <w:tab/>
      </w:r>
      <w:r>
        <w:rPr>
          <w:sz w:val="23"/>
          <w:szCs w:val="23"/>
        </w:rPr>
        <w:t>Sasaran : Security yang akan melakukan pendidikan Gada Pratama</w:t>
      </w:r>
    </w:p>
    <w:p w14:paraId="4201D4FC" w14:textId="77777777" w:rsidR="003D4A54" w:rsidRDefault="003D4A54" w:rsidP="00354314">
      <w:pPr>
        <w:pStyle w:val="Default"/>
        <w:ind w:left="709" w:hanging="709"/>
        <w:jc w:val="both"/>
        <w:rPr>
          <w:sz w:val="23"/>
          <w:szCs w:val="23"/>
        </w:rPr>
      </w:pPr>
      <w:r>
        <w:rPr>
          <w:sz w:val="23"/>
          <w:szCs w:val="23"/>
        </w:rPr>
        <w:t xml:space="preserve">2. </w:t>
      </w:r>
      <w:r w:rsidR="00354314">
        <w:rPr>
          <w:sz w:val="23"/>
          <w:szCs w:val="23"/>
        </w:rPr>
        <w:tab/>
      </w:r>
      <w:r>
        <w:rPr>
          <w:sz w:val="23"/>
          <w:szCs w:val="23"/>
        </w:rPr>
        <w:t>Target : Security yang akan melakukan pendidikan Gada Pratama di pusat pendidikan Kota Surabaya</w:t>
      </w:r>
    </w:p>
    <w:p w14:paraId="5B54AEDF" w14:textId="77777777" w:rsidR="00E82AC9" w:rsidRDefault="00E82AC9" w:rsidP="0048527D">
      <w:pPr>
        <w:pStyle w:val="Default"/>
        <w:jc w:val="both"/>
        <w:rPr>
          <w:sz w:val="23"/>
          <w:szCs w:val="23"/>
        </w:rPr>
      </w:pPr>
    </w:p>
    <w:p w14:paraId="5AC58D5B" w14:textId="77777777" w:rsidR="003D4A54" w:rsidRDefault="003D4A54" w:rsidP="0048527D">
      <w:pPr>
        <w:pStyle w:val="Default"/>
        <w:jc w:val="both"/>
        <w:rPr>
          <w:sz w:val="23"/>
          <w:szCs w:val="23"/>
        </w:rPr>
      </w:pPr>
      <w:r>
        <w:rPr>
          <w:b/>
          <w:bCs/>
          <w:sz w:val="23"/>
          <w:szCs w:val="23"/>
        </w:rPr>
        <w:t xml:space="preserve">TUJUAN PEMBELAJARAN </w:t>
      </w:r>
    </w:p>
    <w:p w14:paraId="67CCCEEC" w14:textId="77777777" w:rsidR="003D4A54" w:rsidRDefault="003D4A54" w:rsidP="0048527D">
      <w:pPr>
        <w:pStyle w:val="Default"/>
        <w:jc w:val="both"/>
        <w:rPr>
          <w:sz w:val="23"/>
          <w:szCs w:val="23"/>
        </w:rPr>
      </w:pPr>
      <w:r>
        <w:rPr>
          <w:sz w:val="23"/>
          <w:szCs w:val="23"/>
        </w:rPr>
        <w:t>1.</w:t>
      </w:r>
      <w:r>
        <w:rPr>
          <w:sz w:val="23"/>
          <w:szCs w:val="23"/>
        </w:rPr>
        <w:tab/>
        <w:t xml:space="preserve">Tujuan Umum </w:t>
      </w:r>
    </w:p>
    <w:p w14:paraId="372B1F08" w14:textId="77777777" w:rsidR="003D4A54" w:rsidRPr="00D2119A" w:rsidRDefault="003D4A54" w:rsidP="00E82AC9">
      <w:pPr>
        <w:pStyle w:val="Default"/>
        <w:ind w:left="709" w:hanging="709"/>
        <w:jc w:val="both"/>
      </w:pPr>
      <w:r>
        <w:tab/>
        <w:t xml:space="preserve">Setelah dilakukan promosi kesehatan tentang Bantuan Hidup Dasar (BHD) diharapkan </w:t>
      </w:r>
      <w:r w:rsidRPr="00B572A4">
        <w:rPr>
          <w:i/>
        </w:rPr>
        <w:t>security</w:t>
      </w:r>
      <w:r>
        <w:t xml:space="preserve"> yang melakukan pendidikan Gada Pratama mampu memahami dan mengerti mengenai pertolongan pertama korban henti jantung.</w:t>
      </w:r>
    </w:p>
    <w:p w14:paraId="0C5253F2" w14:textId="77777777" w:rsidR="003D4A54" w:rsidRDefault="003D4A54" w:rsidP="0048527D">
      <w:pPr>
        <w:pStyle w:val="Default"/>
        <w:jc w:val="both"/>
        <w:rPr>
          <w:sz w:val="23"/>
          <w:szCs w:val="23"/>
        </w:rPr>
      </w:pPr>
      <w:r>
        <w:rPr>
          <w:sz w:val="23"/>
          <w:szCs w:val="23"/>
        </w:rPr>
        <w:t>2.</w:t>
      </w:r>
      <w:r>
        <w:rPr>
          <w:sz w:val="23"/>
          <w:szCs w:val="23"/>
        </w:rPr>
        <w:tab/>
        <w:t xml:space="preserve">Tujuan Khusus </w:t>
      </w:r>
    </w:p>
    <w:p w14:paraId="4D6B1CD1" w14:textId="77777777" w:rsidR="00E82AC9" w:rsidRDefault="003D4A54" w:rsidP="00E82AC9">
      <w:pPr>
        <w:pStyle w:val="Default"/>
        <w:ind w:left="709" w:hanging="709"/>
        <w:jc w:val="both"/>
      </w:pPr>
      <w:r>
        <w:rPr>
          <w:sz w:val="23"/>
          <w:szCs w:val="23"/>
        </w:rPr>
        <w:tab/>
      </w:r>
      <w:r>
        <w:t>Setelah diberikan promosi kesehatan selama kurang lebih 45 menit, diharapkan sasaran dapat:</w:t>
      </w:r>
    </w:p>
    <w:p w14:paraId="213D56B8" w14:textId="77777777" w:rsidR="00E82AC9" w:rsidRDefault="003D4A54" w:rsidP="00F10D1F">
      <w:pPr>
        <w:pStyle w:val="Default"/>
        <w:numPr>
          <w:ilvl w:val="0"/>
          <w:numId w:val="64"/>
        </w:numPr>
        <w:ind w:left="993"/>
        <w:jc w:val="both"/>
      </w:pPr>
      <w:r>
        <w:t xml:space="preserve">Menyebutkan pengertian Bantuan Hidup Dasar (BHD) </w:t>
      </w:r>
    </w:p>
    <w:p w14:paraId="49348DAF" w14:textId="77777777" w:rsidR="00E82AC9" w:rsidRDefault="003D4A54" w:rsidP="00F10D1F">
      <w:pPr>
        <w:pStyle w:val="Default"/>
        <w:numPr>
          <w:ilvl w:val="0"/>
          <w:numId w:val="64"/>
        </w:numPr>
        <w:ind w:left="993"/>
        <w:jc w:val="both"/>
      </w:pPr>
      <w:r>
        <w:t>Memahami tujuan Bantuan Hidup Dasar (BHD)</w:t>
      </w:r>
    </w:p>
    <w:p w14:paraId="002C5F4D" w14:textId="77777777" w:rsidR="003D4A54" w:rsidRDefault="003D4A54" w:rsidP="00F10D1F">
      <w:pPr>
        <w:pStyle w:val="Default"/>
        <w:numPr>
          <w:ilvl w:val="0"/>
          <w:numId w:val="64"/>
        </w:numPr>
        <w:ind w:left="993"/>
        <w:jc w:val="both"/>
      </w:pPr>
      <w:r>
        <w:t>Memahami langkah-langkah Resusitasi Jantung Paru (RJP)</w:t>
      </w:r>
    </w:p>
    <w:p w14:paraId="4150AF97" w14:textId="77777777" w:rsidR="00E82AC9" w:rsidRPr="00AC4D77" w:rsidRDefault="00E82AC9" w:rsidP="0048527D">
      <w:pPr>
        <w:pStyle w:val="Default"/>
        <w:jc w:val="both"/>
        <w:rPr>
          <w:sz w:val="23"/>
          <w:szCs w:val="23"/>
        </w:rPr>
      </w:pPr>
    </w:p>
    <w:p w14:paraId="4F6D0A8C" w14:textId="77777777" w:rsidR="003D4A54" w:rsidRDefault="003D4A54" w:rsidP="0048527D">
      <w:pPr>
        <w:pStyle w:val="ListParagraph"/>
        <w:spacing w:after="0" w:line="240" w:lineRule="auto"/>
        <w:ind w:left="0"/>
        <w:jc w:val="both"/>
        <w:rPr>
          <w:rFonts w:ascii="Times New Roman" w:hAnsi="Times New Roman"/>
          <w:b/>
          <w:sz w:val="24"/>
          <w:lang w:val="id-ID"/>
        </w:rPr>
      </w:pPr>
      <w:r w:rsidRPr="00AC4D77">
        <w:rPr>
          <w:rFonts w:ascii="Times New Roman" w:hAnsi="Times New Roman"/>
          <w:b/>
          <w:sz w:val="24"/>
          <w:lang w:val="id-ID"/>
        </w:rPr>
        <w:t>MATERI PEMBELAJARAN</w:t>
      </w:r>
    </w:p>
    <w:p w14:paraId="253A8B28" w14:textId="77777777" w:rsidR="003D4A54" w:rsidRPr="00AC4D77" w:rsidRDefault="003D4A54" w:rsidP="0048527D">
      <w:pPr>
        <w:pStyle w:val="ListParagraph"/>
        <w:spacing w:after="0" w:line="240" w:lineRule="auto"/>
        <w:ind w:left="0"/>
        <w:jc w:val="both"/>
        <w:rPr>
          <w:rFonts w:ascii="Times New Roman" w:hAnsi="Times New Roman"/>
          <w:sz w:val="24"/>
          <w:lang w:val="id-ID"/>
        </w:rPr>
      </w:pPr>
      <w:r w:rsidRPr="00AC4D77">
        <w:rPr>
          <w:rFonts w:ascii="Times New Roman" w:hAnsi="Times New Roman"/>
          <w:sz w:val="24"/>
          <w:lang w:val="id-ID"/>
        </w:rPr>
        <w:t>1.</w:t>
      </w:r>
      <w:r w:rsidRPr="00AC4D77">
        <w:rPr>
          <w:rFonts w:ascii="Times New Roman" w:hAnsi="Times New Roman"/>
          <w:sz w:val="24"/>
          <w:lang w:val="id-ID"/>
        </w:rPr>
        <w:tab/>
        <w:t>Pengertian Bantuan Hidup Dasar (BHD)</w:t>
      </w:r>
    </w:p>
    <w:p w14:paraId="51F93F64" w14:textId="77777777" w:rsidR="003D4A54" w:rsidRPr="00AC4D77" w:rsidRDefault="003D4A54" w:rsidP="0048527D">
      <w:pPr>
        <w:pStyle w:val="ListParagraph"/>
        <w:spacing w:after="0" w:line="240" w:lineRule="auto"/>
        <w:ind w:left="0"/>
        <w:jc w:val="both"/>
        <w:rPr>
          <w:rFonts w:ascii="Times New Roman" w:hAnsi="Times New Roman"/>
          <w:sz w:val="24"/>
          <w:lang w:val="id-ID"/>
        </w:rPr>
      </w:pPr>
      <w:r w:rsidRPr="00AC4D77">
        <w:rPr>
          <w:rFonts w:ascii="Times New Roman" w:hAnsi="Times New Roman"/>
          <w:sz w:val="24"/>
          <w:lang w:val="id-ID"/>
        </w:rPr>
        <w:t>2.</w:t>
      </w:r>
      <w:r w:rsidRPr="00AC4D77">
        <w:rPr>
          <w:rFonts w:ascii="Times New Roman" w:hAnsi="Times New Roman"/>
          <w:sz w:val="24"/>
          <w:lang w:val="id-ID"/>
        </w:rPr>
        <w:tab/>
        <w:t>Tujuan Bantuan Hidup Dasar (BHD)</w:t>
      </w:r>
    </w:p>
    <w:p w14:paraId="6201D291" w14:textId="77777777" w:rsidR="003D4A54" w:rsidRDefault="003D4A54" w:rsidP="0048527D">
      <w:pPr>
        <w:pStyle w:val="ListParagraph"/>
        <w:spacing w:after="0" w:line="240" w:lineRule="auto"/>
        <w:ind w:left="0"/>
        <w:jc w:val="both"/>
        <w:rPr>
          <w:rFonts w:ascii="Times New Roman" w:hAnsi="Times New Roman"/>
          <w:sz w:val="24"/>
          <w:lang w:val="id-ID"/>
        </w:rPr>
      </w:pPr>
      <w:r w:rsidRPr="00AC4D77">
        <w:rPr>
          <w:rFonts w:ascii="Times New Roman" w:hAnsi="Times New Roman"/>
          <w:sz w:val="24"/>
          <w:lang w:val="id-ID"/>
        </w:rPr>
        <w:t>3.</w:t>
      </w:r>
      <w:r w:rsidRPr="00AC4D77">
        <w:rPr>
          <w:rFonts w:ascii="Times New Roman" w:hAnsi="Times New Roman"/>
          <w:sz w:val="24"/>
          <w:lang w:val="id-ID"/>
        </w:rPr>
        <w:tab/>
        <w:t xml:space="preserve">Langkah-langkah RJP </w:t>
      </w:r>
    </w:p>
    <w:p w14:paraId="7AF7EC73" w14:textId="77777777" w:rsidR="003D4A54" w:rsidRDefault="003D4A54" w:rsidP="0048527D">
      <w:pPr>
        <w:pStyle w:val="ListParagraph"/>
        <w:spacing w:after="0" w:line="240" w:lineRule="auto"/>
        <w:ind w:left="0"/>
        <w:jc w:val="both"/>
        <w:rPr>
          <w:rFonts w:ascii="Times New Roman" w:hAnsi="Times New Roman"/>
          <w:sz w:val="24"/>
          <w:lang w:val="id-ID"/>
        </w:rPr>
      </w:pPr>
    </w:p>
    <w:p w14:paraId="1436E793" w14:textId="77777777" w:rsidR="003D4A54" w:rsidRDefault="003D4A54" w:rsidP="0048527D">
      <w:pPr>
        <w:spacing w:line="240" w:lineRule="auto"/>
        <w:rPr>
          <w:rFonts w:ascii="Times New Roman" w:hAnsi="Times New Roman"/>
          <w:sz w:val="24"/>
          <w:lang w:val="id-ID"/>
        </w:rPr>
      </w:pPr>
      <w:r>
        <w:rPr>
          <w:rFonts w:ascii="Times New Roman" w:hAnsi="Times New Roman"/>
          <w:sz w:val="24"/>
          <w:lang w:val="id-ID"/>
        </w:rPr>
        <w:br w:type="page"/>
      </w:r>
    </w:p>
    <w:p w14:paraId="195EA62E" w14:textId="77777777" w:rsidR="003D4A54" w:rsidRPr="00AC4D77" w:rsidRDefault="003D4A54" w:rsidP="0048527D">
      <w:pPr>
        <w:pStyle w:val="ListParagraph"/>
        <w:spacing w:after="0" w:line="240" w:lineRule="auto"/>
        <w:ind w:left="0"/>
        <w:jc w:val="both"/>
        <w:rPr>
          <w:rFonts w:ascii="Times New Roman" w:hAnsi="Times New Roman"/>
          <w:b/>
          <w:sz w:val="24"/>
          <w:lang w:val="id-ID"/>
        </w:rPr>
      </w:pPr>
      <w:r w:rsidRPr="00AC4D77">
        <w:rPr>
          <w:rFonts w:ascii="Times New Roman" w:hAnsi="Times New Roman"/>
          <w:b/>
          <w:sz w:val="24"/>
          <w:lang w:val="id-ID"/>
        </w:rPr>
        <w:lastRenderedPageBreak/>
        <w:t>METODE PEMBELAJARAN</w:t>
      </w:r>
    </w:p>
    <w:p w14:paraId="5F19F9E4" w14:textId="77777777" w:rsidR="003D4A54" w:rsidRDefault="003D4A54" w:rsidP="0048527D">
      <w:pPr>
        <w:pStyle w:val="ListParagraph"/>
        <w:spacing w:after="0" w:line="240" w:lineRule="auto"/>
        <w:ind w:left="0"/>
        <w:jc w:val="both"/>
        <w:rPr>
          <w:rFonts w:ascii="Times New Roman" w:hAnsi="Times New Roman"/>
          <w:sz w:val="24"/>
          <w:lang w:val="id-ID"/>
        </w:rPr>
      </w:pPr>
      <w:r>
        <w:rPr>
          <w:rFonts w:ascii="Times New Roman" w:hAnsi="Times New Roman"/>
          <w:sz w:val="24"/>
          <w:lang w:val="id-ID"/>
        </w:rPr>
        <w:t>1.</w:t>
      </w:r>
      <w:r>
        <w:rPr>
          <w:rFonts w:ascii="Times New Roman" w:hAnsi="Times New Roman"/>
          <w:sz w:val="24"/>
          <w:lang w:val="id-ID"/>
        </w:rPr>
        <w:tab/>
        <w:t>Ceramah</w:t>
      </w:r>
    </w:p>
    <w:p w14:paraId="02948F1A" w14:textId="77777777" w:rsidR="003D4A54" w:rsidRDefault="003D4A54" w:rsidP="0048527D">
      <w:pPr>
        <w:pStyle w:val="ListParagraph"/>
        <w:spacing w:after="0" w:line="240" w:lineRule="auto"/>
        <w:ind w:left="0"/>
        <w:jc w:val="both"/>
        <w:rPr>
          <w:rFonts w:ascii="Times New Roman" w:hAnsi="Times New Roman"/>
          <w:sz w:val="24"/>
          <w:lang w:val="id-ID"/>
        </w:rPr>
      </w:pPr>
      <w:r>
        <w:rPr>
          <w:rFonts w:ascii="Times New Roman" w:hAnsi="Times New Roman"/>
          <w:sz w:val="24"/>
          <w:lang w:val="id-ID"/>
        </w:rPr>
        <w:t>2.</w:t>
      </w:r>
      <w:r>
        <w:rPr>
          <w:rFonts w:ascii="Times New Roman" w:hAnsi="Times New Roman"/>
          <w:sz w:val="24"/>
          <w:lang w:val="id-ID"/>
        </w:rPr>
        <w:tab/>
        <w:t>Diskusi</w:t>
      </w:r>
    </w:p>
    <w:p w14:paraId="184281CF" w14:textId="77777777" w:rsidR="003D4A54" w:rsidRDefault="003D4A54" w:rsidP="0048527D">
      <w:pPr>
        <w:pStyle w:val="ListParagraph"/>
        <w:spacing w:after="0" w:line="240" w:lineRule="auto"/>
        <w:ind w:left="0"/>
        <w:jc w:val="both"/>
        <w:rPr>
          <w:rFonts w:ascii="Times New Roman" w:hAnsi="Times New Roman"/>
          <w:sz w:val="24"/>
          <w:lang w:val="id-ID"/>
        </w:rPr>
      </w:pPr>
      <w:r>
        <w:rPr>
          <w:rFonts w:ascii="Times New Roman" w:hAnsi="Times New Roman"/>
          <w:sz w:val="24"/>
          <w:lang w:val="id-ID"/>
        </w:rPr>
        <w:t>3.</w:t>
      </w:r>
      <w:r>
        <w:rPr>
          <w:rFonts w:ascii="Times New Roman" w:hAnsi="Times New Roman"/>
          <w:sz w:val="24"/>
          <w:lang w:val="id-ID"/>
        </w:rPr>
        <w:tab/>
        <w:t>Demonstrasi</w:t>
      </w:r>
    </w:p>
    <w:p w14:paraId="4A7A9FDE" w14:textId="77777777" w:rsidR="003D4A54" w:rsidRDefault="003D4A54" w:rsidP="0048527D">
      <w:pPr>
        <w:pStyle w:val="ListParagraph"/>
        <w:spacing w:after="0" w:line="240" w:lineRule="auto"/>
        <w:ind w:left="0"/>
        <w:jc w:val="both"/>
        <w:rPr>
          <w:rFonts w:ascii="Times New Roman" w:hAnsi="Times New Roman"/>
          <w:sz w:val="24"/>
          <w:lang w:val="id-ID"/>
        </w:rPr>
      </w:pPr>
      <w:r>
        <w:rPr>
          <w:rFonts w:ascii="Times New Roman" w:hAnsi="Times New Roman"/>
          <w:sz w:val="24"/>
          <w:lang w:val="id-ID"/>
        </w:rPr>
        <w:t>4.</w:t>
      </w:r>
      <w:r>
        <w:rPr>
          <w:rFonts w:ascii="Times New Roman" w:hAnsi="Times New Roman"/>
          <w:sz w:val="24"/>
          <w:lang w:val="id-ID"/>
        </w:rPr>
        <w:tab/>
        <w:t>Tanya jawab</w:t>
      </w:r>
    </w:p>
    <w:p w14:paraId="5D53E4EF" w14:textId="77777777" w:rsidR="00354314" w:rsidRDefault="00354314" w:rsidP="0048527D">
      <w:pPr>
        <w:pStyle w:val="ListParagraph"/>
        <w:spacing w:after="0" w:line="240" w:lineRule="auto"/>
        <w:ind w:left="0"/>
        <w:jc w:val="both"/>
        <w:rPr>
          <w:rFonts w:ascii="Times New Roman" w:hAnsi="Times New Roman"/>
          <w:sz w:val="24"/>
          <w:lang w:val="id-ID"/>
        </w:rPr>
      </w:pPr>
    </w:p>
    <w:p w14:paraId="76828421" w14:textId="77777777" w:rsidR="003D4A54" w:rsidRPr="00AC4D77" w:rsidRDefault="003D4A54" w:rsidP="0048527D">
      <w:pPr>
        <w:pStyle w:val="ListParagraph"/>
        <w:spacing w:after="0" w:line="240" w:lineRule="auto"/>
        <w:ind w:left="0"/>
        <w:jc w:val="both"/>
        <w:rPr>
          <w:rFonts w:ascii="Times New Roman" w:hAnsi="Times New Roman"/>
          <w:b/>
          <w:sz w:val="24"/>
          <w:lang w:val="id-ID"/>
        </w:rPr>
      </w:pPr>
      <w:r w:rsidRPr="00AC4D77">
        <w:rPr>
          <w:rFonts w:ascii="Times New Roman" w:hAnsi="Times New Roman"/>
          <w:b/>
          <w:sz w:val="24"/>
          <w:lang w:val="id-ID"/>
        </w:rPr>
        <w:t>MEDIA PEMBELAJARAN</w:t>
      </w:r>
    </w:p>
    <w:p w14:paraId="0813E7FE" w14:textId="77777777" w:rsidR="003D4A54" w:rsidRDefault="003D4A54" w:rsidP="0048527D">
      <w:pPr>
        <w:pStyle w:val="ListParagraph"/>
        <w:spacing w:after="0" w:line="240" w:lineRule="auto"/>
        <w:ind w:left="0"/>
        <w:jc w:val="both"/>
        <w:rPr>
          <w:rFonts w:ascii="Times New Roman" w:hAnsi="Times New Roman"/>
          <w:sz w:val="24"/>
          <w:lang w:val="id-ID"/>
        </w:rPr>
      </w:pPr>
      <w:r>
        <w:rPr>
          <w:rFonts w:ascii="Times New Roman" w:hAnsi="Times New Roman"/>
          <w:sz w:val="24"/>
          <w:lang w:val="id-ID"/>
        </w:rPr>
        <w:t>1.</w:t>
      </w:r>
      <w:r>
        <w:rPr>
          <w:rFonts w:ascii="Times New Roman" w:hAnsi="Times New Roman"/>
          <w:sz w:val="24"/>
          <w:lang w:val="id-ID"/>
        </w:rPr>
        <w:tab/>
        <w:t>Leaflet</w:t>
      </w:r>
    </w:p>
    <w:p w14:paraId="7EB7B471" w14:textId="77777777" w:rsidR="003D4A54" w:rsidRDefault="003D4A54" w:rsidP="0048527D">
      <w:pPr>
        <w:pStyle w:val="ListParagraph"/>
        <w:spacing w:after="0" w:line="240" w:lineRule="auto"/>
        <w:ind w:left="0"/>
        <w:jc w:val="both"/>
        <w:rPr>
          <w:rFonts w:ascii="Times New Roman" w:hAnsi="Times New Roman"/>
          <w:sz w:val="24"/>
          <w:lang w:val="id-ID"/>
        </w:rPr>
      </w:pPr>
      <w:r>
        <w:rPr>
          <w:rFonts w:ascii="Times New Roman" w:hAnsi="Times New Roman"/>
          <w:sz w:val="24"/>
          <w:lang w:val="id-ID"/>
        </w:rPr>
        <w:t>2.</w:t>
      </w:r>
      <w:r>
        <w:rPr>
          <w:rFonts w:ascii="Times New Roman" w:hAnsi="Times New Roman"/>
          <w:sz w:val="24"/>
          <w:lang w:val="id-ID"/>
        </w:rPr>
        <w:tab/>
        <w:t>Phantom RJP</w:t>
      </w:r>
    </w:p>
    <w:p w14:paraId="68924397" w14:textId="77777777" w:rsidR="00354314" w:rsidRDefault="00354314" w:rsidP="0048527D">
      <w:pPr>
        <w:pStyle w:val="ListParagraph"/>
        <w:spacing w:after="0" w:line="240" w:lineRule="auto"/>
        <w:ind w:left="0"/>
        <w:jc w:val="both"/>
        <w:rPr>
          <w:rFonts w:ascii="Times New Roman" w:hAnsi="Times New Roman"/>
          <w:sz w:val="24"/>
          <w:lang w:val="id-ID"/>
        </w:rPr>
      </w:pPr>
    </w:p>
    <w:p w14:paraId="4E37F177" w14:textId="77777777" w:rsidR="003D4A54" w:rsidRDefault="003D4A54" w:rsidP="0048527D">
      <w:pPr>
        <w:pStyle w:val="ListParagraph"/>
        <w:spacing w:after="0" w:line="240" w:lineRule="auto"/>
        <w:ind w:left="0"/>
        <w:jc w:val="both"/>
        <w:rPr>
          <w:rFonts w:ascii="Times New Roman" w:hAnsi="Times New Roman"/>
          <w:b/>
          <w:sz w:val="24"/>
          <w:lang w:val="id-ID"/>
        </w:rPr>
      </w:pPr>
      <w:r w:rsidRPr="00AC4D77">
        <w:rPr>
          <w:rFonts w:ascii="Times New Roman" w:hAnsi="Times New Roman"/>
          <w:b/>
          <w:sz w:val="24"/>
          <w:lang w:val="id-ID"/>
        </w:rPr>
        <w:t>KEGIATAN PEMBELAJARAN</w:t>
      </w:r>
    </w:p>
    <w:p w14:paraId="53373480" w14:textId="77777777" w:rsidR="00354314" w:rsidRPr="00AC4D77" w:rsidRDefault="00354314" w:rsidP="0048527D">
      <w:pPr>
        <w:pStyle w:val="ListParagraph"/>
        <w:spacing w:after="0" w:line="240" w:lineRule="auto"/>
        <w:ind w:left="0"/>
        <w:jc w:val="both"/>
        <w:rPr>
          <w:rFonts w:ascii="Times New Roman" w:hAnsi="Times New Roman"/>
          <w:b/>
          <w:sz w:val="24"/>
          <w:lang w:val="id-ID"/>
        </w:rPr>
      </w:pPr>
    </w:p>
    <w:tbl>
      <w:tblPr>
        <w:tblStyle w:val="TableGrid"/>
        <w:tblW w:w="0" w:type="auto"/>
        <w:tblInd w:w="360" w:type="dxa"/>
        <w:tblLook w:val="04A0" w:firstRow="1" w:lastRow="0" w:firstColumn="1" w:lastColumn="0" w:noHBand="0" w:noVBand="1"/>
      </w:tblPr>
      <w:tblGrid>
        <w:gridCol w:w="510"/>
        <w:gridCol w:w="1245"/>
        <w:gridCol w:w="3934"/>
        <w:gridCol w:w="1878"/>
      </w:tblGrid>
      <w:tr w:rsidR="003D4A54" w14:paraId="4D7F641E" w14:textId="77777777" w:rsidTr="003D4A54">
        <w:tc>
          <w:tcPr>
            <w:tcW w:w="344" w:type="dxa"/>
          </w:tcPr>
          <w:p w14:paraId="07E5FD47" w14:textId="77777777" w:rsidR="003D4A54" w:rsidRDefault="003D4A54" w:rsidP="0048527D">
            <w:pPr>
              <w:pStyle w:val="ListParagraph"/>
              <w:ind w:left="0"/>
              <w:jc w:val="center"/>
              <w:rPr>
                <w:rFonts w:ascii="Times New Roman" w:hAnsi="Times New Roman"/>
                <w:sz w:val="24"/>
                <w:lang w:val="id-ID"/>
              </w:rPr>
            </w:pPr>
            <w:r>
              <w:rPr>
                <w:rFonts w:ascii="Times New Roman" w:hAnsi="Times New Roman"/>
                <w:sz w:val="24"/>
                <w:lang w:val="id-ID"/>
              </w:rPr>
              <w:t>No</w:t>
            </w:r>
          </w:p>
        </w:tc>
        <w:tc>
          <w:tcPr>
            <w:tcW w:w="1276" w:type="dxa"/>
          </w:tcPr>
          <w:p w14:paraId="1D323A0D" w14:textId="77777777" w:rsidR="003D4A54" w:rsidRDefault="003D4A54" w:rsidP="0048527D">
            <w:pPr>
              <w:pStyle w:val="ListParagraph"/>
              <w:ind w:left="0"/>
              <w:jc w:val="center"/>
              <w:rPr>
                <w:rFonts w:ascii="Times New Roman" w:hAnsi="Times New Roman"/>
                <w:sz w:val="24"/>
                <w:lang w:val="id-ID"/>
              </w:rPr>
            </w:pPr>
            <w:r>
              <w:rPr>
                <w:rFonts w:ascii="Times New Roman" w:hAnsi="Times New Roman"/>
                <w:sz w:val="24"/>
                <w:lang w:val="id-ID"/>
              </w:rPr>
              <w:t>Waktu</w:t>
            </w:r>
          </w:p>
        </w:tc>
        <w:tc>
          <w:tcPr>
            <w:tcW w:w="4055" w:type="dxa"/>
          </w:tcPr>
          <w:p w14:paraId="2AE9D379" w14:textId="77777777" w:rsidR="003D4A54" w:rsidRDefault="003D4A54" w:rsidP="0048527D">
            <w:pPr>
              <w:pStyle w:val="ListParagraph"/>
              <w:ind w:left="0"/>
              <w:jc w:val="center"/>
              <w:rPr>
                <w:rFonts w:ascii="Times New Roman" w:hAnsi="Times New Roman"/>
                <w:sz w:val="24"/>
                <w:lang w:val="id-ID"/>
              </w:rPr>
            </w:pPr>
            <w:r>
              <w:rPr>
                <w:rFonts w:ascii="Times New Roman" w:hAnsi="Times New Roman"/>
                <w:sz w:val="24"/>
                <w:lang w:val="id-ID"/>
              </w:rPr>
              <w:t>Kegiatan Pendidikan Kesehatan</w:t>
            </w:r>
          </w:p>
        </w:tc>
        <w:tc>
          <w:tcPr>
            <w:tcW w:w="1892" w:type="dxa"/>
          </w:tcPr>
          <w:p w14:paraId="67629F1F" w14:textId="77777777" w:rsidR="003D4A54" w:rsidRDefault="003D4A54" w:rsidP="0048527D">
            <w:pPr>
              <w:pStyle w:val="ListParagraph"/>
              <w:ind w:left="0"/>
              <w:jc w:val="center"/>
              <w:rPr>
                <w:rFonts w:ascii="Times New Roman" w:hAnsi="Times New Roman"/>
                <w:sz w:val="24"/>
                <w:lang w:val="id-ID"/>
              </w:rPr>
            </w:pPr>
            <w:r>
              <w:rPr>
                <w:rFonts w:ascii="Times New Roman" w:hAnsi="Times New Roman"/>
                <w:sz w:val="24"/>
                <w:lang w:val="id-ID"/>
              </w:rPr>
              <w:t>Kegiatan Komunikan</w:t>
            </w:r>
          </w:p>
        </w:tc>
      </w:tr>
      <w:tr w:rsidR="003D4A54" w14:paraId="4F34F4F8" w14:textId="77777777" w:rsidTr="003D4A54">
        <w:tc>
          <w:tcPr>
            <w:tcW w:w="344" w:type="dxa"/>
          </w:tcPr>
          <w:p w14:paraId="2B30B668" w14:textId="77777777" w:rsidR="003D4A54" w:rsidRPr="00A3787F" w:rsidRDefault="003D4A54" w:rsidP="0048527D">
            <w:pPr>
              <w:jc w:val="both"/>
              <w:rPr>
                <w:rFonts w:ascii="Times New Roman" w:hAnsi="Times New Roman"/>
                <w:sz w:val="24"/>
                <w:lang w:val="id-ID"/>
              </w:rPr>
            </w:pPr>
            <w:r>
              <w:rPr>
                <w:rFonts w:ascii="Times New Roman" w:hAnsi="Times New Roman"/>
                <w:sz w:val="24"/>
                <w:lang w:val="id-ID"/>
              </w:rPr>
              <w:t>1.</w:t>
            </w:r>
          </w:p>
        </w:tc>
        <w:tc>
          <w:tcPr>
            <w:tcW w:w="1276" w:type="dxa"/>
          </w:tcPr>
          <w:p w14:paraId="06D26FA7" w14:textId="77777777" w:rsidR="003D4A54" w:rsidRDefault="003D4A54" w:rsidP="0048527D">
            <w:pPr>
              <w:pStyle w:val="ListParagraph"/>
              <w:ind w:left="0"/>
              <w:jc w:val="both"/>
              <w:rPr>
                <w:rFonts w:ascii="Times New Roman" w:hAnsi="Times New Roman"/>
                <w:sz w:val="24"/>
                <w:lang w:val="id-ID"/>
              </w:rPr>
            </w:pPr>
            <w:r>
              <w:rPr>
                <w:rFonts w:ascii="Times New Roman" w:hAnsi="Times New Roman"/>
                <w:sz w:val="24"/>
                <w:lang w:val="id-ID"/>
              </w:rPr>
              <w:t xml:space="preserve">2 menit </w:t>
            </w:r>
          </w:p>
        </w:tc>
        <w:tc>
          <w:tcPr>
            <w:tcW w:w="4055" w:type="dxa"/>
          </w:tcPr>
          <w:p w14:paraId="5212122A" w14:textId="77777777" w:rsidR="003D4A54" w:rsidRDefault="003D4A54" w:rsidP="0048527D">
            <w:pPr>
              <w:pStyle w:val="ListParagraph"/>
              <w:ind w:left="0"/>
              <w:jc w:val="both"/>
              <w:rPr>
                <w:rFonts w:ascii="Times New Roman" w:hAnsi="Times New Roman"/>
                <w:sz w:val="24"/>
                <w:lang w:val="id-ID"/>
              </w:rPr>
            </w:pPr>
            <w:r>
              <w:rPr>
                <w:rFonts w:ascii="Times New Roman" w:hAnsi="Times New Roman"/>
                <w:sz w:val="24"/>
                <w:lang w:val="id-ID"/>
              </w:rPr>
              <w:t xml:space="preserve">Pembukaan: </w:t>
            </w:r>
          </w:p>
          <w:p w14:paraId="1A4FAD73" w14:textId="77777777" w:rsidR="003D4A54" w:rsidRDefault="003D4A54" w:rsidP="0048527D">
            <w:pPr>
              <w:pStyle w:val="ListParagraph"/>
              <w:numPr>
                <w:ilvl w:val="0"/>
                <w:numId w:val="18"/>
              </w:numPr>
              <w:jc w:val="both"/>
              <w:rPr>
                <w:rFonts w:ascii="Times New Roman" w:hAnsi="Times New Roman"/>
                <w:sz w:val="24"/>
                <w:lang w:val="id-ID"/>
              </w:rPr>
            </w:pPr>
            <w:r>
              <w:rPr>
                <w:rFonts w:ascii="Times New Roman" w:hAnsi="Times New Roman"/>
                <w:sz w:val="24"/>
                <w:lang w:val="id-ID"/>
              </w:rPr>
              <w:t>Memberi salam</w:t>
            </w:r>
          </w:p>
          <w:p w14:paraId="7DBDE698" w14:textId="77777777" w:rsidR="003D4A54" w:rsidRDefault="003D4A54" w:rsidP="0048527D">
            <w:pPr>
              <w:pStyle w:val="ListParagraph"/>
              <w:numPr>
                <w:ilvl w:val="0"/>
                <w:numId w:val="18"/>
              </w:numPr>
              <w:jc w:val="both"/>
              <w:rPr>
                <w:rFonts w:ascii="Times New Roman" w:hAnsi="Times New Roman"/>
                <w:sz w:val="24"/>
                <w:lang w:val="id-ID"/>
              </w:rPr>
            </w:pPr>
            <w:r>
              <w:rPr>
                <w:rFonts w:ascii="Times New Roman" w:hAnsi="Times New Roman"/>
                <w:sz w:val="24"/>
                <w:lang w:val="id-ID"/>
              </w:rPr>
              <w:t>Menjelaskan tujuan promosi kesehatan</w:t>
            </w:r>
          </w:p>
          <w:p w14:paraId="794462E8" w14:textId="77777777" w:rsidR="003D4A54" w:rsidRPr="00A3787F" w:rsidRDefault="003D4A54" w:rsidP="0048527D">
            <w:pPr>
              <w:pStyle w:val="ListParagraph"/>
              <w:numPr>
                <w:ilvl w:val="0"/>
                <w:numId w:val="18"/>
              </w:numPr>
              <w:jc w:val="both"/>
              <w:rPr>
                <w:rFonts w:ascii="Times New Roman" w:hAnsi="Times New Roman"/>
                <w:sz w:val="24"/>
                <w:lang w:val="id-ID"/>
              </w:rPr>
            </w:pPr>
            <w:r>
              <w:rPr>
                <w:rFonts w:ascii="Times New Roman" w:hAnsi="Times New Roman"/>
                <w:sz w:val="24"/>
                <w:lang w:val="id-ID"/>
              </w:rPr>
              <w:t>Menyebutkan materi atau pokok bahasan yang akan disampaikan</w:t>
            </w:r>
          </w:p>
        </w:tc>
        <w:tc>
          <w:tcPr>
            <w:tcW w:w="1892" w:type="dxa"/>
          </w:tcPr>
          <w:p w14:paraId="4F934AB4" w14:textId="77777777" w:rsidR="003D4A54" w:rsidRDefault="003D4A54" w:rsidP="0048527D">
            <w:pPr>
              <w:pStyle w:val="ListParagraph"/>
              <w:ind w:left="0"/>
              <w:jc w:val="both"/>
              <w:rPr>
                <w:rFonts w:ascii="Times New Roman" w:hAnsi="Times New Roman"/>
                <w:sz w:val="24"/>
                <w:lang w:val="id-ID"/>
              </w:rPr>
            </w:pPr>
            <w:r>
              <w:rPr>
                <w:rFonts w:ascii="Times New Roman" w:hAnsi="Times New Roman"/>
                <w:sz w:val="24"/>
                <w:lang w:val="id-ID"/>
              </w:rPr>
              <w:t xml:space="preserve">Menjawab salam </w:t>
            </w:r>
          </w:p>
          <w:p w14:paraId="60A5AEEF" w14:textId="77777777" w:rsidR="003D4A54" w:rsidRDefault="003D4A54" w:rsidP="0048527D">
            <w:pPr>
              <w:pStyle w:val="ListParagraph"/>
              <w:ind w:left="0"/>
              <w:jc w:val="both"/>
              <w:rPr>
                <w:rFonts w:ascii="Times New Roman" w:hAnsi="Times New Roman"/>
                <w:sz w:val="24"/>
                <w:lang w:val="id-ID"/>
              </w:rPr>
            </w:pPr>
            <w:r>
              <w:rPr>
                <w:rFonts w:ascii="Times New Roman" w:hAnsi="Times New Roman"/>
                <w:sz w:val="24"/>
                <w:lang w:val="id-ID"/>
              </w:rPr>
              <w:t>Mendengarkan dan memperhatikan</w:t>
            </w:r>
          </w:p>
        </w:tc>
      </w:tr>
      <w:tr w:rsidR="003D4A54" w14:paraId="7B80DE98" w14:textId="77777777" w:rsidTr="003D4A54">
        <w:tc>
          <w:tcPr>
            <w:tcW w:w="344" w:type="dxa"/>
          </w:tcPr>
          <w:p w14:paraId="3DA6A862" w14:textId="77777777" w:rsidR="003D4A54" w:rsidRDefault="003D4A54" w:rsidP="0048527D">
            <w:pPr>
              <w:pStyle w:val="ListParagraph"/>
              <w:ind w:left="0"/>
              <w:jc w:val="both"/>
              <w:rPr>
                <w:rFonts w:ascii="Times New Roman" w:hAnsi="Times New Roman"/>
                <w:sz w:val="24"/>
                <w:lang w:val="id-ID"/>
              </w:rPr>
            </w:pPr>
            <w:r>
              <w:rPr>
                <w:rFonts w:ascii="Times New Roman" w:hAnsi="Times New Roman"/>
                <w:sz w:val="24"/>
                <w:lang w:val="id-ID"/>
              </w:rPr>
              <w:t>2.</w:t>
            </w:r>
          </w:p>
        </w:tc>
        <w:tc>
          <w:tcPr>
            <w:tcW w:w="1276" w:type="dxa"/>
          </w:tcPr>
          <w:p w14:paraId="3D968CB8" w14:textId="77777777" w:rsidR="003D4A54" w:rsidRDefault="003D4A54" w:rsidP="0048527D">
            <w:pPr>
              <w:pStyle w:val="ListParagraph"/>
              <w:ind w:left="0"/>
              <w:jc w:val="both"/>
              <w:rPr>
                <w:rFonts w:ascii="Times New Roman" w:hAnsi="Times New Roman"/>
                <w:sz w:val="24"/>
                <w:lang w:val="id-ID"/>
              </w:rPr>
            </w:pPr>
            <w:r>
              <w:rPr>
                <w:rFonts w:ascii="Times New Roman" w:hAnsi="Times New Roman"/>
                <w:sz w:val="24"/>
                <w:lang w:val="id-ID"/>
              </w:rPr>
              <w:t>20 menit</w:t>
            </w:r>
          </w:p>
        </w:tc>
        <w:tc>
          <w:tcPr>
            <w:tcW w:w="4055" w:type="dxa"/>
          </w:tcPr>
          <w:p w14:paraId="53A155DF" w14:textId="77777777" w:rsidR="003D4A54" w:rsidRDefault="003D4A54" w:rsidP="0048527D">
            <w:pPr>
              <w:pStyle w:val="ListParagraph"/>
              <w:ind w:left="0"/>
              <w:jc w:val="both"/>
              <w:rPr>
                <w:rFonts w:ascii="Times New Roman" w:hAnsi="Times New Roman"/>
                <w:sz w:val="24"/>
                <w:lang w:val="id-ID"/>
              </w:rPr>
            </w:pPr>
            <w:r>
              <w:rPr>
                <w:rFonts w:ascii="Times New Roman" w:hAnsi="Times New Roman"/>
                <w:sz w:val="24"/>
                <w:lang w:val="id-ID"/>
              </w:rPr>
              <w:t>Pelaksanaan:</w:t>
            </w:r>
          </w:p>
          <w:p w14:paraId="6F681C7B" w14:textId="77777777" w:rsidR="003D4A54" w:rsidRDefault="003D4A54" w:rsidP="0048527D">
            <w:pPr>
              <w:pStyle w:val="ListParagraph"/>
              <w:ind w:left="0"/>
              <w:jc w:val="both"/>
              <w:rPr>
                <w:rFonts w:ascii="Times New Roman" w:hAnsi="Times New Roman"/>
                <w:sz w:val="24"/>
                <w:lang w:val="id-ID"/>
              </w:rPr>
            </w:pPr>
            <w:r>
              <w:rPr>
                <w:rFonts w:ascii="Times New Roman" w:hAnsi="Times New Roman"/>
                <w:sz w:val="24"/>
                <w:lang w:val="id-ID"/>
              </w:rPr>
              <w:t>Menjelaskan tujuan promosi kesehatan secacara berurutan dan teratur.</w:t>
            </w:r>
          </w:p>
          <w:p w14:paraId="08199E09" w14:textId="77777777" w:rsidR="003D4A54" w:rsidRDefault="003D4A54" w:rsidP="0048527D">
            <w:pPr>
              <w:pStyle w:val="ListParagraph"/>
              <w:ind w:left="0"/>
              <w:jc w:val="both"/>
              <w:rPr>
                <w:rFonts w:ascii="Times New Roman" w:hAnsi="Times New Roman"/>
                <w:sz w:val="24"/>
                <w:lang w:val="id-ID"/>
              </w:rPr>
            </w:pPr>
            <w:r>
              <w:rPr>
                <w:rFonts w:ascii="Times New Roman" w:hAnsi="Times New Roman"/>
                <w:sz w:val="24"/>
                <w:lang w:val="id-ID"/>
              </w:rPr>
              <w:t xml:space="preserve">Materi: </w:t>
            </w:r>
          </w:p>
          <w:p w14:paraId="59D082C7" w14:textId="77777777" w:rsidR="003D4A54" w:rsidRDefault="003D4A54" w:rsidP="0048527D">
            <w:pPr>
              <w:pStyle w:val="ListParagraph"/>
              <w:numPr>
                <w:ilvl w:val="0"/>
                <w:numId w:val="19"/>
              </w:numPr>
              <w:jc w:val="both"/>
              <w:rPr>
                <w:rFonts w:ascii="Times New Roman" w:hAnsi="Times New Roman"/>
                <w:sz w:val="24"/>
                <w:lang w:val="id-ID"/>
              </w:rPr>
            </w:pPr>
            <w:r>
              <w:rPr>
                <w:rFonts w:ascii="Times New Roman" w:hAnsi="Times New Roman"/>
                <w:sz w:val="24"/>
                <w:lang w:val="id-ID"/>
              </w:rPr>
              <w:t>Pengertian Bantuan Hidup Dasar (BHD)</w:t>
            </w:r>
          </w:p>
          <w:p w14:paraId="2F35FF62" w14:textId="77777777" w:rsidR="003D4A54" w:rsidRDefault="003D4A54" w:rsidP="0048527D">
            <w:pPr>
              <w:pStyle w:val="ListParagraph"/>
              <w:numPr>
                <w:ilvl w:val="0"/>
                <w:numId w:val="19"/>
              </w:numPr>
              <w:jc w:val="both"/>
              <w:rPr>
                <w:rFonts w:ascii="Times New Roman" w:hAnsi="Times New Roman"/>
                <w:sz w:val="24"/>
                <w:lang w:val="id-ID"/>
              </w:rPr>
            </w:pPr>
            <w:r>
              <w:rPr>
                <w:rFonts w:ascii="Times New Roman" w:hAnsi="Times New Roman"/>
                <w:sz w:val="24"/>
                <w:lang w:val="id-ID"/>
              </w:rPr>
              <w:t>Tujuan Bantuan Hidup Dasar (BHD)</w:t>
            </w:r>
          </w:p>
          <w:p w14:paraId="45932C71" w14:textId="77777777" w:rsidR="003D4A54" w:rsidRPr="008B73CB" w:rsidRDefault="003D4A54" w:rsidP="0048527D">
            <w:pPr>
              <w:pStyle w:val="ListParagraph"/>
              <w:numPr>
                <w:ilvl w:val="0"/>
                <w:numId w:val="19"/>
              </w:numPr>
              <w:jc w:val="both"/>
              <w:rPr>
                <w:rFonts w:ascii="Times New Roman" w:hAnsi="Times New Roman"/>
                <w:sz w:val="24"/>
                <w:lang w:val="id-ID"/>
              </w:rPr>
            </w:pPr>
            <w:r>
              <w:rPr>
                <w:rFonts w:ascii="Times New Roman" w:hAnsi="Times New Roman"/>
                <w:sz w:val="24"/>
                <w:lang w:val="id-ID"/>
              </w:rPr>
              <w:t>Langkah-langkah Resusitasi Jantung Paru (RJP)</w:t>
            </w:r>
          </w:p>
        </w:tc>
        <w:tc>
          <w:tcPr>
            <w:tcW w:w="1892" w:type="dxa"/>
          </w:tcPr>
          <w:p w14:paraId="3A1CBCB9" w14:textId="77777777" w:rsidR="003D4A54" w:rsidRDefault="003D4A54" w:rsidP="0048527D">
            <w:pPr>
              <w:pStyle w:val="ListParagraph"/>
              <w:ind w:left="0"/>
              <w:jc w:val="both"/>
              <w:rPr>
                <w:rFonts w:ascii="Times New Roman" w:hAnsi="Times New Roman"/>
                <w:sz w:val="24"/>
                <w:lang w:val="id-ID"/>
              </w:rPr>
            </w:pPr>
            <w:r>
              <w:rPr>
                <w:rFonts w:ascii="Times New Roman" w:hAnsi="Times New Roman"/>
                <w:sz w:val="24"/>
                <w:lang w:val="id-ID"/>
              </w:rPr>
              <w:t>Menyimak dan memperhatikan</w:t>
            </w:r>
          </w:p>
        </w:tc>
      </w:tr>
      <w:tr w:rsidR="003D4A54" w14:paraId="37CBF670" w14:textId="77777777" w:rsidTr="003D4A54">
        <w:tc>
          <w:tcPr>
            <w:tcW w:w="344" w:type="dxa"/>
          </w:tcPr>
          <w:p w14:paraId="19E861CF" w14:textId="77777777" w:rsidR="003D4A54" w:rsidRDefault="003D4A54" w:rsidP="0048527D">
            <w:pPr>
              <w:pStyle w:val="ListParagraph"/>
              <w:ind w:left="0"/>
              <w:jc w:val="both"/>
              <w:rPr>
                <w:rFonts w:ascii="Times New Roman" w:hAnsi="Times New Roman"/>
                <w:sz w:val="24"/>
                <w:lang w:val="id-ID"/>
              </w:rPr>
            </w:pPr>
            <w:r>
              <w:rPr>
                <w:rFonts w:ascii="Times New Roman" w:hAnsi="Times New Roman"/>
                <w:sz w:val="24"/>
                <w:lang w:val="id-ID"/>
              </w:rPr>
              <w:t>3.</w:t>
            </w:r>
          </w:p>
        </w:tc>
        <w:tc>
          <w:tcPr>
            <w:tcW w:w="1276" w:type="dxa"/>
          </w:tcPr>
          <w:p w14:paraId="02FD0DF5" w14:textId="77777777" w:rsidR="003D4A54" w:rsidRDefault="003D4A54" w:rsidP="0048527D">
            <w:pPr>
              <w:pStyle w:val="ListParagraph"/>
              <w:ind w:left="0"/>
              <w:jc w:val="both"/>
              <w:rPr>
                <w:rFonts w:ascii="Times New Roman" w:hAnsi="Times New Roman"/>
                <w:sz w:val="24"/>
                <w:lang w:val="id-ID"/>
              </w:rPr>
            </w:pPr>
            <w:r>
              <w:rPr>
                <w:rFonts w:ascii="Times New Roman" w:hAnsi="Times New Roman"/>
                <w:sz w:val="24"/>
                <w:lang w:val="id-ID"/>
              </w:rPr>
              <w:t>8 menit</w:t>
            </w:r>
          </w:p>
        </w:tc>
        <w:tc>
          <w:tcPr>
            <w:tcW w:w="4055" w:type="dxa"/>
          </w:tcPr>
          <w:p w14:paraId="410D159E" w14:textId="77777777" w:rsidR="003D4A54" w:rsidRDefault="003D4A54" w:rsidP="0048527D">
            <w:pPr>
              <w:pStyle w:val="ListParagraph"/>
              <w:ind w:left="0"/>
              <w:jc w:val="both"/>
              <w:rPr>
                <w:rFonts w:ascii="Times New Roman" w:hAnsi="Times New Roman"/>
                <w:sz w:val="24"/>
                <w:lang w:val="id-ID"/>
              </w:rPr>
            </w:pPr>
            <w:r>
              <w:rPr>
                <w:rFonts w:ascii="Times New Roman" w:hAnsi="Times New Roman"/>
                <w:sz w:val="24"/>
                <w:lang w:val="id-ID"/>
              </w:rPr>
              <w:t>Evaluasi:</w:t>
            </w:r>
          </w:p>
          <w:p w14:paraId="2E032F49" w14:textId="77777777" w:rsidR="003D4A54" w:rsidRDefault="003D4A54" w:rsidP="0048527D">
            <w:pPr>
              <w:pStyle w:val="ListParagraph"/>
              <w:numPr>
                <w:ilvl w:val="0"/>
                <w:numId w:val="20"/>
              </w:numPr>
              <w:rPr>
                <w:rFonts w:ascii="Times New Roman" w:hAnsi="Times New Roman"/>
                <w:sz w:val="24"/>
                <w:lang w:val="id-ID"/>
              </w:rPr>
            </w:pPr>
            <w:r>
              <w:rPr>
                <w:rFonts w:ascii="Times New Roman" w:hAnsi="Times New Roman"/>
                <w:sz w:val="24"/>
                <w:lang w:val="id-ID"/>
              </w:rPr>
              <w:t>Memberi kesempatan kepada peserta untuk bertanya</w:t>
            </w:r>
          </w:p>
          <w:p w14:paraId="4B39C8AE" w14:textId="77777777" w:rsidR="003D4A54" w:rsidRDefault="003D4A54" w:rsidP="0048527D">
            <w:pPr>
              <w:pStyle w:val="ListParagraph"/>
              <w:numPr>
                <w:ilvl w:val="0"/>
                <w:numId w:val="20"/>
              </w:numPr>
              <w:rPr>
                <w:rFonts w:ascii="Times New Roman" w:hAnsi="Times New Roman"/>
                <w:sz w:val="24"/>
                <w:lang w:val="id-ID"/>
              </w:rPr>
            </w:pPr>
            <w:r>
              <w:rPr>
                <w:rFonts w:ascii="Times New Roman" w:hAnsi="Times New Roman"/>
                <w:sz w:val="24"/>
                <w:lang w:val="id-ID"/>
              </w:rPr>
              <w:t>Memberikan kesempatan kepada peserta untuk menyampaikan hal baru yang diketahui tentang Bantuan Hidup Dasar (BHD)</w:t>
            </w:r>
          </w:p>
        </w:tc>
        <w:tc>
          <w:tcPr>
            <w:tcW w:w="1892" w:type="dxa"/>
          </w:tcPr>
          <w:p w14:paraId="02D487CB" w14:textId="77777777" w:rsidR="003D4A54" w:rsidRDefault="003D4A54" w:rsidP="0048527D">
            <w:pPr>
              <w:pStyle w:val="ListParagraph"/>
              <w:ind w:left="0"/>
              <w:jc w:val="both"/>
              <w:rPr>
                <w:rFonts w:ascii="Times New Roman" w:hAnsi="Times New Roman"/>
                <w:sz w:val="24"/>
                <w:lang w:val="id-ID"/>
              </w:rPr>
            </w:pPr>
            <w:r>
              <w:rPr>
                <w:rFonts w:ascii="Times New Roman" w:hAnsi="Times New Roman"/>
                <w:sz w:val="24"/>
                <w:lang w:val="id-ID"/>
              </w:rPr>
              <w:t>Merespon dan bertanya</w:t>
            </w:r>
          </w:p>
          <w:p w14:paraId="2E6A1C49" w14:textId="77777777" w:rsidR="003D4A54" w:rsidRDefault="003D4A54" w:rsidP="0048527D">
            <w:pPr>
              <w:pStyle w:val="ListParagraph"/>
              <w:ind w:left="0"/>
              <w:jc w:val="both"/>
              <w:rPr>
                <w:rFonts w:ascii="Times New Roman" w:hAnsi="Times New Roman"/>
                <w:sz w:val="24"/>
                <w:lang w:val="id-ID"/>
              </w:rPr>
            </w:pPr>
            <w:r>
              <w:rPr>
                <w:rFonts w:ascii="Times New Roman" w:hAnsi="Times New Roman"/>
                <w:sz w:val="24"/>
                <w:lang w:val="id-ID"/>
              </w:rPr>
              <w:t>Merespon dan memberikan penjelasan</w:t>
            </w:r>
          </w:p>
        </w:tc>
      </w:tr>
      <w:tr w:rsidR="003D4A54" w14:paraId="3933A002" w14:textId="77777777" w:rsidTr="003D4A54">
        <w:tc>
          <w:tcPr>
            <w:tcW w:w="344" w:type="dxa"/>
          </w:tcPr>
          <w:p w14:paraId="26B9EFF8" w14:textId="77777777" w:rsidR="003D4A54" w:rsidRDefault="003D4A54" w:rsidP="0048527D">
            <w:pPr>
              <w:pStyle w:val="ListParagraph"/>
              <w:ind w:left="0"/>
              <w:jc w:val="both"/>
              <w:rPr>
                <w:rFonts w:ascii="Times New Roman" w:hAnsi="Times New Roman"/>
                <w:sz w:val="24"/>
                <w:lang w:val="id-ID"/>
              </w:rPr>
            </w:pPr>
            <w:r>
              <w:rPr>
                <w:rFonts w:ascii="Times New Roman" w:hAnsi="Times New Roman"/>
                <w:sz w:val="24"/>
                <w:lang w:val="id-ID"/>
              </w:rPr>
              <w:t>4.</w:t>
            </w:r>
          </w:p>
        </w:tc>
        <w:tc>
          <w:tcPr>
            <w:tcW w:w="1276" w:type="dxa"/>
          </w:tcPr>
          <w:p w14:paraId="4637C94C" w14:textId="77777777" w:rsidR="003D4A54" w:rsidRDefault="003D4A54" w:rsidP="0048527D">
            <w:pPr>
              <w:pStyle w:val="ListParagraph"/>
              <w:ind w:left="0"/>
              <w:jc w:val="both"/>
              <w:rPr>
                <w:rFonts w:ascii="Times New Roman" w:hAnsi="Times New Roman"/>
                <w:sz w:val="24"/>
                <w:lang w:val="id-ID"/>
              </w:rPr>
            </w:pPr>
            <w:r>
              <w:rPr>
                <w:rFonts w:ascii="Times New Roman" w:hAnsi="Times New Roman"/>
                <w:sz w:val="24"/>
                <w:lang w:val="id-ID"/>
              </w:rPr>
              <w:t>5 menit</w:t>
            </w:r>
          </w:p>
        </w:tc>
        <w:tc>
          <w:tcPr>
            <w:tcW w:w="4055" w:type="dxa"/>
          </w:tcPr>
          <w:p w14:paraId="65323808" w14:textId="77777777" w:rsidR="003D4A54" w:rsidRDefault="003D4A54" w:rsidP="0048527D">
            <w:pPr>
              <w:pStyle w:val="ListParagraph"/>
              <w:ind w:left="0"/>
              <w:jc w:val="both"/>
              <w:rPr>
                <w:rFonts w:ascii="Times New Roman" w:hAnsi="Times New Roman"/>
                <w:sz w:val="24"/>
                <w:lang w:val="id-ID"/>
              </w:rPr>
            </w:pPr>
            <w:r>
              <w:rPr>
                <w:rFonts w:ascii="Times New Roman" w:hAnsi="Times New Roman"/>
                <w:sz w:val="24"/>
                <w:lang w:val="id-ID"/>
              </w:rPr>
              <w:t>Penutupan:</w:t>
            </w:r>
          </w:p>
          <w:p w14:paraId="529C796D" w14:textId="77777777" w:rsidR="003D4A54" w:rsidRDefault="003D4A54" w:rsidP="0048527D">
            <w:pPr>
              <w:pStyle w:val="ListParagraph"/>
              <w:numPr>
                <w:ilvl w:val="0"/>
                <w:numId w:val="21"/>
              </w:numPr>
              <w:rPr>
                <w:rFonts w:ascii="Times New Roman" w:hAnsi="Times New Roman"/>
                <w:sz w:val="24"/>
                <w:lang w:val="id-ID"/>
              </w:rPr>
            </w:pPr>
            <w:r>
              <w:rPr>
                <w:rFonts w:ascii="Times New Roman" w:hAnsi="Times New Roman"/>
                <w:sz w:val="24"/>
                <w:lang w:val="id-ID"/>
              </w:rPr>
              <w:t>Menyimpulkan materi yang telah disampaikan</w:t>
            </w:r>
          </w:p>
          <w:p w14:paraId="57EB215D" w14:textId="77777777" w:rsidR="003D4A54" w:rsidRDefault="003D4A54" w:rsidP="0048527D">
            <w:pPr>
              <w:pStyle w:val="ListParagraph"/>
              <w:numPr>
                <w:ilvl w:val="0"/>
                <w:numId w:val="21"/>
              </w:numPr>
              <w:rPr>
                <w:rFonts w:ascii="Times New Roman" w:hAnsi="Times New Roman"/>
                <w:sz w:val="24"/>
                <w:lang w:val="id-ID"/>
              </w:rPr>
            </w:pPr>
            <w:r>
              <w:rPr>
                <w:rFonts w:ascii="Times New Roman" w:hAnsi="Times New Roman"/>
                <w:sz w:val="24"/>
                <w:lang w:val="id-ID"/>
              </w:rPr>
              <w:t>Menyampaikan terima kasih atas perhatian dan waktu yang diberikan kepada komunikator dan fasilitator</w:t>
            </w:r>
          </w:p>
          <w:p w14:paraId="726BD3A9" w14:textId="77777777" w:rsidR="003D4A54" w:rsidRDefault="003D4A54" w:rsidP="0048527D">
            <w:pPr>
              <w:pStyle w:val="ListParagraph"/>
              <w:numPr>
                <w:ilvl w:val="0"/>
                <w:numId w:val="21"/>
              </w:numPr>
              <w:rPr>
                <w:rFonts w:ascii="Times New Roman" w:hAnsi="Times New Roman"/>
                <w:sz w:val="24"/>
                <w:lang w:val="id-ID"/>
              </w:rPr>
            </w:pPr>
            <w:r>
              <w:rPr>
                <w:rFonts w:ascii="Times New Roman" w:hAnsi="Times New Roman"/>
                <w:sz w:val="24"/>
                <w:lang w:val="id-ID"/>
              </w:rPr>
              <w:t xml:space="preserve">Menyampaikan maaf apabila dalam menyampaikan </w:t>
            </w:r>
            <w:r>
              <w:rPr>
                <w:rFonts w:ascii="Times New Roman" w:hAnsi="Times New Roman"/>
                <w:sz w:val="24"/>
                <w:lang w:val="id-ID"/>
              </w:rPr>
              <w:lastRenderedPageBreak/>
              <w:t>pendidikan kesehatan ada yang kurang berkenan</w:t>
            </w:r>
          </w:p>
          <w:p w14:paraId="2DA3E34C" w14:textId="77777777" w:rsidR="003D4A54" w:rsidRDefault="003D4A54" w:rsidP="0048527D">
            <w:pPr>
              <w:pStyle w:val="ListParagraph"/>
              <w:numPr>
                <w:ilvl w:val="0"/>
                <w:numId w:val="21"/>
              </w:numPr>
              <w:rPr>
                <w:rFonts w:ascii="Times New Roman" w:hAnsi="Times New Roman"/>
                <w:sz w:val="24"/>
                <w:lang w:val="id-ID"/>
              </w:rPr>
            </w:pPr>
            <w:r>
              <w:rPr>
                <w:rFonts w:ascii="Times New Roman" w:hAnsi="Times New Roman"/>
                <w:sz w:val="24"/>
                <w:lang w:val="id-ID"/>
              </w:rPr>
              <w:t>Mengucapkan salam penutup</w:t>
            </w:r>
          </w:p>
        </w:tc>
        <w:tc>
          <w:tcPr>
            <w:tcW w:w="1892" w:type="dxa"/>
          </w:tcPr>
          <w:p w14:paraId="0353997A" w14:textId="77777777" w:rsidR="003D4A54" w:rsidRDefault="003D4A54" w:rsidP="0048527D">
            <w:pPr>
              <w:pStyle w:val="ListParagraph"/>
              <w:ind w:left="0"/>
              <w:jc w:val="both"/>
              <w:rPr>
                <w:rFonts w:ascii="Times New Roman" w:hAnsi="Times New Roman"/>
                <w:sz w:val="24"/>
                <w:lang w:val="id-ID"/>
              </w:rPr>
            </w:pPr>
            <w:r>
              <w:rPr>
                <w:rFonts w:ascii="Times New Roman" w:hAnsi="Times New Roman"/>
                <w:sz w:val="24"/>
                <w:lang w:val="id-ID"/>
              </w:rPr>
              <w:lastRenderedPageBreak/>
              <w:t>Menjawab salam</w:t>
            </w:r>
          </w:p>
        </w:tc>
      </w:tr>
    </w:tbl>
    <w:p w14:paraId="0C8E3989" w14:textId="77777777" w:rsidR="003D4A54" w:rsidRDefault="003D4A54" w:rsidP="0048527D">
      <w:pPr>
        <w:pStyle w:val="ListParagraph"/>
        <w:spacing w:after="0" w:line="240" w:lineRule="auto"/>
        <w:ind w:left="0"/>
        <w:jc w:val="both"/>
        <w:rPr>
          <w:rFonts w:ascii="Times New Roman" w:hAnsi="Times New Roman"/>
          <w:sz w:val="24"/>
          <w:lang w:val="id-ID"/>
        </w:rPr>
      </w:pPr>
    </w:p>
    <w:p w14:paraId="4741E7DA" w14:textId="77777777" w:rsidR="003D4A54" w:rsidRPr="00AC4D77" w:rsidRDefault="003D4A54" w:rsidP="0048527D">
      <w:pPr>
        <w:pStyle w:val="ListParagraph"/>
        <w:spacing w:after="0" w:line="240" w:lineRule="auto"/>
        <w:ind w:left="0"/>
        <w:jc w:val="both"/>
        <w:rPr>
          <w:rFonts w:ascii="Times New Roman" w:hAnsi="Times New Roman"/>
          <w:b/>
          <w:sz w:val="24"/>
          <w:lang w:val="id-ID"/>
        </w:rPr>
      </w:pPr>
      <w:r w:rsidRPr="00AC4D77">
        <w:rPr>
          <w:rFonts w:ascii="Times New Roman" w:hAnsi="Times New Roman"/>
          <w:b/>
          <w:sz w:val="24"/>
          <w:lang w:val="id-ID"/>
        </w:rPr>
        <w:t>EVALUASI</w:t>
      </w:r>
    </w:p>
    <w:p w14:paraId="4668810B" w14:textId="77777777" w:rsidR="003D4A54" w:rsidRDefault="003D4A54" w:rsidP="0048527D">
      <w:pPr>
        <w:pStyle w:val="ListParagraph"/>
        <w:spacing w:after="0" w:line="240" w:lineRule="auto"/>
        <w:ind w:left="360"/>
        <w:jc w:val="both"/>
        <w:rPr>
          <w:rFonts w:ascii="Times New Roman" w:hAnsi="Times New Roman"/>
          <w:sz w:val="24"/>
          <w:szCs w:val="24"/>
          <w:lang w:eastAsia="id-ID"/>
        </w:rPr>
      </w:pPr>
      <w:r w:rsidRPr="00877B1B">
        <w:rPr>
          <w:rFonts w:ascii="Times New Roman" w:hAnsi="Times New Roman"/>
          <w:sz w:val="24"/>
          <w:szCs w:val="24"/>
          <w:lang w:eastAsia="id-ID"/>
        </w:rPr>
        <w:t xml:space="preserve">Prosedur </w:t>
      </w:r>
      <w:r>
        <w:rPr>
          <w:rFonts w:ascii="Times New Roman" w:hAnsi="Times New Roman"/>
          <w:sz w:val="24"/>
          <w:szCs w:val="24"/>
          <w:lang w:eastAsia="id-ID"/>
        </w:rPr>
        <w:tab/>
      </w:r>
      <w:r>
        <w:rPr>
          <w:rFonts w:ascii="Times New Roman" w:hAnsi="Times New Roman"/>
          <w:sz w:val="24"/>
          <w:szCs w:val="24"/>
          <w:lang w:eastAsia="id-ID"/>
        </w:rPr>
        <w:tab/>
      </w:r>
      <w:r>
        <w:rPr>
          <w:rFonts w:ascii="Times New Roman" w:hAnsi="Times New Roman"/>
          <w:sz w:val="24"/>
          <w:szCs w:val="24"/>
          <w:lang w:eastAsia="id-ID"/>
        </w:rPr>
        <w:tab/>
      </w:r>
      <w:r w:rsidRPr="00877B1B">
        <w:rPr>
          <w:rFonts w:ascii="Times New Roman" w:hAnsi="Times New Roman"/>
          <w:sz w:val="24"/>
          <w:szCs w:val="24"/>
          <w:lang w:eastAsia="id-ID"/>
        </w:rPr>
        <w:t>: Post test</w:t>
      </w:r>
    </w:p>
    <w:p w14:paraId="322B5D96" w14:textId="77777777" w:rsidR="003D4A54" w:rsidRDefault="003D4A54" w:rsidP="0048527D">
      <w:pPr>
        <w:pStyle w:val="ListParagraph"/>
        <w:spacing w:after="0" w:line="240" w:lineRule="auto"/>
        <w:ind w:left="360"/>
        <w:jc w:val="both"/>
        <w:rPr>
          <w:rFonts w:ascii="Times New Roman" w:hAnsi="Times New Roman"/>
          <w:sz w:val="24"/>
          <w:szCs w:val="24"/>
          <w:lang w:eastAsia="id-ID"/>
        </w:rPr>
      </w:pPr>
      <w:r w:rsidRPr="00877B1B">
        <w:rPr>
          <w:rFonts w:ascii="Times New Roman" w:hAnsi="Times New Roman"/>
          <w:sz w:val="24"/>
          <w:szCs w:val="24"/>
          <w:lang w:eastAsia="id-ID"/>
        </w:rPr>
        <w:t xml:space="preserve">Jenis tes </w:t>
      </w:r>
      <w:r>
        <w:rPr>
          <w:rFonts w:ascii="Times New Roman" w:hAnsi="Times New Roman"/>
          <w:sz w:val="24"/>
          <w:szCs w:val="24"/>
          <w:lang w:eastAsia="id-ID"/>
        </w:rPr>
        <w:tab/>
      </w:r>
      <w:r>
        <w:rPr>
          <w:rFonts w:ascii="Times New Roman" w:hAnsi="Times New Roman"/>
          <w:sz w:val="24"/>
          <w:szCs w:val="24"/>
          <w:lang w:eastAsia="id-ID"/>
        </w:rPr>
        <w:tab/>
      </w:r>
      <w:r>
        <w:rPr>
          <w:rFonts w:ascii="Times New Roman" w:hAnsi="Times New Roman"/>
          <w:sz w:val="24"/>
          <w:szCs w:val="24"/>
          <w:lang w:eastAsia="id-ID"/>
        </w:rPr>
        <w:tab/>
      </w:r>
      <w:r w:rsidRPr="00877B1B">
        <w:rPr>
          <w:rFonts w:ascii="Times New Roman" w:hAnsi="Times New Roman"/>
          <w:sz w:val="24"/>
          <w:szCs w:val="24"/>
          <w:lang w:eastAsia="id-ID"/>
        </w:rPr>
        <w:t>: Pertanyaan secara lisan</w:t>
      </w:r>
    </w:p>
    <w:p w14:paraId="44B20E1F" w14:textId="77777777" w:rsidR="003D4A54" w:rsidRDefault="003D4A54" w:rsidP="0048527D">
      <w:pPr>
        <w:pStyle w:val="ListParagraph"/>
        <w:spacing w:after="0" w:line="240" w:lineRule="auto"/>
        <w:ind w:left="360"/>
        <w:jc w:val="both"/>
        <w:rPr>
          <w:rFonts w:ascii="Times New Roman" w:hAnsi="Times New Roman"/>
          <w:sz w:val="24"/>
          <w:szCs w:val="24"/>
          <w:lang w:eastAsia="id-ID"/>
        </w:rPr>
      </w:pPr>
      <w:r w:rsidRPr="00877B1B">
        <w:rPr>
          <w:rFonts w:ascii="Times New Roman" w:hAnsi="Times New Roman"/>
          <w:sz w:val="24"/>
          <w:szCs w:val="24"/>
          <w:lang w:eastAsia="id-ID"/>
        </w:rPr>
        <w:t xml:space="preserve">Butir – butir pertanyaan </w:t>
      </w:r>
      <w:r>
        <w:rPr>
          <w:rFonts w:ascii="Times New Roman" w:hAnsi="Times New Roman"/>
          <w:sz w:val="24"/>
          <w:szCs w:val="24"/>
          <w:lang w:eastAsia="id-ID"/>
        </w:rPr>
        <w:tab/>
      </w:r>
      <w:r w:rsidRPr="00877B1B">
        <w:rPr>
          <w:rFonts w:ascii="Times New Roman" w:hAnsi="Times New Roman"/>
          <w:sz w:val="24"/>
          <w:szCs w:val="24"/>
          <w:lang w:eastAsia="id-ID"/>
        </w:rPr>
        <w:t>:</w:t>
      </w:r>
    </w:p>
    <w:p w14:paraId="7DD491CD" w14:textId="77777777" w:rsidR="003D4A54" w:rsidRPr="00877B1B" w:rsidRDefault="003D4A54" w:rsidP="0048527D">
      <w:pPr>
        <w:pStyle w:val="ListParagraph"/>
        <w:numPr>
          <w:ilvl w:val="2"/>
          <w:numId w:val="22"/>
        </w:numPr>
        <w:spacing w:after="0" w:line="240" w:lineRule="auto"/>
        <w:ind w:left="3261" w:hanging="295"/>
        <w:jc w:val="both"/>
        <w:rPr>
          <w:rFonts w:ascii="Times New Roman" w:hAnsi="Times New Roman"/>
          <w:sz w:val="24"/>
          <w:szCs w:val="24"/>
          <w:lang w:eastAsia="id-ID"/>
        </w:rPr>
      </w:pPr>
      <w:r w:rsidRPr="00877B1B">
        <w:rPr>
          <w:rFonts w:ascii="Times New Roman" w:hAnsi="Times New Roman"/>
          <w:sz w:val="24"/>
          <w:szCs w:val="24"/>
          <w:lang w:val="id-ID" w:eastAsia="id-ID"/>
        </w:rPr>
        <w:t xml:space="preserve">Sebutkan </w:t>
      </w:r>
      <w:r>
        <w:rPr>
          <w:rFonts w:ascii="Times New Roman" w:hAnsi="Times New Roman"/>
          <w:sz w:val="24"/>
          <w:szCs w:val="24"/>
          <w:lang w:val="id-ID" w:eastAsia="id-ID"/>
        </w:rPr>
        <w:t>pengertian BHD</w:t>
      </w:r>
    </w:p>
    <w:p w14:paraId="5EEA5DCE" w14:textId="77777777" w:rsidR="003D4A54" w:rsidRPr="003D4A54" w:rsidRDefault="003D4A54" w:rsidP="0048527D">
      <w:pPr>
        <w:pStyle w:val="ListParagraph"/>
        <w:numPr>
          <w:ilvl w:val="2"/>
          <w:numId w:val="22"/>
        </w:numPr>
        <w:spacing w:after="0" w:line="240" w:lineRule="auto"/>
        <w:ind w:left="3261" w:hanging="295"/>
        <w:jc w:val="both"/>
        <w:rPr>
          <w:rFonts w:ascii="Times New Roman" w:hAnsi="Times New Roman"/>
          <w:sz w:val="24"/>
          <w:szCs w:val="24"/>
          <w:lang w:eastAsia="id-ID"/>
        </w:rPr>
      </w:pPr>
      <w:r>
        <w:rPr>
          <w:rFonts w:ascii="Times New Roman" w:hAnsi="Times New Roman"/>
          <w:sz w:val="24"/>
          <w:szCs w:val="24"/>
          <w:lang w:val="id-ID" w:eastAsia="id-ID"/>
        </w:rPr>
        <w:t>Apa tujuan BHD</w:t>
      </w:r>
    </w:p>
    <w:p w14:paraId="601D9D3F" w14:textId="77777777" w:rsidR="003D4A54" w:rsidRPr="003D4A54" w:rsidRDefault="003D4A54" w:rsidP="0048527D">
      <w:pPr>
        <w:pStyle w:val="ListParagraph"/>
        <w:numPr>
          <w:ilvl w:val="2"/>
          <w:numId w:val="22"/>
        </w:numPr>
        <w:spacing w:after="0" w:line="240" w:lineRule="auto"/>
        <w:ind w:left="3261" w:hanging="295"/>
        <w:jc w:val="both"/>
        <w:rPr>
          <w:rFonts w:ascii="Times New Roman" w:hAnsi="Times New Roman"/>
          <w:sz w:val="24"/>
          <w:szCs w:val="24"/>
          <w:lang w:eastAsia="id-ID"/>
        </w:rPr>
      </w:pPr>
      <w:r w:rsidRPr="003D4A54">
        <w:rPr>
          <w:rFonts w:ascii="Times New Roman" w:hAnsi="Times New Roman"/>
          <w:sz w:val="24"/>
          <w:szCs w:val="24"/>
          <w:lang w:val="id-ID"/>
        </w:rPr>
        <w:t>Sebutkan langkah-langkah RJP</w:t>
      </w:r>
    </w:p>
    <w:p w14:paraId="6B266BED" w14:textId="77777777" w:rsidR="003D4A54" w:rsidRDefault="003D4A54" w:rsidP="0048527D">
      <w:pPr>
        <w:spacing w:line="240" w:lineRule="auto"/>
        <w:rPr>
          <w:rFonts w:ascii="Times New Roman" w:hAnsi="Times New Roman"/>
          <w:sz w:val="24"/>
          <w:szCs w:val="24"/>
          <w:lang w:eastAsia="id-ID"/>
        </w:rPr>
      </w:pPr>
      <w:r>
        <w:rPr>
          <w:rFonts w:ascii="Times New Roman" w:hAnsi="Times New Roman"/>
          <w:sz w:val="24"/>
          <w:szCs w:val="24"/>
          <w:lang w:eastAsia="id-ID"/>
        </w:rPr>
        <w:br w:type="page"/>
      </w:r>
    </w:p>
    <w:p w14:paraId="3C074E78" w14:textId="77777777" w:rsidR="003D4A54" w:rsidRPr="00354314" w:rsidRDefault="003D4A54" w:rsidP="0048527D">
      <w:pPr>
        <w:pStyle w:val="Heading6"/>
        <w:spacing w:line="240" w:lineRule="auto"/>
        <w:rPr>
          <w:b/>
          <w:lang w:val="id-ID"/>
        </w:rPr>
      </w:pPr>
      <w:bookmarkStart w:id="426" w:name="_Toc33274263"/>
      <w:bookmarkStart w:id="427" w:name="_Toc34430618"/>
      <w:bookmarkStart w:id="428" w:name="_Toc44575408"/>
      <w:r w:rsidRPr="00354314">
        <w:rPr>
          <w:b/>
          <w:lang w:val="id-ID"/>
        </w:rPr>
        <w:lastRenderedPageBreak/>
        <w:t>L</w:t>
      </w:r>
      <w:bookmarkEnd w:id="426"/>
      <w:bookmarkEnd w:id="427"/>
      <w:r w:rsidR="00354314" w:rsidRPr="00354314">
        <w:rPr>
          <w:b/>
          <w:lang w:val="id-ID"/>
        </w:rPr>
        <w:t>AMPIRAN 7</w:t>
      </w:r>
      <w:bookmarkEnd w:id="428"/>
    </w:p>
    <w:p w14:paraId="7F5A36AB" w14:textId="77777777" w:rsidR="00354314" w:rsidRPr="00354314" w:rsidRDefault="00354314" w:rsidP="00354314">
      <w:pPr>
        <w:rPr>
          <w:lang w:val="id-ID"/>
        </w:rPr>
      </w:pPr>
    </w:p>
    <w:p w14:paraId="42F03F99" w14:textId="77777777" w:rsidR="003D4A54" w:rsidRDefault="003D4A54" w:rsidP="0048527D">
      <w:pPr>
        <w:pStyle w:val="ListParagraph"/>
        <w:spacing w:after="0" w:line="240" w:lineRule="auto"/>
        <w:ind w:left="0"/>
        <w:jc w:val="center"/>
        <w:rPr>
          <w:rFonts w:ascii="Times New Roman" w:hAnsi="Times New Roman"/>
          <w:b/>
          <w:sz w:val="24"/>
          <w:lang w:val="id-ID"/>
        </w:rPr>
      </w:pPr>
      <w:r>
        <w:rPr>
          <w:rFonts w:ascii="Times New Roman" w:hAnsi="Times New Roman"/>
          <w:b/>
          <w:sz w:val="24"/>
          <w:lang w:val="id-ID"/>
        </w:rPr>
        <w:t>STANDAR OPERASIONAL PROSEDUR BLS</w:t>
      </w:r>
    </w:p>
    <w:p w14:paraId="15C4A5A1" w14:textId="77777777" w:rsidR="00354314" w:rsidRDefault="00354314" w:rsidP="0048527D">
      <w:pPr>
        <w:pStyle w:val="ListParagraph"/>
        <w:spacing w:after="0" w:line="240" w:lineRule="auto"/>
        <w:ind w:left="0"/>
        <w:jc w:val="center"/>
        <w:rPr>
          <w:rFonts w:ascii="Times New Roman" w:hAnsi="Times New Roman"/>
          <w:b/>
          <w:sz w:val="24"/>
          <w:lang w:val="id-ID"/>
        </w:rPr>
      </w:pPr>
    </w:p>
    <w:p w14:paraId="3412CB2F" w14:textId="77777777" w:rsidR="00354314" w:rsidRPr="00E853A1" w:rsidRDefault="003D4A54" w:rsidP="0048527D">
      <w:pPr>
        <w:spacing w:after="0" w:line="240" w:lineRule="auto"/>
        <w:jc w:val="both"/>
        <w:rPr>
          <w:rFonts w:ascii="Times New Roman" w:hAnsi="Times New Roman"/>
          <w:b/>
          <w:sz w:val="24"/>
        </w:rPr>
      </w:pPr>
      <w:r>
        <w:rPr>
          <w:rFonts w:ascii="Times New Roman" w:hAnsi="Times New Roman"/>
          <w:b/>
          <w:sz w:val="24"/>
        </w:rPr>
        <w:t>A.</w:t>
      </w:r>
      <w:r>
        <w:rPr>
          <w:rFonts w:ascii="Times New Roman" w:hAnsi="Times New Roman"/>
          <w:b/>
          <w:sz w:val="24"/>
        </w:rPr>
        <w:tab/>
      </w:r>
      <w:r w:rsidRPr="00E853A1">
        <w:rPr>
          <w:rFonts w:ascii="Times New Roman" w:hAnsi="Times New Roman"/>
          <w:b/>
          <w:sz w:val="24"/>
        </w:rPr>
        <w:t>Definisi</w:t>
      </w:r>
    </w:p>
    <w:p w14:paraId="50099EAB" w14:textId="77777777" w:rsidR="003D4A54" w:rsidRDefault="003D4A54" w:rsidP="0048527D">
      <w:pPr>
        <w:spacing w:after="0" w:line="240" w:lineRule="auto"/>
        <w:jc w:val="both"/>
        <w:rPr>
          <w:rFonts w:ascii="Times New Roman" w:hAnsi="Times New Roman"/>
          <w:sz w:val="24"/>
        </w:rPr>
      </w:pPr>
      <w:r>
        <w:rPr>
          <w:rFonts w:ascii="Times New Roman" w:hAnsi="Times New Roman"/>
          <w:i/>
          <w:sz w:val="24"/>
        </w:rPr>
        <w:tab/>
      </w:r>
      <w:r w:rsidRPr="00CC78FB">
        <w:rPr>
          <w:rFonts w:ascii="Times New Roman" w:hAnsi="Times New Roman"/>
          <w:i/>
          <w:sz w:val="24"/>
        </w:rPr>
        <w:t xml:space="preserve">Basic Life Support </w:t>
      </w:r>
      <w:r>
        <w:rPr>
          <w:rFonts w:ascii="Times New Roman" w:hAnsi="Times New Roman"/>
          <w:sz w:val="24"/>
        </w:rPr>
        <w:t xml:space="preserve">(BLS) merupakan dasar untuk menyelamatkan nyawa ketika terjadi henti jantung. aspek dasar dari BLS meliputi pengenalan langsung terhadap henti jantung mendadak dan aktivasi system tnggap darurat, </w:t>
      </w:r>
      <w:r w:rsidRPr="002B7EC6">
        <w:rPr>
          <w:rFonts w:ascii="Times New Roman" w:hAnsi="Times New Roman"/>
          <w:i/>
          <w:sz w:val="24"/>
        </w:rPr>
        <w:t>cardiopulmonary resuscitation</w:t>
      </w:r>
      <w:r>
        <w:rPr>
          <w:rFonts w:ascii="Times New Roman" w:hAnsi="Times New Roman"/>
          <w:sz w:val="24"/>
        </w:rPr>
        <w:t xml:space="preserve"> (CPR) atau resusitasi jantung paru (RJP) dini, dan defibrilasi cepat dengan defibrillator eksternal otomatis / </w:t>
      </w:r>
      <w:r w:rsidRPr="002B7EC6">
        <w:rPr>
          <w:rFonts w:ascii="Times New Roman" w:hAnsi="Times New Roman"/>
          <w:i/>
          <w:sz w:val="24"/>
        </w:rPr>
        <w:t xml:space="preserve">automated external defibrillator </w:t>
      </w:r>
      <w:r>
        <w:rPr>
          <w:rFonts w:ascii="Times New Roman" w:hAnsi="Times New Roman"/>
          <w:sz w:val="24"/>
        </w:rPr>
        <w:t>(AED). Pengenalan dini dan respon terhadap serangan jantung dan stroke juga dianggap sebagai bagian dari BLS. Resusitasi jantung paru (RJP) sendiri adalah suatu tindakan darurat, sebagai usaha untuk mengembalikan keadaan henti nafas dan atau henti jantung (yang dikenal dengan kematian klinis) ke fungsi optimal, guna mencegah kematian biologis.</w:t>
      </w:r>
    </w:p>
    <w:p w14:paraId="1C18E2BC" w14:textId="77777777" w:rsidR="00354314" w:rsidRDefault="00354314" w:rsidP="0048527D">
      <w:pPr>
        <w:spacing w:after="0" w:line="240" w:lineRule="auto"/>
        <w:jc w:val="both"/>
        <w:rPr>
          <w:rFonts w:ascii="Times New Roman" w:hAnsi="Times New Roman"/>
          <w:sz w:val="24"/>
        </w:rPr>
      </w:pPr>
    </w:p>
    <w:p w14:paraId="01BF0D42" w14:textId="77777777" w:rsidR="003D4A54" w:rsidRPr="00E853A1" w:rsidRDefault="003D4A54" w:rsidP="0048527D">
      <w:pPr>
        <w:spacing w:after="0" w:line="240" w:lineRule="auto"/>
        <w:jc w:val="both"/>
        <w:rPr>
          <w:rFonts w:ascii="Times New Roman" w:hAnsi="Times New Roman"/>
          <w:b/>
          <w:sz w:val="24"/>
        </w:rPr>
      </w:pPr>
      <w:r>
        <w:rPr>
          <w:rFonts w:ascii="Times New Roman" w:hAnsi="Times New Roman"/>
          <w:b/>
          <w:sz w:val="24"/>
        </w:rPr>
        <w:t>B.</w:t>
      </w:r>
      <w:r>
        <w:rPr>
          <w:rFonts w:ascii="Times New Roman" w:hAnsi="Times New Roman"/>
          <w:b/>
          <w:sz w:val="24"/>
        </w:rPr>
        <w:tab/>
      </w:r>
      <w:r w:rsidRPr="00E853A1">
        <w:rPr>
          <w:rFonts w:ascii="Times New Roman" w:hAnsi="Times New Roman"/>
          <w:b/>
          <w:sz w:val="24"/>
        </w:rPr>
        <w:t>Tujuan</w:t>
      </w:r>
      <w:r w:rsidRPr="00E853A1">
        <w:rPr>
          <w:rFonts w:ascii="Times New Roman" w:hAnsi="Times New Roman"/>
          <w:b/>
          <w:sz w:val="24"/>
        </w:rPr>
        <w:tab/>
      </w:r>
    </w:p>
    <w:p w14:paraId="196C50FB" w14:textId="77777777" w:rsidR="003D4A54" w:rsidRDefault="003D4A54" w:rsidP="0048527D">
      <w:pPr>
        <w:spacing w:after="0" w:line="240" w:lineRule="auto"/>
        <w:jc w:val="both"/>
        <w:rPr>
          <w:rFonts w:ascii="Times New Roman" w:hAnsi="Times New Roman"/>
          <w:sz w:val="24"/>
        </w:rPr>
      </w:pPr>
      <w:r>
        <w:rPr>
          <w:rFonts w:ascii="Times New Roman" w:hAnsi="Times New Roman"/>
          <w:sz w:val="24"/>
        </w:rPr>
        <w:tab/>
        <w:t>Tujuan utama dari BLS adalah suatu tindakan oksigenasi darurat untuk mempertahankan ventilasi paru dan mendistribusikan dan oksigenasi ke jaringan tubuh. Selain itu, ini merupakan usaha pemberian bantuan sirkulasi sistemik, beserta ventilasi dan oksigenasi tubuh secara efektif dan optimal sampai didapatkan kembali sirkulasi sistemik spontan atau telah tiba bantuan dengan peralatan yang lebih lengkap untuk melaksanakan tindakan bantuan hidup jantung lanjutan.</w:t>
      </w:r>
    </w:p>
    <w:p w14:paraId="6B6B62E8" w14:textId="77777777" w:rsidR="003D4A54" w:rsidRDefault="003D4A54" w:rsidP="0048527D">
      <w:pPr>
        <w:spacing w:after="0" w:line="240" w:lineRule="auto"/>
        <w:jc w:val="center"/>
        <w:rPr>
          <w:rFonts w:ascii="Times New Roman" w:hAnsi="Times New Roman"/>
          <w:b/>
          <w:sz w:val="24"/>
          <w:u w:val="single"/>
        </w:rPr>
      </w:pPr>
    </w:p>
    <w:p w14:paraId="11BE5831" w14:textId="77777777" w:rsidR="003D4A54" w:rsidRDefault="003D4A54" w:rsidP="0048527D">
      <w:pPr>
        <w:spacing w:after="0" w:line="240" w:lineRule="auto"/>
        <w:jc w:val="center"/>
        <w:rPr>
          <w:rFonts w:ascii="Times New Roman" w:hAnsi="Times New Roman"/>
          <w:b/>
          <w:sz w:val="24"/>
          <w:u w:val="single"/>
        </w:rPr>
      </w:pPr>
    </w:p>
    <w:p w14:paraId="4E4A17A8" w14:textId="77777777" w:rsidR="003D4A54" w:rsidRDefault="003D4A54" w:rsidP="0048527D">
      <w:pPr>
        <w:spacing w:after="0" w:line="240" w:lineRule="auto"/>
        <w:jc w:val="center"/>
        <w:rPr>
          <w:rFonts w:ascii="Times New Roman" w:hAnsi="Times New Roman"/>
          <w:b/>
          <w:sz w:val="24"/>
          <w:u w:val="single"/>
        </w:rPr>
      </w:pPr>
    </w:p>
    <w:p w14:paraId="0B7A694B" w14:textId="77777777" w:rsidR="003D4A54" w:rsidRDefault="003D4A54" w:rsidP="0048527D">
      <w:pPr>
        <w:spacing w:after="0" w:line="240" w:lineRule="auto"/>
        <w:jc w:val="center"/>
        <w:rPr>
          <w:rFonts w:ascii="Times New Roman" w:hAnsi="Times New Roman"/>
          <w:b/>
          <w:sz w:val="24"/>
          <w:u w:val="single"/>
        </w:rPr>
      </w:pPr>
    </w:p>
    <w:p w14:paraId="72260CE1" w14:textId="77777777" w:rsidR="003D4A54" w:rsidRDefault="003D4A54" w:rsidP="0048527D">
      <w:pPr>
        <w:spacing w:after="0" w:line="240" w:lineRule="auto"/>
        <w:jc w:val="center"/>
        <w:rPr>
          <w:rFonts w:ascii="Times New Roman" w:hAnsi="Times New Roman"/>
          <w:b/>
          <w:sz w:val="24"/>
          <w:u w:val="single"/>
        </w:rPr>
      </w:pPr>
    </w:p>
    <w:p w14:paraId="38C8FB24" w14:textId="77777777" w:rsidR="003D4A54" w:rsidRDefault="003D4A54" w:rsidP="0048527D">
      <w:pPr>
        <w:spacing w:after="0" w:line="240" w:lineRule="auto"/>
        <w:jc w:val="center"/>
        <w:rPr>
          <w:rFonts w:ascii="Times New Roman" w:hAnsi="Times New Roman"/>
          <w:b/>
          <w:sz w:val="24"/>
          <w:u w:val="single"/>
        </w:rPr>
      </w:pPr>
    </w:p>
    <w:p w14:paraId="11576108" w14:textId="77777777" w:rsidR="003D4A54" w:rsidRDefault="003D4A54" w:rsidP="0048527D">
      <w:pPr>
        <w:spacing w:after="0" w:line="240" w:lineRule="auto"/>
        <w:jc w:val="center"/>
        <w:rPr>
          <w:rFonts w:ascii="Times New Roman" w:hAnsi="Times New Roman"/>
          <w:b/>
          <w:sz w:val="24"/>
          <w:u w:val="single"/>
        </w:rPr>
      </w:pPr>
    </w:p>
    <w:p w14:paraId="60323849" w14:textId="77777777" w:rsidR="003D4A54" w:rsidRDefault="003D4A54" w:rsidP="0048527D">
      <w:pPr>
        <w:spacing w:after="0" w:line="240" w:lineRule="auto"/>
        <w:jc w:val="center"/>
        <w:rPr>
          <w:rFonts w:ascii="Times New Roman" w:hAnsi="Times New Roman"/>
          <w:b/>
          <w:sz w:val="24"/>
          <w:u w:val="single"/>
        </w:rPr>
      </w:pPr>
    </w:p>
    <w:p w14:paraId="01A63432" w14:textId="77777777" w:rsidR="003D4A54" w:rsidRDefault="003D4A54" w:rsidP="0048527D">
      <w:pPr>
        <w:spacing w:after="0" w:line="240" w:lineRule="auto"/>
        <w:jc w:val="center"/>
        <w:rPr>
          <w:rFonts w:ascii="Times New Roman" w:hAnsi="Times New Roman"/>
          <w:b/>
          <w:sz w:val="24"/>
          <w:u w:val="single"/>
        </w:rPr>
      </w:pPr>
    </w:p>
    <w:p w14:paraId="602D1650" w14:textId="77777777" w:rsidR="003D4A54" w:rsidRDefault="003D4A54" w:rsidP="0048527D">
      <w:pPr>
        <w:spacing w:line="240" w:lineRule="auto"/>
        <w:rPr>
          <w:rFonts w:ascii="Times New Roman" w:hAnsi="Times New Roman"/>
          <w:b/>
          <w:sz w:val="24"/>
          <w:u w:val="single"/>
        </w:rPr>
      </w:pPr>
      <w:r>
        <w:rPr>
          <w:rFonts w:ascii="Times New Roman" w:hAnsi="Times New Roman"/>
          <w:b/>
          <w:sz w:val="24"/>
          <w:u w:val="single"/>
        </w:rPr>
        <w:br w:type="page"/>
      </w:r>
    </w:p>
    <w:p w14:paraId="3CBDE516" w14:textId="77777777" w:rsidR="003D4A54" w:rsidRPr="00E27930" w:rsidRDefault="003D4A54" w:rsidP="0048527D">
      <w:pPr>
        <w:spacing w:after="0" w:line="240" w:lineRule="auto"/>
        <w:jc w:val="center"/>
        <w:rPr>
          <w:rFonts w:ascii="Times New Roman" w:hAnsi="Times New Roman"/>
          <w:b/>
          <w:sz w:val="24"/>
          <w:u w:val="single"/>
        </w:rPr>
      </w:pPr>
      <w:r w:rsidRPr="00E27930">
        <w:rPr>
          <w:rFonts w:ascii="Times New Roman" w:hAnsi="Times New Roman"/>
          <w:b/>
          <w:sz w:val="24"/>
          <w:u w:val="single"/>
        </w:rPr>
        <w:lastRenderedPageBreak/>
        <w:t xml:space="preserve">Langkah-langkah </w:t>
      </w:r>
      <w:r w:rsidRPr="00E27930">
        <w:rPr>
          <w:rFonts w:ascii="Times New Roman" w:hAnsi="Times New Roman"/>
          <w:b/>
          <w:i/>
          <w:sz w:val="24"/>
          <w:u w:val="single"/>
        </w:rPr>
        <w:t>Basic Life Support</w:t>
      </w:r>
      <w:r w:rsidRPr="00E27930">
        <w:rPr>
          <w:rFonts w:ascii="Times New Roman" w:hAnsi="Times New Roman"/>
          <w:b/>
          <w:sz w:val="24"/>
          <w:u w:val="single"/>
        </w:rPr>
        <w:t xml:space="preserve"> (BLS)</w:t>
      </w:r>
    </w:p>
    <w:p w14:paraId="5C0A631E" w14:textId="77777777" w:rsidR="003D4A54" w:rsidRPr="00EF191B" w:rsidRDefault="003D4A54" w:rsidP="0048527D">
      <w:pPr>
        <w:tabs>
          <w:tab w:val="left" w:pos="2430"/>
        </w:tabs>
        <w:spacing w:after="0" w:line="240" w:lineRule="auto"/>
        <w:jc w:val="both"/>
        <w:rPr>
          <w:rFonts w:ascii="Times New Roman" w:hAnsi="Times New Roman"/>
          <w:b/>
          <w:sz w:val="24"/>
        </w:rPr>
      </w:pPr>
      <w:r>
        <w:rPr>
          <w:rFonts w:ascii="Times New Roman" w:hAnsi="Times New Roman"/>
          <w:b/>
          <w:sz w:val="24"/>
        </w:rPr>
        <w:tab/>
      </w:r>
    </w:p>
    <w:p w14:paraId="158965D8" w14:textId="77777777" w:rsidR="003D4A54" w:rsidRPr="00EF191B" w:rsidRDefault="00592041" w:rsidP="0048527D">
      <w:pPr>
        <w:spacing w:line="240" w:lineRule="auto"/>
        <w:rPr>
          <w:rFonts w:ascii="Times New Roman" w:hAnsi="Times New Roman"/>
          <w:lang w:val="id-ID"/>
        </w:rPr>
      </w:pPr>
      <w:r>
        <w:rPr>
          <w:noProof/>
          <w:lang w:val="id-ID" w:eastAsia="id-ID"/>
        </w:rPr>
        <mc:AlternateContent>
          <mc:Choice Requires="wpg">
            <w:drawing>
              <wp:anchor distT="0" distB="0" distL="114300" distR="114300" simplePos="0" relativeHeight="251681792" behindDoc="0" locked="0" layoutInCell="1" allowOverlap="1" wp14:anchorId="397513C2" wp14:editId="5B83D27D">
                <wp:simplePos x="0" y="0"/>
                <wp:positionH relativeFrom="column">
                  <wp:posOffset>-10795</wp:posOffset>
                </wp:positionH>
                <wp:positionV relativeFrom="paragraph">
                  <wp:posOffset>74295</wp:posOffset>
                </wp:positionV>
                <wp:extent cx="5727065" cy="7077075"/>
                <wp:effectExtent l="10160" t="13335" r="6350" b="15240"/>
                <wp:wrapNone/>
                <wp:docPr id="88"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7065" cy="7077075"/>
                          <a:chOff x="2101" y="2107"/>
                          <a:chExt cx="9019" cy="11145"/>
                        </a:xfrm>
                      </wpg:grpSpPr>
                      <wpg:grpSp>
                        <wpg:cNvPr id="89" name="Group 9"/>
                        <wpg:cNvGrpSpPr>
                          <a:grpSpLocks/>
                        </wpg:cNvGrpSpPr>
                        <wpg:grpSpPr bwMode="auto">
                          <a:xfrm>
                            <a:off x="2195" y="2107"/>
                            <a:ext cx="7552" cy="3998"/>
                            <a:chOff x="2195" y="2107"/>
                            <a:chExt cx="7552" cy="3998"/>
                          </a:xfrm>
                        </wpg:grpSpPr>
                        <wps:wsp>
                          <wps:cNvPr id="90" name="Straight Arrow Connector 93"/>
                          <wps:cNvCnPr>
                            <a:cxnSpLocks noChangeShapeType="1"/>
                          </wps:cNvCnPr>
                          <wps:spPr bwMode="auto">
                            <a:xfrm>
                              <a:off x="6732" y="2876"/>
                              <a:ext cx="315" cy="0"/>
                            </a:xfrm>
                            <a:prstGeom prst="straightConnector1">
                              <a:avLst/>
                            </a:prstGeom>
                            <a:noFill/>
                            <a:ln w="6350" algn="ctr">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91" name="Straight Arrow Connector 97"/>
                          <wps:cNvCnPr>
                            <a:cxnSpLocks noChangeShapeType="1"/>
                          </wps:cNvCnPr>
                          <wps:spPr bwMode="auto">
                            <a:xfrm>
                              <a:off x="6738" y="3566"/>
                              <a:ext cx="315" cy="0"/>
                            </a:xfrm>
                            <a:prstGeom prst="straightConnector1">
                              <a:avLst/>
                            </a:prstGeom>
                            <a:noFill/>
                            <a:ln w="6350" algn="ctr">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92" name="Straight Arrow Connector 100"/>
                          <wps:cNvCnPr>
                            <a:cxnSpLocks noChangeShapeType="1"/>
                          </wps:cNvCnPr>
                          <wps:spPr bwMode="auto">
                            <a:xfrm>
                              <a:off x="6738" y="4300"/>
                              <a:ext cx="315" cy="0"/>
                            </a:xfrm>
                            <a:prstGeom prst="straightConnector1">
                              <a:avLst/>
                            </a:prstGeom>
                            <a:noFill/>
                            <a:ln w="6350" algn="ctr">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93" name="Straight Arrow Connector 102"/>
                          <wps:cNvCnPr>
                            <a:cxnSpLocks noChangeShapeType="1"/>
                          </wps:cNvCnPr>
                          <wps:spPr bwMode="auto">
                            <a:xfrm>
                              <a:off x="6732" y="5018"/>
                              <a:ext cx="315" cy="0"/>
                            </a:xfrm>
                            <a:prstGeom prst="straightConnector1">
                              <a:avLst/>
                            </a:prstGeom>
                            <a:noFill/>
                            <a:ln w="6350" algn="ctr">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94" name="Rectangle 94"/>
                          <wps:cNvSpPr>
                            <a:spLocks noChangeArrowheads="1"/>
                          </wps:cNvSpPr>
                          <wps:spPr bwMode="auto">
                            <a:xfrm>
                              <a:off x="7035" y="2631"/>
                              <a:ext cx="2085" cy="435"/>
                            </a:xfrm>
                            <a:prstGeom prst="rect">
                              <a:avLst/>
                            </a:prstGeom>
                            <a:solidFill>
                              <a:schemeClr val="lt1">
                                <a:lumMod val="100000"/>
                                <a:lumOff val="0"/>
                              </a:schemeClr>
                            </a:solidFill>
                            <a:ln w="12700" algn="ctr">
                              <a:solidFill>
                                <a:schemeClr val="dk1">
                                  <a:lumMod val="100000"/>
                                  <a:lumOff val="0"/>
                                </a:schemeClr>
                              </a:solidFill>
                              <a:miter lim="800000"/>
                              <a:headEnd/>
                              <a:tailEnd/>
                            </a:ln>
                          </wps:spPr>
                          <wps:txbx>
                            <w:txbxContent>
                              <w:p w14:paraId="1A68AB5F" w14:textId="77777777" w:rsidR="0015227A" w:rsidRPr="00CF1EC7" w:rsidRDefault="0015227A" w:rsidP="003D4A54">
                                <w:pPr>
                                  <w:jc w:val="center"/>
                                  <w:rPr>
                                    <w:rFonts w:ascii="Times New Roman" w:hAnsi="Times New Roman"/>
                                    <w:sz w:val="20"/>
                                    <w:szCs w:val="20"/>
                                  </w:rPr>
                                </w:pPr>
                                <w:r w:rsidRPr="00CF1EC7">
                                  <w:rPr>
                                    <w:rFonts w:ascii="Times New Roman" w:hAnsi="Times New Roman"/>
                                    <w:sz w:val="20"/>
                                    <w:szCs w:val="20"/>
                                  </w:rPr>
                                  <w:t>1. Nama penolong</w:t>
                                </w:r>
                              </w:p>
                            </w:txbxContent>
                          </wps:txbx>
                          <wps:bodyPr rot="0" vert="horz" wrap="square" lIns="91440" tIns="45720" rIns="91440" bIns="45720" anchor="ctr" anchorCtr="0" upright="1">
                            <a:noAutofit/>
                          </wps:bodyPr>
                        </wps:wsp>
                        <wps:wsp>
                          <wps:cNvPr id="95" name="Rectangle 96"/>
                          <wps:cNvSpPr>
                            <a:spLocks noChangeArrowheads="1"/>
                          </wps:cNvSpPr>
                          <wps:spPr bwMode="auto">
                            <a:xfrm>
                              <a:off x="7047" y="3366"/>
                              <a:ext cx="2040" cy="420"/>
                            </a:xfrm>
                            <a:prstGeom prst="rect">
                              <a:avLst/>
                            </a:prstGeom>
                            <a:solidFill>
                              <a:schemeClr val="lt1">
                                <a:lumMod val="100000"/>
                                <a:lumOff val="0"/>
                              </a:schemeClr>
                            </a:solidFill>
                            <a:ln w="12700" algn="ctr">
                              <a:solidFill>
                                <a:schemeClr val="dk1">
                                  <a:lumMod val="100000"/>
                                  <a:lumOff val="0"/>
                                </a:schemeClr>
                              </a:solidFill>
                              <a:miter lim="800000"/>
                              <a:headEnd/>
                              <a:tailEnd/>
                            </a:ln>
                          </wps:spPr>
                          <wps:txbx>
                            <w:txbxContent>
                              <w:p w14:paraId="0D301713" w14:textId="77777777" w:rsidR="0015227A" w:rsidRPr="00CF1EC7" w:rsidRDefault="0015227A" w:rsidP="003D4A54">
                                <w:pPr>
                                  <w:jc w:val="center"/>
                                  <w:rPr>
                                    <w:rFonts w:ascii="Times New Roman" w:hAnsi="Times New Roman"/>
                                    <w:sz w:val="20"/>
                                    <w:szCs w:val="20"/>
                                  </w:rPr>
                                </w:pPr>
                                <w:r w:rsidRPr="00CF1EC7">
                                  <w:rPr>
                                    <w:rFonts w:ascii="Times New Roman" w:hAnsi="Times New Roman"/>
                                    <w:sz w:val="20"/>
                                    <w:szCs w:val="20"/>
                                  </w:rPr>
                                  <w:t>2. Lokasi kejadian</w:t>
                                </w:r>
                              </w:p>
                            </w:txbxContent>
                          </wps:txbx>
                          <wps:bodyPr rot="0" vert="horz" wrap="square" lIns="91440" tIns="45720" rIns="91440" bIns="45720" anchor="ctr" anchorCtr="0" upright="1">
                            <a:noAutofit/>
                          </wps:bodyPr>
                        </wps:wsp>
                        <wps:wsp>
                          <wps:cNvPr id="96" name="Rectangle 99"/>
                          <wps:cNvSpPr>
                            <a:spLocks noChangeArrowheads="1"/>
                          </wps:cNvSpPr>
                          <wps:spPr bwMode="auto">
                            <a:xfrm>
                              <a:off x="7035" y="3983"/>
                              <a:ext cx="2055" cy="602"/>
                            </a:xfrm>
                            <a:prstGeom prst="rect">
                              <a:avLst/>
                            </a:prstGeom>
                            <a:solidFill>
                              <a:schemeClr val="lt1">
                                <a:lumMod val="100000"/>
                                <a:lumOff val="0"/>
                              </a:schemeClr>
                            </a:solidFill>
                            <a:ln w="12700" algn="ctr">
                              <a:solidFill>
                                <a:schemeClr val="dk1">
                                  <a:lumMod val="100000"/>
                                  <a:lumOff val="0"/>
                                </a:schemeClr>
                              </a:solidFill>
                              <a:miter lim="800000"/>
                              <a:headEnd/>
                              <a:tailEnd/>
                            </a:ln>
                          </wps:spPr>
                          <wps:txbx>
                            <w:txbxContent>
                              <w:p w14:paraId="4315681C" w14:textId="77777777" w:rsidR="0015227A" w:rsidRPr="00CF1EC7" w:rsidRDefault="0015227A" w:rsidP="003D4A54">
                                <w:pPr>
                                  <w:jc w:val="center"/>
                                  <w:rPr>
                                    <w:rFonts w:ascii="Times New Roman" w:hAnsi="Times New Roman"/>
                                    <w:sz w:val="20"/>
                                    <w:szCs w:val="20"/>
                                  </w:rPr>
                                </w:pPr>
                                <w:r w:rsidRPr="00CF1EC7">
                                  <w:rPr>
                                    <w:rFonts w:ascii="Times New Roman" w:hAnsi="Times New Roman"/>
                                    <w:sz w:val="20"/>
                                    <w:szCs w:val="20"/>
                                  </w:rPr>
                                  <w:t>3. Jumlah dan koondisi korban</w:t>
                                </w:r>
                              </w:p>
                            </w:txbxContent>
                          </wps:txbx>
                          <wps:bodyPr rot="0" vert="horz" wrap="square" lIns="91440" tIns="45720" rIns="91440" bIns="45720" anchor="ctr" anchorCtr="0" upright="1">
                            <a:noAutofit/>
                          </wps:bodyPr>
                        </wps:wsp>
                        <wps:wsp>
                          <wps:cNvPr id="97" name="Rectangle 101"/>
                          <wps:cNvSpPr>
                            <a:spLocks noChangeArrowheads="1"/>
                          </wps:cNvSpPr>
                          <wps:spPr bwMode="auto">
                            <a:xfrm>
                              <a:off x="7053" y="4762"/>
                              <a:ext cx="2356" cy="653"/>
                            </a:xfrm>
                            <a:prstGeom prst="rect">
                              <a:avLst/>
                            </a:prstGeom>
                            <a:solidFill>
                              <a:schemeClr val="lt1">
                                <a:lumMod val="100000"/>
                                <a:lumOff val="0"/>
                              </a:schemeClr>
                            </a:solidFill>
                            <a:ln w="12700" algn="ctr">
                              <a:solidFill>
                                <a:schemeClr val="dk1">
                                  <a:lumMod val="100000"/>
                                  <a:lumOff val="0"/>
                                </a:schemeClr>
                              </a:solidFill>
                              <a:miter lim="800000"/>
                              <a:headEnd/>
                              <a:tailEnd/>
                            </a:ln>
                          </wps:spPr>
                          <wps:txbx>
                            <w:txbxContent>
                              <w:p w14:paraId="088C350D" w14:textId="77777777" w:rsidR="0015227A" w:rsidRPr="00CF1EC7" w:rsidRDefault="0015227A" w:rsidP="003D4A54">
                                <w:pPr>
                                  <w:jc w:val="center"/>
                                  <w:rPr>
                                    <w:rFonts w:ascii="Times New Roman" w:hAnsi="Times New Roman"/>
                                    <w:sz w:val="20"/>
                                    <w:szCs w:val="20"/>
                                  </w:rPr>
                                </w:pPr>
                                <w:r w:rsidRPr="00CF1EC7">
                                  <w:rPr>
                                    <w:rFonts w:ascii="Times New Roman" w:hAnsi="Times New Roman"/>
                                    <w:sz w:val="20"/>
                                    <w:szCs w:val="20"/>
                                  </w:rPr>
                                  <w:t>4. Minta bantuan ambulan beserta alatnya</w:t>
                                </w:r>
                              </w:p>
                            </w:txbxContent>
                          </wps:txbx>
                          <wps:bodyPr rot="0" vert="horz" wrap="square" lIns="91440" tIns="45720" rIns="91440" bIns="45720" anchor="ctr" anchorCtr="0" upright="1">
                            <a:noAutofit/>
                          </wps:bodyPr>
                        </wps:wsp>
                        <wps:wsp>
                          <wps:cNvPr id="98" name="Straight Arrow Connector 114"/>
                          <wps:cNvCnPr>
                            <a:cxnSpLocks noChangeShapeType="1"/>
                          </wps:cNvCnPr>
                          <wps:spPr bwMode="auto">
                            <a:xfrm>
                              <a:off x="6738" y="5951"/>
                              <a:ext cx="315" cy="0"/>
                            </a:xfrm>
                            <a:prstGeom prst="straightConnector1">
                              <a:avLst/>
                            </a:prstGeom>
                            <a:noFill/>
                            <a:ln w="6350" algn="ctr">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99" name="Rectangle 115"/>
                          <wps:cNvSpPr>
                            <a:spLocks noChangeArrowheads="1"/>
                          </wps:cNvSpPr>
                          <wps:spPr bwMode="auto">
                            <a:xfrm>
                              <a:off x="7047" y="5689"/>
                              <a:ext cx="2700" cy="416"/>
                            </a:xfrm>
                            <a:prstGeom prst="rect">
                              <a:avLst/>
                            </a:prstGeom>
                            <a:solidFill>
                              <a:schemeClr val="lt1">
                                <a:lumMod val="100000"/>
                                <a:lumOff val="0"/>
                              </a:schemeClr>
                            </a:solidFill>
                            <a:ln w="12700" algn="ctr">
                              <a:solidFill>
                                <a:schemeClr val="dk1">
                                  <a:lumMod val="100000"/>
                                  <a:lumOff val="0"/>
                                </a:schemeClr>
                              </a:solidFill>
                              <a:miter lim="800000"/>
                              <a:headEnd/>
                              <a:tailEnd/>
                            </a:ln>
                          </wps:spPr>
                          <wps:txbx>
                            <w:txbxContent>
                              <w:p w14:paraId="615DF465" w14:textId="77777777" w:rsidR="0015227A" w:rsidRPr="00CF1EC7" w:rsidRDefault="0015227A" w:rsidP="003D4A54">
                                <w:pPr>
                                  <w:jc w:val="center"/>
                                  <w:rPr>
                                    <w:rFonts w:ascii="Times New Roman" w:hAnsi="Times New Roman"/>
                                    <w:sz w:val="20"/>
                                    <w:szCs w:val="20"/>
                                  </w:rPr>
                                </w:pPr>
                                <w:r w:rsidRPr="00CF1EC7">
                                  <w:rPr>
                                    <w:rFonts w:ascii="Times New Roman" w:hAnsi="Times New Roman"/>
                                    <w:sz w:val="20"/>
                                    <w:szCs w:val="20"/>
                                  </w:rPr>
                                  <w:t>5. No tlp yg bisa dihubungi</w:t>
                                </w:r>
                              </w:p>
                            </w:txbxContent>
                          </wps:txbx>
                          <wps:bodyPr rot="0" vert="horz" wrap="square" lIns="91440" tIns="45720" rIns="91440" bIns="45720" anchor="ctr" anchorCtr="0" upright="1">
                            <a:noAutofit/>
                          </wps:bodyPr>
                        </wps:wsp>
                        <wps:wsp>
                          <wps:cNvPr id="100" name="AutoShape 20"/>
                          <wps:cNvCnPr>
                            <a:cxnSpLocks noChangeShapeType="1"/>
                          </wps:cNvCnPr>
                          <wps:spPr bwMode="auto">
                            <a:xfrm>
                              <a:off x="6351" y="4585"/>
                              <a:ext cx="38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 name="AutoShape 21"/>
                          <wps:cNvCnPr>
                            <a:cxnSpLocks noChangeShapeType="1"/>
                          </wps:cNvCnPr>
                          <wps:spPr bwMode="auto">
                            <a:xfrm>
                              <a:off x="6732" y="2876"/>
                              <a:ext cx="0" cy="3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2" name="Group 22"/>
                          <wpg:cNvGrpSpPr>
                            <a:grpSpLocks/>
                          </wpg:cNvGrpSpPr>
                          <wpg:grpSpPr bwMode="auto">
                            <a:xfrm>
                              <a:off x="2195" y="2107"/>
                              <a:ext cx="4148" cy="3703"/>
                              <a:chOff x="2203" y="2107"/>
                              <a:chExt cx="4148" cy="3703"/>
                            </a:xfrm>
                          </wpg:grpSpPr>
                          <wps:wsp>
                            <wps:cNvPr id="103" name="Rectangle 91"/>
                            <wps:cNvSpPr>
                              <a:spLocks noChangeArrowheads="1"/>
                            </wps:cNvSpPr>
                            <wps:spPr bwMode="auto">
                              <a:xfrm>
                                <a:off x="2253" y="2107"/>
                                <a:ext cx="2205" cy="397"/>
                              </a:xfrm>
                              <a:prstGeom prst="rect">
                                <a:avLst/>
                              </a:prstGeom>
                              <a:solidFill>
                                <a:schemeClr val="lt1">
                                  <a:lumMod val="100000"/>
                                  <a:lumOff val="0"/>
                                </a:schemeClr>
                              </a:solidFill>
                              <a:ln w="12700" algn="ctr">
                                <a:solidFill>
                                  <a:schemeClr val="dk1">
                                    <a:lumMod val="100000"/>
                                    <a:lumOff val="0"/>
                                  </a:schemeClr>
                                </a:solidFill>
                                <a:miter lim="800000"/>
                                <a:headEnd/>
                                <a:tailEnd/>
                              </a:ln>
                            </wps:spPr>
                            <wps:txbx>
                              <w:txbxContent>
                                <w:p w14:paraId="79A49BAB" w14:textId="77777777" w:rsidR="0015227A" w:rsidRPr="00CF1EC7" w:rsidRDefault="0015227A" w:rsidP="003D4A54">
                                  <w:pPr>
                                    <w:spacing w:after="0"/>
                                    <w:jc w:val="center"/>
                                    <w:rPr>
                                      <w:rFonts w:ascii="Times New Roman" w:hAnsi="Times New Roman"/>
                                      <w:sz w:val="20"/>
                                    </w:rPr>
                                  </w:pPr>
                                  <w:r w:rsidRPr="00CF1EC7">
                                    <w:rPr>
                                      <w:rFonts w:ascii="Times New Roman" w:hAnsi="Times New Roman"/>
                                      <w:sz w:val="20"/>
                                    </w:rPr>
                                    <w:t>1. Periksa keamanan</w:t>
                                  </w:r>
                                </w:p>
                              </w:txbxContent>
                            </wps:txbx>
                            <wps:bodyPr rot="0" vert="horz" wrap="square" lIns="91440" tIns="45720" rIns="91440" bIns="45720" anchor="ctr" anchorCtr="0" upright="1">
                              <a:noAutofit/>
                            </wps:bodyPr>
                          </wps:wsp>
                          <wps:wsp>
                            <wps:cNvPr id="104" name="Straight Arrow Connector 92"/>
                            <wps:cNvCnPr>
                              <a:cxnSpLocks noChangeShapeType="1"/>
                            </wps:cNvCnPr>
                            <wps:spPr bwMode="auto">
                              <a:xfrm>
                                <a:off x="3345" y="2504"/>
                                <a:ext cx="0" cy="225"/>
                              </a:xfrm>
                              <a:prstGeom prst="straightConnector1">
                                <a:avLst/>
                              </a:prstGeom>
                              <a:noFill/>
                              <a:ln w="6350" algn="ctr">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05" name="Rectangle 95"/>
                            <wps:cNvSpPr>
                              <a:spLocks noChangeArrowheads="1"/>
                            </wps:cNvSpPr>
                            <wps:spPr bwMode="auto">
                              <a:xfrm>
                                <a:off x="2253" y="2729"/>
                                <a:ext cx="2205" cy="425"/>
                              </a:xfrm>
                              <a:prstGeom prst="rect">
                                <a:avLst/>
                              </a:prstGeom>
                              <a:solidFill>
                                <a:schemeClr val="lt1">
                                  <a:lumMod val="100000"/>
                                  <a:lumOff val="0"/>
                                </a:schemeClr>
                              </a:solidFill>
                              <a:ln w="12700" algn="ctr">
                                <a:solidFill>
                                  <a:schemeClr val="dk1">
                                    <a:lumMod val="100000"/>
                                    <a:lumOff val="0"/>
                                  </a:schemeClr>
                                </a:solidFill>
                                <a:miter lim="800000"/>
                                <a:headEnd/>
                                <a:tailEnd/>
                              </a:ln>
                            </wps:spPr>
                            <wps:txbx>
                              <w:txbxContent>
                                <w:p w14:paraId="5EF332E7" w14:textId="77777777" w:rsidR="0015227A" w:rsidRPr="00CF1EC7" w:rsidRDefault="0015227A" w:rsidP="003D4A54">
                                  <w:pPr>
                                    <w:spacing w:after="0"/>
                                    <w:jc w:val="center"/>
                                    <w:rPr>
                                      <w:rFonts w:ascii="Times New Roman" w:hAnsi="Times New Roman"/>
                                      <w:sz w:val="20"/>
                                    </w:rPr>
                                  </w:pPr>
                                  <w:r w:rsidRPr="00CF1EC7">
                                    <w:rPr>
                                      <w:rFonts w:ascii="Times New Roman" w:hAnsi="Times New Roman"/>
                                      <w:sz w:val="20"/>
                                    </w:rPr>
                                    <w:t>2. Cek respon korban</w:t>
                                  </w:r>
                                </w:p>
                              </w:txbxContent>
                            </wps:txbx>
                            <wps:bodyPr rot="0" vert="horz" wrap="square" lIns="91440" tIns="45720" rIns="91440" bIns="45720" anchor="ctr" anchorCtr="0" upright="1">
                              <a:noAutofit/>
                            </wps:bodyPr>
                          </wps:wsp>
                          <wps:wsp>
                            <wps:cNvPr id="106" name="Straight Arrow Connector 8"/>
                            <wps:cNvCnPr>
                              <a:cxnSpLocks noChangeShapeType="1"/>
                            </wps:cNvCnPr>
                            <wps:spPr bwMode="auto">
                              <a:xfrm>
                                <a:off x="2433" y="3416"/>
                                <a:ext cx="0" cy="225"/>
                              </a:xfrm>
                              <a:prstGeom prst="straightConnector1">
                                <a:avLst/>
                              </a:prstGeom>
                              <a:noFill/>
                              <a:ln w="6350" algn="ctr">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07" name="Straight Arrow Connector 9"/>
                            <wps:cNvCnPr>
                              <a:cxnSpLocks noChangeShapeType="1"/>
                            </wps:cNvCnPr>
                            <wps:spPr bwMode="auto">
                              <a:xfrm>
                                <a:off x="5025" y="3416"/>
                                <a:ext cx="0" cy="225"/>
                              </a:xfrm>
                              <a:prstGeom prst="straightConnector1">
                                <a:avLst/>
                              </a:prstGeom>
                              <a:noFill/>
                              <a:ln w="6350" algn="ctr">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08" name="Rectangle 11"/>
                            <wps:cNvSpPr>
                              <a:spLocks noChangeArrowheads="1"/>
                            </wps:cNvSpPr>
                            <wps:spPr bwMode="auto">
                              <a:xfrm>
                                <a:off x="4050" y="3641"/>
                                <a:ext cx="1920" cy="435"/>
                              </a:xfrm>
                              <a:prstGeom prst="rect">
                                <a:avLst/>
                              </a:prstGeom>
                              <a:solidFill>
                                <a:schemeClr val="lt1">
                                  <a:lumMod val="100000"/>
                                  <a:lumOff val="0"/>
                                </a:schemeClr>
                              </a:solidFill>
                              <a:ln w="12700" algn="ctr">
                                <a:solidFill>
                                  <a:schemeClr val="dk1">
                                    <a:lumMod val="100000"/>
                                    <a:lumOff val="0"/>
                                  </a:schemeClr>
                                </a:solidFill>
                                <a:miter lim="800000"/>
                                <a:headEnd/>
                                <a:tailEnd/>
                              </a:ln>
                            </wps:spPr>
                            <wps:txbx>
                              <w:txbxContent>
                                <w:p w14:paraId="6E757B11" w14:textId="77777777" w:rsidR="0015227A" w:rsidRPr="00CF1EC7" w:rsidRDefault="0015227A" w:rsidP="003D4A54">
                                  <w:pPr>
                                    <w:spacing w:after="0"/>
                                    <w:jc w:val="center"/>
                                    <w:rPr>
                                      <w:rFonts w:ascii="Times New Roman" w:hAnsi="Times New Roman"/>
                                      <w:sz w:val="20"/>
                                    </w:rPr>
                                  </w:pPr>
                                  <w:r w:rsidRPr="00CF1EC7">
                                    <w:rPr>
                                      <w:rFonts w:ascii="Times New Roman" w:hAnsi="Times New Roman"/>
                                      <w:sz w:val="20"/>
                                    </w:rPr>
                                    <w:t>3. Tidak ada respon</w:t>
                                  </w:r>
                                </w:p>
                              </w:txbxContent>
                            </wps:txbx>
                            <wps:bodyPr rot="0" vert="horz" wrap="square" lIns="91440" tIns="45720" rIns="91440" bIns="45720" anchor="ctr" anchorCtr="0" upright="1">
                              <a:noAutofit/>
                            </wps:bodyPr>
                          </wps:wsp>
                          <wps:wsp>
                            <wps:cNvPr id="109" name="Rectangle 12"/>
                            <wps:cNvSpPr>
                              <a:spLocks noChangeArrowheads="1"/>
                            </wps:cNvSpPr>
                            <wps:spPr bwMode="auto">
                              <a:xfrm>
                                <a:off x="2203" y="3641"/>
                                <a:ext cx="1452" cy="434"/>
                              </a:xfrm>
                              <a:prstGeom prst="rect">
                                <a:avLst/>
                              </a:prstGeom>
                              <a:solidFill>
                                <a:schemeClr val="lt1">
                                  <a:lumMod val="100000"/>
                                  <a:lumOff val="0"/>
                                </a:schemeClr>
                              </a:solidFill>
                              <a:ln w="12700" algn="ctr">
                                <a:solidFill>
                                  <a:schemeClr val="dk1">
                                    <a:lumMod val="100000"/>
                                    <a:lumOff val="0"/>
                                  </a:schemeClr>
                                </a:solidFill>
                                <a:miter lim="800000"/>
                                <a:headEnd/>
                                <a:tailEnd/>
                              </a:ln>
                            </wps:spPr>
                            <wps:txbx>
                              <w:txbxContent>
                                <w:p w14:paraId="793CADEB" w14:textId="77777777" w:rsidR="0015227A" w:rsidRPr="00CF1EC7" w:rsidRDefault="0015227A" w:rsidP="003D4A54">
                                  <w:pPr>
                                    <w:spacing w:after="0"/>
                                    <w:jc w:val="center"/>
                                    <w:rPr>
                                      <w:rFonts w:ascii="Times New Roman" w:hAnsi="Times New Roman"/>
                                      <w:sz w:val="20"/>
                                    </w:rPr>
                                  </w:pPr>
                                  <w:r w:rsidRPr="00CF1EC7">
                                    <w:rPr>
                                      <w:rFonts w:ascii="Times New Roman" w:hAnsi="Times New Roman"/>
                                      <w:sz w:val="20"/>
                                    </w:rPr>
                                    <w:t>3. Ada respon</w:t>
                                  </w:r>
                                </w:p>
                              </w:txbxContent>
                            </wps:txbx>
                            <wps:bodyPr rot="0" vert="horz" wrap="square" lIns="91440" tIns="45720" rIns="91440" bIns="45720" anchor="ctr" anchorCtr="0" upright="1">
                              <a:noAutofit/>
                            </wps:bodyPr>
                          </wps:wsp>
                          <wps:wsp>
                            <wps:cNvPr id="110" name="Straight Arrow Connector 13"/>
                            <wps:cNvCnPr>
                              <a:cxnSpLocks noChangeShapeType="1"/>
                            </wps:cNvCnPr>
                            <wps:spPr bwMode="auto">
                              <a:xfrm>
                                <a:off x="5055" y="4075"/>
                                <a:ext cx="0" cy="225"/>
                              </a:xfrm>
                              <a:prstGeom prst="straightConnector1">
                                <a:avLst/>
                              </a:prstGeom>
                              <a:noFill/>
                              <a:ln w="6350" algn="ctr">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11" name="Rectangle 14"/>
                            <wps:cNvSpPr>
                              <a:spLocks noChangeArrowheads="1"/>
                            </wps:cNvSpPr>
                            <wps:spPr bwMode="auto">
                              <a:xfrm>
                                <a:off x="3756" y="4300"/>
                                <a:ext cx="2595" cy="621"/>
                              </a:xfrm>
                              <a:prstGeom prst="rect">
                                <a:avLst/>
                              </a:prstGeom>
                              <a:solidFill>
                                <a:schemeClr val="lt1">
                                  <a:lumMod val="100000"/>
                                  <a:lumOff val="0"/>
                                </a:schemeClr>
                              </a:solidFill>
                              <a:ln w="12700" algn="ctr">
                                <a:solidFill>
                                  <a:schemeClr val="dk1">
                                    <a:lumMod val="100000"/>
                                    <a:lumOff val="0"/>
                                  </a:schemeClr>
                                </a:solidFill>
                                <a:miter lim="800000"/>
                                <a:headEnd/>
                                <a:tailEnd/>
                              </a:ln>
                            </wps:spPr>
                            <wps:txbx>
                              <w:txbxContent>
                                <w:p w14:paraId="2F42765C" w14:textId="77777777" w:rsidR="0015227A" w:rsidRPr="00CF1EC7" w:rsidRDefault="0015227A" w:rsidP="003D4A54">
                                  <w:pPr>
                                    <w:spacing w:after="0" w:line="240" w:lineRule="auto"/>
                                    <w:jc w:val="center"/>
                                    <w:rPr>
                                      <w:rFonts w:ascii="Times New Roman" w:hAnsi="Times New Roman"/>
                                      <w:sz w:val="20"/>
                                    </w:rPr>
                                  </w:pPr>
                                  <w:r w:rsidRPr="00CF1EC7">
                                    <w:rPr>
                                      <w:rFonts w:ascii="Times New Roman" w:hAnsi="Times New Roman"/>
                                      <w:sz w:val="20"/>
                                    </w:rPr>
                                    <w:t>4. Minta tolong</w:t>
                                  </w:r>
                                </w:p>
                                <w:p w14:paraId="23C37B32" w14:textId="77777777" w:rsidR="0015227A" w:rsidRPr="00CF1EC7" w:rsidRDefault="0015227A" w:rsidP="003D4A54">
                                  <w:pPr>
                                    <w:spacing w:after="0" w:line="240" w:lineRule="auto"/>
                                    <w:jc w:val="center"/>
                                    <w:rPr>
                                      <w:rFonts w:ascii="Times New Roman" w:hAnsi="Times New Roman"/>
                                      <w:sz w:val="20"/>
                                    </w:rPr>
                                  </w:pPr>
                                  <w:r w:rsidRPr="00CF1EC7">
                                    <w:rPr>
                                      <w:rFonts w:ascii="Times New Roman" w:hAnsi="Times New Roman"/>
                                      <w:sz w:val="20"/>
                                    </w:rPr>
                                    <w:t>Berteriak/menelepon 119</w:t>
                                  </w:r>
                                </w:p>
                                <w:p w14:paraId="1D59E37D" w14:textId="77777777" w:rsidR="0015227A" w:rsidRPr="00E27930" w:rsidRDefault="0015227A" w:rsidP="003D4A54">
                                  <w:pPr>
                                    <w:jc w:val="center"/>
                                    <w:rPr>
                                      <w:rFonts w:ascii="Times New Roman" w:hAnsi="Times New Roman"/>
                                    </w:rPr>
                                  </w:pPr>
                                </w:p>
                              </w:txbxContent>
                            </wps:txbx>
                            <wps:bodyPr rot="0" vert="horz" wrap="square" lIns="91440" tIns="45720" rIns="91440" bIns="45720" anchor="ctr" anchorCtr="0" upright="1">
                              <a:noAutofit/>
                            </wps:bodyPr>
                          </wps:wsp>
                          <wps:wsp>
                            <wps:cNvPr id="112" name="Straight Arrow Connector 15"/>
                            <wps:cNvCnPr>
                              <a:cxnSpLocks noChangeShapeType="1"/>
                            </wps:cNvCnPr>
                            <wps:spPr bwMode="auto">
                              <a:xfrm>
                                <a:off x="5070" y="4921"/>
                                <a:ext cx="0" cy="225"/>
                              </a:xfrm>
                              <a:prstGeom prst="straightConnector1">
                                <a:avLst/>
                              </a:prstGeom>
                              <a:noFill/>
                              <a:ln w="6350" algn="ctr">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13" name="Rectangle 16"/>
                            <wps:cNvSpPr>
                              <a:spLocks noChangeArrowheads="1"/>
                            </wps:cNvSpPr>
                            <wps:spPr bwMode="auto">
                              <a:xfrm>
                                <a:off x="4140" y="5164"/>
                                <a:ext cx="1845" cy="646"/>
                              </a:xfrm>
                              <a:prstGeom prst="rect">
                                <a:avLst/>
                              </a:prstGeom>
                              <a:solidFill>
                                <a:schemeClr val="lt1">
                                  <a:lumMod val="100000"/>
                                  <a:lumOff val="0"/>
                                </a:schemeClr>
                              </a:solidFill>
                              <a:ln w="12700" algn="ctr">
                                <a:solidFill>
                                  <a:schemeClr val="dk1">
                                    <a:lumMod val="100000"/>
                                    <a:lumOff val="0"/>
                                  </a:schemeClr>
                                </a:solidFill>
                                <a:miter lim="800000"/>
                                <a:headEnd/>
                                <a:tailEnd/>
                              </a:ln>
                            </wps:spPr>
                            <wps:txbx>
                              <w:txbxContent>
                                <w:p w14:paraId="690EB97C" w14:textId="77777777" w:rsidR="0015227A" w:rsidRPr="00CF1EC7" w:rsidRDefault="0015227A" w:rsidP="003D4A54">
                                  <w:pPr>
                                    <w:spacing w:after="0" w:line="240" w:lineRule="auto"/>
                                    <w:jc w:val="center"/>
                                    <w:rPr>
                                      <w:rFonts w:ascii="Times New Roman" w:hAnsi="Times New Roman"/>
                                      <w:sz w:val="20"/>
                                    </w:rPr>
                                  </w:pPr>
                                  <w:r w:rsidRPr="00CF1EC7">
                                    <w:rPr>
                                      <w:rFonts w:ascii="Times New Roman" w:hAnsi="Times New Roman"/>
                                      <w:sz w:val="20"/>
                                    </w:rPr>
                                    <w:t>5. Cek nadi &amp; nafas &lt; 10 dtk</w:t>
                                  </w:r>
                                </w:p>
                              </w:txbxContent>
                            </wps:txbx>
                            <wps:bodyPr rot="0" vert="horz" wrap="square" lIns="91440" tIns="45720" rIns="91440" bIns="45720" anchor="ctr" anchorCtr="0" upright="1">
                              <a:noAutofit/>
                            </wps:bodyPr>
                          </wps:wsp>
                          <wps:wsp>
                            <wps:cNvPr id="114" name="AutoShape 34"/>
                            <wps:cNvCnPr>
                              <a:cxnSpLocks noChangeShapeType="1"/>
                            </wps:cNvCnPr>
                            <wps:spPr bwMode="auto">
                              <a:xfrm>
                                <a:off x="2433" y="3416"/>
                                <a:ext cx="259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 name="AutoShape 35"/>
                            <wps:cNvCnPr>
                              <a:cxnSpLocks noChangeShapeType="1"/>
                            </wps:cNvCnPr>
                            <wps:spPr bwMode="auto">
                              <a:xfrm>
                                <a:off x="3345" y="3154"/>
                                <a:ext cx="0" cy="26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16" name="Group 36"/>
                        <wpg:cNvGrpSpPr>
                          <a:grpSpLocks/>
                        </wpg:cNvGrpSpPr>
                        <wpg:grpSpPr bwMode="auto">
                          <a:xfrm>
                            <a:off x="2101" y="5810"/>
                            <a:ext cx="9019" cy="7442"/>
                            <a:chOff x="2088" y="5810"/>
                            <a:chExt cx="9019" cy="7442"/>
                          </a:xfrm>
                        </wpg:grpSpPr>
                        <wps:wsp>
                          <wps:cNvPr id="117" name="Straight Arrow Connector 29"/>
                          <wps:cNvCnPr>
                            <a:cxnSpLocks noChangeShapeType="1"/>
                          </wps:cNvCnPr>
                          <wps:spPr bwMode="auto">
                            <a:xfrm>
                              <a:off x="5017" y="8221"/>
                              <a:ext cx="0" cy="225"/>
                            </a:xfrm>
                            <a:prstGeom prst="straightConnector1">
                              <a:avLst/>
                            </a:prstGeom>
                            <a:noFill/>
                            <a:ln w="6350" algn="ctr">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18" name="Rectangle 30"/>
                          <wps:cNvSpPr>
                            <a:spLocks noChangeArrowheads="1"/>
                          </wps:cNvSpPr>
                          <wps:spPr bwMode="auto">
                            <a:xfrm>
                              <a:off x="3990" y="8446"/>
                              <a:ext cx="2055" cy="583"/>
                            </a:xfrm>
                            <a:prstGeom prst="rect">
                              <a:avLst/>
                            </a:prstGeom>
                            <a:solidFill>
                              <a:schemeClr val="lt1">
                                <a:lumMod val="100000"/>
                                <a:lumOff val="0"/>
                              </a:schemeClr>
                            </a:solidFill>
                            <a:ln w="12700" algn="ctr">
                              <a:solidFill>
                                <a:schemeClr val="dk1">
                                  <a:lumMod val="100000"/>
                                  <a:lumOff val="0"/>
                                </a:schemeClr>
                              </a:solidFill>
                              <a:miter lim="800000"/>
                              <a:headEnd/>
                              <a:tailEnd/>
                            </a:ln>
                          </wps:spPr>
                          <wps:txbx>
                            <w:txbxContent>
                              <w:p w14:paraId="0276A89D" w14:textId="77777777" w:rsidR="0015227A" w:rsidRPr="000C4AFF" w:rsidRDefault="0015227A" w:rsidP="003D4A54">
                                <w:pPr>
                                  <w:spacing w:after="0" w:line="240" w:lineRule="auto"/>
                                  <w:jc w:val="center"/>
                                  <w:rPr>
                                    <w:rFonts w:ascii="Times New Roman" w:hAnsi="Times New Roman"/>
                                    <w:sz w:val="20"/>
                                    <w:szCs w:val="20"/>
                                  </w:rPr>
                                </w:pPr>
                                <w:r w:rsidRPr="000C4AFF">
                                  <w:rPr>
                                    <w:rFonts w:ascii="Times New Roman" w:hAnsi="Times New Roman"/>
                                    <w:sz w:val="20"/>
                                    <w:szCs w:val="20"/>
                                  </w:rPr>
                                  <w:t>8. Beri 1x napas tiap 5-6 detik</w:t>
                                </w:r>
                              </w:p>
                            </w:txbxContent>
                          </wps:txbx>
                          <wps:bodyPr rot="0" vert="horz" wrap="square" lIns="91440" tIns="45720" rIns="91440" bIns="45720" anchor="ctr" anchorCtr="0" upright="1">
                            <a:noAutofit/>
                          </wps:bodyPr>
                        </wps:wsp>
                        <wps:wsp>
                          <wps:cNvPr id="119" name="Straight Arrow Connector 31"/>
                          <wps:cNvCnPr>
                            <a:cxnSpLocks noChangeShapeType="1"/>
                          </wps:cNvCnPr>
                          <wps:spPr bwMode="auto">
                            <a:xfrm>
                              <a:off x="5017" y="9029"/>
                              <a:ext cx="0" cy="225"/>
                            </a:xfrm>
                            <a:prstGeom prst="straightConnector1">
                              <a:avLst/>
                            </a:prstGeom>
                            <a:noFill/>
                            <a:ln w="6350" algn="ctr">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20" name="Rectangle 32"/>
                          <wps:cNvSpPr>
                            <a:spLocks noChangeArrowheads="1"/>
                          </wps:cNvSpPr>
                          <wps:spPr bwMode="auto">
                            <a:xfrm>
                              <a:off x="4102" y="9254"/>
                              <a:ext cx="1860" cy="614"/>
                            </a:xfrm>
                            <a:prstGeom prst="rect">
                              <a:avLst/>
                            </a:prstGeom>
                            <a:solidFill>
                              <a:schemeClr val="lt1">
                                <a:lumMod val="100000"/>
                                <a:lumOff val="0"/>
                              </a:schemeClr>
                            </a:solidFill>
                            <a:ln w="12700" algn="ctr">
                              <a:solidFill>
                                <a:schemeClr val="dk1">
                                  <a:lumMod val="100000"/>
                                  <a:lumOff val="0"/>
                                </a:schemeClr>
                              </a:solidFill>
                              <a:miter lim="800000"/>
                              <a:headEnd/>
                              <a:tailEnd/>
                            </a:ln>
                          </wps:spPr>
                          <wps:txbx>
                            <w:txbxContent>
                              <w:p w14:paraId="3A6A9E01" w14:textId="77777777" w:rsidR="0015227A" w:rsidRPr="000C4AFF" w:rsidRDefault="0015227A" w:rsidP="003D4A54">
                                <w:pPr>
                                  <w:spacing w:after="0" w:line="240" w:lineRule="auto"/>
                                  <w:jc w:val="center"/>
                                  <w:rPr>
                                    <w:rFonts w:ascii="Times New Roman" w:hAnsi="Times New Roman"/>
                                    <w:sz w:val="20"/>
                                    <w:szCs w:val="20"/>
                                  </w:rPr>
                                </w:pPr>
                                <w:r w:rsidRPr="000C4AFF">
                                  <w:rPr>
                                    <w:rFonts w:ascii="Times New Roman" w:hAnsi="Times New Roman"/>
                                    <w:sz w:val="20"/>
                                    <w:szCs w:val="20"/>
                                  </w:rPr>
                                  <w:t>9. Cek ulang tiap 2 menit</w:t>
                                </w:r>
                              </w:p>
                            </w:txbxContent>
                          </wps:txbx>
                          <wps:bodyPr rot="0" vert="horz" wrap="square" lIns="91440" tIns="45720" rIns="91440" bIns="45720" anchor="ctr" anchorCtr="0" upright="1">
                            <a:noAutofit/>
                          </wps:bodyPr>
                        </wps:wsp>
                        <wpg:grpSp>
                          <wpg:cNvPr id="121" name="Group 41"/>
                          <wpg:cNvGrpSpPr>
                            <a:grpSpLocks/>
                          </wpg:cNvGrpSpPr>
                          <wpg:grpSpPr bwMode="auto">
                            <a:xfrm>
                              <a:off x="2088" y="5810"/>
                              <a:ext cx="9019" cy="7442"/>
                              <a:chOff x="2101" y="5810"/>
                              <a:chExt cx="9019" cy="7442"/>
                            </a:xfrm>
                          </wpg:grpSpPr>
                          <wps:wsp>
                            <wps:cNvPr id="122" name="Straight Arrow Connector 21"/>
                            <wps:cNvCnPr>
                              <a:cxnSpLocks noChangeShapeType="1"/>
                            </wps:cNvCnPr>
                            <wps:spPr bwMode="auto">
                              <a:xfrm>
                                <a:off x="7710" y="6273"/>
                                <a:ext cx="0" cy="225"/>
                              </a:xfrm>
                              <a:prstGeom prst="straightConnector1">
                                <a:avLst/>
                              </a:prstGeom>
                              <a:noFill/>
                              <a:ln w="6350" algn="ctr">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23" name="Rectangle 22"/>
                            <wps:cNvSpPr>
                              <a:spLocks noChangeArrowheads="1"/>
                            </wps:cNvSpPr>
                            <wps:spPr bwMode="auto">
                              <a:xfrm>
                                <a:off x="2101" y="6498"/>
                                <a:ext cx="1620" cy="596"/>
                              </a:xfrm>
                              <a:prstGeom prst="rect">
                                <a:avLst/>
                              </a:prstGeom>
                              <a:solidFill>
                                <a:schemeClr val="lt1">
                                  <a:lumMod val="100000"/>
                                  <a:lumOff val="0"/>
                                </a:schemeClr>
                              </a:solidFill>
                              <a:ln w="12700" algn="ctr">
                                <a:solidFill>
                                  <a:schemeClr val="dk1">
                                    <a:lumMod val="100000"/>
                                    <a:lumOff val="0"/>
                                  </a:schemeClr>
                                </a:solidFill>
                                <a:miter lim="800000"/>
                                <a:headEnd/>
                                <a:tailEnd/>
                              </a:ln>
                            </wps:spPr>
                            <wps:txbx>
                              <w:txbxContent>
                                <w:p w14:paraId="52A85062" w14:textId="77777777" w:rsidR="0015227A" w:rsidRPr="00CF1EC7" w:rsidRDefault="0015227A" w:rsidP="003D4A54">
                                  <w:pPr>
                                    <w:spacing w:after="0" w:line="240" w:lineRule="auto"/>
                                    <w:jc w:val="center"/>
                                    <w:rPr>
                                      <w:rFonts w:ascii="Times New Roman" w:hAnsi="Times New Roman"/>
                                      <w:sz w:val="20"/>
                                    </w:rPr>
                                  </w:pPr>
                                  <w:r w:rsidRPr="00CF1EC7">
                                    <w:rPr>
                                      <w:rFonts w:ascii="Times New Roman" w:hAnsi="Times New Roman"/>
                                      <w:sz w:val="20"/>
                                    </w:rPr>
                                    <w:t>6. Nadi (+)</w:t>
                                  </w:r>
                                </w:p>
                                <w:p w14:paraId="1E2092A0" w14:textId="77777777" w:rsidR="0015227A" w:rsidRPr="00CF1EC7" w:rsidRDefault="0015227A" w:rsidP="003D4A54">
                                  <w:pPr>
                                    <w:spacing w:after="0" w:line="240" w:lineRule="auto"/>
                                    <w:jc w:val="center"/>
                                    <w:rPr>
                                      <w:rFonts w:ascii="Times New Roman" w:hAnsi="Times New Roman"/>
                                      <w:sz w:val="20"/>
                                    </w:rPr>
                                  </w:pPr>
                                  <w:r w:rsidRPr="00CF1EC7">
                                    <w:rPr>
                                      <w:rFonts w:ascii="Times New Roman" w:hAnsi="Times New Roman"/>
                                      <w:sz w:val="20"/>
                                    </w:rPr>
                                    <w:t>Nafas (+)</w:t>
                                  </w:r>
                                </w:p>
                              </w:txbxContent>
                            </wps:txbx>
                            <wps:bodyPr rot="0" vert="horz" wrap="square" lIns="91440" tIns="45720" rIns="91440" bIns="45720" anchor="ctr" anchorCtr="0" upright="1">
                              <a:noAutofit/>
                            </wps:bodyPr>
                          </wps:wsp>
                          <wps:wsp>
                            <wps:cNvPr id="124" name="Rectangle 23"/>
                            <wps:cNvSpPr>
                              <a:spLocks noChangeArrowheads="1"/>
                            </wps:cNvSpPr>
                            <wps:spPr bwMode="auto">
                              <a:xfrm>
                                <a:off x="4242" y="6498"/>
                                <a:ext cx="1620" cy="596"/>
                              </a:xfrm>
                              <a:prstGeom prst="rect">
                                <a:avLst/>
                              </a:prstGeom>
                              <a:solidFill>
                                <a:schemeClr val="lt1">
                                  <a:lumMod val="100000"/>
                                  <a:lumOff val="0"/>
                                </a:schemeClr>
                              </a:solidFill>
                              <a:ln w="12700" algn="ctr">
                                <a:solidFill>
                                  <a:schemeClr val="dk1">
                                    <a:lumMod val="100000"/>
                                    <a:lumOff val="0"/>
                                  </a:schemeClr>
                                </a:solidFill>
                                <a:miter lim="800000"/>
                                <a:headEnd/>
                                <a:tailEnd/>
                              </a:ln>
                            </wps:spPr>
                            <wps:txbx>
                              <w:txbxContent>
                                <w:p w14:paraId="0BFCCF8D" w14:textId="77777777" w:rsidR="0015227A" w:rsidRPr="00CF1EC7" w:rsidRDefault="0015227A" w:rsidP="003D4A54">
                                  <w:pPr>
                                    <w:spacing w:after="0" w:line="240" w:lineRule="auto"/>
                                    <w:jc w:val="center"/>
                                    <w:rPr>
                                      <w:rFonts w:ascii="Times New Roman" w:hAnsi="Times New Roman"/>
                                      <w:sz w:val="20"/>
                                    </w:rPr>
                                  </w:pPr>
                                  <w:r w:rsidRPr="00CF1EC7">
                                    <w:rPr>
                                      <w:rFonts w:ascii="Times New Roman" w:hAnsi="Times New Roman"/>
                                      <w:sz w:val="20"/>
                                    </w:rPr>
                                    <w:t>6. Nadi (+)</w:t>
                                  </w:r>
                                </w:p>
                                <w:p w14:paraId="7CB3005A" w14:textId="77777777" w:rsidR="0015227A" w:rsidRPr="00CF1EC7" w:rsidRDefault="0015227A" w:rsidP="003D4A54">
                                  <w:pPr>
                                    <w:spacing w:after="0" w:line="240" w:lineRule="auto"/>
                                    <w:jc w:val="center"/>
                                    <w:rPr>
                                      <w:rFonts w:ascii="Times New Roman" w:hAnsi="Times New Roman"/>
                                      <w:sz w:val="20"/>
                                    </w:rPr>
                                  </w:pPr>
                                  <w:r w:rsidRPr="00CF1EC7">
                                    <w:rPr>
                                      <w:rFonts w:ascii="Times New Roman" w:hAnsi="Times New Roman"/>
                                      <w:sz w:val="20"/>
                                    </w:rPr>
                                    <w:t>Nafas (-)</w:t>
                                  </w:r>
                                </w:p>
                              </w:txbxContent>
                            </wps:txbx>
                            <wps:bodyPr rot="0" vert="horz" wrap="square" lIns="91440" tIns="45720" rIns="91440" bIns="45720" anchor="ctr" anchorCtr="0" upright="1">
                              <a:noAutofit/>
                            </wps:bodyPr>
                          </wps:wsp>
                          <wps:wsp>
                            <wps:cNvPr id="125" name="Rectangle 24"/>
                            <wps:cNvSpPr>
                              <a:spLocks noChangeArrowheads="1"/>
                            </wps:cNvSpPr>
                            <wps:spPr bwMode="auto">
                              <a:xfrm>
                                <a:off x="6915" y="6498"/>
                                <a:ext cx="1620" cy="596"/>
                              </a:xfrm>
                              <a:prstGeom prst="rect">
                                <a:avLst/>
                              </a:prstGeom>
                              <a:solidFill>
                                <a:schemeClr val="lt1">
                                  <a:lumMod val="100000"/>
                                  <a:lumOff val="0"/>
                                </a:schemeClr>
                              </a:solidFill>
                              <a:ln w="12700" algn="ctr">
                                <a:solidFill>
                                  <a:schemeClr val="dk1">
                                    <a:lumMod val="100000"/>
                                    <a:lumOff val="0"/>
                                  </a:schemeClr>
                                </a:solidFill>
                                <a:miter lim="800000"/>
                                <a:headEnd/>
                                <a:tailEnd/>
                              </a:ln>
                            </wps:spPr>
                            <wps:txbx>
                              <w:txbxContent>
                                <w:p w14:paraId="71AD3621" w14:textId="77777777" w:rsidR="0015227A" w:rsidRPr="00CF1EC7" w:rsidRDefault="0015227A" w:rsidP="003D4A54">
                                  <w:pPr>
                                    <w:spacing w:after="0" w:line="240" w:lineRule="auto"/>
                                    <w:jc w:val="center"/>
                                    <w:rPr>
                                      <w:rFonts w:ascii="Times New Roman" w:hAnsi="Times New Roman"/>
                                      <w:sz w:val="20"/>
                                      <w:szCs w:val="20"/>
                                    </w:rPr>
                                  </w:pPr>
                                  <w:r w:rsidRPr="00CF1EC7">
                                    <w:rPr>
                                      <w:rFonts w:ascii="Times New Roman" w:hAnsi="Times New Roman"/>
                                      <w:sz w:val="20"/>
                                      <w:szCs w:val="20"/>
                                    </w:rPr>
                                    <w:t>6. Nadi (-)</w:t>
                                  </w:r>
                                </w:p>
                                <w:p w14:paraId="1D02864D" w14:textId="77777777" w:rsidR="0015227A" w:rsidRPr="00CF1EC7" w:rsidRDefault="0015227A" w:rsidP="003D4A54">
                                  <w:pPr>
                                    <w:spacing w:after="0" w:line="240" w:lineRule="auto"/>
                                    <w:jc w:val="center"/>
                                    <w:rPr>
                                      <w:rFonts w:ascii="Times New Roman" w:hAnsi="Times New Roman"/>
                                      <w:sz w:val="20"/>
                                      <w:szCs w:val="20"/>
                                    </w:rPr>
                                  </w:pPr>
                                  <w:r w:rsidRPr="00CF1EC7">
                                    <w:rPr>
                                      <w:rFonts w:ascii="Times New Roman" w:hAnsi="Times New Roman"/>
                                      <w:sz w:val="20"/>
                                      <w:szCs w:val="20"/>
                                    </w:rPr>
                                    <w:t>Nafas (-)</w:t>
                                  </w:r>
                                </w:p>
                              </w:txbxContent>
                            </wps:txbx>
                            <wps:bodyPr rot="0" vert="horz" wrap="square" lIns="91440" tIns="45720" rIns="91440" bIns="45720" anchor="ctr" anchorCtr="0" upright="1">
                              <a:noAutofit/>
                            </wps:bodyPr>
                          </wps:wsp>
                          <wps:wsp>
                            <wps:cNvPr id="126" name="Straight Arrow Connector 25"/>
                            <wps:cNvCnPr>
                              <a:cxnSpLocks noChangeShapeType="1"/>
                            </wps:cNvCnPr>
                            <wps:spPr bwMode="auto">
                              <a:xfrm>
                                <a:off x="5047" y="7094"/>
                                <a:ext cx="0" cy="225"/>
                              </a:xfrm>
                              <a:prstGeom prst="straightConnector1">
                                <a:avLst/>
                              </a:prstGeom>
                              <a:noFill/>
                              <a:ln w="6350" algn="ctr">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27" name="Rectangle 26"/>
                            <wps:cNvSpPr>
                              <a:spLocks noChangeArrowheads="1"/>
                            </wps:cNvSpPr>
                            <wps:spPr bwMode="auto">
                              <a:xfrm>
                                <a:off x="3915" y="7319"/>
                                <a:ext cx="2310" cy="902"/>
                              </a:xfrm>
                              <a:prstGeom prst="rect">
                                <a:avLst/>
                              </a:prstGeom>
                              <a:solidFill>
                                <a:schemeClr val="lt1">
                                  <a:lumMod val="100000"/>
                                  <a:lumOff val="0"/>
                                </a:schemeClr>
                              </a:solidFill>
                              <a:ln w="12700" algn="ctr">
                                <a:solidFill>
                                  <a:schemeClr val="dk1">
                                    <a:lumMod val="100000"/>
                                    <a:lumOff val="0"/>
                                  </a:schemeClr>
                                </a:solidFill>
                                <a:miter lim="800000"/>
                                <a:headEnd/>
                                <a:tailEnd/>
                              </a:ln>
                            </wps:spPr>
                            <wps:txbx>
                              <w:txbxContent>
                                <w:p w14:paraId="2E8F36A7" w14:textId="77777777" w:rsidR="0015227A" w:rsidRPr="00CF1EC7" w:rsidRDefault="0015227A" w:rsidP="003D4A54">
                                  <w:pPr>
                                    <w:jc w:val="center"/>
                                    <w:rPr>
                                      <w:rFonts w:ascii="Times New Roman" w:hAnsi="Times New Roman"/>
                                      <w:sz w:val="20"/>
                                      <w:szCs w:val="20"/>
                                    </w:rPr>
                                  </w:pPr>
                                  <w:r w:rsidRPr="00CF1EC7">
                                    <w:rPr>
                                      <w:rFonts w:ascii="Times New Roman" w:hAnsi="Times New Roman"/>
                                      <w:sz w:val="20"/>
                                      <w:szCs w:val="20"/>
                                    </w:rPr>
                                    <w:t>7. Baringkan korban dengan posisi terlentang di permukaan yg datar</w:t>
                                  </w:r>
                                </w:p>
                              </w:txbxContent>
                            </wps:txbx>
                            <wps:bodyPr rot="0" vert="horz" wrap="square" lIns="91440" tIns="45720" rIns="91440" bIns="45720" anchor="ctr" anchorCtr="0" upright="1">
                              <a:noAutofit/>
                            </wps:bodyPr>
                          </wps:wsp>
                          <wps:wsp>
                            <wps:cNvPr id="128" name="Rectangle 27"/>
                            <wps:cNvSpPr>
                              <a:spLocks noChangeArrowheads="1"/>
                            </wps:cNvSpPr>
                            <wps:spPr bwMode="auto">
                              <a:xfrm>
                                <a:off x="6585" y="7319"/>
                                <a:ext cx="2205" cy="1127"/>
                              </a:xfrm>
                              <a:prstGeom prst="rect">
                                <a:avLst/>
                              </a:prstGeom>
                              <a:solidFill>
                                <a:schemeClr val="lt1">
                                  <a:lumMod val="100000"/>
                                  <a:lumOff val="0"/>
                                </a:schemeClr>
                              </a:solidFill>
                              <a:ln w="12700" algn="ctr">
                                <a:solidFill>
                                  <a:schemeClr val="dk1">
                                    <a:lumMod val="100000"/>
                                    <a:lumOff val="0"/>
                                  </a:schemeClr>
                                </a:solidFill>
                                <a:miter lim="800000"/>
                                <a:headEnd/>
                                <a:tailEnd/>
                              </a:ln>
                            </wps:spPr>
                            <wps:txbx>
                              <w:txbxContent>
                                <w:p w14:paraId="266D0133" w14:textId="77777777" w:rsidR="0015227A" w:rsidRPr="000C4AFF" w:rsidRDefault="0015227A" w:rsidP="003D4A54">
                                  <w:pPr>
                                    <w:spacing w:after="0" w:line="240" w:lineRule="auto"/>
                                    <w:jc w:val="center"/>
                                    <w:rPr>
                                      <w:rFonts w:ascii="Times New Roman" w:hAnsi="Times New Roman"/>
                                      <w:sz w:val="20"/>
                                      <w:szCs w:val="20"/>
                                    </w:rPr>
                                  </w:pPr>
                                  <w:r w:rsidRPr="000C4AFF">
                                    <w:rPr>
                                      <w:rFonts w:ascii="Times New Roman" w:hAnsi="Times New Roman"/>
                                      <w:sz w:val="20"/>
                                      <w:szCs w:val="20"/>
                                    </w:rPr>
                                    <w:t>7. Baringkan korban dengan posisi terlentang di permukaan yg datar</w:t>
                                  </w:r>
                                </w:p>
                              </w:txbxContent>
                            </wps:txbx>
                            <wps:bodyPr rot="0" vert="horz" wrap="square" lIns="91440" tIns="45720" rIns="91440" bIns="45720" anchor="ctr" anchorCtr="0" upright="1">
                              <a:noAutofit/>
                            </wps:bodyPr>
                          </wps:wsp>
                          <wps:wsp>
                            <wps:cNvPr id="129" name="Straight Arrow Connector 28"/>
                            <wps:cNvCnPr>
                              <a:cxnSpLocks noChangeShapeType="1"/>
                            </wps:cNvCnPr>
                            <wps:spPr bwMode="auto">
                              <a:xfrm>
                                <a:off x="7720" y="7094"/>
                                <a:ext cx="0" cy="225"/>
                              </a:xfrm>
                              <a:prstGeom prst="straightConnector1">
                                <a:avLst/>
                              </a:prstGeom>
                              <a:noFill/>
                              <a:ln w="6350" algn="ctr">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30" name="Straight Arrow Connector 33"/>
                            <wps:cNvCnPr>
                              <a:cxnSpLocks noChangeShapeType="1"/>
                            </wps:cNvCnPr>
                            <wps:spPr bwMode="auto">
                              <a:xfrm>
                                <a:off x="7710" y="8446"/>
                                <a:ext cx="0" cy="225"/>
                              </a:xfrm>
                              <a:prstGeom prst="straightConnector1">
                                <a:avLst/>
                              </a:prstGeom>
                              <a:noFill/>
                              <a:ln w="6350" algn="ctr">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31" name="Rectangle 34"/>
                            <wps:cNvSpPr>
                              <a:spLocks noChangeArrowheads="1"/>
                            </wps:cNvSpPr>
                            <wps:spPr bwMode="auto">
                              <a:xfrm>
                                <a:off x="6884" y="8671"/>
                                <a:ext cx="1635" cy="820"/>
                              </a:xfrm>
                              <a:prstGeom prst="rect">
                                <a:avLst/>
                              </a:prstGeom>
                              <a:solidFill>
                                <a:schemeClr val="lt1">
                                  <a:lumMod val="100000"/>
                                  <a:lumOff val="0"/>
                                </a:schemeClr>
                              </a:solidFill>
                              <a:ln w="12700" algn="ctr">
                                <a:solidFill>
                                  <a:schemeClr val="dk1">
                                    <a:lumMod val="100000"/>
                                    <a:lumOff val="0"/>
                                  </a:schemeClr>
                                </a:solidFill>
                                <a:miter lim="800000"/>
                                <a:headEnd/>
                                <a:tailEnd/>
                              </a:ln>
                            </wps:spPr>
                            <wps:txbx>
                              <w:txbxContent>
                                <w:p w14:paraId="5D631B8C" w14:textId="77777777" w:rsidR="0015227A" w:rsidRPr="000C4AFF" w:rsidRDefault="0015227A" w:rsidP="003D4A54">
                                  <w:pPr>
                                    <w:spacing w:after="0" w:line="240" w:lineRule="auto"/>
                                    <w:jc w:val="center"/>
                                    <w:rPr>
                                      <w:rFonts w:ascii="Times New Roman" w:hAnsi="Times New Roman"/>
                                      <w:sz w:val="20"/>
                                    </w:rPr>
                                  </w:pPr>
                                  <w:r w:rsidRPr="000C4AFF">
                                    <w:rPr>
                                      <w:rFonts w:ascii="Times New Roman" w:hAnsi="Times New Roman"/>
                                      <w:sz w:val="20"/>
                                    </w:rPr>
                                    <w:t xml:space="preserve">8. Mulai RJP </w:t>
                                  </w:r>
                                </w:p>
                                <w:p w14:paraId="3E24B6BB" w14:textId="77777777" w:rsidR="0015227A" w:rsidRPr="000C4AFF" w:rsidRDefault="0015227A" w:rsidP="003D4A54">
                                  <w:pPr>
                                    <w:spacing w:after="0" w:line="240" w:lineRule="auto"/>
                                    <w:jc w:val="center"/>
                                    <w:rPr>
                                      <w:rFonts w:ascii="Times New Roman" w:hAnsi="Times New Roman"/>
                                      <w:sz w:val="20"/>
                                    </w:rPr>
                                  </w:pPr>
                                  <w:r w:rsidRPr="000C4AFF">
                                    <w:rPr>
                                      <w:rFonts w:ascii="Times New Roman" w:hAnsi="Times New Roman"/>
                                      <w:sz w:val="20"/>
                                    </w:rPr>
                                    <w:t>(30 kompresi dan 2 napas)</w:t>
                                  </w:r>
                                </w:p>
                              </w:txbxContent>
                            </wps:txbx>
                            <wps:bodyPr rot="0" vert="horz" wrap="square" lIns="91440" tIns="45720" rIns="91440" bIns="45720" anchor="ctr" anchorCtr="0" upright="1">
                              <a:noAutofit/>
                            </wps:bodyPr>
                          </wps:wsp>
                          <wps:wsp>
                            <wps:cNvPr id="132" name="Straight Arrow Connector 35"/>
                            <wps:cNvCnPr>
                              <a:cxnSpLocks noChangeShapeType="1"/>
                            </wps:cNvCnPr>
                            <wps:spPr bwMode="auto">
                              <a:xfrm>
                                <a:off x="7720" y="9491"/>
                                <a:ext cx="0" cy="225"/>
                              </a:xfrm>
                              <a:prstGeom prst="straightConnector1">
                                <a:avLst/>
                              </a:prstGeom>
                              <a:noFill/>
                              <a:ln w="6350" algn="ctr">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34" name="Rectangle 36"/>
                            <wps:cNvSpPr>
                              <a:spLocks noChangeArrowheads="1"/>
                            </wps:cNvSpPr>
                            <wps:spPr bwMode="auto">
                              <a:xfrm>
                                <a:off x="7035" y="9716"/>
                                <a:ext cx="1361" cy="750"/>
                              </a:xfrm>
                              <a:prstGeom prst="rect">
                                <a:avLst/>
                              </a:prstGeom>
                              <a:solidFill>
                                <a:schemeClr val="lt1">
                                  <a:lumMod val="100000"/>
                                  <a:lumOff val="0"/>
                                </a:schemeClr>
                              </a:solidFill>
                              <a:ln w="12700" algn="ctr">
                                <a:solidFill>
                                  <a:schemeClr val="dk1">
                                    <a:lumMod val="100000"/>
                                    <a:lumOff val="0"/>
                                  </a:schemeClr>
                                </a:solidFill>
                                <a:miter lim="800000"/>
                                <a:headEnd/>
                                <a:tailEnd/>
                              </a:ln>
                            </wps:spPr>
                            <wps:txbx>
                              <w:txbxContent>
                                <w:p w14:paraId="38DE4BA5" w14:textId="77777777" w:rsidR="0015227A" w:rsidRPr="000C4AFF" w:rsidRDefault="0015227A" w:rsidP="003D4A54">
                                  <w:pPr>
                                    <w:spacing w:after="0" w:line="240" w:lineRule="auto"/>
                                    <w:jc w:val="center"/>
                                    <w:rPr>
                                      <w:rFonts w:ascii="Times New Roman" w:hAnsi="Times New Roman"/>
                                      <w:sz w:val="20"/>
                                    </w:rPr>
                                  </w:pPr>
                                  <w:r w:rsidRPr="000C4AFF">
                                    <w:rPr>
                                      <w:rFonts w:ascii="Times New Roman" w:hAnsi="Times New Roman"/>
                                      <w:sz w:val="20"/>
                                    </w:rPr>
                                    <w:t>9. Cek tiap 2 menit</w:t>
                                  </w:r>
                                </w:p>
                              </w:txbxContent>
                            </wps:txbx>
                            <wps:bodyPr rot="0" vert="horz" wrap="square" lIns="91440" tIns="45720" rIns="91440" bIns="45720" anchor="ctr" anchorCtr="0" upright="1">
                              <a:noAutofit/>
                            </wps:bodyPr>
                          </wps:wsp>
                          <wps:wsp>
                            <wps:cNvPr id="135" name="Straight Arrow Connector 37"/>
                            <wps:cNvCnPr>
                              <a:cxnSpLocks noChangeShapeType="1"/>
                            </wps:cNvCnPr>
                            <wps:spPr bwMode="auto">
                              <a:xfrm>
                                <a:off x="7738" y="10466"/>
                                <a:ext cx="0" cy="225"/>
                              </a:xfrm>
                              <a:prstGeom prst="straightConnector1">
                                <a:avLst/>
                              </a:prstGeom>
                              <a:noFill/>
                              <a:ln w="6350" algn="ctr">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36" name="Rectangle 38"/>
                            <wps:cNvSpPr>
                              <a:spLocks noChangeArrowheads="1"/>
                            </wps:cNvSpPr>
                            <wps:spPr bwMode="auto">
                              <a:xfrm>
                                <a:off x="6884" y="10691"/>
                                <a:ext cx="1710" cy="882"/>
                              </a:xfrm>
                              <a:prstGeom prst="rect">
                                <a:avLst/>
                              </a:prstGeom>
                              <a:solidFill>
                                <a:schemeClr val="lt1">
                                  <a:lumMod val="100000"/>
                                  <a:lumOff val="0"/>
                                </a:schemeClr>
                              </a:solidFill>
                              <a:ln w="12700" algn="ctr">
                                <a:solidFill>
                                  <a:schemeClr val="dk1">
                                    <a:lumMod val="100000"/>
                                    <a:lumOff val="0"/>
                                  </a:schemeClr>
                                </a:solidFill>
                                <a:miter lim="800000"/>
                                <a:headEnd/>
                                <a:tailEnd/>
                              </a:ln>
                            </wps:spPr>
                            <wps:txbx>
                              <w:txbxContent>
                                <w:p w14:paraId="4590A88F" w14:textId="77777777" w:rsidR="0015227A" w:rsidRPr="000C4AFF" w:rsidRDefault="0015227A" w:rsidP="003D4A54">
                                  <w:pPr>
                                    <w:spacing w:after="0" w:line="240" w:lineRule="auto"/>
                                    <w:jc w:val="center"/>
                                    <w:rPr>
                                      <w:rFonts w:ascii="Times New Roman" w:hAnsi="Times New Roman"/>
                                      <w:sz w:val="20"/>
                                    </w:rPr>
                                  </w:pPr>
                                  <w:r w:rsidRPr="000C4AFF">
                                    <w:rPr>
                                      <w:rFonts w:ascii="Times New Roman" w:hAnsi="Times New Roman"/>
                                      <w:sz w:val="20"/>
                                    </w:rPr>
                                    <w:t>10. AED / Defibrilator datang</w:t>
                                  </w:r>
                                </w:p>
                              </w:txbxContent>
                            </wps:txbx>
                            <wps:bodyPr rot="0" vert="horz" wrap="square" lIns="91440" tIns="45720" rIns="91440" bIns="45720" anchor="ctr" anchorCtr="0" upright="1">
                              <a:noAutofit/>
                            </wps:bodyPr>
                          </wps:wsp>
                          <wps:wsp>
                            <wps:cNvPr id="137" name="Straight Arrow Connector 39"/>
                            <wps:cNvCnPr>
                              <a:cxnSpLocks noChangeShapeType="1"/>
                            </wps:cNvCnPr>
                            <wps:spPr bwMode="auto">
                              <a:xfrm>
                                <a:off x="7738" y="11573"/>
                                <a:ext cx="0" cy="225"/>
                              </a:xfrm>
                              <a:prstGeom prst="straightConnector1">
                                <a:avLst/>
                              </a:prstGeom>
                              <a:noFill/>
                              <a:ln w="6350" algn="ctr">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38" name="Rectangle 40"/>
                            <wps:cNvSpPr>
                              <a:spLocks noChangeArrowheads="1"/>
                            </wps:cNvSpPr>
                            <wps:spPr bwMode="auto">
                              <a:xfrm>
                                <a:off x="6839" y="11798"/>
                                <a:ext cx="1755" cy="633"/>
                              </a:xfrm>
                              <a:prstGeom prst="rect">
                                <a:avLst/>
                              </a:prstGeom>
                              <a:solidFill>
                                <a:schemeClr val="lt1">
                                  <a:lumMod val="100000"/>
                                  <a:lumOff val="0"/>
                                </a:schemeClr>
                              </a:solidFill>
                              <a:ln w="12700" algn="ctr">
                                <a:solidFill>
                                  <a:schemeClr val="dk1">
                                    <a:lumMod val="100000"/>
                                    <a:lumOff val="0"/>
                                  </a:schemeClr>
                                </a:solidFill>
                                <a:miter lim="800000"/>
                                <a:headEnd/>
                                <a:tailEnd/>
                              </a:ln>
                            </wps:spPr>
                            <wps:txbx>
                              <w:txbxContent>
                                <w:p w14:paraId="50FE1BF5" w14:textId="77777777" w:rsidR="0015227A" w:rsidRPr="000C4AFF" w:rsidRDefault="0015227A" w:rsidP="003D4A54">
                                  <w:pPr>
                                    <w:spacing w:after="0" w:line="240" w:lineRule="auto"/>
                                    <w:jc w:val="center"/>
                                    <w:rPr>
                                      <w:rFonts w:ascii="Times New Roman" w:hAnsi="Times New Roman"/>
                                      <w:sz w:val="20"/>
                                    </w:rPr>
                                  </w:pPr>
                                  <w:r w:rsidRPr="000C4AFF">
                                    <w:rPr>
                                      <w:rFonts w:ascii="Times New Roman" w:hAnsi="Times New Roman"/>
                                      <w:sz w:val="20"/>
                                    </w:rPr>
                                    <w:t>11. Rekam irama jantung</w:t>
                                  </w:r>
                                </w:p>
                              </w:txbxContent>
                            </wps:txbx>
                            <wps:bodyPr rot="0" vert="horz" wrap="square" lIns="91440" tIns="45720" rIns="91440" bIns="45720" anchor="ctr" anchorCtr="0" upright="1">
                              <a:noAutofit/>
                            </wps:bodyPr>
                          </wps:wsp>
                          <wps:wsp>
                            <wps:cNvPr id="139" name="Straight Arrow Connector 42"/>
                            <wps:cNvCnPr>
                              <a:cxnSpLocks noChangeShapeType="1"/>
                            </wps:cNvCnPr>
                            <wps:spPr bwMode="auto">
                              <a:xfrm>
                                <a:off x="2915" y="7094"/>
                                <a:ext cx="0" cy="225"/>
                              </a:xfrm>
                              <a:prstGeom prst="straightConnector1">
                                <a:avLst/>
                              </a:prstGeom>
                              <a:noFill/>
                              <a:ln w="6350" algn="ctr">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40" name="Rectangle 43"/>
                            <wps:cNvSpPr>
                              <a:spLocks noChangeArrowheads="1"/>
                            </wps:cNvSpPr>
                            <wps:spPr bwMode="auto">
                              <a:xfrm>
                                <a:off x="2116" y="7319"/>
                                <a:ext cx="1605" cy="902"/>
                              </a:xfrm>
                              <a:prstGeom prst="rect">
                                <a:avLst/>
                              </a:prstGeom>
                              <a:solidFill>
                                <a:schemeClr val="lt1">
                                  <a:lumMod val="100000"/>
                                  <a:lumOff val="0"/>
                                </a:schemeClr>
                              </a:solidFill>
                              <a:ln w="12700" algn="ctr">
                                <a:solidFill>
                                  <a:schemeClr val="dk1">
                                    <a:lumMod val="100000"/>
                                    <a:lumOff val="0"/>
                                  </a:schemeClr>
                                </a:solidFill>
                                <a:miter lim="800000"/>
                                <a:headEnd/>
                                <a:tailEnd/>
                              </a:ln>
                            </wps:spPr>
                            <wps:txbx>
                              <w:txbxContent>
                                <w:p w14:paraId="2F9BC0A6" w14:textId="77777777" w:rsidR="0015227A" w:rsidRPr="00CF1EC7" w:rsidRDefault="0015227A" w:rsidP="003D4A54">
                                  <w:pPr>
                                    <w:jc w:val="center"/>
                                    <w:rPr>
                                      <w:rFonts w:ascii="Times New Roman" w:hAnsi="Times New Roman"/>
                                      <w:sz w:val="20"/>
                                      <w:szCs w:val="20"/>
                                    </w:rPr>
                                  </w:pPr>
                                  <w:r w:rsidRPr="00CF1EC7">
                                    <w:rPr>
                                      <w:rFonts w:ascii="Times New Roman" w:hAnsi="Times New Roman"/>
                                      <w:sz w:val="20"/>
                                      <w:szCs w:val="20"/>
                                    </w:rPr>
                                    <w:t>7. Pantau hingga tenaga medis datang</w:t>
                                  </w:r>
                                </w:p>
                              </w:txbxContent>
                            </wps:txbx>
                            <wps:bodyPr rot="0" vert="horz" wrap="square" lIns="91440" tIns="45720" rIns="91440" bIns="45720" anchor="ctr" anchorCtr="0" upright="1">
                              <a:noAutofit/>
                            </wps:bodyPr>
                          </wps:wsp>
                          <wps:wsp>
                            <wps:cNvPr id="141" name="Straight Arrow Connector 6"/>
                            <wps:cNvCnPr>
                              <a:cxnSpLocks noChangeShapeType="1"/>
                            </wps:cNvCnPr>
                            <wps:spPr bwMode="auto">
                              <a:xfrm>
                                <a:off x="2915" y="6273"/>
                                <a:ext cx="0" cy="225"/>
                              </a:xfrm>
                              <a:prstGeom prst="straightConnector1">
                                <a:avLst/>
                              </a:prstGeom>
                              <a:noFill/>
                              <a:ln w="6350" algn="ctr">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42" name="Straight Arrow Connector 117"/>
                            <wps:cNvCnPr>
                              <a:cxnSpLocks noChangeShapeType="1"/>
                            </wps:cNvCnPr>
                            <wps:spPr bwMode="auto">
                              <a:xfrm>
                                <a:off x="7738" y="12431"/>
                                <a:ext cx="0" cy="225"/>
                              </a:xfrm>
                              <a:prstGeom prst="straightConnector1">
                                <a:avLst/>
                              </a:prstGeom>
                              <a:noFill/>
                              <a:ln w="6350" algn="ctr">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43" name="Rectangle 116"/>
                            <wps:cNvSpPr>
                              <a:spLocks noChangeArrowheads="1"/>
                            </wps:cNvSpPr>
                            <wps:spPr bwMode="auto">
                              <a:xfrm>
                                <a:off x="6839" y="12656"/>
                                <a:ext cx="1770" cy="596"/>
                              </a:xfrm>
                              <a:prstGeom prst="rect">
                                <a:avLst/>
                              </a:prstGeom>
                              <a:solidFill>
                                <a:schemeClr val="lt1">
                                  <a:lumMod val="100000"/>
                                  <a:lumOff val="0"/>
                                </a:schemeClr>
                              </a:solidFill>
                              <a:ln w="12700" algn="ctr">
                                <a:solidFill>
                                  <a:schemeClr val="dk1">
                                    <a:lumMod val="100000"/>
                                    <a:lumOff val="0"/>
                                  </a:schemeClr>
                                </a:solidFill>
                                <a:miter lim="800000"/>
                                <a:headEnd/>
                                <a:tailEnd/>
                              </a:ln>
                            </wps:spPr>
                            <wps:txbx>
                              <w:txbxContent>
                                <w:p w14:paraId="2D47A7D1" w14:textId="77777777" w:rsidR="0015227A" w:rsidRPr="000C4AFF" w:rsidRDefault="0015227A" w:rsidP="003D4A54">
                                  <w:pPr>
                                    <w:spacing w:after="0" w:line="240" w:lineRule="auto"/>
                                    <w:jc w:val="center"/>
                                    <w:rPr>
                                      <w:rFonts w:ascii="Times New Roman" w:hAnsi="Times New Roman"/>
                                      <w:sz w:val="20"/>
                                    </w:rPr>
                                  </w:pPr>
                                  <w:r w:rsidRPr="000C4AFF">
                                    <w:rPr>
                                      <w:rFonts w:ascii="Times New Roman" w:hAnsi="Times New Roman"/>
                                      <w:sz w:val="20"/>
                                    </w:rPr>
                                    <w:t>12. Ikuti intruksi AED</w:t>
                                  </w:r>
                                </w:p>
                              </w:txbxContent>
                            </wps:txbx>
                            <wps:bodyPr rot="0" vert="horz" wrap="square" lIns="91440" tIns="45720" rIns="91440" bIns="45720" anchor="ctr" anchorCtr="0" upright="1">
                              <a:noAutofit/>
                            </wps:bodyPr>
                          </wps:wsp>
                          <wps:wsp>
                            <wps:cNvPr id="144" name="AutoShape 63"/>
                            <wps:cNvCnPr>
                              <a:cxnSpLocks noChangeShapeType="1"/>
                            </wps:cNvCnPr>
                            <wps:spPr bwMode="auto">
                              <a:xfrm>
                                <a:off x="5047" y="5810"/>
                                <a:ext cx="0" cy="68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5" name="AutoShape 64"/>
                            <wps:cNvCnPr>
                              <a:cxnSpLocks noChangeShapeType="1"/>
                            </wps:cNvCnPr>
                            <wps:spPr bwMode="auto">
                              <a:xfrm>
                                <a:off x="2915" y="6273"/>
                                <a:ext cx="47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46" name="Group 65"/>
                            <wpg:cNvGrpSpPr>
                              <a:grpSpLocks/>
                            </wpg:cNvGrpSpPr>
                            <wpg:grpSpPr bwMode="auto">
                              <a:xfrm>
                                <a:off x="8795" y="8639"/>
                                <a:ext cx="2325" cy="2934"/>
                                <a:chOff x="8755" y="8639"/>
                                <a:chExt cx="2325" cy="2934"/>
                              </a:xfrm>
                            </wpg:grpSpPr>
                            <wpg:grpSp>
                              <wpg:cNvPr id="147" name="Group 66"/>
                              <wpg:cNvGrpSpPr>
                                <a:grpSpLocks/>
                              </wpg:cNvGrpSpPr>
                              <wpg:grpSpPr bwMode="auto">
                                <a:xfrm>
                                  <a:off x="8755" y="8639"/>
                                  <a:ext cx="2325" cy="2934"/>
                                  <a:chOff x="8755" y="8639"/>
                                  <a:chExt cx="2325" cy="2934"/>
                                </a:xfrm>
                              </wpg:grpSpPr>
                              <wps:wsp>
                                <wps:cNvPr id="148" name="Straight Arrow Connector 118"/>
                                <wps:cNvCnPr>
                                  <a:cxnSpLocks noChangeShapeType="1"/>
                                </wps:cNvCnPr>
                                <wps:spPr bwMode="auto">
                                  <a:xfrm>
                                    <a:off x="8765" y="8820"/>
                                    <a:ext cx="285" cy="0"/>
                                  </a:xfrm>
                                  <a:prstGeom prst="straightConnector1">
                                    <a:avLst/>
                                  </a:prstGeom>
                                  <a:noFill/>
                                  <a:ln w="6350" algn="ctr">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49" name="Straight Arrow Connector 109"/>
                                <wps:cNvCnPr>
                                  <a:cxnSpLocks noChangeShapeType="1"/>
                                </wps:cNvCnPr>
                                <wps:spPr bwMode="auto">
                                  <a:xfrm>
                                    <a:off x="8755" y="9430"/>
                                    <a:ext cx="285" cy="0"/>
                                  </a:xfrm>
                                  <a:prstGeom prst="straightConnector1">
                                    <a:avLst/>
                                  </a:prstGeom>
                                  <a:noFill/>
                                  <a:ln w="6350" algn="ctr">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50" name="Straight Arrow Connector 111"/>
                                <wps:cNvCnPr>
                                  <a:cxnSpLocks noChangeShapeType="1"/>
                                </wps:cNvCnPr>
                                <wps:spPr bwMode="auto">
                                  <a:xfrm>
                                    <a:off x="8765" y="10080"/>
                                    <a:ext cx="285" cy="0"/>
                                  </a:xfrm>
                                  <a:prstGeom prst="straightConnector1">
                                    <a:avLst/>
                                  </a:prstGeom>
                                  <a:noFill/>
                                  <a:ln w="6350" algn="ctr">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51" name="Straight Arrow Connector 108"/>
                                <wps:cNvCnPr>
                                  <a:cxnSpLocks noChangeShapeType="1"/>
                                </wps:cNvCnPr>
                                <wps:spPr bwMode="auto">
                                  <a:xfrm>
                                    <a:off x="8755" y="10770"/>
                                    <a:ext cx="285" cy="0"/>
                                  </a:xfrm>
                                  <a:prstGeom prst="straightConnector1">
                                    <a:avLst/>
                                  </a:prstGeom>
                                  <a:noFill/>
                                  <a:ln w="6350" algn="ctr">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52" name="Rectangle 105"/>
                                <wps:cNvSpPr>
                                  <a:spLocks noChangeArrowheads="1"/>
                                </wps:cNvSpPr>
                                <wps:spPr bwMode="auto">
                                  <a:xfrm>
                                    <a:off x="9035" y="11153"/>
                                    <a:ext cx="1890" cy="420"/>
                                  </a:xfrm>
                                  <a:prstGeom prst="rect">
                                    <a:avLst/>
                                  </a:prstGeom>
                                  <a:solidFill>
                                    <a:schemeClr val="lt1">
                                      <a:lumMod val="100000"/>
                                      <a:lumOff val="0"/>
                                    </a:schemeClr>
                                  </a:solidFill>
                                  <a:ln w="12700" algn="ctr">
                                    <a:solidFill>
                                      <a:schemeClr val="dk1">
                                        <a:lumMod val="100000"/>
                                        <a:lumOff val="0"/>
                                      </a:schemeClr>
                                    </a:solidFill>
                                    <a:miter lim="800000"/>
                                    <a:headEnd/>
                                    <a:tailEnd/>
                                  </a:ln>
                                </wps:spPr>
                                <wps:txbx>
                                  <w:txbxContent>
                                    <w:p w14:paraId="124DAF99" w14:textId="77777777" w:rsidR="0015227A" w:rsidRPr="000C4AFF" w:rsidRDefault="0015227A" w:rsidP="003D4A54">
                                      <w:pPr>
                                        <w:spacing w:after="0" w:line="240" w:lineRule="auto"/>
                                        <w:jc w:val="center"/>
                                        <w:rPr>
                                          <w:rFonts w:ascii="Times New Roman" w:hAnsi="Times New Roman"/>
                                          <w:sz w:val="20"/>
                                        </w:rPr>
                                      </w:pPr>
                                      <w:r w:rsidRPr="000C4AFF">
                                        <w:rPr>
                                          <w:rFonts w:ascii="Times New Roman" w:hAnsi="Times New Roman"/>
                                          <w:sz w:val="20"/>
                                        </w:rPr>
                                        <w:t>Siklus 30:2</w:t>
                                      </w:r>
                                    </w:p>
                                  </w:txbxContent>
                                </wps:txbx>
                                <wps:bodyPr rot="0" vert="horz" wrap="square" lIns="91440" tIns="45720" rIns="91440" bIns="45720" anchor="ctr" anchorCtr="0" upright="1">
                                  <a:noAutofit/>
                                </wps:bodyPr>
                              </wps:wsp>
                              <wps:wsp>
                                <wps:cNvPr id="153" name="Rectangle 112"/>
                                <wps:cNvSpPr>
                                  <a:spLocks noChangeArrowheads="1"/>
                                </wps:cNvSpPr>
                                <wps:spPr bwMode="auto">
                                  <a:xfrm>
                                    <a:off x="9040" y="9254"/>
                                    <a:ext cx="1885" cy="356"/>
                                  </a:xfrm>
                                  <a:prstGeom prst="rect">
                                    <a:avLst/>
                                  </a:prstGeom>
                                  <a:solidFill>
                                    <a:schemeClr val="lt1">
                                      <a:lumMod val="100000"/>
                                      <a:lumOff val="0"/>
                                    </a:schemeClr>
                                  </a:solidFill>
                                  <a:ln w="12700" algn="ctr">
                                    <a:solidFill>
                                      <a:schemeClr val="dk1">
                                        <a:lumMod val="100000"/>
                                        <a:lumOff val="0"/>
                                      </a:schemeClr>
                                    </a:solidFill>
                                    <a:miter lim="800000"/>
                                    <a:headEnd/>
                                    <a:tailEnd/>
                                  </a:ln>
                                </wps:spPr>
                                <wps:txbx>
                                  <w:txbxContent>
                                    <w:p w14:paraId="0C0C4A22" w14:textId="77777777" w:rsidR="0015227A" w:rsidRPr="000C4AFF" w:rsidRDefault="0015227A" w:rsidP="003D4A54">
                                      <w:pPr>
                                        <w:spacing w:after="0" w:line="240" w:lineRule="auto"/>
                                        <w:jc w:val="center"/>
                                        <w:rPr>
                                          <w:rFonts w:ascii="Times New Roman" w:hAnsi="Times New Roman"/>
                                          <w:sz w:val="20"/>
                                        </w:rPr>
                                      </w:pPr>
                                      <w:r w:rsidRPr="000C4AFF">
                                        <w:rPr>
                                          <w:rFonts w:ascii="Times New Roman" w:hAnsi="Times New Roman"/>
                                          <w:sz w:val="20"/>
                                        </w:rPr>
                                        <w:t>Kedalaman 5-6 cm</w:t>
                                      </w:r>
                                    </w:p>
                                  </w:txbxContent>
                                </wps:txbx>
                                <wps:bodyPr rot="0" vert="horz" wrap="square" lIns="91440" tIns="45720" rIns="91440" bIns="45720" anchor="ctr" anchorCtr="0" upright="1">
                                  <a:noAutofit/>
                                </wps:bodyPr>
                              </wps:wsp>
                              <wps:wsp>
                                <wps:cNvPr id="154" name="Rectangle 107"/>
                                <wps:cNvSpPr>
                                  <a:spLocks noChangeArrowheads="1"/>
                                </wps:cNvSpPr>
                                <wps:spPr bwMode="auto">
                                  <a:xfrm>
                                    <a:off x="9040" y="9806"/>
                                    <a:ext cx="1885" cy="574"/>
                                  </a:xfrm>
                                  <a:prstGeom prst="rect">
                                    <a:avLst/>
                                  </a:prstGeom>
                                  <a:solidFill>
                                    <a:schemeClr val="lt1">
                                      <a:lumMod val="100000"/>
                                      <a:lumOff val="0"/>
                                    </a:schemeClr>
                                  </a:solidFill>
                                  <a:ln w="12700" algn="ctr">
                                    <a:solidFill>
                                      <a:schemeClr val="dk1">
                                        <a:lumMod val="100000"/>
                                        <a:lumOff val="0"/>
                                      </a:schemeClr>
                                    </a:solidFill>
                                    <a:miter lim="800000"/>
                                    <a:headEnd/>
                                    <a:tailEnd/>
                                  </a:ln>
                                </wps:spPr>
                                <wps:txbx>
                                  <w:txbxContent>
                                    <w:p w14:paraId="523B9921" w14:textId="77777777" w:rsidR="0015227A" w:rsidRPr="000C4AFF" w:rsidRDefault="0015227A" w:rsidP="003D4A54">
                                      <w:pPr>
                                        <w:spacing w:after="0" w:line="240" w:lineRule="auto"/>
                                        <w:jc w:val="center"/>
                                        <w:rPr>
                                          <w:rFonts w:ascii="Times New Roman" w:hAnsi="Times New Roman"/>
                                          <w:sz w:val="20"/>
                                        </w:rPr>
                                      </w:pPr>
                                      <w:r w:rsidRPr="000C4AFF">
                                        <w:rPr>
                                          <w:rFonts w:ascii="Times New Roman" w:hAnsi="Times New Roman"/>
                                          <w:sz w:val="20"/>
                                        </w:rPr>
                                        <w:t>Recoil dada saat ventilasi</w:t>
                                      </w:r>
                                    </w:p>
                                  </w:txbxContent>
                                </wps:txbx>
                                <wps:bodyPr rot="0" vert="horz" wrap="square" lIns="91440" tIns="45720" rIns="91440" bIns="45720" anchor="ctr" anchorCtr="0" upright="1">
                                  <a:noAutofit/>
                                </wps:bodyPr>
                              </wps:wsp>
                              <wps:wsp>
                                <wps:cNvPr id="155" name="Straight Arrow Connector 103"/>
                                <wps:cNvCnPr>
                                  <a:cxnSpLocks noChangeShapeType="1"/>
                                </wps:cNvCnPr>
                                <wps:spPr bwMode="auto">
                                  <a:xfrm>
                                    <a:off x="8755" y="11350"/>
                                    <a:ext cx="285" cy="0"/>
                                  </a:xfrm>
                                  <a:prstGeom prst="straightConnector1">
                                    <a:avLst/>
                                  </a:prstGeom>
                                  <a:noFill/>
                                  <a:ln w="6350" algn="ctr">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56" name="Rectangle 113"/>
                                <wps:cNvSpPr>
                                  <a:spLocks noChangeArrowheads="1"/>
                                </wps:cNvSpPr>
                                <wps:spPr bwMode="auto">
                                  <a:xfrm>
                                    <a:off x="9060" y="8639"/>
                                    <a:ext cx="1865" cy="390"/>
                                  </a:xfrm>
                                  <a:prstGeom prst="rect">
                                    <a:avLst/>
                                  </a:prstGeom>
                                  <a:solidFill>
                                    <a:schemeClr val="lt1">
                                      <a:lumMod val="100000"/>
                                      <a:lumOff val="0"/>
                                    </a:schemeClr>
                                  </a:solidFill>
                                  <a:ln w="12700" algn="ctr">
                                    <a:solidFill>
                                      <a:schemeClr val="dk1">
                                        <a:lumMod val="100000"/>
                                        <a:lumOff val="0"/>
                                      </a:schemeClr>
                                    </a:solidFill>
                                    <a:miter lim="800000"/>
                                    <a:headEnd/>
                                    <a:tailEnd/>
                                  </a:ln>
                                </wps:spPr>
                                <wps:txbx>
                                  <w:txbxContent>
                                    <w:p w14:paraId="4B8B61F0" w14:textId="77777777" w:rsidR="0015227A" w:rsidRPr="000C4AFF" w:rsidRDefault="0015227A" w:rsidP="003D4A54">
                                      <w:pPr>
                                        <w:spacing w:after="0" w:line="240" w:lineRule="auto"/>
                                        <w:jc w:val="center"/>
                                        <w:rPr>
                                          <w:rFonts w:ascii="Times New Roman" w:hAnsi="Times New Roman"/>
                                          <w:sz w:val="20"/>
                                        </w:rPr>
                                      </w:pPr>
                                      <w:r w:rsidRPr="000C4AFF">
                                        <w:rPr>
                                          <w:rFonts w:ascii="Times New Roman" w:hAnsi="Times New Roman"/>
                                          <w:sz w:val="20"/>
                                        </w:rPr>
                                        <w:t>Kec 100-120x/mnt</w:t>
                                      </w:r>
                                    </w:p>
                                  </w:txbxContent>
                                </wps:txbx>
                                <wps:bodyPr rot="0" vert="horz" wrap="square" lIns="91440" tIns="45720" rIns="91440" bIns="45720" anchor="ctr" anchorCtr="0" upright="1">
                                  <a:noAutofit/>
                                </wps:bodyPr>
                              </wps:wsp>
                              <wps:wsp>
                                <wps:cNvPr id="157" name="Rectangle 106"/>
                                <wps:cNvSpPr>
                                  <a:spLocks noChangeArrowheads="1"/>
                                </wps:cNvSpPr>
                                <wps:spPr bwMode="auto">
                                  <a:xfrm>
                                    <a:off x="9040" y="10560"/>
                                    <a:ext cx="2040" cy="360"/>
                                  </a:xfrm>
                                  <a:prstGeom prst="rect">
                                    <a:avLst/>
                                  </a:prstGeom>
                                  <a:solidFill>
                                    <a:schemeClr val="lt1">
                                      <a:lumMod val="100000"/>
                                      <a:lumOff val="0"/>
                                    </a:schemeClr>
                                  </a:solidFill>
                                  <a:ln w="12700" algn="ctr">
                                    <a:solidFill>
                                      <a:schemeClr val="dk1">
                                        <a:lumMod val="100000"/>
                                        <a:lumOff val="0"/>
                                      </a:schemeClr>
                                    </a:solidFill>
                                    <a:miter lim="800000"/>
                                    <a:headEnd/>
                                    <a:tailEnd/>
                                  </a:ln>
                                </wps:spPr>
                                <wps:txbx>
                                  <w:txbxContent>
                                    <w:p w14:paraId="52C77E19" w14:textId="77777777" w:rsidR="0015227A" w:rsidRPr="000C4AFF" w:rsidRDefault="0015227A" w:rsidP="003D4A54">
                                      <w:pPr>
                                        <w:spacing w:after="0" w:line="240" w:lineRule="auto"/>
                                        <w:jc w:val="center"/>
                                        <w:rPr>
                                          <w:rFonts w:ascii="Times New Roman" w:hAnsi="Times New Roman"/>
                                          <w:sz w:val="20"/>
                                        </w:rPr>
                                      </w:pPr>
                                      <w:r w:rsidRPr="000C4AFF">
                                        <w:rPr>
                                          <w:rFonts w:ascii="Times New Roman" w:hAnsi="Times New Roman"/>
                                          <w:sz w:val="20"/>
                                        </w:rPr>
                                        <w:t>Minimalkan interupsi</w:t>
                                      </w:r>
                                    </w:p>
                                  </w:txbxContent>
                                </wps:txbx>
                                <wps:bodyPr rot="0" vert="horz" wrap="square" lIns="91440" tIns="45720" rIns="91440" bIns="45720" anchor="ctr" anchorCtr="0" upright="1">
                                  <a:noAutofit/>
                                </wps:bodyPr>
                              </wps:wsp>
                            </wpg:grpSp>
                            <wps:wsp>
                              <wps:cNvPr id="158" name="AutoShape 77"/>
                              <wps:cNvCnPr>
                                <a:cxnSpLocks noChangeShapeType="1"/>
                              </wps:cNvCnPr>
                              <wps:spPr bwMode="auto">
                                <a:xfrm>
                                  <a:off x="8755" y="8820"/>
                                  <a:ext cx="0" cy="25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wgp>
                  </a:graphicData>
                </a:graphic>
                <wp14:sizeRelH relativeFrom="page">
                  <wp14:pctWidth>0</wp14:pctWidth>
                </wp14:sizeRelH>
                <wp14:sizeRelV relativeFrom="page">
                  <wp14:pctHeight>0</wp14:pctHeight>
                </wp14:sizeRelV>
              </wp:anchor>
            </w:drawing>
          </mc:Choice>
          <mc:Fallback>
            <w:pict>
              <v:group w14:anchorId="397513C2" id="Group 7" o:spid="_x0000_s1146" style="position:absolute;margin-left:-.85pt;margin-top:5.85pt;width:450.95pt;height:557.25pt;z-index:251681792" coordorigin="2101,2107" coordsize="9019,11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">
                <v:group id="Group 9" o:spid="_x0000_s1147" style="position:absolute;left:2195;top:2107;width:7552;height:3998" coordorigin="2195,2107" coordsize="7552,3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Straight Arrow Connector 93" o:spid="_x0000_s1148" type="#_x0000_t32" style="position:absolute;left:6732;top:2876;width:3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" strokecolor="black [3200]" strokeweight=".5pt">
                    <v:stroke endarrow="block" joinstyle="miter"/>
                  </v:shape>
                  <v:shape id="Straight Arrow Connector 97" o:spid="_x0000_s1149" type="#_x0000_t32" style="position:absolute;left:6738;top:3566;width:3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" strokecolor="black [3200]" strokeweight=".5pt">
                    <v:stroke endarrow="block" joinstyle="miter"/>
                  </v:shape>
                  <v:shape id="Straight Arrow Connector 100" o:spid="_x0000_s1150" type="#_x0000_t32" style="position:absolute;left:6738;top:4300;width:3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" strokecolor="black [3200]" strokeweight=".5pt">
                    <v:stroke endarrow="block" joinstyle="miter"/>
                  </v:shape>
                  <v:shape id="Straight Arrow Connector 102" o:spid="_x0000_s1151" type="#_x0000_t32" style="position:absolute;left:6732;top:5018;width:3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" strokecolor="black [3200]" strokeweight=".5pt">
                    <v:stroke endarrow="block" joinstyle="miter"/>
                  </v:shape>
                  <v:rect id="Rectangle 94" o:spid="_x0000_s1152" style="position:absolute;left:7035;top:2631;width:2085;height: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" fillcolor="white [3201]" strokecolor="black [3200]" strokeweight="1pt">
                    <v:textbox>
                      <w:txbxContent>
                        <w:p w14:paraId="1A68AB5F" w14:textId="77777777" w:rsidR="0015227A" w:rsidRPr="00CF1EC7" w:rsidRDefault="0015227A" w:rsidP="003D4A54">
                          <w:pPr>
                            <w:jc w:val="center"/>
                            <w:rPr>
                              <w:rFonts w:ascii="Times New Roman" w:hAnsi="Times New Roman"/>
                              <w:sz w:val="20"/>
                              <w:szCs w:val="20"/>
                            </w:rPr>
                          </w:pPr>
                          <w:r w:rsidRPr="00CF1EC7">
                            <w:rPr>
                              <w:rFonts w:ascii="Times New Roman" w:hAnsi="Times New Roman"/>
                              <w:sz w:val="20"/>
                              <w:szCs w:val="20"/>
                            </w:rPr>
                            <w:t>1. Nama penolong</w:t>
                          </w:r>
                        </w:p>
                      </w:txbxContent>
                    </v:textbox>
                  </v:rect>
                  <v:rect id="Rectangle 96" o:spid="_x0000_s1153" style="position:absolute;left:7047;top:3366;width:2040;height: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" fillcolor="white [3201]" strokecolor="black [3200]" strokeweight="1pt">
                    <v:textbox>
                      <w:txbxContent>
                        <w:p w14:paraId="0D301713" w14:textId="77777777" w:rsidR="0015227A" w:rsidRPr="00CF1EC7" w:rsidRDefault="0015227A" w:rsidP="003D4A54">
                          <w:pPr>
                            <w:jc w:val="center"/>
                            <w:rPr>
                              <w:rFonts w:ascii="Times New Roman" w:hAnsi="Times New Roman"/>
                              <w:sz w:val="20"/>
                              <w:szCs w:val="20"/>
                            </w:rPr>
                          </w:pPr>
                          <w:r w:rsidRPr="00CF1EC7">
                            <w:rPr>
                              <w:rFonts w:ascii="Times New Roman" w:hAnsi="Times New Roman"/>
                              <w:sz w:val="20"/>
                              <w:szCs w:val="20"/>
                            </w:rPr>
                            <w:t>2. Lokasi kejadian</w:t>
                          </w:r>
                        </w:p>
                      </w:txbxContent>
                    </v:textbox>
                  </v:rect>
                  <v:rect id="Rectangle 99" o:spid="_x0000_s1154" style="position:absolute;left:7035;top:3983;width:2055;height:6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" fillcolor="white [3201]" strokecolor="black [3200]" strokeweight="1pt">
                    <v:textbox>
                      <w:txbxContent>
                        <w:p w14:paraId="4315681C" w14:textId="77777777" w:rsidR="0015227A" w:rsidRPr="00CF1EC7" w:rsidRDefault="0015227A" w:rsidP="003D4A54">
                          <w:pPr>
                            <w:jc w:val="center"/>
                            <w:rPr>
                              <w:rFonts w:ascii="Times New Roman" w:hAnsi="Times New Roman"/>
                              <w:sz w:val="20"/>
                              <w:szCs w:val="20"/>
                            </w:rPr>
                          </w:pPr>
                          <w:r w:rsidRPr="00CF1EC7">
                            <w:rPr>
                              <w:rFonts w:ascii="Times New Roman" w:hAnsi="Times New Roman"/>
                              <w:sz w:val="20"/>
                              <w:szCs w:val="20"/>
                            </w:rPr>
                            <w:t>3. Jumlah dan koondisi korban</w:t>
                          </w:r>
                        </w:p>
                      </w:txbxContent>
                    </v:textbox>
                  </v:rect>
                  <v:rect id="Rectangle 101" o:spid="_x0000_s1155" style="position:absolute;left:7053;top:4762;width:2356;height:6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" fillcolor="white [3201]" strokecolor="black [3200]" strokeweight="1pt">
                    <v:textbox>
                      <w:txbxContent>
                        <w:p w14:paraId="088C350D" w14:textId="77777777" w:rsidR="0015227A" w:rsidRPr="00CF1EC7" w:rsidRDefault="0015227A" w:rsidP="003D4A54">
                          <w:pPr>
                            <w:jc w:val="center"/>
                            <w:rPr>
                              <w:rFonts w:ascii="Times New Roman" w:hAnsi="Times New Roman"/>
                              <w:sz w:val="20"/>
                              <w:szCs w:val="20"/>
                            </w:rPr>
                          </w:pPr>
                          <w:r w:rsidRPr="00CF1EC7">
                            <w:rPr>
                              <w:rFonts w:ascii="Times New Roman" w:hAnsi="Times New Roman"/>
                              <w:sz w:val="20"/>
                              <w:szCs w:val="20"/>
                            </w:rPr>
                            <w:t>4. Minta bantuan ambulan beserta alatnya</w:t>
                          </w:r>
                        </w:p>
                      </w:txbxContent>
                    </v:textbox>
                  </v:rect>
                  <v:shape id="Straight Arrow Connector 114" o:spid="_x0000_s1156" type="#_x0000_t32" style="position:absolute;left:6738;top:5951;width:3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" strokecolor="black [3200]" strokeweight=".5pt">
                    <v:stroke endarrow="block" joinstyle="miter"/>
                  </v:shape>
                  <v:rect id="Rectangle 115" o:spid="_x0000_s1157" style="position:absolute;left:7047;top:5689;width:2700;height: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" fillcolor="white [3201]" strokecolor="black [3200]" strokeweight="1pt">
                    <v:textbox>
                      <w:txbxContent>
                        <w:p w14:paraId="615DF465" w14:textId="77777777" w:rsidR="0015227A" w:rsidRPr="00CF1EC7" w:rsidRDefault="0015227A" w:rsidP="003D4A54">
                          <w:pPr>
                            <w:jc w:val="center"/>
                            <w:rPr>
                              <w:rFonts w:ascii="Times New Roman" w:hAnsi="Times New Roman"/>
                              <w:sz w:val="20"/>
                              <w:szCs w:val="20"/>
                            </w:rPr>
                          </w:pPr>
                          <w:r w:rsidRPr="00CF1EC7">
                            <w:rPr>
                              <w:rFonts w:ascii="Times New Roman" w:hAnsi="Times New Roman"/>
                              <w:sz w:val="20"/>
                              <w:szCs w:val="20"/>
                            </w:rPr>
                            <w:t>5. No tlp yg bisa dihubungi</w:t>
                          </w:r>
                        </w:p>
                      </w:txbxContent>
                    </v:textbox>
                  </v:rect>
                  <v:shape id="AutoShape 20" o:spid="_x0000_s1158" type="#_x0000_t32" style="position:absolute;left:6351;top:4585;width:3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"/>
                  <v:shape id="AutoShape 21" o:spid="_x0000_s1159" type="#_x0000_t32" style="position:absolute;left:6732;top:2876;width:0;height:30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"/>
                  <v:group id="Group 22" o:spid="_x0000_s1160" style="position:absolute;left:2195;top:2107;width:4148;height:3703" coordorigin="2203,2107" coordsize="4148,3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rect id="Rectangle 91" o:spid="_x0000_s1161" style="position:absolute;left:2253;top:2107;width:2205;height: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" fillcolor="white [3201]" strokecolor="black [3200]" strokeweight="1pt">
                      <v:textbox>
                        <w:txbxContent>
                          <w:p w14:paraId="79A49BAB" w14:textId="77777777" w:rsidR="0015227A" w:rsidRPr="00CF1EC7" w:rsidRDefault="0015227A" w:rsidP="003D4A54">
                            <w:pPr>
                              <w:spacing w:after="0"/>
                              <w:jc w:val="center"/>
                              <w:rPr>
                                <w:rFonts w:ascii="Times New Roman" w:hAnsi="Times New Roman"/>
                                <w:sz w:val="20"/>
                              </w:rPr>
                            </w:pPr>
                            <w:r w:rsidRPr="00CF1EC7">
                              <w:rPr>
                                <w:rFonts w:ascii="Times New Roman" w:hAnsi="Times New Roman"/>
                                <w:sz w:val="20"/>
                              </w:rPr>
                              <w:t>1. Periksa keamanan</w:t>
                            </w:r>
                          </w:p>
                        </w:txbxContent>
                      </v:textbox>
                    </v:rect>
                    <v:shape id="Straight Arrow Connector 92" o:spid="_x0000_s1162" type="#_x0000_t32" style="position:absolute;left:3345;top:2504;width:0;height:2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" strokecolor="black [3200]" strokeweight=".5pt">
                      <v:stroke endarrow="block" joinstyle="miter"/>
                    </v:shape>
                    <v:rect id="Rectangle 95" o:spid="_x0000_s1163" style="position:absolute;left:2253;top:2729;width:2205;height: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" fillcolor="white [3201]" strokecolor="black [3200]" strokeweight="1pt">
                      <v:textbox>
                        <w:txbxContent>
                          <w:p w14:paraId="5EF332E7" w14:textId="77777777" w:rsidR="0015227A" w:rsidRPr="00CF1EC7" w:rsidRDefault="0015227A" w:rsidP="003D4A54">
                            <w:pPr>
                              <w:spacing w:after="0"/>
                              <w:jc w:val="center"/>
                              <w:rPr>
                                <w:rFonts w:ascii="Times New Roman" w:hAnsi="Times New Roman"/>
                                <w:sz w:val="20"/>
                              </w:rPr>
                            </w:pPr>
                            <w:r w:rsidRPr="00CF1EC7">
                              <w:rPr>
                                <w:rFonts w:ascii="Times New Roman" w:hAnsi="Times New Roman"/>
                                <w:sz w:val="20"/>
                              </w:rPr>
                              <w:t>2. Cek respon korban</w:t>
                            </w:r>
                          </w:p>
                        </w:txbxContent>
                      </v:textbox>
                    </v:rect>
                    <v:shape id="Straight Arrow Connector 8" o:spid="_x0000_s1164" type="#_x0000_t32" style="position:absolute;left:2433;top:3416;width:0;height:2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" strokecolor="black [3200]" strokeweight=".5pt">
                      <v:stroke endarrow="block" joinstyle="miter"/>
                    </v:shape>
                    <v:shape id="Straight Arrow Connector 9" o:spid="_x0000_s1165" type="#_x0000_t32" style="position:absolute;left:5025;top:3416;width:0;height:2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" strokecolor="black [3200]" strokeweight=".5pt">
                      <v:stroke endarrow="block" joinstyle="miter"/>
                    </v:shape>
                    <v:rect id="Rectangle 11" o:spid="_x0000_s1166" style="position:absolute;left:4050;top:3641;width:1920;height: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" fillcolor="white [3201]" strokecolor="black [3200]" strokeweight="1pt">
                      <v:textbox>
                        <w:txbxContent>
                          <w:p w14:paraId="6E757B11" w14:textId="77777777" w:rsidR="0015227A" w:rsidRPr="00CF1EC7" w:rsidRDefault="0015227A" w:rsidP="003D4A54">
                            <w:pPr>
                              <w:spacing w:after="0"/>
                              <w:jc w:val="center"/>
                              <w:rPr>
                                <w:rFonts w:ascii="Times New Roman" w:hAnsi="Times New Roman"/>
                                <w:sz w:val="20"/>
                              </w:rPr>
                            </w:pPr>
                            <w:r w:rsidRPr="00CF1EC7">
                              <w:rPr>
                                <w:rFonts w:ascii="Times New Roman" w:hAnsi="Times New Roman"/>
                                <w:sz w:val="20"/>
                              </w:rPr>
                              <w:t>3. Tidak ada respon</w:t>
                            </w:r>
                          </w:p>
                        </w:txbxContent>
                      </v:textbox>
                    </v:rect>
                    <v:rect id="Rectangle 12" o:spid="_x0000_s1167" style="position:absolute;left:2203;top:3641;width:1452;height: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" fillcolor="white [3201]" strokecolor="black [3200]" strokeweight="1pt">
                      <v:textbox>
                        <w:txbxContent>
                          <w:p w14:paraId="793CADEB" w14:textId="77777777" w:rsidR="0015227A" w:rsidRPr="00CF1EC7" w:rsidRDefault="0015227A" w:rsidP="003D4A54">
                            <w:pPr>
                              <w:spacing w:after="0"/>
                              <w:jc w:val="center"/>
                              <w:rPr>
                                <w:rFonts w:ascii="Times New Roman" w:hAnsi="Times New Roman"/>
                                <w:sz w:val="20"/>
                              </w:rPr>
                            </w:pPr>
                            <w:r w:rsidRPr="00CF1EC7">
                              <w:rPr>
                                <w:rFonts w:ascii="Times New Roman" w:hAnsi="Times New Roman"/>
                                <w:sz w:val="20"/>
                              </w:rPr>
                              <w:t>3. Ada respon</w:t>
                            </w:r>
                          </w:p>
                        </w:txbxContent>
                      </v:textbox>
                    </v:rect>
                    <v:shape id="Straight Arrow Connector 13" o:spid="_x0000_s1168" type="#_x0000_t32" style="position:absolute;left:5055;top:4075;width:0;height:2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" strokecolor="black [3200]" strokeweight=".5pt">
                      <v:stroke endarrow="block" joinstyle="miter"/>
                    </v:shape>
                    <v:rect id="Rectangle 14" o:spid="_x0000_s1169" style="position:absolute;left:3756;top:4300;width:2595;height: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" fillcolor="white [3201]" strokecolor="black [3200]" strokeweight="1pt">
                      <v:textbox>
                        <w:txbxContent>
                          <w:p w14:paraId="2F42765C" w14:textId="77777777" w:rsidR="0015227A" w:rsidRPr="00CF1EC7" w:rsidRDefault="0015227A" w:rsidP="003D4A54">
                            <w:pPr>
                              <w:spacing w:after="0" w:line="240" w:lineRule="auto"/>
                              <w:jc w:val="center"/>
                              <w:rPr>
                                <w:rFonts w:ascii="Times New Roman" w:hAnsi="Times New Roman"/>
                                <w:sz w:val="20"/>
                              </w:rPr>
                            </w:pPr>
                            <w:r w:rsidRPr="00CF1EC7">
                              <w:rPr>
                                <w:rFonts w:ascii="Times New Roman" w:hAnsi="Times New Roman"/>
                                <w:sz w:val="20"/>
                              </w:rPr>
                              <w:t>4. Minta tolong</w:t>
                            </w:r>
                          </w:p>
                          <w:p w14:paraId="23C37B32" w14:textId="77777777" w:rsidR="0015227A" w:rsidRPr="00CF1EC7" w:rsidRDefault="0015227A" w:rsidP="003D4A54">
                            <w:pPr>
                              <w:spacing w:after="0" w:line="240" w:lineRule="auto"/>
                              <w:jc w:val="center"/>
                              <w:rPr>
                                <w:rFonts w:ascii="Times New Roman" w:hAnsi="Times New Roman"/>
                                <w:sz w:val="20"/>
                              </w:rPr>
                            </w:pPr>
                            <w:r w:rsidRPr="00CF1EC7">
                              <w:rPr>
                                <w:rFonts w:ascii="Times New Roman" w:hAnsi="Times New Roman"/>
                                <w:sz w:val="20"/>
                              </w:rPr>
                              <w:t>Berteriak/menelepon 119</w:t>
                            </w:r>
                          </w:p>
                          <w:p w14:paraId="1D59E37D" w14:textId="77777777" w:rsidR="0015227A" w:rsidRPr="00E27930" w:rsidRDefault="0015227A" w:rsidP="003D4A54">
                            <w:pPr>
                              <w:jc w:val="center"/>
                              <w:rPr>
                                <w:rFonts w:ascii="Times New Roman" w:hAnsi="Times New Roman"/>
                              </w:rPr>
                            </w:pPr>
                          </w:p>
                        </w:txbxContent>
                      </v:textbox>
                    </v:rect>
                    <v:shape id="Straight Arrow Connector 15" o:spid="_x0000_s1170" type="#_x0000_t32" style="position:absolute;left:5070;top:4921;width:0;height:2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" strokecolor="black [3200]" strokeweight=".5pt">
                      <v:stroke endarrow="block" joinstyle="miter"/>
                    </v:shape>
                    <v:rect id="Rectangle 16" o:spid="_x0000_s1171" style="position:absolute;left:4140;top:5164;width:1845;height: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" fillcolor="white [3201]" strokecolor="black [3200]" strokeweight="1pt">
                      <v:textbox>
                        <w:txbxContent>
                          <w:p w14:paraId="690EB97C" w14:textId="77777777" w:rsidR="0015227A" w:rsidRPr="00CF1EC7" w:rsidRDefault="0015227A" w:rsidP="003D4A54">
                            <w:pPr>
                              <w:spacing w:after="0" w:line="240" w:lineRule="auto"/>
                              <w:jc w:val="center"/>
                              <w:rPr>
                                <w:rFonts w:ascii="Times New Roman" w:hAnsi="Times New Roman"/>
                                <w:sz w:val="20"/>
                              </w:rPr>
                            </w:pPr>
                            <w:r w:rsidRPr="00CF1EC7">
                              <w:rPr>
                                <w:rFonts w:ascii="Times New Roman" w:hAnsi="Times New Roman"/>
                                <w:sz w:val="20"/>
                              </w:rPr>
                              <w:t>5. Cek nadi &amp; nafas &lt; 10 dtk</w:t>
                            </w:r>
                          </w:p>
                        </w:txbxContent>
                      </v:textbox>
                    </v:rect>
                    <v:shape id="AutoShape 34" o:spid="_x0000_s1172" type="#_x0000_t32" style="position:absolute;left:2433;top:3416;width:25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"/>
                    <v:shape id="AutoShape 35" o:spid="_x0000_s1173" type="#_x0000_t32" style="position:absolute;left:3345;top:3154;width:0;height:2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"/>
                  </v:group>
                </v:group>
                <v:group id="Group 36" o:spid="_x0000_s1174" style="position:absolute;left:2101;top:5810;width:9019;height:7442" coordorigin="2088,5810" coordsize="9019,7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Straight Arrow Connector 29" o:spid="_x0000_s1175" type="#_x0000_t32" style="position:absolute;left:5017;top:8221;width:0;height:2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" strokecolor="black [3200]" strokeweight=".5pt">
                    <v:stroke endarrow="block" joinstyle="miter"/>
                  </v:shape>
                  <v:rect id="Rectangle 30" o:spid="_x0000_s1176" style="position:absolute;left:3990;top:8446;width:2055;height:5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" fillcolor="white [3201]" strokecolor="black [3200]" strokeweight="1pt">
                    <v:textbox>
                      <w:txbxContent>
                        <w:p w14:paraId="0276A89D" w14:textId="77777777" w:rsidR="0015227A" w:rsidRPr="000C4AFF" w:rsidRDefault="0015227A" w:rsidP="003D4A54">
                          <w:pPr>
                            <w:spacing w:after="0" w:line="240" w:lineRule="auto"/>
                            <w:jc w:val="center"/>
                            <w:rPr>
                              <w:rFonts w:ascii="Times New Roman" w:hAnsi="Times New Roman"/>
                              <w:sz w:val="20"/>
                              <w:szCs w:val="20"/>
                            </w:rPr>
                          </w:pPr>
                          <w:r w:rsidRPr="000C4AFF">
                            <w:rPr>
                              <w:rFonts w:ascii="Times New Roman" w:hAnsi="Times New Roman"/>
                              <w:sz w:val="20"/>
                              <w:szCs w:val="20"/>
                            </w:rPr>
                            <w:t>8. Beri 1x napas tiap 5-6 detik</w:t>
                          </w:r>
                        </w:p>
                      </w:txbxContent>
                    </v:textbox>
                  </v:rect>
                  <v:shape id="Straight Arrow Connector 31" o:spid="_x0000_s1177" type="#_x0000_t32" style="position:absolute;left:5017;top:9029;width:0;height:2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" strokecolor="black [3200]" strokeweight=".5pt">
                    <v:stroke endarrow="block" joinstyle="miter"/>
                  </v:shape>
                  <v:rect id="Rectangle 32" o:spid="_x0000_s1178" style="position:absolute;left:4102;top:9254;width:1860;height:6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" fillcolor="white [3201]" strokecolor="black [3200]" strokeweight="1pt">
                    <v:textbox>
                      <w:txbxContent>
                        <w:p w14:paraId="3A6A9E01" w14:textId="77777777" w:rsidR="0015227A" w:rsidRPr="000C4AFF" w:rsidRDefault="0015227A" w:rsidP="003D4A54">
                          <w:pPr>
                            <w:spacing w:after="0" w:line="240" w:lineRule="auto"/>
                            <w:jc w:val="center"/>
                            <w:rPr>
                              <w:rFonts w:ascii="Times New Roman" w:hAnsi="Times New Roman"/>
                              <w:sz w:val="20"/>
                              <w:szCs w:val="20"/>
                            </w:rPr>
                          </w:pPr>
                          <w:r w:rsidRPr="000C4AFF">
                            <w:rPr>
                              <w:rFonts w:ascii="Times New Roman" w:hAnsi="Times New Roman"/>
                              <w:sz w:val="20"/>
                              <w:szCs w:val="20"/>
                            </w:rPr>
                            <w:t>9. Cek ulang tiap 2 menit</w:t>
                          </w:r>
                        </w:p>
                      </w:txbxContent>
                    </v:textbox>
                  </v:rect>
                  <v:group id="Group 41" o:spid="_x0000_s1179" style="position:absolute;left:2088;top:5810;width:9019;height:7442" coordorigin="2101,5810" coordsize="9019,7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shape id="Straight Arrow Connector 21" o:spid="_x0000_s1180" type="#_x0000_t32" style="position:absolute;left:7710;top:6273;width:0;height:2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" strokecolor="black [3200]" strokeweight=".5pt">
                      <v:stroke endarrow="block" joinstyle="miter"/>
                    </v:shape>
                    <v:rect id="Rectangle 22" o:spid="_x0000_s1181" style="position:absolute;left:2101;top:6498;width:1620;height: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" fillcolor="white [3201]" strokecolor="black [3200]" strokeweight="1pt">
                      <v:textbox>
                        <w:txbxContent>
                          <w:p w14:paraId="52A85062" w14:textId="77777777" w:rsidR="0015227A" w:rsidRPr="00CF1EC7" w:rsidRDefault="0015227A" w:rsidP="003D4A54">
                            <w:pPr>
                              <w:spacing w:after="0" w:line="240" w:lineRule="auto"/>
                              <w:jc w:val="center"/>
                              <w:rPr>
                                <w:rFonts w:ascii="Times New Roman" w:hAnsi="Times New Roman"/>
                                <w:sz w:val="20"/>
                              </w:rPr>
                            </w:pPr>
                            <w:r w:rsidRPr="00CF1EC7">
                              <w:rPr>
                                <w:rFonts w:ascii="Times New Roman" w:hAnsi="Times New Roman"/>
                                <w:sz w:val="20"/>
                              </w:rPr>
                              <w:t>6. Nadi (+)</w:t>
                            </w:r>
                          </w:p>
                          <w:p w14:paraId="1E2092A0" w14:textId="77777777" w:rsidR="0015227A" w:rsidRPr="00CF1EC7" w:rsidRDefault="0015227A" w:rsidP="003D4A54">
                            <w:pPr>
                              <w:spacing w:after="0" w:line="240" w:lineRule="auto"/>
                              <w:jc w:val="center"/>
                              <w:rPr>
                                <w:rFonts w:ascii="Times New Roman" w:hAnsi="Times New Roman"/>
                                <w:sz w:val="20"/>
                              </w:rPr>
                            </w:pPr>
                            <w:r w:rsidRPr="00CF1EC7">
                              <w:rPr>
                                <w:rFonts w:ascii="Times New Roman" w:hAnsi="Times New Roman"/>
                                <w:sz w:val="20"/>
                              </w:rPr>
                              <w:t>Nafas (+)</w:t>
                            </w:r>
                          </w:p>
                        </w:txbxContent>
                      </v:textbox>
                    </v:rect>
                    <v:rect id="Rectangle 23" o:spid="_x0000_s1182" style="position:absolute;left:4242;top:6498;width:1620;height: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" fillcolor="white [3201]" strokecolor="black [3200]" strokeweight="1pt">
                      <v:textbox>
                        <w:txbxContent>
                          <w:p w14:paraId="0BFCCF8D" w14:textId="77777777" w:rsidR="0015227A" w:rsidRPr="00CF1EC7" w:rsidRDefault="0015227A" w:rsidP="003D4A54">
                            <w:pPr>
                              <w:spacing w:after="0" w:line="240" w:lineRule="auto"/>
                              <w:jc w:val="center"/>
                              <w:rPr>
                                <w:rFonts w:ascii="Times New Roman" w:hAnsi="Times New Roman"/>
                                <w:sz w:val="20"/>
                              </w:rPr>
                            </w:pPr>
                            <w:r w:rsidRPr="00CF1EC7">
                              <w:rPr>
                                <w:rFonts w:ascii="Times New Roman" w:hAnsi="Times New Roman"/>
                                <w:sz w:val="20"/>
                              </w:rPr>
                              <w:t>6. Nadi (+)</w:t>
                            </w:r>
                          </w:p>
                          <w:p w14:paraId="7CB3005A" w14:textId="77777777" w:rsidR="0015227A" w:rsidRPr="00CF1EC7" w:rsidRDefault="0015227A" w:rsidP="003D4A54">
                            <w:pPr>
                              <w:spacing w:after="0" w:line="240" w:lineRule="auto"/>
                              <w:jc w:val="center"/>
                              <w:rPr>
                                <w:rFonts w:ascii="Times New Roman" w:hAnsi="Times New Roman"/>
                                <w:sz w:val="20"/>
                              </w:rPr>
                            </w:pPr>
                            <w:r w:rsidRPr="00CF1EC7">
                              <w:rPr>
                                <w:rFonts w:ascii="Times New Roman" w:hAnsi="Times New Roman"/>
                                <w:sz w:val="20"/>
                              </w:rPr>
                              <w:t>Nafas (-)</w:t>
                            </w:r>
                          </w:p>
                        </w:txbxContent>
                      </v:textbox>
                    </v:rect>
                    <v:rect id="Rectangle 24" o:spid="_x0000_s1183" style="position:absolute;left:6915;top:6498;width:1620;height: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" fillcolor="white [3201]" strokecolor="black [3200]" strokeweight="1pt">
                      <v:textbox>
                        <w:txbxContent>
                          <w:p w14:paraId="71AD3621" w14:textId="77777777" w:rsidR="0015227A" w:rsidRPr="00CF1EC7" w:rsidRDefault="0015227A" w:rsidP="003D4A54">
                            <w:pPr>
                              <w:spacing w:after="0" w:line="240" w:lineRule="auto"/>
                              <w:jc w:val="center"/>
                              <w:rPr>
                                <w:rFonts w:ascii="Times New Roman" w:hAnsi="Times New Roman"/>
                                <w:sz w:val="20"/>
                                <w:szCs w:val="20"/>
                              </w:rPr>
                            </w:pPr>
                            <w:r w:rsidRPr="00CF1EC7">
                              <w:rPr>
                                <w:rFonts w:ascii="Times New Roman" w:hAnsi="Times New Roman"/>
                                <w:sz w:val="20"/>
                                <w:szCs w:val="20"/>
                              </w:rPr>
                              <w:t>6. Nadi (-)</w:t>
                            </w:r>
                          </w:p>
                          <w:p w14:paraId="1D02864D" w14:textId="77777777" w:rsidR="0015227A" w:rsidRPr="00CF1EC7" w:rsidRDefault="0015227A" w:rsidP="003D4A54">
                            <w:pPr>
                              <w:spacing w:after="0" w:line="240" w:lineRule="auto"/>
                              <w:jc w:val="center"/>
                              <w:rPr>
                                <w:rFonts w:ascii="Times New Roman" w:hAnsi="Times New Roman"/>
                                <w:sz w:val="20"/>
                                <w:szCs w:val="20"/>
                              </w:rPr>
                            </w:pPr>
                            <w:r w:rsidRPr="00CF1EC7">
                              <w:rPr>
                                <w:rFonts w:ascii="Times New Roman" w:hAnsi="Times New Roman"/>
                                <w:sz w:val="20"/>
                                <w:szCs w:val="20"/>
                              </w:rPr>
                              <w:t>Nafas (-)</w:t>
                            </w:r>
                          </w:p>
                        </w:txbxContent>
                      </v:textbox>
                    </v:rect>
                    <v:shape id="Straight Arrow Connector 25" o:spid="_x0000_s1184" type="#_x0000_t32" style="position:absolute;left:5047;top:7094;width:0;height:2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" strokecolor="black [3200]" strokeweight=".5pt">
                      <v:stroke endarrow="block" joinstyle="miter"/>
                    </v:shape>
                    <v:rect id="Rectangle 26" o:spid="_x0000_s1185" style="position:absolute;left:3915;top:7319;width:2310;height:9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" fillcolor="white [3201]" strokecolor="black [3200]" strokeweight="1pt">
                      <v:textbox>
                        <w:txbxContent>
                          <w:p w14:paraId="2E8F36A7" w14:textId="77777777" w:rsidR="0015227A" w:rsidRPr="00CF1EC7" w:rsidRDefault="0015227A" w:rsidP="003D4A54">
                            <w:pPr>
                              <w:jc w:val="center"/>
                              <w:rPr>
                                <w:rFonts w:ascii="Times New Roman" w:hAnsi="Times New Roman"/>
                                <w:sz w:val="20"/>
                                <w:szCs w:val="20"/>
                              </w:rPr>
                            </w:pPr>
                            <w:r w:rsidRPr="00CF1EC7">
                              <w:rPr>
                                <w:rFonts w:ascii="Times New Roman" w:hAnsi="Times New Roman"/>
                                <w:sz w:val="20"/>
                                <w:szCs w:val="20"/>
                              </w:rPr>
                              <w:t>7. Baringkan korban dengan posisi terlentang di permukaan yg datar</w:t>
                            </w:r>
                          </w:p>
                        </w:txbxContent>
                      </v:textbox>
                    </v:rect>
                    <v:rect id="Rectangle 27" o:spid="_x0000_s1186" style="position:absolute;left:6585;top:7319;width:2205;height:1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" fillcolor="white [3201]" strokecolor="black [3200]" strokeweight="1pt">
                      <v:textbox>
                        <w:txbxContent>
                          <w:p w14:paraId="266D0133" w14:textId="77777777" w:rsidR="0015227A" w:rsidRPr="000C4AFF" w:rsidRDefault="0015227A" w:rsidP="003D4A54">
                            <w:pPr>
                              <w:spacing w:after="0" w:line="240" w:lineRule="auto"/>
                              <w:jc w:val="center"/>
                              <w:rPr>
                                <w:rFonts w:ascii="Times New Roman" w:hAnsi="Times New Roman"/>
                                <w:sz w:val="20"/>
                                <w:szCs w:val="20"/>
                              </w:rPr>
                            </w:pPr>
                            <w:r w:rsidRPr="000C4AFF">
                              <w:rPr>
                                <w:rFonts w:ascii="Times New Roman" w:hAnsi="Times New Roman"/>
                                <w:sz w:val="20"/>
                                <w:szCs w:val="20"/>
                              </w:rPr>
                              <w:t>7. Baringkan korban dengan posisi terlentang di permukaan yg datar</w:t>
                            </w:r>
                          </w:p>
                        </w:txbxContent>
                      </v:textbox>
                    </v:rect>
                    <v:shape id="Straight Arrow Connector 28" o:spid="_x0000_s1187" type="#_x0000_t32" style="position:absolute;left:7720;top:7094;width:0;height:2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" strokecolor="black [3200]" strokeweight=".5pt">
                      <v:stroke endarrow="block" joinstyle="miter"/>
                    </v:shape>
                    <v:shape id="Straight Arrow Connector 33" o:spid="_x0000_s1188" type="#_x0000_t32" style="position:absolute;left:7710;top:8446;width:0;height:2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" strokecolor="black [3200]" strokeweight=".5pt">
                      <v:stroke endarrow="block" joinstyle="miter"/>
                    </v:shape>
                    <v:rect id="Rectangle 34" o:spid="_x0000_s1189" style="position:absolute;left:6884;top:8671;width:1635;height: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" fillcolor="white [3201]" strokecolor="black [3200]" strokeweight="1pt">
                      <v:textbox>
                        <w:txbxContent>
                          <w:p w14:paraId="5D631B8C" w14:textId="77777777" w:rsidR="0015227A" w:rsidRPr="000C4AFF" w:rsidRDefault="0015227A" w:rsidP="003D4A54">
                            <w:pPr>
                              <w:spacing w:after="0" w:line="240" w:lineRule="auto"/>
                              <w:jc w:val="center"/>
                              <w:rPr>
                                <w:rFonts w:ascii="Times New Roman" w:hAnsi="Times New Roman"/>
                                <w:sz w:val="20"/>
                              </w:rPr>
                            </w:pPr>
                            <w:r w:rsidRPr="000C4AFF">
                              <w:rPr>
                                <w:rFonts w:ascii="Times New Roman" w:hAnsi="Times New Roman"/>
                                <w:sz w:val="20"/>
                              </w:rPr>
                              <w:t xml:space="preserve">8. Mulai RJP </w:t>
                            </w:r>
                          </w:p>
                          <w:p w14:paraId="3E24B6BB" w14:textId="77777777" w:rsidR="0015227A" w:rsidRPr="000C4AFF" w:rsidRDefault="0015227A" w:rsidP="003D4A54">
                            <w:pPr>
                              <w:spacing w:after="0" w:line="240" w:lineRule="auto"/>
                              <w:jc w:val="center"/>
                              <w:rPr>
                                <w:rFonts w:ascii="Times New Roman" w:hAnsi="Times New Roman"/>
                                <w:sz w:val="20"/>
                              </w:rPr>
                            </w:pPr>
                            <w:r w:rsidRPr="000C4AFF">
                              <w:rPr>
                                <w:rFonts w:ascii="Times New Roman" w:hAnsi="Times New Roman"/>
                                <w:sz w:val="20"/>
                              </w:rPr>
                              <w:t>(30 kompresi dan 2 napas)</w:t>
                            </w:r>
                          </w:p>
                        </w:txbxContent>
                      </v:textbox>
                    </v:rect>
                    <v:shape id="Straight Arrow Connector 35" o:spid="_x0000_s1190" type="#_x0000_t32" style="position:absolute;left:7720;top:9491;width:0;height:2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" strokecolor="black [3200]" strokeweight=".5pt">
                      <v:stroke endarrow="block" joinstyle="miter"/>
                    </v:shape>
                    <v:rect id="Rectangle 36" o:spid="_x0000_s1191" style="position:absolute;left:7035;top:9716;width:1361;height: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" fillcolor="white [3201]" strokecolor="black [3200]" strokeweight="1pt">
                      <v:textbox>
                        <w:txbxContent>
                          <w:p w14:paraId="38DE4BA5" w14:textId="77777777" w:rsidR="0015227A" w:rsidRPr="000C4AFF" w:rsidRDefault="0015227A" w:rsidP="003D4A54">
                            <w:pPr>
                              <w:spacing w:after="0" w:line="240" w:lineRule="auto"/>
                              <w:jc w:val="center"/>
                              <w:rPr>
                                <w:rFonts w:ascii="Times New Roman" w:hAnsi="Times New Roman"/>
                                <w:sz w:val="20"/>
                              </w:rPr>
                            </w:pPr>
                            <w:r w:rsidRPr="000C4AFF">
                              <w:rPr>
                                <w:rFonts w:ascii="Times New Roman" w:hAnsi="Times New Roman"/>
                                <w:sz w:val="20"/>
                              </w:rPr>
                              <w:t>9. Cek tiap 2 menit</w:t>
                            </w:r>
                          </w:p>
                        </w:txbxContent>
                      </v:textbox>
                    </v:rect>
                    <v:shape id="Straight Arrow Connector 37" o:spid="_x0000_s1192" type="#_x0000_t32" style="position:absolute;left:7738;top:10466;width:0;height:2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" strokecolor="black [3200]" strokeweight=".5pt">
                      <v:stroke endarrow="block" joinstyle="miter"/>
                    </v:shape>
                    <v:rect id="Rectangle 38" o:spid="_x0000_s1193" style="position:absolute;left:6884;top:10691;width:1710;height: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" fillcolor="white [3201]" strokecolor="black [3200]" strokeweight="1pt">
                      <v:textbox>
                        <w:txbxContent>
                          <w:p w14:paraId="4590A88F" w14:textId="77777777" w:rsidR="0015227A" w:rsidRPr="000C4AFF" w:rsidRDefault="0015227A" w:rsidP="003D4A54">
                            <w:pPr>
                              <w:spacing w:after="0" w:line="240" w:lineRule="auto"/>
                              <w:jc w:val="center"/>
                              <w:rPr>
                                <w:rFonts w:ascii="Times New Roman" w:hAnsi="Times New Roman"/>
                                <w:sz w:val="20"/>
                              </w:rPr>
                            </w:pPr>
                            <w:r w:rsidRPr="000C4AFF">
                              <w:rPr>
                                <w:rFonts w:ascii="Times New Roman" w:hAnsi="Times New Roman"/>
                                <w:sz w:val="20"/>
                              </w:rPr>
                              <w:t>10. AED / Defibrilator datang</w:t>
                            </w:r>
                          </w:p>
                        </w:txbxContent>
                      </v:textbox>
                    </v:rect>
                    <v:shape id="Straight Arrow Connector 39" o:spid="_x0000_s1194" type="#_x0000_t32" style="position:absolute;left:7738;top:11573;width:0;height:2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" strokecolor="black [3200]" strokeweight=".5pt">
                      <v:stroke endarrow="block" joinstyle="miter"/>
                    </v:shape>
                    <v:rect id="Rectangle 40" o:spid="_x0000_s1195" style="position:absolute;left:6839;top:11798;width:1755;height:6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" fillcolor="white [3201]" strokecolor="black [3200]" strokeweight="1pt">
                      <v:textbox>
                        <w:txbxContent>
                          <w:p w14:paraId="50FE1BF5" w14:textId="77777777" w:rsidR="0015227A" w:rsidRPr="000C4AFF" w:rsidRDefault="0015227A" w:rsidP="003D4A54">
                            <w:pPr>
                              <w:spacing w:after="0" w:line="240" w:lineRule="auto"/>
                              <w:jc w:val="center"/>
                              <w:rPr>
                                <w:rFonts w:ascii="Times New Roman" w:hAnsi="Times New Roman"/>
                                <w:sz w:val="20"/>
                              </w:rPr>
                            </w:pPr>
                            <w:r w:rsidRPr="000C4AFF">
                              <w:rPr>
                                <w:rFonts w:ascii="Times New Roman" w:hAnsi="Times New Roman"/>
                                <w:sz w:val="20"/>
                              </w:rPr>
                              <w:t>11. Rekam irama jantung</w:t>
                            </w:r>
                          </w:p>
                        </w:txbxContent>
                      </v:textbox>
                    </v:rect>
                    <v:shape id="Straight Arrow Connector 42" o:spid="_x0000_s1196" type="#_x0000_t32" style="position:absolute;left:2915;top:7094;width:0;height:2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" strokecolor="black [3200]" strokeweight=".5pt">
                      <v:stroke endarrow="block" joinstyle="miter"/>
                    </v:shape>
                    <v:rect id="Rectangle 43" o:spid="_x0000_s1197" style="position:absolute;left:2116;top:7319;width:1605;height:9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" fillcolor="white [3201]" strokecolor="black [3200]" strokeweight="1pt">
                      <v:textbox>
                        <w:txbxContent>
                          <w:p w14:paraId="2F9BC0A6" w14:textId="77777777" w:rsidR="0015227A" w:rsidRPr="00CF1EC7" w:rsidRDefault="0015227A" w:rsidP="003D4A54">
                            <w:pPr>
                              <w:jc w:val="center"/>
                              <w:rPr>
                                <w:rFonts w:ascii="Times New Roman" w:hAnsi="Times New Roman"/>
                                <w:sz w:val="20"/>
                                <w:szCs w:val="20"/>
                              </w:rPr>
                            </w:pPr>
                            <w:r w:rsidRPr="00CF1EC7">
                              <w:rPr>
                                <w:rFonts w:ascii="Times New Roman" w:hAnsi="Times New Roman"/>
                                <w:sz w:val="20"/>
                                <w:szCs w:val="20"/>
                              </w:rPr>
                              <w:t>7. Pantau hingga tenaga medis datang</w:t>
                            </w:r>
                          </w:p>
                        </w:txbxContent>
                      </v:textbox>
                    </v:rect>
                    <v:shape id="Straight Arrow Connector 6" o:spid="_x0000_s1198" type="#_x0000_t32" style="position:absolute;left:2915;top:6273;width:0;height:2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" strokecolor="black [3200]" strokeweight=".5pt">
                      <v:stroke endarrow="block" joinstyle="miter"/>
                    </v:shape>
                    <v:shape id="Straight Arrow Connector 117" o:spid="_x0000_s1199" type="#_x0000_t32" style="position:absolute;left:7738;top:12431;width:0;height:2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" strokecolor="black [3200]" strokeweight=".5pt">
                      <v:stroke endarrow="block" joinstyle="miter"/>
                    </v:shape>
                    <v:rect id="Rectangle 116" o:spid="_x0000_s1200" style="position:absolute;left:6839;top:12656;width:1770;height: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" fillcolor="white [3201]" strokecolor="black [3200]" strokeweight="1pt">
                      <v:textbox>
                        <w:txbxContent>
                          <w:p w14:paraId="2D47A7D1" w14:textId="77777777" w:rsidR="0015227A" w:rsidRPr="000C4AFF" w:rsidRDefault="0015227A" w:rsidP="003D4A54">
                            <w:pPr>
                              <w:spacing w:after="0" w:line="240" w:lineRule="auto"/>
                              <w:jc w:val="center"/>
                              <w:rPr>
                                <w:rFonts w:ascii="Times New Roman" w:hAnsi="Times New Roman"/>
                                <w:sz w:val="20"/>
                              </w:rPr>
                            </w:pPr>
                            <w:r w:rsidRPr="000C4AFF">
                              <w:rPr>
                                <w:rFonts w:ascii="Times New Roman" w:hAnsi="Times New Roman"/>
                                <w:sz w:val="20"/>
                              </w:rPr>
                              <w:t>12. Ikuti intruksi AED</w:t>
                            </w:r>
                          </w:p>
                        </w:txbxContent>
                      </v:textbox>
                    </v:rect>
                    <v:shape id="AutoShape 63" o:spid="_x0000_s1201" type="#_x0000_t32" style="position:absolute;left:5047;top:5810;width:0;height:6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">
                      <v:stroke endarrow="block"/>
                    </v:shape>
                    <v:shape id="AutoShape 64" o:spid="_x0000_s1202" type="#_x0000_t32" style="position:absolute;left:2915;top:6273;width:47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"/>
                    <v:group id="Group 65" o:spid="_x0000_s1203" style="position:absolute;left:8795;top:8639;width:2325;height:2934" coordorigin="8755,8639" coordsize="2325,2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group id="Group 66" o:spid="_x0000_s1204" style="position:absolute;left:8755;top:8639;width:2325;height:2934" coordorigin="8755,8639" coordsize="2325,2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shape id="Straight Arrow Connector 118" o:spid="_x0000_s1205" type="#_x0000_t32" style="position:absolute;left:8765;top:8820;width:2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" strokecolor="black [3200]" strokeweight=".5pt">
                          <v:stroke endarrow="block" joinstyle="miter"/>
                        </v:shape>
                        <v:shape id="Straight Arrow Connector 109" o:spid="_x0000_s1206" type="#_x0000_t32" style="position:absolute;left:8755;top:9430;width:2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" strokecolor="black [3200]" strokeweight=".5pt">
                          <v:stroke endarrow="block" joinstyle="miter"/>
                        </v:shape>
                        <v:shape id="Straight Arrow Connector 111" o:spid="_x0000_s1207" type="#_x0000_t32" style="position:absolute;left:8765;top:10080;width:2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" strokecolor="black [3200]" strokeweight=".5pt">
                          <v:stroke endarrow="block" joinstyle="miter"/>
                        </v:shape>
                        <v:shape id="Straight Arrow Connector 108" o:spid="_x0000_s1208" type="#_x0000_t32" style="position:absolute;left:8755;top:10770;width:2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" strokecolor="black [3200]" strokeweight=".5pt">
                          <v:stroke endarrow="block" joinstyle="miter"/>
                        </v:shape>
                        <v:rect id="_x0000_s1209" style="position:absolute;left:9035;top:11153;width:1890;height: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" fillcolor="white [3201]" strokecolor="black [3200]" strokeweight="1pt">
                          <v:textbox>
                            <w:txbxContent>
                              <w:p w14:paraId="124DAF99" w14:textId="77777777" w:rsidR="0015227A" w:rsidRPr="000C4AFF" w:rsidRDefault="0015227A" w:rsidP="003D4A54">
                                <w:pPr>
                                  <w:spacing w:after="0" w:line="240" w:lineRule="auto"/>
                                  <w:jc w:val="center"/>
                                  <w:rPr>
                                    <w:rFonts w:ascii="Times New Roman" w:hAnsi="Times New Roman"/>
                                    <w:sz w:val="20"/>
                                  </w:rPr>
                                </w:pPr>
                                <w:r w:rsidRPr="000C4AFF">
                                  <w:rPr>
                                    <w:rFonts w:ascii="Times New Roman" w:hAnsi="Times New Roman"/>
                                    <w:sz w:val="20"/>
                                  </w:rPr>
                                  <w:t>Siklus 30:2</w:t>
                                </w:r>
                              </w:p>
                            </w:txbxContent>
                          </v:textbox>
                        </v:rect>
                        <v:rect id="Rectangle 112" o:spid="_x0000_s1210" style="position:absolute;left:9040;top:9254;width:1885;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" fillcolor="white [3201]" strokecolor="black [3200]" strokeweight="1pt">
                          <v:textbox>
                            <w:txbxContent>
                              <w:p w14:paraId="0C0C4A22" w14:textId="77777777" w:rsidR="0015227A" w:rsidRPr="000C4AFF" w:rsidRDefault="0015227A" w:rsidP="003D4A54">
                                <w:pPr>
                                  <w:spacing w:after="0" w:line="240" w:lineRule="auto"/>
                                  <w:jc w:val="center"/>
                                  <w:rPr>
                                    <w:rFonts w:ascii="Times New Roman" w:hAnsi="Times New Roman"/>
                                    <w:sz w:val="20"/>
                                  </w:rPr>
                                </w:pPr>
                                <w:r w:rsidRPr="000C4AFF">
                                  <w:rPr>
                                    <w:rFonts w:ascii="Times New Roman" w:hAnsi="Times New Roman"/>
                                    <w:sz w:val="20"/>
                                  </w:rPr>
                                  <w:t>Kedalaman 5-6 cm</w:t>
                                </w:r>
                              </w:p>
                            </w:txbxContent>
                          </v:textbox>
                        </v:rect>
                        <v:rect id="Rectangle 107" o:spid="_x0000_s1211" style="position:absolute;left:9040;top:9806;width:1885;height: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" fillcolor="white [3201]" strokecolor="black [3200]" strokeweight="1pt">
                          <v:textbox>
                            <w:txbxContent>
                              <w:p w14:paraId="523B9921" w14:textId="77777777" w:rsidR="0015227A" w:rsidRPr="000C4AFF" w:rsidRDefault="0015227A" w:rsidP="003D4A54">
                                <w:pPr>
                                  <w:spacing w:after="0" w:line="240" w:lineRule="auto"/>
                                  <w:jc w:val="center"/>
                                  <w:rPr>
                                    <w:rFonts w:ascii="Times New Roman" w:hAnsi="Times New Roman"/>
                                    <w:sz w:val="20"/>
                                  </w:rPr>
                                </w:pPr>
                                <w:r w:rsidRPr="000C4AFF">
                                  <w:rPr>
                                    <w:rFonts w:ascii="Times New Roman" w:hAnsi="Times New Roman"/>
                                    <w:sz w:val="20"/>
                                  </w:rPr>
                                  <w:t>Recoil dada saat ventilasi</w:t>
                                </w:r>
                              </w:p>
                            </w:txbxContent>
                          </v:textbox>
                        </v:rect>
                        <v:shape id="Straight Arrow Connector 103" o:spid="_x0000_s1212" type="#_x0000_t32" style="position:absolute;left:8755;top:11350;width:2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" strokecolor="black [3200]" strokeweight=".5pt">
                          <v:stroke endarrow="block" joinstyle="miter"/>
                        </v:shape>
                        <v:rect id="Rectangle 113" o:spid="_x0000_s1213" style="position:absolute;left:9060;top:8639;width:1865;height: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" fillcolor="white [3201]" strokecolor="black [3200]" strokeweight="1pt">
                          <v:textbox>
                            <w:txbxContent>
                              <w:p w14:paraId="4B8B61F0" w14:textId="77777777" w:rsidR="0015227A" w:rsidRPr="000C4AFF" w:rsidRDefault="0015227A" w:rsidP="003D4A54">
                                <w:pPr>
                                  <w:spacing w:after="0" w:line="240" w:lineRule="auto"/>
                                  <w:jc w:val="center"/>
                                  <w:rPr>
                                    <w:rFonts w:ascii="Times New Roman" w:hAnsi="Times New Roman"/>
                                    <w:sz w:val="20"/>
                                  </w:rPr>
                                </w:pPr>
                                <w:r w:rsidRPr="000C4AFF">
                                  <w:rPr>
                                    <w:rFonts w:ascii="Times New Roman" w:hAnsi="Times New Roman"/>
                                    <w:sz w:val="20"/>
                                  </w:rPr>
                                  <w:t>Kec 100-120x/mnt</w:t>
                                </w:r>
                              </w:p>
                            </w:txbxContent>
                          </v:textbox>
                        </v:rect>
                        <v:rect id="Rectangle 106" o:spid="_x0000_s1214" style="position:absolute;left:9040;top:10560;width:204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" fillcolor="white [3201]" strokecolor="black [3200]" strokeweight="1pt">
                          <v:textbox>
                            <w:txbxContent>
                              <w:p w14:paraId="52C77E19" w14:textId="77777777" w:rsidR="0015227A" w:rsidRPr="000C4AFF" w:rsidRDefault="0015227A" w:rsidP="003D4A54">
                                <w:pPr>
                                  <w:spacing w:after="0" w:line="240" w:lineRule="auto"/>
                                  <w:jc w:val="center"/>
                                  <w:rPr>
                                    <w:rFonts w:ascii="Times New Roman" w:hAnsi="Times New Roman"/>
                                    <w:sz w:val="20"/>
                                  </w:rPr>
                                </w:pPr>
                                <w:r w:rsidRPr="000C4AFF">
                                  <w:rPr>
                                    <w:rFonts w:ascii="Times New Roman" w:hAnsi="Times New Roman"/>
                                    <w:sz w:val="20"/>
                                  </w:rPr>
                                  <w:t>Minimalkan interupsi</w:t>
                                </w:r>
                              </w:p>
                            </w:txbxContent>
                          </v:textbox>
                        </v:rect>
                      </v:group>
                      <v:shape id="AutoShape 77" o:spid="_x0000_s1215" type="#_x0000_t32" style="position:absolute;left:8755;top:8820;width:0;height:25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"/>
                    </v:group>
                  </v:group>
                </v:group>
              </v:group>
            </w:pict>
          </mc:Fallback>
        </mc:AlternateContent>
      </w:r>
      <w:r w:rsidR="003D4A54">
        <w:rPr>
          <w:lang w:val="id-ID"/>
        </w:rPr>
        <w:t xml:space="preserve">                                               </w:t>
      </w:r>
      <w:r w:rsidR="003D4A54" w:rsidRPr="00EF191B">
        <w:rPr>
          <w:rFonts w:ascii="Times New Roman" w:hAnsi="Times New Roman"/>
          <w:sz w:val="24"/>
          <w:lang w:val="id-ID"/>
        </w:rPr>
        <w:t xml:space="preserve">  3A (Aman diri, lingkungan, korban)</w:t>
      </w:r>
    </w:p>
    <w:p w14:paraId="5314D12E" w14:textId="77777777" w:rsidR="003D4A54" w:rsidRDefault="003D4A54" w:rsidP="0048527D">
      <w:pPr>
        <w:spacing w:line="240" w:lineRule="auto"/>
      </w:pPr>
    </w:p>
    <w:p w14:paraId="60A9B703" w14:textId="77777777" w:rsidR="003D4A54" w:rsidRDefault="003D4A54" w:rsidP="0048527D">
      <w:pPr>
        <w:spacing w:line="240" w:lineRule="auto"/>
      </w:pPr>
    </w:p>
    <w:p w14:paraId="69DEDE1B" w14:textId="77777777" w:rsidR="003D4A54" w:rsidRDefault="003D4A54" w:rsidP="0048527D">
      <w:pPr>
        <w:spacing w:line="240" w:lineRule="auto"/>
      </w:pPr>
    </w:p>
    <w:p w14:paraId="25FBA0DB" w14:textId="77777777" w:rsidR="003D4A54" w:rsidRDefault="003D4A54" w:rsidP="0048527D">
      <w:pPr>
        <w:spacing w:line="240" w:lineRule="auto"/>
      </w:pPr>
    </w:p>
    <w:p w14:paraId="4156AC61" w14:textId="77777777" w:rsidR="003D4A54" w:rsidRDefault="003D4A54" w:rsidP="0048527D">
      <w:pPr>
        <w:spacing w:line="240" w:lineRule="auto"/>
      </w:pPr>
    </w:p>
    <w:p w14:paraId="351FCF45" w14:textId="77777777" w:rsidR="003D4A54" w:rsidRDefault="003D4A54" w:rsidP="0048527D">
      <w:pPr>
        <w:spacing w:line="240" w:lineRule="auto"/>
      </w:pPr>
    </w:p>
    <w:p w14:paraId="205F4F3A" w14:textId="77777777" w:rsidR="003D4A54" w:rsidRDefault="003D4A54" w:rsidP="0048527D">
      <w:pPr>
        <w:spacing w:line="240" w:lineRule="auto"/>
      </w:pPr>
    </w:p>
    <w:p w14:paraId="036F30A7" w14:textId="77777777" w:rsidR="003D4A54" w:rsidRDefault="003D4A54" w:rsidP="0048527D">
      <w:pPr>
        <w:spacing w:line="240" w:lineRule="auto"/>
      </w:pPr>
    </w:p>
    <w:p w14:paraId="5BAA1C35" w14:textId="77777777" w:rsidR="003D4A54" w:rsidRDefault="003D4A54" w:rsidP="0048527D">
      <w:pPr>
        <w:spacing w:line="240" w:lineRule="auto"/>
      </w:pPr>
    </w:p>
    <w:p w14:paraId="2808F72B" w14:textId="77777777" w:rsidR="003D4A54" w:rsidRDefault="003D4A54" w:rsidP="0048527D">
      <w:pPr>
        <w:spacing w:line="240" w:lineRule="auto"/>
      </w:pPr>
    </w:p>
    <w:p w14:paraId="7AFF0542" w14:textId="77777777" w:rsidR="003D4A54" w:rsidRDefault="003D4A54" w:rsidP="0048527D">
      <w:pPr>
        <w:spacing w:line="240" w:lineRule="auto"/>
      </w:pPr>
      <w:r>
        <w:br w:type="page"/>
      </w:r>
    </w:p>
    <w:p w14:paraId="2479B09C" w14:textId="77777777" w:rsidR="003D4A54" w:rsidRPr="00354314" w:rsidRDefault="003D4A54" w:rsidP="0048527D">
      <w:pPr>
        <w:pStyle w:val="Heading6"/>
        <w:spacing w:line="240" w:lineRule="auto"/>
        <w:rPr>
          <w:b/>
          <w:lang w:val="id-ID"/>
        </w:rPr>
      </w:pPr>
      <w:bookmarkStart w:id="429" w:name="_Toc33274264"/>
      <w:bookmarkStart w:id="430" w:name="_Toc34430619"/>
      <w:bookmarkStart w:id="431" w:name="_Toc44575409"/>
      <w:r w:rsidRPr="00354314">
        <w:rPr>
          <w:b/>
          <w:lang w:val="id-ID"/>
        </w:rPr>
        <w:lastRenderedPageBreak/>
        <w:t>L</w:t>
      </w:r>
      <w:bookmarkEnd w:id="429"/>
      <w:bookmarkEnd w:id="430"/>
      <w:r w:rsidR="00354314" w:rsidRPr="00354314">
        <w:rPr>
          <w:b/>
          <w:lang w:val="id-ID"/>
        </w:rPr>
        <w:t>AMPIRAN 8</w:t>
      </w:r>
      <w:bookmarkEnd w:id="431"/>
    </w:p>
    <w:p w14:paraId="6B791F6B" w14:textId="77777777" w:rsidR="00354314" w:rsidRPr="00354314" w:rsidRDefault="00354314" w:rsidP="00354314">
      <w:pPr>
        <w:rPr>
          <w:lang w:val="id-ID"/>
        </w:rPr>
      </w:pPr>
    </w:p>
    <w:p w14:paraId="20B74867" w14:textId="77777777" w:rsidR="003D4A54" w:rsidRPr="00281A16" w:rsidRDefault="003D4A54" w:rsidP="0048527D">
      <w:pPr>
        <w:pStyle w:val="Default"/>
        <w:jc w:val="center"/>
        <w:rPr>
          <w:b/>
          <w:sz w:val="23"/>
          <w:szCs w:val="23"/>
        </w:rPr>
      </w:pPr>
      <w:r w:rsidRPr="00281A16">
        <w:rPr>
          <w:b/>
          <w:sz w:val="23"/>
          <w:szCs w:val="23"/>
        </w:rPr>
        <w:t>DAFTAR HADIR</w:t>
      </w:r>
    </w:p>
    <w:p w14:paraId="32616D10" w14:textId="77777777" w:rsidR="003D4A54" w:rsidRDefault="003D4A54" w:rsidP="0048527D">
      <w:pPr>
        <w:pStyle w:val="Default"/>
        <w:jc w:val="center"/>
        <w:rPr>
          <w:b/>
          <w:sz w:val="23"/>
          <w:szCs w:val="23"/>
        </w:rPr>
      </w:pPr>
      <w:r w:rsidRPr="00281A16">
        <w:rPr>
          <w:b/>
          <w:sz w:val="23"/>
          <w:szCs w:val="23"/>
        </w:rPr>
        <w:t xml:space="preserve">PROMOSI KESEHATAN </w:t>
      </w:r>
      <w:r w:rsidRPr="0059222B">
        <w:rPr>
          <w:b/>
          <w:i/>
          <w:sz w:val="23"/>
          <w:szCs w:val="23"/>
        </w:rPr>
        <w:t>BASIC LIFE SUPPORT (BLS)</w:t>
      </w:r>
      <w:r w:rsidRPr="00281A16">
        <w:rPr>
          <w:b/>
          <w:sz w:val="23"/>
          <w:szCs w:val="23"/>
        </w:rPr>
        <w:t xml:space="preserve"> KEPADA </w:t>
      </w:r>
      <w:r w:rsidRPr="00281A16">
        <w:rPr>
          <w:b/>
          <w:i/>
          <w:sz w:val="23"/>
          <w:szCs w:val="23"/>
        </w:rPr>
        <w:t>SECURITY</w:t>
      </w:r>
      <w:r>
        <w:rPr>
          <w:b/>
          <w:sz w:val="23"/>
          <w:szCs w:val="23"/>
        </w:rPr>
        <w:t xml:space="preserve"> </w:t>
      </w:r>
      <w:r w:rsidRPr="00281A16">
        <w:rPr>
          <w:b/>
          <w:sz w:val="23"/>
          <w:szCs w:val="23"/>
        </w:rPr>
        <w:t>KOTA SURABAYA</w:t>
      </w:r>
    </w:p>
    <w:p w14:paraId="5EA1C9E4" w14:textId="77777777" w:rsidR="00354314" w:rsidRDefault="00354314" w:rsidP="0048527D">
      <w:pPr>
        <w:pStyle w:val="Default"/>
        <w:jc w:val="center"/>
        <w:rPr>
          <w:b/>
          <w:sz w:val="23"/>
          <w:szCs w:val="23"/>
        </w:rPr>
      </w:pPr>
    </w:p>
    <w:tbl>
      <w:tblPr>
        <w:tblStyle w:val="TableGrid"/>
        <w:tblW w:w="8457" w:type="dxa"/>
        <w:tblLayout w:type="fixed"/>
        <w:tblLook w:val="04A0" w:firstRow="1" w:lastRow="0" w:firstColumn="1" w:lastColumn="0" w:noHBand="0" w:noVBand="1"/>
      </w:tblPr>
      <w:tblGrid>
        <w:gridCol w:w="518"/>
        <w:gridCol w:w="2094"/>
        <w:gridCol w:w="1948"/>
        <w:gridCol w:w="1670"/>
        <w:gridCol w:w="2227"/>
      </w:tblGrid>
      <w:tr w:rsidR="003D4A54" w14:paraId="5579C1F1" w14:textId="77777777" w:rsidTr="003D4A54">
        <w:trPr>
          <w:trHeight w:val="339"/>
        </w:trPr>
        <w:tc>
          <w:tcPr>
            <w:tcW w:w="518" w:type="dxa"/>
          </w:tcPr>
          <w:p w14:paraId="7FCB09D0" w14:textId="77777777" w:rsidR="003D4A54" w:rsidRPr="00F72DF5" w:rsidRDefault="003D4A54" w:rsidP="0048527D">
            <w:pPr>
              <w:pStyle w:val="Default"/>
              <w:jc w:val="center"/>
              <w:rPr>
                <w:b/>
                <w:sz w:val="20"/>
                <w:szCs w:val="23"/>
              </w:rPr>
            </w:pPr>
            <w:r w:rsidRPr="00F72DF5">
              <w:rPr>
                <w:b/>
                <w:sz w:val="20"/>
                <w:szCs w:val="23"/>
              </w:rPr>
              <w:t>No</w:t>
            </w:r>
          </w:p>
        </w:tc>
        <w:tc>
          <w:tcPr>
            <w:tcW w:w="2094" w:type="dxa"/>
          </w:tcPr>
          <w:p w14:paraId="2B447689" w14:textId="77777777" w:rsidR="003D4A54" w:rsidRPr="00F72DF5" w:rsidRDefault="003D4A54" w:rsidP="0048527D">
            <w:pPr>
              <w:pStyle w:val="Default"/>
              <w:jc w:val="center"/>
              <w:rPr>
                <w:b/>
                <w:sz w:val="20"/>
                <w:szCs w:val="23"/>
              </w:rPr>
            </w:pPr>
            <w:r w:rsidRPr="00F72DF5">
              <w:rPr>
                <w:b/>
                <w:sz w:val="20"/>
                <w:szCs w:val="23"/>
              </w:rPr>
              <w:t>Nama</w:t>
            </w:r>
          </w:p>
        </w:tc>
        <w:tc>
          <w:tcPr>
            <w:tcW w:w="1948" w:type="dxa"/>
          </w:tcPr>
          <w:p w14:paraId="7C8436EA" w14:textId="77777777" w:rsidR="003D4A54" w:rsidRPr="00F72DF5" w:rsidRDefault="003D4A54" w:rsidP="0048527D">
            <w:pPr>
              <w:pStyle w:val="Default"/>
              <w:jc w:val="center"/>
              <w:rPr>
                <w:b/>
                <w:sz w:val="20"/>
                <w:szCs w:val="23"/>
              </w:rPr>
            </w:pPr>
            <w:r w:rsidRPr="00F72DF5">
              <w:rPr>
                <w:b/>
                <w:sz w:val="20"/>
                <w:szCs w:val="23"/>
              </w:rPr>
              <w:t>PROMKES  1</w:t>
            </w:r>
          </w:p>
        </w:tc>
        <w:tc>
          <w:tcPr>
            <w:tcW w:w="1670" w:type="dxa"/>
          </w:tcPr>
          <w:p w14:paraId="773BA458" w14:textId="77777777" w:rsidR="003D4A54" w:rsidRPr="00F72DF5" w:rsidRDefault="003D4A54" w:rsidP="0048527D">
            <w:pPr>
              <w:pStyle w:val="Default"/>
              <w:jc w:val="center"/>
              <w:rPr>
                <w:b/>
                <w:sz w:val="20"/>
                <w:szCs w:val="23"/>
                <w:lang w:val="id-ID"/>
              </w:rPr>
            </w:pPr>
            <w:r>
              <w:rPr>
                <w:b/>
                <w:sz w:val="20"/>
                <w:szCs w:val="23"/>
                <w:lang w:val="id-ID"/>
              </w:rPr>
              <w:t>PROMKES 2</w:t>
            </w:r>
          </w:p>
        </w:tc>
        <w:tc>
          <w:tcPr>
            <w:tcW w:w="2227" w:type="dxa"/>
          </w:tcPr>
          <w:p w14:paraId="461CAF31" w14:textId="77777777" w:rsidR="003D4A54" w:rsidRPr="00F72DF5" w:rsidRDefault="003D4A54" w:rsidP="0048527D">
            <w:pPr>
              <w:pStyle w:val="Default"/>
              <w:jc w:val="center"/>
              <w:rPr>
                <w:b/>
                <w:sz w:val="20"/>
                <w:szCs w:val="23"/>
              </w:rPr>
            </w:pPr>
            <w:r w:rsidRPr="00F72DF5">
              <w:rPr>
                <w:b/>
                <w:sz w:val="20"/>
                <w:szCs w:val="23"/>
              </w:rPr>
              <w:t>Keterangan</w:t>
            </w:r>
          </w:p>
        </w:tc>
      </w:tr>
      <w:tr w:rsidR="003D4A54" w14:paraId="7EC85691" w14:textId="77777777" w:rsidTr="003D4A54">
        <w:trPr>
          <w:trHeight w:val="385"/>
        </w:trPr>
        <w:tc>
          <w:tcPr>
            <w:tcW w:w="518" w:type="dxa"/>
          </w:tcPr>
          <w:p w14:paraId="3B121DE8" w14:textId="77777777" w:rsidR="003D4A54" w:rsidRDefault="003D4A54" w:rsidP="0048527D">
            <w:pPr>
              <w:pStyle w:val="Default"/>
              <w:jc w:val="center"/>
              <w:rPr>
                <w:b/>
                <w:sz w:val="23"/>
                <w:szCs w:val="23"/>
              </w:rPr>
            </w:pPr>
            <w:r>
              <w:rPr>
                <w:b/>
                <w:sz w:val="23"/>
                <w:szCs w:val="23"/>
              </w:rPr>
              <w:t>1</w:t>
            </w:r>
          </w:p>
        </w:tc>
        <w:tc>
          <w:tcPr>
            <w:tcW w:w="2094" w:type="dxa"/>
          </w:tcPr>
          <w:p w14:paraId="41122193" w14:textId="77777777" w:rsidR="003D4A54" w:rsidRDefault="003D4A54" w:rsidP="0048527D">
            <w:pPr>
              <w:pStyle w:val="Default"/>
              <w:jc w:val="center"/>
              <w:rPr>
                <w:b/>
                <w:sz w:val="23"/>
                <w:szCs w:val="23"/>
              </w:rPr>
            </w:pPr>
          </w:p>
        </w:tc>
        <w:tc>
          <w:tcPr>
            <w:tcW w:w="1948" w:type="dxa"/>
          </w:tcPr>
          <w:p w14:paraId="6F9EEB80" w14:textId="77777777" w:rsidR="003D4A54" w:rsidRDefault="003D4A54" w:rsidP="0048527D">
            <w:pPr>
              <w:pStyle w:val="Default"/>
              <w:jc w:val="center"/>
              <w:rPr>
                <w:b/>
                <w:sz w:val="23"/>
                <w:szCs w:val="23"/>
              </w:rPr>
            </w:pPr>
          </w:p>
        </w:tc>
        <w:tc>
          <w:tcPr>
            <w:tcW w:w="1670" w:type="dxa"/>
          </w:tcPr>
          <w:p w14:paraId="3EBD8B4E" w14:textId="77777777" w:rsidR="003D4A54" w:rsidRDefault="003D4A54" w:rsidP="0048527D">
            <w:pPr>
              <w:pStyle w:val="Default"/>
              <w:jc w:val="center"/>
              <w:rPr>
                <w:b/>
                <w:sz w:val="23"/>
                <w:szCs w:val="23"/>
              </w:rPr>
            </w:pPr>
          </w:p>
        </w:tc>
        <w:tc>
          <w:tcPr>
            <w:tcW w:w="2227" w:type="dxa"/>
          </w:tcPr>
          <w:p w14:paraId="08960848" w14:textId="77777777" w:rsidR="003D4A54" w:rsidRDefault="003D4A54" w:rsidP="0048527D">
            <w:pPr>
              <w:pStyle w:val="Default"/>
              <w:jc w:val="center"/>
              <w:rPr>
                <w:b/>
                <w:sz w:val="23"/>
                <w:szCs w:val="23"/>
              </w:rPr>
            </w:pPr>
          </w:p>
        </w:tc>
      </w:tr>
      <w:tr w:rsidR="003D4A54" w14:paraId="28788D64" w14:textId="77777777" w:rsidTr="003D4A54">
        <w:trPr>
          <w:trHeight w:val="400"/>
        </w:trPr>
        <w:tc>
          <w:tcPr>
            <w:tcW w:w="518" w:type="dxa"/>
          </w:tcPr>
          <w:p w14:paraId="66AE0384" w14:textId="77777777" w:rsidR="003D4A54" w:rsidRDefault="003D4A54" w:rsidP="0048527D">
            <w:pPr>
              <w:pStyle w:val="Default"/>
              <w:jc w:val="center"/>
              <w:rPr>
                <w:b/>
                <w:sz w:val="23"/>
                <w:szCs w:val="23"/>
              </w:rPr>
            </w:pPr>
            <w:r>
              <w:rPr>
                <w:b/>
                <w:sz w:val="23"/>
                <w:szCs w:val="23"/>
              </w:rPr>
              <w:t>2</w:t>
            </w:r>
          </w:p>
        </w:tc>
        <w:tc>
          <w:tcPr>
            <w:tcW w:w="2094" w:type="dxa"/>
          </w:tcPr>
          <w:p w14:paraId="3CC9CF1F" w14:textId="77777777" w:rsidR="003D4A54" w:rsidRDefault="003D4A54" w:rsidP="0048527D">
            <w:pPr>
              <w:pStyle w:val="Default"/>
              <w:jc w:val="center"/>
              <w:rPr>
                <w:b/>
                <w:sz w:val="23"/>
                <w:szCs w:val="23"/>
              </w:rPr>
            </w:pPr>
          </w:p>
        </w:tc>
        <w:tc>
          <w:tcPr>
            <w:tcW w:w="1948" w:type="dxa"/>
          </w:tcPr>
          <w:p w14:paraId="251BAEE1" w14:textId="77777777" w:rsidR="003D4A54" w:rsidRDefault="003D4A54" w:rsidP="0048527D">
            <w:pPr>
              <w:pStyle w:val="Default"/>
              <w:jc w:val="center"/>
              <w:rPr>
                <w:b/>
                <w:sz w:val="23"/>
                <w:szCs w:val="23"/>
              </w:rPr>
            </w:pPr>
          </w:p>
        </w:tc>
        <w:tc>
          <w:tcPr>
            <w:tcW w:w="1670" w:type="dxa"/>
          </w:tcPr>
          <w:p w14:paraId="3210C6AE" w14:textId="77777777" w:rsidR="003D4A54" w:rsidRDefault="003D4A54" w:rsidP="0048527D">
            <w:pPr>
              <w:pStyle w:val="Default"/>
              <w:jc w:val="center"/>
              <w:rPr>
                <w:b/>
                <w:sz w:val="23"/>
                <w:szCs w:val="23"/>
              </w:rPr>
            </w:pPr>
          </w:p>
        </w:tc>
        <w:tc>
          <w:tcPr>
            <w:tcW w:w="2227" w:type="dxa"/>
          </w:tcPr>
          <w:p w14:paraId="48A2CBFD" w14:textId="77777777" w:rsidR="003D4A54" w:rsidRDefault="003D4A54" w:rsidP="0048527D">
            <w:pPr>
              <w:pStyle w:val="Default"/>
              <w:jc w:val="center"/>
              <w:rPr>
                <w:b/>
                <w:sz w:val="23"/>
                <w:szCs w:val="23"/>
              </w:rPr>
            </w:pPr>
          </w:p>
        </w:tc>
      </w:tr>
      <w:tr w:rsidR="003D4A54" w14:paraId="3D1662EE" w14:textId="77777777" w:rsidTr="003D4A54">
        <w:trPr>
          <w:trHeight w:val="385"/>
        </w:trPr>
        <w:tc>
          <w:tcPr>
            <w:tcW w:w="518" w:type="dxa"/>
          </w:tcPr>
          <w:p w14:paraId="33D4FF0F" w14:textId="77777777" w:rsidR="003D4A54" w:rsidRDefault="003D4A54" w:rsidP="0048527D">
            <w:pPr>
              <w:pStyle w:val="Default"/>
              <w:jc w:val="center"/>
              <w:rPr>
                <w:b/>
                <w:sz w:val="23"/>
                <w:szCs w:val="23"/>
              </w:rPr>
            </w:pPr>
            <w:r>
              <w:rPr>
                <w:b/>
                <w:sz w:val="23"/>
                <w:szCs w:val="23"/>
              </w:rPr>
              <w:t>3</w:t>
            </w:r>
          </w:p>
        </w:tc>
        <w:tc>
          <w:tcPr>
            <w:tcW w:w="2094" w:type="dxa"/>
          </w:tcPr>
          <w:p w14:paraId="0D49B21A" w14:textId="77777777" w:rsidR="003D4A54" w:rsidRDefault="003D4A54" w:rsidP="0048527D">
            <w:pPr>
              <w:pStyle w:val="Default"/>
              <w:jc w:val="center"/>
              <w:rPr>
                <w:b/>
                <w:sz w:val="23"/>
                <w:szCs w:val="23"/>
              </w:rPr>
            </w:pPr>
          </w:p>
        </w:tc>
        <w:tc>
          <w:tcPr>
            <w:tcW w:w="1948" w:type="dxa"/>
          </w:tcPr>
          <w:p w14:paraId="5F424624" w14:textId="77777777" w:rsidR="003D4A54" w:rsidRDefault="003D4A54" w:rsidP="0048527D">
            <w:pPr>
              <w:pStyle w:val="Default"/>
              <w:jc w:val="center"/>
              <w:rPr>
                <w:b/>
                <w:sz w:val="23"/>
                <w:szCs w:val="23"/>
              </w:rPr>
            </w:pPr>
          </w:p>
        </w:tc>
        <w:tc>
          <w:tcPr>
            <w:tcW w:w="1670" w:type="dxa"/>
          </w:tcPr>
          <w:p w14:paraId="0C89C3D9" w14:textId="77777777" w:rsidR="003D4A54" w:rsidRDefault="003D4A54" w:rsidP="0048527D">
            <w:pPr>
              <w:pStyle w:val="Default"/>
              <w:jc w:val="center"/>
              <w:rPr>
                <w:b/>
                <w:sz w:val="23"/>
                <w:szCs w:val="23"/>
              </w:rPr>
            </w:pPr>
          </w:p>
        </w:tc>
        <w:tc>
          <w:tcPr>
            <w:tcW w:w="2227" w:type="dxa"/>
          </w:tcPr>
          <w:p w14:paraId="1C2B1D79" w14:textId="77777777" w:rsidR="003D4A54" w:rsidRDefault="003D4A54" w:rsidP="0048527D">
            <w:pPr>
              <w:pStyle w:val="Default"/>
              <w:jc w:val="center"/>
              <w:rPr>
                <w:b/>
                <w:sz w:val="23"/>
                <w:szCs w:val="23"/>
              </w:rPr>
            </w:pPr>
          </w:p>
        </w:tc>
      </w:tr>
      <w:tr w:rsidR="003D4A54" w14:paraId="2C447A81" w14:textId="77777777" w:rsidTr="003D4A54">
        <w:trPr>
          <w:trHeight w:val="400"/>
        </w:trPr>
        <w:tc>
          <w:tcPr>
            <w:tcW w:w="518" w:type="dxa"/>
          </w:tcPr>
          <w:p w14:paraId="1EDE123D" w14:textId="77777777" w:rsidR="003D4A54" w:rsidRDefault="003D4A54" w:rsidP="0048527D">
            <w:pPr>
              <w:pStyle w:val="Default"/>
              <w:jc w:val="center"/>
              <w:rPr>
                <w:b/>
                <w:sz w:val="23"/>
                <w:szCs w:val="23"/>
              </w:rPr>
            </w:pPr>
            <w:r>
              <w:rPr>
                <w:b/>
                <w:sz w:val="23"/>
                <w:szCs w:val="23"/>
              </w:rPr>
              <w:t>4</w:t>
            </w:r>
          </w:p>
        </w:tc>
        <w:tc>
          <w:tcPr>
            <w:tcW w:w="2094" w:type="dxa"/>
          </w:tcPr>
          <w:p w14:paraId="486E7677" w14:textId="77777777" w:rsidR="003D4A54" w:rsidRDefault="003D4A54" w:rsidP="0048527D">
            <w:pPr>
              <w:pStyle w:val="Default"/>
              <w:jc w:val="center"/>
              <w:rPr>
                <w:b/>
                <w:sz w:val="23"/>
                <w:szCs w:val="23"/>
              </w:rPr>
            </w:pPr>
          </w:p>
        </w:tc>
        <w:tc>
          <w:tcPr>
            <w:tcW w:w="1948" w:type="dxa"/>
          </w:tcPr>
          <w:p w14:paraId="50C397EF" w14:textId="77777777" w:rsidR="003D4A54" w:rsidRDefault="003D4A54" w:rsidP="0048527D">
            <w:pPr>
              <w:pStyle w:val="Default"/>
              <w:jc w:val="center"/>
              <w:rPr>
                <w:b/>
                <w:sz w:val="23"/>
                <w:szCs w:val="23"/>
              </w:rPr>
            </w:pPr>
          </w:p>
        </w:tc>
        <w:tc>
          <w:tcPr>
            <w:tcW w:w="1670" w:type="dxa"/>
          </w:tcPr>
          <w:p w14:paraId="7AA88A75" w14:textId="77777777" w:rsidR="003D4A54" w:rsidRDefault="003D4A54" w:rsidP="0048527D">
            <w:pPr>
              <w:pStyle w:val="Default"/>
              <w:jc w:val="center"/>
              <w:rPr>
                <w:b/>
                <w:sz w:val="23"/>
                <w:szCs w:val="23"/>
              </w:rPr>
            </w:pPr>
          </w:p>
        </w:tc>
        <w:tc>
          <w:tcPr>
            <w:tcW w:w="2227" w:type="dxa"/>
          </w:tcPr>
          <w:p w14:paraId="2ED49427" w14:textId="77777777" w:rsidR="003D4A54" w:rsidRDefault="003D4A54" w:rsidP="0048527D">
            <w:pPr>
              <w:pStyle w:val="Default"/>
              <w:jc w:val="center"/>
              <w:rPr>
                <w:b/>
                <w:sz w:val="23"/>
                <w:szCs w:val="23"/>
              </w:rPr>
            </w:pPr>
          </w:p>
        </w:tc>
      </w:tr>
      <w:tr w:rsidR="003D4A54" w14:paraId="5E4B37B5" w14:textId="77777777" w:rsidTr="003D4A54">
        <w:trPr>
          <w:trHeight w:val="400"/>
        </w:trPr>
        <w:tc>
          <w:tcPr>
            <w:tcW w:w="518" w:type="dxa"/>
          </w:tcPr>
          <w:p w14:paraId="5A1C74A3" w14:textId="77777777" w:rsidR="003D4A54" w:rsidRDefault="003D4A54" w:rsidP="0048527D">
            <w:pPr>
              <w:pStyle w:val="Default"/>
              <w:jc w:val="center"/>
              <w:rPr>
                <w:b/>
                <w:sz w:val="23"/>
                <w:szCs w:val="23"/>
              </w:rPr>
            </w:pPr>
            <w:r>
              <w:rPr>
                <w:b/>
                <w:sz w:val="23"/>
                <w:szCs w:val="23"/>
              </w:rPr>
              <w:t>5</w:t>
            </w:r>
          </w:p>
        </w:tc>
        <w:tc>
          <w:tcPr>
            <w:tcW w:w="2094" w:type="dxa"/>
          </w:tcPr>
          <w:p w14:paraId="10B37FE3" w14:textId="77777777" w:rsidR="003D4A54" w:rsidRDefault="003D4A54" w:rsidP="0048527D">
            <w:pPr>
              <w:pStyle w:val="Default"/>
              <w:jc w:val="center"/>
              <w:rPr>
                <w:b/>
                <w:sz w:val="23"/>
                <w:szCs w:val="23"/>
              </w:rPr>
            </w:pPr>
          </w:p>
        </w:tc>
        <w:tc>
          <w:tcPr>
            <w:tcW w:w="1948" w:type="dxa"/>
          </w:tcPr>
          <w:p w14:paraId="513DE5CE" w14:textId="77777777" w:rsidR="003D4A54" w:rsidRDefault="003D4A54" w:rsidP="0048527D">
            <w:pPr>
              <w:pStyle w:val="Default"/>
              <w:jc w:val="center"/>
              <w:rPr>
                <w:b/>
                <w:sz w:val="23"/>
                <w:szCs w:val="23"/>
              </w:rPr>
            </w:pPr>
          </w:p>
        </w:tc>
        <w:tc>
          <w:tcPr>
            <w:tcW w:w="1670" w:type="dxa"/>
          </w:tcPr>
          <w:p w14:paraId="4EA5EE78" w14:textId="77777777" w:rsidR="003D4A54" w:rsidRDefault="003D4A54" w:rsidP="0048527D">
            <w:pPr>
              <w:pStyle w:val="Default"/>
              <w:jc w:val="center"/>
              <w:rPr>
                <w:b/>
                <w:sz w:val="23"/>
                <w:szCs w:val="23"/>
              </w:rPr>
            </w:pPr>
          </w:p>
        </w:tc>
        <w:tc>
          <w:tcPr>
            <w:tcW w:w="2227" w:type="dxa"/>
          </w:tcPr>
          <w:p w14:paraId="4EBA5B3E" w14:textId="77777777" w:rsidR="003D4A54" w:rsidRDefault="003D4A54" w:rsidP="0048527D">
            <w:pPr>
              <w:pStyle w:val="Default"/>
              <w:jc w:val="center"/>
              <w:rPr>
                <w:b/>
                <w:sz w:val="23"/>
                <w:szCs w:val="23"/>
              </w:rPr>
            </w:pPr>
          </w:p>
        </w:tc>
      </w:tr>
      <w:tr w:rsidR="003D4A54" w14:paraId="2C5D9D96" w14:textId="77777777" w:rsidTr="003D4A54">
        <w:trPr>
          <w:trHeight w:val="385"/>
        </w:trPr>
        <w:tc>
          <w:tcPr>
            <w:tcW w:w="518" w:type="dxa"/>
          </w:tcPr>
          <w:p w14:paraId="06A500F6" w14:textId="77777777" w:rsidR="003D4A54" w:rsidRDefault="003D4A54" w:rsidP="0048527D">
            <w:pPr>
              <w:pStyle w:val="Default"/>
              <w:jc w:val="center"/>
              <w:rPr>
                <w:b/>
                <w:sz w:val="23"/>
                <w:szCs w:val="23"/>
              </w:rPr>
            </w:pPr>
            <w:r>
              <w:rPr>
                <w:b/>
                <w:sz w:val="23"/>
                <w:szCs w:val="23"/>
              </w:rPr>
              <w:t>6</w:t>
            </w:r>
          </w:p>
        </w:tc>
        <w:tc>
          <w:tcPr>
            <w:tcW w:w="2094" w:type="dxa"/>
          </w:tcPr>
          <w:p w14:paraId="0322878E" w14:textId="77777777" w:rsidR="003D4A54" w:rsidRDefault="003D4A54" w:rsidP="0048527D">
            <w:pPr>
              <w:pStyle w:val="Default"/>
              <w:jc w:val="center"/>
              <w:rPr>
                <w:b/>
                <w:sz w:val="23"/>
                <w:szCs w:val="23"/>
              </w:rPr>
            </w:pPr>
          </w:p>
        </w:tc>
        <w:tc>
          <w:tcPr>
            <w:tcW w:w="1948" w:type="dxa"/>
          </w:tcPr>
          <w:p w14:paraId="5EB7102D" w14:textId="77777777" w:rsidR="003D4A54" w:rsidRDefault="003D4A54" w:rsidP="0048527D">
            <w:pPr>
              <w:pStyle w:val="Default"/>
              <w:jc w:val="center"/>
              <w:rPr>
                <w:b/>
                <w:sz w:val="23"/>
                <w:szCs w:val="23"/>
              </w:rPr>
            </w:pPr>
          </w:p>
        </w:tc>
        <w:tc>
          <w:tcPr>
            <w:tcW w:w="1670" w:type="dxa"/>
          </w:tcPr>
          <w:p w14:paraId="2FF47407" w14:textId="77777777" w:rsidR="003D4A54" w:rsidRDefault="003D4A54" w:rsidP="0048527D">
            <w:pPr>
              <w:pStyle w:val="Default"/>
              <w:jc w:val="center"/>
              <w:rPr>
                <w:b/>
                <w:sz w:val="23"/>
                <w:szCs w:val="23"/>
              </w:rPr>
            </w:pPr>
          </w:p>
        </w:tc>
        <w:tc>
          <w:tcPr>
            <w:tcW w:w="2227" w:type="dxa"/>
          </w:tcPr>
          <w:p w14:paraId="50140DAE" w14:textId="77777777" w:rsidR="003D4A54" w:rsidRDefault="003D4A54" w:rsidP="0048527D">
            <w:pPr>
              <w:pStyle w:val="Default"/>
              <w:jc w:val="center"/>
              <w:rPr>
                <w:b/>
                <w:sz w:val="23"/>
                <w:szCs w:val="23"/>
              </w:rPr>
            </w:pPr>
          </w:p>
        </w:tc>
      </w:tr>
      <w:tr w:rsidR="003D4A54" w14:paraId="647AFE0F" w14:textId="77777777" w:rsidTr="003D4A54">
        <w:trPr>
          <w:trHeight w:val="400"/>
        </w:trPr>
        <w:tc>
          <w:tcPr>
            <w:tcW w:w="518" w:type="dxa"/>
          </w:tcPr>
          <w:p w14:paraId="1E734103" w14:textId="77777777" w:rsidR="003D4A54" w:rsidRDefault="003D4A54" w:rsidP="0048527D">
            <w:pPr>
              <w:pStyle w:val="Default"/>
              <w:jc w:val="center"/>
              <w:rPr>
                <w:b/>
                <w:sz w:val="23"/>
                <w:szCs w:val="23"/>
              </w:rPr>
            </w:pPr>
            <w:r>
              <w:rPr>
                <w:b/>
                <w:sz w:val="23"/>
                <w:szCs w:val="23"/>
              </w:rPr>
              <w:t>7</w:t>
            </w:r>
          </w:p>
        </w:tc>
        <w:tc>
          <w:tcPr>
            <w:tcW w:w="2094" w:type="dxa"/>
          </w:tcPr>
          <w:p w14:paraId="4691C870" w14:textId="77777777" w:rsidR="003D4A54" w:rsidRDefault="003D4A54" w:rsidP="0048527D">
            <w:pPr>
              <w:pStyle w:val="Default"/>
              <w:jc w:val="center"/>
              <w:rPr>
                <w:b/>
                <w:sz w:val="23"/>
                <w:szCs w:val="23"/>
              </w:rPr>
            </w:pPr>
          </w:p>
        </w:tc>
        <w:tc>
          <w:tcPr>
            <w:tcW w:w="1948" w:type="dxa"/>
          </w:tcPr>
          <w:p w14:paraId="61C33AF1" w14:textId="77777777" w:rsidR="003D4A54" w:rsidRDefault="003D4A54" w:rsidP="0048527D">
            <w:pPr>
              <w:pStyle w:val="Default"/>
              <w:jc w:val="center"/>
              <w:rPr>
                <w:b/>
                <w:sz w:val="23"/>
                <w:szCs w:val="23"/>
              </w:rPr>
            </w:pPr>
          </w:p>
        </w:tc>
        <w:tc>
          <w:tcPr>
            <w:tcW w:w="1670" w:type="dxa"/>
          </w:tcPr>
          <w:p w14:paraId="19B9099E" w14:textId="77777777" w:rsidR="003D4A54" w:rsidRDefault="003D4A54" w:rsidP="0048527D">
            <w:pPr>
              <w:pStyle w:val="Default"/>
              <w:jc w:val="center"/>
              <w:rPr>
                <w:b/>
                <w:sz w:val="23"/>
                <w:szCs w:val="23"/>
              </w:rPr>
            </w:pPr>
          </w:p>
        </w:tc>
        <w:tc>
          <w:tcPr>
            <w:tcW w:w="2227" w:type="dxa"/>
          </w:tcPr>
          <w:p w14:paraId="6AB2B29C" w14:textId="77777777" w:rsidR="003D4A54" w:rsidRDefault="003D4A54" w:rsidP="0048527D">
            <w:pPr>
              <w:pStyle w:val="Default"/>
              <w:jc w:val="center"/>
              <w:rPr>
                <w:b/>
                <w:sz w:val="23"/>
                <w:szCs w:val="23"/>
              </w:rPr>
            </w:pPr>
          </w:p>
        </w:tc>
      </w:tr>
      <w:tr w:rsidR="003D4A54" w14:paraId="6430BDB5" w14:textId="77777777" w:rsidTr="003D4A54">
        <w:trPr>
          <w:trHeight w:val="385"/>
        </w:trPr>
        <w:tc>
          <w:tcPr>
            <w:tcW w:w="518" w:type="dxa"/>
          </w:tcPr>
          <w:p w14:paraId="5D717B29" w14:textId="77777777" w:rsidR="003D4A54" w:rsidRDefault="003D4A54" w:rsidP="0048527D">
            <w:pPr>
              <w:pStyle w:val="Default"/>
              <w:jc w:val="center"/>
              <w:rPr>
                <w:b/>
                <w:sz w:val="23"/>
                <w:szCs w:val="23"/>
              </w:rPr>
            </w:pPr>
            <w:r>
              <w:rPr>
                <w:b/>
                <w:sz w:val="23"/>
                <w:szCs w:val="23"/>
              </w:rPr>
              <w:t>8</w:t>
            </w:r>
          </w:p>
        </w:tc>
        <w:tc>
          <w:tcPr>
            <w:tcW w:w="2094" w:type="dxa"/>
          </w:tcPr>
          <w:p w14:paraId="658EBB72" w14:textId="77777777" w:rsidR="003D4A54" w:rsidRDefault="003D4A54" w:rsidP="0048527D">
            <w:pPr>
              <w:pStyle w:val="Default"/>
              <w:jc w:val="center"/>
              <w:rPr>
                <w:b/>
                <w:sz w:val="23"/>
                <w:szCs w:val="23"/>
              </w:rPr>
            </w:pPr>
          </w:p>
        </w:tc>
        <w:tc>
          <w:tcPr>
            <w:tcW w:w="1948" w:type="dxa"/>
          </w:tcPr>
          <w:p w14:paraId="2FB9DF4E" w14:textId="77777777" w:rsidR="003D4A54" w:rsidRDefault="003D4A54" w:rsidP="0048527D">
            <w:pPr>
              <w:pStyle w:val="Default"/>
              <w:jc w:val="center"/>
              <w:rPr>
                <w:b/>
                <w:sz w:val="23"/>
                <w:szCs w:val="23"/>
              </w:rPr>
            </w:pPr>
          </w:p>
        </w:tc>
        <w:tc>
          <w:tcPr>
            <w:tcW w:w="1670" w:type="dxa"/>
          </w:tcPr>
          <w:p w14:paraId="08B8737A" w14:textId="77777777" w:rsidR="003D4A54" w:rsidRDefault="003D4A54" w:rsidP="0048527D">
            <w:pPr>
              <w:pStyle w:val="Default"/>
              <w:jc w:val="center"/>
              <w:rPr>
                <w:b/>
                <w:sz w:val="23"/>
                <w:szCs w:val="23"/>
              </w:rPr>
            </w:pPr>
          </w:p>
        </w:tc>
        <w:tc>
          <w:tcPr>
            <w:tcW w:w="2227" w:type="dxa"/>
          </w:tcPr>
          <w:p w14:paraId="2732D561" w14:textId="77777777" w:rsidR="003D4A54" w:rsidRDefault="003D4A54" w:rsidP="0048527D">
            <w:pPr>
              <w:pStyle w:val="Default"/>
              <w:jc w:val="center"/>
              <w:rPr>
                <w:b/>
                <w:sz w:val="23"/>
                <w:szCs w:val="23"/>
              </w:rPr>
            </w:pPr>
          </w:p>
        </w:tc>
      </w:tr>
      <w:tr w:rsidR="003D4A54" w14:paraId="0466A113" w14:textId="77777777" w:rsidTr="003D4A54">
        <w:trPr>
          <w:trHeight w:val="400"/>
        </w:trPr>
        <w:tc>
          <w:tcPr>
            <w:tcW w:w="518" w:type="dxa"/>
          </w:tcPr>
          <w:p w14:paraId="3CEAAFEE" w14:textId="77777777" w:rsidR="003D4A54" w:rsidRDefault="003D4A54" w:rsidP="0048527D">
            <w:pPr>
              <w:pStyle w:val="Default"/>
              <w:jc w:val="center"/>
              <w:rPr>
                <w:b/>
                <w:sz w:val="23"/>
                <w:szCs w:val="23"/>
              </w:rPr>
            </w:pPr>
            <w:r>
              <w:rPr>
                <w:b/>
                <w:sz w:val="23"/>
                <w:szCs w:val="23"/>
              </w:rPr>
              <w:t>9</w:t>
            </w:r>
          </w:p>
        </w:tc>
        <w:tc>
          <w:tcPr>
            <w:tcW w:w="2094" w:type="dxa"/>
          </w:tcPr>
          <w:p w14:paraId="126C1BE0" w14:textId="77777777" w:rsidR="003D4A54" w:rsidRDefault="003D4A54" w:rsidP="0048527D">
            <w:pPr>
              <w:pStyle w:val="Default"/>
              <w:jc w:val="center"/>
              <w:rPr>
                <w:b/>
                <w:sz w:val="23"/>
                <w:szCs w:val="23"/>
              </w:rPr>
            </w:pPr>
          </w:p>
        </w:tc>
        <w:tc>
          <w:tcPr>
            <w:tcW w:w="1948" w:type="dxa"/>
          </w:tcPr>
          <w:p w14:paraId="58760EC1" w14:textId="77777777" w:rsidR="003D4A54" w:rsidRDefault="003D4A54" w:rsidP="0048527D">
            <w:pPr>
              <w:pStyle w:val="Default"/>
              <w:jc w:val="center"/>
              <w:rPr>
                <w:b/>
                <w:sz w:val="23"/>
                <w:szCs w:val="23"/>
              </w:rPr>
            </w:pPr>
          </w:p>
        </w:tc>
        <w:tc>
          <w:tcPr>
            <w:tcW w:w="1670" w:type="dxa"/>
          </w:tcPr>
          <w:p w14:paraId="4420ECA9" w14:textId="77777777" w:rsidR="003D4A54" w:rsidRDefault="003D4A54" w:rsidP="0048527D">
            <w:pPr>
              <w:pStyle w:val="Default"/>
              <w:jc w:val="center"/>
              <w:rPr>
                <w:b/>
                <w:sz w:val="23"/>
                <w:szCs w:val="23"/>
              </w:rPr>
            </w:pPr>
          </w:p>
        </w:tc>
        <w:tc>
          <w:tcPr>
            <w:tcW w:w="2227" w:type="dxa"/>
          </w:tcPr>
          <w:p w14:paraId="3E23F479" w14:textId="77777777" w:rsidR="003D4A54" w:rsidRDefault="003D4A54" w:rsidP="0048527D">
            <w:pPr>
              <w:pStyle w:val="Default"/>
              <w:jc w:val="center"/>
              <w:rPr>
                <w:b/>
                <w:sz w:val="23"/>
                <w:szCs w:val="23"/>
              </w:rPr>
            </w:pPr>
          </w:p>
        </w:tc>
      </w:tr>
      <w:tr w:rsidR="003D4A54" w14:paraId="43A3C646" w14:textId="77777777" w:rsidTr="003D4A54">
        <w:trPr>
          <w:trHeight w:val="385"/>
        </w:trPr>
        <w:tc>
          <w:tcPr>
            <w:tcW w:w="518" w:type="dxa"/>
          </w:tcPr>
          <w:p w14:paraId="703E0494" w14:textId="77777777" w:rsidR="003D4A54" w:rsidRDefault="003D4A54" w:rsidP="0048527D">
            <w:pPr>
              <w:pStyle w:val="Default"/>
              <w:jc w:val="center"/>
              <w:rPr>
                <w:b/>
                <w:sz w:val="23"/>
                <w:szCs w:val="23"/>
              </w:rPr>
            </w:pPr>
            <w:r>
              <w:rPr>
                <w:b/>
                <w:sz w:val="23"/>
                <w:szCs w:val="23"/>
              </w:rPr>
              <w:t>10</w:t>
            </w:r>
          </w:p>
        </w:tc>
        <w:tc>
          <w:tcPr>
            <w:tcW w:w="2094" w:type="dxa"/>
          </w:tcPr>
          <w:p w14:paraId="1642A831" w14:textId="77777777" w:rsidR="003D4A54" w:rsidRDefault="003D4A54" w:rsidP="0048527D">
            <w:pPr>
              <w:pStyle w:val="Default"/>
              <w:jc w:val="center"/>
              <w:rPr>
                <w:b/>
                <w:sz w:val="23"/>
                <w:szCs w:val="23"/>
              </w:rPr>
            </w:pPr>
          </w:p>
        </w:tc>
        <w:tc>
          <w:tcPr>
            <w:tcW w:w="1948" w:type="dxa"/>
          </w:tcPr>
          <w:p w14:paraId="163B0E2F" w14:textId="77777777" w:rsidR="003D4A54" w:rsidRDefault="003D4A54" w:rsidP="0048527D">
            <w:pPr>
              <w:pStyle w:val="Default"/>
              <w:jc w:val="center"/>
              <w:rPr>
                <w:b/>
                <w:sz w:val="23"/>
                <w:szCs w:val="23"/>
              </w:rPr>
            </w:pPr>
          </w:p>
        </w:tc>
        <w:tc>
          <w:tcPr>
            <w:tcW w:w="1670" w:type="dxa"/>
          </w:tcPr>
          <w:p w14:paraId="729BE542" w14:textId="77777777" w:rsidR="003D4A54" w:rsidRDefault="003D4A54" w:rsidP="0048527D">
            <w:pPr>
              <w:pStyle w:val="Default"/>
              <w:jc w:val="center"/>
              <w:rPr>
                <w:b/>
                <w:sz w:val="23"/>
                <w:szCs w:val="23"/>
              </w:rPr>
            </w:pPr>
          </w:p>
        </w:tc>
        <w:tc>
          <w:tcPr>
            <w:tcW w:w="2227" w:type="dxa"/>
          </w:tcPr>
          <w:p w14:paraId="61B6FA0E" w14:textId="77777777" w:rsidR="003D4A54" w:rsidRDefault="003D4A54" w:rsidP="0048527D">
            <w:pPr>
              <w:pStyle w:val="Default"/>
              <w:jc w:val="center"/>
              <w:rPr>
                <w:b/>
                <w:sz w:val="23"/>
                <w:szCs w:val="23"/>
              </w:rPr>
            </w:pPr>
          </w:p>
        </w:tc>
      </w:tr>
      <w:tr w:rsidR="003D4A54" w14:paraId="2CB4A660" w14:textId="77777777" w:rsidTr="003D4A54">
        <w:trPr>
          <w:trHeight w:val="400"/>
        </w:trPr>
        <w:tc>
          <w:tcPr>
            <w:tcW w:w="518" w:type="dxa"/>
          </w:tcPr>
          <w:p w14:paraId="7CFA4770" w14:textId="77777777" w:rsidR="003D4A54" w:rsidRDefault="003D4A54" w:rsidP="0048527D">
            <w:pPr>
              <w:pStyle w:val="Default"/>
              <w:jc w:val="center"/>
              <w:rPr>
                <w:b/>
                <w:sz w:val="23"/>
                <w:szCs w:val="23"/>
              </w:rPr>
            </w:pPr>
            <w:r>
              <w:rPr>
                <w:b/>
                <w:sz w:val="23"/>
                <w:szCs w:val="23"/>
              </w:rPr>
              <w:t>11</w:t>
            </w:r>
          </w:p>
        </w:tc>
        <w:tc>
          <w:tcPr>
            <w:tcW w:w="2094" w:type="dxa"/>
          </w:tcPr>
          <w:p w14:paraId="289395FD" w14:textId="77777777" w:rsidR="003D4A54" w:rsidRDefault="003D4A54" w:rsidP="0048527D">
            <w:pPr>
              <w:pStyle w:val="Default"/>
              <w:jc w:val="center"/>
              <w:rPr>
                <w:b/>
                <w:sz w:val="23"/>
                <w:szCs w:val="23"/>
              </w:rPr>
            </w:pPr>
          </w:p>
        </w:tc>
        <w:tc>
          <w:tcPr>
            <w:tcW w:w="1948" w:type="dxa"/>
          </w:tcPr>
          <w:p w14:paraId="40EDDFF4" w14:textId="77777777" w:rsidR="003D4A54" w:rsidRDefault="003D4A54" w:rsidP="0048527D">
            <w:pPr>
              <w:pStyle w:val="Default"/>
              <w:jc w:val="center"/>
              <w:rPr>
                <w:b/>
                <w:sz w:val="23"/>
                <w:szCs w:val="23"/>
              </w:rPr>
            </w:pPr>
          </w:p>
        </w:tc>
        <w:tc>
          <w:tcPr>
            <w:tcW w:w="1670" w:type="dxa"/>
          </w:tcPr>
          <w:p w14:paraId="00B573B4" w14:textId="77777777" w:rsidR="003D4A54" w:rsidRDefault="003D4A54" w:rsidP="0048527D">
            <w:pPr>
              <w:pStyle w:val="Default"/>
              <w:jc w:val="center"/>
              <w:rPr>
                <w:b/>
                <w:sz w:val="23"/>
                <w:szCs w:val="23"/>
              </w:rPr>
            </w:pPr>
          </w:p>
        </w:tc>
        <w:tc>
          <w:tcPr>
            <w:tcW w:w="2227" w:type="dxa"/>
          </w:tcPr>
          <w:p w14:paraId="4C246E9F" w14:textId="77777777" w:rsidR="003D4A54" w:rsidRDefault="003D4A54" w:rsidP="0048527D">
            <w:pPr>
              <w:pStyle w:val="Default"/>
              <w:jc w:val="center"/>
              <w:rPr>
                <w:b/>
                <w:sz w:val="23"/>
                <w:szCs w:val="23"/>
              </w:rPr>
            </w:pPr>
          </w:p>
        </w:tc>
      </w:tr>
      <w:tr w:rsidR="003D4A54" w14:paraId="1483E4B0" w14:textId="77777777" w:rsidTr="003D4A54">
        <w:trPr>
          <w:trHeight w:val="385"/>
        </w:trPr>
        <w:tc>
          <w:tcPr>
            <w:tcW w:w="518" w:type="dxa"/>
          </w:tcPr>
          <w:p w14:paraId="295F834C" w14:textId="77777777" w:rsidR="003D4A54" w:rsidRDefault="003D4A54" w:rsidP="0048527D">
            <w:pPr>
              <w:pStyle w:val="Default"/>
              <w:jc w:val="center"/>
              <w:rPr>
                <w:b/>
                <w:sz w:val="23"/>
                <w:szCs w:val="23"/>
              </w:rPr>
            </w:pPr>
            <w:r>
              <w:rPr>
                <w:b/>
                <w:sz w:val="23"/>
                <w:szCs w:val="23"/>
              </w:rPr>
              <w:t>12</w:t>
            </w:r>
          </w:p>
        </w:tc>
        <w:tc>
          <w:tcPr>
            <w:tcW w:w="2094" w:type="dxa"/>
          </w:tcPr>
          <w:p w14:paraId="503CCCF4" w14:textId="77777777" w:rsidR="003D4A54" w:rsidRDefault="003D4A54" w:rsidP="0048527D">
            <w:pPr>
              <w:pStyle w:val="Default"/>
              <w:jc w:val="center"/>
              <w:rPr>
                <w:b/>
                <w:sz w:val="23"/>
                <w:szCs w:val="23"/>
              </w:rPr>
            </w:pPr>
          </w:p>
        </w:tc>
        <w:tc>
          <w:tcPr>
            <w:tcW w:w="1948" w:type="dxa"/>
          </w:tcPr>
          <w:p w14:paraId="478F9E62" w14:textId="77777777" w:rsidR="003D4A54" w:rsidRDefault="003D4A54" w:rsidP="0048527D">
            <w:pPr>
              <w:pStyle w:val="Default"/>
              <w:jc w:val="center"/>
              <w:rPr>
                <w:b/>
                <w:sz w:val="23"/>
                <w:szCs w:val="23"/>
              </w:rPr>
            </w:pPr>
          </w:p>
        </w:tc>
        <w:tc>
          <w:tcPr>
            <w:tcW w:w="1670" w:type="dxa"/>
          </w:tcPr>
          <w:p w14:paraId="6BBBE519" w14:textId="77777777" w:rsidR="003D4A54" w:rsidRDefault="003D4A54" w:rsidP="0048527D">
            <w:pPr>
              <w:pStyle w:val="Default"/>
              <w:jc w:val="center"/>
              <w:rPr>
                <w:b/>
                <w:sz w:val="23"/>
                <w:szCs w:val="23"/>
              </w:rPr>
            </w:pPr>
          </w:p>
        </w:tc>
        <w:tc>
          <w:tcPr>
            <w:tcW w:w="2227" w:type="dxa"/>
          </w:tcPr>
          <w:p w14:paraId="2250E592" w14:textId="77777777" w:rsidR="003D4A54" w:rsidRDefault="003D4A54" w:rsidP="0048527D">
            <w:pPr>
              <w:pStyle w:val="Default"/>
              <w:jc w:val="center"/>
              <w:rPr>
                <w:b/>
                <w:sz w:val="23"/>
                <w:szCs w:val="23"/>
              </w:rPr>
            </w:pPr>
          </w:p>
        </w:tc>
      </w:tr>
      <w:tr w:rsidR="003D4A54" w14:paraId="0C78D28B" w14:textId="77777777" w:rsidTr="003D4A54">
        <w:trPr>
          <w:trHeight w:val="400"/>
        </w:trPr>
        <w:tc>
          <w:tcPr>
            <w:tcW w:w="518" w:type="dxa"/>
          </w:tcPr>
          <w:p w14:paraId="22E8F4D4" w14:textId="77777777" w:rsidR="003D4A54" w:rsidRDefault="003D4A54" w:rsidP="0048527D">
            <w:pPr>
              <w:pStyle w:val="Default"/>
              <w:jc w:val="center"/>
              <w:rPr>
                <w:b/>
                <w:sz w:val="23"/>
                <w:szCs w:val="23"/>
              </w:rPr>
            </w:pPr>
            <w:r>
              <w:rPr>
                <w:b/>
                <w:sz w:val="23"/>
                <w:szCs w:val="23"/>
              </w:rPr>
              <w:t>13</w:t>
            </w:r>
          </w:p>
        </w:tc>
        <w:tc>
          <w:tcPr>
            <w:tcW w:w="2094" w:type="dxa"/>
          </w:tcPr>
          <w:p w14:paraId="5E052807" w14:textId="77777777" w:rsidR="003D4A54" w:rsidRDefault="003D4A54" w:rsidP="0048527D">
            <w:pPr>
              <w:pStyle w:val="Default"/>
              <w:jc w:val="center"/>
              <w:rPr>
                <w:b/>
                <w:sz w:val="23"/>
                <w:szCs w:val="23"/>
              </w:rPr>
            </w:pPr>
          </w:p>
        </w:tc>
        <w:tc>
          <w:tcPr>
            <w:tcW w:w="1948" w:type="dxa"/>
          </w:tcPr>
          <w:p w14:paraId="06DD8B88" w14:textId="77777777" w:rsidR="003D4A54" w:rsidRDefault="003D4A54" w:rsidP="0048527D">
            <w:pPr>
              <w:pStyle w:val="Default"/>
              <w:jc w:val="center"/>
              <w:rPr>
                <w:b/>
                <w:sz w:val="23"/>
                <w:szCs w:val="23"/>
              </w:rPr>
            </w:pPr>
          </w:p>
        </w:tc>
        <w:tc>
          <w:tcPr>
            <w:tcW w:w="1670" w:type="dxa"/>
          </w:tcPr>
          <w:p w14:paraId="7C3EA4F6" w14:textId="77777777" w:rsidR="003D4A54" w:rsidRDefault="003D4A54" w:rsidP="0048527D">
            <w:pPr>
              <w:pStyle w:val="Default"/>
              <w:jc w:val="center"/>
              <w:rPr>
                <w:b/>
                <w:sz w:val="23"/>
                <w:szCs w:val="23"/>
              </w:rPr>
            </w:pPr>
          </w:p>
        </w:tc>
        <w:tc>
          <w:tcPr>
            <w:tcW w:w="2227" w:type="dxa"/>
          </w:tcPr>
          <w:p w14:paraId="0A4B794A" w14:textId="77777777" w:rsidR="003D4A54" w:rsidRDefault="003D4A54" w:rsidP="0048527D">
            <w:pPr>
              <w:pStyle w:val="Default"/>
              <w:jc w:val="center"/>
              <w:rPr>
                <w:b/>
                <w:sz w:val="23"/>
                <w:szCs w:val="23"/>
              </w:rPr>
            </w:pPr>
          </w:p>
        </w:tc>
      </w:tr>
      <w:tr w:rsidR="003D4A54" w14:paraId="4EA49FC5" w14:textId="77777777" w:rsidTr="003D4A54">
        <w:trPr>
          <w:trHeight w:val="400"/>
        </w:trPr>
        <w:tc>
          <w:tcPr>
            <w:tcW w:w="518" w:type="dxa"/>
          </w:tcPr>
          <w:p w14:paraId="1231DCFD" w14:textId="77777777" w:rsidR="003D4A54" w:rsidRDefault="003D4A54" w:rsidP="0048527D">
            <w:pPr>
              <w:pStyle w:val="Default"/>
              <w:jc w:val="center"/>
              <w:rPr>
                <w:b/>
                <w:sz w:val="23"/>
                <w:szCs w:val="23"/>
              </w:rPr>
            </w:pPr>
            <w:r>
              <w:rPr>
                <w:b/>
                <w:sz w:val="23"/>
                <w:szCs w:val="23"/>
              </w:rPr>
              <w:t>14</w:t>
            </w:r>
          </w:p>
        </w:tc>
        <w:tc>
          <w:tcPr>
            <w:tcW w:w="2094" w:type="dxa"/>
          </w:tcPr>
          <w:p w14:paraId="1DF79C1F" w14:textId="77777777" w:rsidR="003D4A54" w:rsidRDefault="003D4A54" w:rsidP="0048527D">
            <w:pPr>
              <w:pStyle w:val="Default"/>
              <w:jc w:val="center"/>
              <w:rPr>
                <w:b/>
                <w:sz w:val="23"/>
                <w:szCs w:val="23"/>
              </w:rPr>
            </w:pPr>
          </w:p>
        </w:tc>
        <w:tc>
          <w:tcPr>
            <w:tcW w:w="1948" w:type="dxa"/>
          </w:tcPr>
          <w:p w14:paraId="3F2D0C4E" w14:textId="77777777" w:rsidR="003D4A54" w:rsidRDefault="003D4A54" w:rsidP="0048527D">
            <w:pPr>
              <w:pStyle w:val="Default"/>
              <w:jc w:val="center"/>
              <w:rPr>
                <w:b/>
                <w:sz w:val="23"/>
                <w:szCs w:val="23"/>
              </w:rPr>
            </w:pPr>
          </w:p>
        </w:tc>
        <w:tc>
          <w:tcPr>
            <w:tcW w:w="1670" w:type="dxa"/>
          </w:tcPr>
          <w:p w14:paraId="3E3DEB45" w14:textId="77777777" w:rsidR="003D4A54" w:rsidRDefault="003D4A54" w:rsidP="0048527D">
            <w:pPr>
              <w:pStyle w:val="Default"/>
              <w:jc w:val="center"/>
              <w:rPr>
                <w:b/>
                <w:sz w:val="23"/>
                <w:szCs w:val="23"/>
              </w:rPr>
            </w:pPr>
          </w:p>
        </w:tc>
        <w:tc>
          <w:tcPr>
            <w:tcW w:w="2227" w:type="dxa"/>
          </w:tcPr>
          <w:p w14:paraId="68779539" w14:textId="77777777" w:rsidR="003D4A54" w:rsidRDefault="003D4A54" w:rsidP="0048527D">
            <w:pPr>
              <w:pStyle w:val="Default"/>
              <w:jc w:val="center"/>
              <w:rPr>
                <w:b/>
                <w:sz w:val="23"/>
                <w:szCs w:val="23"/>
              </w:rPr>
            </w:pPr>
          </w:p>
        </w:tc>
      </w:tr>
      <w:tr w:rsidR="003D4A54" w14:paraId="3E8088FA" w14:textId="77777777" w:rsidTr="003D4A54">
        <w:trPr>
          <w:trHeight w:val="385"/>
        </w:trPr>
        <w:tc>
          <w:tcPr>
            <w:tcW w:w="518" w:type="dxa"/>
          </w:tcPr>
          <w:p w14:paraId="1C923045" w14:textId="77777777" w:rsidR="003D4A54" w:rsidRDefault="003D4A54" w:rsidP="0048527D">
            <w:pPr>
              <w:pStyle w:val="Default"/>
              <w:jc w:val="center"/>
              <w:rPr>
                <w:b/>
                <w:sz w:val="23"/>
                <w:szCs w:val="23"/>
              </w:rPr>
            </w:pPr>
            <w:r>
              <w:rPr>
                <w:b/>
                <w:sz w:val="23"/>
                <w:szCs w:val="23"/>
              </w:rPr>
              <w:t>15</w:t>
            </w:r>
          </w:p>
        </w:tc>
        <w:tc>
          <w:tcPr>
            <w:tcW w:w="2094" w:type="dxa"/>
          </w:tcPr>
          <w:p w14:paraId="2F528987" w14:textId="77777777" w:rsidR="003D4A54" w:rsidRDefault="003D4A54" w:rsidP="0048527D">
            <w:pPr>
              <w:pStyle w:val="Default"/>
              <w:jc w:val="center"/>
              <w:rPr>
                <w:b/>
                <w:sz w:val="23"/>
                <w:szCs w:val="23"/>
              </w:rPr>
            </w:pPr>
          </w:p>
        </w:tc>
        <w:tc>
          <w:tcPr>
            <w:tcW w:w="1948" w:type="dxa"/>
          </w:tcPr>
          <w:p w14:paraId="0C72DE4E" w14:textId="77777777" w:rsidR="003D4A54" w:rsidRDefault="003D4A54" w:rsidP="0048527D">
            <w:pPr>
              <w:pStyle w:val="Default"/>
              <w:jc w:val="center"/>
              <w:rPr>
                <w:b/>
                <w:sz w:val="23"/>
                <w:szCs w:val="23"/>
              </w:rPr>
            </w:pPr>
          </w:p>
        </w:tc>
        <w:tc>
          <w:tcPr>
            <w:tcW w:w="1670" w:type="dxa"/>
          </w:tcPr>
          <w:p w14:paraId="2DC71D25" w14:textId="77777777" w:rsidR="003D4A54" w:rsidRDefault="003D4A54" w:rsidP="0048527D">
            <w:pPr>
              <w:pStyle w:val="Default"/>
              <w:jc w:val="center"/>
              <w:rPr>
                <w:b/>
                <w:sz w:val="23"/>
                <w:szCs w:val="23"/>
              </w:rPr>
            </w:pPr>
          </w:p>
        </w:tc>
        <w:tc>
          <w:tcPr>
            <w:tcW w:w="2227" w:type="dxa"/>
          </w:tcPr>
          <w:p w14:paraId="4AB5E0DE" w14:textId="77777777" w:rsidR="003D4A54" w:rsidRDefault="003D4A54" w:rsidP="0048527D">
            <w:pPr>
              <w:pStyle w:val="Default"/>
              <w:jc w:val="center"/>
              <w:rPr>
                <w:b/>
                <w:sz w:val="23"/>
                <w:szCs w:val="23"/>
              </w:rPr>
            </w:pPr>
          </w:p>
        </w:tc>
      </w:tr>
      <w:tr w:rsidR="003D4A54" w14:paraId="4F6F0813" w14:textId="77777777" w:rsidTr="003D4A54">
        <w:trPr>
          <w:trHeight w:val="400"/>
        </w:trPr>
        <w:tc>
          <w:tcPr>
            <w:tcW w:w="518" w:type="dxa"/>
          </w:tcPr>
          <w:p w14:paraId="6413C0F9" w14:textId="77777777" w:rsidR="003D4A54" w:rsidRDefault="003D4A54" w:rsidP="0048527D">
            <w:pPr>
              <w:pStyle w:val="Default"/>
              <w:jc w:val="center"/>
              <w:rPr>
                <w:b/>
                <w:sz w:val="23"/>
                <w:szCs w:val="23"/>
              </w:rPr>
            </w:pPr>
            <w:r>
              <w:rPr>
                <w:b/>
                <w:sz w:val="23"/>
                <w:szCs w:val="23"/>
              </w:rPr>
              <w:t>16</w:t>
            </w:r>
          </w:p>
        </w:tc>
        <w:tc>
          <w:tcPr>
            <w:tcW w:w="2094" w:type="dxa"/>
          </w:tcPr>
          <w:p w14:paraId="64DF0EB6" w14:textId="77777777" w:rsidR="003D4A54" w:rsidRDefault="003D4A54" w:rsidP="0048527D">
            <w:pPr>
              <w:pStyle w:val="Default"/>
              <w:jc w:val="center"/>
              <w:rPr>
                <w:b/>
                <w:sz w:val="23"/>
                <w:szCs w:val="23"/>
              </w:rPr>
            </w:pPr>
          </w:p>
        </w:tc>
        <w:tc>
          <w:tcPr>
            <w:tcW w:w="1948" w:type="dxa"/>
          </w:tcPr>
          <w:p w14:paraId="5C44386D" w14:textId="77777777" w:rsidR="003D4A54" w:rsidRDefault="003D4A54" w:rsidP="0048527D">
            <w:pPr>
              <w:pStyle w:val="Default"/>
              <w:jc w:val="center"/>
              <w:rPr>
                <w:b/>
                <w:sz w:val="23"/>
                <w:szCs w:val="23"/>
              </w:rPr>
            </w:pPr>
          </w:p>
        </w:tc>
        <w:tc>
          <w:tcPr>
            <w:tcW w:w="1670" w:type="dxa"/>
          </w:tcPr>
          <w:p w14:paraId="4035A569" w14:textId="77777777" w:rsidR="003D4A54" w:rsidRDefault="003D4A54" w:rsidP="0048527D">
            <w:pPr>
              <w:pStyle w:val="Default"/>
              <w:jc w:val="center"/>
              <w:rPr>
                <w:b/>
                <w:sz w:val="23"/>
                <w:szCs w:val="23"/>
              </w:rPr>
            </w:pPr>
          </w:p>
        </w:tc>
        <w:tc>
          <w:tcPr>
            <w:tcW w:w="2227" w:type="dxa"/>
          </w:tcPr>
          <w:p w14:paraId="651771A1" w14:textId="77777777" w:rsidR="003D4A54" w:rsidRDefault="003D4A54" w:rsidP="0048527D">
            <w:pPr>
              <w:pStyle w:val="Default"/>
              <w:jc w:val="center"/>
              <w:rPr>
                <w:b/>
                <w:sz w:val="23"/>
                <w:szCs w:val="23"/>
              </w:rPr>
            </w:pPr>
          </w:p>
        </w:tc>
      </w:tr>
      <w:tr w:rsidR="003D4A54" w14:paraId="345ED132" w14:textId="77777777" w:rsidTr="003D4A54">
        <w:trPr>
          <w:trHeight w:val="385"/>
        </w:trPr>
        <w:tc>
          <w:tcPr>
            <w:tcW w:w="518" w:type="dxa"/>
          </w:tcPr>
          <w:p w14:paraId="7195B1E4" w14:textId="77777777" w:rsidR="003D4A54" w:rsidRDefault="003D4A54" w:rsidP="0048527D">
            <w:pPr>
              <w:pStyle w:val="Default"/>
              <w:jc w:val="center"/>
              <w:rPr>
                <w:b/>
                <w:sz w:val="23"/>
                <w:szCs w:val="23"/>
              </w:rPr>
            </w:pPr>
            <w:r>
              <w:rPr>
                <w:b/>
                <w:sz w:val="23"/>
                <w:szCs w:val="23"/>
              </w:rPr>
              <w:t>17</w:t>
            </w:r>
          </w:p>
        </w:tc>
        <w:tc>
          <w:tcPr>
            <w:tcW w:w="2094" w:type="dxa"/>
          </w:tcPr>
          <w:p w14:paraId="16D674BD" w14:textId="77777777" w:rsidR="003D4A54" w:rsidRDefault="003D4A54" w:rsidP="0048527D">
            <w:pPr>
              <w:pStyle w:val="Default"/>
              <w:jc w:val="center"/>
              <w:rPr>
                <w:b/>
                <w:sz w:val="23"/>
                <w:szCs w:val="23"/>
              </w:rPr>
            </w:pPr>
          </w:p>
        </w:tc>
        <w:tc>
          <w:tcPr>
            <w:tcW w:w="1948" w:type="dxa"/>
          </w:tcPr>
          <w:p w14:paraId="3C492258" w14:textId="77777777" w:rsidR="003D4A54" w:rsidRDefault="003D4A54" w:rsidP="0048527D">
            <w:pPr>
              <w:pStyle w:val="Default"/>
              <w:jc w:val="center"/>
              <w:rPr>
                <w:b/>
                <w:sz w:val="23"/>
                <w:szCs w:val="23"/>
              </w:rPr>
            </w:pPr>
          </w:p>
        </w:tc>
        <w:tc>
          <w:tcPr>
            <w:tcW w:w="1670" w:type="dxa"/>
          </w:tcPr>
          <w:p w14:paraId="5CB75FD6" w14:textId="77777777" w:rsidR="003D4A54" w:rsidRDefault="003D4A54" w:rsidP="0048527D">
            <w:pPr>
              <w:pStyle w:val="Default"/>
              <w:jc w:val="center"/>
              <w:rPr>
                <w:b/>
                <w:sz w:val="23"/>
                <w:szCs w:val="23"/>
              </w:rPr>
            </w:pPr>
          </w:p>
        </w:tc>
        <w:tc>
          <w:tcPr>
            <w:tcW w:w="2227" w:type="dxa"/>
          </w:tcPr>
          <w:p w14:paraId="01E474BB" w14:textId="77777777" w:rsidR="003D4A54" w:rsidRDefault="003D4A54" w:rsidP="0048527D">
            <w:pPr>
              <w:pStyle w:val="Default"/>
              <w:jc w:val="center"/>
              <w:rPr>
                <w:b/>
                <w:sz w:val="23"/>
                <w:szCs w:val="23"/>
              </w:rPr>
            </w:pPr>
          </w:p>
        </w:tc>
      </w:tr>
      <w:tr w:rsidR="003D4A54" w14:paraId="2534E49B" w14:textId="77777777" w:rsidTr="003D4A54">
        <w:trPr>
          <w:trHeight w:val="400"/>
        </w:trPr>
        <w:tc>
          <w:tcPr>
            <w:tcW w:w="518" w:type="dxa"/>
          </w:tcPr>
          <w:p w14:paraId="348C4BE6" w14:textId="77777777" w:rsidR="003D4A54" w:rsidRDefault="003D4A54" w:rsidP="0048527D">
            <w:pPr>
              <w:pStyle w:val="Default"/>
              <w:jc w:val="center"/>
              <w:rPr>
                <w:b/>
                <w:sz w:val="23"/>
                <w:szCs w:val="23"/>
              </w:rPr>
            </w:pPr>
            <w:r>
              <w:rPr>
                <w:b/>
                <w:sz w:val="23"/>
                <w:szCs w:val="23"/>
              </w:rPr>
              <w:t>18</w:t>
            </w:r>
          </w:p>
        </w:tc>
        <w:tc>
          <w:tcPr>
            <w:tcW w:w="2094" w:type="dxa"/>
          </w:tcPr>
          <w:p w14:paraId="05489425" w14:textId="77777777" w:rsidR="003D4A54" w:rsidRDefault="003D4A54" w:rsidP="0048527D">
            <w:pPr>
              <w:pStyle w:val="Default"/>
              <w:jc w:val="center"/>
              <w:rPr>
                <w:b/>
                <w:sz w:val="23"/>
                <w:szCs w:val="23"/>
              </w:rPr>
            </w:pPr>
          </w:p>
        </w:tc>
        <w:tc>
          <w:tcPr>
            <w:tcW w:w="1948" w:type="dxa"/>
          </w:tcPr>
          <w:p w14:paraId="4C67FDE6" w14:textId="77777777" w:rsidR="003D4A54" w:rsidRDefault="003D4A54" w:rsidP="0048527D">
            <w:pPr>
              <w:pStyle w:val="Default"/>
              <w:jc w:val="center"/>
              <w:rPr>
                <w:b/>
                <w:sz w:val="23"/>
                <w:szCs w:val="23"/>
              </w:rPr>
            </w:pPr>
          </w:p>
        </w:tc>
        <w:tc>
          <w:tcPr>
            <w:tcW w:w="1670" w:type="dxa"/>
          </w:tcPr>
          <w:p w14:paraId="4C842BB5" w14:textId="77777777" w:rsidR="003D4A54" w:rsidRDefault="003D4A54" w:rsidP="0048527D">
            <w:pPr>
              <w:pStyle w:val="Default"/>
              <w:jc w:val="center"/>
              <w:rPr>
                <w:b/>
                <w:sz w:val="23"/>
                <w:szCs w:val="23"/>
              </w:rPr>
            </w:pPr>
          </w:p>
        </w:tc>
        <w:tc>
          <w:tcPr>
            <w:tcW w:w="2227" w:type="dxa"/>
          </w:tcPr>
          <w:p w14:paraId="058D9FB7" w14:textId="77777777" w:rsidR="003D4A54" w:rsidRDefault="003D4A54" w:rsidP="0048527D">
            <w:pPr>
              <w:pStyle w:val="Default"/>
              <w:jc w:val="center"/>
              <w:rPr>
                <w:b/>
                <w:sz w:val="23"/>
                <w:szCs w:val="23"/>
              </w:rPr>
            </w:pPr>
          </w:p>
        </w:tc>
      </w:tr>
      <w:tr w:rsidR="003D4A54" w14:paraId="02C215C7" w14:textId="77777777" w:rsidTr="003D4A54">
        <w:trPr>
          <w:trHeight w:val="385"/>
        </w:trPr>
        <w:tc>
          <w:tcPr>
            <w:tcW w:w="518" w:type="dxa"/>
          </w:tcPr>
          <w:p w14:paraId="7932DFD4" w14:textId="77777777" w:rsidR="003D4A54" w:rsidRDefault="003D4A54" w:rsidP="0048527D">
            <w:pPr>
              <w:pStyle w:val="Default"/>
              <w:jc w:val="center"/>
              <w:rPr>
                <w:b/>
                <w:sz w:val="23"/>
                <w:szCs w:val="23"/>
              </w:rPr>
            </w:pPr>
            <w:r>
              <w:rPr>
                <w:b/>
                <w:sz w:val="23"/>
                <w:szCs w:val="23"/>
              </w:rPr>
              <w:t>19</w:t>
            </w:r>
          </w:p>
        </w:tc>
        <w:tc>
          <w:tcPr>
            <w:tcW w:w="2094" w:type="dxa"/>
          </w:tcPr>
          <w:p w14:paraId="2FC1B9D5" w14:textId="77777777" w:rsidR="003D4A54" w:rsidRDefault="003D4A54" w:rsidP="0048527D">
            <w:pPr>
              <w:pStyle w:val="Default"/>
              <w:jc w:val="center"/>
              <w:rPr>
                <w:b/>
                <w:sz w:val="23"/>
                <w:szCs w:val="23"/>
              </w:rPr>
            </w:pPr>
          </w:p>
        </w:tc>
        <w:tc>
          <w:tcPr>
            <w:tcW w:w="1948" w:type="dxa"/>
          </w:tcPr>
          <w:p w14:paraId="3602F6EC" w14:textId="77777777" w:rsidR="003D4A54" w:rsidRDefault="003D4A54" w:rsidP="0048527D">
            <w:pPr>
              <w:pStyle w:val="Default"/>
              <w:jc w:val="center"/>
              <w:rPr>
                <w:b/>
                <w:sz w:val="23"/>
                <w:szCs w:val="23"/>
              </w:rPr>
            </w:pPr>
          </w:p>
        </w:tc>
        <w:tc>
          <w:tcPr>
            <w:tcW w:w="1670" w:type="dxa"/>
          </w:tcPr>
          <w:p w14:paraId="2AC78DB5" w14:textId="77777777" w:rsidR="003D4A54" w:rsidRDefault="003D4A54" w:rsidP="0048527D">
            <w:pPr>
              <w:pStyle w:val="Default"/>
              <w:jc w:val="center"/>
              <w:rPr>
                <w:b/>
                <w:sz w:val="23"/>
                <w:szCs w:val="23"/>
              </w:rPr>
            </w:pPr>
          </w:p>
        </w:tc>
        <w:tc>
          <w:tcPr>
            <w:tcW w:w="2227" w:type="dxa"/>
          </w:tcPr>
          <w:p w14:paraId="449427A7" w14:textId="77777777" w:rsidR="003D4A54" w:rsidRDefault="003D4A54" w:rsidP="0048527D">
            <w:pPr>
              <w:pStyle w:val="Default"/>
              <w:jc w:val="center"/>
              <w:rPr>
                <w:b/>
                <w:sz w:val="23"/>
                <w:szCs w:val="23"/>
              </w:rPr>
            </w:pPr>
          </w:p>
        </w:tc>
      </w:tr>
      <w:tr w:rsidR="003D4A54" w14:paraId="02951B8F" w14:textId="77777777" w:rsidTr="003D4A54">
        <w:trPr>
          <w:trHeight w:val="400"/>
        </w:trPr>
        <w:tc>
          <w:tcPr>
            <w:tcW w:w="518" w:type="dxa"/>
          </w:tcPr>
          <w:p w14:paraId="6ACA1A2E" w14:textId="77777777" w:rsidR="003D4A54" w:rsidRDefault="003D4A54" w:rsidP="0048527D">
            <w:pPr>
              <w:pStyle w:val="Default"/>
              <w:jc w:val="center"/>
              <w:rPr>
                <w:b/>
                <w:sz w:val="23"/>
                <w:szCs w:val="23"/>
              </w:rPr>
            </w:pPr>
            <w:r>
              <w:rPr>
                <w:b/>
                <w:sz w:val="23"/>
                <w:szCs w:val="23"/>
              </w:rPr>
              <w:t>20</w:t>
            </w:r>
          </w:p>
        </w:tc>
        <w:tc>
          <w:tcPr>
            <w:tcW w:w="2094" w:type="dxa"/>
          </w:tcPr>
          <w:p w14:paraId="665B3AF7" w14:textId="77777777" w:rsidR="003D4A54" w:rsidRDefault="003D4A54" w:rsidP="0048527D">
            <w:pPr>
              <w:pStyle w:val="Default"/>
              <w:jc w:val="center"/>
              <w:rPr>
                <w:b/>
                <w:sz w:val="23"/>
                <w:szCs w:val="23"/>
              </w:rPr>
            </w:pPr>
          </w:p>
        </w:tc>
        <w:tc>
          <w:tcPr>
            <w:tcW w:w="1948" w:type="dxa"/>
          </w:tcPr>
          <w:p w14:paraId="54F207FF" w14:textId="77777777" w:rsidR="003D4A54" w:rsidRDefault="003D4A54" w:rsidP="0048527D">
            <w:pPr>
              <w:pStyle w:val="Default"/>
              <w:jc w:val="center"/>
              <w:rPr>
                <w:b/>
                <w:sz w:val="23"/>
                <w:szCs w:val="23"/>
              </w:rPr>
            </w:pPr>
          </w:p>
        </w:tc>
        <w:tc>
          <w:tcPr>
            <w:tcW w:w="1670" w:type="dxa"/>
          </w:tcPr>
          <w:p w14:paraId="64299B8C" w14:textId="77777777" w:rsidR="003D4A54" w:rsidRDefault="003D4A54" w:rsidP="0048527D">
            <w:pPr>
              <w:pStyle w:val="Default"/>
              <w:jc w:val="center"/>
              <w:rPr>
                <w:b/>
                <w:sz w:val="23"/>
                <w:szCs w:val="23"/>
              </w:rPr>
            </w:pPr>
          </w:p>
        </w:tc>
        <w:tc>
          <w:tcPr>
            <w:tcW w:w="2227" w:type="dxa"/>
          </w:tcPr>
          <w:p w14:paraId="2B4148DD" w14:textId="77777777" w:rsidR="003D4A54" w:rsidRDefault="003D4A54" w:rsidP="0048527D">
            <w:pPr>
              <w:pStyle w:val="Default"/>
              <w:jc w:val="center"/>
              <w:rPr>
                <w:b/>
                <w:sz w:val="23"/>
                <w:szCs w:val="23"/>
              </w:rPr>
            </w:pPr>
          </w:p>
        </w:tc>
      </w:tr>
      <w:tr w:rsidR="003D4A54" w14:paraId="67AF9032" w14:textId="77777777" w:rsidTr="003D4A54">
        <w:trPr>
          <w:trHeight w:val="385"/>
        </w:trPr>
        <w:tc>
          <w:tcPr>
            <w:tcW w:w="518" w:type="dxa"/>
          </w:tcPr>
          <w:p w14:paraId="2D4EE530" w14:textId="77777777" w:rsidR="003D4A54" w:rsidRDefault="003D4A54" w:rsidP="0048527D">
            <w:pPr>
              <w:pStyle w:val="Default"/>
              <w:jc w:val="center"/>
              <w:rPr>
                <w:b/>
                <w:sz w:val="23"/>
                <w:szCs w:val="23"/>
              </w:rPr>
            </w:pPr>
            <w:r>
              <w:rPr>
                <w:b/>
                <w:sz w:val="23"/>
                <w:szCs w:val="23"/>
              </w:rPr>
              <w:t>21</w:t>
            </w:r>
          </w:p>
        </w:tc>
        <w:tc>
          <w:tcPr>
            <w:tcW w:w="2094" w:type="dxa"/>
          </w:tcPr>
          <w:p w14:paraId="46BB2AAC" w14:textId="77777777" w:rsidR="003D4A54" w:rsidRDefault="003D4A54" w:rsidP="0048527D">
            <w:pPr>
              <w:pStyle w:val="Default"/>
              <w:jc w:val="center"/>
              <w:rPr>
                <w:b/>
                <w:sz w:val="23"/>
                <w:szCs w:val="23"/>
              </w:rPr>
            </w:pPr>
          </w:p>
        </w:tc>
        <w:tc>
          <w:tcPr>
            <w:tcW w:w="1948" w:type="dxa"/>
          </w:tcPr>
          <w:p w14:paraId="1560D6DD" w14:textId="77777777" w:rsidR="003D4A54" w:rsidRDefault="003D4A54" w:rsidP="0048527D">
            <w:pPr>
              <w:pStyle w:val="Default"/>
              <w:jc w:val="center"/>
              <w:rPr>
                <w:b/>
                <w:sz w:val="23"/>
                <w:szCs w:val="23"/>
              </w:rPr>
            </w:pPr>
          </w:p>
        </w:tc>
        <w:tc>
          <w:tcPr>
            <w:tcW w:w="1670" w:type="dxa"/>
          </w:tcPr>
          <w:p w14:paraId="3F1F8F9D" w14:textId="77777777" w:rsidR="003D4A54" w:rsidRDefault="003D4A54" w:rsidP="0048527D">
            <w:pPr>
              <w:pStyle w:val="Default"/>
              <w:jc w:val="center"/>
              <w:rPr>
                <w:b/>
                <w:sz w:val="23"/>
                <w:szCs w:val="23"/>
              </w:rPr>
            </w:pPr>
          </w:p>
        </w:tc>
        <w:tc>
          <w:tcPr>
            <w:tcW w:w="2227" w:type="dxa"/>
          </w:tcPr>
          <w:p w14:paraId="38D53DC5" w14:textId="77777777" w:rsidR="003D4A54" w:rsidRDefault="003D4A54" w:rsidP="0048527D">
            <w:pPr>
              <w:pStyle w:val="Default"/>
              <w:jc w:val="center"/>
              <w:rPr>
                <w:b/>
                <w:sz w:val="23"/>
                <w:szCs w:val="23"/>
              </w:rPr>
            </w:pPr>
          </w:p>
        </w:tc>
      </w:tr>
      <w:tr w:rsidR="003D4A54" w14:paraId="2941EA78" w14:textId="77777777" w:rsidTr="003D4A54">
        <w:trPr>
          <w:trHeight w:val="400"/>
        </w:trPr>
        <w:tc>
          <w:tcPr>
            <w:tcW w:w="518" w:type="dxa"/>
          </w:tcPr>
          <w:p w14:paraId="553BC201" w14:textId="77777777" w:rsidR="003D4A54" w:rsidRDefault="003D4A54" w:rsidP="0048527D">
            <w:pPr>
              <w:pStyle w:val="Default"/>
              <w:jc w:val="center"/>
              <w:rPr>
                <w:b/>
                <w:sz w:val="23"/>
                <w:szCs w:val="23"/>
              </w:rPr>
            </w:pPr>
            <w:r>
              <w:rPr>
                <w:b/>
                <w:sz w:val="23"/>
                <w:szCs w:val="23"/>
              </w:rPr>
              <w:t>22</w:t>
            </w:r>
          </w:p>
        </w:tc>
        <w:tc>
          <w:tcPr>
            <w:tcW w:w="2094" w:type="dxa"/>
          </w:tcPr>
          <w:p w14:paraId="708E7328" w14:textId="77777777" w:rsidR="003D4A54" w:rsidRDefault="003D4A54" w:rsidP="0048527D">
            <w:pPr>
              <w:pStyle w:val="Default"/>
              <w:jc w:val="center"/>
              <w:rPr>
                <w:b/>
                <w:sz w:val="23"/>
                <w:szCs w:val="23"/>
              </w:rPr>
            </w:pPr>
          </w:p>
        </w:tc>
        <w:tc>
          <w:tcPr>
            <w:tcW w:w="1948" w:type="dxa"/>
          </w:tcPr>
          <w:p w14:paraId="23E4BAB9" w14:textId="77777777" w:rsidR="003D4A54" w:rsidRDefault="003D4A54" w:rsidP="0048527D">
            <w:pPr>
              <w:pStyle w:val="Default"/>
              <w:jc w:val="center"/>
              <w:rPr>
                <w:b/>
                <w:sz w:val="23"/>
                <w:szCs w:val="23"/>
              </w:rPr>
            </w:pPr>
          </w:p>
        </w:tc>
        <w:tc>
          <w:tcPr>
            <w:tcW w:w="1670" w:type="dxa"/>
          </w:tcPr>
          <w:p w14:paraId="18DC01FB" w14:textId="77777777" w:rsidR="003D4A54" w:rsidRDefault="003D4A54" w:rsidP="0048527D">
            <w:pPr>
              <w:pStyle w:val="Default"/>
              <w:jc w:val="center"/>
              <w:rPr>
                <w:b/>
                <w:sz w:val="23"/>
                <w:szCs w:val="23"/>
              </w:rPr>
            </w:pPr>
          </w:p>
        </w:tc>
        <w:tc>
          <w:tcPr>
            <w:tcW w:w="2227" w:type="dxa"/>
          </w:tcPr>
          <w:p w14:paraId="4B44CB8E" w14:textId="77777777" w:rsidR="003D4A54" w:rsidRDefault="003D4A54" w:rsidP="0048527D">
            <w:pPr>
              <w:pStyle w:val="Default"/>
              <w:jc w:val="center"/>
              <w:rPr>
                <w:b/>
                <w:sz w:val="23"/>
                <w:szCs w:val="23"/>
              </w:rPr>
            </w:pPr>
          </w:p>
        </w:tc>
      </w:tr>
      <w:tr w:rsidR="003D4A54" w14:paraId="1B1AF776" w14:textId="77777777" w:rsidTr="003D4A54">
        <w:trPr>
          <w:trHeight w:val="385"/>
        </w:trPr>
        <w:tc>
          <w:tcPr>
            <w:tcW w:w="518" w:type="dxa"/>
          </w:tcPr>
          <w:p w14:paraId="60CCB5F0" w14:textId="77777777" w:rsidR="003D4A54" w:rsidRDefault="003D4A54" w:rsidP="0048527D">
            <w:pPr>
              <w:pStyle w:val="Default"/>
              <w:jc w:val="center"/>
              <w:rPr>
                <w:b/>
                <w:sz w:val="23"/>
                <w:szCs w:val="23"/>
              </w:rPr>
            </w:pPr>
            <w:r>
              <w:rPr>
                <w:b/>
                <w:sz w:val="23"/>
                <w:szCs w:val="23"/>
              </w:rPr>
              <w:t>23</w:t>
            </w:r>
          </w:p>
        </w:tc>
        <w:tc>
          <w:tcPr>
            <w:tcW w:w="2094" w:type="dxa"/>
          </w:tcPr>
          <w:p w14:paraId="286CA8CE" w14:textId="77777777" w:rsidR="003D4A54" w:rsidRDefault="003D4A54" w:rsidP="0048527D">
            <w:pPr>
              <w:pStyle w:val="Default"/>
              <w:jc w:val="center"/>
              <w:rPr>
                <w:b/>
                <w:sz w:val="23"/>
                <w:szCs w:val="23"/>
              </w:rPr>
            </w:pPr>
          </w:p>
        </w:tc>
        <w:tc>
          <w:tcPr>
            <w:tcW w:w="1948" w:type="dxa"/>
          </w:tcPr>
          <w:p w14:paraId="6B94C0E6" w14:textId="77777777" w:rsidR="003D4A54" w:rsidRDefault="003D4A54" w:rsidP="0048527D">
            <w:pPr>
              <w:pStyle w:val="Default"/>
              <w:jc w:val="center"/>
              <w:rPr>
                <w:b/>
                <w:sz w:val="23"/>
                <w:szCs w:val="23"/>
              </w:rPr>
            </w:pPr>
          </w:p>
        </w:tc>
        <w:tc>
          <w:tcPr>
            <w:tcW w:w="1670" w:type="dxa"/>
          </w:tcPr>
          <w:p w14:paraId="44B91E22" w14:textId="77777777" w:rsidR="003D4A54" w:rsidRDefault="003D4A54" w:rsidP="0048527D">
            <w:pPr>
              <w:pStyle w:val="Default"/>
              <w:jc w:val="center"/>
              <w:rPr>
                <w:b/>
                <w:sz w:val="23"/>
                <w:szCs w:val="23"/>
              </w:rPr>
            </w:pPr>
          </w:p>
        </w:tc>
        <w:tc>
          <w:tcPr>
            <w:tcW w:w="2227" w:type="dxa"/>
          </w:tcPr>
          <w:p w14:paraId="0CC5CB75" w14:textId="77777777" w:rsidR="003D4A54" w:rsidRDefault="003D4A54" w:rsidP="0048527D">
            <w:pPr>
              <w:pStyle w:val="Default"/>
              <w:jc w:val="center"/>
              <w:rPr>
                <w:b/>
                <w:sz w:val="23"/>
                <w:szCs w:val="23"/>
              </w:rPr>
            </w:pPr>
          </w:p>
        </w:tc>
      </w:tr>
      <w:tr w:rsidR="003D4A54" w14:paraId="01DB1DAB" w14:textId="77777777" w:rsidTr="003D4A54">
        <w:trPr>
          <w:trHeight w:val="400"/>
        </w:trPr>
        <w:tc>
          <w:tcPr>
            <w:tcW w:w="518" w:type="dxa"/>
          </w:tcPr>
          <w:p w14:paraId="749426EE" w14:textId="77777777" w:rsidR="003D4A54" w:rsidRDefault="003D4A54" w:rsidP="0048527D">
            <w:pPr>
              <w:pStyle w:val="Default"/>
              <w:jc w:val="center"/>
              <w:rPr>
                <w:b/>
                <w:sz w:val="23"/>
                <w:szCs w:val="23"/>
              </w:rPr>
            </w:pPr>
            <w:r>
              <w:rPr>
                <w:b/>
                <w:sz w:val="23"/>
                <w:szCs w:val="23"/>
              </w:rPr>
              <w:t>24</w:t>
            </w:r>
          </w:p>
        </w:tc>
        <w:tc>
          <w:tcPr>
            <w:tcW w:w="2094" w:type="dxa"/>
          </w:tcPr>
          <w:p w14:paraId="72A67A16" w14:textId="77777777" w:rsidR="003D4A54" w:rsidRDefault="003D4A54" w:rsidP="0048527D">
            <w:pPr>
              <w:pStyle w:val="Default"/>
              <w:jc w:val="center"/>
              <w:rPr>
                <w:b/>
                <w:sz w:val="23"/>
                <w:szCs w:val="23"/>
              </w:rPr>
            </w:pPr>
          </w:p>
        </w:tc>
        <w:tc>
          <w:tcPr>
            <w:tcW w:w="1948" w:type="dxa"/>
          </w:tcPr>
          <w:p w14:paraId="77A6811F" w14:textId="77777777" w:rsidR="003D4A54" w:rsidRDefault="003D4A54" w:rsidP="0048527D">
            <w:pPr>
              <w:pStyle w:val="Default"/>
              <w:jc w:val="center"/>
              <w:rPr>
                <w:b/>
                <w:sz w:val="23"/>
                <w:szCs w:val="23"/>
              </w:rPr>
            </w:pPr>
          </w:p>
        </w:tc>
        <w:tc>
          <w:tcPr>
            <w:tcW w:w="1670" w:type="dxa"/>
          </w:tcPr>
          <w:p w14:paraId="49B46817" w14:textId="77777777" w:rsidR="003D4A54" w:rsidRDefault="003D4A54" w:rsidP="0048527D">
            <w:pPr>
              <w:pStyle w:val="Default"/>
              <w:jc w:val="center"/>
              <w:rPr>
                <w:b/>
                <w:sz w:val="23"/>
                <w:szCs w:val="23"/>
              </w:rPr>
            </w:pPr>
          </w:p>
        </w:tc>
        <w:tc>
          <w:tcPr>
            <w:tcW w:w="2227" w:type="dxa"/>
          </w:tcPr>
          <w:p w14:paraId="290A0E80" w14:textId="77777777" w:rsidR="003D4A54" w:rsidRDefault="003D4A54" w:rsidP="0048527D">
            <w:pPr>
              <w:pStyle w:val="Default"/>
              <w:jc w:val="center"/>
              <w:rPr>
                <w:b/>
                <w:sz w:val="23"/>
                <w:szCs w:val="23"/>
              </w:rPr>
            </w:pPr>
          </w:p>
        </w:tc>
      </w:tr>
      <w:tr w:rsidR="003D4A54" w14:paraId="1ADC1B9A" w14:textId="77777777" w:rsidTr="003D4A54">
        <w:trPr>
          <w:trHeight w:val="400"/>
        </w:trPr>
        <w:tc>
          <w:tcPr>
            <w:tcW w:w="518" w:type="dxa"/>
          </w:tcPr>
          <w:p w14:paraId="4E0DE271" w14:textId="77777777" w:rsidR="003D4A54" w:rsidRDefault="003D4A54" w:rsidP="0048527D">
            <w:pPr>
              <w:pStyle w:val="Default"/>
              <w:jc w:val="center"/>
              <w:rPr>
                <w:b/>
                <w:sz w:val="23"/>
                <w:szCs w:val="23"/>
              </w:rPr>
            </w:pPr>
            <w:r>
              <w:rPr>
                <w:b/>
                <w:sz w:val="23"/>
                <w:szCs w:val="23"/>
              </w:rPr>
              <w:t>25</w:t>
            </w:r>
          </w:p>
        </w:tc>
        <w:tc>
          <w:tcPr>
            <w:tcW w:w="2094" w:type="dxa"/>
          </w:tcPr>
          <w:p w14:paraId="05B4E12C" w14:textId="77777777" w:rsidR="003D4A54" w:rsidRDefault="003D4A54" w:rsidP="0048527D">
            <w:pPr>
              <w:pStyle w:val="Default"/>
              <w:jc w:val="center"/>
              <w:rPr>
                <w:b/>
                <w:sz w:val="23"/>
                <w:szCs w:val="23"/>
              </w:rPr>
            </w:pPr>
          </w:p>
        </w:tc>
        <w:tc>
          <w:tcPr>
            <w:tcW w:w="1948" w:type="dxa"/>
          </w:tcPr>
          <w:p w14:paraId="072F107B" w14:textId="77777777" w:rsidR="003D4A54" w:rsidRDefault="003D4A54" w:rsidP="0048527D">
            <w:pPr>
              <w:pStyle w:val="Default"/>
              <w:jc w:val="center"/>
              <w:rPr>
                <w:b/>
                <w:sz w:val="23"/>
                <w:szCs w:val="23"/>
              </w:rPr>
            </w:pPr>
          </w:p>
        </w:tc>
        <w:tc>
          <w:tcPr>
            <w:tcW w:w="1670" w:type="dxa"/>
          </w:tcPr>
          <w:p w14:paraId="3397FAB4" w14:textId="77777777" w:rsidR="003D4A54" w:rsidRDefault="003D4A54" w:rsidP="0048527D">
            <w:pPr>
              <w:pStyle w:val="Default"/>
              <w:jc w:val="center"/>
              <w:rPr>
                <w:b/>
                <w:sz w:val="23"/>
                <w:szCs w:val="23"/>
              </w:rPr>
            </w:pPr>
          </w:p>
        </w:tc>
        <w:tc>
          <w:tcPr>
            <w:tcW w:w="2227" w:type="dxa"/>
          </w:tcPr>
          <w:p w14:paraId="687991D2" w14:textId="77777777" w:rsidR="003D4A54" w:rsidRDefault="003D4A54" w:rsidP="0048527D">
            <w:pPr>
              <w:pStyle w:val="Default"/>
              <w:jc w:val="center"/>
              <w:rPr>
                <w:b/>
                <w:sz w:val="23"/>
                <w:szCs w:val="23"/>
              </w:rPr>
            </w:pPr>
          </w:p>
        </w:tc>
      </w:tr>
      <w:tr w:rsidR="003D4A54" w14:paraId="158EDD1C" w14:textId="77777777" w:rsidTr="003D4A54">
        <w:trPr>
          <w:trHeight w:val="385"/>
        </w:trPr>
        <w:tc>
          <w:tcPr>
            <w:tcW w:w="518" w:type="dxa"/>
          </w:tcPr>
          <w:p w14:paraId="091BB585" w14:textId="77777777" w:rsidR="003D4A54" w:rsidRDefault="003D4A54" w:rsidP="0048527D">
            <w:pPr>
              <w:pStyle w:val="Default"/>
              <w:jc w:val="center"/>
              <w:rPr>
                <w:b/>
                <w:sz w:val="23"/>
                <w:szCs w:val="23"/>
              </w:rPr>
            </w:pPr>
            <w:r>
              <w:rPr>
                <w:b/>
                <w:sz w:val="23"/>
                <w:szCs w:val="23"/>
              </w:rPr>
              <w:t>26</w:t>
            </w:r>
          </w:p>
        </w:tc>
        <w:tc>
          <w:tcPr>
            <w:tcW w:w="2094" w:type="dxa"/>
          </w:tcPr>
          <w:p w14:paraId="070F693D" w14:textId="77777777" w:rsidR="003D4A54" w:rsidRDefault="003D4A54" w:rsidP="0048527D">
            <w:pPr>
              <w:pStyle w:val="Default"/>
              <w:jc w:val="center"/>
              <w:rPr>
                <w:b/>
                <w:sz w:val="23"/>
                <w:szCs w:val="23"/>
              </w:rPr>
            </w:pPr>
          </w:p>
        </w:tc>
        <w:tc>
          <w:tcPr>
            <w:tcW w:w="1948" w:type="dxa"/>
          </w:tcPr>
          <w:p w14:paraId="75450C4B" w14:textId="77777777" w:rsidR="003D4A54" w:rsidRDefault="003D4A54" w:rsidP="0048527D">
            <w:pPr>
              <w:pStyle w:val="Default"/>
              <w:jc w:val="center"/>
              <w:rPr>
                <w:b/>
                <w:sz w:val="23"/>
                <w:szCs w:val="23"/>
              </w:rPr>
            </w:pPr>
          </w:p>
        </w:tc>
        <w:tc>
          <w:tcPr>
            <w:tcW w:w="1670" w:type="dxa"/>
          </w:tcPr>
          <w:p w14:paraId="74F58FDB" w14:textId="77777777" w:rsidR="003D4A54" w:rsidRDefault="003D4A54" w:rsidP="0048527D">
            <w:pPr>
              <w:pStyle w:val="Default"/>
              <w:jc w:val="center"/>
              <w:rPr>
                <w:b/>
                <w:sz w:val="23"/>
                <w:szCs w:val="23"/>
              </w:rPr>
            </w:pPr>
          </w:p>
        </w:tc>
        <w:tc>
          <w:tcPr>
            <w:tcW w:w="2227" w:type="dxa"/>
          </w:tcPr>
          <w:p w14:paraId="0B9CB315" w14:textId="77777777" w:rsidR="003D4A54" w:rsidRDefault="003D4A54" w:rsidP="0048527D">
            <w:pPr>
              <w:pStyle w:val="Default"/>
              <w:jc w:val="center"/>
              <w:rPr>
                <w:b/>
                <w:sz w:val="23"/>
                <w:szCs w:val="23"/>
              </w:rPr>
            </w:pPr>
          </w:p>
        </w:tc>
      </w:tr>
      <w:tr w:rsidR="003D4A54" w14:paraId="13A5D4B5" w14:textId="77777777" w:rsidTr="003D4A54">
        <w:trPr>
          <w:trHeight w:val="400"/>
        </w:trPr>
        <w:tc>
          <w:tcPr>
            <w:tcW w:w="518" w:type="dxa"/>
          </w:tcPr>
          <w:p w14:paraId="24C542A8" w14:textId="77777777" w:rsidR="003D4A54" w:rsidRDefault="003D4A54" w:rsidP="0048527D">
            <w:pPr>
              <w:pStyle w:val="Default"/>
              <w:jc w:val="center"/>
              <w:rPr>
                <w:b/>
                <w:sz w:val="23"/>
                <w:szCs w:val="23"/>
              </w:rPr>
            </w:pPr>
            <w:r>
              <w:rPr>
                <w:b/>
                <w:sz w:val="23"/>
                <w:szCs w:val="23"/>
              </w:rPr>
              <w:t>27</w:t>
            </w:r>
          </w:p>
        </w:tc>
        <w:tc>
          <w:tcPr>
            <w:tcW w:w="2094" w:type="dxa"/>
          </w:tcPr>
          <w:p w14:paraId="3E9AE572" w14:textId="77777777" w:rsidR="003D4A54" w:rsidRDefault="003D4A54" w:rsidP="0048527D">
            <w:pPr>
              <w:pStyle w:val="Default"/>
              <w:jc w:val="center"/>
              <w:rPr>
                <w:b/>
                <w:sz w:val="23"/>
                <w:szCs w:val="23"/>
              </w:rPr>
            </w:pPr>
          </w:p>
        </w:tc>
        <w:tc>
          <w:tcPr>
            <w:tcW w:w="1948" w:type="dxa"/>
          </w:tcPr>
          <w:p w14:paraId="57612C04" w14:textId="77777777" w:rsidR="003D4A54" w:rsidRDefault="003D4A54" w:rsidP="0048527D">
            <w:pPr>
              <w:pStyle w:val="Default"/>
              <w:jc w:val="center"/>
              <w:rPr>
                <w:b/>
                <w:sz w:val="23"/>
                <w:szCs w:val="23"/>
              </w:rPr>
            </w:pPr>
          </w:p>
        </w:tc>
        <w:tc>
          <w:tcPr>
            <w:tcW w:w="1670" w:type="dxa"/>
          </w:tcPr>
          <w:p w14:paraId="45E27AFB" w14:textId="77777777" w:rsidR="003D4A54" w:rsidRDefault="003D4A54" w:rsidP="0048527D">
            <w:pPr>
              <w:pStyle w:val="Default"/>
              <w:jc w:val="center"/>
              <w:rPr>
                <w:b/>
                <w:sz w:val="23"/>
                <w:szCs w:val="23"/>
              </w:rPr>
            </w:pPr>
          </w:p>
        </w:tc>
        <w:tc>
          <w:tcPr>
            <w:tcW w:w="2227" w:type="dxa"/>
          </w:tcPr>
          <w:p w14:paraId="1C94CDBF" w14:textId="77777777" w:rsidR="003D4A54" w:rsidRDefault="003D4A54" w:rsidP="0048527D">
            <w:pPr>
              <w:pStyle w:val="Default"/>
              <w:jc w:val="center"/>
              <w:rPr>
                <w:b/>
                <w:sz w:val="23"/>
                <w:szCs w:val="23"/>
              </w:rPr>
            </w:pPr>
          </w:p>
        </w:tc>
      </w:tr>
      <w:tr w:rsidR="003D4A54" w14:paraId="0E09130F" w14:textId="77777777" w:rsidTr="003D4A54">
        <w:trPr>
          <w:trHeight w:val="400"/>
        </w:trPr>
        <w:tc>
          <w:tcPr>
            <w:tcW w:w="518" w:type="dxa"/>
          </w:tcPr>
          <w:p w14:paraId="5BDDDFB2" w14:textId="77777777" w:rsidR="003D4A54" w:rsidRDefault="003D4A54" w:rsidP="0048527D">
            <w:pPr>
              <w:pStyle w:val="Default"/>
              <w:jc w:val="center"/>
              <w:rPr>
                <w:b/>
                <w:sz w:val="23"/>
                <w:szCs w:val="23"/>
              </w:rPr>
            </w:pPr>
            <w:r>
              <w:rPr>
                <w:b/>
                <w:sz w:val="23"/>
                <w:szCs w:val="23"/>
              </w:rPr>
              <w:lastRenderedPageBreak/>
              <w:t>28</w:t>
            </w:r>
          </w:p>
        </w:tc>
        <w:tc>
          <w:tcPr>
            <w:tcW w:w="2094" w:type="dxa"/>
          </w:tcPr>
          <w:p w14:paraId="69DB957D" w14:textId="77777777" w:rsidR="003D4A54" w:rsidRDefault="003D4A54" w:rsidP="0048527D">
            <w:pPr>
              <w:pStyle w:val="Default"/>
              <w:jc w:val="center"/>
              <w:rPr>
                <w:b/>
                <w:sz w:val="23"/>
                <w:szCs w:val="23"/>
              </w:rPr>
            </w:pPr>
          </w:p>
        </w:tc>
        <w:tc>
          <w:tcPr>
            <w:tcW w:w="1948" w:type="dxa"/>
          </w:tcPr>
          <w:p w14:paraId="2802D6D8" w14:textId="77777777" w:rsidR="003D4A54" w:rsidRDefault="003D4A54" w:rsidP="0048527D">
            <w:pPr>
              <w:pStyle w:val="Default"/>
              <w:jc w:val="center"/>
              <w:rPr>
                <w:b/>
                <w:sz w:val="23"/>
                <w:szCs w:val="23"/>
              </w:rPr>
            </w:pPr>
          </w:p>
        </w:tc>
        <w:tc>
          <w:tcPr>
            <w:tcW w:w="1670" w:type="dxa"/>
          </w:tcPr>
          <w:p w14:paraId="0FF8EEAB" w14:textId="77777777" w:rsidR="003D4A54" w:rsidRDefault="003D4A54" w:rsidP="0048527D">
            <w:pPr>
              <w:pStyle w:val="Default"/>
              <w:jc w:val="center"/>
              <w:rPr>
                <w:b/>
                <w:sz w:val="23"/>
                <w:szCs w:val="23"/>
              </w:rPr>
            </w:pPr>
          </w:p>
        </w:tc>
        <w:tc>
          <w:tcPr>
            <w:tcW w:w="2227" w:type="dxa"/>
          </w:tcPr>
          <w:p w14:paraId="5BE8D390" w14:textId="77777777" w:rsidR="003D4A54" w:rsidRDefault="003D4A54" w:rsidP="0048527D">
            <w:pPr>
              <w:pStyle w:val="Default"/>
              <w:jc w:val="center"/>
              <w:rPr>
                <w:b/>
                <w:sz w:val="23"/>
                <w:szCs w:val="23"/>
              </w:rPr>
            </w:pPr>
          </w:p>
        </w:tc>
      </w:tr>
      <w:tr w:rsidR="003D4A54" w14:paraId="06E3C4BC" w14:textId="77777777" w:rsidTr="003D4A54">
        <w:trPr>
          <w:trHeight w:val="385"/>
        </w:trPr>
        <w:tc>
          <w:tcPr>
            <w:tcW w:w="518" w:type="dxa"/>
          </w:tcPr>
          <w:p w14:paraId="0D2CCE77" w14:textId="77777777" w:rsidR="003D4A54" w:rsidRDefault="003D4A54" w:rsidP="0048527D">
            <w:pPr>
              <w:pStyle w:val="Default"/>
              <w:jc w:val="center"/>
              <w:rPr>
                <w:b/>
                <w:sz w:val="23"/>
                <w:szCs w:val="23"/>
              </w:rPr>
            </w:pPr>
            <w:r>
              <w:rPr>
                <w:b/>
                <w:sz w:val="23"/>
                <w:szCs w:val="23"/>
              </w:rPr>
              <w:t>29</w:t>
            </w:r>
          </w:p>
        </w:tc>
        <w:tc>
          <w:tcPr>
            <w:tcW w:w="2094" w:type="dxa"/>
          </w:tcPr>
          <w:p w14:paraId="0AF95E8F" w14:textId="77777777" w:rsidR="003D4A54" w:rsidRDefault="003D4A54" w:rsidP="0048527D">
            <w:pPr>
              <w:pStyle w:val="Default"/>
              <w:jc w:val="center"/>
              <w:rPr>
                <w:b/>
                <w:sz w:val="23"/>
                <w:szCs w:val="23"/>
              </w:rPr>
            </w:pPr>
          </w:p>
        </w:tc>
        <w:tc>
          <w:tcPr>
            <w:tcW w:w="1948" w:type="dxa"/>
          </w:tcPr>
          <w:p w14:paraId="1BAD57B0" w14:textId="77777777" w:rsidR="003D4A54" w:rsidRDefault="003D4A54" w:rsidP="0048527D">
            <w:pPr>
              <w:pStyle w:val="Default"/>
              <w:jc w:val="center"/>
              <w:rPr>
                <w:b/>
                <w:sz w:val="23"/>
                <w:szCs w:val="23"/>
              </w:rPr>
            </w:pPr>
          </w:p>
        </w:tc>
        <w:tc>
          <w:tcPr>
            <w:tcW w:w="1670" w:type="dxa"/>
          </w:tcPr>
          <w:p w14:paraId="6409B634" w14:textId="77777777" w:rsidR="003D4A54" w:rsidRDefault="003D4A54" w:rsidP="0048527D">
            <w:pPr>
              <w:pStyle w:val="Default"/>
              <w:jc w:val="center"/>
              <w:rPr>
                <w:b/>
                <w:sz w:val="23"/>
                <w:szCs w:val="23"/>
              </w:rPr>
            </w:pPr>
          </w:p>
        </w:tc>
        <w:tc>
          <w:tcPr>
            <w:tcW w:w="2227" w:type="dxa"/>
          </w:tcPr>
          <w:p w14:paraId="639FDCBA" w14:textId="77777777" w:rsidR="003D4A54" w:rsidRDefault="003D4A54" w:rsidP="0048527D">
            <w:pPr>
              <w:pStyle w:val="Default"/>
              <w:jc w:val="center"/>
              <w:rPr>
                <w:b/>
                <w:sz w:val="23"/>
                <w:szCs w:val="23"/>
              </w:rPr>
            </w:pPr>
          </w:p>
        </w:tc>
      </w:tr>
      <w:tr w:rsidR="003D4A54" w14:paraId="65345001" w14:textId="77777777" w:rsidTr="003D4A54">
        <w:trPr>
          <w:trHeight w:val="400"/>
        </w:trPr>
        <w:tc>
          <w:tcPr>
            <w:tcW w:w="518" w:type="dxa"/>
          </w:tcPr>
          <w:p w14:paraId="6AFF08C2" w14:textId="77777777" w:rsidR="003D4A54" w:rsidRDefault="003D4A54" w:rsidP="0048527D">
            <w:pPr>
              <w:pStyle w:val="Default"/>
              <w:jc w:val="center"/>
              <w:rPr>
                <w:b/>
                <w:sz w:val="23"/>
                <w:szCs w:val="23"/>
              </w:rPr>
            </w:pPr>
            <w:r>
              <w:rPr>
                <w:b/>
                <w:sz w:val="23"/>
                <w:szCs w:val="23"/>
              </w:rPr>
              <w:t>30</w:t>
            </w:r>
          </w:p>
        </w:tc>
        <w:tc>
          <w:tcPr>
            <w:tcW w:w="2094" w:type="dxa"/>
          </w:tcPr>
          <w:p w14:paraId="54FFD79D" w14:textId="77777777" w:rsidR="003D4A54" w:rsidRDefault="003D4A54" w:rsidP="0048527D">
            <w:pPr>
              <w:pStyle w:val="Default"/>
              <w:jc w:val="center"/>
              <w:rPr>
                <w:b/>
                <w:sz w:val="23"/>
                <w:szCs w:val="23"/>
              </w:rPr>
            </w:pPr>
          </w:p>
        </w:tc>
        <w:tc>
          <w:tcPr>
            <w:tcW w:w="1948" w:type="dxa"/>
          </w:tcPr>
          <w:p w14:paraId="75FF737B" w14:textId="77777777" w:rsidR="003D4A54" w:rsidRDefault="003D4A54" w:rsidP="0048527D">
            <w:pPr>
              <w:pStyle w:val="Default"/>
              <w:jc w:val="center"/>
              <w:rPr>
                <w:b/>
                <w:sz w:val="23"/>
                <w:szCs w:val="23"/>
              </w:rPr>
            </w:pPr>
          </w:p>
        </w:tc>
        <w:tc>
          <w:tcPr>
            <w:tcW w:w="1670" w:type="dxa"/>
          </w:tcPr>
          <w:p w14:paraId="63FE2088" w14:textId="77777777" w:rsidR="003D4A54" w:rsidRDefault="003D4A54" w:rsidP="0048527D">
            <w:pPr>
              <w:pStyle w:val="Default"/>
              <w:jc w:val="center"/>
              <w:rPr>
                <w:b/>
                <w:sz w:val="23"/>
                <w:szCs w:val="23"/>
              </w:rPr>
            </w:pPr>
          </w:p>
        </w:tc>
        <w:tc>
          <w:tcPr>
            <w:tcW w:w="2227" w:type="dxa"/>
          </w:tcPr>
          <w:p w14:paraId="2732DC25" w14:textId="77777777" w:rsidR="003D4A54" w:rsidRDefault="003D4A54" w:rsidP="0048527D">
            <w:pPr>
              <w:pStyle w:val="Default"/>
              <w:jc w:val="center"/>
              <w:rPr>
                <w:b/>
                <w:sz w:val="23"/>
                <w:szCs w:val="23"/>
              </w:rPr>
            </w:pPr>
          </w:p>
        </w:tc>
      </w:tr>
      <w:tr w:rsidR="003D4A54" w14:paraId="7E00B5A6" w14:textId="77777777" w:rsidTr="003D4A54">
        <w:trPr>
          <w:trHeight w:val="385"/>
        </w:trPr>
        <w:tc>
          <w:tcPr>
            <w:tcW w:w="518" w:type="dxa"/>
          </w:tcPr>
          <w:p w14:paraId="22EE2B07" w14:textId="77777777" w:rsidR="003D4A54" w:rsidRDefault="003D4A54" w:rsidP="0048527D">
            <w:pPr>
              <w:pStyle w:val="Default"/>
              <w:jc w:val="center"/>
              <w:rPr>
                <w:b/>
                <w:sz w:val="23"/>
                <w:szCs w:val="23"/>
              </w:rPr>
            </w:pPr>
            <w:r>
              <w:rPr>
                <w:b/>
                <w:sz w:val="23"/>
                <w:szCs w:val="23"/>
              </w:rPr>
              <w:t>31</w:t>
            </w:r>
          </w:p>
        </w:tc>
        <w:tc>
          <w:tcPr>
            <w:tcW w:w="2094" w:type="dxa"/>
          </w:tcPr>
          <w:p w14:paraId="25F57E44" w14:textId="77777777" w:rsidR="003D4A54" w:rsidRDefault="003D4A54" w:rsidP="0048527D">
            <w:pPr>
              <w:pStyle w:val="Default"/>
              <w:jc w:val="center"/>
              <w:rPr>
                <w:b/>
                <w:sz w:val="23"/>
                <w:szCs w:val="23"/>
              </w:rPr>
            </w:pPr>
          </w:p>
        </w:tc>
        <w:tc>
          <w:tcPr>
            <w:tcW w:w="1948" w:type="dxa"/>
          </w:tcPr>
          <w:p w14:paraId="55F9BE8F" w14:textId="77777777" w:rsidR="003D4A54" w:rsidRDefault="003D4A54" w:rsidP="0048527D">
            <w:pPr>
              <w:pStyle w:val="Default"/>
              <w:jc w:val="center"/>
              <w:rPr>
                <w:b/>
                <w:sz w:val="23"/>
                <w:szCs w:val="23"/>
              </w:rPr>
            </w:pPr>
          </w:p>
        </w:tc>
        <w:tc>
          <w:tcPr>
            <w:tcW w:w="1670" w:type="dxa"/>
          </w:tcPr>
          <w:p w14:paraId="69105534" w14:textId="77777777" w:rsidR="003D4A54" w:rsidRDefault="003D4A54" w:rsidP="0048527D">
            <w:pPr>
              <w:pStyle w:val="Default"/>
              <w:jc w:val="center"/>
              <w:rPr>
                <w:b/>
                <w:sz w:val="23"/>
                <w:szCs w:val="23"/>
              </w:rPr>
            </w:pPr>
          </w:p>
        </w:tc>
        <w:tc>
          <w:tcPr>
            <w:tcW w:w="2227" w:type="dxa"/>
          </w:tcPr>
          <w:p w14:paraId="32A1A341" w14:textId="77777777" w:rsidR="003D4A54" w:rsidRDefault="003D4A54" w:rsidP="0048527D">
            <w:pPr>
              <w:pStyle w:val="Default"/>
              <w:jc w:val="center"/>
              <w:rPr>
                <w:b/>
                <w:sz w:val="23"/>
                <w:szCs w:val="23"/>
              </w:rPr>
            </w:pPr>
          </w:p>
        </w:tc>
      </w:tr>
      <w:tr w:rsidR="003D4A54" w14:paraId="3A022605" w14:textId="77777777" w:rsidTr="003D4A54">
        <w:trPr>
          <w:trHeight w:val="400"/>
        </w:trPr>
        <w:tc>
          <w:tcPr>
            <w:tcW w:w="518" w:type="dxa"/>
          </w:tcPr>
          <w:p w14:paraId="7C45949E" w14:textId="77777777" w:rsidR="003D4A54" w:rsidRDefault="003D4A54" w:rsidP="0048527D">
            <w:pPr>
              <w:pStyle w:val="Default"/>
              <w:jc w:val="center"/>
              <w:rPr>
                <w:b/>
                <w:sz w:val="23"/>
                <w:szCs w:val="23"/>
              </w:rPr>
            </w:pPr>
            <w:r>
              <w:rPr>
                <w:b/>
                <w:sz w:val="23"/>
                <w:szCs w:val="23"/>
              </w:rPr>
              <w:t>32</w:t>
            </w:r>
          </w:p>
        </w:tc>
        <w:tc>
          <w:tcPr>
            <w:tcW w:w="2094" w:type="dxa"/>
          </w:tcPr>
          <w:p w14:paraId="14636038" w14:textId="77777777" w:rsidR="003D4A54" w:rsidRDefault="003D4A54" w:rsidP="0048527D">
            <w:pPr>
              <w:pStyle w:val="Default"/>
              <w:jc w:val="center"/>
              <w:rPr>
                <w:b/>
                <w:sz w:val="23"/>
                <w:szCs w:val="23"/>
              </w:rPr>
            </w:pPr>
          </w:p>
        </w:tc>
        <w:tc>
          <w:tcPr>
            <w:tcW w:w="1948" w:type="dxa"/>
          </w:tcPr>
          <w:p w14:paraId="436F10B2" w14:textId="77777777" w:rsidR="003D4A54" w:rsidRDefault="003D4A54" w:rsidP="0048527D">
            <w:pPr>
              <w:pStyle w:val="Default"/>
              <w:jc w:val="center"/>
              <w:rPr>
                <w:b/>
                <w:sz w:val="23"/>
                <w:szCs w:val="23"/>
              </w:rPr>
            </w:pPr>
          </w:p>
        </w:tc>
        <w:tc>
          <w:tcPr>
            <w:tcW w:w="1670" w:type="dxa"/>
          </w:tcPr>
          <w:p w14:paraId="16E05A07" w14:textId="77777777" w:rsidR="003D4A54" w:rsidRDefault="003D4A54" w:rsidP="0048527D">
            <w:pPr>
              <w:pStyle w:val="Default"/>
              <w:jc w:val="center"/>
              <w:rPr>
                <w:b/>
                <w:sz w:val="23"/>
                <w:szCs w:val="23"/>
              </w:rPr>
            </w:pPr>
          </w:p>
        </w:tc>
        <w:tc>
          <w:tcPr>
            <w:tcW w:w="2227" w:type="dxa"/>
          </w:tcPr>
          <w:p w14:paraId="37EA7E75" w14:textId="77777777" w:rsidR="003D4A54" w:rsidRDefault="003D4A54" w:rsidP="0048527D">
            <w:pPr>
              <w:pStyle w:val="Default"/>
              <w:jc w:val="center"/>
              <w:rPr>
                <w:b/>
                <w:sz w:val="23"/>
                <w:szCs w:val="23"/>
              </w:rPr>
            </w:pPr>
          </w:p>
        </w:tc>
      </w:tr>
      <w:tr w:rsidR="003D4A54" w14:paraId="39E43E59" w14:textId="77777777" w:rsidTr="003D4A54">
        <w:trPr>
          <w:trHeight w:val="385"/>
        </w:trPr>
        <w:tc>
          <w:tcPr>
            <w:tcW w:w="518" w:type="dxa"/>
          </w:tcPr>
          <w:p w14:paraId="7F796DA5" w14:textId="77777777" w:rsidR="003D4A54" w:rsidRDefault="003D4A54" w:rsidP="0048527D">
            <w:pPr>
              <w:pStyle w:val="Default"/>
              <w:jc w:val="center"/>
              <w:rPr>
                <w:b/>
                <w:sz w:val="23"/>
                <w:szCs w:val="23"/>
              </w:rPr>
            </w:pPr>
            <w:r>
              <w:rPr>
                <w:b/>
                <w:sz w:val="23"/>
                <w:szCs w:val="23"/>
              </w:rPr>
              <w:t>33</w:t>
            </w:r>
          </w:p>
        </w:tc>
        <w:tc>
          <w:tcPr>
            <w:tcW w:w="2094" w:type="dxa"/>
          </w:tcPr>
          <w:p w14:paraId="70705F5B" w14:textId="77777777" w:rsidR="003D4A54" w:rsidRDefault="003D4A54" w:rsidP="0048527D">
            <w:pPr>
              <w:pStyle w:val="Default"/>
              <w:jc w:val="center"/>
              <w:rPr>
                <w:b/>
                <w:sz w:val="23"/>
                <w:szCs w:val="23"/>
              </w:rPr>
            </w:pPr>
          </w:p>
        </w:tc>
        <w:tc>
          <w:tcPr>
            <w:tcW w:w="1948" w:type="dxa"/>
          </w:tcPr>
          <w:p w14:paraId="22070F2F" w14:textId="77777777" w:rsidR="003D4A54" w:rsidRDefault="003D4A54" w:rsidP="0048527D">
            <w:pPr>
              <w:pStyle w:val="Default"/>
              <w:jc w:val="center"/>
              <w:rPr>
                <w:b/>
                <w:sz w:val="23"/>
                <w:szCs w:val="23"/>
              </w:rPr>
            </w:pPr>
          </w:p>
        </w:tc>
        <w:tc>
          <w:tcPr>
            <w:tcW w:w="1670" w:type="dxa"/>
          </w:tcPr>
          <w:p w14:paraId="03DE51EC" w14:textId="77777777" w:rsidR="003D4A54" w:rsidRDefault="003D4A54" w:rsidP="0048527D">
            <w:pPr>
              <w:pStyle w:val="Default"/>
              <w:jc w:val="center"/>
              <w:rPr>
                <w:b/>
                <w:sz w:val="23"/>
                <w:szCs w:val="23"/>
              </w:rPr>
            </w:pPr>
          </w:p>
        </w:tc>
        <w:tc>
          <w:tcPr>
            <w:tcW w:w="2227" w:type="dxa"/>
          </w:tcPr>
          <w:p w14:paraId="02F98808" w14:textId="77777777" w:rsidR="003D4A54" w:rsidRDefault="003D4A54" w:rsidP="0048527D">
            <w:pPr>
              <w:pStyle w:val="Default"/>
              <w:jc w:val="center"/>
              <w:rPr>
                <w:b/>
                <w:sz w:val="23"/>
                <w:szCs w:val="23"/>
              </w:rPr>
            </w:pPr>
          </w:p>
        </w:tc>
      </w:tr>
      <w:tr w:rsidR="003D4A54" w14:paraId="3341F50B" w14:textId="77777777" w:rsidTr="003D4A54">
        <w:trPr>
          <w:trHeight w:val="400"/>
        </w:trPr>
        <w:tc>
          <w:tcPr>
            <w:tcW w:w="518" w:type="dxa"/>
          </w:tcPr>
          <w:p w14:paraId="0438B2F5" w14:textId="77777777" w:rsidR="003D4A54" w:rsidRDefault="003D4A54" w:rsidP="0048527D">
            <w:pPr>
              <w:pStyle w:val="Default"/>
              <w:jc w:val="center"/>
              <w:rPr>
                <w:b/>
                <w:sz w:val="23"/>
                <w:szCs w:val="23"/>
              </w:rPr>
            </w:pPr>
            <w:r>
              <w:rPr>
                <w:b/>
                <w:sz w:val="23"/>
                <w:szCs w:val="23"/>
              </w:rPr>
              <w:t>34</w:t>
            </w:r>
          </w:p>
        </w:tc>
        <w:tc>
          <w:tcPr>
            <w:tcW w:w="2094" w:type="dxa"/>
          </w:tcPr>
          <w:p w14:paraId="0E360439" w14:textId="77777777" w:rsidR="003D4A54" w:rsidRDefault="003D4A54" w:rsidP="0048527D">
            <w:pPr>
              <w:pStyle w:val="Default"/>
              <w:jc w:val="center"/>
              <w:rPr>
                <w:b/>
                <w:sz w:val="23"/>
                <w:szCs w:val="23"/>
              </w:rPr>
            </w:pPr>
          </w:p>
        </w:tc>
        <w:tc>
          <w:tcPr>
            <w:tcW w:w="1948" w:type="dxa"/>
          </w:tcPr>
          <w:p w14:paraId="494CC06B" w14:textId="77777777" w:rsidR="003D4A54" w:rsidRDefault="003D4A54" w:rsidP="0048527D">
            <w:pPr>
              <w:pStyle w:val="Default"/>
              <w:jc w:val="center"/>
              <w:rPr>
                <w:b/>
                <w:sz w:val="23"/>
                <w:szCs w:val="23"/>
              </w:rPr>
            </w:pPr>
          </w:p>
        </w:tc>
        <w:tc>
          <w:tcPr>
            <w:tcW w:w="1670" w:type="dxa"/>
          </w:tcPr>
          <w:p w14:paraId="207EAE2D" w14:textId="77777777" w:rsidR="003D4A54" w:rsidRDefault="003D4A54" w:rsidP="0048527D">
            <w:pPr>
              <w:pStyle w:val="Default"/>
              <w:jc w:val="center"/>
              <w:rPr>
                <w:b/>
                <w:sz w:val="23"/>
                <w:szCs w:val="23"/>
              </w:rPr>
            </w:pPr>
          </w:p>
        </w:tc>
        <w:tc>
          <w:tcPr>
            <w:tcW w:w="2227" w:type="dxa"/>
          </w:tcPr>
          <w:p w14:paraId="36ECBE01" w14:textId="77777777" w:rsidR="003D4A54" w:rsidRDefault="003D4A54" w:rsidP="0048527D">
            <w:pPr>
              <w:pStyle w:val="Default"/>
              <w:jc w:val="center"/>
              <w:rPr>
                <w:b/>
                <w:sz w:val="23"/>
                <w:szCs w:val="23"/>
              </w:rPr>
            </w:pPr>
          </w:p>
        </w:tc>
      </w:tr>
      <w:tr w:rsidR="003D4A54" w14:paraId="61C3FFF4" w14:textId="77777777" w:rsidTr="003D4A54">
        <w:trPr>
          <w:trHeight w:val="385"/>
        </w:trPr>
        <w:tc>
          <w:tcPr>
            <w:tcW w:w="518" w:type="dxa"/>
          </w:tcPr>
          <w:p w14:paraId="0462882F" w14:textId="77777777" w:rsidR="003D4A54" w:rsidRDefault="003D4A54" w:rsidP="0048527D">
            <w:pPr>
              <w:pStyle w:val="Default"/>
              <w:jc w:val="center"/>
              <w:rPr>
                <w:b/>
                <w:sz w:val="23"/>
                <w:szCs w:val="23"/>
              </w:rPr>
            </w:pPr>
            <w:r>
              <w:rPr>
                <w:b/>
                <w:sz w:val="23"/>
                <w:szCs w:val="23"/>
              </w:rPr>
              <w:t>35</w:t>
            </w:r>
          </w:p>
        </w:tc>
        <w:tc>
          <w:tcPr>
            <w:tcW w:w="2094" w:type="dxa"/>
          </w:tcPr>
          <w:p w14:paraId="530F16BD" w14:textId="77777777" w:rsidR="003D4A54" w:rsidRDefault="003D4A54" w:rsidP="0048527D">
            <w:pPr>
              <w:pStyle w:val="Default"/>
              <w:jc w:val="center"/>
              <w:rPr>
                <w:b/>
                <w:sz w:val="23"/>
                <w:szCs w:val="23"/>
              </w:rPr>
            </w:pPr>
          </w:p>
        </w:tc>
        <w:tc>
          <w:tcPr>
            <w:tcW w:w="1948" w:type="dxa"/>
          </w:tcPr>
          <w:p w14:paraId="04E83C30" w14:textId="77777777" w:rsidR="003D4A54" w:rsidRDefault="003D4A54" w:rsidP="0048527D">
            <w:pPr>
              <w:pStyle w:val="Default"/>
              <w:jc w:val="center"/>
              <w:rPr>
                <w:b/>
                <w:sz w:val="23"/>
                <w:szCs w:val="23"/>
              </w:rPr>
            </w:pPr>
          </w:p>
        </w:tc>
        <w:tc>
          <w:tcPr>
            <w:tcW w:w="1670" w:type="dxa"/>
          </w:tcPr>
          <w:p w14:paraId="5C59A3A6" w14:textId="77777777" w:rsidR="003D4A54" w:rsidRDefault="003D4A54" w:rsidP="0048527D">
            <w:pPr>
              <w:pStyle w:val="Default"/>
              <w:jc w:val="center"/>
              <w:rPr>
                <w:b/>
                <w:sz w:val="23"/>
                <w:szCs w:val="23"/>
              </w:rPr>
            </w:pPr>
          </w:p>
        </w:tc>
        <w:tc>
          <w:tcPr>
            <w:tcW w:w="2227" w:type="dxa"/>
          </w:tcPr>
          <w:p w14:paraId="75E80991" w14:textId="77777777" w:rsidR="003D4A54" w:rsidRDefault="003D4A54" w:rsidP="0048527D">
            <w:pPr>
              <w:pStyle w:val="Default"/>
              <w:jc w:val="center"/>
              <w:rPr>
                <w:b/>
                <w:sz w:val="23"/>
                <w:szCs w:val="23"/>
              </w:rPr>
            </w:pPr>
          </w:p>
        </w:tc>
      </w:tr>
      <w:tr w:rsidR="003D4A54" w14:paraId="2ED79560" w14:textId="77777777" w:rsidTr="003D4A54">
        <w:trPr>
          <w:trHeight w:val="400"/>
        </w:trPr>
        <w:tc>
          <w:tcPr>
            <w:tcW w:w="518" w:type="dxa"/>
          </w:tcPr>
          <w:p w14:paraId="373F0C48" w14:textId="77777777" w:rsidR="003D4A54" w:rsidRDefault="003D4A54" w:rsidP="0048527D">
            <w:pPr>
              <w:pStyle w:val="Default"/>
              <w:jc w:val="center"/>
              <w:rPr>
                <w:b/>
                <w:sz w:val="23"/>
                <w:szCs w:val="23"/>
              </w:rPr>
            </w:pPr>
            <w:r>
              <w:rPr>
                <w:b/>
                <w:sz w:val="23"/>
                <w:szCs w:val="23"/>
              </w:rPr>
              <w:t>36</w:t>
            </w:r>
          </w:p>
        </w:tc>
        <w:tc>
          <w:tcPr>
            <w:tcW w:w="2094" w:type="dxa"/>
          </w:tcPr>
          <w:p w14:paraId="08C6FB6E" w14:textId="77777777" w:rsidR="003D4A54" w:rsidRDefault="003D4A54" w:rsidP="0048527D">
            <w:pPr>
              <w:pStyle w:val="Default"/>
              <w:jc w:val="center"/>
              <w:rPr>
                <w:b/>
                <w:sz w:val="23"/>
                <w:szCs w:val="23"/>
              </w:rPr>
            </w:pPr>
          </w:p>
        </w:tc>
        <w:tc>
          <w:tcPr>
            <w:tcW w:w="1948" w:type="dxa"/>
          </w:tcPr>
          <w:p w14:paraId="54A85332" w14:textId="77777777" w:rsidR="003D4A54" w:rsidRDefault="003D4A54" w:rsidP="0048527D">
            <w:pPr>
              <w:pStyle w:val="Default"/>
              <w:jc w:val="center"/>
              <w:rPr>
                <w:b/>
                <w:sz w:val="23"/>
                <w:szCs w:val="23"/>
              </w:rPr>
            </w:pPr>
          </w:p>
        </w:tc>
        <w:tc>
          <w:tcPr>
            <w:tcW w:w="1670" w:type="dxa"/>
          </w:tcPr>
          <w:p w14:paraId="588C93C2" w14:textId="77777777" w:rsidR="003D4A54" w:rsidRDefault="003D4A54" w:rsidP="0048527D">
            <w:pPr>
              <w:pStyle w:val="Default"/>
              <w:jc w:val="center"/>
              <w:rPr>
                <w:b/>
                <w:sz w:val="23"/>
                <w:szCs w:val="23"/>
              </w:rPr>
            </w:pPr>
          </w:p>
        </w:tc>
        <w:tc>
          <w:tcPr>
            <w:tcW w:w="2227" w:type="dxa"/>
          </w:tcPr>
          <w:p w14:paraId="240D5737" w14:textId="77777777" w:rsidR="003D4A54" w:rsidRDefault="003D4A54" w:rsidP="0048527D">
            <w:pPr>
              <w:pStyle w:val="Default"/>
              <w:jc w:val="center"/>
              <w:rPr>
                <w:b/>
                <w:sz w:val="23"/>
                <w:szCs w:val="23"/>
              </w:rPr>
            </w:pPr>
          </w:p>
        </w:tc>
      </w:tr>
      <w:tr w:rsidR="003D4A54" w14:paraId="4C72E1DE" w14:textId="77777777" w:rsidTr="003D4A54">
        <w:trPr>
          <w:trHeight w:val="400"/>
        </w:trPr>
        <w:tc>
          <w:tcPr>
            <w:tcW w:w="518" w:type="dxa"/>
          </w:tcPr>
          <w:p w14:paraId="1F8A46CA" w14:textId="77777777" w:rsidR="003D4A54" w:rsidRDefault="003D4A54" w:rsidP="0048527D">
            <w:pPr>
              <w:pStyle w:val="Default"/>
              <w:jc w:val="center"/>
              <w:rPr>
                <w:b/>
                <w:sz w:val="23"/>
                <w:szCs w:val="23"/>
              </w:rPr>
            </w:pPr>
            <w:r>
              <w:rPr>
                <w:b/>
                <w:sz w:val="23"/>
                <w:szCs w:val="23"/>
              </w:rPr>
              <w:t>37</w:t>
            </w:r>
          </w:p>
        </w:tc>
        <w:tc>
          <w:tcPr>
            <w:tcW w:w="2094" w:type="dxa"/>
          </w:tcPr>
          <w:p w14:paraId="16CA6EBB" w14:textId="77777777" w:rsidR="003D4A54" w:rsidRDefault="003D4A54" w:rsidP="0048527D">
            <w:pPr>
              <w:pStyle w:val="Default"/>
              <w:jc w:val="center"/>
              <w:rPr>
                <w:b/>
                <w:sz w:val="23"/>
                <w:szCs w:val="23"/>
              </w:rPr>
            </w:pPr>
          </w:p>
        </w:tc>
        <w:tc>
          <w:tcPr>
            <w:tcW w:w="1948" w:type="dxa"/>
          </w:tcPr>
          <w:p w14:paraId="6F06AA03" w14:textId="77777777" w:rsidR="003D4A54" w:rsidRDefault="003D4A54" w:rsidP="0048527D">
            <w:pPr>
              <w:pStyle w:val="Default"/>
              <w:jc w:val="center"/>
              <w:rPr>
                <w:b/>
                <w:sz w:val="23"/>
                <w:szCs w:val="23"/>
              </w:rPr>
            </w:pPr>
          </w:p>
        </w:tc>
        <w:tc>
          <w:tcPr>
            <w:tcW w:w="1670" w:type="dxa"/>
          </w:tcPr>
          <w:p w14:paraId="6DB52A20" w14:textId="77777777" w:rsidR="003D4A54" w:rsidRDefault="003D4A54" w:rsidP="0048527D">
            <w:pPr>
              <w:pStyle w:val="Default"/>
              <w:jc w:val="center"/>
              <w:rPr>
                <w:b/>
                <w:sz w:val="23"/>
                <w:szCs w:val="23"/>
              </w:rPr>
            </w:pPr>
          </w:p>
        </w:tc>
        <w:tc>
          <w:tcPr>
            <w:tcW w:w="2227" w:type="dxa"/>
          </w:tcPr>
          <w:p w14:paraId="5A1E0356" w14:textId="77777777" w:rsidR="003D4A54" w:rsidRDefault="003D4A54" w:rsidP="0048527D">
            <w:pPr>
              <w:pStyle w:val="Default"/>
              <w:jc w:val="center"/>
              <w:rPr>
                <w:b/>
                <w:sz w:val="23"/>
                <w:szCs w:val="23"/>
              </w:rPr>
            </w:pPr>
          </w:p>
        </w:tc>
      </w:tr>
      <w:tr w:rsidR="003D4A54" w14:paraId="547A3AEB" w14:textId="77777777" w:rsidTr="003D4A54">
        <w:trPr>
          <w:trHeight w:val="385"/>
        </w:trPr>
        <w:tc>
          <w:tcPr>
            <w:tcW w:w="518" w:type="dxa"/>
          </w:tcPr>
          <w:p w14:paraId="6E4FE381" w14:textId="77777777" w:rsidR="003D4A54" w:rsidRDefault="003D4A54" w:rsidP="0048527D">
            <w:pPr>
              <w:pStyle w:val="Default"/>
              <w:jc w:val="center"/>
              <w:rPr>
                <w:b/>
                <w:sz w:val="23"/>
                <w:szCs w:val="23"/>
              </w:rPr>
            </w:pPr>
            <w:r>
              <w:rPr>
                <w:b/>
                <w:sz w:val="23"/>
                <w:szCs w:val="23"/>
              </w:rPr>
              <w:t>38</w:t>
            </w:r>
          </w:p>
        </w:tc>
        <w:tc>
          <w:tcPr>
            <w:tcW w:w="2094" w:type="dxa"/>
          </w:tcPr>
          <w:p w14:paraId="09D7AE3F" w14:textId="77777777" w:rsidR="003D4A54" w:rsidRDefault="003D4A54" w:rsidP="0048527D">
            <w:pPr>
              <w:pStyle w:val="Default"/>
              <w:jc w:val="center"/>
              <w:rPr>
                <w:b/>
                <w:sz w:val="23"/>
                <w:szCs w:val="23"/>
              </w:rPr>
            </w:pPr>
          </w:p>
        </w:tc>
        <w:tc>
          <w:tcPr>
            <w:tcW w:w="1948" w:type="dxa"/>
          </w:tcPr>
          <w:p w14:paraId="32446D65" w14:textId="77777777" w:rsidR="003D4A54" w:rsidRDefault="003D4A54" w:rsidP="0048527D">
            <w:pPr>
              <w:pStyle w:val="Default"/>
              <w:jc w:val="center"/>
              <w:rPr>
                <w:b/>
                <w:sz w:val="23"/>
                <w:szCs w:val="23"/>
              </w:rPr>
            </w:pPr>
          </w:p>
        </w:tc>
        <w:tc>
          <w:tcPr>
            <w:tcW w:w="1670" w:type="dxa"/>
          </w:tcPr>
          <w:p w14:paraId="0625929D" w14:textId="77777777" w:rsidR="003D4A54" w:rsidRDefault="003D4A54" w:rsidP="0048527D">
            <w:pPr>
              <w:pStyle w:val="Default"/>
              <w:jc w:val="center"/>
              <w:rPr>
                <w:b/>
                <w:sz w:val="23"/>
                <w:szCs w:val="23"/>
              </w:rPr>
            </w:pPr>
          </w:p>
        </w:tc>
        <w:tc>
          <w:tcPr>
            <w:tcW w:w="2227" w:type="dxa"/>
          </w:tcPr>
          <w:p w14:paraId="6A76391F" w14:textId="77777777" w:rsidR="003D4A54" w:rsidRDefault="003D4A54" w:rsidP="0048527D">
            <w:pPr>
              <w:pStyle w:val="Default"/>
              <w:jc w:val="center"/>
              <w:rPr>
                <w:b/>
                <w:sz w:val="23"/>
                <w:szCs w:val="23"/>
              </w:rPr>
            </w:pPr>
          </w:p>
        </w:tc>
      </w:tr>
      <w:tr w:rsidR="003D4A54" w14:paraId="2E3FF6BB" w14:textId="77777777" w:rsidTr="003D4A54">
        <w:trPr>
          <w:trHeight w:val="400"/>
        </w:trPr>
        <w:tc>
          <w:tcPr>
            <w:tcW w:w="518" w:type="dxa"/>
          </w:tcPr>
          <w:p w14:paraId="70332F59" w14:textId="77777777" w:rsidR="003D4A54" w:rsidRDefault="003D4A54" w:rsidP="0048527D">
            <w:pPr>
              <w:pStyle w:val="Default"/>
              <w:jc w:val="center"/>
              <w:rPr>
                <w:b/>
                <w:sz w:val="23"/>
                <w:szCs w:val="23"/>
              </w:rPr>
            </w:pPr>
            <w:r>
              <w:rPr>
                <w:b/>
                <w:sz w:val="23"/>
                <w:szCs w:val="23"/>
              </w:rPr>
              <w:t>39</w:t>
            </w:r>
          </w:p>
        </w:tc>
        <w:tc>
          <w:tcPr>
            <w:tcW w:w="2094" w:type="dxa"/>
          </w:tcPr>
          <w:p w14:paraId="76AC4B56" w14:textId="77777777" w:rsidR="003D4A54" w:rsidRDefault="003D4A54" w:rsidP="0048527D">
            <w:pPr>
              <w:pStyle w:val="Default"/>
              <w:jc w:val="center"/>
              <w:rPr>
                <w:b/>
                <w:sz w:val="23"/>
                <w:szCs w:val="23"/>
              </w:rPr>
            </w:pPr>
          </w:p>
        </w:tc>
        <w:tc>
          <w:tcPr>
            <w:tcW w:w="1948" w:type="dxa"/>
          </w:tcPr>
          <w:p w14:paraId="4AD3128F" w14:textId="77777777" w:rsidR="003D4A54" w:rsidRDefault="003D4A54" w:rsidP="0048527D">
            <w:pPr>
              <w:pStyle w:val="Default"/>
              <w:jc w:val="center"/>
              <w:rPr>
                <w:b/>
                <w:sz w:val="23"/>
                <w:szCs w:val="23"/>
              </w:rPr>
            </w:pPr>
          </w:p>
        </w:tc>
        <w:tc>
          <w:tcPr>
            <w:tcW w:w="1670" w:type="dxa"/>
          </w:tcPr>
          <w:p w14:paraId="1E7BDC95" w14:textId="77777777" w:rsidR="003D4A54" w:rsidRDefault="003D4A54" w:rsidP="0048527D">
            <w:pPr>
              <w:pStyle w:val="Default"/>
              <w:jc w:val="center"/>
              <w:rPr>
                <w:b/>
                <w:sz w:val="23"/>
                <w:szCs w:val="23"/>
              </w:rPr>
            </w:pPr>
          </w:p>
        </w:tc>
        <w:tc>
          <w:tcPr>
            <w:tcW w:w="2227" w:type="dxa"/>
          </w:tcPr>
          <w:p w14:paraId="10C9F16F" w14:textId="77777777" w:rsidR="003D4A54" w:rsidRDefault="003D4A54" w:rsidP="0048527D">
            <w:pPr>
              <w:pStyle w:val="Default"/>
              <w:jc w:val="center"/>
              <w:rPr>
                <w:b/>
                <w:sz w:val="23"/>
                <w:szCs w:val="23"/>
              </w:rPr>
            </w:pPr>
          </w:p>
        </w:tc>
      </w:tr>
      <w:tr w:rsidR="003D4A54" w14:paraId="2C67675A" w14:textId="77777777" w:rsidTr="003D4A54">
        <w:trPr>
          <w:trHeight w:val="385"/>
        </w:trPr>
        <w:tc>
          <w:tcPr>
            <w:tcW w:w="518" w:type="dxa"/>
          </w:tcPr>
          <w:p w14:paraId="66E941BE" w14:textId="77777777" w:rsidR="003D4A54" w:rsidRDefault="003D4A54" w:rsidP="0048527D">
            <w:pPr>
              <w:pStyle w:val="Default"/>
              <w:jc w:val="center"/>
              <w:rPr>
                <w:b/>
                <w:sz w:val="23"/>
                <w:szCs w:val="23"/>
              </w:rPr>
            </w:pPr>
            <w:r>
              <w:rPr>
                <w:b/>
                <w:sz w:val="23"/>
                <w:szCs w:val="23"/>
              </w:rPr>
              <w:t>40</w:t>
            </w:r>
          </w:p>
        </w:tc>
        <w:tc>
          <w:tcPr>
            <w:tcW w:w="2094" w:type="dxa"/>
          </w:tcPr>
          <w:p w14:paraId="1D8BFFC0" w14:textId="77777777" w:rsidR="003D4A54" w:rsidRDefault="003D4A54" w:rsidP="0048527D">
            <w:pPr>
              <w:pStyle w:val="Default"/>
              <w:jc w:val="center"/>
              <w:rPr>
                <w:b/>
                <w:sz w:val="23"/>
                <w:szCs w:val="23"/>
              </w:rPr>
            </w:pPr>
          </w:p>
        </w:tc>
        <w:tc>
          <w:tcPr>
            <w:tcW w:w="1948" w:type="dxa"/>
          </w:tcPr>
          <w:p w14:paraId="1EDF278B" w14:textId="77777777" w:rsidR="003D4A54" w:rsidRDefault="003D4A54" w:rsidP="0048527D">
            <w:pPr>
              <w:pStyle w:val="Default"/>
              <w:jc w:val="center"/>
              <w:rPr>
                <w:b/>
                <w:sz w:val="23"/>
                <w:szCs w:val="23"/>
              </w:rPr>
            </w:pPr>
          </w:p>
        </w:tc>
        <w:tc>
          <w:tcPr>
            <w:tcW w:w="1670" w:type="dxa"/>
          </w:tcPr>
          <w:p w14:paraId="71FCBB36" w14:textId="77777777" w:rsidR="003D4A54" w:rsidRDefault="003D4A54" w:rsidP="0048527D">
            <w:pPr>
              <w:pStyle w:val="Default"/>
              <w:jc w:val="center"/>
              <w:rPr>
                <w:b/>
                <w:sz w:val="23"/>
                <w:szCs w:val="23"/>
              </w:rPr>
            </w:pPr>
          </w:p>
        </w:tc>
        <w:tc>
          <w:tcPr>
            <w:tcW w:w="2227" w:type="dxa"/>
          </w:tcPr>
          <w:p w14:paraId="07A6FDE8" w14:textId="77777777" w:rsidR="003D4A54" w:rsidRDefault="003D4A54" w:rsidP="0048527D">
            <w:pPr>
              <w:pStyle w:val="Default"/>
              <w:jc w:val="center"/>
              <w:rPr>
                <w:b/>
                <w:sz w:val="23"/>
                <w:szCs w:val="23"/>
              </w:rPr>
            </w:pPr>
          </w:p>
        </w:tc>
      </w:tr>
      <w:tr w:rsidR="003D4A54" w14:paraId="2C7808A8" w14:textId="77777777" w:rsidTr="003D4A54">
        <w:trPr>
          <w:trHeight w:val="400"/>
        </w:trPr>
        <w:tc>
          <w:tcPr>
            <w:tcW w:w="518" w:type="dxa"/>
          </w:tcPr>
          <w:p w14:paraId="15F4B8C5" w14:textId="77777777" w:rsidR="003D4A54" w:rsidRDefault="003D4A54" w:rsidP="0048527D">
            <w:pPr>
              <w:pStyle w:val="Default"/>
              <w:jc w:val="center"/>
              <w:rPr>
                <w:b/>
                <w:sz w:val="23"/>
                <w:szCs w:val="23"/>
              </w:rPr>
            </w:pPr>
            <w:r>
              <w:rPr>
                <w:b/>
                <w:sz w:val="23"/>
                <w:szCs w:val="23"/>
              </w:rPr>
              <w:t>41</w:t>
            </w:r>
          </w:p>
        </w:tc>
        <w:tc>
          <w:tcPr>
            <w:tcW w:w="2094" w:type="dxa"/>
          </w:tcPr>
          <w:p w14:paraId="68612592" w14:textId="77777777" w:rsidR="003D4A54" w:rsidRDefault="003D4A54" w:rsidP="0048527D">
            <w:pPr>
              <w:pStyle w:val="Default"/>
              <w:jc w:val="center"/>
              <w:rPr>
                <w:b/>
                <w:sz w:val="23"/>
                <w:szCs w:val="23"/>
              </w:rPr>
            </w:pPr>
          </w:p>
        </w:tc>
        <w:tc>
          <w:tcPr>
            <w:tcW w:w="1948" w:type="dxa"/>
          </w:tcPr>
          <w:p w14:paraId="71EB413B" w14:textId="77777777" w:rsidR="003D4A54" w:rsidRDefault="003D4A54" w:rsidP="0048527D">
            <w:pPr>
              <w:pStyle w:val="Default"/>
              <w:jc w:val="center"/>
              <w:rPr>
                <w:b/>
                <w:sz w:val="23"/>
                <w:szCs w:val="23"/>
              </w:rPr>
            </w:pPr>
          </w:p>
        </w:tc>
        <w:tc>
          <w:tcPr>
            <w:tcW w:w="1670" w:type="dxa"/>
          </w:tcPr>
          <w:p w14:paraId="6932638D" w14:textId="77777777" w:rsidR="003D4A54" w:rsidRDefault="003D4A54" w:rsidP="0048527D">
            <w:pPr>
              <w:pStyle w:val="Default"/>
              <w:jc w:val="center"/>
              <w:rPr>
                <w:b/>
                <w:sz w:val="23"/>
                <w:szCs w:val="23"/>
              </w:rPr>
            </w:pPr>
          </w:p>
        </w:tc>
        <w:tc>
          <w:tcPr>
            <w:tcW w:w="2227" w:type="dxa"/>
          </w:tcPr>
          <w:p w14:paraId="4D220073" w14:textId="77777777" w:rsidR="003D4A54" w:rsidRDefault="003D4A54" w:rsidP="0048527D">
            <w:pPr>
              <w:pStyle w:val="Default"/>
              <w:jc w:val="center"/>
              <w:rPr>
                <w:b/>
                <w:sz w:val="23"/>
                <w:szCs w:val="23"/>
              </w:rPr>
            </w:pPr>
          </w:p>
        </w:tc>
      </w:tr>
      <w:tr w:rsidR="003D4A54" w14:paraId="0B2DA9F5" w14:textId="77777777" w:rsidTr="003D4A54">
        <w:trPr>
          <w:trHeight w:val="385"/>
        </w:trPr>
        <w:tc>
          <w:tcPr>
            <w:tcW w:w="518" w:type="dxa"/>
          </w:tcPr>
          <w:p w14:paraId="13F0D672" w14:textId="77777777" w:rsidR="003D4A54" w:rsidRDefault="003D4A54" w:rsidP="0048527D">
            <w:pPr>
              <w:pStyle w:val="Default"/>
              <w:jc w:val="center"/>
              <w:rPr>
                <w:b/>
                <w:sz w:val="23"/>
                <w:szCs w:val="23"/>
              </w:rPr>
            </w:pPr>
            <w:r>
              <w:rPr>
                <w:b/>
                <w:sz w:val="23"/>
                <w:szCs w:val="23"/>
              </w:rPr>
              <w:t>42</w:t>
            </w:r>
          </w:p>
        </w:tc>
        <w:tc>
          <w:tcPr>
            <w:tcW w:w="2094" w:type="dxa"/>
          </w:tcPr>
          <w:p w14:paraId="195F9CD9" w14:textId="77777777" w:rsidR="003D4A54" w:rsidRDefault="003D4A54" w:rsidP="0048527D">
            <w:pPr>
              <w:pStyle w:val="Default"/>
              <w:jc w:val="center"/>
              <w:rPr>
                <w:b/>
                <w:sz w:val="23"/>
                <w:szCs w:val="23"/>
              </w:rPr>
            </w:pPr>
          </w:p>
        </w:tc>
        <w:tc>
          <w:tcPr>
            <w:tcW w:w="1948" w:type="dxa"/>
          </w:tcPr>
          <w:p w14:paraId="0410E49D" w14:textId="77777777" w:rsidR="003D4A54" w:rsidRDefault="003D4A54" w:rsidP="0048527D">
            <w:pPr>
              <w:pStyle w:val="Default"/>
              <w:jc w:val="center"/>
              <w:rPr>
                <w:b/>
                <w:sz w:val="23"/>
                <w:szCs w:val="23"/>
              </w:rPr>
            </w:pPr>
          </w:p>
        </w:tc>
        <w:tc>
          <w:tcPr>
            <w:tcW w:w="1670" w:type="dxa"/>
          </w:tcPr>
          <w:p w14:paraId="171EFBDB" w14:textId="77777777" w:rsidR="003D4A54" w:rsidRDefault="003D4A54" w:rsidP="0048527D">
            <w:pPr>
              <w:pStyle w:val="Default"/>
              <w:jc w:val="center"/>
              <w:rPr>
                <w:b/>
                <w:sz w:val="23"/>
                <w:szCs w:val="23"/>
              </w:rPr>
            </w:pPr>
          </w:p>
        </w:tc>
        <w:tc>
          <w:tcPr>
            <w:tcW w:w="2227" w:type="dxa"/>
          </w:tcPr>
          <w:p w14:paraId="1AB0C977" w14:textId="77777777" w:rsidR="003D4A54" w:rsidRDefault="003D4A54" w:rsidP="0048527D">
            <w:pPr>
              <w:pStyle w:val="Default"/>
              <w:jc w:val="center"/>
              <w:rPr>
                <w:b/>
                <w:sz w:val="23"/>
                <w:szCs w:val="23"/>
              </w:rPr>
            </w:pPr>
          </w:p>
        </w:tc>
      </w:tr>
      <w:tr w:rsidR="003D4A54" w14:paraId="6999898E" w14:textId="77777777" w:rsidTr="003D4A54">
        <w:trPr>
          <w:trHeight w:val="385"/>
        </w:trPr>
        <w:tc>
          <w:tcPr>
            <w:tcW w:w="518" w:type="dxa"/>
          </w:tcPr>
          <w:p w14:paraId="71DDD9AB" w14:textId="77777777" w:rsidR="003D4A54" w:rsidRPr="000953C7" w:rsidRDefault="003D4A54" w:rsidP="0048527D">
            <w:pPr>
              <w:pStyle w:val="Default"/>
              <w:jc w:val="center"/>
              <w:rPr>
                <w:b/>
                <w:sz w:val="23"/>
                <w:szCs w:val="23"/>
                <w:lang w:val="id-ID"/>
              </w:rPr>
            </w:pPr>
            <w:r>
              <w:rPr>
                <w:b/>
                <w:sz w:val="23"/>
                <w:szCs w:val="23"/>
                <w:lang w:val="id-ID"/>
              </w:rPr>
              <w:t>43</w:t>
            </w:r>
          </w:p>
        </w:tc>
        <w:tc>
          <w:tcPr>
            <w:tcW w:w="2094" w:type="dxa"/>
          </w:tcPr>
          <w:p w14:paraId="66F461C4" w14:textId="77777777" w:rsidR="003D4A54" w:rsidRDefault="003D4A54" w:rsidP="0048527D">
            <w:pPr>
              <w:pStyle w:val="Default"/>
              <w:jc w:val="center"/>
              <w:rPr>
                <w:b/>
                <w:sz w:val="23"/>
                <w:szCs w:val="23"/>
              </w:rPr>
            </w:pPr>
          </w:p>
        </w:tc>
        <w:tc>
          <w:tcPr>
            <w:tcW w:w="1948" w:type="dxa"/>
          </w:tcPr>
          <w:p w14:paraId="485784BA" w14:textId="77777777" w:rsidR="003D4A54" w:rsidRDefault="003D4A54" w:rsidP="0048527D">
            <w:pPr>
              <w:pStyle w:val="Default"/>
              <w:jc w:val="center"/>
              <w:rPr>
                <w:b/>
                <w:sz w:val="23"/>
                <w:szCs w:val="23"/>
              </w:rPr>
            </w:pPr>
          </w:p>
        </w:tc>
        <w:tc>
          <w:tcPr>
            <w:tcW w:w="1670" w:type="dxa"/>
          </w:tcPr>
          <w:p w14:paraId="608BBC52" w14:textId="77777777" w:rsidR="003D4A54" w:rsidRDefault="003D4A54" w:rsidP="0048527D">
            <w:pPr>
              <w:pStyle w:val="Default"/>
              <w:jc w:val="center"/>
              <w:rPr>
                <w:b/>
                <w:sz w:val="23"/>
                <w:szCs w:val="23"/>
              </w:rPr>
            </w:pPr>
          </w:p>
        </w:tc>
        <w:tc>
          <w:tcPr>
            <w:tcW w:w="2227" w:type="dxa"/>
          </w:tcPr>
          <w:p w14:paraId="6BC46D14" w14:textId="77777777" w:rsidR="003D4A54" w:rsidRDefault="003D4A54" w:rsidP="0048527D">
            <w:pPr>
              <w:pStyle w:val="Default"/>
              <w:jc w:val="center"/>
              <w:rPr>
                <w:b/>
                <w:sz w:val="23"/>
                <w:szCs w:val="23"/>
              </w:rPr>
            </w:pPr>
          </w:p>
        </w:tc>
      </w:tr>
      <w:tr w:rsidR="003D4A54" w14:paraId="70EB0D3A" w14:textId="77777777" w:rsidTr="003D4A54">
        <w:trPr>
          <w:trHeight w:val="385"/>
        </w:trPr>
        <w:tc>
          <w:tcPr>
            <w:tcW w:w="518" w:type="dxa"/>
          </w:tcPr>
          <w:p w14:paraId="423EFF00" w14:textId="77777777" w:rsidR="003D4A54" w:rsidRPr="000953C7" w:rsidRDefault="003D4A54" w:rsidP="0048527D">
            <w:pPr>
              <w:pStyle w:val="Default"/>
              <w:jc w:val="center"/>
              <w:rPr>
                <w:b/>
                <w:sz w:val="23"/>
                <w:szCs w:val="23"/>
                <w:lang w:val="id-ID"/>
              </w:rPr>
            </w:pPr>
            <w:r>
              <w:rPr>
                <w:b/>
                <w:sz w:val="23"/>
                <w:szCs w:val="23"/>
                <w:lang w:val="id-ID"/>
              </w:rPr>
              <w:t>44</w:t>
            </w:r>
          </w:p>
        </w:tc>
        <w:tc>
          <w:tcPr>
            <w:tcW w:w="2094" w:type="dxa"/>
          </w:tcPr>
          <w:p w14:paraId="05C98ADB" w14:textId="77777777" w:rsidR="003D4A54" w:rsidRDefault="003D4A54" w:rsidP="0048527D">
            <w:pPr>
              <w:pStyle w:val="Default"/>
              <w:jc w:val="center"/>
              <w:rPr>
                <w:b/>
                <w:sz w:val="23"/>
                <w:szCs w:val="23"/>
              </w:rPr>
            </w:pPr>
          </w:p>
        </w:tc>
        <w:tc>
          <w:tcPr>
            <w:tcW w:w="1948" w:type="dxa"/>
          </w:tcPr>
          <w:p w14:paraId="1FE09D98" w14:textId="77777777" w:rsidR="003D4A54" w:rsidRDefault="003D4A54" w:rsidP="0048527D">
            <w:pPr>
              <w:pStyle w:val="Default"/>
              <w:jc w:val="center"/>
              <w:rPr>
                <w:b/>
                <w:sz w:val="23"/>
                <w:szCs w:val="23"/>
              </w:rPr>
            </w:pPr>
          </w:p>
        </w:tc>
        <w:tc>
          <w:tcPr>
            <w:tcW w:w="1670" w:type="dxa"/>
          </w:tcPr>
          <w:p w14:paraId="070AA63D" w14:textId="77777777" w:rsidR="003D4A54" w:rsidRDefault="003D4A54" w:rsidP="0048527D">
            <w:pPr>
              <w:pStyle w:val="Default"/>
              <w:jc w:val="center"/>
              <w:rPr>
                <w:b/>
                <w:sz w:val="23"/>
                <w:szCs w:val="23"/>
              </w:rPr>
            </w:pPr>
          </w:p>
        </w:tc>
        <w:tc>
          <w:tcPr>
            <w:tcW w:w="2227" w:type="dxa"/>
          </w:tcPr>
          <w:p w14:paraId="3E9839B8" w14:textId="77777777" w:rsidR="003D4A54" w:rsidRDefault="003D4A54" w:rsidP="0048527D">
            <w:pPr>
              <w:pStyle w:val="Default"/>
              <w:jc w:val="center"/>
              <w:rPr>
                <w:b/>
                <w:sz w:val="23"/>
                <w:szCs w:val="23"/>
              </w:rPr>
            </w:pPr>
          </w:p>
        </w:tc>
      </w:tr>
    </w:tbl>
    <w:p w14:paraId="04674B8E" w14:textId="77777777" w:rsidR="003D4A54" w:rsidRDefault="003D4A54" w:rsidP="0048527D">
      <w:pPr>
        <w:pStyle w:val="Default"/>
        <w:jc w:val="center"/>
        <w:rPr>
          <w:b/>
          <w:sz w:val="23"/>
          <w:szCs w:val="23"/>
        </w:rPr>
      </w:pPr>
    </w:p>
    <w:p w14:paraId="09CA4634" w14:textId="77777777" w:rsidR="003D4A54" w:rsidRDefault="003D4A54" w:rsidP="0048527D">
      <w:pPr>
        <w:spacing w:line="240" w:lineRule="auto"/>
        <w:rPr>
          <w:b/>
          <w:sz w:val="23"/>
          <w:szCs w:val="23"/>
        </w:rPr>
      </w:pPr>
      <w:r>
        <w:rPr>
          <w:b/>
          <w:sz w:val="23"/>
          <w:szCs w:val="23"/>
        </w:rPr>
        <w:br w:type="page"/>
      </w:r>
    </w:p>
    <w:p w14:paraId="2FF3F489" w14:textId="77777777" w:rsidR="003D4A54" w:rsidRPr="00354314" w:rsidRDefault="003D4A54" w:rsidP="0048527D">
      <w:pPr>
        <w:pStyle w:val="Heading6"/>
        <w:spacing w:line="240" w:lineRule="auto"/>
        <w:rPr>
          <w:b/>
        </w:rPr>
      </w:pPr>
      <w:bookmarkStart w:id="432" w:name="_Toc34430620"/>
      <w:bookmarkStart w:id="433" w:name="_Toc44575410"/>
      <w:r w:rsidRPr="00354314">
        <w:rPr>
          <w:b/>
        </w:rPr>
        <w:lastRenderedPageBreak/>
        <w:t>L</w:t>
      </w:r>
      <w:bookmarkEnd w:id="432"/>
      <w:r w:rsidR="00354314" w:rsidRPr="00354314">
        <w:rPr>
          <w:b/>
        </w:rPr>
        <w:t>AMPIRAN 9</w:t>
      </w:r>
      <w:bookmarkEnd w:id="433"/>
    </w:p>
    <w:p w14:paraId="3CF8F5B9" w14:textId="77777777" w:rsidR="003D4A54" w:rsidRPr="00DE2595" w:rsidRDefault="003D4A54" w:rsidP="0048527D">
      <w:pPr>
        <w:spacing w:line="240" w:lineRule="auto"/>
      </w:pPr>
      <w:bookmarkStart w:id="434" w:name="_Toc33274265"/>
      <w:r>
        <w:rPr>
          <w:noProof/>
          <w:lang w:val="id-ID" w:eastAsia="id-ID"/>
        </w:rPr>
        <w:drawing>
          <wp:anchor distT="0" distB="0" distL="114300" distR="114300" simplePos="0" relativeHeight="251665920" behindDoc="0" locked="0" layoutInCell="1" allowOverlap="1" wp14:anchorId="6B2EFD85" wp14:editId="04C0B7AE">
            <wp:simplePos x="0" y="0"/>
            <wp:positionH relativeFrom="column">
              <wp:posOffset>-312420</wp:posOffset>
            </wp:positionH>
            <wp:positionV relativeFrom="paragraph">
              <wp:posOffset>278130</wp:posOffset>
            </wp:positionV>
            <wp:extent cx="720090" cy="714375"/>
            <wp:effectExtent l="0" t="0" r="0" b="0"/>
            <wp:wrapNone/>
            <wp:docPr id="210"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20090" cy="7143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434"/>
    </w:p>
    <w:p w14:paraId="35F79EC3" w14:textId="77777777" w:rsidR="003D4A54" w:rsidRDefault="003D4A54" w:rsidP="0048527D">
      <w:pPr>
        <w:spacing w:after="0" w:line="240" w:lineRule="auto"/>
        <w:jc w:val="center"/>
        <w:rPr>
          <w:rFonts w:ascii="Times New Roman" w:hAnsi="Times New Roman"/>
          <w:b/>
          <w:sz w:val="24"/>
          <w:lang w:val="id-ID"/>
        </w:rPr>
      </w:pPr>
      <w:r>
        <w:rPr>
          <w:rFonts w:ascii="Times New Roman" w:hAnsi="Times New Roman"/>
          <w:b/>
          <w:sz w:val="24"/>
        </w:rPr>
        <w:t xml:space="preserve">Kuesioner Tingkat Pengetahuan </w:t>
      </w:r>
      <w:r w:rsidRPr="0059222B">
        <w:rPr>
          <w:rFonts w:ascii="Times New Roman" w:hAnsi="Times New Roman"/>
          <w:b/>
          <w:i/>
          <w:sz w:val="24"/>
        </w:rPr>
        <w:t>B</w:t>
      </w:r>
      <w:r w:rsidRPr="0059222B">
        <w:rPr>
          <w:rFonts w:ascii="Times New Roman" w:hAnsi="Times New Roman"/>
          <w:b/>
          <w:i/>
          <w:sz w:val="24"/>
          <w:lang w:val="id-ID"/>
        </w:rPr>
        <w:t>asic Life Support</w:t>
      </w:r>
      <w:r>
        <w:rPr>
          <w:rFonts w:ascii="Times New Roman" w:hAnsi="Times New Roman"/>
          <w:b/>
          <w:sz w:val="24"/>
          <w:lang w:val="id-ID"/>
        </w:rPr>
        <w:t xml:space="preserve"> (</w:t>
      </w:r>
      <w:r w:rsidRPr="0059222B">
        <w:rPr>
          <w:rFonts w:ascii="Times New Roman" w:hAnsi="Times New Roman"/>
          <w:b/>
          <w:i/>
          <w:sz w:val="24"/>
          <w:lang w:val="id-ID"/>
        </w:rPr>
        <w:t>BLS</w:t>
      </w:r>
      <w:r>
        <w:rPr>
          <w:rFonts w:ascii="Times New Roman" w:hAnsi="Times New Roman"/>
          <w:b/>
          <w:sz w:val="24"/>
          <w:lang w:val="id-ID"/>
        </w:rPr>
        <w:t xml:space="preserve">) </w:t>
      </w:r>
    </w:p>
    <w:p w14:paraId="77926F89" w14:textId="77777777" w:rsidR="003D4A54" w:rsidRDefault="00592041" w:rsidP="0048527D">
      <w:pPr>
        <w:spacing w:after="0" w:line="240" w:lineRule="auto"/>
        <w:jc w:val="center"/>
        <w:rPr>
          <w:rFonts w:ascii="Times New Roman" w:hAnsi="Times New Roman"/>
          <w:b/>
          <w:sz w:val="24"/>
        </w:rPr>
      </w:pPr>
      <w:r>
        <w:rPr>
          <w:noProof/>
          <w:lang w:val="id-ID" w:eastAsia="id-ID"/>
        </w:rPr>
        <mc:AlternateContent>
          <mc:Choice Requires="wps">
            <w:drawing>
              <wp:anchor distT="0" distB="0" distL="114298" distR="114298" simplePos="0" relativeHeight="251685888" behindDoc="0" locked="0" layoutInCell="1" allowOverlap="1" wp14:anchorId="70533219" wp14:editId="42B5E982">
                <wp:simplePos x="0" y="0"/>
                <wp:positionH relativeFrom="column">
                  <wp:posOffset>5473064</wp:posOffset>
                </wp:positionH>
                <wp:positionV relativeFrom="paragraph">
                  <wp:posOffset>174625</wp:posOffset>
                </wp:positionV>
                <wp:extent cx="0" cy="318770"/>
                <wp:effectExtent l="0" t="0" r="19050" b="24130"/>
                <wp:wrapNone/>
                <wp:docPr id="87" name="Straight Connector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87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AE80EBD" id="Straight Connector 209" o:spid="_x0000_s1026" style="position:absolute;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30.95pt,13.75pt" to="430.9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" strokecolor="black [3200]" strokeweight=".5pt">
                <v:stroke joinstyle="miter"/>
                <o:lock v:ext="edit" shapetype="f"/>
              </v:line>
            </w:pict>
          </mc:Fallback>
        </mc:AlternateContent>
      </w:r>
      <w:r>
        <w:rPr>
          <w:noProof/>
          <w:lang w:val="id-ID" w:eastAsia="id-ID"/>
        </w:rPr>
        <mc:AlternateContent>
          <mc:Choice Requires="wps">
            <w:drawing>
              <wp:anchor distT="0" distB="0" distL="114300" distR="114300" simplePos="0" relativeHeight="251684864" behindDoc="0" locked="0" layoutInCell="1" allowOverlap="1" wp14:anchorId="57CC06F4" wp14:editId="4933999A">
                <wp:simplePos x="0" y="0"/>
                <wp:positionH relativeFrom="column">
                  <wp:posOffset>5050155</wp:posOffset>
                </wp:positionH>
                <wp:positionV relativeFrom="paragraph">
                  <wp:posOffset>207010</wp:posOffset>
                </wp:positionV>
                <wp:extent cx="852805" cy="297815"/>
                <wp:effectExtent l="0" t="0" r="23495" b="26035"/>
                <wp:wrapNone/>
                <wp:docPr id="86"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2805" cy="2978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B54643F" id="Rectangle 83" o:spid="_x0000_s1026" style="position:absolute;margin-left:397.65pt;margin-top:16.3pt;width:67.15pt;height:23.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" fillcolor="white [3201]" strokecolor="black [3200]" strokeweight="1pt">
                <v:path arrowok="t"/>
              </v:rect>
            </w:pict>
          </mc:Fallback>
        </mc:AlternateContent>
      </w:r>
      <w:r w:rsidR="003D4A54">
        <w:rPr>
          <w:rFonts w:ascii="Times New Roman" w:hAnsi="Times New Roman"/>
          <w:b/>
          <w:sz w:val="24"/>
        </w:rPr>
        <w:t>STIKES HANG TUAH SURABAYA</w:t>
      </w:r>
    </w:p>
    <w:p w14:paraId="47CDCCA9" w14:textId="77777777" w:rsidR="003D4A54" w:rsidRDefault="003D4A54" w:rsidP="0048527D">
      <w:pPr>
        <w:spacing w:after="0" w:line="240" w:lineRule="auto"/>
        <w:jc w:val="center"/>
        <w:rPr>
          <w:rFonts w:ascii="Times New Roman" w:hAnsi="Times New Roman"/>
          <w:b/>
          <w:sz w:val="24"/>
        </w:rPr>
      </w:pP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t>No Responden</w:t>
      </w:r>
    </w:p>
    <w:p w14:paraId="3D314CD5" w14:textId="77777777" w:rsidR="003D4A54" w:rsidRDefault="003D4A54" w:rsidP="0048527D">
      <w:pPr>
        <w:spacing w:after="0" w:line="240" w:lineRule="auto"/>
        <w:jc w:val="both"/>
        <w:rPr>
          <w:rFonts w:ascii="Times New Roman" w:hAnsi="Times New Roman"/>
          <w:b/>
          <w:sz w:val="24"/>
        </w:rPr>
      </w:pPr>
    </w:p>
    <w:p w14:paraId="275D4E43" w14:textId="77777777" w:rsidR="00354314" w:rsidRDefault="00354314" w:rsidP="0048527D">
      <w:pPr>
        <w:spacing w:after="0" w:line="240" w:lineRule="auto"/>
        <w:jc w:val="both"/>
        <w:rPr>
          <w:rFonts w:ascii="Times New Roman" w:hAnsi="Times New Roman"/>
          <w:b/>
          <w:sz w:val="24"/>
        </w:rPr>
      </w:pPr>
    </w:p>
    <w:p w14:paraId="419033BC" w14:textId="77777777" w:rsidR="003D4A54" w:rsidRPr="00927D5D" w:rsidRDefault="003D4A54" w:rsidP="0048527D">
      <w:pPr>
        <w:spacing w:after="0" w:line="240" w:lineRule="auto"/>
        <w:jc w:val="both"/>
        <w:rPr>
          <w:rFonts w:ascii="Times New Roman" w:hAnsi="Times New Roman"/>
          <w:b/>
          <w:sz w:val="24"/>
        </w:rPr>
      </w:pPr>
      <w:r>
        <w:rPr>
          <w:rFonts w:ascii="Times New Roman" w:hAnsi="Times New Roman"/>
          <w:b/>
          <w:sz w:val="24"/>
        </w:rPr>
        <w:t xml:space="preserve">A. </w:t>
      </w:r>
      <w:r w:rsidRPr="00927D5D">
        <w:rPr>
          <w:rFonts w:ascii="Times New Roman" w:hAnsi="Times New Roman"/>
          <w:b/>
          <w:sz w:val="24"/>
        </w:rPr>
        <w:t>Data Demografi</w:t>
      </w:r>
    </w:p>
    <w:p w14:paraId="541D9381" w14:textId="77777777" w:rsidR="003D4A54" w:rsidRDefault="003D4A54" w:rsidP="0048527D">
      <w:pPr>
        <w:spacing w:after="0" w:line="240" w:lineRule="auto"/>
        <w:jc w:val="both"/>
        <w:rPr>
          <w:rFonts w:ascii="Times New Roman" w:hAnsi="Times New Roman"/>
          <w:sz w:val="24"/>
        </w:rPr>
      </w:pPr>
      <w:r>
        <w:rPr>
          <w:rFonts w:ascii="Times New Roman" w:hAnsi="Times New Roman"/>
          <w:sz w:val="24"/>
        </w:rPr>
        <w:tab/>
        <w:t>Nama</w:t>
      </w:r>
      <w:r>
        <w:rPr>
          <w:rFonts w:ascii="Times New Roman" w:hAnsi="Times New Roman"/>
          <w:sz w:val="24"/>
        </w:rPr>
        <w:tab/>
      </w:r>
      <w:r>
        <w:rPr>
          <w:rFonts w:ascii="Times New Roman" w:hAnsi="Times New Roman"/>
          <w:sz w:val="24"/>
        </w:rPr>
        <w:tab/>
        <w:t>:</w:t>
      </w:r>
    </w:p>
    <w:p w14:paraId="0DB09E66" w14:textId="77777777" w:rsidR="003D4A54" w:rsidRDefault="003D4A54" w:rsidP="0048527D">
      <w:pPr>
        <w:spacing w:after="0" w:line="240" w:lineRule="auto"/>
        <w:jc w:val="both"/>
        <w:rPr>
          <w:rFonts w:ascii="Times New Roman" w:hAnsi="Times New Roman"/>
          <w:sz w:val="24"/>
        </w:rPr>
      </w:pPr>
      <w:r>
        <w:rPr>
          <w:rFonts w:ascii="Times New Roman" w:hAnsi="Times New Roman"/>
          <w:sz w:val="24"/>
        </w:rPr>
        <w:tab/>
        <w:t>Umur</w:t>
      </w:r>
      <w:r>
        <w:rPr>
          <w:rFonts w:ascii="Times New Roman" w:hAnsi="Times New Roman"/>
          <w:sz w:val="24"/>
        </w:rPr>
        <w:tab/>
      </w:r>
      <w:r>
        <w:rPr>
          <w:rFonts w:ascii="Times New Roman" w:hAnsi="Times New Roman"/>
          <w:sz w:val="24"/>
        </w:rPr>
        <w:tab/>
        <w:t>:</w:t>
      </w:r>
    </w:p>
    <w:p w14:paraId="4BB95D0F" w14:textId="77777777" w:rsidR="003D4A54" w:rsidRDefault="003D4A54" w:rsidP="0048527D">
      <w:pPr>
        <w:spacing w:after="0" w:line="240" w:lineRule="auto"/>
        <w:jc w:val="both"/>
        <w:rPr>
          <w:rFonts w:ascii="Times New Roman" w:hAnsi="Times New Roman"/>
          <w:sz w:val="24"/>
        </w:rPr>
      </w:pPr>
      <w:r>
        <w:rPr>
          <w:rFonts w:ascii="Times New Roman" w:hAnsi="Times New Roman"/>
          <w:sz w:val="24"/>
        </w:rPr>
        <w:tab/>
        <w:t>Jenis Kelamin</w:t>
      </w:r>
      <w:r>
        <w:rPr>
          <w:rFonts w:ascii="Times New Roman" w:hAnsi="Times New Roman"/>
          <w:sz w:val="24"/>
        </w:rPr>
        <w:tab/>
        <w:t>: L / P</w:t>
      </w:r>
    </w:p>
    <w:p w14:paraId="2133F685" w14:textId="77777777" w:rsidR="003D4A54" w:rsidRDefault="003D4A54" w:rsidP="0048527D">
      <w:pPr>
        <w:spacing w:after="0" w:line="240" w:lineRule="auto"/>
        <w:jc w:val="both"/>
        <w:rPr>
          <w:rFonts w:ascii="Times New Roman" w:hAnsi="Times New Roman"/>
          <w:sz w:val="24"/>
        </w:rPr>
      </w:pPr>
      <w:r>
        <w:rPr>
          <w:rFonts w:ascii="Times New Roman" w:hAnsi="Times New Roman"/>
          <w:sz w:val="24"/>
        </w:rPr>
        <w:tab/>
        <w:t>Pendidikan</w:t>
      </w:r>
      <w:r>
        <w:rPr>
          <w:rFonts w:ascii="Times New Roman" w:hAnsi="Times New Roman"/>
          <w:sz w:val="24"/>
        </w:rPr>
        <w:tab/>
        <w:t>: SD / SMP / SMA / PT</w:t>
      </w:r>
    </w:p>
    <w:p w14:paraId="61851FA3" w14:textId="77777777" w:rsidR="003D4A54" w:rsidRDefault="003D4A54" w:rsidP="0048527D">
      <w:pPr>
        <w:spacing w:after="0" w:line="240" w:lineRule="auto"/>
        <w:jc w:val="both"/>
        <w:rPr>
          <w:rFonts w:ascii="Times New Roman" w:hAnsi="Times New Roman"/>
          <w:sz w:val="24"/>
        </w:rPr>
      </w:pPr>
    </w:p>
    <w:p w14:paraId="4B1B8974" w14:textId="77777777" w:rsidR="003D4A54" w:rsidRPr="009A3A2A" w:rsidRDefault="003D4A54" w:rsidP="0048527D">
      <w:pPr>
        <w:pStyle w:val="ListParagraph"/>
        <w:numPr>
          <w:ilvl w:val="0"/>
          <w:numId w:val="23"/>
        </w:numPr>
        <w:spacing w:after="0" w:line="240" w:lineRule="auto"/>
        <w:jc w:val="both"/>
        <w:rPr>
          <w:rFonts w:ascii="Times New Roman" w:hAnsi="Times New Roman"/>
          <w:sz w:val="24"/>
        </w:rPr>
      </w:pPr>
      <w:r w:rsidRPr="009A3A2A">
        <w:rPr>
          <w:rFonts w:ascii="Times New Roman" w:hAnsi="Times New Roman"/>
          <w:sz w:val="24"/>
        </w:rPr>
        <w:t xml:space="preserve">Apakah anda pernah memberikan </w:t>
      </w:r>
      <w:r w:rsidRPr="00D357C1">
        <w:rPr>
          <w:rFonts w:ascii="Times New Roman" w:hAnsi="Times New Roman"/>
          <w:i/>
          <w:sz w:val="24"/>
        </w:rPr>
        <w:t xml:space="preserve">Basic </w:t>
      </w:r>
      <w:r w:rsidRPr="00D357C1">
        <w:rPr>
          <w:rFonts w:ascii="Times New Roman" w:hAnsi="Times New Roman"/>
          <w:i/>
          <w:sz w:val="24"/>
          <w:lang w:val="id-ID"/>
        </w:rPr>
        <w:t>Life Support (BLS)</w:t>
      </w:r>
      <w:r>
        <w:rPr>
          <w:rFonts w:ascii="Times New Roman" w:hAnsi="Times New Roman"/>
          <w:sz w:val="24"/>
          <w:lang w:val="id-ID"/>
        </w:rPr>
        <w:t xml:space="preserve"> pada orang henti jantung ?</w:t>
      </w:r>
    </w:p>
    <w:p w14:paraId="7A750DCA" w14:textId="77777777" w:rsidR="003D4A54" w:rsidRPr="009A3A2A" w:rsidRDefault="003D4A54" w:rsidP="0048527D">
      <w:pPr>
        <w:pStyle w:val="ListParagraph"/>
        <w:spacing w:after="0" w:line="240" w:lineRule="auto"/>
        <w:jc w:val="both"/>
        <w:rPr>
          <w:rFonts w:ascii="Times New Roman" w:hAnsi="Times New Roman"/>
          <w:sz w:val="24"/>
        </w:rPr>
      </w:pPr>
      <w:r w:rsidRPr="009A3A2A">
        <w:rPr>
          <w:rFonts w:ascii="Times New Roman" w:hAnsi="Times New Roman"/>
          <w:sz w:val="24"/>
        </w:rPr>
        <w:t xml:space="preserve">Ya / Tidak </w:t>
      </w:r>
    </w:p>
    <w:p w14:paraId="779EF8BD" w14:textId="77777777" w:rsidR="003D4A54" w:rsidRPr="009A3A2A" w:rsidRDefault="003D4A54" w:rsidP="0048527D">
      <w:pPr>
        <w:pStyle w:val="ListParagraph"/>
        <w:numPr>
          <w:ilvl w:val="0"/>
          <w:numId w:val="23"/>
        </w:numPr>
        <w:spacing w:after="0" w:line="240" w:lineRule="auto"/>
        <w:jc w:val="both"/>
        <w:rPr>
          <w:rFonts w:ascii="Times New Roman" w:hAnsi="Times New Roman"/>
          <w:sz w:val="24"/>
        </w:rPr>
      </w:pPr>
      <w:r w:rsidRPr="009A3A2A">
        <w:rPr>
          <w:rFonts w:ascii="Times New Roman" w:hAnsi="Times New Roman"/>
          <w:sz w:val="24"/>
        </w:rPr>
        <w:t xml:space="preserve">Apakah anda termotivasi untuk memberikan </w:t>
      </w:r>
      <w:r w:rsidRPr="00D357C1">
        <w:rPr>
          <w:rFonts w:ascii="Times New Roman" w:hAnsi="Times New Roman"/>
          <w:i/>
          <w:sz w:val="24"/>
          <w:lang w:val="id-ID"/>
        </w:rPr>
        <w:t>Basic Life Support (BLS)</w:t>
      </w:r>
      <w:r>
        <w:rPr>
          <w:rFonts w:ascii="Times New Roman" w:hAnsi="Times New Roman"/>
          <w:sz w:val="24"/>
          <w:lang w:val="id-ID"/>
        </w:rPr>
        <w:t xml:space="preserve"> </w:t>
      </w:r>
      <w:r w:rsidRPr="009A3A2A">
        <w:rPr>
          <w:rFonts w:ascii="Times New Roman" w:hAnsi="Times New Roman"/>
          <w:sz w:val="24"/>
        </w:rPr>
        <w:t>kepada orang yang henti jantung ?</w:t>
      </w:r>
    </w:p>
    <w:p w14:paraId="28B95C54" w14:textId="77777777" w:rsidR="003D4A54" w:rsidRPr="009A3A2A" w:rsidRDefault="003D4A54" w:rsidP="0048527D">
      <w:pPr>
        <w:pStyle w:val="ListParagraph"/>
        <w:spacing w:after="0" w:line="240" w:lineRule="auto"/>
        <w:jc w:val="both"/>
        <w:rPr>
          <w:rFonts w:ascii="Times New Roman" w:hAnsi="Times New Roman"/>
          <w:sz w:val="24"/>
        </w:rPr>
      </w:pPr>
      <w:r w:rsidRPr="009A3A2A">
        <w:rPr>
          <w:rFonts w:ascii="Times New Roman" w:hAnsi="Times New Roman"/>
          <w:sz w:val="24"/>
        </w:rPr>
        <w:t>Ya / Tidak</w:t>
      </w:r>
    </w:p>
    <w:p w14:paraId="6A17CB1E" w14:textId="77777777" w:rsidR="003D4A54" w:rsidRPr="009A3A2A" w:rsidRDefault="003D4A54" w:rsidP="0048527D">
      <w:pPr>
        <w:pStyle w:val="ListParagraph"/>
        <w:numPr>
          <w:ilvl w:val="0"/>
          <w:numId w:val="23"/>
        </w:numPr>
        <w:spacing w:after="0" w:line="240" w:lineRule="auto"/>
        <w:jc w:val="both"/>
        <w:rPr>
          <w:rFonts w:ascii="Times New Roman" w:hAnsi="Times New Roman"/>
          <w:sz w:val="24"/>
        </w:rPr>
      </w:pPr>
      <w:r w:rsidRPr="009A3A2A">
        <w:rPr>
          <w:rFonts w:ascii="Times New Roman" w:hAnsi="Times New Roman"/>
          <w:sz w:val="24"/>
        </w:rPr>
        <w:t xml:space="preserve">Apakah anda siap untuk menolong atau memberikan </w:t>
      </w:r>
      <w:r w:rsidRPr="00D357C1">
        <w:rPr>
          <w:rFonts w:ascii="Times New Roman" w:hAnsi="Times New Roman"/>
          <w:i/>
          <w:sz w:val="24"/>
          <w:lang w:val="id-ID"/>
        </w:rPr>
        <w:t>Basic Life Support (BLS)</w:t>
      </w:r>
      <w:r>
        <w:rPr>
          <w:rFonts w:ascii="Times New Roman" w:hAnsi="Times New Roman"/>
          <w:sz w:val="24"/>
          <w:lang w:val="id-ID"/>
        </w:rPr>
        <w:t xml:space="preserve"> </w:t>
      </w:r>
      <w:r w:rsidRPr="009A3A2A">
        <w:rPr>
          <w:rFonts w:ascii="Times New Roman" w:hAnsi="Times New Roman"/>
          <w:sz w:val="24"/>
        </w:rPr>
        <w:t>kepada orang henti jantung ?</w:t>
      </w:r>
    </w:p>
    <w:p w14:paraId="2DD83E7A" w14:textId="77777777" w:rsidR="003D4A54" w:rsidRDefault="003D4A54" w:rsidP="0048527D">
      <w:pPr>
        <w:pStyle w:val="ListParagraph"/>
        <w:spacing w:after="0" w:line="240" w:lineRule="auto"/>
        <w:jc w:val="both"/>
        <w:rPr>
          <w:rFonts w:ascii="Times New Roman" w:hAnsi="Times New Roman"/>
          <w:sz w:val="24"/>
        </w:rPr>
      </w:pPr>
      <w:r w:rsidRPr="009A3A2A">
        <w:rPr>
          <w:rFonts w:ascii="Times New Roman" w:hAnsi="Times New Roman"/>
          <w:sz w:val="24"/>
        </w:rPr>
        <w:t>Ya / Tidak</w:t>
      </w:r>
    </w:p>
    <w:p w14:paraId="5BE19C78" w14:textId="77777777" w:rsidR="003D4A54" w:rsidRDefault="003D4A54" w:rsidP="0048527D">
      <w:pPr>
        <w:pStyle w:val="ListParagraph"/>
        <w:spacing w:after="0" w:line="240" w:lineRule="auto"/>
        <w:ind w:left="709" w:hanging="283"/>
        <w:jc w:val="both"/>
        <w:rPr>
          <w:rFonts w:ascii="Times New Roman" w:hAnsi="Times New Roman"/>
          <w:sz w:val="24"/>
          <w:lang w:val="id-ID"/>
        </w:rPr>
      </w:pPr>
      <w:r>
        <w:rPr>
          <w:rFonts w:ascii="Times New Roman" w:hAnsi="Times New Roman"/>
          <w:sz w:val="24"/>
          <w:lang w:val="id-ID"/>
        </w:rPr>
        <w:t>4.</w:t>
      </w:r>
      <w:r>
        <w:rPr>
          <w:rFonts w:ascii="Times New Roman" w:hAnsi="Times New Roman"/>
          <w:sz w:val="24"/>
          <w:lang w:val="id-ID"/>
        </w:rPr>
        <w:tab/>
        <w:t xml:space="preserve">Apakah sebelumnya pernah membaca informasi tentang </w:t>
      </w:r>
      <w:r w:rsidRPr="002A3B69">
        <w:rPr>
          <w:rFonts w:ascii="Times New Roman" w:hAnsi="Times New Roman"/>
          <w:i/>
          <w:sz w:val="24"/>
          <w:lang w:val="id-ID"/>
        </w:rPr>
        <w:t>Basic Life Support (BLS)</w:t>
      </w:r>
      <w:r>
        <w:rPr>
          <w:rFonts w:ascii="Times New Roman" w:hAnsi="Times New Roman"/>
          <w:sz w:val="24"/>
          <w:lang w:val="id-ID"/>
        </w:rPr>
        <w:t xml:space="preserve"> atau Bantuan Hidup Dasar (BHD) ?</w:t>
      </w:r>
    </w:p>
    <w:p w14:paraId="793C92BD" w14:textId="77777777" w:rsidR="003D4A54" w:rsidRDefault="003D4A54" w:rsidP="0048527D">
      <w:pPr>
        <w:pStyle w:val="ListParagraph"/>
        <w:spacing w:after="0" w:line="240" w:lineRule="auto"/>
        <w:ind w:left="709" w:hanging="283"/>
        <w:jc w:val="both"/>
        <w:rPr>
          <w:rFonts w:ascii="Times New Roman" w:hAnsi="Times New Roman"/>
          <w:sz w:val="24"/>
          <w:lang w:val="id-ID"/>
        </w:rPr>
      </w:pPr>
      <w:r>
        <w:rPr>
          <w:rFonts w:ascii="Times New Roman" w:hAnsi="Times New Roman"/>
          <w:sz w:val="24"/>
          <w:lang w:val="id-ID"/>
        </w:rPr>
        <w:tab/>
        <w:t>Ya / Tidak</w:t>
      </w:r>
    </w:p>
    <w:p w14:paraId="23D65320" w14:textId="77777777" w:rsidR="003D4A54" w:rsidRDefault="003D4A54" w:rsidP="0048527D">
      <w:pPr>
        <w:pStyle w:val="ListParagraph"/>
        <w:spacing w:after="0" w:line="240" w:lineRule="auto"/>
        <w:ind w:left="709" w:hanging="283"/>
        <w:jc w:val="both"/>
        <w:rPr>
          <w:rFonts w:ascii="Times New Roman" w:hAnsi="Times New Roman"/>
          <w:sz w:val="24"/>
          <w:lang w:val="id-ID"/>
        </w:rPr>
      </w:pPr>
      <w:r>
        <w:rPr>
          <w:rFonts w:ascii="Times New Roman" w:hAnsi="Times New Roman"/>
          <w:sz w:val="24"/>
          <w:lang w:val="id-ID"/>
        </w:rPr>
        <w:t>5.</w:t>
      </w:r>
      <w:r>
        <w:rPr>
          <w:rFonts w:ascii="Times New Roman" w:hAnsi="Times New Roman"/>
          <w:sz w:val="24"/>
          <w:lang w:val="id-ID"/>
        </w:rPr>
        <w:tab/>
        <w:t xml:space="preserve">Apakah sebelumnya pernah mengikuti pelatihan </w:t>
      </w:r>
      <w:r w:rsidRPr="002A3B69">
        <w:rPr>
          <w:rFonts w:ascii="Times New Roman" w:hAnsi="Times New Roman"/>
          <w:i/>
          <w:sz w:val="24"/>
          <w:lang w:val="id-ID"/>
        </w:rPr>
        <w:t>Basic Life Support (BLS)</w:t>
      </w:r>
      <w:r>
        <w:rPr>
          <w:rFonts w:ascii="Times New Roman" w:hAnsi="Times New Roman"/>
          <w:sz w:val="24"/>
          <w:lang w:val="id-ID"/>
        </w:rPr>
        <w:t xml:space="preserve"> atau Bantuan Hidup Dasar (BHD) ?</w:t>
      </w:r>
    </w:p>
    <w:p w14:paraId="703FACD7" w14:textId="77777777" w:rsidR="003D4A54" w:rsidRPr="002A3B69" w:rsidRDefault="003D4A54" w:rsidP="0048527D">
      <w:pPr>
        <w:pStyle w:val="ListParagraph"/>
        <w:spacing w:after="0" w:line="240" w:lineRule="auto"/>
        <w:ind w:left="709" w:hanging="283"/>
        <w:jc w:val="both"/>
        <w:rPr>
          <w:rFonts w:ascii="Times New Roman" w:hAnsi="Times New Roman"/>
          <w:sz w:val="24"/>
          <w:lang w:val="id-ID"/>
        </w:rPr>
      </w:pPr>
      <w:r>
        <w:rPr>
          <w:rFonts w:ascii="Times New Roman" w:hAnsi="Times New Roman"/>
          <w:sz w:val="24"/>
          <w:lang w:val="id-ID"/>
        </w:rPr>
        <w:tab/>
        <w:t>Ya / Tidak</w:t>
      </w:r>
    </w:p>
    <w:p w14:paraId="55D6B97A" w14:textId="77777777" w:rsidR="003D4A54" w:rsidRDefault="003D4A54" w:rsidP="0048527D">
      <w:pPr>
        <w:spacing w:line="240" w:lineRule="auto"/>
        <w:rPr>
          <w:rFonts w:ascii="Times New Roman" w:hAnsi="Times New Roman"/>
          <w:sz w:val="24"/>
        </w:rPr>
      </w:pPr>
      <w:r>
        <w:rPr>
          <w:rFonts w:ascii="Times New Roman" w:hAnsi="Times New Roman"/>
          <w:sz w:val="24"/>
        </w:rPr>
        <w:br w:type="page"/>
      </w:r>
    </w:p>
    <w:p w14:paraId="29966373" w14:textId="77777777" w:rsidR="003D4A54" w:rsidRPr="00927D5D" w:rsidRDefault="003D4A54" w:rsidP="0048527D">
      <w:pPr>
        <w:spacing w:before="240" w:after="0" w:line="240" w:lineRule="auto"/>
        <w:jc w:val="both"/>
        <w:rPr>
          <w:rFonts w:ascii="Times New Roman" w:hAnsi="Times New Roman"/>
          <w:sz w:val="24"/>
        </w:rPr>
      </w:pPr>
      <w:r w:rsidRPr="00927D5D">
        <w:rPr>
          <w:rFonts w:ascii="Times New Roman" w:hAnsi="Times New Roman"/>
          <w:b/>
          <w:sz w:val="24"/>
        </w:rPr>
        <w:lastRenderedPageBreak/>
        <w:t>B.</w:t>
      </w:r>
      <w:r w:rsidRPr="00927D5D">
        <w:rPr>
          <w:rFonts w:ascii="Times New Roman" w:hAnsi="Times New Roman"/>
          <w:b/>
          <w:sz w:val="24"/>
        </w:rPr>
        <w:tab/>
        <w:t xml:space="preserve">Kuesioner Tingkat Pengetahuan </w:t>
      </w:r>
      <w:r>
        <w:rPr>
          <w:rFonts w:ascii="Times New Roman" w:hAnsi="Times New Roman"/>
          <w:b/>
          <w:sz w:val="24"/>
        </w:rPr>
        <w:t>Bantuan Hidup Dasar (BHD)</w:t>
      </w:r>
    </w:p>
    <w:p w14:paraId="0971FC5C" w14:textId="77777777" w:rsidR="003D4A54" w:rsidRDefault="003D4A54" w:rsidP="0048527D">
      <w:pPr>
        <w:spacing w:before="240" w:after="0" w:line="240" w:lineRule="auto"/>
        <w:jc w:val="both"/>
        <w:rPr>
          <w:rFonts w:ascii="Times New Roman" w:hAnsi="Times New Roman"/>
          <w:sz w:val="24"/>
        </w:rPr>
      </w:pPr>
      <w:r>
        <w:rPr>
          <w:rFonts w:ascii="Times New Roman" w:hAnsi="Times New Roman"/>
          <w:sz w:val="24"/>
        </w:rPr>
        <w:tab/>
        <w:t>Jawablah dengan memberi tanda silang (X) pada salah satu jawaban yangmenurut anda sesuai.</w:t>
      </w:r>
    </w:p>
    <w:p w14:paraId="74EB1722" w14:textId="77777777" w:rsidR="003D4A54" w:rsidRPr="009A3A2A" w:rsidRDefault="003D4A54" w:rsidP="0048527D">
      <w:pPr>
        <w:pStyle w:val="ListParagraph"/>
        <w:numPr>
          <w:ilvl w:val="0"/>
          <w:numId w:val="24"/>
        </w:numPr>
        <w:spacing w:before="240" w:after="0" w:line="240" w:lineRule="auto"/>
        <w:jc w:val="both"/>
        <w:rPr>
          <w:rFonts w:ascii="Times New Roman" w:hAnsi="Times New Roman"/>
          <w:sz w:val="24"/>
        </w:rPr>
      </w:pPr>
      <w:r w:rsidRPr="009A3A2A">
        <w:rPr>
          <w:rFonts w:ascii="Times New Roman" w:hAnsi="Times New Roman"/>
          <w:sz w:val="24"/>
        </w:rPr>
        <w:t>Bantuan Hidup Dasar (BHD) adalah:</w:t>
      </w:r>
    </w:p>
    <w:p w14:paraId="79E358A7" w14:textId="77777777" w:rsidR="003D4A54" w:rsidRPr="009A3A2A" w:rsidRDefault="003D4A54" w:rsidP="0048527D">
      <w:pPr>
        <w:pStyle w:val="ListParagraph"/>
        <w:numPr>
          <w:ilvl w:val="1"/>
          <w:numId w:val="24"/>
        </w:numPr>
        <w:spacing w:before="240" w:after="0" w:line="240" w:lineRule="auto"/>
        <w:ind w:left="1418"/>
        <w:jc w:val="both"/>
        <w:rPr>
          <w:rFonts w:ascii="Times New Roman" w:hAnsi="Times New Roman"/>
          <w:sz w:val="24"/>
        </w:rPr>
      </w:pPr>
      <w:r w:rsidRPr="009A3A2A">
        <w:rPr>
          <w:rFonts w:ascii="Times New Roman" w:hAnsi="Times New Roman"/>
          <w:sz w:val="24"/>
        </w:rPr>
        <w:t>Dasar untuk menyelamatkan nyawa korban ketika henti jantung</w:t>
      </w:r>
    </w:p>
    <w:p w14:paraId="21CCEEB0" w14:textId="77777777" w:rsidR="003D4A54" w:rsidRPr="009A3A2A" w:rsidRDefault="003D4A54" w:rsidP="0048527D">
      <w:pPr>
        <w:pStyle w:val="ListParagraph"/>
        <w:numPr>
          <w:ilvl w:val="1"/>
          <w:numId w:val="24"/>
        </w:numPr>
        <w:spacing w:before="240" w:after="0" w:line="240" w:lineRule="auto"/>
        <w:jc w:val="both"/>
        <w:rPr>
          <w:rFonts w:ascii="Times New Roman" w:hAnsi="Times New Roman"/>
          <w:sz w:val="24"/>
        </w:rPr>
      </w:pPr>
      <w:r w:rsidRPr="009A3A2A">
        <w:rPr>
          <w:rFonts w:ascii="Times New Roman" w:hAnsi="Times New Roman"/>
          <w:sz w:val="24"/>
        </w:rPr>
        <w:t>Dasar untuk menyelamatkan korban yang mengalami nyeri</w:t>
      </w:r>
    </w:p>
    <w:p w14:paraId="4DED9EB1" w14:textId="77777777" w:rsidR="003D4A54" w:rsidRPr="009A3A2A" w:rsidRDefault="003D4A54" w:rsidP="0048527D">
      <w:pPr>
        <w:pStyle w:val="ListParagraph"/>
        <w:numPr>
          <w:ilvl w:val="1"/>
          <w:numId w:val="24"/>
        </w:numPr>
        <w:spacing w:before="240" w:after="0" w:line="240" w:lineRule="auto"/>
        <w:jc w:val="both"/>
        <w:rPr>
          <w:rFonts w:ascii="Times New Roman" w:hAnsi="Times New Roman"/>
          <w:sz w:val="24"/>
        </w:rPr>
      </w:pPr>
      <w:r w:rsidRPr="009A3A2A">
        <w:rPr>
          <w:rFonts w:ascii="Times New Roman" w:hAnsi="Times New Roman"/>
          <w:sz w:val="24"/>
        </w:rPr>
        <w:t>Dasar untuk menyelamatkan korban yang mengalami kejang</w:t>
      </w:r>
    </w:p>
    <w:p w14:paraId="2FEDD474" w14:textId="77777777" w:rsidR="003D4A54" w:rsidRPr="00D2119A" w:rsidRDefault="003D4A54" w:rsidP="0048527D">
      <w:pPr>
        <w:pStyle w:val="ListParagraph"/>
        <w:numPr>
          <w:ilvl w:val="1"/>
          <w:numId w:val="24"/>
        </w:numPr>
        <w:spacing w:before="240" w:after="0" w:line="240" w:lineRule="auto"/>
        <w:jc w:val="both"/>
        <w:rPr>
          <w:rFonts w:ascii="Times New Roman" w:hAnsi="Times New Roman"/>
          <w:sz w:val="24"/>
        </w:rPr>
      </w:pPr>
      <w:r w:rsidRPr="009A3A2A">
        <w:rPr>
          <w:rFonts w:ascii="Times New Roman" w:hAnsi="Times New Roman"/>
          <w:sz w:val="24"/>
        </w:rPr>
        <w:t xml:space="preserve">Dasar untuk menyelamatkan penolong </w:t>
      </w:r>
    </w:p>
    <w:p w14:paraId="51FC2C0C" w14:textId="77777777" w:rsidR="003D4A54" w:rsidRPr="009A3A2A" w:rsidRDefault="003D4A54" w:rsidP="0048527D">
      <w:pPr>
        <w:pStyle w:val="ListParagraph"/>
        <w:numPr>
          <w:ilvl w:val="0"/>
          <w:numId w:val="24"/>
        </w:numPr>
        <w:spacing w:before="240" w:after="0" w:line="240" w:lineRule="auto"/>
        <w:jc w:val="both"/>
        <w:rPr>
          <w:rFonts w:ascii="Times New Roman" w:hAnsi="Times New Roman"/>
          <w:sz w:val="24"/>
        </w:rPr>
      </w:pPr>
      <w:r w:rsidRPr="009A3A2A">
        <w:rPr>
          <w:rFonts w:ascii="Times New Roman" w:hAnsi="Times New Roman"/>
          <w:sz w:val="24"/>
        </w:rPr>
        <w:t>Suatu tindakan darurat, sebagai usaha untuk mengembalikan keadaan henti nafas dan henti jantung ke fungsi optimal, guna mencegah kematian. Pernyataan diatas pengertian dari...</w:t>
      </w:r>
    </w:p>
    <w:p w14:paraId="5232B441" w14:textId="77777777" w:rsidR="003D4A54" w:rsidRPr="009A3A2A" w:rsidRDefault="003D4A54" w:rsidP="0048527D">
      <w:pPr>
        <w:pStyle w:val="ListParagraph"/>
        <w:numPr>
          <w:ilvl w:val="1"/>
          <w:numId w:val="24"/>
        </w:numPr>
        <w:spacing w:before="240" w:after="0" w:line="240" w:lineRule="auto"/>
        <w:jc w:val="both"/>
        <w:rPr>
          <w:rFonts w:ascii="Times New Roman" w:hAnsi="Times New Roman"/>
          <w:sz w:val="24"/>
        </w:rPr>
      </w:pPr>
      <w:r w:rsidRPr="009A3A2A">
        <w:rPr>
          <w:rFonts w:ascii="Times New Roman" w:hAnsi="Times New Roman"/>
          <w:i/>
          <w:sz w:val="24"/>
        </w:rPr>
        <w:t>Automated External Defibrillator</w:t>
      </w:r>
      <w:r w:rsidRPr="009A3A2A">
        <w:rPr>
          <w:rFonts w:ascii="Times New Roman" w:hAnsi="Times New Roman"/>
          <w:sz w:val="24"/>
        </w:rPr>
        <w:t xml:space="preserve"> (AED)</w:t>
      </w:r>
    </w:p>
    <w:p w14:paraId="7E3A1107" w14:textId="77777777" w:rsidR="003D4A54" w:rsidRPr="009A3A2A" w:rsidRDefault="003D4A54" w:rsidP="0048527D">
      <w:pPr>
        <w:pStyle w:val="ListParagraph"/>
        <w:numPr>
          <w:ilvl w:val="1"/>
          <w:numId w:val="24"/>
        </w:numPr>
        <w:spacing w:before="240" w:after="0" w:line="240" w:lineRule="auto"/>
        <w:jc w:val="both"/>
        <w:rPr>
          <w:rFonts w:ascii="Times New Roman" w:hAnsi="Times New Roman"/>
          <w:sz w:val="24"/>
        </w:rPr>
      </w:pPr>
      <w:r w:rsidRPr="009A3A2A">
        <w:rPr>
          <w:rFonts w:ascii="Times New Roman" w:hAnsi="Times New Roman"/>
          <w:sz w:val="24"/>
        </w:rPr>
        <w:t>Resusitasi Jantung Paru (RJP)</w:t>
      </w:r>
    </w:p>
    <w:p w14:paraId="14AC3D92" w14:textId="77777777" w:rsidR="003D4A54" w:rsidRPr="009A3A2A" w:rsidRDefault="003D4A54" w:rsidP="0048527D">
      <w:pPr>
        <w:pStyle w:val="ListParagraph"/>
        <w:numPr>
          <w:ilvl w:val="1"/>
          <w:numId w:val="24"/>
        </w:numPr>
        <w:spacing w:before="240" w:after="0" w:line="240" w:lineRule="auto"/>
        <w:jc w:val="both"/>
        <w:rPr>
          <w:rFonts w:ascii="Times New Roman" w:hAnsi="Times New Roman"/>
          <w:sz w:val="24"/>
        </w:rPr>
      </w:pPr>
      <w:r w:rsidRPr="009A3A2A">
        <w:rPr>
          <w:rFonts w:ascii="Times New Roman" w:hAnsi="Times New Roman"/>
          <w:i/>
          <w:sz w:val="24"/>
        </w:rPr>
        <w:t>Capillary Refill Time</w:t>
      </w:r>
      <w:r w:rsidRPr="009A3A2A">
        <w:rPr>
          <w:rFonts w:ascii="Times New Roman" w:hAnsi="Times New Roman"/>
          <w:sz w:val="24"/>
        </w:rPr>
        <w:t xml:space="preserve"> (CRT)</w:t>
      </w:r>
    </w:p>
    <w:p w14:paraId="2EC2BF9D" w14:textId="77777777" w:rsidR="003D4A54" w:rsidRPr="00D2119A" w:rsidRDefault="003D4A54" w:rsidP="0048527D">
      <w:pPr>
        <w:pStyle w:val="ListParagraph"/>
        <w:numPr>
          <w:ilvl w:val="1"/>
          <w:numId w:val="24"/>
        </w:numPr>
        <w:spacing w:before="240" w:after="0" w:line="240" w:lineRule="auto"/>
        <w:jc w:val="both"/>
        <w:rPr>
          <w:rFonts w:ascii="Times New Roman" w:hAnsi="Times New Roman"/>
          <w:sz w:val="24"/>
        </w:rPr>
      </w:pPr>
      <w:r w:rsidRPr="009A3A2A">
        <w:rPr>
          <w:rFonts w:ascii="Times New Roman" w:hAnsi="Times New Roman"/>
          <w:i/>
          <w:sz w:val="24"/>
        </w:rPr>
        <w:t>Basic Trauma Support</w:t>
      </w:r>
      <w:r w:rsidRPr="009A3A2A">
        <w:rPr>
          <w:rFonts w:ascii="Times New Roman" w:hAnsi="Times New Roman"/>
          <w:sz w:val="24"/>
        </w:rPr>
        <w:t xml:space="preserve"> (BTS)</w:t>
      </w:r>
    </w:p>
    <w:p w14:paraId="003DBF02" w14:textId="77777777" w:rsidR="003D4A54" w:rsidRPr="009A3A2A" w:rsidRDefault="003D4A54" w:rsidP="0048527D">
      <w:pPr>
        <w:pStyle w:val="ListParagraph"/>
        <w:numPr>
          <w:ilvl w:val="0"/>
          <w:numId w:val="24"/>
        </w:numPr>
        <w:spacing w:before="240" w:after="0" w:line="240" w:lineRule="auto"/>
        <w:jc w:val="both"/>
        <w:rPr>
          <w:rFonts w:ascii="Times New Roman" w:hAnsi="Times New Roman"/>
          <w:sz w:val="24"/>
        </w:rPr>
      </w:pPr>
      <w:r w:rsidRPr="009A3A2A">
        <w:rPr>
          <w:rFonts w:ascii="Times New Roman" w:hAnsi="Times New Roman"/>
          <w:sz w:val="24"/>
        </w:rPr>
        <w:t>Mengapa RJP dilakukan?</w:t>
      </w:r>
    </w:p>
    <w:p w14:paraId="5BD56274" w14:textId="77777777" w:rsidR="003D4A54" w:rsidRPr="009A3A2A" w:rsidRDefault="003D4A54" w:rsidP="0048527D">
      <w:pPr>
        <w:pStyle w:val="ListParagraph"/>
        <w:numPr>
          <w:ilvl w:val="1"/>
          <w:numId w:val="24"/>
        </w:numPr>
        <w:spacing w:before="240" w:after="0" w:line="240" w:lineRule="auto"/>
        <w:jc w:val="both"/>
        <w:rPr>
          <w:rFonts w:ascii="Times New Roman" w:hAnsi="Times New Roman"/>
          <w:sz w:val="24"/>
        </w:rPr>
      </w:pPr>
      <w:r w:rsidRPr="009A3A2A">
        <w:rPr>
          <w:rFonts w:ascii="Times New Roman" w:hAnsi="Times New Roman"/>
          <w:sz w:val="24"/>
        </w:rPr>
        <w:t>Untuk menolong korban yang henti jantung</w:t>
      </w:r>
    </w:p>
    <w:p w14:paraId="242ED4DC" w14:textId="77777777" w:rsidR="003D4A54" w:rsidRPr="009A3A2A" w:rsidRDefault="003D4A54" w:rsidP="0048527D">
      <w:pPr>
        <w:pStyle w:val="ListParagraph"/>
        <w:numPr>
          <w:ilvl w:val="1"/>
          <w:numId w:val="24"/>
        </w:numPr>
        <w:spacing w:before="240" w:after="0" w:line="240" w:lineRule="auto"/>
        <w:jc w:val="both"/>
        <w:rPr>
          <w:rFonts w:ascii="Times New Roman" w:hAnsi="Times New Roman"/>
          <w:sz w:val="24"/>
        </w:rPr>
      </w:pPr>
      <w:r w:rsidRPr="009A3A2A">
        <w:rPr>
          <w:rFonts w:ascii="Times New Roman" w:hAnsi="Times New Roman"/>
          <w:sz w:val="24"/>
        </w:rPr>
        <w:t>Untuk memberi bantuan kepada korban yang patah tulang</w:t>
      </w:r>
    </w:p>
    <w:p w14:paraId="33A8C02F" w14:textId="77777777" w:rsidR="003D4A54" w:rsidRPr="009A3A2A" w:rsidRDefault="003D4A54" w:rsidP="0048527D">
      <w:pPr>
        <w:pStyle w:val="ListParagraph"/>
        <w:numPr>
          <w:ilvl w:val="1"/>
          <w:numId w:val="24"/>
        </w:numPr>
        <w:spacing w:before="240" w:after="0" w:line="240" w:lineRule="auto"/>
        <w:jc w:val="both"/>
        <w:rPr>
          <w:rFonts w:ascii="Times New Roman" w:hAnsi="Times New Roman"/>
          <w:sz w:val="24"/>
        </w:rPr>
      </w:pPr>
      <w:r w:rsidRPr="009A3A2A">
        <w:rPr>
          <w:rFonts w:ascii="Times New Roman" w:hAnsi="Times New Roman"/>
          <w:sz w:val="24"/>
        </w:rPr>
        <w:t>Untuk mencegah korban supaya tidak pingsan</w:t>
      </w:r>
    </w:p>
    <w:p w14:paraId="6BE190C1" w14:textId="77777777" w:rsidR="003D4A54" w:rsidRPr="00D2119A" w:rsidRDefault="003D4A54" w:rsidP="0048527D">
      <w:pPr>
        <w:pStyle w:val="ListParagraph"/>
        <w:numPr>
          <w:ilvl w:val="1"/>
          <w:numId w:val="24"/>
        </w:numPr>
        <w:spacing w:before="240" w:after="0" w:line="240" w:lineRule="auto"/>
        <w:jc w:val="both"/>
        <w:rPr>
          <w:rFonts w:ascii="Times New Roman" w:hAnsi="Times New Roman"/>
          <w:sz w:val="24"/>
        </w:rPr>
      </w:pPr>
      <w:r w:rsidRPr="009A3A2A">
        <w:rPr>
          <w:rFonts w:ascii="Times New Roman" w:hAnsi="Times New Roman"/>
          <w:sz w:val="24"/>
        </w:rPr>
        <w:t>Untuk mengurangi rasa nyeri</w:t>
      </w:r>
    </w:p>
    <w:p w14:paraId="477B3978" w14:textId="77777777" w:rsidR="003D4A54" w:rsidRPr="009A3A2A" w:rsidRDefault="003D4A54" w:rsidP="0048527D">
      <w:pPr>
        <w:pStyle w:val="ListParagraph"/>
        <w:numPr>
          <w:ilvl w:val="0"/>
          <w:numId w:val="24"/>
        </w:numPr>
        <w:spacing w:before="240" w:after="0" w:line="240" w:lineRule="auto"/>
        <w:jc w:val="both"/>
        <w:rPr>
          <w:rFonts w:ascii="Times New Roman" w:hAnsi="Times New Roman"/>
          <w:sz w:val="24"/>
        </w:rPr>
      </w:pPr>
      <w:r w:rsidRPr="009A3A2A">
        <w:rPr>
          <w:rFonts w:ascii="Times New Roman" w:hAnsi="Times New Roman"/>
          <w:sz w:val="24"/>
        </w:rPr>
        <w:t>Bantuan Hidup Dasar (BHD</w:t>
      </w:r>
      <w:r w:rsidRPr="009A3A2A">
        <w:rPr>
          <w:rFonts w:ascii="Times New Roman" w:hAnsi="Times New Roman"/>
          <w:i/>
          <w:sz w:val="24"/>
        </w:rPr>
        <w:t>)</w:t>
      </w:r>
      <w:r w:rsidRPr="009A3A2A">
        <w:rPr>
          <w:rFonts w:ascii="Times New Roman" w:hAnsi="Times New Roman"/>
          <w:sz w:val="24"/>
        </w:rPr>
        <w:t xml:space="preserve"> dapat dilakukan oleh?</w:t>
      </w:r>
    </w:p>
    <w:p w14:paraId="5D588616" w14:textId="77777777" w:rsidR="003D4A54" w:rsidRPr="009A3A2A" w:rsidRDefault="003D4A54" w:rsidP="0048527D">
      <w:pPr>
        <w:pStyle w:val="ListParagraph"/>
        <w:numPr>
          <w:ilvl w:val="1"/>
          <w:numId w:val="24"/>
        </w:numPr>
        <w:spacing w:before="240" w:after="0" w:line="240" w:lineRule="auto"/>
        <w:jc w:val="both"/>
        <w:rPr>
          <w:rFonts w:ascii="Times New Roman" w:hAnsi="Times New Roman"/>
          <w:sz w:val="24"/>
        </w:rPr>
      </w:pPr>
      <w:r w:rsidRPr="009A3A2A">
        <w:rPr>
          <w:rFonts w:ascii="Times New Roman" w:hAnsi="Times New Roman"/>
          <w:sz w:val="24"/>
        </w:rPr>
        <w:t>Hanya dapat dilakukan oleh tenaga kesehatan</w:t>
      </w:r>
    </w:p>
    <w:p w14:paraId="281CDD80" w14:textId="77777777" w:rsidR="003D4A54" w:rsidRPr="009A3A2A" w:rsidRDefault="003D4A54" w:rsidP="0048527D">
      <w:pPr>
        <w:pStyle w:val="ListParagraph"/>
        <w:numPr>
          <w:ilvl w:val="1"/>
          <w:numId w:val="24"/>
        </w:numPr>
        <w:spacing w:before="240" w:after="0" w:line="240" w:lineRule="auto"/>
        <w:jc w:val="both"/>
        <w:rPr>
          <w:rFonts w:ascii="Times New Roman" w:hAnsi="Times New Roman"/>
          <w:sz w:val="24"/>
        </w:rPr>
      </w:pPr>
      <w:r w:rsidRPr="009A3A2A">
        <w:rPr>
          <w:rFonts w:ascii="Times New Roman" w:hAnsi="Times New Roman"/>
          <w:sz w:val="24"/>
        </w:rPr>
        <w:t>Hanya dapat dilakukan oleh dokter</w:t>
      </w:r>
    </w:p>
    <w:p w14:paraId="766A335D" w14:textId="77777777" w:rsidR="003D4A54" w:rsidRPr="009A3A2A" w:rsidRDefault="003D4A54" w:rsidP="0048527D">
      <w:pPr>
        <w:pStyle w:val="ListParagraph"/>
        <w:numPr>
          <w:ilvl w:val="1"/>
          <w:numId w:val="24"/>
        </w:numPr>
        <w:spacing w:before="240" w:after="0" w:line="240" w:lineRule="auto"/>
        <w:jc w:val="both"/>
        <w:rPr>
          <w:rFonts w:ascii="Times New Roman" w:hAnsi="Times New Roman"/>
          <w:sz w:val="24"/>
        </w:rPr>
      </w:pPr>
      <w:r w:rsidRPr="009A3A2A">
        <w:rPr>
          <w:rFonts w:ascii="Times New Roman" w:hAnsi="Times New Roman"/>
          <w:sz w:val="24"/>
        </w:rPr>
        <w:t>Dapat dilakukan oleh siapa saja yang mampu melakukannya</w:t>
      </w:r>
    </w:p>
    <w:p w14:paraId="63417C01" w14:textId="77777777" w:rsidR="003D4A54" w:rsidRDefault="003D4A54" w:rsidP="0048527D">
      <w:pPr>
        <w:pStyle w:val="ListParagraph"/>
        <w:numPr>
          <w:ilvl w:val="1"/>
          <w:numId w:val="24"/>
        </w:numPr>
        <w:spacing w:before="240" w:after="0" w:line="240" w:lineRule="auto"/>
        <w:jc w:val="both"/>
        <w:rPr>
          <w:rFonts w:ascii="Times New Roman" w:hAnsi="Times New Roman"/>
          <w:sz w:val="24"/>
        </w:rPr>
      </w:pPr>
      <w:r w:rsidRPr="009A3A2A">
        <w:rPr>
          <w:rFonts w:ascii="Times New Roman" w:hAnsi="Times New Roman"/>
          <w:sz w:val="24"/>
        </w:rPr>
        <w:t>Dapat dilakukan oleh para ahli bedah</w:t>
      </w:r>
    </w:p>
    <w:p w14:paraId="623F3111" w14:textId="77777777" w:rsidR="003D4A54" w:rsidRPr="009A3A2A" w:rsidRDefault="003D4A54" w:rsidP="0048527D">
      <w:pPr>
        <w:pStyle w:val="ListParagraph"/>
        <w:numPr>
          <w:ilvl w:val="0"/>
          <w:numId w:val="24"/>
        </w:numPr>
        <w:spacing w:before="240" w:after="0" w:line="240" w:lineRule="auto"/>
        <w:jc w:val="both"/>
        <w:rPr>
          <w:rFonts w:ascii="Times New Roman" w:hAnsi="Times New Roman"/>
          <w:sz w:val="24"/>
        </w:rPr>
      </w:pPr>
      <w:r w:rsidRPr="009A3A2A">
        <w:rPr>
          <w:rFonts w:ascii="Times New Roman" w:hAnsi="Times New Roman"/>
          <w:sz w:val="24"/>
        </w:rPr>
        <w:t>Seseorang diberikan tindakan Bantuan Hidup Dasar apabila orang tersebut?</w:t>
      </w:r>
    </w:p>
    <w:p w14:paraId="2D4A38F0" w14:textId="77777777" w:rsidR="003D4A54" w:rsidRPr="009A3A2A" w:rsidRDefault="003D4A54" w:rsidP="0048527D">
      <w:pPr>
        <w:pStyle w:val="ListParagraph"/>
        <w:numPr>
          <w:ilvl w:val="1"/>
          <w:numId w:val="24"/>
        </w:numPr>
        <w:spacing w:before="240" w:after="0" w:line="240" w:lineRule="auto"/>
        <w:jc w:val="both"/>
        <w:rPr>
          <w:rFonts w:ascii="Times New Roman" w:hAnsi="Times New Roman"/>
          <w:sz w:val="24"/>
        </w:rPr>
      </w:pPr>
      <w:r w:rsidRPr="009A3A2A">
        <w:rPr>
          <w:rFonts w:ascii="Times New Roman" w:hAnsi="Times New Roman"/>
          <w:sz w:val="24"/>
        </w:rPr>
        <w:t>Tertidur</w:t>
      </w:r>
    </w:p>
    <w:p w14:paraId="137707E9" w14:textId="77777777" w:rsidR="003D4A54" w:rsidRPr="009A3A2A" w:rsidRDefault="003D4A54" w:rsidP="0048527D">
      <w:pPr>
        <w:pStyle w:val="ListParagraph"/>
        <w:numPr>
          <w:ilvl w:val="1"/>
          <w:numId w:val="24"/>
        </w:numPr>
        <w:spacing w:before="240" w:after="0" w:line="240" w:lineRule="auto"/>
        <w:jc w:val="both"/>
        <w:rPr>
          <w:rFonts w:ascii="Times New Roman" w:hAnsi="Times New Roman"/>
          <w:sz w:val="24"/>
        </w:rPr>
      </w:pPr>
      <w:r w:rsidRPr="009A3A2A">
        <w:rPr>
          <w:rFonts w:ascii="Times New Roman" w:hAnsi="Times New Roman"/>
          <w:sz w:val="24"/>
        </w:rPr>
        <w:t xml:space="preserve">Henti jantung </w:t>
      </w:r>
    </w:p>
    <w:p w14:paraId="58773C60" w14:textId="77777777" w:rsidR="003D4A54" w:rsidRPr="009A3A2A" w:rsidRDefault="003D4A54" w:rsidP="0048527D">
      <w:pPr>
        <w:pStyle w:val="ListParagraph"/>
        <w:numPr>
          <w:ilvl w:val="1"/>
          <w:numId w:val="24"/>
        </w:numPr>
        <w:spacing w:before="240" w:after="0" w:line="240" w:lineRule="auto"/>
        <w:jc w:val="both"/>
        <w:rPr>
          <w:rFonts w:ascii="Times New Roman" w:hAnsi="Times New Roman"/>
          <w:sz w:val="24"/>
        </w:rPr>
      </w:pPr>
      <w:r w:rsidRPr="009A3A2A">
        <w:rPr>
          <w:rFonts w:ascii="Times New Roman" w:hAnsi="Times New Roman"/>
          <w:sz w:val="24"/>
        </w:rPr>
        <w:t>Kecelakaan dan mengalami patah tulang</w:t>
      </w:r>
    </w:p>
    <w:p w14:paraId="71541AB2" w14:textId="77777777" w:rsidR="003D4A54" w:rsidRPr="00D2119A" w:rsidRDefault="003D4A54" w:rsidP="0048527D">
      <w:pPr>
        <w:pStyle w:val="ListParagraph"/>
        <w:numPr>
          <w:ilvl w:val="1"/>
          <w:numId w:val="24"/>
        </w:numPr>
        <w:spacing w:before="240" w:after="0" w:line="240" w:lineRule="auto"/>
        <w:jc w:val="both"/>
        <w:rPr>
          <w:rFonts w:ascii="Times New Roman" w:hAnsi="Times New Roman"/>
          <w:sz w:val="24"/>
        </w:rPr>
      </w:pPr>
      <w:r w:rsidRPr="009A3A2A">
        <w:rPr>
          <w:rFonts w:ascii="Times New Roman" w:hAnsi="Times New Roman"/>
          <w:sz w:val="24"/>
        </w:rPr>
        <w:t>Melamun</w:t>
      </w:r>
    </w:p>
    <w:p w14:paraId="4291071D" w14:textId="77777777" w:rsidR="003D4A54" w:rsidRPr="009A3A2A" w:rsidRDefault="003D4A54" w:rsidP="0048527D">
      <w:pPr>
        <w:pStyle w:val="ListParagraph"/>
        <w:numPr>
          <w:ilvl w:val="0"/>
          <w:numId w:val="24"/>
        </w:numPr>
        <w:spacing w:before="240" w:after="0" w:line="240" w:lineRule="auto"/>
        <w:jc w:val="both"/>
        <w:rPr>
          <w:rFonts w:ascii="Times New Roman" w:hAnsi="Times New Roman"/>
          <w:sz w:val="24"/>
        </w:rPr>
      </w:pPr>
      <w:r w:rsidRPr="009A3A2A">
        <w:rPr>
          <w:rFonts w:ascii="Times New Roman" w:hAnsi="Times New Roman"/>
          <w:sz w:val="24"/>
        </w:rPr>
        <w:t>Tindakan Bantuan Hidup Dasar (BHD) yang utama</w:t>
      </w:r>
      <w:r w:rsidRPr="009A3A2A">
        <w:rPr>
          <w:rFonts w:ascii="Times New Roman" w:hAnsi="Times New Roman"/>
          <w:i/>
          <w:sz w:val="24"/>
        </w:rPr>
        <w:t xml:space="preserve"> </w:t>
      </w:r>
      <w:r w:rsidRPr="009A3A2A">
        <w:rPr>
          <w:rFonts w:ascii="Times New Roman" w:hAnsi="Times New Roman"/>
          <w:sz w:val="24"/>
        </w:rPr>
        <w:t>terdiri dari?</w:t>
      </w:r>
    </w:p>
    <w:p w14:paraId="50CAC577" w14:textId="77777777" w:rsidR="003D4A54" w:rsidRPr="009A3A2A" w:rsidRDefault="003D4A54" w:rsidP="0048527D">
      <w:pPr>
        <w:pStyle w:val="ListParagraph"/>
        <w:numPr>
          <w:ilvl w:val="1"/>
          <w:numId w:val="24"/>
        </w:numPr>
        <w:spacing w:before="240" w:after="0" w:line="240" w:lineRule="auto"/>
        <w:jc w:val="both"/>
        <w:rPr>
          <w:rFonts w:ascii="Times New Roman" w:hAnsi="Times New Roman"/>
          <w:sz w:val="24"/>
        </w:rPr>
      </w:pPr>
      <w:r w:rsidRPr="009A3A2A">
        <w:rPr>
          <w:rFonts w:ascii="Times New Roman" w:hAnsi="Times New Roman"/>
          <w:sz w:val="24"/>
        </w:rPr>
        <w:t>Pembebasan jalan nafas, memberikan bantuan nafas, dan pijat jantung</w:t>
      </w:r>
    </w:p>
    <w:p w14:paraId="0E064F95" w14:textId="77777777" w:rsidR="003D4A54" w:rsidRPr="009A3A2A" w:rsidRDefault="003D4A54" w:rsidP="0048527D">
      <w:pPr>
        <w:pStyle w:val="ListParagraph"/>
        <w:numPr>
          <w:ilvl w:val="1"/>
          <w:numId w:val="24"/>
        </w:numPr>
        <w:spacing w:before="240" w:after="0" w:line="240" w:lineRule="auto"/>
        <w:jc w:val="both"/>
        <w:rPr>
          <w:rFonts w:ascii="Times New Roman" w:hAnsi="Times New Roman"/>
          <w:sz w:val="24"/>
        </w:rPr>
      </w:pPr>
      <w:r w:rsidRPr="009A3A2A">
        <w:rPr>
          <w:rFonts w:ascii="Times New Roman" w:hAnsi="Times New Roman"/>
          <w:sz w:val="24"/>
        </w:rPr>
        <w:t>Pembebasan rasa nyeri, memberikan nafas buatan, dan pijat jantung</w:t>
      </w:r>
    </w:p>
    <w:p w14:paraId="2327C971" w14:textId="77777777" w:rsidR="003D4A54" w:rsidRPr="009A3A2A" w:rsidRDefault="003D4A54" w:rsidP="0048527D">
      <w:pPr>
        <w:pStyle w:val="ListParagraph"/>
        <w:numPr>
          <w:ilvl w:val="1"/>
          <w:numId w:val="24"/>
        </w:numPr>
        <w:spacing w:before="240" w:after="0" w:line="240" w:lineRule="auto"/>
        <w:jc w:val="both"/>
        <w:rPr>
          <w:rFonts w:ascii="Times New Roman" w:hAnsi="Times New Roman"/>
          <w:sz w:val="24"/>
        </w:rPr>
      </w:pPr>
      <w:r w:rsidRPr="009A3A2A">
        <w:rPr>
          <w:rFonts w:ascii="Times New Roman" w:hAnsi="Times New Roman"/>
          <w:sz w:val="24"/>
        </w:rPr>
        <w:t>Pembalutan dan pembidaian</w:t>
      </w:r>
    </w:p>
    <w:p w14:paraId="4867C460" w14:textId="77777777" w:rsidR="003D4A54" w:rsidRPr="00D2119A" w:rsidRDefault="003D4A54" w:rsidP="0048527D">
      <w:pPr>
        <w:pStyle w:val="ListParagraph"/>
        <w:numPr>
          <w:ilvl w:val="1"/>
          <w:numId w:val="24"/>
        </w:numPr>
        <w:spacing w:before="240" w:after="0" w:line="240" w:lineRule="auto"/>
        <w:jc w:val="both"/>
        <w:rPr>
          <w:rFonts w:ascii="Times New Roman" w:hAnsi="Times New Roman"/>
          <w:sz w:val="24"/>
        </w:rPr>
      </w:pPr>
      <w:r w:rsidRPr="009A3A2A">
        <w:rPr>
          <w:rFonts w:ascii="Times New Roman" w:hAnsi="Times New Roman"/>
          <w:sz w:val="24"/>
        </w:rPr>
        <w:t>Pembebasan nyeri pada sendi-sendi</w:t>
      </w:r>
    </w:p>
    <w:p w14:paraId="4FE565EC" w14:textId="77777777" w:rsidR="003D4A54" w:rsidRPr="009A3A2A" w:rsidRDefault="003D4A54" w:rsidP="0048527D">
      <w:pPr>
        <w:pStyle w:val="ListParagraph"/>
        <w:numPr>
          <w:ilvl w:val="0"/>
          <w:numId w:val="24"/>
        </w:numPr>
        <w:spacing w:before="240" w:after="0" w:line="240" w:lineRule="auto"/>
        <w:jc w:val="both"/>
        <w:rPr>
          <w:rFonts w:ascii="Times New Roman" w:hAnsi="Times New Roman"/>
          <w:sz w:val="24"/>
        </w:rPr>
      </w:pPr>
      <w:r w:rsidRPr="009A3A2A">
        <w:rPr>
          <w:rFonts w:ascii="Times New Roman" w:hAnsi="Times New Roman"/>
          <w:sz w:val="24"/>
        </w:rPr>
        <w:t>Tindakan yang dilakukan pertama kali saat menemukan korban tidak sadarkan diri adalah?</w:t>
      </w:r>
    </w:p>
    <w:p w14:paraId="2E8400C7" w14:textId="77777777" w:rsidR="003D4A54" w:rsidRPr="009A3A2A" w:rsidRDefault="003D4A54" w:rsidP="0048527D">
      <w:pPr>
        <w:pStyle w:val="ListParagraph"/>
        <w:numPr>
          <w:ilvl w:val="1"/>
          <w:numId w:val="24"/>
        </w:numPr>
        <w:spacing w:before="240" w:after="0" w:line="240" w:lineRule="auto"/>
        <w:jc w:val="both"/>
        <w:rPr>
          <w:rFonts w:ascii="Times New Roman" w:hAnsi="Times New Roman"/>
          <w:sz w:val="24"/>
        </w:rPr>
      </w:pPr>
      <w:r w:rsidRPr="009A3A2A">
        <w:rPr>
          <w:rFonts w:ascii="Times New Roman" w:hAnsi="Times New Roman"/>
          <w:sz w:val="24"/>
        </w:rPr>
        <w:t>Periksa keamanan 3A (aman diri, korban, lingkungan)</w:t>
      </w:r>
    </w:p>
    <w:p w14:paraId="191E974E" w14:textId="77777777" w:rsidR="003D4A54" w:rsidRPr="009A3A2A" w:rsidRDefault="003D4A54" w:rsidP="0048527D">
      <w:pPr>
        <w:pStyle w:val="ListParagraph"/>
        <w:numPr>
          <w:ilvl w:val="1"/>
          <w:numId w:val="24"/>
        </w:numPr>
        <w:spacing w:before="240" w:after="0" w:line="240" w:lineRule="auto"/>
        <w:jc w:val="both"/>
        <w:rPr>
          <w:rFonts w:ascii="Times New Roman" w:hAnsi="Times New Roman"/>
          <w:sz w:val="24"/>
        </w:rPr>
      </w:pPr>
      <w:r w:rsidRPr="009A3A2A">
        <w:rPr>
          <w:rFonts w:ascii="Times New Roman" w:hAnsi="Times New Roman"/>
          <w:sz w:val="24"/>
        </w:rPr>
        <w:t xml:space="preserve">Cek respon korban </w:t>
      </w:r>
    </w:p>
    <w:p w14:paraId="459F49FA" w14:textId="77777777" w:rsidR="003D4A54" w:rsidRPr="009A3A2A" w:rsidRDefault="003D4A54" w:rsidP="0048527D">
      <w:pPr>
        <w:pStyle w:val="ListParagraph"/>
        <w:numPr>
          <w:ilvl w:val="1"/>
          <w:numId w:val="24"/>
        </w:numPr>
        <w:spacing w:before="240" w:after="0" w:line="240" w:lineRule="auto"/>
        <w:jc w:val="both"/>
        <w:rPr>
          <w:rFonts w:ascii="Times New Roman" w:hAnsi="Times New Roman"/>
          <w:sz w:val="24"/>
        </w:rPr>
      </w:pPr>
      <w:r w:rsidRPr="009A3A2A">
        <w:rPr>
          <w:rFonts w:ascii="Times New Roman" w:hAnsi="Times New Roman"/>
          <w:sz w:val="24"/>
        </w:rPr>
        <w:t>Mengangkat korban dan membawanya ke rumah sakit terdekat</w:t>
      </w:r>
    </w:p>
    <w:p w14:paraId="0AE5CFF8" w14:textId="77777777" w:rsidR="003D4A54" w:rsidRPr="00D2119A" w:rsidRDefault="003D4A54" w:rsidP="0048527D">
      <w:pPr>
        <w:pStyle w:val="ListParagraph"/>
        <w:numPr>
          <w:ilvl w:val="1"/>
          <w:numId w:val="24"/>
        </w:numPr>
        <w:spacing w:before="240" w:after="0" w:line="240" w:lineRule="auto"/>
        <w:jc w:val="both"/>
        <w:rPr>
          <w:rFonts w:ascii="Times New Roman" w:hAnsi="Times New Roman"/>
          <w:sz w:val="24"/>
        </w:rPr>
      </w:pPr>
      <w:r w:rsidRPr="009A3A2A">
        <w:rPr>
          <w:rFonts w:ascii="Times New Roman" w:hAnsi="Times New Roman"/>
          <w:sz w:val="24"/>
        </w:rPr>
        <w:t>Berlari mengamankan diri sendiri</w:t>
      </w:r>
    </w:p>
    <w:p w14:paraId="2D680FE6" w14:textId="77777777" w:rsidR="003D4A54" w:rsidRPr="009A3A2A" w:rsidRDefault="003D4A54" w:rsidP="0048527D">
      <w:pPr>
        <w:pStyle w:val="ListParagraph"/>
        <w:numPr>
          <w:ilvl w:val="0"/>
          <w:numId w:val="24"/>
        </w:numPr>
        <w:spacing w:before="240" w:after="0" w:line="240" w:lineRule="auto"/>
        <w:jc w:val="both"/>
        <w:rPr>
          <w:rFonts w:ascii="Times New Roman" w:hAnsi="Times New Roman"/>
          <w:sz w:val="24"/>
        </w:rPr>
      </w:pPr>
      <w:r w:rsidRPr="009A3A2A">
        <w:rPr>
          <w:rFonts w:ascii="Times New Roman" w:hAnsi="Times New Roman"/>
          <w:sz w:val="24"/>
        </w:rPr>
        <w:t>Tindakan apa yang dilakukan jika ingin memeriksa kesadaran atau respon korban?</w:t>
      </w:r>
    </w:p>
    <w:p w14:paraId="0C36A3E1" w14:textId="77777777" w:rsidR="003D4A54" w:rsidRPr="009A3A2A" w:rsidRDefault="003D4A54" w:rsidP="0048527D">
      <w:pPr>
        <w:pStyle w:val="ListParagraph"/>
        <w:numPr>
          <w:ilvl w:val="1"/>
          <w:numId w:val="24"/>
        </w:numPr>
        <w:spacing w:before="240" w:after="0" w:line="240" w:lineRule="auto"/>
        <w:jc w:val="both"/>
        <w:rPr>
          <w:rFonts w:ascii="Times New Roman" w:hAnsi="Times New Roman"/>
          <w:sz w:val="24"/>
        </w:rPr>
      </w:pPr>
      <w:r w:rsidRPr="009A3A2A">
        <w:rPr>
          <w:rFonts w:ascii="Times New Roman" w:hAnsi="Times New Roman"/>
          <w:sz w:val="24"/>
        </w:rPr>
        <w:t>Tepuk bahu korban dan teriak “Pak/Buk”</w:t>
      </w:r>
    </w:p>
    <w:p w14:paraId="2739A07E" w14:textId="77777777" w:rsidR="003D4A54" w:rsidRPr="009A3A2A" w:rsidRDefault="003D4A54" w:rsidP="0048527D">
      <w:pPr>
        <w:pStyle w:val="ListParagraph"/>
        <w:numPr>
          <w:ilvl w:val="1"/>
          <w:numId w:val="24"/>
        </w:numPr>
        <w:spacing w:before="240" w:after="0" w:line="240" w:lineRule="auto"/>
        <w:jc w:val="both"/>
        <w:rPr>
          <w:rFonts w:ascii="Times New Roman" w:hAnsi="Times New Roman"/>
          <w:sz w:val="24"/>
        </w:rPr>
      </w:pPr>
      <w:r w:rsidRPr="009A3A2A">
        <w:rPr>
          <w:rFonts w:ascii="Times New Roman" w:hAnsi="Times New Roman"/>
          <w:sz w:val="24"/>
        </w:rPr>
        <w:t>Minta bantuan orang lain</w:t>
      </w:r>
    </w:p>
    <w:p w14:paraId="68CECCA0" w14:textId="77777777" w:rsidR="003D4A54" w:rsidRPr="009A3A2A" w:rsidRDefault="003D4A54" w:rsidP="0048527D">
      <w:pPr>
        <w:pStyle w:val="ListParagraph"/>
        <w:numPr>
          <w:ilvl w:val="1"/>
          <w:numId w:val="24"/>
        </w:numPr>
        <w:spacing w:before="240" w:after="0" w:line="240" w:lineRule="auto"/>
        <w:jc w:val="both"/>
        <w:rPr>
          <w:rFonts w:ascii="Times New Roman" w:hAnsi="Times New Roman"/>
          <w:sz w:val="24"/>
        </w:rPr>
      </w:pPr>
      <w:r w:rsidRPr="009A3A2A">
        <w:rPr>
          <w:rFonts w:ascii="Times New Roman" w:hAnsi="Times New Roman"/>
          <w:sz w:val="24"/>
        </w:rPr>
        <w:lastRenderedPageBreak/>
        <w:t xml:space="preserve">Berteriak di depan korban </w:t>
      </w:r>
    </w:p>
    <w:p w14:paraId="608D0192" w14:textId="77777777" w:rsidR="003D4A54" w:rsidRPr="009A3A2A" w:rsidRDefault="003D4A54" w:rsidP="0048527D">
      <w:pPr>
        <w:pStyle w:val="ListParagraph"/>
        <w:numPr>
          <w:ilvl w:val="1"/>
          <w:numId w:val="24"/>
        </w:numPr>
        <w:spacing w:before="240" w:after="0" w:line="240" w:lineRule="auto"/>
        <w:jc w:val="both"/>
        <w:rPr>
          <w:rFonts w:ascii="Times New Roman" w:hAnsi="Times New Roman"/>
          <w:sz w:val="24"/>
        </w:rPr>
      </w:pPr>
      <w:r w:rsidRPr="009A3A2A">
        <w:rPr>
          <w:rFonts w:ascii="Times New Roman" w:hAnsi="Times New Roman"/>
          <w:sz w:val="24"/>
        </w:rPr>
        <w:t>Melihat korban terus menerus</w:t>
      </w:r>
    </w:p>
    <w:p w14:paraId="1C822A03" w14:textId="77777777" w:rsidR="003D4A54" w:rsidRPr="009A3A2A" w:rsidRDefault="003D4A54" w:rsidP="0048527D">
      <w:pPr>
        <w:pStyle w:val="ListParagraph"/>
        <w:numPr>
          <w:ilvl w:val="0"/>
          <w:numId w:val="24"/>
        </w:numPr>
        <w:spacing w:before="240" w:after="0" w:line="240" w:lineRule="auto"/>
        <w:jc w:val="both"/>
        <w:rPr>
          <w:rFonts w:ascii="Times New Roman" w:hAnsi="Times New Roman"/>
          <w:sz w:val="24"/>
        </w:rPr>
      </w:pPr>
      <w:r w:rsidRPr="009A3A2A">
        <w:rPr>
          <w:rFonts w:ascii="Times New Roman" w:hAnsi="Times New Roman"/>
          <w:sz w:val="24"/>
        </w:rPr>
        <w:t>Jika korban tidak ada respon apa tindakan selanjutnya?</w:t>
      </w:r>
    </w:p>
    <w:p w14:paraId="4892851D" w14:textId="77777777" w:rsidR="003D4A54" w:rsidRPr="009A3A2A" w:rsidRDefault="003D4A54" w:rsidP="0048527D">
      <w:pPr>
        <w:pStyle w:val="ListParagraph"/>
        <w:numPr>
          <w:ilvl w:val="1"/>
          <w:numId w:val="24"/>
        </w:numPr>
        <w:spacing w:before="240" w:after="0" w:line="240" w:lineRule="auto"/>
        <w:jc w:val="both"/>
        <w:rPr>
          <w:rFonts w:ascii="Times New Roman" w:hAnsi="Times New Roman"/>
          <w:sz w:val="24"/>
        </w:rPr>
      </w:pPr>
      <w:r w:rsidRPr="009A3A2A">
        <w:rPr>
          <w:rFonts w:ascii="Times New Roman" w:hAnsi="Times New Roman"/>
          <w:sz w:val="24"/>
        </w:rPr>
        <w:t>Membiarkan korban</w:t>
      </w:r>
    </w:p>
    <w:p w14:paraId="38098313" w14:textId="77777777" w:rsidR="003D4A54" w:rsidRPr="009A3A2A" w:rsidRDefault="003D4A54" w:rsidP="0048527D">
      <w:pPr>
        <w:pStyle w:val="ListParagraph"/>
        <w:numPr>
          <w:ilvl w:val="1"/>
          <w:numId w:val="24"/>
        </w:numPr>
        <w:spacing w:before="240" w:after="0" w:line="240" w:lineRule="auto"/>
        <w:jc w:val="both"/>
        <w:rPr>
          <w:rFonts w:ascii="Times New Roman" w:hAnsi="Times New Roman"/>
          <w:sz w:val="24"/>
        </w:rPr>
      </w:pPr>
      <w:r w:rsidRPr="009A3A2A">
        <w:rPr>
          <w:rFonts w:ascii="Times New Roman" w:hAnsi="Times New Roman"/>
          <w:sz w:val="24"/>
        </w:rPr>
        <w:t>Minta bantuan (berteriak / menelepon 119)</w:t>
      </w:r>
    </w:p>
    <w:p w14:paraId="5FF64C10" w14:textId="77777777" w:rsidR="003D4A54" w:rsidRPr="009A3A2A" w:rsidRDefault="003D4A54" w:rsidP="0048527D">
      <w:pPr>
        <w:pStyle w:val="ListParagraph"/>
        <w:numPr>
          <w:ilvl w:val="1"/>
          <w:numId w:val="24"/>
        </w:numPr>
        <w:spacing w:before="240" w:after="0" w:line="240" w:lineRule="auto"/>
        <w:jc w:val="both"/>
        <w:rPr>
          <w:rFonts w:ascii="Times New Roman" w:hAnsi="Times New Roman"/>
          <w:sz w:val="24"/>
        </w:rPr>
      </w:pPr>
      <w:r w:rsidRPr="009A3A2A">
        <w:rPr>
          <w:rFonts w:ascii="Times New Roman" w:hAnsi="Times New Roman"/>
          <w:sz w:val="24"/>
        </w:rPr>
        <w:t>Berteriak terus menerus di lingkungan sekitar</w:t>
      </w:r>
    </w:p>
    <w:p w14:paraId="06D0EBB1" w14:textId="77777777" w:rsidR="003D4A54" w:rsidRPr="00D2119A" w:rsidRDefault="003D4A54" w:rsidP="0048527D">
      <w:pPr>
        <w:pStyle w:val="ListParagraph"/>
        <w:numPr>
          <w:ilvl w:val="1"/>
          <w:numId w:val="24"/>
        </w:numPr>
        <w:spacing w:before="240" w:after="0" w:line="240" w:lineRule="auto"/>
        <w:jc w:val="both"/>
        <w:rPr>
          <w:rFonts w:ascii="Times New Roman" w:hAnsi="Times New Roman"/>
          <w:sz w:val="24"/>
        </w:rPr>
      </w:pPr>
      <w:r w:rsidRPr="009A3A2A">
        <w:rPr>
          <w:rFonts w:ascii="Times New Roman" w:hAnsi="Times New Roman"/>
          <w:sz w:val="24"/>
        </w:rPr>
        <w:t>Mengajak bicara korban</w:t>
      </w:r>
    </w:p>
    <w:p w14:paraId="17EE8BAB" w14:textId="77777777" w:rsidR="003D4A54" w:rsidRPr="009A3A2A" w:rsidRDefault="003D4A54" w:rsidP="0048527D">
      <w:pPr>
        <w:pStyle w:val="ListParagraph"/>
        <w:numPr>
          <w:ilvl w:val="0"/>
          <w:numId w:val="24"/>
        </w:numPr>
        <w:spacing w:before="240" w:after="0" w:line="240" w:lineRule="auto"/>
        <w:jc w:val="both"/>
        <w:rPr>
          <w:rFonts w:ascii="Times New Roman" w:hAnsi="Times New Roman"/>
          <w:sz w:val="24"/>
        </w:rPr>
      </w:pPr>
      <w:r w:rsidRPr="009A3A2A">
        <w:rPr>
          <w:rFonts w:ascii="Times New Roman" w:hAnsi="Times New Roman"/>
          <w:sz w:val="24"/>
        </w:rPr>
        <w:t>Butuh waktu berapa lama untuk memeriksa nadi?</w:t>
      </w:r>
    </w:p>
    <w:p w14:paraId="3570D299" w14:textId="77777777" w:rsidR="003D4A54" w:rsidRPr="009A3A2A" w:rsidRDefault="003D4A54" w:rsidP="0048527D">
      <w:pPr>
        <w:pStyle w:val="ListParagraph"/>
        <w:numPr>
          <w:ilvl w:val="1"/>
          <w:numId w:val="24"/>
        </w:numPr>
        <w:spacing w:before="240" w:after="0" w:line="240" w:lineRule="auto"/>
        <w:jc w:val="both"/>
        <w:rPr>
          <w:rFonts w:ascii="Times New Roman" w:hAnsi="Times New Roman"/>
          <w:sz w:val="24"/>
        </w:rPr>
      </w:pPr>
      <w:r w:rsidRPr="009A3A2A">
        <w:rPr>
          <w:rFonts w:ascii="Times New Roman" w:hAnsi="Times New Roman"/>
          <w:sz w:val="24"/>
        </w:rPr>
        <w:t>&lt; 10 -12 detik</w:t>
      </w:r>
    </w:p>
    <w:p w14:paraId="444C0941" w14:textId="77777777" w:rsidR="003D4A54" w:rsidRPr="009A3A2A" w:rsidRDefault="003D4A54" w:rsidP="0048527D">
      <w:pPr>
        <w:pStyle w:val="ListParagraph"/>
        <w:numPr>
          <w:ilvl w:val="1"/>
          <w:numId w:val="24"/>
        </w:numPr>
        <w:spacing w:before="240" w:after="0" w:line="240" w:lineRule="auto"/>
        <w:jc w:val="both"/>
        <w:rPr>
          <w:rFonts w:ascii="Times New Roman" w:hAnsi="Times New Roman"/>
          <w:sz w:val="24"/>
        </w:rPr>
      </w:pPr>
      <w:r w:rsidRPr="009A3A2A">
        <w:rPr>
          <w:rFonts w:ascii="Times New Roman" w:hAnsi="Times New Roman"/>
          <w:sz w:val="24"/>
        </w:rPr>
        <w:t>&gt; 15-20 detik</w:t>
      </w:r>
    </w:p>
    <w:p w14:paraId="340BDC01" w14:textId="77777777" w:rsidR="003D4A54" w:rsidRPr="009A3A2A" w:rsidRDefault="003D4A54" w:rsidP="0048527D">
      <w:pPr>
        <w:pStyle w:val="ListParagraph"/>
        <w:numPr>
          <w:ilvl w:val="1"/>
          <w:numId w:val="24"/>
        </w:numPr>
        <w:spacing w:before="240" w:after="0" w:line="240" w:lineRule="auto"/>
        <w:jc w:val="both"/>
        <w:rPr>
          <w:rFonts w:ascii="Times New Roman" w:hAnsi="Times New Roman"/>
          <w:sz w:val="24"/>
        </w:rPr>
      </w:pPr>
      <w:r w:rsidRPr="009A3A2A">
        <w:rPr>
          <w:rFonts w:ascii="Times New Roman" w:hAnsi="Times New Roman"/>
          <w:sz w:val="24"/>
        </w:rPr>
        <w:t>&lt; 5-10 detik</w:t>
      </w:r>
    </w:p>
    <w:p w14:paraId="4603E097" w14:textId="77777777" w:rsidR="003D4A54" w:rsidRPr="00354314" w:rsidRDefault="003D4A54" w:rsidP="0048527D">
      <w:pPr>
        <w:pStyle w:val="ListParagraph"/>
        <w:numPr>
          <w:ilvl w:val="1"/>
          <w:numId w:val="24"/>
        </w:numPr>
        <w:spacing w:before="240" w:after="0" w:line="240" w:lineRule="auto"/>
        <w:jc w:val="both"/>
        <w:rPr>
          <w:rFonts w:ascii="Times New Roman" w:hAnsi="Times New Roman"/>
          <w:sz w:val="24"/>
        </w:rPr>
      </w:pPr>
      <w:r w:rsidRPr="009A3A2A">
        <w:rPr>
          <w:rFonts w:ascii="Times New Roman" w:hAnsi="Times New Roman"/>
          <w:sz w:val="24"/>
        </w:rPr>
        <w:t>&gt; 1 – 2 detik</w:t>
      </w:r>
    </w:p>
    <w:p w14:paraId="1DCBCC9C" w14:textId="77777777" w:rsidR="003D4A54" w:rsidRPr="009A3A2A" w:rsidRDefault="003D4A54" w:rsidP="0048527D">
      <w:pPr>
        <w:pStyle w:val="ListParagraph"/>
        <w:numPr>
          <w:ilvl w:val="0"/>
          <w:numId w:val="24"/>
        </w:numPr>
        <w:spacing w:before="240" w:after="0" w:line="240" w:lineRule="auto"/>
        <w:jc w:val="both"/>
        <w:rPr>
          <w:rFonts w:ascii="Times New Roman" w:hAnsi="Times New Roman"/>
          <w:sz w:val="24"/>
        </w:rPr>
      </w:pPr>
      <w:r w:rsidRPr="009A3A2A">
        <w:rPr>
          <w:rFonts w:ascii="Times New Roman" w:hAnsi="Times New Roman"/>
          <w:sz w:val="24"/>
        </w:rPr>
        <w:t>Tindakan apa yang dilakukan jika korban setelah diperiksa nafas (+) dan nadi (+) ?</w:t>
      </w:r>
    </w:p>
    <w:p w14:paraId="2E7548A7" w14:textId="77777777" w:rsidR="003D4A54" w:rsidRPr="009A3A2A" w:rsidRDefault="003D4A54" w:rsidP="0048527D">
      <w:pPr>
        <w:pStyle w:val="ListParagraph"/>
        <w:numPr>
          <w:ilvl w:val="1"/>
          <w:numId w:val="24"/>
        </w:numPr>
        <w:spacing w:before="240" w:after="0" w:line="240" w:lineRule="auto"/>
        <w:jc w:val="both"/>
        <w:rPr>
          <w:rFonts w:ascii="Times New Roman" w:hAnsi="Times New Roman"/>
          <w:sz w:val="24"/>
        </w:rPr>
      </w:pPr>
      <w:r w:rsidRPr="009A3A2A">
        <w:rPr>
          <w:rFonts w:ascii="Times New Roman" w:hAnsi="Times New Roman"/>
          <w:sz w:val="24"/>
        </w:rPr>
        <w:t>Pantau hingga tenaga medis datang</w:t>
      </w:r>
    </w:p>
    <w:p w14:paraId="6470E92F" w14:textId="77777777" w:rsidR="003D4A54" w:rsidRPr="009A3A2A" w:rsidRDefault="003D4A54" w:rsidP="0048527D">
      <w:pPr>
        <w:pStyle w:val="ListParagraph"/>
        <w:numPr>
          <w:ilvl w:val="1"/>
          <w:numId w:val="24"/>
        </w:numPr>
        <w:spacing w:before="240" w:after="0" w:line="240" w:lineRule="auto"/>
        <w:jc w:val="both"/>
        <w:rPr>
          <w:rFonts w:ascii="Times New Roman" w:hAnsi="Times New Roman"/>
          <w:sz w:val="24"/>
        </w:rPr>
      </w:pPr>
      <w:r w:rsidRPr="009A3A2A">
        <w:rPr>
          <w:rFonts w:ascii="Times New Roman" w:hAnsi="Times New Roman"/>
          <w:sz w:val="24"/>
        </w:rPr>
        <w:t>Lakukan RJP dan berikan nafas buatan</w:t>
      </w:r>
    </w:p>
    <w:p w14:paraId="5AAEAAF5" w14:textId="77777777" w:rsidR="003D4A54" w:rsidRPr="009A3A2A" w:rsidRDefault="003D4A54" w:rsidP="0048527D">
      <w:pPr>
        <w:pStyle w:val="ListParagraph"/>
        <w:numPr>
          <w:ilvl w:val="1"/>
          <w:numId w:val="24"/>
        </w:numPr>
        <w:spacing w:before="240" w:after="0" w:line="240" w:lineRule="auto"/>
        <w:jc w:val="both"/>
        <w:rPr>
          <w:rFonts w:ascii="Times New Roman" w:hAnsi="Times New Roman"/>
          <w:sz w:val="24"/>
        </w:rPr>
      </w:pPr>
      <w:r w:rsidRPr="009A3A2A">
        <w:rPr>
          <w:rFonts w:ascii="Times New Roman" w:hAnsi="Times New Roman"/>
          <w:sz w:val="24"/>
        </w:rPr>
        <w:t>Beri nafas buatan tiap 6 detik</w:t>
      </w:r>
    </w:p>
    <w:p w14:paraId="79E14EA5" w14:textId="77777777" w:rsidR="003D4A54" w:rsidRPr="00D2119A" w:rsidRDefault="003D4A54" w:rsidP="0048527D">
      <w:pPr>
        <w:pStyle w:val="ListParagraph"/>
        <w:numPr>
          <w:ilvl w:val="1"/>
          <w:numId w:val="24"/>
        </w:numPr>
        <w:spacing w:before="240" w:after="0" w:line="240" w:lineRule="auto"/>
        <w:jc w:val="both"/>
        <w:rPr>
          <w:rFonts w:ascii="Times New Roman" w:hAnsi="Times New Roman"/>
          <w:sz w:val="24"/>
        </w:rPr>
      </w:pPr>
      <w:r w:rsidRPr="009A3A2A">
        <w:rPr>
          <w:rFonts w:ascii="Times New Roman" w:hAnsi="Times New Roman"/>
          <w:sz w:val="24"/>
        </w:rPr>
        <w:t>Langsung membawa korban ke rumah sakit</w:t>
      </w:r>
    </w:p>
    <w:p w14:paraId="53930162" w14:textId="77777777" w:rsidR="003D4A54" w:rsidRPr="009A3A2A" w:rsidRDefault="003D4A54" w:rsidP="0048527D">
      <w:pPr>
        <w:pStyle w:val="ListParagraph"/>
        <w:numPr>
          <w:ilvl w:val="0"/>
          <w:numId w:val="24"/>
        </w:numPr>
        <w:spacing w:before="240" w:after="0" w:line="240" w:lineRule="auto"/>
        <w:jc w:val="both"/>
        <w:rPr>
          <w:rFonts w:ascii="Times New Roman" w:hAnsi="Times New Roman"/>
          <w:sz w:val="24"/>
        </w:rPr>
      </w:pPr>
      <w:r w:rsidRPr="009A3A2A">
        <w:rPr>
          <w:rFonts w:ascii="Times New Roman" w:hAnsi="Times New Roman"/>
          <w:sz w:val="24"/>
        </w:rPr>
        <w:t>Tindakan apa yang dilakukan penolong jika menemukan korban nadi (+)  nafas (-) ?</w:t>
      </w:r>
    </w:p>
    <w:p w14:paraId="49A8E6BD" w14:textId="77777777" w:rsidR="003D4A54" w:rsidRPr="009A3A2A" w:rsidRDefault="003D4A54" w:rsidP="0048527D">
      <w:pPr>
        <w:pStyle w:val="ListParagraph"/>
        <w:numPr>
          <w:ilvl w:val="1"/>
          <w:numId w:val="24"/>
        </w:numPr>
        <w:spacing w:before="240" w:after="0" w:line="240" w:lineRule="auto"/>
        <w:jc w:val="both"/>
        <w:rPr>
          <w:rFonts w:ascii="Times New Roman" w:hAnsi="Times New Roman"/>
          <w:sz w:val="24"/>
        </w:rPr>
      </w:pPr>
      <w:r>
        <w:rPr>
          <w:rFonts w:ascii="Times New Roman" w:hAnsi="Times New Roman"/>
          <w:sz w:val="24"/>
          <w:lang w:val="id-ID"/>
        </w:rPr>
        <w:t>Lakukan RJP 30:1</w:t>
      </w:r>
    </w:p>
    <w:p w14:paraId="6FA8CE34" w14:textId="77777777" w:rsidR="003D4A54" w:rsidRPr="009A3A2A" w:rsidRDefault="003D4A54" w:rsidP="0048527D">
      <w:pPr>
        <w:pStyle w:val="ListParagraph"/>
        <w:numPr>
          <w:ilvl w:val="1"/>
          <w:numId w:val="24"/>
        </w:numPr>
        <w:spacing w:before="240" w:after="0" w:line="240" w:lineRule="auto"/>
        <w:jc w:val="both"/>
        <w:rPr>
          <w:rFonts w:ascii="Times New Roman" w:hAnsi="Times New Roman"/>
          <w:sz w:val="24"/>
        </w:rPr>
      </w:pPr>
      <w:r w:rsidRPr="009A3A2A">
        <w:rPr>
          <w:rFonts w:ascii="Times New Roman" w:hAnsi="Times New Roman"/>
          <w:sz w:val="24"/>
        </w:rPr>
        <w:t>Lakukan RJP 30:2</w:t>
      </w:r>
    </w:p>
    <w:p w14:paraId="39FB9029" w14:textId="77777777" w:rsidR="003D4A54" w:rsidRPr="009A3A2A" w:rsidRDefault="003D4A54" w:rsidP="0048527D">
      <w:pPr>
        <w:pStyle w:val="ListParagraph"/>
        <w:numPr>
          <w:ilvl w:val="1"/>
          <w:numId w:val="24"/>
        </w:numPr>
        <w:spacing w:before="240" w:after="0" w:line="240" w:lineRule="auto"/>
        <w:jc w:val="both"/>
        <w:rPr>
          <w:rFonts w:ascii="Times New Roman" w:hAnsi="Times New Roman"/>
          <w:sz w:val="24"/>
        </w:rPr>
      </w:pPr>
      <w:r w:rsidRPr="009A3A2A">
        <w:rPr>
          <w:rFonts w:ascii="Times New Roman" w:hAnsi="Times New Roman"/>
          <w:sz w:val="24"/>
        </w:rPr>
        <w:t>Beri nafas tiap 6 detik</w:t>
      </w:r>
    </w:p>
    <w:p w14:paraId="02D644B2" w14:textId="77777777" w:rsidR="003D4A54" w:rsidRPr="00D2119A" w:rsidRDefault="003D4A54" w:rsidP="0048527D">
      <w:pPr>
        <w:pStyle w:val="ListParagraph"/>
        <w:numPr>
          <w:ilvl w:val="1"/>
          <w:numId w:val="24"/>
        </w:numPr>
        <w:spacing w:before="240" w:after="0" w:line="240" w:lineRule="auto"/>
        <w:jc w:val="both"/>
        <w:rPr>
          <w:rFonts w:ascii="Times New Roman" w:hAnsi="Times New Roman"/>
          <w:sz w:val="24"/>
        </w:rPr>
      </w:pPr>
      <w:r w:rsidRPr="009A3A2A">
        <w:rPr>
          <w:rFonts w:ascii="Times New Roman" w:hAnsi="Times New Roman"/>
          <w:sz w:val="24"/>
        </w:rPr>
        <w:t>Beri nafas setiap 2 detik</w:t>
      </w:r>
    </w:p>
    <w:p w14:paraId="7116254C" w14:textId="77777777" w:rsidR="003D4A54" w:rsidRPr="009A3A2A" w:rsidRDefault="003D4A54" w:rsidP="0048527D">
      <w:pPr>
        <w:pStyle w:val="ListParagraph"/>
        <w:numPr>
          <w:ilvl w:val="0"/>
          <w:numId w:val="24"/>
        </w:numPr>
        <w:spacing w:before="240" w:after="0" w:line="240" w:lineRule="auto"/>
        <w:jc w:val="both"/>
        <w:rPr>
          <w:rFonts w:ascii="Times New Roman" w:hAnsi="Times New Roman"/>
          <w:sz w:val="24"/>
        </w:rPr>
      </w:pPr>
      <w:r w:rsidRPr="009A3A2A">
        <w:rPr>
          <w:rFonts w:ascii="Times New Roman" w:hAnsi="Times New Roman"/>
          <w:sz w:val="24"/>
        </w:rPr>
        <w:t>Tindakan apa yang dilakukan penolong jika menemukan korban nadi (-) nafas (-) ?</w:t>
      </w:r>
    </w:p>
    <w:p w14:paraId="79A1BD22" w14:textId="77777777" w:rsidR="003D4A54" w:rsidRPr="009A3A2A" w:rsidRDefault="003D4A54" w:rsidP="0048527D">
      <w:pPr>
        <w:pStyle w:val="ListParagraph"/>
        <w:numPr>
          <w:ilvl w:val="1"/>
          <w:numId w:val="24"/>
        </w:numPr>
        <w:spacing w:before="240" w:after="0" w:line="240" w:lineRule="auto"/>
        <w:jc w:val="both"/>
        <w:rPr>
          <w:rFonts w:ascii="Times New Roman" w:hAnsi="Times New Roman"/>
          <w:sz w:val="24"/>
        </w:rPr>
      </w:pPr>
      <w:r w:rsidRPr="009A3A2A">
        <w:rPr>
          <w:rFonts w:ascii="Times New Roman" w:hAnsi="Times New Roman"/>
          <w:sz w:val="24"/>
        </w:rPr>
        <w:t>Pantau hingga tenaga medis datang</w:t>
      </w:r>
    </w:p>
    <w:p w14:paraId="4CE1C11B" w14:textId="77777777" w:rsidR="003D4A54" w:rsidRPr="009A3A2A" w:rsidRDefault="003D4A54" w:rsidP="0048527D">
      <w:pPr>
        <w:pStyle w:val="ListParagraph"/>
        <w:numPr>
          <w:ilvl w:val="1"/>
          <w:numId w:val="24"/>
        </w:numPr>
        <w:spacing w:before="240" w:after="0" w:line="240" w:lineRule="auto"/>
        <w:jc w:val="both"/>
        <w:rPr>
          <w:rFonts w:ascii="Times New Roman" w:hAnsi="Times New Roman"/>
          <w:sz w:val="24"/>
        </w:rPr>
      </w:pPr>
      <w:r w:rsidRPr="009A3A2A">
        <w:rPr>
          <w:rFonts w:ascii="Times New Roman" w:hAnsi="Times New Roman"/>
          <w:sz w:val="24"/>
        </w:rPr>
        <w:t>Lakukan RJP 30:2</w:t>
      </w:r>
    </w:p>
    <w:p w14:paraId="0BB9F71D" w14:textId="77777777" w:rsidR="003D4A54" w:rsidRPr="009A3A2A" w:rsidRDefault="003D4A54" w:rsidP="0048527D">
      <w:pPr>
        <w:pStyle w:val="ListParagraph"/>
        <w:numPr>
          <w:ilvl w:val="1"/>
          <w:numId w:val="24"/>
        </w:numPr>
        <w:spacing w:before="240" w:after="0" w:line="240" w:lineRule="auto"/>
        <w:jc w:val="both"/>
        <w:rPr>
          <w:rFonts w:ascii="Times New Roman" w:hAnsi="Times New Roman"/>
          <w:sz w:val="24"/>
        </w:rPr>
      </w:pPr>
      <w:r w:rsidRPr="009A3A2A">
        <w:rPr>
          <w:rFonts w:ascii="Times New Roman" w:hAnsi="Times New Roman"/>
          <w:sz w:val="24"/>
        </w:rPr>
        <w:t>Beri nafas tiap 6 detik</w:t>
      </w:r>
    </w:p>
    <w:p w14:paraId="7849BFE4" w14:textId="77777777" w:rsidR="003D4A54" w:rsidRPr="00D2119A" w:rsidRDefault="003D4A54" w:rsidP="0048527D">
      <w:pPr>
        <w:pStyle w:val="ListParagraph"/>
        <w:numPr>
          <w:ilvl w:val="1"/>
          <w:numId w:val="24"/>
        </w:numPr>
        <w:spacing w:before="240" w:after="0" w:line="240" w:lineRule="auto"/>
        <w:jc w:val="both"/>
        <w:rPr>
          <w:rFonts w:ascii="Times New Roman" w:hAnsi="Times New Roman"/>
          <w:sz w:val="24"/>
        </w:rPr>
      </w:pPr>
      <w:r w:rsidRPr="009A3A2A">
        <w:rPr>
          <w:rFonts w:ascii="Times New Roman" w:hAnsi="Times New Roman"/>
          <w:sz w:val="24"/>
        </w:rPr>
        <w:t>Menutupi badan korban dengan kain</w:t>
      </w:r>
    </w:p>
    <w:p w14:paraId="40537C0C" w14:textId="77777777" w:rsidR="003D4A54" w:rsidRPr="009A3A2A" w:rsidRDefault="003D4A54" w:rsidP="0048527D">
      <w:pPr>
        <w:pStyle w:val="ListParagraph"/>
        <w:numPr>
          <w:ilvl w:val="0"/>
          <w:numId w:val="24"/>
        </w:numPr>
        <w:spacing w:before="240" w:after="0" w:line="240" w:lineRule="auto"/>
        <w:jc w:val="both"/>
        <w:rPr>
          <w:rFonts w:ascii="Times New Roman" w:hAnsi="Times New Roman"/>
          <w:sz w:val="24"/>
        </w:rPr>
      </w:pPr>
      <w:r w:rsidRPr="009A3A2A">
        <w:rPr>
          <w:rFonts w:ascii="Times New Roman" w:hAnsi="Times New Roman"/>
          <w:sz w:val="24"/>
        </w:rPr>
        <w:t>Bagaimana posisi korban yang benar saat dilakukannya Resusitasi Jantung Paru (RJP) ?</w:t>
      </w:r>
    </w:p>
    <w:p w14:paraId="5DCAB9B1" w14:textId="77777777" w:rsidR="003D4A54" w:rsidRPr="009A3A2A" w:rsidRDefault="003D4A54" w:rsidP="0048527D">
      <w:pPr>
        <w:pStyle w:val="ListParagraph"/>
        <w:numPr>
          <w:ilvl w:val="1"/>
          <w:numId w:val="24"/>
        </w:numPr>
        <w:spacing w:before="240" w:after="0" w:line="240" w:lineRule="auto"/>
        <w:jc w:val="both"/>
        <w:rPr>
          <w:rFonts w:ascii="Times New Roman" w:hAnsi="Times New Roman"/>
          <w:sz w:val="24"/>
        </w:rPr>
      </w:pPr>
      <w:r w:rsidRPr="009A3A2A">
        <w:rPr>
          <w:rFonts w:ascii="Times New Roman" w:hAnsi="Times New Roman"/>
          <w:sz w:val="24"/>
        </w:rPr>
        <w:t>Baringkan korban dengan posisi terlentang</w:t>
      </w:r>
    </w:p>
    <w:p w14:paraId="45429344" w14:textId="77777777" w:rsidR="003D4A54" w:rsidRPr="009A3A2A" w:rsidRDefault="003D4A54" w:rsidP="0048527D">
      <w:pPr>
        <w:pStyle w:val="ListParagraph"/>
        <w:numPr>
          <w:ilvl w:val="1"/>
          <w:numId w:val="24"/>
        </w:numPr>
        <w:spacing w:before="240" w:after="0" w:line="240" w:lineRule="auto"/>
        <w:jc w:val="both"/>
        <w:rPr>
          <w:rFonts w:ascii="Times New Roman" w:hAnsi="Times New Roman"/>
          <w:sz w:val="24"/>
        </w:rPr>
      </w:pPr>
      <w:r w:rsidRPr="009A3A2A">
        <w:rPr>
          <w:rFonts w:ascii="Times New Roman" w:hAnsi="Times New Roman"/>
          <w:sz w:val="24"/>
        </w:rPr>
        <w:t>Baringkan korban dengan posisi tengkurap</w:t>
      </w:r>
    </w:p>
    <w:p w14:paraId="26187AFC" w14:textId="77777777" w:rsidR="003D4A54" w:rsidRPr="009A3A2A" w:rsidRDefault="003D4A54" w:rsidP="0048527D">
      <w:pPr>
        <w:pStyle w:val="ListParagraph"/>
        <w:numPr>
          <w:ilvl w:val="1"/>
          <w:numId w:val="24"/>
        </w:numPr>
        <w:spacing w:before="240" w:after="0" w:line="240" w:lineRule="auto"/>
        <w:jc w:val="both"/>
        <w:rPr>
          <w:rFonts w:ascii="Times New Roman" w:hAnsi="Times New Roman"/>
          <w:sz w:val="24"/>
        </w:rPr>
      </w:pPr>
      <w:r w:rsidRPr="009A3A2A">
        <w:rPr>
          <w:rFonts w:ascii="Times New Roman" w:hAnsi="Times New Roman"/>
          <w:sz w:val="24"/>
        </w:rPr>
        <w:t>Baringkan korban dengan posisi miring</w:t>
      </w:r>
    </w:p>
    <w:p w14:paraId="1432E2E0" w14:textId="77777777" w:rsidR="003D4A54" w:rsidRPr="00D2119A" w:rsidRDefault="003D4A54" w:rsidP="0048527D">
      <w:pPr>
        <w:pStyle w:val="ListParagraph"/>
        <w:numPr>
          <w:ilvl w:val="1"/>
          <w:numId w:val="24"/>
        </w:numPr>
        <w:spacing w:before="240" w:after="0" w:line="240" w:lineRule="auto"/>
        <w:jc w:val="both"/>
        <w:rPr>
          <w:rFonts w:ascii="Times New Roman" w:hAnsi="Times New Roman"/>
          <w:sz w:val="24"/>
        </w:rPr>
      </w:pPr>
      <w:r w:rsidRPr="009A3A2A">
        <w:rPr>
          <w:rFonts w:ascii="Times New Roman" w:hAnsi="Times New Roman"/>
          <w:sz w:val="24"/>
        </w:rPr>
        <w:t>Baringkan korban dengan posisi senyaman mungkin</w:t>
      </w:r>
    </w:p>
    <w:p w14:paraId="7F36703B" w14:textId="77777777" w:rsidR="003D4A54" w:rsidRPr="009A3A2A" w:rsidRDefault="003D4A54" w:rsidP="0048527D">
      <w:pPr>
        <w:pStyle w:val="ListParagraph"/>
        <w:numPr>
          <w:ilvl w:val="0"/>
          <w:numId w:val="24"/>
        </w:numPr>
        <w:spacing w:before="240" w:after="0" w:line="240" w:lineRule="auto"/>
        <w:jc w:val="both"/>
        <w:rPr>
          <w:rFonts w:ascii="Times New Roman" w:hAnsi="Times New Roman"/>
          <w:sz w:val="24"/>
        </w:rPr>
      </w:pPr>
      <w:r w:rsidRPr="009A3A2A">
        <w:rPr>
          <w:rFonts w:ascii="Times New Roman" w:hAnsi="Times New Roman"/>
          <w:sz w:val="24"/>
        </w:rPr>
        <w:t>Setiap berapa menit penolong memeriksa keadaan korban?</w:t>
      </w:r>
    </w:p>
    <w:p w14:paraId="667C84DD" w14:textId="77777777" w:rsidR="003D4A54" w:rsidRPr="009A3A2A" w:rsidRDefault="003D4A54" w:rsidP="0048527D">
      <w:pPr>
        <w:pStyle w:val="ListParagraph"/>
        <w:numPr>
          <w:ilvl w:val="1"/>
          <w:numId w:val="24"/>
        </w:numPr>
        <w:spacing w:before="240" w:after="0" w:line="240" w:lineRule="auto"/>
        <w:jc w:val="both"/>
        <w:rPr>
          <w:rFonts w:ascii="Times New Roman" w:hAnsi="Times New Roman"/>
          <w:sz w:val="24"/>
        </w:rPr>
      </w:pPr>
      <w:r w:rsidRPr="009A3A2A">
        <w:rPr>
          <w:rFonts w:ascii="Times New Roman" w:hAnsi="Times New Roman"/>
          <w:sz w:val="24"/>
        </w:rPr>
        <w:t xml:space="preserve">Setiap 5 detik </w:t>
      </w:r>
    </w:p>
    <w:p w14:paraId="5201EED2" w14:textId="77777777" w:rsidR="003D4A54" w:rsidRPr="009A3A2A" w:rsidRDefault="003D4A54" w:rsidP="0048527D">
      <w:pPr>
        <w:pStyle w:val="ListParagraph"/>
        <w:numPr>
          <w:ilvl w:val="1"/>
          <w:numId w:val="24"/>
        </w:numPr>
        <w:spacing w:before="240" w:after="0" w:line="240" w:lineRule="auto"/>
        <w:jc w:val="both"/>
        <w:rPr>
          <w:rFonts w:ascii="Times New Roman" w:hAnsi="Times New Roman"/>
          <w:sz w:val="24"/>
        </w:rPr>
      </w:pPr>
      <w:r w:rsidRPr="009A3A2A">
        <w:rPr>
          <w:rFonts w:ascii="Times New Roman" w:hAnsi="Times New Roman"/>
          <w:sz w:val="24"/>
        </w:rPr>
        <w:t>Setiap 1 menit</w:t>
      </w:r>
    </w:p>
    <w:p w14:paraId="2F33D4A4" w14:textId="77777777" w:rsidR="003D4A54" w:rsidRPr="009A3A2A" w:rsidRDefault="003D4A54" w:rsidP="0048527D">
      <w:pPr>
        <w:pStyle w:val="ListParagraph"/>
        <w:numPr>
          <w:ilvl w:val="1"/>
          <w:numId w:val="24"/>
        </w:numPr>
        <w:spacing w:before="240" w:after="0" w:line="240" w:lineRule="auto"/>
        <w:jc w:val="both"/>
        <w:rPr>
          <w:rFonts w:ascii="Times New Roman" w:hAnsi="Times New Roman"/>
          <w:sz w:val="24"/>
        </w:rPr>
      </w:pPr>
      <w:r w:rsidRPr="009A3A2A">
        <w:rPr>
          <w:rFonts w:ascii="Times New Roman" w:hAnsi="Times New Roman"/>
          <w:sz w:val="24"/>
        </w:rPr>
        <w:t>Setiap 2 menit</w:t>
      </w:r>
    </w:p>
    <w:p w14:paraId="7271760F" w14:textId="77777777" w:rsidR="003D4A54" w:rsidRPr="00D2119A" w:rsidRDefault="003D4A54" w:rsidP="0048527D">
      <w:pPr>
        <w:pStyle w:val="ListParagraph"/>
        <w:numPr>
          <w:ilvl w:val="1"/>
          <w:numId w:val="24"/>
        </w:numPr>
        <w:spacing w:before="240" w:after="0" w:line="240" w:lineRule="auto"/>
        <w:jc w:val="both"/>
        <w:rPr>
          <w:rFonts w:ascii="Times New Roman" w:hAnsi="Times New Roman"/>
          <w:sz w:val="24"/>
        </w:rPr>
      </w:pPr>
      <w:r w:rsidRPr="009A3A2A">
        <w:rPr>
          <w:rFonts w:ascii="Times New Roman" w:hAnsi="Times New Roman"/>
          <w:sz w:val="24"/>
        </w:rPr>
        <w:t>Setiap saat</w:t>
      </w:r>
    </w:p>
    <w:p w14:paraId="05CB1F87" w14:textId="77777777" w:rsidR="003D4A54" w:rsidRPr="009A3A2A" w:rsidRDefault="003D4A54" w:rsidP="0048527D">
      <w:pPr>
        <w:pStyle w:val="ListParagraph"/>
        <w:numPr>
          <w:ilvl w:val="0"/>
          <w:numId w:val="24"/>
        </w:numPr>
        <w:spacing w:before="240" w:after="0" w:line="240" w:lineRule="auto"/>
        <w:jc w:val="both"/>
        <w:rPr>
          <w:rFonts w:ascii="Times New Roman" w:hAnsi="Times New Roman"/>
          <w:sz w:val="24"/>
        </w:rPr>
      </w:pPr>
      <w:r w:rsidRPr="009A3A2A">
        <w:rPr>
          <w:rFonts w:ascii="Times New Roman" w:hAnsi="Times New Roman"/>
          <w:sz w:val="24"/>
        </w:rPr>
        <w:t>Berapa kali kompresi saat melakukan Resusitasi Jantung Paru (RJP)?</w:t>
      </w:r>
    </w:p>
    <w:p w14:paraId="5C853E1B" w14:textId="77777777" w:rsidR="003D4A54" w:rsidRPr="009A3A2A" w:rsidRDefault="003D4A54" w:rsidP="0048527D">
      <w:pPr>
        <w:pStyle w:val="ListParagraph"/>
        <w:numPr>
          <w:ilvl w:val="1"/>
          <w:numId w:val="24"/>
        </w:numPr>
        <w:spacing w:before="240" w:after="0" w:line="240" w:lineRule="auto"/>
        <w:jc w:val="both"/>
        <w:rPr>
          <w:rFonts w:ascii="Times New Roman" w:hAnsi="Times New Roman"/>
          <w:sz w:val="24"/>
        </w:rPr>
      </w:pPr>
      <w:r w:rsidRPr="009A3A2A">
        <w:rPr>
          <w:rFonts w:ascii="Times New Roman" w:hAnsi="Times New Roman"/>
          <w:sz w:val="24"/>
        </w:rPr>
        <w:t>30 : 2</w:t>
      </w:r>
    </w:p>
    <w:p w14:paraId="7EAC7742" w14:textId="77777777" w:rsidR="003D4A54" w:rsidRPr="009A3A2A" w:rsidRDefault="003D4A54" w:rsidP="0048527D">
      <w:pPr>
        <w:pStyle w:val="ListParagraph"/>
        <w:numPr>
          <w:ilvl w:val="1"/>
          <w:numId w:val="24"/>
        </w:numPr>
        <w:spacing w:before="240" w:after="0" w:line="240" w:lineRule="auto"/>
        <w:jc w:val="both"/>
        <w:rPr>
          <w:rFonts w:ascii="Times New Roman" w:hAnsi="Times New Roman"/>
          <w:sz w:val="24"/>
        </w:rPr>
      </w:pPr>
      <w:r w:rsidRPr="009A3A2A">
        <w:rPr>
          <w:rFonts w:ascii="Times New Roman" w:hAnsi="Times New Roman"/>
          <w:sz w:val="24"/>
        </w:rPr>
        <w:t>30 : 4</w:t>
      </w:r>
    </w:p>
    <w:p w14:paraId="39681CEF" w14:textId="77777777" w:rsidR="003D4A54" w:rsidRPr="009A3A2A" w:rsidRDefault="003D4A54" w:rsidP="0048527D">
      <w:pPr>
        <w:pStyle w:val="ListParagraph"/>
        <w:numPr>
          <w:ilvl w:val="1"/>
          <w:numId w:val="24"/>
        </w:numPr>
        <w:spacing w:before="240" w:after="0" w:line="240" w:lineRule="auto"/>
        <w:jc w:val="both"/>
        <w:rPr>
          <w:rFonts w:ascii="Times New Roman" w:hAnsi="Times New Roman"/>
          <w:sz w:val="24"/>
        </w:rPr>
      </w:pPr>
      <w:r w:rsidRPr="009A3A2A">
        <w:rPr>
          <w:rFonts w:ascii="Times New Roman" w:hAnsi="Times New Roman"/>
          <w:sz w:val="24"/>
        </w:rPr>
        <w:t>15 : 1</w:t>
      </w:r>
    </w:p>
    <w:p w14:paraId="6A2ABD56" w14:textId="77777777" w:rsidR="003D4A54" w:rsidRPr="001D3520" w:rsidRDefault="003D4A54" w:rsidP="0048527D">
      <w:pPr>
        <w:pStyle w:val="ListParagraph"/>
        <w:numPr>
          <w:ilvl w:val="1"/>
          <w:numId w:val="24"/>
        </w:numPr>
        <w:spacing w:before="240" w:after="0" w:line="240" w:lineRule="auto"/>
        <w:jc w:val="both"/>
        <w:rPr>
          <w:rFonts w:ascii="Times New Roman" w:hAnsi="Times New Roman"/>
          <w:sz w:val="24"/>
        </w:rPr>
      </w:pPr>
      <w:r w:rsidRPr="009A3A2A">
        <w:rPr>
          <w:rFonts w:ascii="Times New Roman" w:hAnsi="Times New Roman"/>
          <w:sz w:val="24"/>
        </w:rPr>
        <w:t>2 : 1</w:t>
      </w:r>
    </w:p>
    <w:p w14:paraId="04AE7525" w14:textId="77777777" w:rsidR="003D4A54" w:rsidRPr="009A3A2A" w:rsidRDefault="003D4A54" w:rsidP="0048527D">
      <w:pPr>
        <w:pStyle w:val="ListParagraph"/>
        <w:numPr>
          <w:ilvl w:val="0"/>
          <w:numId w:val="24"/>
        </w:numPr>
        <w:spacing w:before="240" w:after="0" w:line="240" w:lineRule="auto"/>
        <w:jc w:val="both"/>
        <w:rPr>
          <w:rFonts w:ascii="Times New Roman" w:hAnsi="Times New Roman"/>
          <w:sz w:val="24"/>
        </w:rPr>
      </w:pPr>
      <w:r w:rsidRPr="009A3A2A">
        <w:rPr>
          <w:rFonts w:ascii="Times New Roman" w:hAnsi="Times New Roman"/>
          <w:sz w:val="24"/>
        </w:rPr>
        <w:t>Berapa kecepatan saat melakukan Resusitsi Jantung Paru (RJP)?</w:t>
      </w:r>
    </w:p>
    <w:p w14:paraId="33D0CB4F" w14:textId="77777777" w:rsidR="003D4A54" w:rsidRPr="009A3A2A" w:rsidRDefault="003D4A54" w:rsidP="0048527D">
      <w:pPr>
        <w:pStyle w:val="ListParagraph"/>
        <w:numPr>
          <w:ilvl w:val="1"/>
          <w:numId w:val="24"/>
        </w:numPr>
        <w:spacing w:before="240" w:after="0" w:line="240" w:lineRule="auto"/>
        <w:jc w:val="both"/>
        <w:rPr>
          <w:rFonts w:ascii="Times New Roman" w:hAnsi="Times New Roman"/>
          <w:sz w:val="24"/>
        </w:rPr>
      </w:pPr>
      <w:r w:rsidRPr="009A3A2A">
        <w:rPr>
          <w:rFonts w:ascii="Times New Roman" w:hAnsi="Times New Roman"/>
          <w:sz w:val="24"/>
        </w:rPr>
        <w:t>40-80 kali / menit</w:t>
      </w:r>
    </w:p>
    <w:p w14:paraId="6C145862" w14:textId="77777777" w:rsidR="003D4A54" w:rsidRPr="009A3A2A" w:rsidRDefault="003D4A54" w:rsidP="0048527D">
      <w:pPr>
        <w:pStyle w:val="ListParagraph"/>
        <w:numPr>
          <w:ilvl w:val="1"/>
          <w:numId w:val="24"/>
        </w:numPr>
        <w:spacing w:before="240" w:after="0" w:line="240" w:lineRule="auto"/>
        <w:jc w:val="both"/>
        <w:rPr>
          <w:rFonts w:ascii="Times New Roman" w:hAnsi="Times New Roman"/>
          <w:sz w:val="24"/>
        </w:rPr>
      </w:pPr>
      <w:r w:rsidRPr="009A3A2A">
        <w:rPr>
          <w:rFonts w:ascii="Times New Roman" w:hAnsi="Times New Roman"/>
          <w:sz w:val="24"/>
        </w:rPr>
        <w:lastRenderedPageBreak/>
        <w:t>80-100 kali / menit</w:t>
      </w:r>
    </w:p>
    <w:p w14:paraId="638F9AC4" w14:textId="77777777" w:rsidR="003D4A54" w:rsidRPr="009A3A2A" w:rsidRDefault="003D4A54" w:rsidP="0048527D">
      <w:pPr>
        <w:pStyle w:val="ListParagraph"/>
        <w:numPr>
          <w:ilvl w:val="1"/>
          <w:numId w:val="24"/>
        </w:numPr>
        <w:spacing w:before="240" w:after="0" w:line="240" w:lineRule="auto"/>
        <w:jc w:val="both"/>
        <w:rPr>
          <w:rFonts w:ascii="Times New Roman" w:hAnsi="Times New Roman"/>
          <w:sz w:val="24"/>
        </w:rPr>
      </w:pPr>
      <w:r w:rsidRPr="009A3A2A">
        <w:rPr>
          <w:rFonts w:ascii="Times New Roman" w:hAnsi="Times New Roman"/>
          <w:sz w:val="24"/>
        </w:rPr>
        <w:t>100-120 kali / menit</w:t>
      </w:r>
    </w:p>
    <w:p w14:paraId="17313217" w14:textId="77777777" w:rsidR="003D4A54" w:rsidRPr="00D2119A" w:rsidRDefault="003D4A54" w:rsidP="0048527D">
      <w:pPr>
        <w:pStyle w:val="ListParagraph"/>
        <w:numPr>
          <w:ilvl w:val="1"/>
          <w:numId w:val="24"/>
        </w:numPr>
        <w:spacing w:before="240" w:after="0" w:line="240" w:lineRule="auto"/>
        <w:jc w:val="both"/>
        <w:rPr>
          <w:rFonts w:ascii="Times New Roman" w:hAnsi="Times New Roman"/>
          <w:sz w:val="24"/>
        </w:rPr>
      </w:pPr>
      <w:r w:rsidRPr="009A3A2A">
        <w:rPr>
          <w:rFonts w:ascii="Times New Roman" w:hAnsi="Times New Roman"/>
          <w:sz w:val="24"/>
        </w:rPr>
        <w:t>130-150 kali / menit</w:t>
      </w:r>
    </w:p>
    <w:p w14:paraId="555B4A83" w14:textId="77777777" w:rsidR="003D4A54" w:rsidRPr="009A3A2A" w:rsidRDefault="003D4A54" w:rsidP="0048527D">
      <w:pPr>
        <w:pStyle w:val="ListParagraph"/>
        <w:numPr>
          <w:ilvl w:val="0"/>
          <w:numId w:val="24"/>
        </w:numPr>
        <w:spacing w:before="240" w:after="0" w:line="240" w:lineRule="auto"/>
        <w:jc w:val="both"/>
        <w:rPr>
          <w:rFonts w:ascii="Times New Roman" w:hAnsi="Times New Roman"/>
          <w:sz w:val="24"/>
        </w:rPr>
      </w:pPr>
      <w:r w:rsidRPr="009A3A2A">
        <w:rPr>
          <w:rFonts w:ascii="Times New Roman" w:hAnsi="Times New Roman"/>
          <w:sz w:val="24"/>
        </w:rPr>
        <w:t>Berapa kedalamannya saat penolong melakukan Resusitasi Jantung Paru (RJP)?</w:t>
      </w:r>
    </w:p>
    <w:p w14:paraId="2A46593C" w14:textId="77777777" w:rsidR="003D4A54" w:rsidRPr="009A3A2A" w:rsidRDefault="003D4A54" w:rsidP="0048527D">
      <w:pPr>
        <w:pStyle w:val="ListParagraph"/>
        <w:numPr>
          <w:ilvl w:val="1"/>
          <w:numId w:val="24"/>
        </w:numPr>
        <w:spacing w:before="240" w:after="0" w:line="240" w:lineRule="auto"/>
        <w:jc w:val="both"/>
        <w:rPr>
          <w:rFonts w:ascii="Times New Roman" w:hAnsi="Times New Roman"/>
          <w:sz w:val="24"/>
        </w:rPr>
      </w:pPr>
      <w:r w:rsidRPr="009A3A2A">
        <w:rPr>
          <w:rFonts w:ascii="Times New Roman" w:hAnsi="Times New Roman"/>
          <w:sz w:val="24"/>
        </w:rPr>
        <w:t>1-2 cm</w:t>
      </w:r>
    </w:p>
    <w:p w14:paraId="67DA1DDF" w14:textId="77777777" w:rsidR="003D4A54" w:rsidRPr="009A3A2A" w:rsidRDefault="003D4A54" w:rsidP="0048527D">
      <w:pPr>
        <w:pStyle w:val="ListParagraph"/>
        <w:numPr>
          <w:ilvl w:val="1"/>
          <w:numId w:val="24"/>
        </w:numPr>
        <w:spacing w:before="240" w:after="0" w:line="240" w:lineRule="auto"/>
        <w:jc w:val="both"/>
        <w:rPr>
          <w:rFonts w:ascii="Times New Roman" w:hAnsi="Times New Roman"/>
          <w:sz w:val="24"/>
        </w:rPr>
      </w:pPr>
      <w:r w:rsidRPr="009A3A2A">
        <w:rPr>
          <w:rFonts w:ascii="Times New Roman" w:hAnsi="Times New Roman"/>
          <w:sz w:val="24"/>
        </w:rPr>
        <w:t>2-4 cm</w:t>
      </w:r>
    </w:p>
    <w:p w14:paraId="35B8F45D" w14:textId="77777777" w:rsidR="003D4A54" w:rsidRPr="009A3A2A" w:rsidRDefault="003D4A54" w:rsidP="0048527D">
      <w:pPr>
        <w:pStyle w:val="ListParagraph"/>
        <w:numPr>
          <w:ilvl w:val="1"/>
          <w:numId w:val="24"/>
        </w:numPr>
        <w:spacing w:before="240" w:after="0" w:line="240" w:lineRule="auto"/>
        <w:jc w:val="both"/>
        <w:rPr>
          <w:rFonts w:ascii="Times New Roman" w:hAnsi="Times New Roman"/>
          <w:sz w:val="24"/>
        </w:rPr>
      </w:pPr>
      <w:r w:rsidRPr="009A3A2A">
        <w:rPr>
          <w:rFonts w:ascii="Times New Roman" w:hAnsi="Times New Roman"/>
          <w:sz w:val="24"/>
        </w:rPr>
        <w:t>5-6 cm</w:t>
      </w:r>
    </w:p>
    <w:p w14:paraId="13837366" w14:textId="77777777" w:rsidR="003D4A54" w:rsidRPr="00D2119A" w:rsidRDefault="003D4A54" w:rsidP="0048527D">
      <w:pPr>
        <w:pStyle w:val="ListParagraph"/>
        <w:numPr>
          <w:ilvl w:val="1"/>
          <w:numId w:val="24"/>
        </w:numPr>
        <w:spacing w:before="240" w:after="0" w:line="240" w:lineRule="auto"/>
        <w:jc w:val="both"/>
        <w:rPr>
          <w:rFonts w:ascii="Times New Roman" w:hAnsi="Times New Roman"/>
          <w:sz w:val="24"/>
        </w:rPr>
      </w:pPr>
      <w:r w:rsidRPr="009A3A2A">
        <w:rPr>
          <w:rFonts w:ascii="Times New Roman" w:hAnsi="Times New Roman"/>
          <w:sz w:val="24"/>
        </w:rPr>
        <w:t>8- 10 cm</w:t>
      </w:r>
    </w:p>
    <w:p w14:paraId="34EEBAD7" w14:textId="77777777" w:rsidR="003D4A54" w:rsidRPr="009A3A2A" w:rsidRDefault="003D4A54" w:rsidP="0048527D">
      <w:pPr>
        <w:pStyle w:val="ListParagraph"/>
        <w:numPr>
          <w:ilvl w:val="0"/>
          <w:numId w:val="24"/>
        </w:numPr>
        <w:spacing w:before="240" w:after="0" w:line="240" w:lineRule="auto"/>
        <w:jc w:val="both"/>
        <w:rPr>
          <w:rFonts w:ascii="Times New Roman" w:hAnsi="Times New Roman"/>
          <w:sz w:val="24"/>
        </w:rPr>
      </w:pPr>
      <w:r w:rsidRPr="009A3A2A">
        <w:rPr>
          <w:rFonts w:ascii="Times New Roman" w:hAnsi="Times New Roman"/>
          <w:sz w:val="24"/>
        </w:rPr>
        <w:t xml:space="preserve">Bagaimana posisi tangan saat memijat jantung korban dalam bantuan hidup dasar? </w:t>
      </w:r>
    </w:p>
    <w:p w14:paraId="45829914" w14:textId="77777777" w:rsidR="003D4A54" w:rsidRPr="009A3A2A" w:rsidRDefault="003D4A54" w:rsidP="0048527D">
      <w:pPr>
        <w:pStyle w:val="ListParagraph"/>
        <w:numPr>
          <w:ilvl w:val="1"/>
          <w:numId w:val="24"/>
        </w:numPr>
        <w:spacing w:before="240" w:after="0" w:line="240" w:lineRule="auto"/>
        <w:jc w:val="both"/>
        <w:rPr>
          <w:rFonts w:ascii="Times New Roman" w:hAnsi="Times New Roman"/>
          <w:sz w:val="24"/>
        </w:rPr>
      </w:pPr>
      <w:r w:rsidRPr="009A3A2A">
        <w:rPr>
          <w:rFonts w:ascii="Times New Roman" w:hAnsi="Times New Roman"/>
          <w:sz w:val="24"/>
        </w:rPr>
        <w:t>Tangan menumpang dan mengaitkan jari-jari</w:t>
      </w:r>
    </w:p>
    <w:p w14:paraId="3E377F57" w14:textId="77777777" w:rsidR="003D4A54" w:rsidRPr="009A3A2A" w:rsidRDefault="003D4A54" w:rsidP="0048527D">
      <w:pPr>
        <w:pStyle w:val="ListParagraph"/>
        <w:numPr>
          <w:ilvl w:val="1"/>
          <w:numId w:val="24"/>
        </w:numPr>
        <w:spacing w:before="240" w:after="0" w:line="240" w:lineRule="auto"/>
        <w:jc w:val="both"/>
        <w:rPr>
          <w:rFonts w:ascii="Times New Roman" w:hAnsi="Times New Roman"/>
          <w:sz w:val="24"/>
        </w:rPr>
      </w:pPr>
      <w:r w:rsidRPr="009A3A2A">
        <w:rPr>
          <w:rFonts w:ascii="Times New Roman" w:hAnsi="Times New Roman"/>
          <w:sz w:val="24"/>
        </w:rPr>
        <w:t>Tangan menekuk</w:t>
      </w:r>
    </w:p>
    <w:p w14:paraId="721CF5BC" w14:textId="77777777" w:rsidR="003D4A54" w:rsidRPr="009A3A2A" w:rsidRDefault="003D4A54" w:rsidP="0048527D">
      <w:pPr>
        <w:pStyle w:val="ListParagraph"/>
        <w:numPr>
          <w:ilvl w:val="1"/>
          <w:numId w:val="24"/>
        </w:numPr>
        <w:spacing w:before="240" w:after="0" w:line="240" w:lineRule="auto"/>
        <w:jc w:val="both"/>
        <w:rPr>
          <w:rFonts w:ascii="Times New Roman" w:hAnsi="Times New Roman"/>
          <w:sz w:val="24"/>
        </w:rPr>
      </w:pPr>
      <w:r w:rsidRPr="009A3A2A">
        <w:rPr>
          <w:rFonts w:ascii="Times New Roman" w:hAnsi="Times New Roman"/>
          <w:sz w:val="24"/>
        </w:rPr>
        <w:t>Melipat kedua tangan</w:t>
      </w:r>
    </w:p>
    <w:p w14:paraId="5C0C11ED" w14:textId="77777777" w:rsidR="003D4A54" w:rsidRPr="00D2119A" w:rsidRDefault="003D4A54" w:rsidP="0048527D">
      <w:pPr>
        <w:pStyle w:val="ListParagraph"/>
        <w:numPr>
          <w:ilvl w:val="1"/>
          <w:numId w:val="24"/>
        </w:numPr>
        <w:spacing w:before="240" w:after="0" w:line="240" w:lineRule="auto"/>
        <w:jc w:val="both"/>
        <w:rPr>
          <w:rFonts w:ascii="Times New Roman" w:hAnsi="Times New Roman"/>
          <w:sz w:val="24"/>
        </w:rPr>
      </w:pPr>
      <w:r w:rsidRPr="009A3A2A">
        <w:rPr>
          <w:rFonts w:ascii="Times New Roman" w:hAnsi="Times New Roman"/>
          <w:sz w:val="24"/>
        </w:rPr>
        <w:t>Tangan tegak dan kaku</w:t>
      </w:r>
    </w:p>
    <w:p w14:paraId="561888D6" w14:textId="77777777" w:rsidR="003D4A54" w:rsidRPr="009A3A2A" w:rsidRDefault="003D4A54" w:rsidP="0048527D">
      <w:pPr>
        <w:pStyle w:val="ListParagraph"/>
        <w:numPr>
          <w:ilvl w:val="0"/>
          <w:numId w:val="24"/>
        </w:numPr>
        <w:spacing w:before="240" w:after="0" w:line="240" w:lineRule="auto"/>
        <w:jc w:val="both"/>
        <w:rPr>
          <w:rFonts w:ascii="Times New Roman" w:hAnsi="Times New Roman"/>
          <w:sz w:val="24"/>
        </w:rPr>
      </w:pPr>
      <w:r w:rsidRPr="009A3A2A">
        <w:rPr>
          <w:rFonts w:ascii="Times New Roman" w:hAnsi="Times New Roman"/>
          <w:sz w:val="24"/>
        </w:rPr>
        <w:t>Pada posisi penolong RJP dapat dihentikan apabila?</w:t>
      </w:r>
    </w:p>
    <w:p w14:paraId="06466E7C" w14:textId="77777777" w:rsidR="003D4A54" w:rsidRPr="009A3A2A" w:rsidRDefault="003D4A54" w:rsidP="0048527D">
      <w:pPr>
        <w:pStyle w:val="ListParagraph"/>
        <w:numPr>
          <w:ilvl w:val="1"/>
          <w:numId w:val="24"/>
        </w:numPr>
        <w:spacing w:before="240" w:after="0" w:line="240" w:lineRule="auto"/>
        <w:jc w:val="both"/>
        <w:rPr>
          <w:rFonts w:ascii="Times New Roman" w:hAnsi="Times New Roman"/>
          <w:sz w:val="24"/>
        </w:rPr>
      </w:pPr>
      <w:r w:rsidRPr="009A3A2A">
        <w:rPr>
          <w:rFonts w:ascii="Times New Roman" w:hAnsi="Times New Roman"/>
          <w:sz w:val="24"/>
        </w:rPr>
        <w:t>Penolong yang lebih kompeten datang dan penolong keletihan</w:t>
      </w:r>
    </w:p>
    <w:p w14:paraId="57093E5F" w14:textId="77777777" w:rsidR="003D4A54" w:rsidRPr="009A3A2A" w:rsidRDefault="003D4A54" w:rsidP="0048527D">
      <w:pPr>
        <w:pStyle w:val="ListParagraph"/>
        <w:numPr>
          <w:ilvl w:val="1"/>
          <w:numId w:val="24"/>
        </w:numPr>
        <w:spacing w:before="240" w:after="0" w:line="240" w:lineRule="auto"/>
        <w:jc w:val="both"/>
        <w:rPr>
          <w:rFonts w:ascii="Times New Roman" w:hAnsi="Times New Roman"/>
          <w:sz w:val="24"/>
        </w:rPr>
      </w:pPr>
      <w:r w:rsidRPr="009A3A2A">
        <w:rPr>
          <w:rFonts w:ascii="Times New Roman" w:hAnsi="Times New Roman"/>
          <w:sz w:val="24"/>
        </w:rPr>
        <w:t>Situasional tidak kondusif dan berbahaya bagi penolong</w:t>
      </w:r>
    </w:p>
    <w:p w14:paraId="18AAAC9D" w14:textId="77777777" w:rsidR="003D4A54" w:rsidRPr="009A3A2A" w:rsidRDefault="003D4A54" w:rsidP="0048527D">
      <w:pPr>
        <w:pStyle w:val="ListParagraph"/>
        <w:numPr>
          <w:ilvl w:val="1"/>
          <w:numId w:val="24"/>
        </w:numPr>
        <w:spacing w:before="240" w:after="0" w:line="240" w:lineRule="auto"/>
        <w:jc w:val="both"/>
        <w:rPr>
          <w:rFonts w:ascii="Times New Roman" w:hAnsi="Times New Roman"/>
          <w:sz w:val="24"/>
        </w:rPr>
      </w:pPr>
      <w:r w:rsidRPr="009A3A2A">
        <w:rPr>
          <w:rFonts w:ascii="Times New Roman" w:hAnsi="Times New Roman"/>
          <w:sz w:val="24"/>
        </w:rPr>
        <w:t xml:space="preserve">Korban sadar </w:t>
      </w:r>
    </w:p>
    <w:p w14:paraId="66ACBE4D" w14:textId="77777777" w:rsidR="003D4A54" w:rsidRPr="000953C7" w:rsidRDefault="003D4A54" w:rsidP="0048527D">
      <w:pPr>
        <w:pStyle w:val="ListParagraph"/>
        <w:numPr>
          <w:ilvl w:val="1"/>
          <w:numId w:val="24"/>
        </w:numPr>
        <w:spacing w:before="240" w:after="0" w:line="240" w:lineRule="auto"/>
        <w:jc w:val="both"/>
        <w:rPr>
          <w:rFonts w:ascii="Times New Roman" w:hAnsi="Times New Roman"/>
          <w:sz w:val="24"/>
        </w:rPr>
      </w:pPr>
      <w:r w:rsidRPr="009A3A2A">
        <w:rPr>
          <w:rFonts w:ascii="Times New Roman" w:hAnsi="Times New Roman"/>
          <w:sz w:val="24"/>
        </w:rPr>
        <w:t>Korban tidak perlu ditolong</w:t>
      </w:r>
    </w:p>
    <w:p w14:paraId="0C0D83D1" w14:textId="77777777" w:rsidR="003D4A54" w:rsidRPr="009A3A2A" w:rsidRDefault="003D4A54" w:rsidP="0048527D">
      <w:pPr>
        <w:pStyle w:val="ListParagraph"/>
        <w:numPr>
          <w:ilvl w:val="0"/>
          <w:numId w:val="24"/>
        </w:numPr>
        <w:spacing w:before="240" w:after="0" w:line="240" w:lineRule="auto"/>
        <w:jc w:val="both"/>
        <w:rPr>
          <w:rFonts w:ascii="Times New Roman" w:hAnsi="Times New Roman"/>
          <w:sz w:val="24"/>
        </w:rPr>
      </w:pPr>
      <w:r w:rsidRPr="009A3A2A">
        <w:rPr>
          <w:rFonts w:ascii="Times New Roman" w:hAnsi="Times New Roman"/>
          <w:sz w:val="24"/>
        </w:rPr>
        <w:t>Pada posisi situasi RJP dapat dihentikan apabila?</w:t>
      </w:r>
    </w:p>
    <w:p w14:paraId="7D86955B" w14:textId="77777777" w:rsidR="003D4A54" w:rsidRPr="009A3A2A" w:rsidRDefault="003D4A54" w:rsidP="0048527D">
      <w:pPr>
        <w:pStyle w:val="ListParagraph"/>
        <w:numPr>
          <w:ilvl w:val="1"/>
          <w:numId w:val="24"/>
        </w:numPr>
        <w:spacing w:before="240" w:after="0" w:line="240" w:lineRule="auto"/>
        <w:jc w:val="both"/>
        <w:rPr>
          <w:rFonts w:ascii="Times New Roman" w:hAnsi="Times New Roman"/>
          <w:sz w:val="24"/>
        </w:rPr>
      </w:pPr>
      <w:r w:rsidRPr="009A3A2A">
        <w:rPr>
          <w:rFonts w:ascii="Times New Roman" w:hAnsi="Times New Roman"/>
          <w:sz w:val="24"/>
        </w:rPr>
        <w:t>Penolong yang lebih kompeten datang dan penolong keletihan</w:t>
      </w:r>
    </w:p>
    <w:p w14:paraId="2F1CB93F" w14:textId="77777777" w:rsidR="003D4A54" w:rsidRPr="009A3A2A" w:rsidRDefault="003D4A54" w:rsidP="0048527D">
      <w:pPr>
        <w:pStyle w:val="ListParagraph"/>
        <w:numPr>
          <w:ilvl w:val="1"/>
          <w:numId w:val="24"/>
        </w:numPr>
        <w:spacing w:before="240" w:after="0" w:line="240" w:lineRule="auto"/>
        <w:jc w:val="both"/>
        <w:rPr>
          <w:rFonts w:ascii="Times New Roman" w:hAnsi="Times New Roman"/>
          <w:sz w:val="24"/>
        </w:rPr>
      </w:pPr>
      <w:r w:rsidRPr="009A3A2A">
        <w:rPr>
          <w:rFonts w:ascii="Times New Roman" w:hAnsi="Times New Roman"/>
          <w:sz w:val="24"/>
        </w:rPr>
        <w:t>Situasional tidak kondusif dan berbahaya bagi penolong</w:t>
      </w:r>
    </w:p>
    <w:p w14:paraId="7BFB8305" w14:textId="77777777" w:rsidR="003D4A54" w:rsidRPr="009A3A2A" w:rsidRDefault="003D4A54" w:rsidP="0048527D">
      <w:pPr>
        <w:pStyle w:val="ListParagraph"/>
        <w:numPr>
          <w:ilvl w:val="1"/>
          <w:numId w:val="24"/>
        </w:numPr>
        <w:spacing w:before="240" w:after="0" w:line="240" w:lineRule="auto"/>
        <w:jc w:val="both"/>
        <w:rPr>
          <w:rFonts w:ascii="Times New Roman" w:hAnsi="Times New Roman"/>
          <w:sz w:val="24"/>
        </w:rPr>
      </w:pPr>
      <w:r w:rsidRPr="009A3A2A">
        <w:rPr>
          <w:rFonts w:ascii="Times New Roman" w:hAnsi="Times New Roman"/>
          <w:sz w:val="24"/>
        </w:rPr>
        <w:t xml:space="preserve">Korban sadar </w:t>
      </w:r>
    </w:p>
    <w:p w14:paraId="7ADE4E8C" w14:textId="77777777" w:rsidR="003D4A54" w:rsidRPr="00D2119A" w:rsidRDefault="003D4A54" w:rsidP="0048527D">
      <w:pPr>
        <w:pStyle w:val="ListParagraph"/>
        <w:numPr>
          <w:ilvl w:val="1"/>
          <w:numId w:val="24"/>
        </w:numPr>
        <w:spacing w:before="240" w:after="0" w:line="240" w:lineRule="auto"/>
        <w:jc w:val="both"/>
        <w:rPr>
          <w:rFonts w:ascii="Times New Roman" w:hAnsi="Times New Roman"/>
          <w:sz w:val="24"/>
        </w:rPr>
      </w:pPr>
      <w:r w:rsidRPr="009A3A2A">
        <w:rPr>
          <w:rFonts w:ascii="Times New Roman" w:hAnsi="Times New Roman"/>
          <w:sz w:val="24"/>
        </w:rPr>
        <w:t>Korban tidak perlu ditolong</w:t>
      </w:r>
    </w:p>
    <w:p w14:paraId="3D785B41" w14:textId="77777777" w:rsidR="003D4A54" w:rsidRPr="009A3A2A" w:rsidRDefault="003D4A54" w:rsidP="0048527D">
      <w:pPr>
        <w:pStyle w:val="ListParagraph"/>
        <w:numPr>
          <w:ilvl w:val="0"/>
          <w:numId w:val="24"/>
        </w:numPr>
        <w:spacing w:before="240" w:after="0" w:line="240" w:lineRule="auto"/>
        <w:jc w:val="both"/>
        <w:rPr>
          <w:rFonts w:ascii="Times New Roman" w:hAnsi="Times New Roman"/>
          <w:sz w:val="24"/>
        </w:rPr>
      </w:pPr>
      <w:r w:rsidRPr="009A3A2A">
        <w:rPr>
          <w:rFonts w:ascii="Times New Roman" w:hAnsi="Times New Roman"/>
          <w:sz w:val="24"/>
        </w:rPr>
        <w:t>Pada posisi korban RJP dapat dihentikan apabila?</w:t>
      </w:r>
    </w:p>
    <w:p w14:paraId="4D5192F8" w14:textId="77777777" w:rsidR="003D4A54" w:rsidRPr="009A3A2A" w:rsidRDefault="003D4A54" w:rsidP="0048527D">
      <w:pPr>
        <w:pStyle w:val="ListParagraph"/>
        <w:numPr>
          <w:ilvl w:val="1"/>
          <w:numId w:val="24"/>
        </w:numPr>
        <w:spacing w:before="240" w:after="0" w:line="240" w:lineRule="auto"/>
        <w:jc w:val="both"/>
        <w:rPr>
          <w:rFonts w:ascii="Times New Roman" w:hAnsi="Times New Roman"/>
          <w:sz w:val="24"/>
        </w:rPr>
      </w:pPr>
      <w:r w:rsidRPr="009A3A2A">
        <w:rPr>
          <w:rFonts w:ascii="Times New Roman" w:hAnsi="Times New Roman"/>
          <w:sz w:val="24"/>
        </w:rPr>
        <w:t>Penolong yang lebih kompeten datang dan penolong keletihan</w:t>
      </w:r>
    </w:p>
    <w:p w14:paraId="4D802370" w14:textId="77777777" w:rsidR="003D4A54" w:rsidRPr="009A3A2A" w:rsidRDefault="003D4A54" w:rsidP="0048527D">
      <w:pPr>
        <w:pStyle w:val="ListParagraph"/>
        <w:numPr>
          <w:ilvl w:val="1"/>
          <w:numId w:val="24"/>
        </w:numPr>
        <w:spacing w:before="240" w:after="0" w:line="240" w:lineRule="auto"/>
        <w:jc w:val="both"/>
        <w:rPr>
          <w:rFonts w:ascii="Times New Roman" w:hAnsi="Times New Roman"/>
          <w:sz w:val="24"/>
        </w:rPr>
      </w:pPr>
      <w:r w:rsidRPr="009A3A2A">
        <w:rPr>
          <w:rFonts w:ascii="Times New Roman" w:hAnsi="Times New Roman"/>
          <w:sz w:val="24"/>
        </w:rPr>
        <w:t>Situasional tidak kondusif dan berbahaya bagi penolong</w:t>
      </w:r>
    </w:p>
    <w:p w14:paraId="47DC5661" w14:textId="77777777" w:rsidR="003D4A54" w:rsidRPr="009A3A2A" w:rsidRDefault="003D4A54" w:rsidP="0048527D">
      <w:pPr>
        <w:pStyle w:val="ListParagraph"/>
        <w:numPr>
          <w:ilvl w:val="1"/>
          <w:numId w:val="24"/>
        </w:numPr>
        <w:spacing w:before="240" w:after="0" w:line="240" w:lineRule="auto"/>
        <w:jc w:val="both"/>
        <w:rPr>
          <w:rFonts w:ascii="Times New Roman" w:hAnsi="Times New Roman"/>
          <w:sz w:val="24"/>
        </w:rPr>
      </w:pPr>
      <w:r w:rsidRPr="009A3A2A">
        <w:rPr>
          <w:rFonts w:ascii="Times New Roman" w:hAnsi="Times New Roman"/>
          <w:sz w:val="24"/>
        </w:rPr>
        <w:t xml:space="preserve">Korban sadar </w:t>
      </w:r>
    </w:p>
    <w:p w14:paraId="6AEAA725" w14:textId="77777777" w:rsidR="003D4A54" w:rsidRPr="00D2119A" w:rsidRDefault="003D4A54" w:rsidP="0048527D">
      <w:pPr>
        <w:pStyle w:val="ListParagraph"/>
        <w:numPr>
          <w:ilvl w:val="1"/>
          <w:numId w:val="24"/>
        </w:numPr>
        <w:spacing w:before="240" w:after="0" w:line="240" w:lineRule="auto"/>
        <w:jc w:val="both"/>
        <w:rPr>
          <w:rFonts w:ascii="Times New Roman" w:hAnsi="Times New Roman"/>
          <w:sz w:val="24"/>
        </w:rPr>
      </w:pPr>
      <w:r w:rsidRPr="009A3A2A">
        <w:rPr>
          <w:rFonts w:ascii="Times New Roman" w:hAnsi="Times New Roman"/>
          <w:sz w:val="24"/>
        </w:rPr>
        <w:t>Situasi membingungkan</w:t>
      </w:r>
    </w:p>
    <w:p w14:paraId="471B2376" w14:textId="77777777" w:rsidR="003D4A54" w:rsidRPr="009A3A2A" w:rsidRDefault="003D4A54" w:rsidP="0048527D">
      <w:pPr>
        <w:pStyle w:val="ListParagraph"/>
        <w:numPr>
          <w:ilvl w:val="0"/>
          <w:numId w:val="24"/>
        </w:numPr>
        <w:spacing w:before="240" w:after="0" w:line="240" w:lineRule="auto"/>
        <w:jc w:val="both"/>
        <w:rPr>
          <w:rFonts w:ascii="Times New Roman" w:hAnsi="Times New Roman"/>
          <w:sz w:val="24"/>
        </w:rPr>
      </w:pPr>
      <w:r w:rsidRPr="009A3A2A">
        <w:rPr>
          <w:rFonts w:ascii="Times New Roman" w:hAnsi="Times New Roman"/>
          <w:sz w:val="24"/>
        </w:rPr>
        <w:t>Berapa nomer yang bisa dihubungi penolong untuk memanggil bantuan?</w:t>
      </w:r>
    </w:p>
    <w:p w14:paraId="772C4ACB" w14:textId="77777777" w:rsidR="003D4A54" w:rsidRPr="009A3A2A" w:rsidRDefault="003D4A54" w:rsidP="0048527D">
      <w:pPr>
        <w:pStyle w:val="ListParagraph"/>
        <w:numPr>
          <w:ilvl w:val="1"/>
          <w:numId w:val="24"/>
        </w:numPr>
        <w:spacing w:before="240" w:after="0" w:line="240" w:lineRule="auto"/>
        <w:jc w:val="both"/>
        <w:rPr>
          <w:rFonts w:ascii="Times New Roman" w:hAnsi="Times New Roman"/>
          <w:sz w:val="24"/>
        </w:rPr>
      </w:pPr>
      <w:r w:rsidRPr="009A3A2A">
        <w:rPr>
          <w:rFonts w:ascii="Times New Roman" w:hAnsi="Times New Roman"/>
          <w:sz w:val="24"/>
        </w:rPr>
        <w:t>123</w:t>
      </w:r>
    </w:p>
    <w:p w14:paraId="793E4148" w14:textId="77777777" w:rsidR="003D4A54" w:rsidRPr="009A3A2A" w:rsidRDefault="003D4A54" w:rsidP="0048527D">
      <w:pPr>
        <w:pStyle w:val="ListParagraph"/>
        <w:numPr>
          <w:ilvl w:val="1"/>
          <w:numId w:val="24"/>
        </w:numPr>
        <w:spacing w:before="240" w:after="0" w:line="240" w:lineRule="auto"/>
        <w:jc w:val="both"/>
        <w:rPr>
          <w:rFonts w:ascii="Times New Roman" w:hAnsi="Times New Roman"/>
          <w:sz w:val="24"/>
        </w:rPr>
      </w:pPr>
      <w:r w:rsidRPr="009A3A2A">
        <w:rPr>
          <w:rFonts w:ascii="Times New Roman" w:hAnsi="Times New Roman"/>
          <w:sz w:val="24"/>
        </w:rPr>
        <w:t>157</w:t>
      </w:r>
    </w:p>
    <w:p w14:paraId="645B6AF4" w14:textId="77777777" w:rsidR="003D4A54" w:rsidRPr="009A3A2A" w:rsidRDefault="003D4A54" w:rsidP="0048527D">
      <w:pPr>
        <w:pStyle w:val="ListParagraph"/>
        <w:numPr>
          <w:ilvl w:val="1"/>
          <w:numId w:val="24"/>
        </w:numPr>
        <w:spacing w:before="240" w:after="0" w:line="240" w:lineRule="auto"/>
        <w:jc w:val="both"/>
        <w:rPr>
          <w:rFonts w:ascii="Times New Roman" w:hAnsi="Times New Roman"/>
          <w:sz w:val="24"/>
        </w:rPr>
      </w:pPr>
      <w:r w:rsidRPr="009A3A2A">
        <w:rPr>
          <w:rFonts w:ascii="Times New Roman" w:hAnsi="Times New Roman"/>
          <w:sz w:val="24"/>
        </w:rPr>
        <w:t>119</w:t>
      </w:r>
    </w:p>
    <w:p w14:paraId="2222FFF7" w14:textId="77777777" w:rsidR="003D4A54" w:rsidRPr="00D2119A" w:rsidRDefault="003D4A54" w:rsidP="0048527D">
      <w:pPr>
        <w:pStyle w:val="ListParagraph"/>
        <w:numPr>
          <w:ilvl w:val="1"/>
          <w:numId w:val="24"/>
        </w:numPr>
        <w:spacing w:before="240" w:after="0" w:line="240" w:lineRule="auto"/>
        <w:jc w:val="both"/>
        <w:rPr>
          <w:rFonts w:ascii="Times New Roman" w:hAnsi="Times New Roman"/>
          <w:sz w:val="24"/>
        </w:rPr>
      </w:pPr>
      <w:r w:rsidRPr="009A3A2A">
        <w:rPr>
          <w:rFonts w:ascii="Times New Roman" w:hAnsi="Times New Roman"/>
          <w:sz w:val="24"/>
        </w:rPr>
        <w:t>117</w:t>
      </w:r>
    </w:p>
    <w:p w14:paraId="33C25ABB" w14:textId="77777777" w:rsidR="003D4A54" w:rsidRPr="009A3A2A" w:rsidRDefault="003D4A54" w:rsidP="0048527D">
      <w:pPr>
        <w:pStyle w:val="ListParagraph"/>
        <w:numPr>
          <w:ilvl w:val="0"/>
          <w:numId w:val="24"/>
        </w:numPr>
        <w:spacing w:before="240" w:after="0" w:line="240" w:lineRule="auto"/>
        <w:jc w:val="both"/>
        <w:rPr>
          <w:rFonts w:ascii="Times New Roman" w:hAnsi="Times New Roman"/>
          <w:sz w:val="24"/>
        </w:rPr>
      </w:pPr>
      <w:r w:rsidRPr="009A3A2A">
        <w:rPr>
          <w:rFonts w:ascii="Times New Roman" w:hAnsi="Times New Roman"/>
          <w:sz w:val="24"/>
        </w:rPr>
        <w:t xml:space="preserve">Saat menelepon bantuan apa yang harus dilaporkan, kecuali? </w:t>
      </w:r>
    </w:p>
    <w:p w14:paraId="421F9405" w14:textId="77777777" w:rsidR="003D4A54" w:rsidRPr="009A3A2A" w:rsidRDefault="003D4A54" w:rsidP="0048527D">
      <w:pPr>
        <w:pStyle w:val="ListParagraph"/>
        <w:numPr>
          <w:ilvl w:val="1"/>
          <w:numId w:val="24"/>
        </w:numPr>
        <w:spacing w:before="240" w:after="0" w:line="240" w:lineRule="auto"/>
        <w:jc w:val="both"/>
        <w:rPr>
          <w:rFonts w:ascii="Times New Roman" w:hAnsi="Times New Roman"/>
          <w:sz w:val="24"/>
        </w:rPr>
      </w:pPr>
      <w:r w:rsidRPr="009A3A2A">
        <w:rPr>
          <w:rFonts w:ascii="Times New Roman" w:hAnsi="Times New Roman"/>
          <w:sz w:val="24"/>
        </w:rPr>
        <w:t>Lokasi kejadian</w:t>
      </w:r>
    </w:p>
    <w:p w14:paraId="507E66B9" w14:textId="77777777" w:rsidR="003D4A54" w:rsidRPr="009A3A2A" w:rsidRDefault="003D4A54" w:rsidP="0048527D">
      <w:pPr>
        <w:pStyle w:val="ListParagraph"/>
        <w:numPr>
          <w:ilvl w:val="1"/>
          <w:numId w:val="24"/>
        </w:numPr>
        <w:spacing w:before="240" w:after="0" w:line="240" w:lineRule="auto"/>
        <w:jc w:val="both"/>
        <w:rPr>
          <w:rFonts w:ascii="Times New Roman" w:hAnsi="Times New Roman"/>
          <w:sz w:val="24"/>
        </w:rPr>
      </w:pPr>
      <w:r w:rsidRPr="009A3A2A">
        <w:rPr>
          <w:rFonts w:ascii="Times New Roman" w:hAnsi="Times New Roman"/>
          <w:sz w:val="24"/>
        </w:rPr>
        <w:t>Kondisi korban</w:t>
      </w:r>
    </w:p>
    <w:p w14:paraId="1C37980F" w14:textId="77777777" w:rsidR="003D4A54" w:rsidRPr="009A3A2A" w:rsidRDefault="003D4A54" w:rsidP="0048527D">
      <w:pPr>
        <w:pStyle w:val="ListParagraph"/>
        <w:numPr>
          <w:ilvl w:val="1"/>
          <w:numId w:val="24"/>
        </w:numPr>
        <w:spacing w:before="240" w:after="0" w:line="240" w:lineRule="auto"/>
        <w:jc w:val="both"/>
        <w:rPr>
          <w:rFonts w:ascii="Times New Roman" w:hAnsi="Times New Roman"/>
          <w:sz w:val="24"/>
        </w:rPr>
      </w:pPr>
      <w:r w:rsidRPr="009A3A2A">
        <w:rPr>
          <w:rFonts w:ascii="Times New Roman" w:hAnsi="Times New Roman"/>
          <w:sz w:val="24"/>
        </w:rPr>
        <w:t>Jumlah penonton</w:t>
      </w:r>
    </w:p>
    <w:p w14:paraId="1BD12A8E" w14:textId="77777777" w:rsidR="003D4A54" w:rsidRDefault="003D4A54" w:rsidP="0048527D">
      <w:pPr>
        <w:pStyle w:val="ListParagraph"/>
        <w:numPr>
          <w:ilvl w:val="1"/>
          <w:numId w:val="24"/>
        </w:numPr>
        <w:spacing w:before="240" w:after="0" w:line="240" w:lineRule="auto"/>
        <w:jc w:val="both"/>
        <w:rPr>
          <w:rFonts w:ascii="Times New Roman" w:hAnsi="Times New Roman"/>
          <w:sz w:val="24"/>
        </w:rPr>
      </w:pPr>
      <w:r w:rsidRPr="009A3A2A">
        <w:rPr>
          <w:rFonts w:ascii="Times New Roman" w:hAnsi="Times New Roman"/>
          <w:sz w:val="24"/>
        </w:rPr>
        <w:t>Jumlah korban</w:t>
      </w:r>
    </w:p>
    <w:p w14:paraId="425A386B" w14:textId="77777777" w:rsidR="003D4A54" w:rsidRPr="00EF191B" w:rsidRDefault="003D4A54" w:rsidP="0048527D">
      <w:pPr>
        <w:pStyle w:val="ListParagraph"/>
        <w:numPr>
          <w:ilvl w:val="0"/>
          <w:numId w:val="24"/>
        </w:numPr>
        <w:spacing w:before="240" w:after="0" w:line="240" w:lineRule="auto"/>
        <w:jc w:val="both"/>
        <w:rPr>
          <w:rFonts w:ascii="Times New Roman" w:hAnsi="Times New Roman"/>
          <w:sz w:val="24"/>
        </w:rPr>
      </w:pPr>
      <w:bookmarkStart w:id="435" w:name="OLE_LINK2"/>
      <w:bookmarkStart w:id="436" w:name="OLE_LINK3"/>
      <w:r w:rsidRPr="00EF191B">
        <w:rPr>
          <w:rFonts w:ascii="Times New Roman" w:hAnsi="Times New Roman"/>
          <w:sz w:val="24"/>
        </w:rPr>
        <w:t>Hal lain yang perlu diperhatikan saat melakukan RJP, kecuali?</w:t>
      </w:r>
    </w:p>
    <w:bookmarkEnd w:id="435"/>
    <w:bookmarkEnd w:id="436"/>
    <w:p w14:paraId="1A332881" w14:textId="77777777" w:rsidR="003D4A54" w:rsidRPr="00ED66F1" w:rsidRDefault="003D4A54" w:rsidP="0048527D">
      <w:pPr>
        <w:pStyle w:val="ListParagraph"/>
        <w:numPr>
          <w:ilvl w:val="1"/>
          <w:numId w:val="24"/>
        </w:numPr>
        <w:spacing w:before="240" w:after="0" w:line="240" w:lineRule="auto"/>
        <w:jc w:val="both"/>
        <w:rPr>
          <w:rFonts w:ascii="Times New Roman" w:hAnsi="Times New Roman"/>
          <w:sz w:val="24"/>
        </w:rPr>
      </w:pPr>
      <w:r w:rsidRPr="00ED66F1">
        <w:rPr>
          <w:rFonts w:ascii="Times New Roman" w:hAnsi="Times New Roman"/>
          <w:sz w:val="24"/>
        </w:rPr>
        <w:t>P</w:t>
      </w:r>
      <w:r w:rsidRPr="00ED66F1">
        <w:rPr>
          <w:rFonts w:ascii="Times New Roman" w:hAnsi="Times New Roman"/>
          <w:sz w:val="24"/>
          <w:lang w:val="id-ID"/>
        </w:rPr>
        <w:t>erkembangan dada</w:t>
      </w:r>
    </w:p>
    <w:p w14:paraId="37A5A937" w14:textId="77777777" w:rsidR="003D4A54" w:rsidRPr="009A3A2A" w:rsidRDefault="003D4A54" w:rsidP="0048527D">
      <w:pPr>
        <w:pStyle w:val="ListParagraph"/>
        <w:numPr>
          <w:ilvl w:val="1"/>
          <w:numId w:val="24"/>
        </w:numPr>
        <w:spacing w:before="240" w:after="0" w:line="240" w:lineRule="auto"/>
        <w:jc w:val="both"/>
        <w:rPr>
          <w:rFonts w:ascii="Times New Roman" w:hAnsi="Times New Roman"/>
          <w:sz w:val="24"/>
        </w:rPr>
      </w:pPr>
      <w:r w:rsidRPr="009A3A2A">
        <w:rPr>
          <w:rFonts w:ascii="Times New Roman" w:hAnsi="Times New Roman"/>
          <w:sz w:val="24"/>
        </w:rPr>
        <w:t>Minimalkan interupsi</w:t>
      </w:r>
    </w:p>
    <w:p w14:paraId="69598057" w14:textId="77777777" w:rsidR="003D4A54" w:rsidRPr="009A3A2A" w:rsidRDefault="003D4A54" w:rsidP="0048527D">
      <w:pPr>
        <w:pStyle w:val="ListParagraph"/>
        <w:numPr>
          <w:ilvl w:val="1"/>
          <w:numId w:val="24"/>
        </w:numPr>
        <w:spacing w:before="240" w:after="0" w:line="240" w:lineRule="auto"/>
        <w:jc w:val="both"/>
        <w:rPr>
          <w:rFonts w:ascii="Times New Roman" w:hAnsi="Times New Roman"/>
          <w:sz w:val="24"/>
        </w:rPr>
      </w:pPr>
      <w:r>
        <w:rPr>
          <w:rFonts w:ascii="Times New Roman" w:hAnsi="Times New Roman"/>
          <w:sz w:val="24"/>
          <w:lang w:val="id-ID"/>
        </w:rPr>
        <w:t>Cek respon mata</w:t>
      </w:r>
    </w:p>
    <w:p w14:paraId="299D6FE2" w14:textId="77777777" w:rsidR="003D4A54" w:rsidRPr="003D4A54" w:rsidRDefault="003D4A54" w:rsidP="0048527D">
      <w:pPr>
        <w:pStyle w:val="ListParagraph"/>
        <w:numPr>
          <w:ilvl w:val="1"/>
          <w:numId w:val="24"/>
        </w:numPr>
        <w:spacing w:before="240" w:after="0" w:line="240" w:lineRule="auto"/>
        <w:jc w:val="both"/>
        <w:rPr>
          <w:rFonts w:ascii="Times New Roman" w:hAnsi="Times New Roman"/>
          <w:sz w:val="24"/>
        </w:rPr>
      </w:pPr>
      <w:r w:rsidRPr="003D4A54">
        <w:rPr>
          <w:rFonts w:ascii="Times New Roman" w:hAnsi="Times New Roman"/>
          <w:sz w:val="24"/>
        </w:rPr>
        <w:t>Kecepatan 100-120 kali/menit</w:t>
      </w:r>
    </w:p>
    <w:p w14:paraId="17DA089F" w14:textId="77777777" w:rsidR="003D4A54" w:rsidRDefault="003D4A54" w:rsidP="0048527D">
      <w:pPr>
        <w:spacing w:after="0" w:line="240" w:lineRule="auto"/>
        <w:jc w:val="both"/>
        <w:rPr>
          <w:rFonts w:ascii="Times New Roman" w:hAnsi="Times New Roman"/>
          <w:sz w:val="24"/>
        </w:rPr>
      </w:pPr>
    </w:p>
    <w:p w14:paraId="2289753C" w14:textId="77777777" w:rsidR="003D4A54" w:rsidRDefault="003D4A54" w:rsidP="0048527D">
      <w:pPr>
        <w:spacing w:after="0" w:line="240" w:lineRule="auto"/>
        <w:jc w:val="both"/>
        <w:rPr>
          <w:rFonts w:ascii="Times New Roman" w:hAnsi="Times New Roman"/>
          <w:sz w:val="24"/>
        </w:rPr>
      </w:pPr>
    </w:p>
    <w:p w14:paraId="0E633E7D" w14:textId="77777777" w:rsidR="003D4A54" w:rsidRDefault="003D4A54" w:rsidP="0048527D">
      <w:pPr>
        <w:spacing w:after="0" w:line="240" w:lineRule="auto"/>
        <w:jc w:val="both"/>
        <w:rPr>
          <w:rFonts w:ascii="Times New Roman" w:hAnsi="Times New Roman"/>
          <w:sz w:val="24"/>
        </w:rPr>
      </w:pPr>
    </w:p>
    <w:p w14:paraId="10610406" w14:textId="77777777" w:rsidR="003D4A54" w:rsidRPr="00EF191B" w:rsidRDefault="003D4A54" w:rsidP="00354314">
      <w:pPr>
        <w:spacing w:line="240" w:lineRule="auto"/>
        <w:rPr>
          <w:rFonts w:ascii="Times New Roman" w:hAnsi="Times New Roman"/>
          <w:sz w:val="24"/>
        </w:rPr>
      </w:pPr>
      <w:r w:rsidRPr="00A8385E">
        <w:rPr>
          <w:rFonts w:ascii="Times New Roman" w:hAnsi="Times New Roman"/>
          <w:b/>
          <w:sz w:val="24"/>
          <w:u w:val="single"/>
        </w:rPr>
        <w:lastRenderedPageBreak/>
        <w:t>Keterangan</w:t>
      </w:r>
      <w:r>
        <w:rPr>
          <w:rFonts w:ascii="Times New Roman" w:hAnsi="Times New Roman"/>
          <w:b/>
          <w:sz w:val="24"/>
          <w:u w:val="single"/>
        </w:rPr>
        <w:t xml:space="preserve"> </w:t>
      </w:r>
      <w:r w:rsidRPr="00A8385E">
        <w:rPr>
          <w:rFonts w:ascii="Times New Roman" w:hAnsi="Times New Roman"/>
          <w:b/>
          <w:sz w:val="24"/>
          <w:u w:val="single"/>
        </w:rPr>
        <w:t>:</w:t>
      </w:r>
    </w:p>
    <w:p w14:paraId="74E42003" w14:textId="77777777" w:rsidR="003D4A54" w:rsidRDefault="003D4A54" w:rsidP="0048527D">
      <w:pPr>
        <w:spacing w:after="0" w:line="240" w:lineRule="auto"/>
        <w:jc w:val="both"/>
        <w:rPr>
          <w:rFonts w:ascii="Times New Roman" w:hAnsi="Times New Roman"/>
          <w:sz w:val="24"/>
        </w:rPr>
      </w:pPr>
      <w:r w:rsidRPr="00526560">
        <w:rPr>
          <w:rFonts w:ascii="Times New Roman" w:hAnsi="Times New Roman"/>
          <w:sz w:val="24"/>
        </w:rPr>
        <w:t>Cara menghitung hasil akhir kuesioner</w:t>
      </w:r>
    </w:p>
    <w:p w14:paraId="6EACF804" w14:textId="77777777" w:rsidR="00354314" w:rsidRPr="00526560" w:rsidRDefault="00354314" w:rsidP="0048527D">
      <w:pPr>
        <w:spacing w:after="0" w:line="240" w:lineRule="auto"/>
        <w:jc w:val="both"/>
        <w:rPr>
          <w:rFonts w:ascii="Times New Roman" w:hAnsi="Times New Roman"/>
          <w:sz w:val="24"/>
        </w:rPr>
      </w:pPr>
    </w:p>
    <w:p w14:paraId="7CB3A510" w14:textId="77777777" w:rsidR="003D4A54" w:rsidRDefault="003D4A54" w:rsidP="0048527D">
      <w:pPr>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 xml:space="preserve">Skor = </w:t>
      </w:r>
      <m:oMath>
        <m:f>
          <m:fPr>
            <m:ctrlPr>
              <w:rPr>
                <w:rFonts w:ascii="Cambria Math" w:hAnsi="Cambria Math"/>
                <w:i/>
              </w:rPr>
            </m:ctrlPr>
          </m:fPr>
          <m:num>
            <m:r>
              <m:rPr>
                <m:sty m:val="p"/>
              </m:rPr>
              <w:rPr>
                <w:rFonts w:ascii="Cambria Math" w:hAnsi="Cambria Math"/>
                <w:sz w:val="24"/>
                <w:szCs w:val="24"/>
              </w:rPr>
              <m:t xml:space="preserve">Jumlah jawaban yang benar </m:t>
            </m:r>
          </m:num>
          <m:den>
            <m:r>
              <m:rPr>
                <m:sty m:val="p"/>
              </m:rPr>
              <w:rPr>
                <w:rFonts w:ascii="Cambria Math" w:hAnsi="Cambria Math"/>
                <w:sz w:val="24"/>
                <w:szCs w:val="24"/>
              </w:rPr>
              <m:t>Jumlah keseluruhan soal</m:t>
            </m:r>
          </m:den>
        </m:f>
        <m:r>
          <m:rPr>
            <m:sty m:val="p"/>
          </m:rPr>
          <w:rPr>
            <w:rFonts w:ascii="Cambria Math" w:hAnsi="Cambria Math"/>
            <w:sz w:val="24"/>
            <w:szCs w:val="24"/>
          </w:rPr>
          <m:t xml:space="preserve"> x 100%</m:t>
        </m:r>
      </m:oMath>
    </w:p>
    <w:p w14:paraId="12D06182" w14:textId="77777777" w:rsidR="00354314" w:rsidRPr="00D2119A" w:rsidRDefault="00354314" w:rsidP="0048527D">
      <w:pPr>
        <w:spacing w:after="0" w:line="240" w:lineRule="auto"/>
        <w:jc w:val="center"/>
        <w:rPr>
          <w:rFonts w:ascii="Times New Roman" w:eastAsiaTheme="minorEastAsia" w:hAnsi="Times New Roman"/>
          <w:sz w:val="24"/>
          <w:szCs w:val="24"/>
        </w:rPr>
      </w:pPr>
    </w:p>
    <w:p w14:paraId="5F397418" w14:textId="77777777" w:rsidR="003D4A54" w:rsidRPr="004B7D9A" w:rsidRDefault="003D4A54" w:rsidP="0048527D">
      <w:pPr>
        <w:spacing w:after="0" w:line="240" w:lineRule="auto"/>
        <w:jc w:val="both"/>
        <w:rPr>
          <w:rFonts w:ascii="Times New Roman" w:hAnsi="Times New Roman"/>
          <w:sz w:val="28"/>
          <w:szCs w:val="24"/>
        </w:rPr>
      </w:pPr>
      <w:r w:rsidRPr="004B7D9A">
        <w:rPr>
          <w:rFonts w:ascii="Times New Roman" w:hAnsi="Times New Roman"/>
          <w:sz w:val="24"/>
        </w:rPr>
        <w:t>Ariku</w:t>
      </w:r>
      <w:r>
        <w:rPr>
          <w:rFonts w:ascii="Times New Roman" w:hAnsi="Times New Roman"/>
          <w:sz w:val="24"/>
        </w:rPr>
        <w:t>nto tahun 2006 dalam (Aji, 2019</w:t>
      </w:r>
      <w:r w:rsidRPr="004B7D9A">
        <w:rPr>
          <w:rFonts w:ascii="Times New Roman" w:hAnsi="Times New Roman"/>
          <w:sz w:val="24"/>
        </w:rPr>
        <w:t>) membuat katagori tingkat pengetahuan seseorang menjadi tiga tingkatan yang didasarkan pada nilai presentase yaitu</w:t>
      </w:r>
      <w:r>
        <w:rPr>
          <w:rFonts w:ascii="Times New Roman" w:hAnsi="Times New Roman"/>
          <w:sz w:val="24"/>
        </w:rPr>
        <w:t>:</w:t>
      </w:r>
    </w:p>
    <w:p w14:paraId="3A279B94" w14:textId="77777777" w:rsidR="003D4A54" w:rsidRPr="00217715" w:rsidRDefault="003D4A54" w:rsidP="0048527D">
      <w:pPr>
        <w:pStyle w:val="Default"/>
        <w:jc w:val="both"/>
      </w:pPr>
      <w:r w:rsidRPr="00217715">
        <w:t>- Tingkat Pengetahuan Baik</w:t>
      </w:r>
      <w:r w:rsidRPr="00217715">
        <w:tab/>
      </w:r>
      <w:r>
        <w:tab/>
      </w:r>
      <w:r w:rsidRPr="00217715">
        <w:t>: Jika nilainya 76 – 100</w:t>
      </w:r>
    </w:p>
    <w:p w14:paraId="1C8854F5" w14:textId="77777777" w:rsidR="003D4A54" w:rsidRPr="00217715" w:rsidRDefault="003D4A54" w:rsidP="0048527D">
      <w:pPr>
        <w:pStyle w:val="Default"/>
        <w:jc w:val="both"/>
      </w:pPr>
      <w:r w:rsidRPr="00217715">
        <w:t>- Tingkat Pengetahuan Cukup</w:t>
      </w:r>
      <w:r>
        <w:tab/>
      </w:r>
      <w:r w:rsidRPr="00217715">
        <w:tab/>
        <w:t>: Jika nilainya 56 – 75</w:t>
      </w:r>
    </w:p>
    <w:p w14:paraId="35300CD4" w14:textId="77777777" w:rsidR="003D4A54" w:rsidRPr="00217715" w:rsidRDefault="003D4A54" w:rsidP="0048527D">
      <w:pPr>
        <w:pStyle w:val="Default"/>
        <w:jc w:val="both"/>
      </w:pPr>
      <w:r w:rsidRPr="00217715">
        <w:t>- Tingkat Pengetahuan Kurang</w:t>
      </w:r>
      <w:r>
        <w:tab/>
      </w:r>
      <w:r w:rsidRPr="00217715">
        <w:t>: Jika nilainya ≤ 55</w:t>
      </w:r>
    </w:p>
    <w:p w14:paraId="0F68E1FB" w14:textId="77777777" w:rsidR="003D4A54" w:rsidRDefault="003D4A54" w:rsidP="0048527D">
      <w:pPr>
        <w:spacing w:after="0" w:line="240" w:lineRule="auto"/>
        <w:jc w:val="both"/>
        <w:rPr>
          <w:rFonts w:ascii="Times New Roman" w:hAnsi="Times New Roman"/>
          <w:sz w:val="24"/>
          <w:szCs w:val="24"/>
        </w:rPr>
      </w:pPr>
      <w:r w:rsidRPr="00217715">
        <w:rPr>
          <w:rFonts w:ascii="Times New Roman" w:hAnsi="Times New Roman"/>
          <w:sz w:val="24"/>
          <w:szCs w:val="24"/>
        </w:rPr>
        <w:t xml:space="preserve"> </w:t>
      </w:r>
    </w:p>
    <w:p w14:paraId="45B2202B" w14:textId="77777777" w:rsidR="003D4A54" w:rsidRDefault="003D4A54" w:rsidP="0048527D">
      <w:pPr>
        <w:spacing w:after="0" w:line="240" w:lineRule="auto"/>
        <w:jc w:val="both"/>
        <w:rPr>
          <w:rFonts w:ascii="Times New Roman" w:hAnsi="Times New Roman"/>
          <w:sz w:val="24"/>
          <w:szCs w:val="24"/>
        </w:rPr>
      </w:pPr>
      <w:r>
        <w:rPr>
          <w:rFonts w:ascii="Times New Roman" w:hAnsi="Times New Roman"/>
          <w:sz w:val="24"/>
          <w:szCs w:val="24"/>
        </w:rPr>
        <w:t>Kunci Jawaban:</w:t>
      </w:r>
    </w:p>
    <w:p w14:paraId="5D88DE1F" w14:textId="77777777" w:rsidR="003D4A54" w:rsidRDefault="003D4A54" w:rsidP="0048527D">
      <w:pPr>
        <w:spacing w:line="240" w:lineRule="auto"/>
        <w:rPr>
          <w:rFonts w:ascii="Times New Roman" w:hAnsi="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8"/>
        <w:gridCol w:w="1587"/>
        <w:gridCol w:w="1587"/>
        <w:gridCol w:w="1588"/>
        <w:gridCol w:w="1587"/>
      </w:tblGrid>
      <w:tr w:rsidR="003D4A54" w14:paraId="2D190B3C" w14:textId="77777777" w:rsidTr="003D4A54">
        <w:tc>
          <w:tcPr>
            <w:tcW w:w="1642" w:type="dxa"/>
          </w:tcPr>
          <w:p w14:paraId="66BE368F" w14:textId="77777777" w:rsidR="003D4A54" w:rsidRDefault="003D4A54" w:rsidP="00F10D1F">
            <w:pPr>
              <w:pStyle w:val="ListParagraph"/>
              <w:numPr>
                <w:ilvl w:val="0"/>
                <w:numId w:val="54"/>
              </w:numPr>
              <w:rPr>
                <w:rFonts w:ascii="Times New Roman" w:hAnsi="Times New Roman"/>
                <w:sz w:val="24"/>
                <w:szCs w:val="24"/>
              </w:rPr>
            </w:pPr>
            <w:r>
              <w:rPr>
                <w:rFonts w:ascii="Times New Roman" w:hAnsi="Times New Roman"/>
                <w:sz w:val="24"/>
                <w:szCs w:val="24"/>
              </w:rPr>
              <w:t>A</w:t>
            </w:r>
          </w:p>
          <w:p w14:paraId="2A3FE9FC" w14:textId="77777777" w:rsidR="003D4A54" w:rsidRDefault="003D4A54" w:rsidP="00F10D1F">
            <w:pPr>
              <w:pStyle w:val="ListParagraph"/>
              <w:numPr>
                <w:ilvl w:val="0"/>
                <w:numId w:val="54"/>
              </w:numPr>
              <w:rPr>
                <w:rFonts w:ascii="Times New Roman" w:hAnsi="Times New Roman"/>
                <w:sz w:val="24"/>
                <w:szCs w:val="24"/>
              </w:rPr>
            </w:pPr>
            <w:r>
              <w:rPr>
                <w:rFonts w:ascii="Times New Roman" w:hAnsi="Times New Roman"/>
                <w:sz w:val="24"/>
                <w:szCs w:val="24"/>
              </w:rPr>
              <w:t>B</w:t>
            </w:r>
          </w:p>
          <w:p w14:paraId="710040CF" w14:textId="77777777" w:rsidR="003D4A54" w:rsidRDefault="003D4A54" w:rsidP="00F10D1F">
            <w:pPr>
              <w:pStyle w:val="ListParagraph"/>
              <w:numPr>
                <w:ilvl w:val="0"/>
                <w:numId w:val="54"/>
              </w:numPr>
              <w:rPr>
                <w:rFonts w:ascii="Times New Roman" w:hAnsi="Times New Roman"/>
                <w:sz w:val="24"/>
                <w:szCs w:val="24"/>
              </w:rPr>
            </w:pPr>
            <w:r>
              <w:rPr>
                <w:rFonts w:ascii="Times New Roman" w:hAnsi="Times New Roman"/>
                <w:sz w:val="24"/>
                <w:szCs w:val="24"/>
              </w:rPr>
              <w:t>A</w:t>
            </w:r>
          </w:p>
          <w:p w14:paraId="31C3445B" w14:textId="77777777" w:rsidR="003D4A54" w:rsidRDefault="003D4A54" w:rsidP="00F10D1F">
            <w:pPr>
              <w:pStyle w:val="ListParagraph"/>
              <w:numPr>
                <w:ilvl w:val="0"/>
                <w:numId w:val="54"/>
              </w:numPr>
              <w:rPr>
                <w:rFonts w:ascii="Times New Roman" w:hAnsi="Times New Roman"/>
                <w:sz w:val="24"/>
                <w:szCs w:val="24"/>
              </w:rPr>
            </w:pPr>
            <w:r>
              <w:rPr>
                <w:rFonts w:ascii="Times New Roman" w:hAnsi="Times New Roman"/>
                <w:sz w:val="24"/>
                <w:szCs w:val="24"/>
              </w:rPr>
              <w:t>C</w:t>
            </w:r>
          </w:p>
          <w:p w14:paraId="2B2213FA" w14:textId="77777777" w:rsidR="003D4A54" w:rsidRPr="007C18B5" w:rsidRDefault="003D4A54" w:rsidP="00F10D1F">
            <w:pPr>
              <w:pStyle w:val="ListParagraph"/>
              <w:numPr>
                <w:ilvl w:val="0"/>
                <w:numId w:val="54"/>
              </w:numPr>
              <w:rPr>
                <w:rFonts w:ascii="Times New Roman" w:hAnsi="Times New Roman"/>
                <w:sz w:val="24"/>
                <w:szCs w:val="24"/>
              </w:rPr>
            </w:pPr>
            <w:r>
              <w:rPr>
                <w:rFonts w:ascii="Times New Roman" w:hAnsi="Times New Roman"/>
                <w:sz w:val="24"/>
                <w:szCs w:val="24"/>
              </w:rPr>
              <w:t>B</w:t>
            </w:r>
          </w:p>
        </w:tc>
        <w:tc>
          <w:tcPr>
            <w:tcW w:w="1642" w:type="dxa"/>
          </w:tcPr>
          <w:p w14:paraId="55652B25" w14:textId="77777777" w:rsidR="003D4A54" w:rsidRDefault="003D4A54" w:rsidP="00F10D1F">
            <w:pPr>
              <w:pStyle w:val="ListParagraph"/>
              <w:numPr>
                <w:ilvl w:val="0"/>
                <w:numId w:val="54"/>
              </w:numPr>
              <w:rPr>
                <w:rFonts w:ascii="Times New Roman" w:hAnsi="Times New Roman"/>
                <w:sz w:val="24"/>
                <w:szCs w:val="24"/>
              </w:rPr>
            </w:pPr>
            <w:r>
              <w:rPr>
                <w:rFonts w:ascii="Times New Roman" w:hAnsi="Times New Roman"/>
                <w:sz w:val="24"/>
                <w:szCs w:val="24"/>
              </w:rPr>
              <w:t>A</w:t>
            </w:r>
          </w:p>
          <w:p w14:paraId="253515AA" w14:textId="77777777" w:rsidR="003D4A54" w:rsidRDefault="003D4A54" w:rsidP="00F10D1F">
            <w:pPr>
              <w:pStyle w:val="ListParagraph"/>
              <w:numPr>
                <w:ilvl w:val="0"/>
                <w:numId w:val="54"/>
              </w:numPr>
              <w:rPr>
                <w:rFonts w:ascii="Times New Roman" w:hAnsi="Times New Roman"/>
                <w:sz w:val="24"/>
                <w:szCs w:val="24"/>
              </w:rPr>
            </w:pPr>
            <w:r>
              <w:rPr>
                <w:rFonts w:ascii="Times New Roman" w:hAnsi="Times New Roman"/>
                <w:sz w:val="24"/>
                <w:szCs w:val="24"/>
              </w:rPr>
              <w:t>A</w:t>
            </w:r>
          </w:p>
          <w:p w14:paraId="008CF1D4" w14:textId="77777777" w:rsidR="003D4A54" w:rsidRDefault="003D4A54" w:rsidP="00F10D1F">
            <w:pPr>
              <w:pStyle w:val="ListParagraph"/>
              <w:numPr>
                <w:ilvl w:val="0"/>
                <w:numId w:val="54"/>
              </w:numPr>
              <w:rPr>
                <w:rFonts w:ascii="Times New Roman" w:hAnsi="Times New Roman"/>
                <w:sz w:val="24"/>
                <w:szCs w:val="24"/>
              </w:rPr>
            </w:pPr>
            <w:r>
              <w:rPr>
                <w:rFonts w:ascii="Times New Roman" w:hAnsi="Times New Roman"/>
                <w:sz w:val="24"/>
                <w:szCs w:val="24"/>
              </w:rPr>
              <w:t>A</w:t>
            </w:r>
          </w:p>
          <w:p w14:paraId="3A26080A" w14:textId="77777777" w:rsidR="003D4A54" w:rsidRDefault="003D4A54" w:rsidP="00F10D1F">
            <w:pPr>
              <w:pStyle w:val="ListParagraph"/>
              <w:numPr>
                <w:ilvl w:val="0"/>
                <w:numId w:val="54"/>
              </w:numPr>
              <w:rPr>
                <w:rFonts w:ascii="Times New Roman" w:hAnsi="Times New Roman"/>
                <w:sz w:val="24"/>
                <w:szCs w:val="24"/>
              </w:rPr>
            </w:pPr>
            <w:r>
              <w:rPr>
                <w:rFonts w:ascii="Times New Roman" w:hAnsi="Times New Roman"/>
                <w:sz w:val="24"/>
                <w:szCs w:val="24"/>
              </w:rPr>
              <w:t>B</w:t>
            </w:r>
          </w:p>
          <w:p w14:paraId="600F400C" w14:textId="77777777" w:rsidR="003D4A54" w:rsidRPr="007C18B5" w:rsidRDefault="003D4A54" w:rsidP="00F10D1F">
            <w:pPr>
              <w:pStyle w:val="ListParagraph"/>
              <w:numPr>
                <w:ilvl w:val="0"/>
                <w:numId w:val="54"/>
              </w:numPr>
              <w:rPr>
                <w:rFonts w:ascii="Times New Roman" w:hAnsi="Times New Roman"/>
                <w:sz w:val="24"/>
                <w:szCs w:val="24"/>
              </w:rPr>
            </w:pPr>
            <w:r>
              <w:rPr>
                <w:rFonts w:ascii="Times New Roman" w:hAnsi="Times New Roman"/>
                <w:sz w:val="24"/>
                <w:szCs w:val="24"/>
              </w:rPr>
              <w:t>C</w:t>
            </w:r>
          </w:p>
        </w:tc>
        <w:tc>
          <w:tcPr>
            <w:tcW w:w="1642" w:type="dxa"/>
          </w:tcPr>
          <w:p w14:paraId="4418FE8D" w14:textId="77777777" w:rsidR="003D4A54" w:rsidRDefault="003D4A54" w:rsidP="00F10D1F">
            <w:pPr>
              <w:pStyle w:val="ListParagraph"/>
              <w:numPr>
                <w:ilvl w:val="0"/>
                <w:numId w:val="54"/>
              </w:numPr>
              <w:rPr>
                <w:rFonts w:ascii="Times New Roman" w:hAnsi="Times New Roman"/>
                <w:sz w:val="24"/>
                <w:szCs w:val="24"/>
              </w:rPr>
            </w:pPr>
            <w:r>
              <w:rPr>
                <w:rFonts w:ascii="Times New Roman" w:hAnsi="Times New Roman"/>
                <w:sz w:val="24"/>
                <w:szCs w:val="24"/>
              </w:rPr>
              <w:t>C</w:t>
            </w:r>
          </w:p>
          <w:p w14:paraId="0DEA3A2C" w14:textId="77777777" w:rsidR="003D4A54" w:rsidRDefault="003D4A54" w:rsidP="00F10D1F">
            <w:pPr>
              <w:pStyle w:val="ListParagraph"/>
              <w:numPr>
                <w:ilvl w:val="0"/>
                <w:numId w:val="54"/>
              </w:numPr>
              <w:rPr>
                <w:rFonts w:ascii="Times New Roman" w:hAnsi="Times New Roman"/>
                <w:sz w:val="24"/>
                <w:szCs w:val="24"/>
              </w:rPr>
            </w:pPr>
            <w:r>
              <w:rPr>
                <w:rFonts w:ascii="Times New Roman" w:hAnsi="Times New Roman"/>
                <w:sz w:val="24"/>
                <w:szCs w:val="24"/>
              </w:rPr>
              <w:t>A</w:t>
            </w:r>
          </w:p>
          <w:p w14:paraId="6DC66061" w14:textId="77777777" w:rsidR="003D4A54" w:rsidRDefault="003D4A54" w:rsidP="00F10D1F">
            <w:pPr>
              <w:pStyle w:val="ListParagraph"/>
              <w:numPr>
                <w:ilvl w:val="0"/>
                <w:numId w:val="54"/>
              </w:numPr>
              <w:rPr>
                <w:rFonts w:ascii="Times New Roman" w:hAnsi="Times New Roman"/>
                <w:sz w:val="24"/>
                <w:szCs w:val="24"/>
              </w:rPr>
            </w:pPr>
            <w:r>
              <w:rPr>
                <w:rFonts w:ascii="Times New Roman" w:hAnsi="Times New Roman"/>
                <w:sz w:val="24"/>
                <w:szCs w:val="24"/>
              </w:rPr>
              <w:t>C</w:t>
            </w:r>
          </w:p>
          <w:p w14:paraId="6E6C647E" w14:textId="77777777" w:rsidR="003D4A54" w:rsidRDefault="003D4A54" w:rsidP="00F10D1F">
            <w:pPr>
              <w:pStyle w:val="ListParagraph"/>
              <w:numPr>
                <w:ilvl w:val="0"/>
                <w:numId w:val="54"/>
              </w:numPr>
              <w:rPr>
                <w:rFonts w:ascii="Times New Roman" w:hAnsi="Times New Roman"/>
                <w:sz w:val="24"/>
                <w:szCs w:val="24"/>
              </w:rPr>
            </w:pPr>
            <w:r>
              <w:rPr>
                <w:rFonts w:ascii="Times New Roman" w:hAnsi="Times New Roman"/>
                <w:sz w:val="24"/>
                <w:szCs w:val="24"/>
              </w:rPr>
              <w:t>B</w:t>
            </w:r>
          </w:p>
          <w:p w14:paraId="4F582E55" w14:textId="77777777" w:rsidR="003D4A54" w:rsidRPr="007C18B5" w:rsidRDefault="003D4A54" w:rsidP="00F10D1F">
            <w:pPr>
              <w:pStyle w:val="ListParagraph"/>
              <w:numPr>
                <w:ilvl w:val="0"/>
                <w:numId w:val="54"/>
              </w:numPr>
              <w:rPr>
                <w:rFonts w:ascii="Times New Roman" w:hAnsi="Times New Roman"/>
                <w:sz w:val="24"/>
                <w:szCs w:val="24"/>
              </w:rPr>
            </w:pPr>
            <w:r>
              <w:rPr>
                <w:rFonts w:ascii="Times New Roman" w:hAnsi="Times New Roman"/>
                <w:sz w:val="24"/>
                <w:szCs w:val="24"/>
              </w:rPr>
              <w:t>A</w:t>
            </w:r>
          </w:p>
        </w:tc>
        <w:tc>
          <w:tcPr>
            <w:tcW w:w="1643" w:type="dxa"/>
          </w:tcPr>
          <w:p w14:paraId="04F656C3" w14:textId="77777777" w:rsidR="003D4A54" w:rsidRDefault="003D4A54" w:rsidP="00F10D1F">
            <w:pPr>
              <w:pStyle w:val="ListParagraph"/>
              <w:numPr>
                <w:ilvl w:val="0"/>
                <w:numId w:val="54"/>
              </w:numPr>
              <w:rPr>
                <w:rFonts w:ascii="Times New Roman" w:hAnsi="Times New Roman"/>
                <w:sz w:val="24"/>
                <w:szCs w:val="24"/>
              </w:rPr>
            </w:pPr>
            <w:r>
              <w:rPr>
                <w:rFonts w:ascii="Times New Roman" w:hAnsi="Times New Roman"/>
                <w:sz w:val="24"/>
                <w:szCs w:val="24"/>
              </w:rPr>
              <w:t>A</w:t>
            </w:r>
          </w:p>
          <w:p w14:paraId="796B2F2F" w14:textId="77777777" w:rsidR="003D4A54" w:rsidRDefault="003D4A54" w:rsidP="00F10D1F">
            <w:pPr>
              <w:pStyle w:val="ListParagraph"/>
              <w:numPr>
                <w:ilvl w:val="0"/>
                <w:numId w:val="54"/>
              </w:numPr>
              <w:rPr>
                <w:rFonts w:ascii="Times New Roman" w:hAnsi="Times New Roman"/>
                <w:sz w:val="24"/>
                <w:szCs w:val="24"/>
              </w:rPr>
            </w:pPr>
            <w:r>
              <w:rPr>
                <w:rFonts w:ascii="Times New Roman" w:hAnsi="Times New Roman"/>
                <w:sz w:val="24"/>
                <w:szCs w:val="24"/>
              </w:rPr>
              <w:t>C</w:t>
            </w:r>
          </w:p>
          <w:p w14:paraId="1FFE0EB2" w14:textId="77777777" w:rsidR="003D4A54" w:rsidRDefault="003D4A54" w:rsidP="00F10D1F">
            <w:pPr>
              <w:pStyle w:val="ListParagraph"/>
              <w:numPr>
                <w:ilvl w:val="0"/>
                <w:numId w:val="54"/>
              </w:numPr>
              <w:rPr>
                <w:rFonts w:ascii="Times New Roman" w:hAnsi="Times New Roman"/>
                <w:sz w:val="24"/>
                <w:szCs w:val="24"/>
              </w:rPr>
            </w:pPr>
            <w:r>
              <w:rPr>
                <w:rFonts w:ascii="Times New Roman" w:hAnsi="Times New Roman"/>
                <w:sz w:val="24"/>
                <w:szCs w:val="24"/>
              </w:rPr>
              <w:t>C</w:t>
            </w:r>
          </w:p>
          <w:p w14:paraId="70867670" w14:textId="77777777" w:rsidR="003D4A54" w:rsidRDefault="003D4A54" w:rsidP="00F10D1F">
            <w:pPr>
              <w:pStyle w:val="ListParagraph"/>
              <w:numPr>
                <w:ilvl w:val="0"/>
                <w:numId w:val="54"/>
              </w:numPr>
              <w:rPr>
                <w:rFonts w:ascii="Times New Roman" w:hAnsi="Times New Roman"/>
                <w:sz w:val="24"/>
                <w:szCs w:val="24"/>
              </w:rPr>
            </w:pPr>
            <w:r>
              <w:rPr>
                <w:rFonts w:ascii="Times New Roman" w:hAnsi="Times New Roman"/>
                <w:sz w:val="24"/>
                <w:szCs w:val="24"/>
              </w:rPr>
              <w:t>A</w:t>
            </w:r>
          </w:p>
          <w:p w14:paraId="717A943B" w14:textId="77777777" w:rsidR="003D4A54" w:rsidRPr="007C18B5" w:rsidRDefault="003D4A54" w:rsidP="00F10D1F">
            <w:pPr>
              <w:pStyle w:val="ListParagraph"/>
              <w:numPr>
                <w:ilvl w:val="0"/>
                <w:numId w:val="54"/>
              </w:numPr>
              <w:rPr>
                <w:rFonts w:ascii="Times New Roman" w:hAnsi="Times New Roman"/>
                <w:sz w:val="24"/>
                <w:szCs w:val="24"/>
              </w:rPr>
            </w:pPr>
            <w:r>
              <w:rPr>
                <w:rFonts w:ascii="Times New Roman" w:hAnsi="Times New Roman"/>
                <w:sz w:val="24"/>
                <w:szCs w:val="24"/>
              </w:rPr>
              <w:t>A</w:t>
            </w:r>
          </w:p>
        </w:tc>
        <w:tc>
          <w:tcPr>
            <w:tcW w:w="1643" w:type="dxa"/>
          </w:tcPr>
          <w:p w14:paraId="06958ADB" w14:textId="77777777" w:rsidR="003D4A54" w:rsidRDefault="003D4A54" w:rsidP="00F10D1F">
            <w:pPr>
              <w:pStyle w:val="ListParagraph"/>
              <w:numPr>
                <w:ilvl w:val="0"/>
                <w:numId w:val="54"/>
              </w:numPr>
              <w:rPr>
                <w:rFonts w:ascii="Times New Roman" w:hAnsi="Times New Roman"/>
                <w:sz w:val="24"/>
                <w:szCs w:val="24"/>
              </w:rPr>
            </w:pPr>
            <w:r>
              <w:rPr>
                <w:rFonts w:ascii="Times New Roman" w:hAnsi="Times New Roman"/>
                <w:sz w:val="24"/>
                <w:szCs w:val="24"/>
              </w:rPr>
              <w:t>B</w:t>
            </w:r>
          </w:p>
          <w:p w14:paraId="31FCAAEF" w14:textId="77777777" w:rsidR="003D4A54" w:rsidRDefault="003D4A54" w:rsidP="00F10D1F">
            <w:pPr>
              <w:pStyle w:val="ListParagraph"/>
              <w:numPr>
                <w:ilvl w:val="0"/>
                <w:numId w:val="54"/>
              </w:numPr>
              <w:rPr>
                <w:rFonts w:ascii="Times New Roman" w:hAnsi="Times New Roman"/>
                <w:sz w:val="24"/>
                <w:szCs w:val="24"/>
              </w:rPr>
            </w:pPr>
            <w:r>
              <w:rPr>
                <w:rFonts w:ascii="Times New Roman" w:hAnsi="Times New Roman"/>
                <w:sz w:val="24"/>
                <w:szCs w:val="24"/>
              </w:rPr>
              <w:t>C</w:t>
            </w:r>
          </w:p>
          <w:p w14:paraId="45364F37" w14:textId="77777777" w:rsidR="003D4A54" w:rsidRDefault="003D4A54" w:rsidP="00F10D1F">
            <w:pPr>
              <w:pStyle w:val="ListParagraph"/>
              <w:numPr>
                <w:ilvl w:val="0"/>
                <w:numId w:val="54"/>
              </w:numPr>
              <w:rPr>
                <w:rFonts w:ascii="Times New Roman" w:hAnsi="Times New Roman"/>
                <w:sz w:val="24"/>
                <w:szCs w:val="24"/>
              </w:rPr>
            </w:pPr>
            <w:r>
              <w:rPr>
                <w:rFonts w:ascii="Times New Roman" w:hAnsi="Times New Roman"/>
                <w:sz w:val="24"/>
                <w:szCs w:val="24"/>
              </w:rPr>
              <w:t>C</w:t>
            </w:r>
          </w:p>
          <w:p w14:paraId="4F89DA41" w14:textId="77777777" w:rsidR="003D4A54" w:rsidRDefault="003D4A54" w:rsidP="00F10D1F">
            <w:pPr>
              <w:pStyle w:val="ListParagraph"/>
              <w:numPr>
                <w:ilvl w:val="0"/>
                <w:numId w:val="54"/>
              </w:numPr>
              <w:rPr>
                <w:rFonts w:ascii="Times New Roman" w:hAnsi="Times New Roman"/>
                <w:sz w:val="24"/>
                <w:szCs w:val="24"/>
              </w:rPr>
            </w:pPr>
            <w:r>
              <w:rPr>
                <w:rFonts w:ascii="Times New Roman" w:hAnsi="Times New Roman"/>
                <w:sz w:val="24"/>
                <w:szCs w:val="24"/>
              </w:rPr>
              <w:t>C</w:t>
            </w:r>
          </w:p>
          <w:p w14:paraId="7686D151" w14:textId="77777777" w:rsidR="003D4A54" w:rsidRPr="007C18B5" w:rsidRDefault="003D4A54" w:rsidP="00F10D1F">
            <w:pPr>
              <w:pStyle w:val="ListParagraph"/>
              <w:numPr>
                <w:ilvl w:val="0"/>
                <w:numId w:val="54"/>
              </w:numPr>
              <w:rPr>
                <w:rFonts w:ascii="Times New Roman" w:hAnsi="Times New Roman"/>
                <w:sz w:val="24"/>
                <w:szCs w:val="24"/>
              </w:rPr>
            </w:pPr>
            <w:r>
              <w:rPr>
                <w:rFonts w:ascii="Times New Roman" w:hAnsi="Times New Roman"/>
                <w:sz w:val="24"/>
                <w:szCs w:val="24"/>
              </w:rPr>
              <w:t>C</w:t>
            </w:r>
          </w:p>
        </w:tc>
      </w:tr>
    </w:tbl>
    <w:p w14:paraId="34D0CB8C" w14:textId="77777777" w:rsidR="003D4A54" w:rsidRDefault="003D4A54" w:rsidP="0048527D">
      <w:pPr>
        <w:spacing w:line="240" w:lineRule="auto"/>
        <w:rPr>
          <w:rFonts w:ascii="Times New Roman" w:hAnsi="Times New Roman"/>
          <w:sz w:val="24"/>
          <w:szCs w:val="24"/>
        </w:rPr>
      </w:pPr>
    </w:p>
    <w:p w14:paraId="491D9007" w14:textId="77777777" w:rsidR="003D4A54" w:rsidRDefault="003D4A54" w:rsidP="0048527D">
      <w:pPr>
        <w:spacing w:line="240" w:lineRule="auto"/>
      </w:pPr>
      <w:r>
        <w:br w:type="page"/>
      </w:r>
    </w:p>
    <w:p w14:paraId="0E2B320A" w14:textId="77777777" w:rsidR="003D4A54" w:rsidRPr="00354314" w:rsidRDefault="003D4A54" w:rsidP="0048527D">
      <w:pPr>
        <w:pStyle w:val="Heading6"/>
        <w:spacing w:line="240" w:lineRule="auto"/>
        <w:rPr>
          <w:b/>
        </w:rPr>
      </w:pPr>
      <w:bookmarkStart w:id="437" w:name="_Toc33274266"/>
      <w:bookmarkStart w:id="438" w:name="_Toc34430621"/>
      <w:bookmarkStart w:id="439" w:name="_Toc44575411"/>
      <w:r w:rsidRPr="00354314">
        <w:rPr>
          <w:b/>
          <w:noProof/>
          <w:lang w:val="id-ID" w:eastAsia="id-ID"/>
        </w:rPr>
        <w:lastRenderedPageBreak/>
        <w:drawing>
          <wp:anchor distT="0" distB="0" distL="114300" distR="114300" simplePos="0" relativeHeight="251671040" behindDoc="0" locked="0" layoutInCell="1" allowOverlap="1" wp14:anchorId="5B98966A" wp14:editId="07CF48D0">
            <wp:simplePos x="0" y="0"/>
            <wp:positionH relativeFrom="column">
              <wp:posOffset>-181075</wp:posOffset>
            </wp:positionH>
            <wp:positionV relativeFrom="paragraph">
              <wp:posOffset>310916</wp:posOffset>
            </wp:positionV>
            <wp:extent cx="720090" cy="714375"/>
            <wp:effectExtent l="0" t="0" r="0" b="0"/>
            <wp:wrapNone/>
            <wp:docPr id="213"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20090"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4314">
        <w:rPr>
          <w:b/>
        </w:rPr>
        <w:t>L</w:t>
      </w:r>
      <w:bookmarkEnd w:id="437"/>
      <w:bookmarkEnd w:id="438"/>
      <w:r w:rsidR="00354314" w:rsidRPr="00354314">
        <w:rPr>
          <w:b/>
        </w:rPr>
        <w:t>AMPIRAN 10</w:t>
      </w:r>
      <w:bookmarkEnd w:id="439"/>
    </w:p>
    <w:p w14:paraId="2A2B66C7" w14:textId="77777777" w:rsidR="00354314" w:rsidRDefault="00354314" w:rsidP="0048527D">
      <w:pPr>
        <w:spacing w:line="240" w:lineRule="auto"/>
        <w:jc w:val="center"/>
        <w:rPr>
          <w:rFonts w:ascii="Times New Roman" w:hAnsi="Times New Roman"/>
          <w:b/>
          <w:sz w:val="24"/>
        </w:rPr>
      </w:pPr>
    </w:p>
    <w:p w14:paraId="5E129C29" w14:textId="77777777" w:rsidR="003D4A54" w:rsidRPr="00A014DA" w:rsidRDefault="003D4A54" w:rsidP="0048527D">
      <w:pPr>
        <w:spacing w:line="240" w:lineRule="auto"/>
        <w:jc w:val="center"/>
      </w:pPr>
      <w:r>
        <w:rPr>
          <w:rFonts w:ascii="Times New Roman" w:hAnsi="Times New Roman"/>
          <w:b/>
          <w:sz w:val="24"/>
        </w:rPr>
        <w:t xml:space="preserve">Kuesioner </w:t>
      </w:r>
      <w:r>
        <w:rPr>
          <w:rFonts w:ascii="Times New Roman" w:hAnsi="Times New Roman"/>
          <w:b/>
          <w:sz w:val="24"/>
          <w:lang w:val="id-ID"/>
        </w:rPr>
        <w:t>Kesiapan Menolong</w:t>
      </w:r>
      <w:r>
        <w:rPr>
          <w:rFonts w:ascii="Times New Roman" w:hAnsi="Times New Roman"/>
          <w:b/>
          <w:sz w:val="24"/>
        </w:rPr>
        <w:t xml:space="preserve"> </w:t>
      </w:r>
      <w:r w:rsidRPr="0059222B">
        <w:rPr>
          <w:rFonts w:ascii="Times New Roman" w:hAnsi="Times New Roman"/>
          <w:b/>
          <w:i/>
          <w:sz w:val="24"/>
        </w:rPr>
        <w:t>B</w:t>
      </w:r>
      <w:r w:rsidRPr="0059222B">
        <w:rPr>
          <w:rFonts w:ascii="Times New Roman" w:hAnsi="Times New Roman"/>
          <w:b/>
          <w:i/>
          <w:sz w:val="24"/>
          <w:lang w:val="id-ID"/>
        </w:rPr>
        <w:t>asic Life Support</w:t>
      </w:r>
      <w:r>
        <w:rPr>
          <w:rFonts w:ascii="Times New Roman" w:hAnsi="Times New Roman"/>
          <w:b/>
          <w:sz w:val="24"/>
          <w:lang w:val="id-ID"/>
        </w:rPr>
        <w:t xml:space="preserve"> (</w:t>
      </w:r>
      <w:r w:rsidRPr="0059222B">
        <w:rPr>
          <w:rFonts w:ascii="Times New Roman" w:hAnsi="Times New Roman"/>
          <w:b/>
          <w:i/>
          <w:sz w:val="24"/>
          <w:lang w:val="id-ID"/>
        </w:rPr>
        <w:t>BLS</w:t>
      </w:r>
      <w:r>
        <w:rPr>
          <w:rFonts w:ascii="Times New Roman" w:hAnsi="Times New Roman"/>
          <w:b/>
          <w:sz w:val="24"/>
          <w:lang w:val="id-ID"/>
        </w:rPr>
        <w:t>)</w:t>
      </w:r>
    </w:p>
    <w:p w14:paraId="0AFDAFC2" w14:textId="77777777" w:rsidR="003D4A54" w:rsidRDefault="00592041" w:rsidP="0048527D">
      <w:pPr>
        <w:spacing w:after="0" w:line="240" w:lineRule="auto"/>
        <w:jc w:val="center"/>
        <w:rPr>
          <w:rFonts w:ascii="Times New Roman" w:hAnsi="Times New Roman"/>
          <w:b/>
          <w:sz w:val="24"/>
        </w:rPr>
      </w:pPr>
      <w:r>
        <w:rPr>
          <w:noProof/>
          <w:lang w:val="id-ID" w:eastAsia="id-ID"/>
        </w:rPr>
        <mc:AlternateContent>
          <mc:Choice Requires="wps">
            <w:drawing>
              <wp:anchor distT="0" distB="0" distL="114300" distR="114300" simplePos="0" relativeHeight="251688960" behindDoc="0" locked="0" layoutInCell="1" allowOverlap="1" wp14:anchorId="3629010B" wp14:editId="5E19E6A6">
                <wp:simplePos x="0" y="0"/>
                <wp:positionH relativeFrom="column">
                  <wp:posOffset>5069205</wp:posOffset>
                </wp:positionH>
                <wp:positionV relativeFrom="paragraph">
                  <wp:posOffset>187960</wp:posOffset>
                </wp:positionV>
                <wp:extent cx="852805" cy="297815"/>
                <wp:effectExtent l="0" t="0" r="23495" b="26035"/>
                <wp:wrapNone/>
                <wp:docPr id="85"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2805" cy="2978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A7C872C" id="Rectangle 79" o:spid="_x0000_s1026" style="position:absolute;margin-left:399.15pt;margin-top:14.8pt;width:67.15pt;height:23.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" fillcolor="white [3201]" strokecolor="black [3200]" strokeweight="1pt">
                <v:path arrowok="t"/>
              </v:rect>
            </w:pict>
          </mc:Fallback>
        </mc:AlternateContent>
      </w:r>
      <w:r>
        <w:rPr>
          <w:noProof/>
          <w:lang w:val="id-ID" w:eastAsia="id-ID"/>
        </w:rPr>
        <mc:AlternateContent>
          <mc:Choice Requires="wps">
            <w:drawing>
              <wp:anchor distT="0" distB="0" distL="114297" distR="114297" simplePos="0" relativeHeight="251689984" behindDoc="0" locked="0" layoutInCell="1" allowOverlap="1" wp14:anchorId="22B25E79" wp14:editId="2FDF1E93">
                <wp:simplePos x="0" y="0"/>
                <wp:positionH relativeFrom="column">
                  <wp:posOffset>5473064</wp:posOffset>
                </wp:positionH>
                <wp:positionV relativeFrom="paragraph">
                  <wp:posOffset>174625</wp:posOffset>
                </wp:positionV>
                <wp:extent cx="0" cy="318770"/>
                <wp:effectExtent l="0" t="0" r="19050" b="24130"/>
                <wp:wrapNone/>
                <wp:docPr id="84" name="Straight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87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110BE7E" id="Straight Connector 78" o:spid="_x0000_s1026" style="position:absolute;z-index:25168998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30.95pt,13.75pt" to="430.9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" strokecolor="black [3200]" strokeweight=".5pt">
                <v:stroke joinstyle="miter"/>
                <o:lock v:ext="edit" shapetype="f"/>
              </v:line>
            </w:pict>
          </mc:Fallback>
        </mc:AlternateContent>
      </w:r>
      <w:r w:rsidR="003D4A54">
        <w:rPr>
          <w:rFonts w:ascii="Times New Roman" w:hAnsi="Times New Roman"/>
          <w:b/>
          <w:sz w:val="24"/>
        </w:rPr>
        <w:t>STIKES HANG TUAH SURABAYA</w:t>
      </w:r>
    </w:p>
    <w:p w14:paraId="414C574E" w14:textId="77777777" w:rsidR="003D4A54" w:rsidRDefault="003D4A54" w:rsidP="0048527D">
      <w:pPr>
        <w:spacing w:after="0" w:line="240" w:lineRule="auto"/>
        <w:jc w:val="center"/>
        <w:rPr>
          <w:rFonts w:ascii="Times New Roman" w:hAnsi="Times New Roman"/>
          <w:b/>
          <w:sz w:val="24"/>
        </w:rPr>
      </w:pP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t>No Responden</w:t>
      </w:r>
    </w:p>
    <w:p w14:paraId="28BE1D29" w14:textId="77777777" w:rsidR="003D4A54" w:rsidRDefault="003D4A54" w:rsidP="0048527D">
      <w:pPr>
        <w:spacing w:after="0" w:line="240" w:lineRule="auto"/>
        <w:jc w:val="both"/>
        <w:rPr>
          <w:rFonts w:ascii="Times New Roman" w:hAnsi="Times New Roman"/>
          <w:b/>
          <w:sz w:val="24"/>
        </w:rPr>
      </w:pPr>
    </w:p>
    <w:p w14:paraId="20716EDC" w14:textId="77777777" w:rsidR="003D4A54" w:rsidRPr="00BE7A6B" w:rsidRDefault="003D4A54" w:rsidP="0048527D">
      <w:pPr>
        <w:spacing w:after="0" w:line="240" w:lineRule="auto"/>
        <w:ind w:right="-47"/>
        <w:jc w:val="both"/>
        <w:rPr>
          <w:lang w:val="id-ID"/>
        </w:rPr>
      </w:pPr>
      <w:r>
        <w:rPr>
          <w:rFonts w:ascii="Times New Roman" w:hAnsi="Times New Roman"/>
          <w:b/>
          <w:sz w:val="24"/>
          <w:lang w:val="id-ID"/>
        </w:rPr>
        <w:t xml:space="preserve">Petunjuk: </w:t>
      </w:r>
      <w:r w:rsidRPr="00BE7A6B">
        <w:rPr>
          <w:rFonts w:ascii="Times New Roman" w:hAnsi="Times New Roman"/>
          <w:sz w:val="24"/>
          <w:lang w:val="id-ID"/>
        </w:rPr>
        <w:t>Baca dan pahami baik-baik setiap pertanyaan. Anda diminta mengemukakan apakah pertanya</w:t>
      </w:r>
      <w:r>
        <w:rPr>
          <w:rFonts w:ascii="Times New Roman" w:hAnsi="Times New Roman"/>
          <w:sz w:val="24"/>
          <w:lang w:val="id-ID"/>
        </w:rPr>
        <w:t>an tersebut sesuai dengan diri A</w:t>
      </w:r>
      <w:r w:rsidRPr="00BE7A6B">
        <w:rPr>
          <w:rFonts w:ascii="Times New Roman" w:hAnsi="Times New Roman"/>
          <w:sz w:val="24"/>
          <w:lang w:val="id-ID"/>
        </w:rPr>
        <w:t>nda, dengan cara memberi tanda (</w:t>
      </w:r>
      <w:r w:rsidRPr="00BE7A6B">
        <w:rPr>
          <w:rFonts w:ascii="Times New Roman" w:hAnsi="Times New Roman"/>
          <w:w w:val="105"/>
        </w:rPr>
        <w:sym w:font="Wingdings 2" w:char="F050"/>
      </w:r>
      <w:r w:rsidRPr="00BE7A6B">
        <w:rPr>
          <w:rFonts w:ascii="Times New Roman" w:hAnsi="Times New Roman"/>
          <w:w w:val="105"/>
          <w:lang w:val="id-ID"/>
        </w:rPr>
        <w:t xml:space="preserve">) </w:t>
      </w:r>
      <w:r w:rsidRPr="00BE7A6B">
        <w:rPr>
          <w:rFonts w:ascii="Times New Roman" w:hAnsi="Times New Roman"/>
          <w:w w:val="105"/>
          <w:sz w:val="24"/>
          <w:lang w:val="id-ID"/>
        </w:rPr>
        <w:t>dalam kotak</w:t>
      </w:r>
      <w:r>
        <w:rPr>
          <w:rFonts w:ascii="Times New Roman" w:hAnsi="Times New Roman"/>
          <w:w w:val="105"/>
          <w:sz w:val="24"/>
          <w:lang w:val="id-ID"/>
        </w:rPr>
        <w:t xml:space="preserve"> di depan salah satu pilihan jawaban “SS, S, TS, STS” pada jawaban yang tersedia.</w:t>
      </w:r>
    </w:p>
    <w:p w14:paraId="3AB6B3E8" w14:textId="77777777" w:rsidR="003D4A54" w:rsidRPr="003764D4" w:rsidRDefault="003D4A54" w:rsidP="0048527D">
      <w:pPr>
        <w:spacing w:after="0" w:line="240" w:lineRule="auto"/>
        <w:rPr>
          <w:rFonts w:ascii="Times New Roman" w:hAnsi="Times New Roman"/>
          <w:sz w:val="24"/>
        </w:rPr>
      </w:pPr>
      <w:r>
        <w:rPr>
          <w:rFonts w:ascii="Times New Roman" w:hAnsi="Times New Roman"/>
          <w:sz w:val="24"/>
        </w:rPr>
        <w:t xml:space="preserve"> </w:t>
      </w:r>
    </w:p>
    <w:tbl>
      <w:tblPr>
        <w:tblStyle w:val="TableGrid"/>
        <w:tblW w:w="0" w:type="auto"/>
        <w:tblLook w:val="04A0" w:firstRow="1" w:lastRow="0" w:firstColumn="1" w:lastColumn="0" w:noHBand="0" w:noVBand="1"/>
      </w:tblPr>
      <w:tblGrid>
        <w:gridCol w:w="510"/>
        <w:gridCol w:w="5155"/>
        <w:gridCol w:w="567"/>
        <w:gridCol w:w="426"/>
        <w:gridCol w:w="537"/>
        <w:gridCol w:w="732"/>
      </w:tblGrid>
      <w:tr w:rsidR="003D4A54" w14:paraId="7BD9BCC7" w14:textId="77777777" w:rsidTr="003D4A54">
        <w:tc>
          <w:tcPr>
            <w:tcW w:w="510" w:type="dxa"/>
          </w:tcPr>
          <w:p w14:paraId="0E2097C9" w14:textId="77777777" w:rsidR="003D4A54" w:rsidRPr="00A014DA" w:rsidRDefault="003D4A54" w:rsidP="0048527D">
            <w:pPr>
              <w:jc w:val="center"/>
              <w:rPr>
                <w:rFonts w:ascii="Times New Roman" w:hAnsi="Times New Roman"/>
                <w:b/>
                <w:sz w:val="24"/>
                <w:lang w:val="id-ID"/>
              </w:rPr>
            </w:pPr>
            <w:r w:rsidRPr="00A014DA">
              <w:rPr>
                <w:rFonts w:ascii="Times New Roman" w:hAnsi="Times New Roman"/>
                <w:b/>
                <w:sz w:val="24"/>
                <w:lang w:val="id-ID"/>
              </w:rPr>
              <w:t>No</w:t>
            </w:r>
          </w:p>
        </w:tc>
        <w:tc>
          <w:tcPr>
            <w:tcW w:w="5155" w:type="dxa"/>
          </w:tcPr>
          <w:p w14:paraId="136BBEF5" w14:textId="77777777" w:rsidR="003D4A54" w:rsidRPr="00A014DA" w:rsidRDefault="003D4A54" w:rsidP="0048527D">
            <w:pPr>
              <w:jc w:val="center"/>
              <w:rPr>
                <w:rFonts w:ascii="Times New Roman" w:hAnsi="Times New Roman"/>
                <w:b/>
                <w:sz w:val="24"/>
                <w:lang w:val="id-ID"/>
              </w:rPr>
            </w:pPr>
            <w:r w:rsidRPr="00A014DA">
              <w:rPr>
                <w:rFonts w:ascii="Times New Roman" w:hAnsi="Times New Roman"/>
                <w:b/>
                <w:sz w:val="24"/>
                <w:lang w:val="id-ID"/>
              </w:rPr>
              <w:t>Pertanyaan</w:t>
            </w:r>
          </w:p>
        </w:tc>
        <w:tc>
          <w:tcPr>
            <w:tcW w:w="567" w:type="dxa"/>
          </w:tcPr>
          <w:p w14:paraId="278974AD" w14:textId="77777777" w:rsidR="003D4A54" w:rsidRPr="00A014DA" w:rsidRDefault="003D4A54" w:rsidP="0048527D">
            <w:pPr>
              <w:jc w:val="center"/>
              <w:rPr>
                <w:rFonts w:ascii="Times New Roman" w:hAnsi="Times New Roman"/>
                <w:b/>
                <w:sz w:val="24"/>
                <w:lang w:val="id-ID"/>
              </w:rPr>
            </w:pPr>
            <w:r>
              <w:rPr>
                <w:rFonts w:ascii="Times New Roman" w:hAnsi="Times New Roman"/>
                <w:b/>
                <w:sz w:val="24"/>
                <w:lang w:val="id-ID"/>
              </w:rPr>
              <w:t>SS</w:t>
            </w:r>
          </w:p>
        </w:tc>
        <w:tc>
          <w:tcPr>
            <w:tcW w:w="426" w:type="dxa"/>
          </w:tcPr>
          <w:p w14:paraId="5F4DE91D" w14:textId="77777777" w:rsidR="003D4A54" w:rsidRPr="00A014DA" w:rsidRDefault="003D4A54" w:rsidP="0048527D">
            <w:pPr>
              <w:jc w:val="center"/>
              <w:rPr>
                <w:rFonts w:ascii="Times New Roman" w:hAnsi="Times New Roman"/>
                <w:b/>
                <w:sz w:val="24"/>
                <w:lang w:val="id-ID"/>
              </w:rPr>
            </w:pPr>
            <w:r>
              <w:rPr>
                <w:rFonts w:ascii="Times New Roman" w:hAnsi="Times New Roman"/>
                <w:b/>
                <w:sz w:val="24"/>
                <w:lang w:val="id-ID"/>
              </w:rPr>
              <w:t>S</w:t>
            </w:r>
          </w:p>
        </w:tc>
        <w:tc>
          <w:tcPr>
            <w:tcW w:w="537" w:type="dxa"/>
          </w:tcPr>
          <w:p w14:paraId="4AF4D653" w14:textId="77777777" w:rsidR="003D4A54" w:rsidRPr="00A014DA" w:rsidRDefault="003D4A54" w:rsidP="0048527D">
            <w:pPr>
              <w:jc w:val="center"/>
              <w:rPr>
                <w:rFonts w:ascii="Times New Roman" w:hAnsi="Times New Roman"/>
                <w:b/>
                <w:sz w:val="24"/>
                <w:lang w:val="id-ID"/>
              </w:rPr>
            </w:pPr>
            <w:r>
              <w:rPr>
                <w:rFonts w:ascii="Times New Roman" w:hAnsi="Times New Roman"/>
                <w:b/>
                <w:sz w:val="24"/>
                <w:lang w:val="id-ID"/>
              </w:rPr>
              <w:t>TS</w:t>
            </w:r>
          </w:p>
        </w:tc>
        <w:tc>
          <w:tcPr>
            <w:tcW w:w="732" w:type="dxa"/>
          </w:tcPr>
          <w:p w14:paraId="2DCF115C" w14:textId="77777777" w:rsidR="003D4A54" w:rsidRPr="00A014DA" w:rsidRDefault="003D4A54" w:rsidP="0048527D">
            <w:pPr>
              <w:jc w:val="center"/>
              <w:rPr>
                <w:rFonts w:ascii="Times New Roman" w:hAnsi="Times New Roman"/>
                <w:b/>
                <w:sz w:val="24"/>
                <w:lang w:val="id-ID"/>
              </w:rPr>
            </w:pPr>
            <w:r>
              <w:rPr>
                <w:rFonts w:ascii="Times New Roman" w:hAnsi="Times New Roman"/>
                <w:b/>
                <w:sz w:val="24"/>
                <w:lang w:val="id-ID"/>
              </w:rPr>
              <w:t>STS</w:t>
            </w:r>
          </w:p>
        </w:tc>
      </w:tr>
      <w:tr w:rsidR="003D4A54" w14:paraId="72178D05" w14:textId="77777777" w:rsidTr="003D4A54">
        <w:trPr>
          <w:trHeight w:val="689"/>
        </w:trPr>
        <w:tc>
          <w:tcPr>
            <w:tcW w:w="510" w:type="dxa"/>
          </w:tcPr>
          <w:p w14:paraId="6B2C0DA2" w14:textId="77777777" w:rsidR="003D4A54" w:rsidRPr="00A014DA" w:rsidRDefault="003D4A54" w:rsidP="0048527D">
            <w:pPr>
              <w:rPr>
                <w:rFonts w:ascii="Times New Roman" w:hAnsi="Times New Roman"/>
                <w:sz w:val="24"/>
                <w:lang w:val="id-ID"/>
              </w:rPr>
            </w:pPr>
            <w:r>
              <w:rPr>
                <w:rFonts w:ascii="Times New Roman" w:hAnsi="Times New Roman"/>
                <w:sz w:val="24"/>
                <w:lang w:val="id-ID"/>
              </w:rPr>
              <w:t>1</w:t>
            </w:r>
          </w:p>
        </w:tc>
        <w:tc>
          <w:tcPr>
            <w:tcW w:w="5155" w:type="dxa"/>
          </w:tcPr>
          <w:p w14:paraId="1413FD0F" w14:textId="77777777" w:rsidR="003D4A54" w:rsidRPr="00A014DA" w:rsidRDefault="003D4A54" w:rsidP="0048527D">
            <w:pPr>
              <w:rPr>
                <w:rFonts w:ascii="Times New Roman" w:hAnsi="Times New Roman"/>
                <w:sz w:val="24"/>
                <w:lang w:val="id-ID"/>
              </w:rPr>
            </w:pPr>
            <w:r>
              <w:rPr>
                <w:rFonts w:ascii="Times New Roman" w:hAnsi="Times New Roman"/>
                <w:sz w:val="24"/>
                <w:lang w:val="id-ID"/>
              </w:rPr>
              <w:t>Saya melihat saja tanpa menolong saat ada orang yang tidak sadarkan diri</w:t>
            </w:r>
          </w:p>
        </w:tc>
        <w:tc>
          <w:tcPr>
            <w:tcW w:w="567" w:type="dxa"/>
          </w:tcPr>
          <w:p w14:paraId="5DDFF001" w14:textId="77777777" w:rsidR="003D4A54" w:rsidRDefault="003D4A54" w:rsidP="0048527D">
            <w:pPr>
              <w:rPr>
                <w:rFonts w:ascii="Times New Roman" w:hAnsi="Times New Roman"/>
                <w:sz w:val="24"/>
              </w:rPr>
            </w:pPr>
          </w:p>
        </w:tc>
        <w:tc>
          <w:tcPr>
            <w:tcW w:w="426" w:type="dxa"/>
          </w:tcPr>
          <w:p w14:paraId="7307421B" w14:textId="77777777" w:rsidR="003D4A54" w:rsidRDefault="003D4A54" w:rsidP="0048527D">
            <w:pPr>
              <w:rPr>
                <w:rFonts w:ascii="Times New Roman" w:hAnsi="Times New Roman"/>
                <w:sz w:val="24"/>
              </w:rPr>
            </w:pPr>
          </w:p>
        </w:tc>
        <w:tc>
          <w:tcPr>
            <w:tcW w:w="537" w:type="dxa"/>
          </w:tcPr>
          <w:p w14:paraId="78800DA7" w14:textId="77777777" w:rsidR="003D4A54" w:rsidRDefault="003D4A54" w:rsidP="0048527D">
            <w:pPr>
              <w:rPr>
                <w:rFonts w:ascii="Times New Roman" w:hAnsi="Times New Roman"/>
                <w:sz w:val="24"/>
              </w:rPr>
            </w:pPr>
          </w:p>
        </w:tc>
        <w:tc>
          <w:tcPr>
            <w:tcW w:w="732" w:type="dxa"/>
          </w:tcPr>
          <w:p w14:paraId="6398A5A5" w14:textId="77777777" w:rsidR="003D4A54" w:rsidRDefault="003D4A54" w:rsidP="0048527D">
            <w:pPr>
              <w:rPr>
                <w:rFonts w:ascii="Times New Roman" w:hAnsi="Times New Roman"/>
                <w:sz w:val="24"/>
              </w:rPr>
            </w:pPr>
          </w:p>
        </w:tc>
      </w:tr>
      <w:tr w:rsidR="003D4A54" w14:paraId="2494175B" w14:textId="77777777" w:rsidTr="003D4A54">
        <w:trPr>
          <w:trHeight w:val="982"/>
        </w:trPr>
        <w:tc>
          <w:tcPr>
            <w:tcW w:w="510" w:type="dxa"/>
          </w:tcPr>
          <w:p w14:paraId="0C89F01B" w14:textId="77777777" w:rsidR="003D4A54" w:rsidRPr="00A014DA" w:rsidRDefault="003D4A54" w:rsidP="0048527D">
            <w:pPr>
              <w:rPr>
                <w:rFonts w:ascii="Times New Roman" w:hAnsi="Times New Roman"/>
                <w:sz w:val="24"/>
                <w:lang w:val="id-ID"/>
              </w:rPr>
            </w:pPr>
            <w:r>
              <w:rPr>
                <w:rFonts w:ascii="Times New Roman" w:hAnsi="Times New Roman"/>
                <w:sz w:val="24"/>
                <w:lang w:val="id-ID"/>
              </w:rPr>
              <w:t>2</w:t>
            </w:r>
          </w:p>
        </w:tc>
        <w:tc>
          <w:tcPr>
            <w:tcW w:w="5155" w:type="dxa"/>
          </w:tcPr>
          <w:p w14:paraId="22CCF5E1" w14:textId="77777777" w:rsidR="003D4A54" w:rsidRPr="00A014DA" w:rsidRDefault="003D4A54" w:rsidP="0048527D">
            <w:pPr>
              <w:rPr>
                <w:rFonts w:ascii="Times New Roman" w:hAnsi="Times New Roman"/>
                <w:sz w:val="24"/>
                <w:lang w:val="id-ID"/>
              </w:rPr>
            </w:pPr>
            <w:r>
              <w:rPr>
                <w:rFonts w:ascii="Times New Roman" w:hAnsi="Times New Roman"/>
                <w:sz w:val="24"/>
                <w:lang w:val="id-ID"/>
              </w:rPr>
              <w:t>Saya merespon cepat saat dibutuhkan menghadapi orang pingsan dan henti jantung yang butuh pertolongan</w:t>
            </w:r>
          </w:p>
        </w:tc>
        <w:tc>
          <w:tcPr>
            <w:tcW w:w="567" w:type="dxa"/>
          </w:tcPr>
          <w:p w14:paraId="2C0189D0" w14:textId="77777777" w:rsidR="003D4A54" w:rsidRDefault="003D4A54" w:rsidP="0048527D">
            <w:pPr>
              <w:rPr>
                <w:rFonts w:ascii="Times New Roman" w:hAnsi="Times New Roman"/>
                <w:sz w:val="24"/>
              </w:rPr>
            </w:pPr>
          </w:p>
        </w:tc>
        <w:tc>
          <w:tcPr>
            <w:tcW w:w="426" w:type="dxa"/>
          </w:tcPr>
          <w:p w14:paraId="5210B891" w14:textId="77777777" w:rsidR="003D4A54" w:rsidRDefault="003D4A54" w:rsidP="0048527D">
            <w:pPr>
              <w:rPr>
                <w:rFonts w:ascii="Times New Roman" w:hAnsi="Times New Roman"/>
                <w:sz w:val="24"/>
              </w:rPr>
            </w:pPr>
          </w:p>
        </w:tc>
        <w:tc>
          <w:tcPr>
            <w:tcW w:w="537" w:type="dxa"/>
          </w:tcPr>
          <w:p w14:paraId="668581DE" w14:textId="77777777" w:rsidR="003D4A54" w:rsidRDefault="003D4A54" w:rsidP="0048527D">
            <w:pPr>
              <w:rPr>
                <w:rFonts w:ascii="Times New Roman" w:hAnsi="Times New Roman"/>
                <w:sz w:val="24"/>
              </w:rPr>
            </w:pPr>
          </w:p>
        </w:tc>
        <w:tc>
          <w:tcPr>
            <w:tcW w:w="732" w:type="dxa"/>
          </w:tcPr>
          <w:p w14:paraId="2AD410C5" w14:textId="77777777" w:rsidR="003D4A54" w:rsidRDefault="003D4A54" w:rsidP="0048527D">
            <w:pPr>
              <w:rPr>
                <w:rFonts w:ascii="Times New Roman" w:hAnsi="Times New Roman"/>
                <w:sz w:val="24"/>
              </w:rPr>
            </w:pPr>
          </w:p>
        </w:tc>
      </w:tr>
      <w:tr w:rsidR="003D4A54" w14:paraId="5211549F" w14:textId="77777777" w:rsidTr="003D4A54">
        <w:trPr>
          <w:trHeight w:val="699"/>
        </w:trPr>
        <w:tc>
          <w:tcPr>
            <w:tcW w:w="510" w:type="dxa"/>
          </w:tcPr>
          <w:p w14:paraId="6050C3F7" w14:textId="77777777" w:rsidR="003D4A54" w:rsidRPr="00A014DA" w:rsidRDefault="003D4A54" w:rsidP="0048527D">
            <w:pPr>
              <w:rPr>
                <w:rFonts w:ascii="Times New Roman" w:hAnsi="Times New Roman"/>
                <w:sz w:val="24"/>
                <w:lang w:val="id-ID"/>
              </w:rPr>
            </w:pPr>
            <w:r>
              <w:rPr>
                <w:rFonts w:ascii="Times New Roman" w:hAnsi="Times New Roman"/>
                <w:sz w:val="24"/>
                <w:lang w:val="id-ID"/>
              </w:rPr>
              <w:t>3</w:t>
            </w:r>
          </w:p>
        </w:tc>
        <w:tc>
          <w:tcPr>
            <w:tcW w:w="5155" w:type="dxa"/>
          </w:tcPr>
          <w:p w14:paraId="157AC6A1" w14:textId="77777777" w:rsidR="003D4A54" w:rsidRPr="00632BF6" w:rsidRDefault="003D4A54" w:rsidP="0048527D">
            <w:pPr>
              <w:rPr>
                <w:rFonts w:ascii="Times New Roman" w:hAnsi="Times New Roman"/>
                <w:sz w:val="24"/>
                <w:lang w:val="id-ID"/>
              </w:rPr>
            </w:pPr>
            <w:r>
              <w:rPr>
                <w:rFonts w:ascii="Times New Roman" w:hAnsi="Times New Roman"/>
                <w:sz w:val="24"/>
                <w:lang w:val="id-ID"/>
              </w:rPr>
              <w:t>Saya minta bantuan kepada orang disekitar saat ada orang tidak sadarkan diri</w:t>
            </w:r>
          </w:p>
        </w:tc>
        <w:tc>
          <w:tcPr>
            <w:tcW w:w="567" w:type="dxa"/>
          </w:tcPr>
          <w:p w14:paraId="2222D78C" w14:textId="77777777" w:rsidR="003D4A54" w:rsidRDefault="003D4A54" w:rsidP="0048527D">
            <w:pPr>
              <w:rPr>
                <w:rFonts w:ascii="Times New Roman" w:hAnsi="Times New Roman"/>
                <w:sz w:val="24"/>
              </w:rPr>
            </w:pPr>
          </w:p>
        </w:tc>
        <w:tc>
          <w:tcPr>
            <w:tcW w:w="426" w:type="dxa"/>
          </w:tcPr>
          <w:p w14:paraId="2DB3CD28" w14:textId="77777777" w:rsidR="003D4A54" w:rsidRDefault="003D4A54" w:rsidP="0048527D">
            <w:pPr>
              <w:rPr>
                <w:rFonts w:ascii="Times New Roman" w:hAnsi="Times New Roman"/>
                <w:sz w:val="24"/>
              </w:rPr>
            </w:pPr>
          </w:p>
        </w:tc>
        <w:tc>
          <w:tcPr>
            <w:tcW w:w="537" w:type="dxa"/>
          </w:tcPr>
          <w:p w14:paraId="65D25351" w14:textId="77777777" w:rsidR="003D4A54" w:rsidRDefault="003D4A54" w:rsidP="0048527D">
            <w:pPr>
              <w:rPr>
                <w:rFonts w:ascii="Times New Roman" w:hAnsi="Times New Roman"/>
                <w:sz w:val="24"/>
              </w:rPr>
            </w:pPr>
          </w:p>
        </w:tc>
        <w:tc>
          <w:tcPr>
            <w:tcW w:w="732" w:type="dxa"/>
          </w:tcPr>
          <w:p w14:paraId="50D337D2" w14:textId="77777777" w:rsidR="003D4A54" w:rsidRDefault="003D4A54" w:rsidP="0048527D">
            <w:pPr>
              <w:rPr>
                <w:rFonts w:ascii="Times New Roman" w:hAnsi="Times New Roman"/>
                <w:sz w:val="24"/>
              </w:rPr>
            </w:pPr>
          </w:p>
        </w:tc>
      </w:tr>
      <w:tr w:rsidR="003D4A54" w14:paraId="1E6BF3AA" w14:textId="77777777" w:rsidTr="003D4A54">
        <w:trPr>
          <w:trHeight w:val="694"/>
        </w:trPr>
        <w:tc>
          <w:tcPr>
            <w:tcW w:w="510" w:type="dxa"/>
          </w:tcPr>
          <w:p w14:paraId="7DE82FB9" w14:textId="77777777" w:rsidR="003D4A54" w:rsidRPr="00A014DA" w:rsidRDefault="003D4A54" w:rsidP="0048527D">
            <w:pPr>
              <w:rPr>
                <w:rFonts w:ascii="Times New Roman" w:hAnsi="Times New Roman"/>
                <w:sz w:val="24"/>
                <w:lang w:val="id-ID"/>
              </w:rPr>
            </w:pPr>
            <w:r>
              <w:rPr>
                <w:rFonts w:ascii="Times New Roman" w:hAnsi="Times New Roman"/>
                <w:sz w:val="24"/>
                <w:lang w:val="id-ID"/>
              </w:rPr>
              <w:t>4</w:t>
            </w:r>
          </w:p>
        </w:tc>
        <w:tc>
          <w:tcPr>
            <w:tcW w:w="5155" w:type="dxa"/>
          </w:tcPr>
          <w:p w14:paraId="4F7BD5DA" w14:textId="77777777" w:rsidR="003D4A54" w:rsidRPr="00632BF6" w:rsidRDefault="003D4A54" w:rsidP="0048527D">
            <w:pPr>
              <w:rPr>
                <w:rFonts w:ascii="Times New Roman" w:hAnsi="Times New Roman"/>
                <w:sz w:val="24"/>
                <w:lang w:val="id-ID"/>
              </w:rPr>
            </w:pPr>
            <w:r>
              <w:rPr>
                <w:rFonts w:ascii="Times New Roman" w:hAnsi="Times New Roman"/>
                <w:sz w:val="24"/>
                <w:lang w:val="id-ID"/>
              </w:rPr>
              <w:t>Saya segera berikan pertolongan napas buatan pada orang yang tidak sadarkan diri tanpa mengenal orang yang ditolong</w:t>
            </w:r>
          </w:p>
        </w:tc>
        <w:tc>
          <w:tcPr>
            <w:tcW w:w="567" w:type="dxa"/>
          </w:tcPr>
          <w:p w14:paraId="5CC7D998" w14:textId="77777777" w:rsidR="003D4A54" w:rsidRDefault="003D4A54" w:rsidP="0048527D">
            <w:pPr>
              <w:rPr>
                <w:rFonts w:ascii="Times New Roman" w:hAnsi="Times New Roman"/>
                <w:sz w:val="24"/>
              </w:rPr>
            </w:pPr>
          </w:p>
        </w:tc>
        <w:tc>
          <w:tcPr>
            <w:tcW w:w="426" w:type="dxa"/>
          </w:tcPr>
          <w:p w14:paraId="79F38E68" w14:textId="77777777" w:rsidR="003D4A54" w:rsidRDefault="003D4A54" w:rsidP="0048527D">
            <w:pPr>
              <w:rPr>
                <w:rFonts w:ascii="Times New Roman" w:hAnsi="Times New Roman"/>
                <w:sz w:val="24"/>
              </w:rPr>
            </w:pPr>
          </w:p>
        </w:tc>
        <w:tc>
          <w:tcPr>
            <w:tcW w:w="537" w:type="dxa"/>
          </w:tcPr>
          <w:p w14:paraId="0FAB2518" w14:textId="77777777" w:rsidR="003D4A54" w:rsidRDefault="003D4A54" w:rsidP="0048527D">
            <w:pPr>
              <w:rPr>
                <w:rFonts w:ascii="Times New Roman" w:hAnsi="Times New Roman"/>
                <w:sz w:val="24"/>
              </w:rPr>
            </w:pPr>
          </w:p>
        </w:tc>
        <w:tc>
          <w:tcPr>
            <w:tcW w:w="732" w:type="dxa"/>
          </w:tcPr>
          <w:p w14:paraId="33BAC031" w14:textId="77777777" w:rsidR="003D4A54" w:rsidRDefault="003D4A54" w:rsidP="0048527D">
            <w:pPr>
              <w:rPr>
                <w:rFonts w:ascii="Times New Roman" w:hAnsi="Times New Roman"/>
                <w:sz w:val="24"/>
              </w:rPr>
            </w:pPr>
          </w:p>
        </w:tc>
      </w:tr>
      <w:tr w:rsidR="003D4A54" w14:paraId="05938C70" w14:textId="77777777" w:rsidTr="003D4A54">
        <w:trPr>
          <w:trHeight w:val="704"/>
        </w:trPr>
        <w:tc>
          <w:tcPr>
            <w:tcW w:w="510" w:type="dxa"/>
          </w:tcPr>
          <w:p w14:paraId="2E6F8EC2" w14:textId="77777777" w:rsidR="003D4A54" w:rsidRPr="00A014DA" w:rsidRDefault="003D4A54" w:rsidP="0048527D">
            <w:pPr>
              <w:rPr>
                <w:rFonts w:ascii="Times New Roman" w:hAnsi="Times New Roman"/>
                <w:sz w:val="24"/>
                <w:lang w:val="id-ID"/>
              </w:rPr>
            </w:pPr>
            <w:r>
              <w:rPr>
                <w:rFonts w:ascii="Times New Roman" w:hAnsi="Times New Roman"/>
                <w:sz w:val="24"/>
                <w:lang w:val="id-ID"/>
              </w:rPr>
              <w:t>5</w:t>
            </w:r>
          </w:p>
        </w:tc>
        <w:tc>
          <w:tcPr>
            <w:tcW w:w="5155" w:type="dxa"/>
          </w:tcPr>
          <w:p w14:paraId="08C485B1" w14:textId="77777777" w:rsidR="003D4A54" w:rsidRPr="00632BF6" w:rsidRDefault="003D4A54" w:rsidP="0048527D">
            <w:pPr>
              <w:rPr>
                <w:rFonts w:ascii="Times New Roman" w:hAnsi="Times New Roman"/>
                <w:sz w:val="24"/>
                <w:lang w:val="id-ID"/>
              </w:rPr>
            </w:pPr>
            <w:r>
              <w:rPr>
                <w:rFonts w:ascii="Times New Roman" w:hAnsi="Times New Roman"/>
                <w:sz w:val="24"/>
                <w:lang w:val="id-ID"/>
              </w:rPr>
              <w:t>Saya tetap melakukan kompresi dada (RJP) pada orang yang mengalami henti jantung</w:t>
            </w:r>
          </w:p>
        </w:tc>
        <w:tc>
          <w:tcPr>
            <w:tcW w:w="567" w:type="dxa"/>
          </w:tcPr>
          <w:p w14:paraId="76498946" w14:textId="77777777" w:rsidR="003D4A54" w:rsidRDefault="003D4A54" w:rsidP="0048527D">
            <w:pPr>
              <w:rPr>
                <w:rFonts w:ascii="Times New Roman" w:hAnsi="Times New Roman"/>
                <w:sz w:val="24"/>
              </w:rPr>
            </w:pPr>
          </w:p>
        </w:tc>
        <w:tc>
          <w:tcPr>
            <w:tcW w:w="426" w:type="dxa"/>
          </w:tcPr>
          <w:p w14:paraId="7E24488C" w14:textId="77777777" w:rsidR="003D4A54" w:rsidRDefault="003D4A54" w:rsidP="0048527D">
            <w:pPr>
              <w:rPr>
                <w:rFonts w:ascii="Times New Roman" w:hAnsi="Times New Roman"/>
                <w:sz w:val="24"/>
              </w:rPr>
            </w:pPr>
          </w:p>
        </w:tc>
        <w:tc>
          <w:tcPr>
            <w:tcW w:w="537" w:type="dxa"/>
          </w:tcPr>
          <w:p w14:paraId="51002875" w14:textId="77777777" w:rsidR="003D4A54" w:rsidRDefault="003D4A54" w:rsidP="0048527D">
            <w:pPr>
              <w:rPr>
                <w:rFonts w:ascii="Times New Roman" w:hAnsi="Times New Roman"/>
                <w:sz w:val="24"/>
              </w:rPr>
            </w:pPr>
          </w:p>
        </w:tc>
        <w:tc>
          <w:tcPr>
            <w:tcW w:w="732" w:type="dxa"/>
          </w:tcPr>
          <w:p w14:paraId="0E1CE540" w14:textId="77777777" w:rsidR="003D4A54" w:rsidRDefault="003D4A54" w:rsidP="0048527D">
            <w:pPr>
              <w:rPr>
                <w:rFonts w:ascii="Times New Roman" w:hAnsi="Times New Roman"/>
                <w:sz w:val="24"/>
              </w:rPr>
            </w:pPr>
          </w:p>
        </w:tc>
      </w:tr>
      <w:tr w:rsidR="003D4A54" w14:paraId="5BDF5B84" w14:textId="77777777" w:rsidTr="003D4A54">
        <w:trPr>
          <w:trHeight w:val="970"/>
        </w:trPr>
        <w:tc>
          <w:tcPr>
            <w:tcW w:w="510" w:type="dxa"/>
          </w:tcPr>
          <w:p w14:paraId="087F6368" w14:textId="77777777" w:rsidR="003D4A54" w:rsidRPr="00A014DA" w:rsidRDefault="003D4A54" w:rsidP="0048527D">
            <w:pPr>
              <w:rPr>
                <w:rFonts w:ascii="Times New Roman" w:hAnsi="Times New Roman"/>
                <w:sz w:val="24"/>
                <w:lang w:val="id-ID"/>
              </w:rPr>
            </w:pPr>
            <w:r>
              <w:rPr>
                <w:rFonts w:ascii="Times New Roman" w:hAnsi="Times New Roman"/>
                <w:sz w:val="24"/>
                <w:lang w:val="id-ID"/>
              </w:rPr>
              <w:t>6</w:t>
            </w:r>
          </w:p>
        </w:tc>
        <w:tc>
          <w:tcPr>
            <w:tcW w:w="5155" w:type="dxa"/>
          </w:tcPr>
          <w:p w14:paraId="1A154189" w14:textId="77777777" w:rsidR="003D4A54" w:rsidRPr="00632BF6" w:rsidRDefault="003D4A54" w:rsidP="0048527D">
            <w:pPr>
              <w:rPr>
                <w:rFonts w:ascii="Times New Roman" w:hAnsi="Times New Roman"/>
                <w:sz w:val="24"/>
                <w:lang w:val="id-ID"/>
              </w:rPr>
            </w:pPr>
            <w:r>
              <w:rPr>
                <w:rFonts w:ascii="Times New Roman" w:hAnsi="Times New Roman"/>
                <w:sz w:val="24"/>
                <w:lang w:val="id-ID"/>
              </w:rPr>
              <w:t>Saya melakukan pertolongan kepada korban sesuai dengan pengetahuan Basic Life Support (BLS) yang saya miliki</w:t>
            </w:r>
          </w:p>
        </w:tc>
        <w:tc>
          <w:tcPr>
            <w:tcW w:w="567" w:type="dxa"/>
          </w:tcPr>
          <w:p w14:paraId="3C7FD373" w14:textId="77777777" w:rsidR="003D4A54" w:rsidRDefault="003D4A54" w:rsidP="0048527D">
            <w:pPr>
              <w:rPr>
                <w:rFonts w:ascii="Times New Roman" w:hAnsi="Times New Roman"/>
                <w:sz w:val="24"/>
              </w:rPr>
            </w:pPr>
          </w:p>
        </w:tc>
        <w:tc>
          <w:tcPr>
            <w:tcW w:w="426" w:type="dxa"/>
          </w:tcPr>
          <w:p w14:paraId="0EDFC2D7" w14:textId="77777777" w:rsidR="003D4A54" w:rsidRDefault="003D4A54" w:rsidP="0048527D">
            <w:pPr>
              <w:rPr>
                <w:rFonts w:ascii="Times New Roman" w:hAnsi="Times New Roman"/>
                <w:sz w:val="24"/>
              </w:rPr>
            </w:pPr>
          </w:p>
        </w:tc>
        <w:tc>
          <w:tcPr>
            <w:tcW w:w="537" w:type="dxa"/>
          </w:tcPr>
          <w:p w14:paraId="39426056" w14:textId="77777777" w:rsidR="003D4A54" w:rsidRDefault="003D4A54" w:rsidP="0048527D">
            <w:pPr>
              <w:rPr>
                <w:rFonts w:ascii="Times New Roman" w:hAnsi="Times New Roman"/>
                <w:sz w:val="24"/>
              </w:rPr>
            </w:pPr>
          </w:p>
        </w:tc>
        <w:tc>
          <w:tcPr>
            <w:tcW w:w="732" w:type="dxa"/>
          </w:tcPr>
          <w:p w14:paraId="42769FDB" w14:textId="77777777" w:rsidR="003D4A54" w:rsidRDefault="003D4A54" w:rsidP="0048527D">
            <w:pPr>
              <w:rPr>
                <w:rFonts w:ascii="Times New Roman" w:hAnsi="Times New Roman"/>
                <w:sz w:val="24"/>
              </w:rPr>
            </w:pPr>
          </w:p>
        </w:tc>
      </w:tr>
      <w:tr w:rsidR="003D4A54" w14:paraId="7BE77D26" w14:textId="77777777" w:rsidTr="003D4A54">
        <w:trPr>
          <w:trHeight w:val="714"/>
        </w:trPr>
        <w:tc>
          <w:tcPr>
            <w:tcW w:w="510" w:type="dxa"/>
          </w:tcPr>
          <w:p w14:paraId="22C6B152" w14:textId="77777777" w:rsidR="003D4A54" w:rsidRPr="00A014DA" w:rsidRDefault="003D4A54" w:rsidP="0048527D">
            <w:pPr>
              <w:rPr>
                <w:rFonts w:ascii="Times New Roman" w:hAnsi="Times New Roman"/>
                <w:sz w:val="24"/>
                <w:lang w:val="id-ID"/>
              </w:rPr>
            </w:pPr>
            <w:r>
              <w:rPr>
                <w:rFonts w:ascii="Times New Roman" w:hAnsi="Times New Roman"/>
                <w:sz w:val="24"/>
                <w:lang w:val="id-ID"/>
              </w:rPr>
              <w:t>7</w:t>
            </w:r>
          </w:p>
        </w:tc>
        <w:tc>
          <w:tcPr>
            <w:tcW w:w="5155" w:type="dxa"/>
          </w:tcPr>
          <w:p w14:paraId="3B8D4C83" w14:textId="77777777" w:rsidR="003D4A54" w:rsidRPr="00632BF6" w:rsidRDefault="003D4A54" w:rsidP="0048527D">
            <w:pPr>
              <w:rPr>
                <w:rFonts w:ascii="Times New Roman" w:hAnsi="Times New Roman"/>
                <w:sz w:val="24"/>
                <w:lang w:val="id-ID"/>
              </w:rPr>
            </w:pPr>
            <w:r>
              <w:rPr>
                <w:rFonts w:ascii="Times New Roman" w:hAnsi="Times New Roman"/>
                <w:sz w:val="24"/>
                <w:lang w:val="id-ID"/>
              </w:rPr>
              <w:t>Saya mengamankan keadaan disekitar supaya tetap kondusif</w:t>
            </w:r>
          </w:p>
        </w:tc>
        <w:tc>
          <w:tcPr>
            <w:tcW w:w="567" w:type="dxa"/>
          </w:tcPr>
          <w:p w14:paraId="36BD207F" w14:textId="77777777" w:rsidR="003D4A54" w:rsidRDefault="003D4A54" w:rsidP="0048527D">
            <w:pPr>
              <w:rPr>
                <w:rFonts w:ascii="Times New Roman" w:hAnsi="Times New Roman"/>
                <w:sz w:val="24"/>
              </w:rPr>
            </w:pPr>
          </w:p>
        </w:tc>
        <w:tc>
          <w:tcPr>
            <w:tcW w:w="426" w:type="dxa"/>
          </w:tcPr>
          <w:p w14:paraId="109478FD" w14:textId="77777777" w:rsidR="003D4A54" w:rsidRDefault="003D4A54" w:rsidP="0048527D">
            <w:pPr>
              <w:rPr>
                <w:rFonts w:ascii="Times New Roman" w:hAnsi="Times New Roman"/>
                <w:sz w:val="24"/>
              </w:rPr>
            </w:pPr>
          </w:p>
        </w:tc>
        <w:tc>
          <w:tcPr>
            <w:tcW w:w="537" w:type="dxa"/>
          </w:tcPr>
          <w:p w14:paraId="2AF23503" w14:textId="77777777" w:rsidR="003D4A54" w:rsidRDefault="003D4A54" w:rsidP="0048527D">
            <w:pPr>
              <w:rPr>
                <w:rFonts w:ascii="Times New Roman" w:hAnsi="Times New Roman"/>
                <w:sz w:val="24"/>
              </w:rPr>
            </w:pPr>
          </w:p>
        </w:tc>
        <w:tc>
          <w:tcPr>
            <w:tcW w:w="732" w:type="dxa"/>
          </w:tcPr>
          <w:p w14:paraId="28E88949" w14:textId="77777777" w:rsidR="003D4A54" w:rsidRDefault="003D4A54" w:rsidP="0048527D">
            <w:pPr>
              <w:rPr>
                <w:rFonts w:ascii="Times New Roman" w:hAnsi="Times New Roman"/>
                <w:sz w:val="24"/>
              </w:rPr>
            </w:pPr>
          </w:p>
        </w:tc>
      </w:tr>
      <w:tr w:rsidR="003D4A54" w14:paraId="740A1620" w14:textId="77777777" w:rsidTr="003D4A54">
        <w:trPr>
          <w:trHeight w:val="561"/>
        </w:trPr>
        <w:tc>
          <w:tcPr>
            <w:tcW w:w="510" w:type="dxa"/>
          </w:tcPr>
          <w:p w14:paraId="7AB90D84" w14:textId="77777777" w:rsidR="003D4A54" w:rsidRPr="00A014DA" w:rsidRDefault="003D4A54" w:rsidP="0048527D">
            <w:pPr>
              <w:rPr>
                <w:rFonts w:ascii="Times New Roman" w:hAnsi="Times New Roman"/>
                <w:sz w:val="24"/>
                <w:lang w:val="id-ID"/>
              </w:rPr>
            </w:pPr>
            <w:r>
              <w:rPr>
                <w:rFonts w:ascii="Times New Roman" w:hAnsi="Times New Roman"/>
                <w:sz w:val="24"/>
                <w:lang w:val="id-ID"/>
              </w:rPr>
              <w:t>8</w:t>
            </w:r>
          </w:p>
        </w:tc>
        <w:tc>
          <w:tcPr>
            <w:tcW w:w="5155" w:type="dxa"/>
          </w:tcPr>
          <w:p w14:paraId="284884C1" w14:textId="77777777" w:rsidR="003D4A54" w:rsidRPr="00632BF6" w:rsidRDefault="003D4A54" w:rsidP="0048527D">
            <w:pPr>
              <w:rPr>
                <w:rFonts w:ascii="Times New Roman" w:hAnsi="Times New Roman"/>
                <w:sz w:val="24"/>
                <w:lang w:val="id-ID"/>
              </w:rPr>
            </w:pPr>
            <w:r>
              <w:rPr>
                <w:rFonts w:ascii="Times New Roman" w:hAnsi="Times New Roman"/>
                <w:sz w:val="24"/>
                <w:lang w:val="id-ID"/>
              </w:rPr>
              <w:t>Saya bersedia menjadi saksi dalam kejadian ini</w:t>
            </w:r>
          </w:p>
        </w:tc>
        <w:tc>
          <w:tcPr>
            <w:tcW w:w="567" w:type="dxa"/>
          </w:tcPr>
          <w:p w14:paraId="0119A713" w14:textId="77777777" w:rsidR="003D4A54" w:rsidRDefault="003D4A54" w:rsidP="0048527D">
            <w:pPr>
              <w:rPr>
                <w:rFonts w:ascii="Times New Roman" w:hAnsi="Times New Roman"/>
                <w:sz w:val="24"/>
              </w:rPr>
            </w:pPr>
          </w:p>
        </w:tc>
        <w:tc>
          <w:tcPr>
            <w:tcW w:w="426" w:type="dxa"/>
          </w:tcPr>
          <w:p w14:paraId="502B37E7" w14:textId="77777777" w:rsidR="003D4A54" w:rsidRDefault="003D4A54" w:rsidP="0048527D">
            <w:pPr>
              <w:rPr>
                <w:rFonts w:ascii="Times New Roman" w:hAnsi="Times New Roman"/>
                <w:sz w:val="24"/>
              </w:rPr>
            </w:pPr>
          </w:p>
        </w:tc>
        <w:tc>
          <w:tcPr>
            <w:tcW w:w="537" w:type="dxa"/>
          </w:tcPr>
          <w:p w14:paraId="250C7502" w14:textId="77777777" w:rsidR="003D4A54" w:rsidRDefault="003D4A54" w:rsidP="0048527D">
            <w:pPr>
              <w:rPr>
                <w:rFonts w:ascii="Times New Roman" w:hAnsi="Times New Roman"/>
                <w:sz w:val="24"/>
              </w:rPr>
            </w:pPr>
          </w:p>
        </w:tc>
        <w:tc>
          <w:tcPr>
            <w:tcW w:w="732" w:type="dxa"/>
          </w:tcPr>
          <w:p w14:paraId="69F195BB" w14:textId="77777777" w:rsidR="003D4A54" w:rsidRDefault="003D4A54" w:rsidP="0048527D">
            <w:pPr>
              <w:rPr>
                <w:rFonts w:ascii="Times New Roman" w:hAnsi="Times New Roman"/>
                <w:sz w:val="24"/>
              </w:rPr>
            </w:pPr>
          </w:p>
        </w:tc>
      </w:tr>
      <w:tr w:rsidR="003D4A54" w14:paraId="70C3E1EA" w14:textId="77777777" w:rsidTr="003D4A54">
        <w:trPr>
          <w:trHeight w:val="555"/>
        </w:trPr>
        <w:tc>
          <w:tcPr>
            <w:tcW w:w="510" w:type="dxa"/>
          </w:tcPr>
          <w:p w14:paraId="41FFB8BE" w14:textId="77777777" w:rsidR="003D4A54" w:rsidRPr="00A014DA" w:rsidRDefault="003D4A54" w:rsidP="0048527D">
            <w:pPr>
              <w:rPr>
                <w:rFonts w:ascii="Times New Roman" w:hAnsi="Times New Roman"/>
                <w:sz w:val="24"/>
                <w:lang w:val="id-ID"/>
              </w:rPr>
            </w:pPr>
            <w:r>
              <w:rPr>
                <w:rFonts w:ascii="Times New Roman" w:hAnsi="Times New Roman"/>
                <w:sz w:val="24"/>
                <w:lang w:val="id-ID"/>
              </w:rPr>
              <w:t>9</w:t>
            </w:r>
          </w:p>
        </w:tc>
        <w:tc>
          <w:tcPr>
            <w:tcW w:w="5155" w:type="dxa"/>
          </w:tcPr>
          <w:p w14:paraId="0A5F3941" w14:textId="77777777" w:rsidR="003D4A54" w:rsidRDefault="003D4A54" w:rsidP="0048527D">
            <w:pPr>
              <w:rPr>
                <w:rFonts w:ascii="Times New Roman" w:hAnsi="Times New Roman"/>
                <w:sz w:val="24"/>
                <w:lang w:val="id-ID"/>
              </w:rPr>
            </w:pPr>
            <w:r>
              <w:rPr>
                <w:rFonts w:ascii="Times New Roman" w:hAnsi="Times New Roman"/>
                <w:sz w:val="24"/>
                <w:lang w:val="id-ID"/>
              </w:rPr>
              <w:t>Saya merasa dirugikan dengan menolong orang</w:t>
            </w:r>
          </w:p>
          <w:p w14:paraId="02241921" w14:textId="77777777" w:rsidR="003D4A54" w:rsidRPr="00632BF6" w:rsidRDefault="003D4A54" w:rsidP="0048527D">
            <w:pPr>
              <w:rPr>
                <w:rFonts w:ascii="Times New Roman" w:hAnsi="Times New Roman"/>
                <w:sz w:val="24"/>
                <w:lang w:val="id-ID"/>
              </w:rPr>
            </w:pPr>
          </w:p>
        </w:tc>
        <w:tc>
          <w:tcPr>
            <w:tcW w:w="567" w:type="dxa"/>
          </w:tcPr>
          <w:p w14:paraId="3DE4C867" w14:textId="77777777" w:rsidR="003D4A54" w:rsidRDefault="003D4A54" w:rsidP="0048527D">
            <w:pPr>
              <w:rPr>
                <w:rFonts w:ascii="Times New Roman" w:hAnsi="Times New Roman"/>
                <w:sz w:val="24"/>
              </w:rPr>
            </w:pPr>
          </w:p>
        </w:tc>
        <w:tc>
          <w:tcPr>
            <w:tcW w:w="426" w:type="dxa"/>
          </w:tcPr>
          <w:p w14:paraId="0CE8E0DA" w14:textId="77777777" w:rsidR="003D4A54" w:rsidRDefault="003D4A54" w:rsidP="0048527D">
            <w:pPr>
              <w:rPr>
                <w:rFonts w:ascii="Times New Roman" w:hAnsi="Times New Roman"/>
                <w:sz w:val="24"/>
              </w:rPr>
            </w:pPr>
          </w:p>
        </w:tc>
        <w:tc>
          <w:tcPr>
            <w:tcW w:w="537" w:type="dxa"/>
          </w:tcPr>
          <w:p w14:paraId="5D06D5F9" w14:textId="77777777" w:rsidR="003D4A54" w:rsidRDefault="003D4A54" w:rsidP="0048527D">
            <w:pPr>
              <w:rPr>
                <w:rFonts w:ascii="Times New Roman" w:hAnsi="Times New Roman"/>
                <w:sz w:val="24"/>
              </w:rPr>
            </w:pPr>
          </w:p>
        </w:tc>
        <w:tc>
          <w:tcPr>
            <w:tcW w:w="732" w:type="dxa"/>
          </w:tcPr>
          <w:p w14:paraId="6A4B95EF" w14:textId="77777777" w:rsidR="003D4A54" w:rsidRDefault="003D4A54" w:rsidP="0048527D">
            <w:pPr>
              <w:rPr>
                <w:rFonts w:ascii="Times New Roman" w:hAnsi="Times New Roman"/>
                <w:sz w:val="24"/>
              </w:rPr>
            </w:pPr>
          </w:p>
        </w:tc>
      </w:tr>
      <w:tr w:rsidR="003D4A54" w14:paraId="2FFAA473" w14:textId="77777777" w:rsidTr="003D4A54">
        <w:trPr>
          <w:trHeight w:val="563"/>
        </w:trPr>
        <w:tc>
          <w:tcPr>
            <w:tcW w:w="510" w:type="dxa"/>
          </w:tcPr>
          <w:p w14:paraId="25BEC406" w14:textId="77777777" w:rsidR="003D4A54" w:rsidRPr="00A014DA" w:rsidRDefault="003D4A54" w:rsidP="0048527D">
            <w:pPr>
              <w:rPr>
                <w:rFonts w:ascii="Times New Roman" w:hAnsi="Times New Roman"/>
                <w:sz w:val="24"/>
                <w:lang w:val="id-ID"/>
              </w:rPr>
            </w:pPr>
            <w:r>
              <w:rPr>
                <w:rFonts w:ascii="Times New Roman" w:hAnsi="Times New Roman"/>
                <w:sz w:val="24"/>
                <w:lang w:val="id-ID"/>
              </w:rPr>
              <w:t>10</w:t>
            </w:r>
          </w:p>
        </w:tc>
        <w:tc>
          <w:tcPr>
            <w:tcW w:w="5155" w:type="dxa"/>
          </w:tcPr>
          <w:p w14:paraId="2272D0F4" w14:textId="77777777" w:rsidR="003D4A54" w:rsidRDefault="003D4A54" w:rsidP="0048527D">
            <w:pPr>
              <w:rPr>
                <w:rFonts w:ascii="Times New Roman" w:hAnsi="Times New Roman"/>
                <w:sz w:val="24"/>
                <w:lang w:val="id-ID"/>
              </w:rPr>
            </w:pPr>
            <w:r>
              <w:rPr>
                <w:rFonts w:ascii="Times New Roman" w:hAnsi="Times New Roman"/>
                <w:sz w:val="24"/>
                <w:lang w:val="id-ID"/>
              </w:rPr>
              <w:t>Saya memberikan pertolongan kepada orang yang tidak sadarkan diri itu merupakan keinginan sendiri</w:t>
            </w:r>
          </w:p>
          <w:p w14:paraId="29C6F204" w14:textId="77777777" w:rsidR="003D4A54" w:rsidRPr="00632BF6" w:rsidRDefault="003D4A54" w:rsidP="0048527D">
            <w:pPr>
              <w:rPr>
                <w:rFonts w:ascii="Times New Roman" w:hAnsi="Times New Roman"/>
                <w:sz w:val="24"/>
                <w:lang w:val="id-ID"/>
              </w:rPr>
            </w:pPr>
          </w:p>
        </w:tc>
        <w:tc>
          <w:tcPr>
            <w:tcW w:w="567" w:type="dxa"/>
          </w:tcPr>
          <w:p w14:paraId="503F40F8" w14:textId="77777777" w:rsidR="003D4A54" w:rsidRDefault="003D4A54" w:rsidP="0048527D">
            <w:pPr>
              <w:rPr>
                <w:rFonts w:ascii="Times New Roman" w:hAnsi="Times New Roman"/>
                <w:sz w:val="24"/>
              </w:rPr>
            </w:pPr>
          </w:p>
        </w:tc>
        <w:tc>
          <w:tcPr>
            <w:tcW w:w="426" w:type="dxa"/>
          </w:tcPr>
          <w:p w14:paraId="25AC48CE" w14:textId="77777777" w:rsidR="003D4A54" w:rsidRDefault="003D4A54" w:rsidP="0048527D">
            <w:pPr>
              <w:rPr>
                <w:rFonts w:ascii="Times New Roman" w:hAnsi="Times New Roman"/>
                <w:sz w:val="24"/>
              </w:rPr>
            </w:pPr>
          </w:p>
        </w:tc>
        <w:tc>
          <w:tcPr>
            <w:tcW w:w="537" w:type="dxa"/>
          </w:tcPr>
          <w:p w14:paraId="5D71D117" w14:textId="77777777" w:rsidR="003D4A54" w:rsidRDefault="003D4A54" w:rsidP="0048527D">
            <w:pPr>
              <w:rPr>
                <w:rFonts w:ascii="Times New Roman" w:hAnsi="Times New Roman"/>
                <w:sz w:val="24"/>
              </w:rPr>
            </w:pPr>
          </w:p>
        </w:tc>
        <w:tc>
          <w:tcPr>
            <w:tcW w:w="732" w:type="dxa"/>
          </w:tcPr>
          <w:p w14:paraId="726F396B" w14:textId="77777777" w:rsidR="003D4A54" w:rsidRDefault="003D4A54" w:rsidP="0048527D">
            <w:pPr>
              <w:rPr>
                <w:rFonts w:ascii="Times New Roman" w:hAnsi="Times New Roman"/>
                <w:sz w:val="24"/>
              </w:rPr>
            </w:pPr>
          </w:p>
        </w:tc>
      </w:tr>
      <w:tr w:rsidR="003D4A54" w14:paraId="761F6E5C" w14:textId="77777777" w:rsidTr="003D4A54">
        <w:trPr>
          <w:trHeight w:val="885"/>
        </w:trPr>
        <w:tc>
          <w:tcPr>
            <w:tcW w:w="510" w:type="dxa"/>
          </w:tcPr>
          <w:p w14:paraId="3D839CE1" w14:textId="77777777" w:rsidR="003D4A54" w:rsidRDefault="003D4A54" w:rsidP="0048527D">
            <w:pPr>
              <w:rPr>
                <w:rFonts w:ascii="Times New Roman" w:hAnsi="Times New Roman"/>
                <w:sz w:val="24"/>
                <w:lang w:val="id-ID"/>
              </w:rPr>
            </w:pPr>
            <w:r>
              <w:rPr>
                <w:rFonts w:ascii="Times New Roman" w:hAnsi="Times New Roman"/>
                <w:sz w:val="24"/>
                <w:lang w:val="id-ID"/>
              </w:rPr>
              <w:t>11</w:t>
            </w:r>
          </w:p>
        </w:tc>
        <w:tc>
          <w:tcPr>
            <w:tcW w:w="5155" w:type="dxa"/>
          </w:tcPr>
          <w:p w14:paraId="7D263A0D" w14:textId="77777777" w:rsidR="003D4A54" w:rsidRDefault="003D4A54" w:rsidP="0048527D">
            <w:pPr>
              <w:rPr>
                <w:rFonts w:ascii="Times New Roman" w:hAnsi="Times New Roman"/>
                <w:sz w:val="24"/>
                <w:lang w:val="id-ID"/>
              </w:rPr>
            </w:pPr>
            <w:r>
              <w:rPr>
                <w:rFonts w:ascii="Times New Roman" w:hAnsi="Times New Roman"/>
                <w:sz w:val="24"/>
                <w:lang w:val="id-ID"/>
              </w:rPr>
              <w:t>Saya menawarkan diri terlebih dahulu sebelum memberikan pertolongan</w:t>
            </w:r>
          </w:p>
        </w:tc>
        <w:tc>
          <w:tcPr>
            <w:tcW w:w="567" w:type="dxa"/>
          </w:tcPr>
          <w:p w14:paraId="3E8E0E84" w14:textId="77777777" w:rsidR="003D4A54" w:rsidRDefault="003D4A54" w:rsidP="0048527D">
            <w:pPr>
              <w:rPr>
                <w:rFonts w:ascii="Times New Roman" w:hAnsi="Times New Roman"/>
                <w:sz w:val="24"/>
              </w:rPr>
            </w:pPr>
          </w:p>
        </w:tc>
        <w:tc>
          <w:tcPr>
            <w:tcW w:w="426" w:type="dxa"/>
          </w:tcPr>
          <w:p w14:paraId="6ACFB94A" w14:textId="77777777" w:rsidR="003D4A54" w:rsidRDefault="003D4A54" w:rsidP="0048527D">
            <w:pPr>
              <w:rPr>
                <w:rFonts w:ascii="Times New Roman" w:hAnsi="Times New Roman"/>
                <w:sz w:val="24"/>
              </w:rPr>
            </w:pPr>
          </w:p>
        </w:tc>
        <w:tc>
          <w:tcPr>
            <w:tcW w:w="537" w:type="dxa"/>
          </w:tcPr>
          <w:p w14:paraId="3E0435D5" w14:textId="77777777" w:rsidR="003D4A54" w:rsidRDefault="003D4A54" w:rsidP="0048527D">
            <w:pPr>
              <w:rPr>
                <w:rFonts w:ascii="Times New Roman" w:hAnsi="Times New Roman"/>
                <w:sz w:val="24"/>
              </w:rPr>
            </w:pPr>
          </w:p>
        </w:tc>
        <w:tc>
          <w:tcPr>
            <w:tcW w:w="732" w:type="dxa"/>
          </w:tcPr>
          <w:p w14:paraId="42920039" w14:textId="77777777" w:rsidR="003D4A54" w:rsidRDefault="003D4A54" w:rsidP="0048527D">
            <w:pPr>
              <w:rPr>
                <w:rFonts w:ascii="Times New Roman" w:hAnsi="Times New Roman"/>
                <w:sz w:val="24"/>
              </w:rPr>
            </w:pPr>
          </w:p>
        </w:tc>
      </w:tr>
      <w:tr w:rsidR="003D4A54" w14:paraId="1DFC2078" w14:textId="77777777" w:rsidTr="003D4A54">
        <w:trPr>
          <w:trHeight w:val="670"/>
        </w:trPr>
        <w:tc>
          <w:tcPr>
            <w:tcW w:w="510" w:type="dxa"/>
          </w:tcPr>
          <w:p w14:paraId="2ED9AF97" w14:textId="77777777" w:rsidR="003D4A54" w:rsidRDefault="003D4A54" w:rsidP="0048527D">
            <w:pPr>
              <w:rPr>
                <w:rFonts w:ascii="Times New Roman" w:hAnsi="Times New Roman"/>
                <w:sz w:val="24"/>
                <w:lang w:val="id-ID"/>
              </w:rPr>
            </w:pPr>
            <w:r>
              <w:rPr>
                <w:rFonts w:ascii="Times New Roman" w:hAnsi="Times New Roman"/>
                <w:sz w:val="24"/>
                <w:lang w:val="id-ID"/>
              </w:rPr>
              <w:t>12</w:t>
            </w:r>
          </w:p>
        </w:tc>
        <w:tc>
          <w:tcPr>
            <w:tcW w:w="5155" w:type="dxa"/>
          </w:tcPr>
          <w:p w14:paraId="70320A8B" w14:textId="77777777" w:rsidR="003D4A54" w:rsidRDefault="003D4A54" w:rsidP="0048527D">
            <w:pPr>
              <w:rPr>
                <w:rFonts w:ascii="Times New Roman" w:hAnsi="Times New Roman"/>
                <w:sz w:val="24"/>
                <w:lang w:val="id-ID"/>
              </w:rPr>
            </w:pPr>
            <w:r>
              <w:rPr>
                <w:rFonts w:ascii="Times New Roman" w:hAnsi="Times New Roman"/>
                <w:sz w:val="24"/>
                <w:lang w:val="id-ID"/>
              </w:rPr>
              <w:t>Saya mengharapkan imbalan setelah memberikan pertolongan</w:t>
            </w:r>
          </w:p>
        </w:tc>
        <w:tc>
          <w:tcPr>
            <w:tcW w:w="567" w:type="dxa"/>
          </w:tcPr>
          <w:p w14:paraId="4ACB7CC4" w14:textId="77777777" w:rsidR="003D4A54" w:rsidRDefault="003D4A54" w:rsidP="0048527D">
            <w:pPr>
              <w:rPr>
                <w:rFonts w:ascii="Times New Roman" w:hAnsi="Times New Roman"/>
                <w:sz w:val="24"/>
              </w:rPr>
            </w:pPr>
          </w:p>
        </w:tc>
        <w:tc>
          <w:tcPr>
            <w:tcW w:w="426" w:type="dxa"/>
          </w:tcPr>
          <w:p w14:paraId="7B7E5838" w14:textId="77777777" w:rsidR="003D4A54" w:rsidRDefault="003D4A54" w:rsidP="0048527D">
            <w:pPr>
              <w:rPr>
                <w:rFonts w:ascii="Times New Roman" w:hAnsi="Times New Roman"/>
                <w:sz w:val="24"/>
              </w:rPr>
            </w:pPr>
          </w:p>
        </w:tc>
        <w:tc>
          <w:tcPr>
            <w:tcW w:w="537" w:type="dxa"/>
          </w:tcPr>
          <w:p w14:paraId="390B6790" w14:textId="77777777" w:rsidR="003D4A54" w:rsidRDefault="003D4A54" w:rsidP="0048527D">
            <w:pPr>
              <w:rPr>
                <w:rFonts w:ascii="Times New Roman" w:hAnsi="Times New Roman"/>
                <w:sz w:val="24"/>
              </w:rPr>
            </w:pPr>
          </w:p>
        </w:tc>
        <w:tc>
          <w:tcPr>
            <w:tcW w:w="732" w:type="dxa"/>
          </w:tcPr>
          <w:p w14:paraId="0590C5AD" w14:textId="77777777" w:rsidR="003D4A54" w:rsidRDefault="003D4A54" w:rsidP="0048527D">
            <w:pPr>
              <w:rPr>
                <w:rFonts w:ascii="Times New Roman" w:hAnsi="Times New Roman"/>
                <w:sz w:val="24"/>
              </w:rPr>
            </w:pPr>
          </w:p>
        </w:tc>
      </w:tr>
      <w:tr w:rsidR="003D4A54" w14:paraId="1E91DA85" w14:textId="77777777" w:rsidTr="003D4A54">
        <w:trPr>
          <w:trHeight w:val="670"/>
        </w:trPr>
        <w:tc>
          <w:tcPr>
            <w:tcW w:w="510" w:type="dxa"/>
          </w:tcPr>
          <w:p w14:paraId="6C764BEC" w14:textId="77777777" w:rsidR="003D4A54" w:rsidRDefault="003D4A54" w:rsidP="0048527D">
            <w:pPr>
              <w:rPr>
                <w:rFonts w:ascii="Times New Roman" w:hAnsi="Times New Roman"/>
                <w:sz w:val="24"/>
                <w:lang w:val="id-ID"/>
              </w:rPr>
            </w:pPr>
            <w:r>
              <w:rPr>
                <w:rFonts w:ascii="Times New Roman" w:hAnsi="Times New Roman"/>
                <w:sz w:val="24"/>
                <w:lang w:val="id-ID"/>
              </w:rPr>
              <w:lastRenderedPageBreak/>
              <w:t>13</w:t>
            </w:r>
          </w:p>
        </w:tc>
        <w:tc>
          <w:tcPr>
            <w:tcW w:w="5155" w:type="dxa"/>
          </w:tcPr>
          <w:p w14:paraId="114B7CA5" w14:textId="77777777" w:rsidR="003D4A54" w:rsidRDefault="003D4A54" w:rsidP="0048527D">
            <w:pPr>
              <w:rPr>
                <w:rFonts w:ascii="Times New Roman" w:hAnsi="Times New Roman"/>
                <w:sz w:val="24"/>
                <w:lang w:val="id-ID"/>
              </w:rPr>
            </w:pPr>
            <w:r>
              <w:rPr>
                <w:rFonts w:ascii="Times New Roman" w:hAnsi="Times New Roman"/>
                <w:sz w:val="24"/>
                <w:lang w:val="id-ID"/>
              </w:rPr>
              <w:t>Saya tahu cara melindungi diri supaya tidak tertular penyakit</w:t>
            </w:r>
          </w:p>
        </w:tc>
        <w:tc>
          <w:tcPr>
            <w:tcW w:w="567" w:type="dxa"/>
          </w:tcPr>
          <w:p w14:paraId="17F98C9A" w14:textId="77777777" w:rsidR="003D4A54" w:rsidRDefault="003D4A54" w:rsidP="0048527D">
            <w:pPr>
              <w:rPr>
                <w:rFonts w:ascii="Times New Roman" w:hAnsi="Times New Roman"/>
                <w:sz w:val="24"/>
              </w:rPr>
            </w:pPr>
          </w:p>
        </w:tc>
        <w:tc>
          <w:tcPr>
            <w:tcW w:w="426" w:type="dxa"/>
          </w:tcPr>
          <w:p w14:paraId="5B93AE6F" w14:textId="77777777" w:rsidR="003D4A54" w:rsidRDefault="003D4A54" w:rsidP="0048527D">
            <w:pPr>
              <w:rPr>
                <w:rFonts w:ascii="Times New Roman" w:hAnsi="Times New Roman"/>
                <w:sz w:val="24"/>
              </w:rPr>
            </w:pPr>
          </w:p>
        </w:tc>
        <w:tc>
          <w:tcPr>
            <w:tcW w:w="537" w:type="dxa"/>
          </w:tcPr>
          <w:p w14:paraId="4B97C4E5" w14:textId="77777777" w:rsidR="003D4A54" w:rsidRDefault="003D4A54" w:rsidP="0048527D">
            <w:pPr>
              <w:rPr>
                <w:rFonts w:ascii="Times New Roman" w:hAnsi="Times New Roman"/>
                <w:sz w:val="24"/>
              </w:rPr>
            </w:pPr>
          </w:p>
        </w:tc>
        <w:tc>
          <w:tcPr>
            <w:tcW w:w="732" w:type="dxa"/>
          </w:tcPr>
          <w:p w14:paraId="1869669A" w14:textId="77777777" w:rsidR="003D4A54" w:rsidRDefault="003D4A54" w:rsidP="0048527D">
            <w:pPr>
              <w:rPr>
                <w:rFonts w:ascii="Times New Roman" w:hAnsi="Times New Roman"/>
                <w:sz w:val="24"/>
              </w:rPr>
            </w:pPr>
          </w:p>
        </w:tc>
      </w:tr>
      <w:tr w:rsidR="003D4A54" w14:paraId="4EECF21C" w14:textId="77777777" w:rsidTr="003D4A54">
        <w:trPr>
          <w:trHeight w:val="670"/>
        </w:trPr>
        <w:tc>
          <w:tcPr>
            <w:tcW w:w="510" w:type="dxa"/>
          </w:tcPr>
          <w:p w14:paraId="5C78D91C" w14:textId="77777777" w:rsidR="003D4A54" w:rsidRDefault="003D4A54" w:rsidP="0048527D">
            <w:pPr>
              <w:rPr>
                <w:rFonts w:ascii="Times New Roman" w:hAnsi="Times New Roman"/>
                <w:sz w:val="24"/>
                <w:lang w:val="id-ID"/>
              </w:rPr>
            </w:pPr>
            <w:r>
              <w:rPr>
                <w:rFonts w:ascii="Times New Roman" w:hAnsi="Times New Roman"/>
                <w:sz w:val="24"/>
                <w:lang w:val="id-ID"/>
              </w:rPr>
              <w:t>14</w:t>
            </w:r>
          </w:p>
        </w:tc>
        <w:tc>
          <w:tcPr>
            <w:tcW w:w="5155" w:type="dxa"/>
          </w:tcPr>
          <w:p w14:paraId="232DFB3D" w14:textId="77777777" w:rsidR="003D4A54" w:rsidRDefault="003D4A54" w:rsidP="0048527D">
            <w:pPr>
              <w:rPr>
                <w:rFonts w:ascii="Times New Roman" w:hAnsi="Times New Roman"/>
                <w:sz w:val="24"/>
                <w:lang w:val="id-ID"/>
              </w:rPr>
            </w:pPr>
            <w:r>
              <w:rPr>
                <w:rFonts w:ascii="Times New Roman" w:hAnsi="Times New Roman"/>
                <w:sz w:val="24"/>
                <w:lang w:val="id-ID"/>
              </w:rPr>
              <w:t>Saya percaya diri dalam mengaplikasikan kemampuan menolong yang saya miliki</w:t>
            </w:r>
          </w:p>
        </w:tc>
        <w:tc>
          <w:tcPr>
            <w:tcW w:w="567" w:type="dxa"/>
          </w:tcPr>
          <w:p w14:paraId="360C1480" w14:textId="77777777" w:rsidR="003D4A54" w:rsidRDefault="003D4A54" w:rsidP="0048527D">
            <w:pPr>
              <w:rPr>
                <w:rFonts w:ascii="Times New Roman" w:hAnsi="Times New Roman"/>
                <w:sz w:val="24"/>
              </w:rPr>
            </w:pPr>
          </w:p>
        </w:tc>
        <w:tc>
          <w:tcPr>
            <w:tcW w:w="426" w:type="dxa"/>
          </w:tcPr>
          <w:p w14:paraId="087B34F7" w14:textId="77777777" w:rsidR="003D4A54" w:rsidRDefault="003D4A54" w:rsidP="0048527D">
            <w:pPr>
              <w:rPr>
                <w:rFonts w:ascii="Times New Roman" w:hAnsi="Times New Roman"/>
                <w:sz w:val="24"/>
              </w:rPr>
            </w:pPr>
          </w:p>
        </w:tc>
        <w:tc>
          <w:tcPr>
            <w:tcW w:w="537" w:type="dxa"/>
          </w:tcPr>
          <w:p w14:paraId="79AB9FA0" w14:textId="77777777" w:rsidR="003D4A54" w:rsidRDefault="003D4A54" w:rsidP="0048527D">
            <w:pPr>
              <w:rPr>
                <w:rFonts w:ascii="Times New Roman" w:hAnsi="Times New Roman"/>
                <w:sz w:val="24"/>
              </w:rPr>
            </w:pPr>
          </w:p>
        </w:tc>
        <w:tc>
          <w:tcPr>
            <w:tcW w:w="732" w:type="dxa"/>
          </w:tcPr>
          <w:p w14:paraId="4817AA4C" w14:textId="77777777" w:rsidR="003D4A54" w:rsidRDefault="003D4A54" w:rsidP="0048527D">
            <w:pPr>
              <w:rPr>
                <w:rFonts w:ascii="Times New Roman" w:hAnsi="Times New Roman"/>
                <w:sz w:val="24"/>
              </w:rPr>
            </w:pPr>
          </w:p>
        </w:tc>
      </w:tr>
      <w:tr w:rsidR="003D4A54" w14:paraId="73BC8A19" w14:textId="77777777" w:rsidTr="003D4A54">
        <w:trPr>
          <w:trHeight w:val="670"/>
        </w:trPr>
        <w:tc>
          <w:tcPr>
            <w:tcW w:w="510" w:type="dxa"/>
          </w:tcPr>
          <w:p w14:paraId="73110777" w14:textId="77777777" w:rsidR="003D4A54" w:rsidRDefault="003D4A54" w:rsidP="0048527D">
            <w:pPr>
              <w:rPr>
                <w:rFonts w:ascii="Times New Roman" w:hAnsi="Times New Roman"/>
                <w:sz w:val="24"/>
                <w:lang w:val="id-ID"/>
              </w:rPr>
            </w:pPr>
            <w:r>
              <w:rPr>
                <w:rFonts w:ascii="Times New Roman" w:hAnsi="Times New Roman"/>
                <w:sz w:val="24"/>
                <w:lang w:val="id-ID"/>
              </w:rPr>
              <w:t>15</w:t>
            </w:r>
          </w:p>
        </w:tc>
        <w:tc>
          <w:tcPr>
            <w:tcW w:w="5155" w:type="dxa"/>
          </w:tcPr>
          <w:p w14:paraId="6F5864A0" w14:textId="77777777" w:rsidR="003D4A54" w:rsidRDefault="003D4A54" w:rsidP="0048527D">
            <w:pPr>
              <w:rPr>
                <w:rFonts w:ascii="Times New Roman" w:hAnsi="Times New Roman"/>
                <w:sz w:val="24"/>
                <w:lang w:val="id-ID"/>
              </w:rPr>
            </w:pPr>
            <w:r>
              <w:rPr>
                <w:rFonts w:ascii="Times New Roman" w:hAnsi="Times New Roman"/>
                <w:sz w:val="24"/>
                <w:lang w:val="id-ID"/>
              </w:rPr>
              <w:t xml:space="preserve">Saya percaya bisa menolong dengan maksimal </w:t>
            </w:r>
          </w:p>
        </w:tc>
        <w:tc>
          <w:tcPr>
            <w:tcW w:w="567" w:type="dxa"/>
          </w:tcPr>
          <w:p w14:paraId="2D194CD5" w14:textId="77777777" w:rsidR="003D4A54" w:rsidRDefault="003D4A54" w:rsidP="0048527D">
            <w:pPr>
              <w:rPr>
                <w:rFonts w:ascii="Times New Roman" w:hAnsi="Times New Roman"/>
                <w:sz w:val="24"/>
              </w:rPr>
            </w:pPr>
          </w:p>
        </w:tc>
        <w:tc>
          <w:tcPr>
            <w:tcW w:w="426" w:type="dxa"/>
          </w:tcPr>
          <w:p w14:paraId="3EA540D9" w14:textId="77777777" w:rsidR="003D4A54" w:rsidRDefault="003D4A54" w:rsidP="0048527D">
            <w:pPr>
              <w:rPr>
                <w:rFonts w:ascii="Times New Roman" w:hAnsi="Times New Roman"/>
                <w:sz w:val="24"/>
              </w:rPr>
            </w:pPr>
          </w:p>
        </w:tc>
        <w:tc>
          <w:tcPr>
            <w:tcW w:w="537" w:type="dxa"/>
          </w:tcPr>
          <w:p w14:paraId="64B5AAE2" w14:textId="77777777" w:rsidR="003D4A54" w:rsidRDefault="003D4A54" w:rsidP="0048527D">
            <w:pPr>
              <w:rPr>
                <w:rFonts w:ascii="Times New Roman" w:hAnsi="Times New Roman"/>
                <w:sz w:val="24"/>
              </w:rPr>
            </w:pPr>
          </w:p>
        </w:tc>
        <w:tc>
          <w:tcPr>
            <w:tcW w:w="732" w:type="dxa"/>
          </w:tcPr>
          <w:p w14:paraId="28698914" w14:textId="77777777" w:rsidR="003D4A54" w:rsidRDefault="003D4A54" w:rsidP="0048527D">
            <w:pPr>
              <w:rPr>
                <w:rFonts w:ascii="Times New Roman" w:hAnsi="Times New Roman"/>
                <w:sz w:val="24"/>
              </w:rPr>
            </w:pPr>
          </w:p>
        </w:tc>
      </w:tr>
    </w:tbl>
    <w:p w14:paraId="230AC603" w14:textId="77777777" w:rsidR="003D4A54" w:rsidRDefault="003D4A54" w:rsidP="0048527D">
      <w:pPr>
        <w:spacing w:after="0" w:line="240" w:lineRule="auto"/>
        <w:jc w:val="both"/>
        <w:rPr>
          <w:rFonts w:ascii="Times New Roman" w:hAnsi="Times New Roman"/>
          <w:sz w:val="24"/>
          <w:lang w:val="id-ID"/>
        </w:rPr>
      </w:pPr>
    </w:p>
    <w:p w14:paraId="6F5B2E57" w14:textId="77777777" w:rsidR="003D4A54" w:rsidRDefault="003D4A54" w:rsidP="0048527D">
      <w:pPr>
        <w:spacing w:after="0" w:line="240" w:lineRule="auto"/>
        <w:jc w:val="both"/>
        <w:rPr>
          <w:rFonts w:ascii="Times New Roman" w:hAnsi="Times New Roman"/>
          <w:sz w:val="24"/>
          <w:lang w:val="id-ID"/>
        </w:rPr>
      </w:pPr>
      <w:r>
        <w:rPr>
          <w:rFonts w:ascii="Times New Roman" w:hAnsi="Times New Roman"/>
          <w:sz w:val="24"/>
          <w:lang w:val="id-ID"/>
        </w:rPr>
        <w:t xml:space="preserve">Keterangan: </w:t>
      </w:r>
    </w:p>
    <w:p w14:paraId="180DA3DD" w14:textId="77777777" w:rsidR="003D4A54" w:rsidRDefault="003D4A54" w:rsidP="0048527D">
      <w:pPr>
        <w:pStyle w:val="ListParagraph"/>
        <w:numPr>
          <w:ilvl w:val="0"/>
          <w:numId w:val="51"/>
        </w:numPr>
        <w:spacing w:after="0" w:line="240" w:lineRule="auto"/>
        <w:ind w:left="426"/>
        <w:jc w:val="both"/>
        <w:rPr>
          <w:rFonts w:ascii="Times New Roman" w:hAnsi="Times New Roman"/>
          <w:sz w:val="24"/>
          <w:lang w:val="id-ID"/>
        </w:rPr>
      </w:pPr>
      <w:r>
        <w:rPr>
          <w:rFonts w:ascii="Times New Roman" w:hAnsi="Times New Roman"/>
          <w:sz w:val="24"/>
          <w:lang w:val="id-ID"/>
        </w:rPr>
        <w:t xml:space="preserve">SS </w:t>
      </w:r>
      <w:r>
        <w:rPr>
          <w:rFonts w:ascii="Times New Roman" w:hAnsi="Times New Roman"/>
          <w:sz w:val="24"/>
          <w:lang w:val="id-ID"/>
        </w:rPr>
        <w:tab/>
        <w:t>= Sangat Setuju</w:t>
      </w:r>
    </w:p>
    <w:p w14:paraId="5E540A42" w14:textId="77777777" w:rsidR="003D4A54" w:rsidRDefault="003D4A54" w:rsidP="0048527D">
      <w:pPr>
        <w:pStyle w:val="ListParagraph"/>
        <w:numPr>
          <w:ilvl w:val="0"/>
          <w:numId w:val="51"/>
        </w:numPr>
        <w:spacing w:after="0" w:line="240" w:lineRule="auto"/>
        <w:ind w:left="426"/>
        <w:jc w:val="both"/>
        <w:rPr>
          <w:rFonts w:ascii="Times New Roman" w:hAnsi="Times New Roman"/>
          <w:sz w:val="24"/>
          <w:lang w:val="id-ID"/>
        </w:rPr>
      </w:pPr>
      <w:r>
        <w:rPr>
          <w:rFonts w:ascii="Times New Roman" w:hAnsi="Times New Roman"/>
          <w:sz w:val="24"/>
          <w:lang w:val="id-ID"/>
        </w:rPr>
        <w:t xml:space="preserve">S </w:t>
      </w:r>
      <w:r>
        <w:rPr>
          <w:rFonts w:ascii="Times New Roman" w:hAnsi="Times New Roman"/>
          <w:sz w:val="24"/>
          <w:lang w:val="id-ID"/>
        </w:rPr>
        <w:tab/>
      </w:r>
      <w:r>
        <w:rPr>
          <w:rFonts w:ascii="Times New Roman" w:hAnsi="Times New Roman"/>
          <w:sz w:val="24"/>
          <w:lang w:val="id-ID"/>
        </w:rPr>
        <w:tab/>
        <w:t>= Setuju</w:t>
      </w:r>
    </w:p>
    <w:p w14:paraId="591A6FED" w14:textId="77777777" w:rsidR="003D4A54" w:rsidRDefault="003D4A54" w:rsidP="0048527D">
      <w:pPr>
        <w:pStyle w:val="ListParagraph"/>
        <w:numPr>
          <w:ilvl w:val="0"/>
          <w:numId w:val="51"/>
        </w:numPr>
        <w:spacing w:after="0" w:line="240" w:lineRule="auto"/>
        <w:ind w:left="426"/>
        <w:jc w:val="both"/>
        <w:rPr>
          <w:rFonts w:ascii="Times New Roman" w:hAnsi="Times New Roman"/>
          <w:sz w:val="24"/>
          <w:lang w:val="id-ID"/>
        </w:rPr>
      </w:pPr>
      <w:r>
        <w:rPr>
          <w:rFonts w:ascii="Times New Roman" w:hAnsi="Times New Roman"/>
          <w:sz w:val="24"/>
          <w:lang w:val="id-ID"/>
        </w:rPr>
        <w:t xml:space="preserve">TS </w:t>
      </w:r>
      <w:r>
        <w:rPr>
          <w:rFonts w:ascii="Times New Roman" w:hAnsi="Times New Roman"/>
          <w:sz w:val="24"/>
          <w:lang w:val="id-ID"/>
        </w:rPr>
        <w:tab/>
        <w:t>= Tidak Setuju</w:t>
      </w:r>
    </w:p>
    <w:p w14:paraId="6644AACA" w14:textId="77777777" w:rsidR="003D4A54" w:rsidRDefault="003D4A54" w:rsidP="0048527D">
      <w:pPr>
        <w:pStyle w:val="ListParagraph"/>
        <w:numPr>
          <w:ilvl w:val="0"/>
          <w:numId w:val="51"/>
        </w:numPr>
        <w:spacing w:after="0" w:line="240" w:lineRule="auto"/>
        <w:ind w:left="426"/>
        <w:jc w:val="both"/>
        <w:rPr>
          <w:rFonts w:ascii="Times New Roman" w:hAnsi="Times New Roman"/>
          <w:sz w:val="24"/>
          <w:lang w:val="id-ID"/>
        </w:rPr>
      </w:pPr>
      <w:r>
        <w:rPr>
          <w:rFonts w:ascii="Times New Roman" w:hAnsi="Times New Roman"/>
          <w:sz w:val="24"/>
          <w:lang w:val="id-ID"/>
        </w:rPr>
        <w:t xml:space="preserve">STS </w:t>
      </w:r>
      <w:r>
        <w:rPr>
          <w:rFonts w:ascii="Times New Roman" w:hAnsi="Times New Roman"/>
          <w:sz w:val="24"/>
          <w:lang w:val="id-ID"/>
        </w:rPr>
        <w:tab/>
        <w:t>= Sangat Tidak Setuju</w:t>
      </w:r>
    </w:p>
    <w:p w14:paraId="73590376" w14:textId="77777777" w:rsidR="003D4A54" w:rsidRPr="00C85C3F" w:rsidRDefault="003D4A54" w:rsidP="0048527D">
      <w:pPr>
        <w:pStyle w:val="ListParagraph"/>
        <w:spacing w:after="0" w:line="240" w:lineRule="auto"/>
        <w:ind w:left="426"/>
        <w:jc w:val="both"/>
        <w:rPr>
          <w:rFonts w:ascii="Times New Roman" w:hAnsi="Times New Roman"/>
          <w:sz w:val="24"/>
          <w:lang w:val="id-ID"/>
        </w:rPr>
      </w:pPr>
    </w:p>
    <w:p w14:paraId="38E6BE47" w14:textId="77777777" w:rsidR="003D4A54" w:rsidRDefault="003D4A54" w:rsidP="0048527D">
      <w:pPr>
        <w:spacing w:after="0" w:line="240" w:lineRule="auto"/>
        <w:jc w:val="both"/>
        <w:rPr>
          <w:rFonts w:ascii="Times New Roman" w:hAnsi="Times New Roman"/>
          <w:sz w:val="24"/>
          <w:lang w:val="id-ID"/>
        </w:rPr>
      </w:pPr>
      <w:r>
        <w:rPr>
          <w:rFonts w:ascii="Times New Roman" w:hAnsi="Times New Roman"/>
          <w:sz w:val="24"/>
          <w:lang w:val="id-ID"/>
        </w:rPr>
        <w:t>Perhitungan kategori (Basri, 2019):</w:t>
      </w:r>
    </w:p>
    <w:p w14:paraId="071E7FBD" w14:textId="77777777" w:rsidR="003D4A54" w:rsidRDefault="003D4A54" w:rsidP="0048527D">
      <w:pPr>
        <w:pStyle w:val="ListParagraph"/>
        <w:numPr>
          <w:ilvl w:val="0"/>
          <w:numId w:val="50"/>
        </w:numPr>
        <w:spacing w:after="0" w:line="240" w:lineRule="auto"/>
        <w:jc w:val="both"/>
        <w:rPr>
          <w:rFonts w:ascii="Times New Roman" w:hAnsi="Times New Roman"/>
          <w:sz w:val="24"/>
          <w:lang w:val="id-ID"/>
        </w:rPr>
      </w:pPr>
      <w:r>
        <w:rPr>
          <w:rFonts w:ascii="Times New Roman" w:hAnsi="Times New Roman"/>
          <w:sz w:val="24"/>
          <w:lang w:val="id-ID"/>
        </w:rPr>
        <w:t>Kesiapan menolong baik</w:t>
      </w:r>
      <w:r>
        <w:rPr>
          <w:rFonts w:ascii="Times New Roman" w:hAnsi="Times New Roman"/>
          <w:sz w:val="24"/>
          <w:lang w:val="id-ID"/>
        </w:rPr>
        <w:tab/>
        <w:t>: 45 - 60</w:t>
      </w:r>
    </w:p>
    <w:p w14:paraId="38173640" w14:textId="77777777" w:rsidR="003D4A54" w:rsidRPr="00634E53" w:rsidRDefault="003D4A54" w:rsidP="0048527D">
      <w:pPr>
        <w:pStyle w:val="ListParagraph"/>
        <w:numPr>
          <w:ilvl w:val="0"/>
          <w:numId w:val="50"/>
        </w:numPr>
        <w:spacing w:after="0" w:line="240" w:lineRule="auto"/>
        <w:jc w:val="both"/>
        <w:rPr>
          <w:rFonts w:ascii="Times New Roman" w:hAnsi="Times New Roman"/>
          <w:sz w:val="24"/>
          <w:lang w:val="id-ID"/>
        </w:rPr>
      </w:pPr>
      <w:r>
        <w:rPr>
          <w:rFonts w:ascii="Times New Roman" w:hAnsi="Times New Roman"/>
          <w:sz w:val="24"/>
          <w:lang w:val="id-ID"/>
        </w:rPr>
        <w:t>Kesiapan menolong cukup</w:t>
      </w:r>
      <w:r>
        <w:rPr>
          <w:rFonts w:ascii="Times New Roman" w:hAnsi="Times New Roman"/>
          <w:sz w:val="24"/>
          <w:lang w:val="id-ID"/>
        </w:rPr>
        <w:tab/>
        <w:t>: 30 - 44</w:t>
      </w:r>
    </w:p>
    <w:p w14:paraId="6D88FEC1" w14:textId="77777777" w:rsidR="003D4A54" w:rsidRDefault="003D4A54" w:rsidP="0048527D">
      <w:pPr>
        <w:pStyle w:val="ListParagraph"/>
        <w:numPr>
          <w:ilvl w:val="0"/>
          <w:numId w:val="50"/>
        </w:numPr>
        <w:spacing w:after="0" w:line="240" w:lineRule="auto"/>
        <w:jc w:val="both"/>
        <w:rPr>
          <w:rFonts w:ascii="Times New Roman" w:hAnsi="Times New Roman"/>
          <w:sz w:val="24"/>
          <w:lang w:val="id-ID"/>
        </w:rPr>
      </w:pPr>
      <w:r>
        <w:rPr>
          <w:rFonts w:ascii="Times New Roman" w:hAnsi="Times New Roman"/>
          <w:sz w:val="24"/>
          <w:lang w:val="id-ID"/>
        </w:rPr>
        <w:t>Kesiapan menolong kurang</w:t>
      </w:r>
      <w:r>
        <w:rPr>
          <w:rFonts w:ascii="Times New Roman" w:hAnsi="Times New Roman"/>
          <w:sz w:val="24"/>
          <w:lang w:val="id-ID"/>
        </w:rPr>
        <w:tab/>
        <w:t>: 15 - 29</w:t>
      </w:r>
    </w:p>
    <w:p w14:paraId="3BA21339" w14:textId="77777777" w:rsidR="003D4A54" w:rsidRPr="00634E53" w:rsidRDefault="003D4A54" w:rsidP="0048527D">
      <w:pPr>
        <w:pStyle w:val="ListParagraph"/>
        <w:spacing w:after="0" w:line="240" w:lineRule="auto"/>
        <w:jc w:val="both"/>
        <w:rPr>
          <w:rFonts w:ascii="Times New Roman" w:hAnsi="Times New Roman"/>
          <w:sz w:val="24"/>
          <w:lang w:val="id-ID"/>
        </w:rPr>
      </w:pPr>
    </w:p>
    <w:p w14:paraId="53C834C4" w14:textId="77777777" w:rsidR="003D4A54" w:rsidRDefault="003D4A54" w:rsidP="0048527D">
      <w:pPr>
        <w:spacing w:line="240" w:lineRule="auto"/>
        <w:rPr>
          <w:rFonts w:ascii="Times New Roman" w:hAnsi="Times New Roman"/>
          <w:sz w:val="24"/>
          <w:szCs w:val="24"/>
        </w:rPr>
      </w:pPr>
      <w:r>
        <w:rPr>
          <w:rFonts w:ascii="Times New Roman" w:hAnsi="Times New Roman"/>
          <w:sz w:val="24"/>
          <w:szCs w:val="24"/>
        </w:rPr>
        <w:br w:type="page"/>
      </w:r>
    </w:p>
    <w:p w14:paraId="429D32D9" w14:textId="77777777" w:rsidR="003D4A54" w:rsidRDefault="00354314" w:rsidP="0048527D">
      <w:pPr>
        <w:pStyle w:val="Heading6"/>
        <w:spacing w:line="240" w:lineRule="auto"/>
        <w:rPr>
          <w:b/>
          <w:lang w:val="id-ID"/>
        </w:rPr>
      </w:pPr>
      <w:bookmarkStart w:id="440" w:name="_Toc44575412"/>
      <w:r w:rsidRPr="00354314">
        <w:rPr>
          <w:b/>
          <w:lang w:val="id-ID"/>
        </w:rPr>
        <w:lastRenderedPageBreak/>
        <w:t>LAMPIRAN</w:t>
      </w:r>
      <w:r w:rsidR="003D4A54" w:rsidRPr="00354314">
        <w:rPr>
          <w:b/>
          <w:lang w:val="id-ID"/>
        </w:rPr>
        <w:t xml:space="preserve"> 11</w:t>
      </w:r>
      <w:bookmarkEnd w:id="440"/>
    </w:p>
    <w:p w14:paraId="23B47B09" w14:textId="77777777" w:rsidR="00354314" w:rsidRPr="00354314" w:rsidRDefault="00354314" w:rsidP="00354314">
      <w:pPr>
        <w:rPr>
          <w:lang w:val="id-ID"/>
        </w:rPr>
      </w:pPr>
    </w:p>
    <w:p w14:paraId="5DE0D7B1" w14:textId="77777777" w:rsidR="003D4A54" w:rsidRDefault="003D4A54" w:rsidP="0048527D">
      <w:pPr>
        <w:pStyle w:val="Default"/>
        <w:jc w:val="center"/>
        <w:rPr>
          <w:b/>
          <w:sz w:val="23"/>
          <w:szCs w:val="23"/>
        </w:rPr>
      </w:pPr>
      <w:r>
        <w:rPr>
          <w:b/>
          <w:sz w:val="23"/>
          <w:szCs w:val="23"/>
        </w:rPr>
        <w:t>VALIDITAS DAN RELIABELITAS KUESIONER TINGKAT PENGETAHUAN BANTUAN HIDUP DASAR (BHD)</w:t>
      </w:r>
    </w:p>
    <w:p w14:paraId="15BF8FD3" w14:textId="77777777" w:rsidR="00354314" w:rsidRDefault="00354314" w:rsidP="0048527D">
      <w:pPr>
        <w:pStyle w:val="Default"/>
        <w:jc w:val="center"/>
        <w:rPr>
          <w:b/>
          <w:sz w:val="23"/>
          <w:szCs w:val="23"/>
        </w:rPr>
      </w:pPr>
    </w:p>
    <w:p w14:paraId="70FD420E" w14:textId="77777777" w:rsidR="00354314" w:rsidRPr="00C069C4" w:rsidRDefault="00354314" w:rsidP="0048527D">
      <w:pPr>
        <w:pStyle w:val="Default"/>
        <w:jc w:val="center"/>
        <w:rPr>
          <w:b/>
          <w:sz w:val="23"/>
          <w:szCs w:val="23"/>
        </w:rPr>
      </w:pPr>
    </w:p>
    <w:tbl>
      <w:tblPr>
        <w:tblW w:w="34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3"/>
        <w:gridCol w:w="970"/>
        <w:gridCol w:w="866"/>
        <w:gridCol w:w="867"/>
      </w:tblGrid>
      <w:tr w:rsidR="003D4A54" w:rsidRPr="00406598" w14:paraId="18113B58" w14:textId="77777777" w:rsidTr="003D4A54">
        <w:trPr>
          <w:cantSplit/>
          <w:trHeight w:val="286"/>
        </w:trPr>
        <w:tc>
          <w:tcPr>
            <w:tcW w:w="3426" w:type="dxa"/>
            <w:gridSpan w:val="4"/>
            <w:tcBorders>
              <w:top w:val="nil"/>
              <w:left w:val="nil"/>
              <w:bottom w:val="nil"/>
              <w:right w:val="nil"/>
            </w:tcBorders>
            <w:shd w:val="clear" w:color="auto" w:fill="FFFFFF"/>
            <w:vAlign w:val="center"/>
          </w:tcPr>
          <w:p w14:paraId="3EDBF9F6" w14:textId="77777777" w:rsidR="003D4A54" w:rsidRPr="00406598" w:rsidRDefault="003D4A54" w:rsidP="0048527D">
            <w:pPr>
              <w:autoSpaceDE w:val="0"/>
              <w:autoSpaceDN w:val="0"/>
              <w:adjustRightInd w:val="0"/>
              <w:spacing w:after="0" w:line="240" w:lineRule="auto"/>
              <w:ind w:left="60" w:right="60"/>
              <w:jc w:val="center"/>
              <w:rPr>
                <w:rFonts w:ascii="Arial" w:hAnsi="Arial" w:cs="Arial"/>
                <w:color w:val="010205"/>
              </w:rPr>
            </w:pPr>
            <w:r w:rsidRPr="00406598">
              <w:rPr>
                <w:rFonts w:ascii="Arial" w:hAnsi="Arial" w:cs="Arial"/>
                <w:b/>
                <w:bCs/>
                <w:color w:val="010205"/>
              </w:rPr>
              <w:t>Case Processing Summary</w:t>
            </w:r>
          </w:p>
        </w:tc>
      </w:tr>
      <w:tr w:rsidR="003D4A54" w:rsidRPr="00406598" w14:paraId="032CA9A9" w14:textId="77777777" w:rsidTr="003D4A54">
        <w:trPr>
          <w:cantSplit/>
          <w:trHeight w:val="299"/>
        </w:trPr>
        <w:tc>
          <w:tcPr>
            <w:tcW w:w="1693" w:type="dxa"/>
            <w:gridSpan w:val="2"/>
            <w:tcBorders>
              <w:top w:val="nil"/>
              <w:left w:val="nil"/>
              <w:bottom w:val="single" w:sz="8" w:space="0" w:color="152935"/>
              <w:right w:val="nil"/>
            </w:tcBorders>
            <w:shd w:val="clear" w:color="auto" w:fill="FFFFFF"/>
            <w:vAlign w:val="bottom"/>
          </w:tcPr>
          <w:p w14:paraId="681E64CD" w14:textId="77777777" w:rsidR="003D4A54" w:rsidRPr="00406598" w:rsidRDefault="003D4A54" w:rsidP="0048527D">
            <w:pPr>
              <w:autoSpaceDE w:val="0"/>
              <w:autoSpaceDN w:val="0"/>
              <w:adjustRightInd w:val="0"/>
              <w:spacing w:after="0" w:line="240" w:lineRule="auto"/>
              <w:rPr>
                <w:rFonts w:ascii="Times New Roman" w:hAnsi="Times New Roman"/>
                <w:sz w:val="24"/>
                <w:szCs w:val="24"/>
              </w:rPr>
            </w:pPr>
          </w:p>
        </w:tc>
        <w:tc>
          <w:tcPr>
            <w:tcW w:w="866" w:type="dxa"/>
            <w:tcBorders>
              <w:top w:val="nil"/>
              <w:left w:val="nil"/>
              <w:bottom w:val="single" w:sz="8" w:space="0" w:color="152935"/>
              <w:right w:val="single" w:sz="8" w:space="0" w:color="E0E0E0"/>
            </w:tcBorders>
            <w:shd w:val="clear" w:color="auto" w:fill="FFFFFF"/>
            <w:vAlign w:val="bottom"/>
          </w:tcPr>
          <w:p w14:paraId="710DF166" w14:textId="77777777" w:rsidR="003D4A54" w:rsidRPr="00406598" w:rsidRDefault="003D4A54" w:rsidP="0048527D">
            <w:pPr>
              <w:autoSpaceDE w:val="0"/>
              <w:autoSpaceDN w:val="0"/>
              <w:adjustRightInd w:val="0"/>
              <w:spacing w:after="0" w:line="240" w:lineRule="auto"/>
              <w:ind w:left="60" w:right="60"/>
              <w:jc w:val="center"/>
              <w:rPr>
                <w:rFonts w:ascii="Arial" w:hAnsi="Arial" w:cs="Arial"/>
                <w:color w:val="264A60"/>
                <w:sz w:val="18"/>
                <w:szCs w:val="18"/>
              </w:rPr>
            </w:pPr>
            <w:r w:rsidRPr="00406598">
              <w:rPr>
                <w:rFonts w:ascii="Arial" w:hAnsi="Arial" w:cs="Arial"/>
                <w:color w:val="264A60"/>
                <w:sz w:val="18"/>
                <w:szCs w:val="18"/>
              </w:rPr>
              <w:t>N</w:t>
            </w:r>
          </w:p>
        </w:tc>
        <w:tc>
          <w:tcPr>
            <w:tcW w:w="867" w:type="dxa"/>
            <w:tcBorders>
              <w:top w:val="nil"/>
              <w:left w:val="single" w:sz="8" w:space="0" w:color="E0E0E0"/>
              <w:bottom w:val="single" w:sz="8" w:space="0" w:color="152935"/>
              <w:right w:val="nil"/>
            </w:tcBorders>
            <w:shd w:val="clear" w:color="auto" w:fill="FFFFFF"/>
            <w:vAlign w:val="bottom"/>
          </w:tcPr>
          <w:p w14:paraId="3EF2C998" w14:textId="77777777" w:rsidR="003D4A54" w:rsidRPr="00406598" w:rsidRDefault="003D4A54" w:rsidP="0048527D">
            <w:pPr>
              <w:autoSpaceDE w:val="0"/>
              <w:autoSpaceDN w:val="0"/>
              <w:adjustRightInd w:val="0"/>
              <w:spacing w:after="0" w:line="240" w:lineRule="auto"/>
              <w:ind w:left="60" w:right="60"/>
              <w:jc w:val="center"/>
              <w:rPr>
                <w:rFonts w:ascii="Arial" w:hAnsi="Arial" w:cs="Arial"/>
                <w:color w:val="264A60"/>
                <w:sz w:val="18"/>
                <w:szCs w:val="18"/>
              </w:rPr>
            </w:pPr>
            <w:r w:rsidRPr="00406598">
              <w:rPr>
                <w:rFonts w:ascii="Arial" w:hAnsi="Arial" w:cs="Arial"/>
                <w:color w:val="264A60"/>
                <w:sz w:val="18"/>
                <w:szCs w:val="18"/>
              </w:rPr>
              <w:t>%</w:t>
            </w:r>
          </w:p>
        </w:tc>
      </w:tr>
      <w:tr w:rsidR="003D4A54" w:rsidRPr="00406598" w14:paraId="16743CFD" w14:textId="77777777" w:rsidTr="003D4A54">
        <w:trPr>
          <w:cantSplit/>
          <w:trHeight w:val="286"/>
        </w:trPr>
        <w:tc>
          <w:tcPr>
            <w:tcW w:w="723" w:type="dxa"/>
            <w:vMerge w:val="restart"/>
            <w:tcBorders>
              <w:top w:val="single" w:sz="8" w:space="0" w:color="152935"/>
              <w:left w:val="nil"/>
              <w:bottom w:val="single" w:sz="8" w:space="0" w:color="152935"/>
              <w:right w:val="nil"/>
            </w:tcBorders>
            <w:shd w:val="clear" w:color="auto" w:fill="E0E0E0"/>
          </w:tcPr>
          <w:p w14:paraId="637558E9" w14:textId="77777777" w:rsidR="003D4A54" w:rsidRPr="00406598" w:rsidRDefault="003D4A54" w:rsidP="0048527D">
            <w:pPr>
              <w:autoSpaceDE w:val="0"/>
              <w:autoSpaceDN w:val="0"/>
              <w:adjustRightInd w:val="0"/>
              <w:spacing w:after="0" w:line="240" w:lineRule="auto"/>
              <w:ind w:left="60" w:right="60"/>
              <w:rPr>
                <w:rFonts w:ascii="Arial" w:hAnsi="Arial" w:cs="Arial"/>
                <w:color w:val="264A60"/>
                <w:sz w:val="18"/>
                <w:szCs w:val="18"/>
              </w:rPr>
            </w:pPr>
            <w:r w:rsidRPr="00406598">
              <w:rPr>
                <w:rFonts w:ascii="Arial" w:hAnsi="Arial" w:cs="Arial"/>
                <w:color w:val="264A60"/>
                <w:sz w:val="18"/>
                <w:szCs w:val="18"/>
              </w:rPr>
              <w:t>Cases</w:t>
            </w:r>
          </w:p>
        </w:tc>
        <w:tc>
          <w:tcPr>
            <w:tcW w:w="970" w:type="dxa"/>
            <w:tcBorders>
              <w:top w:val="single" w:sz="8" w:space="0" w:color="152935"/>
              <w:left w:val="nil"/>
              <w:bottom w:val="single" w:sz="8" w:space="0" w:color="AEAEAE"/>
              <w:right w:val="nil"/>
            </w:tcBorders>
            <w:shd w:val="clear" w:color="auto" w:fill="E0E0E0"/>
          </w:tcPr>
          <w:p w14:paraId="27E0DC68" w14:textId="77777777" w:rsidR="003D4A54" w:rsidRPr="00406598" w:rsidRDefault="003D4A54" w:rsidP="0048527D">
            <w:pPr>
              <w:autoSpaceDE w:val="0"/>
              <w:autoSpaceDN w:val="0"/>
              <w:adjustRightInd w:val="0"/>
              <w:spacing w:after="0" w:line="240" w:lineRule="auto"/>
              <w:ind w:left="60" w:right="60"/>
              <w:rPr>
                <w:rFonts w:ascii="Arial" w:hAnsi="Arial" w:cs="Arial"/>
                <w:color w:val="264A60"/>
                <w:sz w:val="18"/>
                <w:szCs w:val="18"/>
              </w:rPr>
            </w:pPr>
            <w:r w:rsidRPr="00406598">
              <w:rPr>
                <w:rFonts w:ascii="Arial" w:hAnsi="Arial" w:cs="Arial"/>
                <w:color w:val="264A60"/>
                <w:sz w:val="18"/>
                <w:szCs w:val="18"/>
              </w:rPr>
              <w:t>Valid</w:t>
            </w:r>
          </w:p>
        </w:tc>
        <w:tc>
          <w:tcPr>
            <w:tcW w:w="866" w:type="dxa"/>
            <w:tcBorders>
              <w:top w:val="single" w:sz="8" w:space="0" w:color="152935"/>
              <w:left w:val="nil"/>
              <w:bottom w:val="single" w:sz="8" w:space="0" w:color="AEAEAE"/>
              <w:right w:val="single" w:sz="8" w:space="0" w:color="E0E0E0"/>
            </w:tcBorders>
            <w:shd w:val="clear" w:color="auto" w:fill="FFFFFF"/>
          </w:tcPr>
          <w:p w14:paraId="787452A0" w14:textId="77777777" w:rsidR="003D4A54" w:rsidRPr="00406598" w:rsidRDefault="003D4A54" w:rsidP="0048527D">
            <w:pPr>
              <w:autoSpaceDE w:val="0"/>
              <w:autoSpaceDN w:val="0"/>
              <w:adjustRightInd w:val="0"/>
              <w:spacing w:after="0" w:line="240" w:lineRule="auto"/>
              <w:ind w:left="60" w:right="60"/>
              <w:jc w:val="right"/>
              <w:rPr>
                <w:rFonts w:ascii="Arial" w:hAnsi="Arial" w:cs="Arial"/>
                <w:color w:val="010205"/>
                <w:sz w:val="18"/>
                <w:szCs w:val="18"/>
              </w:rPr>
            </w:pPr>
            <w:r w:rsidRPr="00406598">
              <w:rPr>
                <w:rFonts w:ascii="Arial" w:hAnsi="Arial" w:cs="Arial"/>
                <w:color w:val="010205"/>
                <w:sz w:val="18"/>
                <w:szCs w:val="18"/>
              </w:rPr>
              <w:t>25</w:t>
            </w:r>
          </w:p>
        </w:tc>
        <w:tc>
          <w:tcPr>
            <w:tcW w:w="867" w:type="dxa"/>
            <w:tcBorders>
              <w:top w:val="single" w:sz="8" w:space="0" w:color="152935"/>
              <w:left w:val="single" w:sz="8" w:space="0" w:color="E0E0E0"/>
              <w:bottom w:val="single" w:sz="8" w:space="0" w:color="AEAEAE"/>
              <w:right w:val="nil"/>
            </w:tcBorders>
            <w:shd w:val="clear" w:color="auto" w:fill="FFFFFF"/>
          </w:tcPr>
          <w:p w14:paraId="2192C3F4" w14:textId="77777777" w:rsidR="003D4A54" w:rsidRPr="00406598" w:rsidRDefault="003D4A54" w:rsidP="0048527D">
            <w:pPr>
              <w:autoSpaceDE w:val="0"/>
              <w:autoSpaceDN w:val="0"/>
              <w:adjustRightInd w:val="0"/>
              <w:spacing w:after="0" w:line="240" w:lineRule="auto"/>
              <w:ind w:left="60" w:right="60"/>
              <w:jc w:val="right"/>
              <w:rPr>
                <w:rFonts w:ascii="Arial" w:hAnsi="Arial" w:cs="Arial"/>
                <w:color w:val="010205"/>
                <w:sz w:val="18"/>
                <w:szCs w:val="18"/>
              </w:rPr>
            </w:pPr>
            <w:r w:rsidRPr="00406598">
              <w:rPr>
                <w:rFonts w:ascii="Arial" w:hAnsi="Arial" w:cs="Arial"/>
                <w:color w:val="010205"/>
                <w:sz w:val="18"/>
                <w:szCs w:val="18"/>
              </w:rPr>
              <w:t>100,0</w:t>
            </w:r>
          </w:p>
        </w:tc>
      </w:tr>
      <w:tr w:rsidR="003D4A54" w:rsidRPr="00406598" w14:paraId="4BB5397D" w14:textId="77777777" w:rsidTr="003D4A54">
        <w:trPr>
          <w:cantSplit/>
          <w:trHeight w:val="313"/>
        </w:trPr>
        <w:tc>
          <w:tcPr>
            <w:tcW w:w="723" w:type="dxa"/>
            <w:vMerge/>
            <w:tcBorders>
              <w:top w:val="single" w:sz="8" w:space="0" w:color="152935"/>
              <w:left w:val="nil"/>
              <w:bottom w:val="single" w:sz="8" w:space="0" w:color="152935"/>
              <w:right w:val="nil"/>
            </w:tcBorders>
            <w:shd w:val="clear" w:color="auto" w:fill="E0E0E0"/>
          </w:tcPr>
          <w:p w14:paraId="0454651E" w14:textId="77777777" w:rsidR="003D4A54" w:rsidRPr="00406598" w:rsidRDefault="003D4A54" w:rsidP="0048527D">
            <w:pPr>
              <w:autoSpaceDE w:val="0"/>
              <w:autoSpaceDN w:val="0"/>
              <w:adjustRightInd w:val="0"/>
              <w:spacing w:after="0" w:line="240" w:lineRule="auto"/>
              <w:rPr>
                <w:rFonts w:ascii="Arial" w:hAnsi="Arial" w:cs="Arial"/>
                <w:color w:val="010205"/>
                <w:sz w:val="18"/>
                <w:szCs w:val="18"/>
              </w:rPr>
            </w:pPr>
          </w:p>
        </w:tc>
        <w:tc>
          <w:tcPr>
            <w:tcW w:w="970" w:type="dxa"/>
            <w:tcBorders>
              <w:top w:val="single" w:sz="8" w:space="0" w:color="AEAEAE"/>
              <w:left w:val="nil"/>
              <w:bottom w:val="single" w:sz="8" w:space="0" w:color="AEAEAE"/>
              <w:right w:val="nil"/>
            </w:tcBorders>
            <w:shd w:val="clear" w:color="auto" w:fill="E0E0E0"/>
          </w:tcPr>
          <w:p w14:paraId="34B7F402" w14:textId="77777777" w:rsidR="003D4A54" w:rsidRPr="00406598" w:rsidRDefault="003D4A54" w:rsidP="0048527D">
            <w:pPr>
              <w:autoSpaceDE w:val="0"/>
              <w:autoSpaceDN w:val="0"/>
              <w:adjustRightInd w:val="0"/>
              <w:spacing w:after="0" w:line="240" w:lineRule="auto"/>
              <w:ind w:left="60" w:right="60"/>
              <w:rPr>
                <w:rFonts w:ascii="Arial" w:hAnsi="Arial" w:cs="Arial"/>
                <w:color w:val="264A60"/>
                <w:sz w:val="18"/>
                <w:szCs w:val="18"/>
              </w:rPr>
            </w:pPr>
            <w:r w:rsidRPr="00406598">
              <w:rPr>
                <w:rFonts w:ascii="Arial" w:hAnsi="Arial" w:cs="Arial"/>
                <w:color w:val="264A60"/>
                <w:sz w:val="18"/>
                <w:szCs w:val="18"/>
              </w:rPr>
              <w:t>Excluded</w:t>
            </w:r>
            <w:r w:rsidRPr="00406598">
              <w:rPr>
                <w:rFonts w:ascii="Arial" w:hAnsi="Arial" w:cs="Arial"/>
                <w:color w:val="264A60"/>
                <w:sz w:val="18"/>
                <w:szCs w:val="18"/>
                <w:vertAlign w:val="superscript"/>
              </w:rPr>
              <w:t>a</w:t>
            </w:r>
          </w:p>
        </w:tc>
        <w:tc>
          <w:tcPr>
            <w:tcW w:w="866" w:type="dxa"/>
            <w:tcBorders>
              <w:top w:val="single" w:sz="8" w:space="0" w:color="AEAEAE"/>
              <w:left w:val="nil"/>
              <w:bottom w:val="single" w:sz="8" w:space="0" w:color="AEAEAE"/>
              <w:right w:val="single" w:sz="8" w:space="0" w:color="E0E0E0"/>
            </w:tcBorders>
            <w:shd w:val="clear" w:color="auto" w:fill="FFFFFF"/>
          </w:tcPr>
          <w:p w14:paraId="1018CED7" w14:textId="77777777" w:rsidR="003D4A54" w:rsidRPr="00406598" w:rsidRDefault="003D4A54" w:rsidP="0048527D">
            <w:pPr>
              <w:autoSpaceDE w:val="0"/>
              <w:autoSpaceDN w:val="0"/>
              <w:adjustRightInd w:val="0"/>
              <w:spacing w:after="0" w:line="240" w:lineRule="auto"/>
              <w:ind w:left="60" w:right="60"/>
              <w:jc w:val="right"/>
              <w:rPr>
                <w:rFonts w:ascii="Arial" w:hAnsi="Arial" w:cs="Arial"/>
                <w:color w:val="010205"/>
                <w:sz w:val="18"/>
                <w:szCs w:val="18"/>
              </w:rPr>
            </w:pPr>
            <w:r w:rsidRPr="00406598">
              <w:rPr>
                <w:rFonts w:ascii="Arial" w:hAnsi="Arial" w:cs="Arial"/>
                <w:color w:val="010205"/>
                <w:sz w:val="18"/>
                <w:szCs w:val="18"/>
              </w:rPr>
              <w:t>0</w:t>
            </w:r>
          </w:p>
        </w:tc>
        <w:tc>
          <w:tcPr>
            <w:tcW w:w="867" w:type="dxa"/>
            <w:tcBorders>
              <w:top w:val="single" w:sz="8" w:space="0" w:color="AEAEAE"/>
              <w:left w:val="single" w:sz="8" w:space="0" w:color="E0E0E0"/>
              <w:bottom w:val="single" w:sz="8" w:space="0" w:color="AEAEAE"/>
              <w:right w:val="nil"/>
            </w:tcBorders>
            <w:shd w:val="clear" w:color="auto" w:fill="FFFFFF"/>
          </w:tcPr>
          <w:p w14:paraId="22C3C6FA" w14:textId="77777777" w:rsidR="003D4A54" w:rsidRPr="00406598" w:rsidRDefault="003D4A54" w:rsidP="0048527D">
            <w:pPr>
              <w:autoSpaceDE w:val="0"/>
              <w:autoSpaceDN w:val="0"/>
              <w:adjustRightInd w:val="0"/>
              <w:spacing w:after="0" w:line="240" w:lineRule="auto"/>
              <w:ind w:left="60" w:right="60"/>
              <w:jc w:val="right"/>
              <w:rPr>
                <w:rFonts w:ascii="Arial" w:hAnsi="Arial" w:cs="Arial"/>
                <w:color w:val="010205"/>
                <w:sz w:val="18"/>
                <w:szCs w:val="18"/>
              </w:rPr>
            </w:pPr>
            <w:r w:rsidRPr="00406598">
              <w:rPr>
                <w:rFonts w:ascii="Arial" w:hAnsi="Arial" w:cs="Arial"/>
                <w:color w:val="010205"/>
                <w:sz w:val="18"/>
                <w:szCs w:val="18"/>
              </w:rPr>
              <w:t>,0</w:t>
            </w:r>
          </w:p>
        </w:tc>
      </w:tr>
      <w:tr w:rsidR="003D4A54" w:rsidRPr="00406598" w14:paraId="0DEB8338" w14:textId="77777777" w:rsidTr="003D4A54">
        <w:trPr>
          <w:cantSplit/>
          <w:trHeight w:val="313"/>
        </w:trPr>
        <w:tc>
          <w:tcPr>
            <w:tcW w:w="723" w:type="dxa"/>
            <w:vMerge/>
            <w:tcBorders>
              <w:top w:val="single" w:sz="8" w:space="0" w:color="152935"/>
              <w:left w:val="nil"/>
              <w:bottom w:val="single" w:sz="8" w:space="0" w:color="152935"/>
              <w:right w:val="nil"/>
            </w:tcBorders>
            <w:shd w:val="clear" w:color="auto" w:fill="E0E0E0"/>
          </w:tcPr>
          <w:p w14:paraId="026B53FE" w14:textId="77777777" w:rsidR="003D4A54" w:rsidRPr="00406598" w:rsidRDefault="003D4A54" w:rsidP="0048527D">
            <w:pPr>
              <w:autoSpaceDE w:val="0"/>
              <w:autoSpaceDN w:val="0"/>
              <w:adjustRightInd w:val="0"/>
              <w:spacing w:after="0" w:line="240" w:lineRule="auto"/>
              <w:rPr>
                <w:rFonts w:ascii="Arial" w:hAnsi="Arial" w:cs="Arial"/>
                <w:color w:val="010205"/>
                <w:sz w:val="18"/>
                <w:szCs w:val="18"/>
              </w:rPr>
            </w:pPr>
          </w:p>
        </w:tc>
        <w:tc>
          <w:tcPr>
            <w:tcW w:w="970" w:type="dxa"/>
            <w:tcBorders>
              <w:top w:val="single" w:sz="8" w:space="0" w:color="AEAEAE"/>
              <w:left w:val="nil"/>
              <w:bottom w:val="single" w:sz="8" w:space="0" w:color="152935"/>
              <w:right w:val="nil"/>
            </w:tcBorders>
            <w:shd w:val="clear" w:color="auto" w:fill="E0E0E0"/>
          </w:tcPr>
          <w:p w14:paraId="6A81FA1B" w14:textId="77777777" w:rsidR="003D4A54" w:rsidRPr="00406598" w:rsidRDefault="003D4A54" w:rsidP="0048527D">
            <w:pPr>
              <w:autoSpaceDE w:val="0"/>
              <w:autoSpaceDN w:val="0"/>
              <w:adjustRightInd w:val="0"/>
              <w:spacing w:after="0" w:line="240" w:lineRule="auto"/>
              <w:ind w:left="60" w:right="60"/>
              <w:rPr>
                <w:rFonts w:ascii="Arial" w:hAnsi="Arial" w:cs="Arial"/>
                <w:color w:val="264A60"/>
                <w:sz w:val="18"/>
                <w:szCs w:val="18"/>
              </w:rPr>
            </w:pPr>
            <w:r w:rsidRPr="00406598">
              <w:rPr>
                <w:rFonts w:ascii="Arial" w:hAnsi="Arial" w:cs="Arial"/>
                <w:color w:val="264A60"/>
                <w:sz w:val="18"/>
                <w:szCs w:val="18"/>
              </w:rPr>
              <w:t>Total</w:t>
            </w:r>
          </w:p>
        </w:tc>
        <w:tc>
          <w:tcPr>
            <w:tcW w:w="866" w:type="dxa"/>
            <w:tcBorders>
              <w:top w:val="single" w:sz="8" w:space="0" w:color="AEAEAE"/>
              <w:left w:val="nil"/>
              <w:bottom w:val="single" w:sz="8" w:space="0" w:color="152935"/>
              <w:right w:val="single" w:sz="8" w:space="0" w:color="E0E0E0"/>
            </w:tcBorders>
            <w:shd w:val="clear" w:color="auto" w:fill="FFFFFF"/>
          </w:tcPr>
          <w:p w14:paraId="1764DEEA" w14:textId="77777777" w:rsidR="003D4A54" w:rsidRPr="00406598" w:rsidRDefault="003D4A54" w:rsidP="0048527D">
            <w:pPr>
              <w:autoSpaceDE w:val="0"/>
              <w:autoSpaceDN w:val="0"/>
              <w:adjustRightInd w:val="0"/>
              <w:spacing w:after="0" w:line="240" w:lineRule="auto"/>
              <w:ind w:left="60" w:right="60"/>
              <w:jc w:val="right"/>
              <w:rPr>
                <w:rFonts w:ascii="Arial" w:hAnsi="Arial" w:cs="Arial"/>
                <w:color w:val="010205"/>
                <w:sz w:val="18"/>
                <w:szCs w:val="18"/>
              </w:rPr>
            </w:pPr>
            <w:r w:rsidRPr="00406598">
              <w:rPr>
                <w:rFonts w:ascii="Arial" w:hAnsi="Arial" w:cs="Arial"/>
                <w:color w:val="010205"/>
                <w:sz w:val="18"/>
                <w:szCs w:val="18"/>
              </w:rPr>
              <w:t>25</w:t>
            </w:r>
          </w:p>
        </w:tc>
        <w:tc>
          <w:tcPr>
            <w:tcW w:w="867" w:type="dxa"/>
            <w:tcBorders>
              <w:top w:val="single" w:sz="8" w:space="0" w:color="AEAEAE"/>
              <w:left w:val="single" w:sz="8" w:space="0" w:color="E0E0E0"/>
              <w:bottom w:val="single" w:sz="8" w:space="0" w:color="152935"/>
              <w:right w:val="nil"/>
            </w:tcBorders>
            <w:shd w:val="clear" w:color="auto" w:fill="FFFFFF"/>
          </w:tcPr>
          <w:p w14:paraId="13C88037" w14:textId="77777777" w:rsidR="003D4A54" w:rsidRPr="00406598" w:rsidRDefault="003D4A54" w:rsidP="0048527D">
            <w:pPr>
              <w:autoSpaceDE w:val="0"/>
              <w:autoSpaceDN w:val="0"/>
              <w:adjustRightInd w:val="0"/>
              <w:spacing w:after="0" w:line="240" w:lineRule="auto"/>
              <w:ind w:left="60" w:right="60"/>
              <w:jc w:val="right"/>
              <w:rPr>
                <w:rFonts w:ascii="Arial" w:hAnsi="Arial" w:cs="Arial"/>
                <w:color w:val="010205"/>
                <w:sz w:val="18"/>
                <w:szCs w:val="18"/>
              </w:rPr>
            </w:pPr>
            <w:r w:rsidRPr="00406598">
              <w:rPr>
                <w:rFonts w:ascii="Arial" w:hAnsi="Arial" w:cs="Arial"/>
                <w:color w:val="010205"/>
                <w:sz w:val="18"/>
                <w:szCs w:val="18"/>
              </w:rPr>
              <w:t>100,0</w:t>
            </w:r>
          </w:p>
        </w:tc>
      </w:tr>
      <w:tr w:rsidR="003D4A54" w:rsidRPr="00406598" w14:paraId="1CEF0AD4" w14:textId="77777777" w:rsidTr="003D4A54">
        <w:trPr>
          <w:cantSplit/>
          <w:trHeight w:val="586"/>
        </w:trPr>
        <w:tc>
          <w:tcPr>
            <w:tcW w:w="3426" w:type="dxa"/>
            <w:gridSpan w:val="4"/>
            <w:tcBorders>
              <w:top w:val="nil"/>
              <w:left w:val="nil"/>
              <w:bottom w:val="nil"/>
              <w:right w:val="nil"/>
            </w:tcBorders>
            <w:shd w:val="clear" w:color="auto" w:fill="FFFFFF"/>
          </w:tcPr>
          <w:p w14:paraId="1F15A887" w14:textId="77777777" w:rsidR="003D4A54" w:rsidRPr="00406598" w:rsidRDefault="003D4A54" w:rsidP="0048527D">
            <w:pPr>
              <w:autoSpaceDE w:val="0"/>
              <w:autoSpaceDN w:val="0"/>
              <w:adjustRightInd w:val="0"/>
              <w:spacing w:after="0" w:line="240" w:lineRule="auto"/>
              <w:ind w:left="60" w:right="60"/>
              <w:rPr>
                <w:rFonts w:ascii="Arial" w:hAnsi="Arial" w:cs="Arial"/>
                <w:color w:val="010205"/>
                <w:sz w:val="18"/>
                <w:szCs w:val="18"/>
              </w:rPr>
            </w:pPr>
            <w:r w:rsidRPr="00406598">
              <w:rPr>
                <w:rFonts w:ascii="Arial" w:hAnsi="Arial" w:cs="Arial"/>
                <w:color w:val="010205"/>
                <w:sz w:val="18"/>
                <w:szCs w:val="18"/>
              </w:rPr>
              <w:t>a. Listwise deletion based on all variables in the procedure.</w:t>
            </w:r>
          </w:p>
        </w:tc>
      </w:tr>
    </w:tbl>
    <w:tbl>
      <w:tblPr>
        <w:tblpPr w:leftFromText="180" w:rightFromText="180" w:vertAnchor="text" w:horzAnchor="page" w:tblpX="6256" w:tblpY="-1971"/>
        <w:tblW w:w="2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3D4A54" w:rsidRPr="00406598" w14:paraId="3C3964AB" w14:textId="77777777" w:rsidTr="003D4A54">
        <w:trPr>
          <w:cantSplit/>
        </w:trPr>
        <w:tc>
          <w:tcPr>
            <w:tcW w:w="2705" w:type="dxa"/>
            <w:gridSpan w:val="2"/>
            <w:tcBorders>
              <w:top w:val="nil"/>
              <w:left w:val="nil"/>
              <w:bottom w:val="nil"/>
              <w:right w:val="nil"/>
            </w:tcBorders>
            <w:shd w:val="clear" w:color="auto" w:fill="FFFFFF"/>
            <w:vAlign w:val="center"/>
          </w:tcPr>
          <w:p w14:paraId="197F1AF2" w14:textId="77777777" w:rsidR="003D4A54" w:rsidRPr="00406598" w:rsidRDefault="003D4A54" w:rsidP="0048527D">
            <w:pPr>
              <w:autoSpaceDE w:val="0"/>
              <w:autoSpaceDN w:val="0"/>
              <w:adjustRightInd w:val="0"/>
              <w:spacing w:after="0" w:line="240" w:lineRule="auto"/>
              <w:ind w:left="60" w:right="60"/>
              <w:jc w:val="center"/>
              <w:rPr>
                <w:rFonts w:ascii="Arial" w:hAnsi="Arial" w:cs="Arial"/>
                <w:color w:val="010205"/>
              </w:rPr>
            </w:pPr>
            <w:r w:rsidRPr="00406598">
              <w:rPr>
                <w:rFonts w:ascii="Arial" w:hAnsi="Arial" w:cs="Arial"/>
                <w:b/>
                <w:bCs/>
                <w:color w:val="010205"/>
              </w:rPr>
              <w:t>Reliability Statistics</w:t>
            </w:r>
          </w:p>
        </w:tc>
      </w:tr>
      <w:tr w:rsidR="003D4A54" w:rsidRPr="00406598" w14:paraId="1B46ADC8" w14:textId="77777777" w:rsidTr="003D4A54">
        <w:trPr>
          <w:cantSplit/>
        </w:trPr>
        <w:tc>
          <w:tcPr>
            <w:tcW w:w="1519" w:type="dxa"/>
            <w:tcBorders>
              <w:top w:val="nil"/>
              <w:left w:val="nil"/>
              <w:bottom w:val="single" w:sz="8" w:space="0" w:color="152935"/>
              <w:right w:val="single" w:sz="8" w:space="0" w:color="E0E0E0"/>
            </w:tcBorders>
            <w:shd w:val="clear" w:color="auto" w:fill="FFFFFF"/>
            <w:vAlign w:val="bottom"/>
          </w:tcPr>
          <w:p w14:paraId="00D7DB27" w14:textId="77777777" w:rsidR="003D4A54" w:rsidRPr="00406598" w:rsidRDefault="003D4A54" w:rsidP="0048527D">
            <w:pPr>
              <w:autoSpaceDE w:val="0"/>
              <w:autoSpaceDN w:val="0"/>
              <w:adjustRightInd w:val="0"/>
              <w:spacing w:after="0" w:line="240" w:lineRule="auto"/>
              <w:ind w:left="60" w:right="60"/>
              <w:jc w:val="center"/>
              <w:rPr>
                <w:rFonts w:ascii="Arial" w:hAnsi="Arial" w:cs="Arial"/>
                <w:color w:val="264A60"/>
                <w:sz w:val="18"/>
                <w:szCs w:val="18"/>
              </w:rPr>
            </w:pPr>
            <w:r w:rsidRPr="00406598">
              <w:rPr>
                <w:rFonts w:ascii="Arial" w:hAnsi="Arial" w:cs="Arial"/>
                <w:color w:val="264A60"/>
                <w:sz w:val="18"/>
                <w:szCs w:val="18"/>
              </w:rPr>
              <w:t>Cronbach's Alpha</w:t>
            </w:r>
          </w:p>
        </w:tc>
        <w:tc>
          <w:tcPr>
            <w:tcW w:w="1186" w:type="dxa"/>
            <w:tcBorders>
              <w:top w:val="nil"/>
              <w:left w:val="single" w:sz="8" w:space="0" w:color="E0E0E0"/>
              <w:bottom w:val="single" w:sz="8" w:space="0" w:color="152935"/>
              <w:right w:val="nil"/>
            </w:tcBorders>
            <w:shd w:val="clear" w:color="auto" w:fill="FFFFFF"/>
            <w:vAlign w:val="bottom"/>
          </w:tcPr>
          <w:p w14:paraId="73FF1146" w14:textId="77777777" w:rsidR="003D4A54" w:rsidRPr="00406598" w:rsidRDefault="003D4A54" w:rsidP="0048527D">
            <w:pPr>
              <w:autoSpaceDE w:val="0"/>
              <w:autoSpaceDN w:val="0"/>
              <w:adjustRightInd w:val="0"/>
              <w:spacing w:after="0" w:line="240" w:lineRule="auto"/>
              <w:ind w:left="60" w:right="60"/>
              <w:jc w:val="center"/>
              <w:rPr>
                <w:rFonts w:ascii="Arial" w:hAnsi="Arial" w:cs="Arial"/>
                <w:color w:val="264A60"/>
                <w:sz w:val="18"/>
                <w:szCs w:val="18"/>
              </w:rPr>
            </w:pPr>
            <w:r w:rsidRPr="00406598">
              <w:rPr>
                <w:rFonts w:ascii="Arial" w:hAnsi="Arial" w:cs="Arial"/>
                <w:color w:val="264A60"/>
                <w:sz w:val="18"/>
                <w:szCs w:val="18"/>
              </w:rPr>
              <w:t>N of Items</w:t>
            </w:r>
          </w:p>
        </w:tc>
      </w:tr>
      <w:tr w:rsidR="003D4A54" w:rsidRPr="00406598" w14:paraId="1E8A6656" w14:textId="77777777" w:rsidTr="003D4A54">
        <w:trPr>
          <w:cantSplit/>
        </w:trPr>
        <w:tc>
          <w:tcPr>
            <w:tcW w:w="1519" w:type="dxa"/>
            <w:tcBorders>
              <w:top w:val="single" w:sz="8" w:space="0" w:color="152935"/>
              <w:left w:val="nil"/>
              <w:bottom w:val="single" w:sz="8" w:space="0" w:color="152935"/>
              <w:right w:val="single" w:sz="8" w:space="0" w:color="E0E0E0"/>
            </w:tcBorders>
            <w:shd w:val="clear" w:color="auto" w:fill="FFFFFF"/>
          </w:tcPr>
          <w:p w14:paraId="0185A0B6" w14:textId="77777777" w:rsidR="003D4A54" w:rsidRPr="00406598" w:rsidRDefault="003D4A54" w:rsidP="0048527D">
            <w:pPr>
              <w:autoSpaceDE w:val="0"/>
              <w:autoSpaceDN w:val="0"/>
              <w:adjustRightInd w:val="0"/>
              <w:spacing w:after="0" w:line="240" w:lineRule="auto"/>
              <w:ind w:left="60" w:right="60"/>
              <w:jc w:val="right"/>
              <w:rPr>
                <w:rFonts w:ascii="Arial" w:hAnsi="Arial" w:cs="Arial"/>
                <w:color w:val="010205"/>
                <w:sz w:val="18"/>
                <w:szCs w:val="18"/>
              </w:rPr>
            </w:pPr>
            <w:r w:rsidRPr="00406598">
              <w:rPr>
                <w:rFonts w:ascii="Arial" w:hAnsi="Arial" w:cs="Arial"/>
                <w:color w:val="010205"/>
                <w:sz w:val="18"/>
                <w:szCs w:val="18"/>
              </w:rPr>
              <w:t>,948</w:t>
            </w:r>
          </w:p>
        </w:tc>
        <w:tc>
          <w:tcPr>
            <w:tcW w:w="1186" w:type="dxa"/>
            <w:tcBorders>
              <w:top w:val="single" w:sz="8" w:space="0" w:color="152935"/>
              <w:left w:val="single" w:sz="8" w:space="0" w:color="E0E0E0"/>
              <w:bottom w:val="single" w:sz="8" w:space="0" w:color="152935"/>
              <w:right w:val="nil"/>
            </w:tcBorders>
            <w:shd w:val="clear" w:color="auto" w:fill="FFFFFF"/>
          </w:tcPr>
          <w:p w14:paraId="7E730B6E" w14:textId="77777777" w:rsidR="003D4A54" w:rsidRPr="00406598" w:rsidRDefault="003D4A54" w:rsidP="0048527D">
            <w:pPr>
              <w:autoSpaceDE w:val="0"/>
              <w:autoSpaceDN w:val="0"/>
              <w:adjustRightInd w:val="0"/>
              <w:spacing w:after="0" w:line="240" w:lineRule="auto"/>
              <w:ind w:left="60" w:right="60"/>
              <w:jc w:val="right"/>
              <w:rPr>
                <w:rFonts w:ascii="Arial" w:hAnsi="Arial" w:cs="Arial"/>
                <w:color w:val="010205"/>
                <w:sz w:val="18"/>
                <w:szCs w:val="18"/>
              </w:rPr>
            </w:pPr>
            <w:r w:rsidRPr="00406598">
              <w:rPr>
                <w:rFonts w:ascii="Arial" w:hAnsi="Arial" w:cs="Arial"/>
                <w:color w:val="010205"/>
                <w:sz w:val="18"/>
                <w:szCs w:val="18"/>
              </w:rPr>
              <w:t>25</w:t>
            </w:r>
          </w:p>
        </w:tc>
      </w:tr>
    </w:tbl>
    <w:p w14:paraId="3E84BB7F" w14:textId="77777777" w:rsidR="003D4A54" w:rsidRPr="00406598" w:rsidRDefault="003D4A54" w:rsidP="0048527D">
      <w:pPr>
        <w:autoSpaceDE w:val="0"/>
        <w:autoSpaceDN w:val="0"/>
        <w:adjustRightInd w:val="0"/>
        <w:spacing w:after="0" w:line="240" w:lineRule="auto"/>
        <w:rPr>
          <w:rFonts w:ascii="Times New Roman" w:hAnsi="Times New Roman"/>
          <w:sz w:val="24"/>
          <w:szCs w:val="24"/>
        </w:rPr>
      </w:pPr>
    </w:p>
    <w:tbl>
      <w:tblPr>
        <w:tblW w:w="6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476"/>
        <w:gridCol w:w="1476"/>
        <w:gridCol w:w="1476"/>
        <w:gridCol w:w="1476"/>
      </w:tblGrid>
      <w:tr w:rsidR="003D4A54" w:rsidRPr="00406598" w14:paraId="4A7B781B" w14:textId="77777777" w:rsidTr="003D4A54">
        <w:trPr>
          <w:cantSplit/>
        </w:trPr>
        <w:tc>
          <w:tcPr>
            <w:tcW w:w="6637" w:type="dxa"/>
            <w:gridSpan w:val="5"/>
            <w:tcBorders>
              <w:top w:val="nil"/>
              <w:left w:val="nil"/>
              <w:bottom w:val="nil"/>
              <w:right w:val="nil"/>
            </w:tcBorders>
            <w:shd w:val="clear" w:color="auto" w:fill="FFFFFF"/>
            <w:vAlign w:val="center"/>
          </w:tcPr>
          <w:p w14:paraId="0519D134" w14:textId="77777777" w:rsidR="003D4A54" w:rsidRPr="00406598" w:rsidRDefault="003D4A54" w:rsidP="0048527D">
            <w:pPr>
              <w:autoSpaceDE w:val="0"/>
              <w:autoSpaceDN w:val="0"/>
              <w:adjustRightInd w:val="0"/>
              <w:spacing w:after="0" w:line="240" w:lineRule="auto"/>
              <w:ind w:left="60" w:right="60"/>
              <w:jc w:val="center"/>
              <w:rPr>
                <w:rFonts w:ascii="Arial" w:hAnsi="Arial" w:cs="Arial"/>
                <w:color w:val="010205"/>
              </w:rPr>
            </w:pPr>
            <w:r w:rsidRPr="00406598">
              <w:rPr>
                <w:rFonts w:ascii="Arial" w:hAnsi="Arial" w:cs="Arial"/>
                <w:b/>
                <w:bCs/>
                <w:color w:val="010205"/>
              </w:rPr>
              <w:t>Item-Total Statistics</w:t>
            </w:r>
          </w:p>
        </w:tc>
      </w:tr>
      <w:tr w:rsidR="003D4A54" w:rsidRPr="00406598" w14:paraId="2806CEE3" w14:textId="77777777" w:rsidTr="003D4A54">
        <w:trPr>
          <w:cantSplit/>
        </w:trPr>
        <w:tc>
          <w:tcPr>
            <w:tcW w:w="737" w:type="dxa"/>
            <w:tcBorders>
              <w:top w:val="nil"/>
              <w:left w:val="nil"/>
              <w:bottom w:val="single" w:sz="8" w:space="0" w:color="152935"/>
              <w:right w:val="nil"/>
            </w:tcBorders>
            <w:shd w:val="clear" w:color="auto" w:fill="FFFFFF"/>
            <w:vAlign w:val="bottom"/>
          </w:tcPr>
          <w:p w14:paraId="7DBB70D5" w14:textId="77777777" w:rsidR="003D4A54" w:rsidRPr="00406598" w:rsidRDefault="003D4A54" w:rsidP="0048527D">
            <w:pPr>
              <w:autoSpaceDE w:val="0"/>
              <w:autoSpaceDN w:val="0"/>
              <w:adjustRightInd w:val="0"/>
              <w:spacing w:after="0" w:line="240" w:lineRule="auto"/>
              <w:rPr>
                <w:rFonts w:ascii="Times New Roman" w:hAnsi="Times New Roman"/>
                <w:sz w:val="24"/>
                <w:szCs w:val="24"/>
              </w:rPr>
            </w:pPr>
          </w:p>
        </w:tc>
        <w:tc>
          <w:tcPr>
            <w:tcW w:w="1475" w:type="dxa"/>
            <w:tcBorders>
              <w:top w:val="nil"/>
              <w:left w:val="nil"/>
              <w:bottom w:val="single" w:sz="8" w:space="0" w:color="152935"/>
              <w:right w:val="single" w:sz="8" w:space="0" w:color="E0E0E0"/>
            </w:tcBorders>
            <w:shd w:val="clear" w:color="auto" w:fill="FFFFFF"/>
            <w:vAlign w:val="bottom"/>
          </w:tcPr>
          <w:p w14:paraId="1AE49118" w14:textId="77777777" w:rsidR="003D4A54" w:rsidRPr="00406598" w:rsidRDefault="003D4A54" w:rsidP="0048527D">
            <w:pPr>
              <w:autoSpaceDE w:val="0"/>
              <w:autoSpaceDN w:val="0"/>
              <w:adjustRightInd w:val="0"/>
              <w:spacing w:after="0" w:line="240" w:lineRule="auto"/>
              <w:ind w:left="60" w:right="60"/>
              <w:jc w:val="center"/>
              <w:rPr>
                <w:rFonts w:ascii="Arial" w:hAnsi="Arial" w:cs="Arial"/>
                <w:color w:val="264A60"/>
                <w:sz w:val="18"/>
                <w:szCs w:val="18"/>
              </w:rPr>
            </w:pPr>
            <w:r w:rsidRPr="00406598">
              <w:rPr>
                <w:rFonts w:ascii="Arial" w:hAnsi="Arial" w:cs="Arial"/>
                <w:color w:val="264A60"/>
                <w:sz w:val="18"/>
                <w:szCs w:val="18"/>
              </w:rPr>
              <w:t>Scale Mean if Item Deleted</w:t>
            </w:r>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4D9F06FB" w14:textId="77777777" w:rsidR="003D4A54" w:rsidRPr="00406598" w:rsidRDefault="003D4A54" w:rsidP="0048527D">
            <w:pPr>
              <w:autoSpaceDE w:val="0"/>
              <w:autoSpaceDN w:val="0"/>
              <w:adjustRightInd w:val="0"/>
              <w:spacing w:after="0" w:line="240" w:lineRule="auto"/>
              <w:ind w:left="60" w:right="60"/>
              <w:jc w:val="center"/>
              <w:rPr>
                <w:rFonts w:ascii="Arial" w:hAnsi="Arial" w:cs="Arial"/>
                <w:color w:val="264A60"/>
                <w:sz w:val="18"/>
                <w:szCs w:val="18"/>
              </w:rPr>
            </w:pPr>
            <w:r w:rsidRPr="00406598">
              <w:rPr>
                <w:rFonts w:ascii="Arial" w:hAnsi="Arial" w:cs="Arial"/>
                <w:color w:val="264A60"/>
                <w:sz w:val="18"/>
                <w:szCs w:val="18"/>
              </w:rPr>
              <w:t>Scale Variance if Item Deleted</w:t>
            </w:r>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68DBAD0A" w14:textId="77777777" w:rsidR="003D4A54" w:rsidRPr="00406598" w:rsidRDefault="003D4A54" w:rsidP="0048527D">
            <w:pPr>
              <w:autoSpaceDE w:val="0"/>
              <w:autoSpaceDN w:val="0"/>
              <w:adjustRightInd w:val="0"/>
              <w:spacing w:after="0" w:line="240" w:lineRule="auto"/>
              <w:ind w:left="60" w:right="60"/>
              <w:jc w:val="center"/>
              <w:rPr>
                <w:rFonts w:ascii="Arial" w:hAnsi="Arial" w:cs="Arial"/>
                <w:color w:val="264A60"/>
                <w:sz w:val="18"/>
                <w:szCs w:val="18"/>
              </w:rPr>
            </w:pPr>
            <w:r w:rsidRPr="00406598">
              <w:rPr>
                <w:rFonts w:ascii="Arial" w:hAnsi="Arial" w:cs="Arial"/>
                <w:color w:val="264A60"/>
                <w:sz w:val="18"/>
                <w:szCs w:val="18"/>
              </w:rPr>
              <w:t>Corrected Item-Total Correlation</w:t>
            </w:r>
          </w:p>
        </w:tc>
        <w:tc>
          <w:tcPr>
            <w:tcW w:w="1475" w:type="dxa"/>
            <w:tcBorders>
              <w:top w:val="nil"/>
              <w:left w:val="single" w:sz="8" w:space="0" w:color="E0E0E0"/>
              <w:bottom w:val="single" w:sz="8" w:space="0" w:color="152935"/>
              <w:right w:val="nil"/>
            </w:tcBorders>
            <w:shd w:val="clear" w:color="auto" w:fill="FFFFFF"/>
            <w:vAlign w:val="bottom"/>
          </w:tcPr>
          <w:p w14:paraId="4E8A3B03" w14:textId="77777777" w:rsidR="003D4A54" w:rsidRPr="00406598" w:rsidRDefault="003D4A54" w:rsidP="0048527D">
            <w:pPr>
              <w:autoSpaceDE w:val="0"/>
              <w:autoSpaceDN w:val="0"/>
              <w:adjustRightInd w:val="0"/>
              <w:spacing w:after="0" w:line="240" w:lineRule="auto"/>
              <w:ind w:left="60" w:right="60"/>
              <w:jc w:val="center"/>
              <w:rPr>
                <w:rFonts w:ascii="Arial" w:hAnsi="Arial" w:cs="Arial"/>
                <w:color w:val="264A60"/>
                <w:sz w:val="18"/>
                <w:szCs w:val="18"/>
              </w:rPr>
            </w:pPr>
            <w:r w:rsidRPr="00406598">
              <w:rPr>
                <w:rFonts w:ascii="Arial" w:hAnsi="Arial" w:cs="Arial"/>
                <w:color w:val="264A60"/>
                <w:sz w:val="18"/>
                <w:szCs w:val="18"/>
              </w:rPr>
              <w:t>Cronbach's Alpha if Item Deleted</w:t>
            </w:r>
          </w:p>
        </w:tc>
      </w:tr>
      <w:tr w:rsidR="003D4A54" w:rsidRPr="00406598" w14:paraId="7B54A990" w14:textId="77777777" w:rsidTr="003D4A54">
        <w:trPr>
          <w:cantSplit/>
        </w:trPr>
        <w:tc>
          <w:tcPr>
            <w:tcW w:w="737" w:type="dxa"/>
            <w:tcBorders>
              <w:top w:val="single" w:sz="8" w:space="0" w:color="152935"/>
              <w:left w:val="nil"/>
              <w:bottom w:val="single" w:sz="8" w:space="0" w:color="AEAEAE"/>
              <w:right w:val="nil"/>
            </w:tcBorders>
            <w:shd w:val="clear" w:color="auto" w:fill="E0E0E0"/>
          </w:tcPr>
          <w:p w14:paraId="283BAA6A" w14:textId="77777777" w:rsidR="003D4A54" w:rsidRPr="00406598" w:rsidRDefault="003D4A54" w:rsidP="0048527D">
            <w:pPr>
              <w:autoSpaceDE w:val="0"/>
              <w:autoSpaceDN w:val="0"/>
              <w:adjustRightInd w:val="0"/>
              <w:spacing w:after="0" w:line="240" w:lineRule="auto"/>
              <w:ind w:left="60" w:right="60"/>
              <w:rPr>
                <w:rFonts w:ascii="Arial" w:hAnsi="Arial" w:cs="Arial"/>
                <w:color w:val="264A60"/>
                <w:sz w:val="18"/>
                <w:szCs w:val="18"/>
              </w:rPr>
            </w:pPr>
            <w:r w:rsidRPr="00406598">
              <w:rPr>
                <w:rFonts w:ascii="Arial" w:hAnsi="Arial" w:cs="Arial"/>
                <w:color w:val="264A60"/>
                <w:sz w:val="18"/>
                <w:szCs w:val="18"/>
              </w:rPr>
              <w:t>S1</w:t>
            </w:r>
          </w:p>
        </w:tc>
        <w:tc>
          <w:tcPr>
            <w:tcW w:w="1475" w:type="dxa"/>
            <w:tcBorders>
              <w:top w:val="single" w:sz="8" w:space="0" w:color="152935"/>
              <w:left w:val="nil"/>
              <w:bottom w:val="single" w:sz="8" w:space="0" w:color="AEAEAE"/>
              <w:right w:val="single" w:sz="8" w:space="0" w:color="E0E0E0"/>
            </w:tcBorders>
            <w:shd w:val="clear" w:color="auto" w:fill="FFFFFF"/>
          </w:tcPr>
          <w:p w14:paraId="14057715" w14:textId="77777777" w:rsidR="003D4A54" w:rsidRPr="00406598" w:rsidRDefault="003D4A54" w:rsidP="0048527D">
            <w:pPr>
              <w:autoSpaceDE w:val="0"/>
              <w:autoSpaceDN w:val="0"/>
              <w:adjustRightInd w:val="0"/>
              <w:spacing w:after="0" w:line="240" w:lineRule="auto"/>
              <w:ind w:left="60" w:right="60"/>
              <w:jc w:val="right"/>
              <w:rPr>
                <w:rFonts w:ascii="Arial" w:hAnsi="Arial" w:cs="Arial"/>
                <w:color w:val="010205"/>
                <w:sz w:val="18"/>
                <w:szCs w:val="18"/>
              </w:rPr>
            </w:pPr>
            <w:r w:rsidRPr="00406598">
              <w:rPr>
                <w:rFonts w:ascii="Arial" w:hAnsi="Arial" w:cs="Arial"/>
                <w:color w:val="010205"/>
                <w:sz w:val="18"/>
                <w:szCs w:val="18"/>
              </w:rPr>
              <w:t>16,68</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14:paraId="30B61A8D" w14:textId="77777777" w:rsidR="003D4A54" w:rsidRPr="00406598" w:rsidRDefault="003D4A54" w:rsidP="0048527D">
            <w:pPr>
              <w:autoSpaceDE w:val="0"/>
              <w:autoSpaceDN w:val="0"/>
              <w:adjustRightInd w:val="0"/>
              <w:spacing w:after="0" w:line="240" w:lineRule="auto"/>
              <w:ind w:left="60" w:right="60"/>
              <w:jc w:val="right"/>
              <w:rPr>
                <w:rFonts w:ascii="Arial" w:hAnsi="Arial" w:cs="Arial"/>
                <w:color w:val="010205"/>
                <w:sz w:val="18"/>
                <w:szCs w:val="18"/>
              </w:rPr>
            </w:pPr>
            <w:r w:rsidRPr="00406598">
              <w:rPr>
                <w:rFonts w:ascii="Arial" w:hAnsi="Arial" w:cs="Arial"/>
                <w:color w:val="010205"/>
                <w:sz w:val="18"/>
                <w:szCs w:val="18"/>
              </w:rPr>
              <w:t>54,810</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14:paraId="5525565C" w14:textId="77777777" w:rsidR="003D4A54" w:rsidRPr="00406598" w:rsidRDefault="003D4A54" w:rsidP="0048527D">
            <w:pPr>
              <w:autoSpaceDE w:val="0"/>
              <w:autoSpaceDN w:val="0"/>
              <w:adjustRightInd w:val="0"/>
              <w:spacing w:after="0" w:line="240" w:lineRule="auto"/>
              <w:ind w:left="60" w:right="60"/>
              <w:jc w:val="right"/>
              <w:rPr>
                <w:rFonts w:ascii="Arial" w:hAnsi="Arial" w:cs="Arial"/>
                <w:color w:val="010205"/>
                <w:sz w:val="18"/>
                <w:szCs w:val="18"/>
              </w:rPr>
            </w:pPr>
            <w:r w:rsidRPr="00406598">
              <w:rPr>
                <w:rFonts w:ascii="Arial" w:hAnsi="Arial" w:cs="Arial"/>
                <w:color w:val="010205"/>
                <w:sz w:val="18"/>
                <w:szCs w:val="18"/>
              </w:rPr>
              <w:t>,620</w:t>
            </w:r>
          </w:p>
        </w:tc>
        <w:tc>
          <w:tcPr>
            <w:tcW w:w="1475" w:type="dxa"/>
            <w:tcBorders>
              <w:top w:val="single" w:sz="8" w:space="0" w:color="152935"/>
              <w:left w:val="single" w:sz="8" w:space="0" w:color="E0E0E0"/>
              <w:bottom w:val="single" w:sz="8" w:space="0" w:color="AEAEAE"/>
              <w:right w:val="nil"/>
            </w:tcBorders>
            <w:shd w:val="clear" w:color="auto" w:fill="FFFFFF"/>
          </w:tcPr>
          <w:p w14:paraId="146ED7AC" w14:textId="77777777" w:rsidR="003D4A54" w:rsidRPr="00406598" w:rsidRDefault="003D4A54" w:rsidP="0048527D">
            <w:pPr>
              <w:autoSpaceDE w:val="0"/>
              <w:autoSpaceDN w:val="0"/>
              <w:adjustRightInd w:val="0"/>
              <w:spacing w:after="0" w:line="240" w:lineRule="auto"/>
              <w:ind w:left="60" w:right="60"/>
              <w:jc w:val="right"/>
              <w:rPr>
                <w:rFonts w:ascii="Arial" w:hAnsi="Arial" w:cs="Arial"/>
                <w:color w:val="010205"/>
                <w:sz w:val="18"/>
                <w:szCs w:val="18"/>
              </w:rPr>
            </w:pPr>
            <w:r w:rsidRPr="00406598">
              <w:rPr>
                <w:rFonts w:ascii="Arial" w:hAnsi="Arial" w:cs="Arial"/>
                <w:color w:val="010205"/>
                <w:sz w:val="18"/>
                <w:szCs w:val="18"/>
              </w:rPr>
              <w:t>,946</w:t>
            </w:r>
          </w:p>
        </w:tc>
      </w:tr>
      <w:tr w:rsidR="003D4A54" w:rsidRPr="00406598" w14:paraId="1D230652" w14:textId="77777777" w:rsidTr="003D4A54">
        <w:trPr>
          <w:cantSplit/>
        </w:trPr>
        <w:tc>
          <w:tcPr>
            <w:tcW w:w="737" w:type="dxa"/>
            <w:tcBorders>
              <w:top w:val="single" w:sz="8" w:space="0" w:color="AEAEAE"/>
              <w:left w:val="nil"/>
              <w:bottom w:val="single" w:sz="8" w:space="0" w:color="AEAEAE"/>
              <w:right w:val="nil"/>
            </w:tcBorders>
            <w:shd w:val="clear" w:color="auto" w:fill="E0E0E0"/>
          </w:tcPr>
          <w:p w14:paraId="79F9EF79" w14:textId="77777777" w:rsidR="003D4A54" w:rsidRPr="00406598" w:rsidRDefault="003D4A54" w:rsidP="0048527D">
            <w:pPr>
              <w:autoSpaceDE w:val="0"/>
              <w:autoSpaceDN w:val="0"/>
              <w:adjustRightInd w:val="0"/>
              <w:spacing w:after="0" w:line="240" w:lineRule="auto"/>
              <w:ind w:left="60" w:right="60"/>
              <w:rPr>
                <w:rFonts w:ascii="Arial" w:hAnsi="Arial" w:cs="Arial"/>
                <w:color w:val="264A60"/>
                <w:sz w:val="18"/>
                <w:szCs w:val="18"/>
              </w:rPr>
            </w:pPr>
            <w:r w:rsidRPr="00406598">
              <w:rPr>
                <w:rFonts w:ascii="Arial" w:hAnsi="Arial" w:cs="Arial"/>
                <w:color w:val="264A60"/>
                <w:sz w:val="18"/>
                <w:szCs w:val="18"/>
              </w:rPr>
              <w:t>S2</w:t>
            </w:r>
          </w:p>
        </w:tc>
        <w:tc>
          <w:tcPr>
            <w:tcW w:w="1475" w:type="dxa"/>
            <w:tcBorders>
              <w:top w:val="single" w:sz="8" w:space="0" w:color="AEAEAE"/>
              <w:left w:val="nil"/>
              <w:bottom w:val="single" w:sz="8" w:space="0" w:color="AEAEAE"/>
              <w:right w:val="single" w:sz="8" w:space="0" w:color="E0E0E0"/>
            </w:tcBorders>
            <w:shd w:val="clear" w:color="auto" w:fill="FFFFFF"/>
          </w:tcPr>
          <w:p w14:paraId="0464E009" w14:textId="77777777" w:rsidR="003D4A54" w:rsidRPr="00406598" w:rsidRDefault="003D4A54" w:rsidP="0048527D">
            <w:pPr>
              <w:autoSpaceDE w:val="0"/>
              <w:autoSpaceDN w:val="0"/>
              <w:adjustRightInd w:val="0"/>
              <w:spacing w:after="0" w:line="240" w:lineRule="auto"/>
              <w:ind w:left="60" w:right="60"/>
              <w:jc w:val="right"/>
              <w:rPr>
                <w:rFonts w:ascii="Arial" w:hAnsi="Arial" w:cs="Arial"/>
                <w:color w:val="010205"/>
                <w:sz w:val="18"/>
                <w:szCs w:val="18"/>
              </w:rPr>
            </w:pPr>
            <w:r w:rsidRPr="00406598">
              <w:rPr>
                <w:rFonts w:ascii="Arial" w:hAnsi="Arial" w:cs="Arial"/>
                <w:color w:val="010205"/>
                <w:sz w:val="18"/>
                <w:szCs w:val="18"/>
              </w:rPr>
              <w:t>16,48</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2CF35C1D" w14:textId="77777777" w:rsidR="003D4A54" w:rsidRPr="00406598" w:rsidRDefault="003D4A54" w:rsidP="0048527D">
            <w:pPr>
              <w:autoSpaceDE w:val="0"/>
              <w:autoSpaceDN w:val="0"/>
              <w:adjustRightInd w:val="0"/>
              <w:spacing w:after="0" w:line="240" w:lineRule="auto"/>
              <w:ind w:left="60" w:right="60"/>
              <w:jc w:val="right"/>
              <w:rPr>
                <w:rFonts w:ascii="Arial" w:hAnsi="Arial" w:cs="Arial"/>
                <w:color w:val="010205"/>
                <w:sz w:val="18"/>
                <w:szCs w:val="18"/>
              </w:rPr>
            </w:pPr>
            <w:r w:rsidRPr="00406598">
              <w:rPr>
                <w:rFonts w:ascii="Arial" w:hAnsi="Arial" w:cs="Arial"/>
                <w:color w:val="010205"/>
                <w:sz w:val="18"/>
                <w:szCs w:val="18"/>
              </w:rPr>
              <w:t>53,843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0F2189C6" w14:textId="77777777" w:rsidR="003D4A54" w:rsidRPr="00406598" w:rsidRDefault="003D4A54" w:rsidP="0048527D">
            <w:pPr>
              <w:autoSpaceDE w:val="0"/>
              <w:autoSpaceDN w:val="0"/>
              <w:adjustRightInd w:val="0"/>
              <w:spacing w:after="0" w:line="240" w:lineRule="auto"/>
              <w:ind w:left="60" w:right="60"/>
              <w:jc w:val="right"/>
              <w:rPr>
                <w:rFonts w:ascii="Arial" w:hAnsi="Arial" w:cs="Arial"/>
                <w:color w:val="010205"/>
                <w:sz w:val="18"/>
                <w:szCs w:val="18"/>
              </w:rPr>
            </w:pPr>
            <w:r w:rsidRPr="00406598">
              <w:rPr>
                <w:rFonts w:ascii="Arial" w:hAnsi="Arial" w:cs="Arial"/>
                <w:color w:val="010205"/>
                <w:sz w:val="18"/>
                <w:szCs w:val="18"/>
              </w:rPr>
              <w:t>,847</w:t>
            </w:r>
          </w:p>
        </w:tc>
        <w:tc>
          <w:tcPr>
            <w:tcW w:w="1475" w:type="dxa"/>
            <w:tcBorders>
              <w:top w:val="single" w:sz="8" w:space="0" w:color="AEAEAE"/>
              <w:left w:val="single" w:sz="8" w:space="0" w:color="E0E0E0"/>
              <w:bottom w:val="single" w:sz="8" w:space="0" w:color="AEAEAE"/>
              <w:right w:val="nil"/>
            </w:tcBorders>
            <w:shd w:val="clear" w:color="auto" w:fill="FFFFFF"/>
          </w:tcPr>
          <w:p w14:paraId="14AF1E1D" w14:textId="77777777" w:rsidR="003D4A54" w:rsidRPr="00406598" w:rsidRDefault="003D4A54" w:rsidP="0048527D">
            <w:pPr>
              <w:autoSpaceDE w:val="0"/>
              <w:autoSpaceDN w:val="0"/>
              <w:adjustRightInd w:val="0"/>
              <w:spacing w:after="0" w:line="240" w:lineRule="auto"/>
              <w:ind w:left="60" w:right="60"/>
              <w:jc w:val="right"/>
              <w:rPr>
                <w:rFonts w:ascii="Arial" w:hAnsi="Arial" w:cs="Arial"/>
                <w:color w:val="010205"/>
                <w:sz w:val="18"/>
                <w:szCs w:val="18"/>
              </w:rPr>
            </w:pPr>
            <w:r w:rsidRPr="00406598">
              <w:rPr>
                <w:rFonts w:ascii="Arial" w:hAnsi="Arial" w:cs="Arial"/>
                <w:color w:val="010205"/>
                <w:sz w:val="18"/>
                <w:szCs w:val="18"/>
              </w:rPr>
              <w:t>,944</w:t>
            </w:r>
          </w:p>
        </w:tc>
      </w:tr>
      <w:tr w:rsidR="003D4A54" w:rsidRPr="00406598" w14:paraId="53658465" w14:textId="77777777" w:rsidTr="003D4A54">
        <w:trPr>
          <w:cantSplit/>
        </w:trPr>
        <w:tc>
          <w:tcPr>
            <w:tcW w:w="737" w:type="dxa"/>
            <w:tcBorders>
              <w:top w:val="single" w:sz="8" w:space="0" w:color="AEAEAE"/>
              <w:left w:val="nil"/>
              <w:bottom w:val="single" w:sz="8" w:space="0" w:color="AEAEAE"/>
              <w:right w:val="nil"/>
            </w:tcBorders>
            <w:shd w:val="clear" w:color="auto" w:fill="E0E0E0"/>
          </w:tcPr>
          <w:p w14:paraId="63B62BB6" w14:textId="77777777" w:rsidR="003D4A54" w:rsidRPr="00406598" w:rsidRDefault="003D4A54" w:rsidP="0048527D">
            <w:pPr>
              <w:autoSpaceDE w:val="0"/>
              <w:autoSpaceDN w:val="0"/>
              <w:adjustRightInd w:val="0"/>
              <w:spacing w:after="0" w:line="240" w:lineRule="auto"/>
              <w:ind w:left="60" w:right="60"/>
              <w:rPr>
                <w:rFonts w:ascii="Arial" w:hAnsi="Arial" w:cs="Arial"/>
                <w:color w:val="264A60"/>
                <w:sz w:val="18"/>
                <w:szCs w:val="18"/>
              </w:rPr>
            </w:pPr>
            <w:r w:rsidRPr="00406598">
              <w:rPr>
                <w:rFonts w:ascii="Arial" w:hAnsi="Arial" w:cs="Arial"/>
                <w:color w:val="264A60"/>
                <w:sz w:val="18"/>
                <w:szCs w:val="18"/>
              </w:rPr>
              <w:t>S3</w:t>
            </w:r>
          </w:p>
        </w:tc>
        <w:tc>
          <w:tcPr>
            <w:tcW w:w="1475" w:type="dxa"/>
            <w:tcBorders>
              <w:top w:val="single" w:sz="8" w:space="0" w:color="AEAEAE"/>
              <w:left w:val="nil"/>
              <w:bottom w:val="single" w:sz="8" w:space="0" w:color="AEAEAE"/>
              <w:right w:val="single" w:sz="8" w:space="0" w:color="E0E0E0"/>
            </w:tcBorders>
            <w:shd w:val="clear" w:color="auto" w:fill="FFFFFF"/>
          </w:tcPr>
          <w:p w14:paraId="5EB7E099" w14:textId="77777777" w:rsidR="003D4A54" w:rsidRPr="00406598" w:rsidRDefault="003D4A54" w:rsidP="0048527D">
            <w:pPr>
              <w:autoSpaceDE w:val="0"/>
              <w:autoSpaceDN w:val="0"/>
              <w:adjustRightInd w:val="0"/>
              <w:spacing w:after="0" w:line="240" w:lineRule="auto"/>
              <w:ind w:left="60" w:right="60"/>
              <w:jc w:val="right"/>
              <w:rPr>
                <w:rFonts w:ascii="Arial" w:hAnsi="Arial" w:cs="Arial"/>
                <w:color w:val="010205"/>
                <w:sz w:val="18"/>
                <w:szCs w:val="18"/>
              </w:rPr>
            </w:pPr>
            <w:r w:rsidRPr="00406598">
              <w:rPr>
                <w:rFonts w:ascii="Arial" w:hAnsi="Arial" w:cs="Arial"/>
                <w:color w:val="010205"/>
                <w:sz w:val="18"/>
                <w:szCs w:val="18"/>
              </w:rPr>
              <w:t>16,40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4F30349C" w14:textId="77777777" w:rsidR="003D4A54" w:rsidRPr="00406598" w:rsidRDefault="003D4A54" w:rsidP="0048527D">
            <w:pPr>
              <w:autoSpaceDE w:val="0"/>
              <w:autoSpaceDN w:val="0"/>
              <w:adjustRightInd w:val="0"/>
              <w:spacing w:after="0" w:line="240" w:lineRule="auto"/>
              <w:ind w:left="60" w:right="60"/>
              <w:jc w:val="right"/>
              <w:rPr>
                <w:rFonts w:ascii="Arial" w:hAnsi="Arial" w:cs="Arial"/>
                <w:color w:val="010205"/>
                <w:sz w:val="18"/>
                <w:szCs w:val="18"/>
              </w:rPr>
            </w:pPr>
            <w:r w:rsidRPr="00406598">
              <w:rPr>
                <w:rFonts w:ascii="Arial" w:hAnsi="Arial" w:cs="Arial"/>
                <w:color w:val="010205"/>
                <w:sz w:val="18"/>
                <w:szCs w:val="18"/>
              </w:rPr>
              <w:t>54,417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075F1526" w14:textId="77777777" w:rsidR="003D4A54" w:rsidRPr="00406598" w:rsidRDefault="003D4A54" w:rsidP="0048527D">
            <w:pPr>
              <w:autoSpaceDE w:val="0"/>
              <w:autoSpaceDN w:val="0"/>
              <w:adjustRightInd w:val="0"/>
              <w:spacing w:after="0" w:line="240" w:lineRule="auto"/>
              <w:ind w:left="60" w:right="60"/>
              <w:jc w:val="right"/>
              <w:rPr>
                <w:rFonts w:ascii="Arial" w:hAnsi="Arial" w:cs="Arial"/>
                <w:color w:val="010205"/>
                <w:sz w:val="18"/>
                <w:szCs w:val="18"/>
              </w:rPr>
            </w:pPr>
            <w:r w:rsidRPr="00406598">
              <w:rPr>
                <w:rFonts w:ascii="Arial" w:hAnsi="Arial" w:cs="Arial"/>
                <w:color w:val="010205"/>
                <w:sz w:val="18"/>
                <w:szCs w:val="18"/>
              </w:rPr>
              <w:t>,858</w:t>
            </w:r>
          </w:p>
        </w:tc>
        <w:tc>
          <w:tcPr>
            <w:tcW w:w="1475" w:type="dxa"/>
            <w:tcBorders>
              <w:top w:val="single" w:sz="8" w:space="0" w:color="AEAEAE"/>
              <w:left w:val="single" w:sz="8" w:space="0" w:color="E0E0E0"/>
              <w:bottom w:val="single" w:sz="8" w:space="0" w:color="AEAEAE"/>
              <w:right w:val="nil"/>
            </w:tcBorders>
            <w:shd w:val="clear" w:color="auto" w:fill="FFFFFF"/>
          </w:tcPr>
          <w:p w14:paraId="65BB096D" w14:textId="77777777" w:rsidR="003D4A54" w:rsidRPr="00406598" w:rsidRDefault="003D4A54" w:rsidP="0048527D">
            <w:pPr>
              <w:autoSpaceDE w:val="0"/>
              <w:autoSpaceDN w:val="0"/>
              <w:adjustRightInd w:val="0"/>
              <w:spacing w:after="0" w:line="240" w:lineRule="auto"/>
              <w:ind w:left="60" w:right="60"/>
              <w:jc w:val="right"/>
              <w:rPr>
                <w:rFonts w:ascii="Arial" w:hAnsi="Arial" w:cs="Arial"/>
                <w:color w:val="010205"/>
                <w:sz w:val="18"/>
                <w:szCs w:val="18"/>
              </w:rPr>
            </w:pPr>
            <w:r w:rsidRPr="00406598">
              <w:rPr>
                <w:rFonts w:ascii="Arial" w:hAnsi="Arial" w:cs="Arial"/>
                <w:color w:val="010205"/>
                <w:sz w:val="18"/>
                <w:szCs w:val="18"/>
              </w:rPr>
              <w:t>,944</w:t>
            </w:r>
          </w:p>
        </w:tc>
      </w:tr>
      <w:tr w:rsidR="003D4A54" w:rsidRPr="00406598" w14:paraId="6C62E87C" w14:textId="77777777" w:rsidTr="003D4A54">
        <w:trPr>
          <w:cantSplit/>
        </w:trPr>
        <w:tc>
          <w:tcPr>
            <w:tcW w:w="737" w:type="dxa"/>
            <w:tcBorders>
              <w:top w:val="single" w:sz="8" w:space="0" w:color="AEAEAE"/>
              <w:left w:val="nil"/>
              <w:bottom w:val="single" w:sz="8" w:space="0" w:color="AEAEAE"/>
              <w:right w:val="nil"/>
            </w:tcBorders>
            <w:shd w:val="clear" w:color="auto" w:fill="E0E0E0"/>
          </w:tcPr>
          <w:p w14:paraId="789502CF" w14:textId="77777777" w:rsidR="003D4A54" w:rsidRPr="00406598" w:rsidRDefault="003D4A54" w:rsidP="0048527D">
            <w:pPr>
              <w:autoSpaceDE w:val="0"/>
              <w:autoSpaceDN w:val="0"/>
              <w:adjustRightInd w:val="0"/>
              <w:spacing w:after="0" w:line="240" w:lineRule="auto"/>
              <w:ind w:left="60" w:right="60"/>
              <w:rPr>
                <w:rFonts w:ascii="Arial" w:hAnsi="Arial" w:cs="Arial"/>
                <w:color w:val="264A60"/>
                <w:sz w:val="18"/>
                <w:szCs w:val="18"/>
              </w:rPr>
            </w:pPr>
            <w:r w:rsidRPr="00406598">
              <w:rPr>
                <w:rFonts w:ascii="Arial" w:hAnsi="Arial" w:cs="Arial"/>
                <w:color w:val="264A60"/>
                <w:sz w:val="18"/>
                <w:szCs w:val="18"/>
              </w:rPr>
              <w:t>S4</w:t>
            </w:r>
          </w:p>
        </w:tc>
        <w:tc>
          <w:tcPr>
            <w:tcW w:w="1475" w:type="dxa"/>
            <w:tcBorders>
              <w:top w:val="single" w:sz="8" w:space="0" w:color="AEAEAE"/>
              <w:left w:val="nil"/>
              <w:bottom w:val="single" w:sz="8" w:space="0" w:color="AEAEAE"/>
              <w:right w:val="single" w:sz="8" w:space="0" w:color="E0E0E0"/>
            </w:tcBorders>
            <w:shd w:val="clear" w:color="auto" w:fill="FFFFFF"/>
          </w:tcPr>
          <w:p w14:paraId="0799C387" w14:textId="77777777" w:rsidR="003D4A54" w:rsidRPr="00406598" w:rsidRDefault="003D4A54" w:rsidP="0048527D">
            <w:pPr>
              <w:autoSpaceDE w:val="0"/>
              <w:autoSpaceDN w:val="0"/>
              <w:adjustRightInd w:val="0"/>
              <w:spacing w:after="0" w:line="240" w:lineRule="auto"/>
              <w:ind w:left="60" w:right="60"/>
              <w:jc w:val="right"/>
              <w:rPr>
                <w:rFonts w:ascii="Arial" w:hAnsi="Arial" w:cs="Arial"/>
                <w:color w:val="010205"/>
                <w:sz w:val="18"/>
                <w:szCs w:val="18"/>
              </w:rPr>
            </w:pPr>
            <w:r w:rsidRPr="00406598">
              <w:rPr>
                <w:rFonts w:ascii="Arial" w:hAnsi="Arial" w:cs="Arial"/>
                <w:color w:val="010205"/>
                <w:sz w:val="18"/>
                <w:szCs w:val="18"/>
              </w:rPr>
              <w:t>16,48</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30EEBD21" w14:textId="77777777" w:rsidR="003D4A54" w:rsidRPr="00406598" w:rsidRDefault="003D4A54" w:rsidP="0048527D">
            <w:pPr>
              <w:autoSpaceDE w:val="0"/>
              <w:autoSpaceDN w:val="0"/>
              <w:adjustRightInd w:val="0"/>
              <w:spacing w:after="0" w:line="240" w:lineRule="auto"/>
              <w:ind w:left="60" w:right="60"/>
              <w:jc w:val="right"/>
              <w:rPr>
                <w:rFonts w:ascii="Arial" w:hAnsi="Arial" w:cs="Arial"/>
                <w:color w:val="010205"/>
                <w:sz w:val="18"/>
                <w:szCs w:val="18"/>
              </w:rPr>
            </w:pPr>
            <w:r w:rsidRPr="00406598">
              <w:rPr>
                <w:rFonts w:ascii="Arial" w:hAnsi="Arial" w:cs="Arial"/>
                <w:color w:val="010205"/>
                <w:sz w:val="18"/>
                <w:szCs w:val="18"/>
              </w:rPr>
              <w:t>55,843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51DA5F79" w14:textId="77777777" w:rsidR="003D4A54" w:rsidRPr="00406598" w:rsidRDefault="003D4A54" w:rsidP="0048527D">
            <w:pPr>
              <w:autoSpaceDE w:val="0"/>
              <w:autoSpaceDN w:val="0"/>
              <w:adjustRightInd w:val="0"/>
              <w:spacing w:after="0" w:line="240" w:lineRule="auto"/>
              <w:ind w:left="60" w:right="60"/>
              <w:jc w:val="right"/>
              <w:rPr>
                <w:rFonts w:ascii="Arial" w:hAnsi="Arial" w:cs="Arial"/>
                <w:color w:val="010205"/>
                <w:sz w:val="18"/>
                <w:szCs w:val="18"/>
              </w:rPr>
            </w:pPr>
            <w:r w:rsidRPr="00406598">
              <w:rPr>
                <w:rFonts w:ascii="Arial" w:hAnsi="Arial" w:cs="Arial"/>
                <w:color w:val="010205"/>
                <w:sz w:val="18"/>
                <w:szCs w:val="18"/>
              </w:rPr>
              <w:t>,540</w:t>
            </w:r>
          </w:p>
        </w:tc>
        <w:tc>
          <w:tcPr>
            <w:tcW w:w="1475" w:type="dxa"/>
            <w:tcBorders>
              <w:top w:val="single" w:sz="8" w:space="0" w:color="AEAEAE"/>
              <w:left w:val="single" w:sz="8" w:space="0" w:color="E0E0E0"/>
              <w:bottom w:val="single" w:sz="8" w:space="0" w:color="AEAEAE"/>
              <w:right w:val="nil"/>
            </w:tcBorders>
            <w:shd w:val="clear" w:color="auto" w:fill="FFFFFF"/>
          </w:tcPr>
          <w:p w14:paraId="418D7F8C" w14:textId="77777777" w:rsidR="003D4A54" w:rsidRPr="00406598" w:rsidRDefault="003D4A54" w:rsidP="0048527D">
            <w:pPr>
              <w:autoSpaceDE w:val="0"/>
              <w:autoSpaceDN w:val="0"/>
              <w:adjustRightInd w:val="0"/>
              <w:spacing w:after="0" w:line="240" w:lineRule="auto"/>
              <w:ind w:left="60" w:right="60"/>
              <w:jc w:val="right"/>
              <w:rPr>
                <w:rFonts w:ascii="Arial" w:hAnsi="Arial" w:cs="Arial"/>
                <w:color w:val="010205"/>
                <w:sz w:val="18"/>
                <w:szCs w:val="18"/>
              </w:rPr>
            </w:pPr>
            <w:r w:rsidRPr="00406598">
              <w:rPr>
                <w:rFonts w:ascii="Arial" w:hAnsi="Arial" w:cs="Arial"/>
                <w:color w:val="010205"/>
                <w:sz w:val="18"/>
                <w:szCs w:val="18"/>
              </w:rPr>
              <w:t>,947</w:t>
            </w:r>
          </w:p>
        </w:tc>
      </w:tr>
      <w:tr w:rsidR="003D4A54" w:rsidRPr="00406598" w14:paraId="6BEA20BD" w14:textId="77777777" w:rsidTr="003D4A54">
        <w:trPr>
          <w:cantSplit/>
        </w:trPr>
        <w:tc>
          <w:tcPr>
            <w:tcW w:w="737" w:type="dxa"/>
            <w:tcBorders>
              <w:top w:val="single" w:sz="8" w:space="0" w:color="AEAEAE"/>
              <w:left w:val="nil"/>
              <w:bottom w:val="single" w:sz="8" w:space="0" w:color="AEAEAE"/>
              <w:right w:val="nil"/>
            </w:tcBorders>
            <w:shd w:val="clear" w:color="auto" w:fill="E0E0E0"/>
          </w:tcPr>
          <w:p w14:paraId="297DD9F4" w14:textId="77777777" w:rsidR="003D4A54" w:rsidRPr="00406598" w:rsidRDefault="003D4A54" w:rsidP="0048527D">
            <w:pPr>
              <w:autoSpaceDE w:val="0"/>
              <w:autoSpaceDN w:val="0"/>
              <w:adjustRightInd w:val="0"/>
              <w:spacing w:after="0" w:line="240" w:lineRule="auto"/>
              <w:ind w:left="60" w:right="60"/>
              <w:rPr>
                <w:rFonts w:ascii="Arial" w:hAnsi="Arial" w:cs="Arial"/>
                <w:color w:val="264A60"/>
                <w:sz w:val="18"/>
                <w:szCs w:val="18"/>
              </w:rPr>
            </w:pPr>
            <w:r w:rsidRPr="00406598">
              <w:rPr>
                <w:rFonts w:ascii="Arial" w:hAnsi="Arial" w:cs="Arial"/>
                <w:color w:val="264A60"/>
                <w:sz w:val="18"/>
                <w:szCs w:val="18"/>
              </w:rPr>
              <w:t>S5</w:t>
            </w:r>
          </w:p>
        </w:tc>
        <w:tc>
          <w:tcPr>
            <w:tcW w:w="1475" w:type="dxa"/>
            <w:tcBorders>
              <w:top w:val="single" w:sz="8" w:space="0" w:color="AEAEAE"/>
              <w:left w:val="nil"/>
              <w:bottom w:val="single" w:sz="8" w:space="0" w:color="AEAEAE"/>
              <w:right w:val="single" w:sz="8" w:space="0" w:color="E0E0E0"/>
            </w:tcBorders>
            <w:shd w:val="clear" w:color="auto" w:fill="FFFFFF"/>
          </w:tcPr>
          <w:p w14:paraId="5C1F37B0" w14:textId="77777777" w:rsidR="003D4A54" w:rsidRPr="00406598" w:rsidRDefault="003D4A54" w:rsidP="0048527D">
            <w:pPr>
              <w:autoSpaceDE w:val="0"/>
              <w:autoSpaceDN w:val="0"/>
              <w:adjustRightInd w:val="0"/>
              <w:spacing w:after="0" w:line="240" w:lineRule="auto"/>
              <w:ind w:left="60" w:right="60"/>
              <w:jc w:val="right"/>
              <w:rPr>
                <w:rFonts w:ascii="Arial" w:hAnsi="Arial" w:cs="Arial"/>
                <w:color w:val="010205"/>
                <w:sz w:val="18"/>
                <w:szCs w:val="18"/>
              </w:rPr>
            </w:pPr>
            <w:r w:rsidRPr="00406598">
              <w:rPr>
                <w:rFonts w:ascii="Arial" w:hAnsi="Arial" w:cs="Arial"/>
                <w:color w:val="010205"/>
                <w:sz w:val="18"/>
                <w:szCs w:val="18"/>
              </w:rPr>
              <w:t>16,60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34A830CE" w14:textId="77777777" w:rsidR="003D4A54" w:rsidRPr="00406598" w:rsidRDefault="003D4A54" w:rsidP="0048527D">
            <w:pPr>
              <w:autoSpaceDE w:val="0"/>
              <w:autoSpaceDN w:val="0"/>
              <w:adjustRightInd w:val="0"/>
              <w:spacing w:after="0" w:line="240" w:lineRule="auto"/>
              <w:ind w:left="60" w:right="60"/>
              <w:jc w:val="right"/>
              <w:rPr>
                <w:rFonts w:ascii="Arial" w:hAnsi="Arial" w:cs="Arial"/>
                <w:color w:val="010205"/>
                <w:sz w:val="18"/>
                <w:szCs w:val="18"/>
              </w:rPr>
            </w:pPr>
            <w:r w:rsidRPr="00406598">
              <w:rPr>
                <w:rFonts w:ascii="Arial" w:hAnsi="Arial" w:cs="Arial"/>
                <w:color w:val="010205"/>
                <w:sz w:val="18"/>
                <w:szCs w:val="18"/>
              </w:rPr>
              <w:t>55,667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33652ED2" w14:textId="77777777" w:rsidR="003D4A54" w:rsidRPr="00406598" w:rsidRDefault="003D4A54" w:rsidP="0048527D">
            <w:pPr>
              <w:autoSpaceDE w:val="0"/>
              <w:autoSpaceDN w:val="0"/>
              <w:adjustRightInd w:val="0"/>
              <w:spacing w:after="0" w:line="240" w:lineRule="auto"/>
              <w:ind w:left="60" w:right="60"/>
              <w:jc w:val="right"/>
              <w:rPr>
                <w:rFonts w:ascii="Arial" w:hAnsi="Arial" w:cs="Arial"/>
                <w:color w:val="010205"/>
                <w:sz w:val="18"/>
                <w:szCs w:val="18"/>
              </w:rPr>
            </w:pPr>
            <w:r w:rsidRPr="00406598">
              <w:rPr>
                <w:rFonts w:ascii="Arial" w:hAnsi="Arial" w:cs="Arial"/>
                <w:color w:val="010205"/>
                <w:sz w:val="18"/>
                <w:szCs w:val="18"/>
              </w:rPr>
              <w:t>,514</w:t>
            </w:r>
          </w:p>
        </w:tc>
        <w:tc>
          <w:tcPr>
            <w:tcW w:w="1475" w:type="dxa"/>
            <w:tcBorders>
              <w:top w:val="single" w:sz="8" w:space="0" w:color="AEAEAE"/>
              <w:left w:val="single" w:sz="8" w:space="0" w:color="E0E0E0"/>
              <w:bottom w:val="single" w:sz="8" w:space="0" w:color="AEAEAE"/>
              <w:right w:val="nil"/>
            </w:tcBorders>
            <w:shd w:val="clear" w:color="auto" w:fill="FFFFFF"/>
          </w:tcPr>
          <w:p w14:paraId="4BC1FBEA" w14:textId="77777777" w:rsidR="003D4A54" w:rsidRPr="00406598" w:rsidRDefault="003D4A54" w:rsidP="0048527D">
            <w:pPr>
              <w:autoSpaceDE w:val="0"/>
              <w:autoSpaceDN w:val="0"/>
              <w:adjustRightInd w:val="0"/>
              <w:spacing w:after="0" w:line="240" w:lineRule="auto"/>
              <w:ind w:left="60" w:right="60"/>
              <w:jc w:val="right"/>
              <w:rPr>
                <w:rFonts w:ascii="Arial" w:hAnsi="Arial" w:cs="Arial"/>
                <w:color w:val="010205"/>
                <w:sz w:val="18"/>
                <w:szCs w:val="18"/>
              </w:rPr>
            </w:pPr>
            <w:r w:rsidRPr="00406598">
              <w:rPr>
                <w:rFonts w:ascii="Arial" w:hAnsi="Arial" w:cs="Arial"/>
                <w:color w:val="010205"/>
                <w:sz w:val="18"/>
                <w:szCs w:val="18"/>
              </w:rPr>
              <w:t>,948</w:t>
            </w:r>
          </w:p>
        </w:tc>
      </w:tr>
      <w:tr w:rsidR="003D4A54" w:rsidRPr="00406598" w14:paraId="0D267B42" w14:textId="77777777" w:rsidTr="003D4A54">
        <w:trPr>
          <w:cantSplit/>
        </w:trPr>
        <w:tc>
          <w:tcPr>
            <w:tcW w:w="737" w:type="dxa"/>
            <w:tcBorders>
              <w:top w:val="single" w:sz="8" w:space="0" w:color="AEAEAE"/>
              <w:left w:val="nil"/>
              <w:bottom w:val="single" w:sz="8" w:space="0" w:color="AEAEAE"/>
              <w:right w:val="nil"/>
            </w:tcBorders>
            <w:shd w:val="clear" w:color="auto" w:fill="E0E0E0"/>
          </w:tcPr>
          <w:p w14:paraId="0FF6DF9C" w14:textId="77777777" w:rsidR="003D4A54" w:rsidRPr="00406598" w:rsidRDefault="003D4A54" w:rsidP="0048527D">
            <w:pPr>
              <w:autoSpaceDE w:val="0"/>
              <w:autoSpaceDN w:val="0"/>
              <w:adjustRightInd w:val="0"/>
              <w:spacing w:after="0" w:line="240" w:lineRule="auto"/>
              <w:ind w:left="60" w:right="60"/>
              <w:rPr>
                <w:rFonts w:ascii="Arial" w:hAnsi="Arial" w:cs="Arial"/>
                <w:color w:val="264A60"/>
                <w:sz w:val="18"/>
                <w:szCs w:val="18"/>
              </w:rPr>
            </w:pPr>
            <w:r w:rsidRPr="00406598">
              <w:rPr>
                <w:rFonts w:ascii="Arial" w:hAnsi="Arial" w:cs="Arial"/>
                <w:color w:val="264A60"/>
                <w:sz w:val="18"/>
                <w:szCs w:val="18"/>
              </w:rPr>
              <w:t>S6</w:t>
            </w:r>
          </w:p>
        </w:tc>
        <w:tc>
          <w:tcPr>
            <w:tcW w:w="1475" w:type="dxa"/>
            <w:tcBorders>
              <w:top w:val="single" w:sz="8" w:space="0" w:color="AEAEAE"/>
              <w:left w:val="nil"/>
              <w:bottom w:val="single" w:sz="8" w:space="0" w:color="AEAEAE"/>
              <w:right w:val="single" w:sz="8" w:space="0" w:color="E0E0E0"/>
            </w:tcBorders>
            <w:shd w:val="clear" w:color="auto" w:fill="FFFFFF"/>
          </w:tcPr>
          <w:p w14:paraId="0CED1B59" w14:textId="77777777" w:rsidR="003D4A54" w:rsidRPr="00406598" w:rsidRDefault="003D4A54" w:rsidP="0048527D">
            <w:pPr>
              <w:autoSpaceDE w:val="0"/>
              <w:autoSpaceDN w:val="0"/>
              <w:adjustRightInd w:val="0"/>
              <w:spacing w:after="0" w:line="240" w:lineRule="auto"/>
              <w:ind w:left="60" w:right="60"/>
              <w:jc w:val="right"/>
              <w:rPr>
                <w:rFonts w:ascii="Arial" w:hAnsi="Arial" w:cs="Arial"/>
                <w:color w:val="010205"/>
                <w:sz w:val="18"/>
                <w:szCs w:val="18"/>
              </w:rPr>
            </w:pPr>
            <w:r w:rsidRPr="00406598">
              <w:rPr>
                <w:rFonts w:ascii="Arial" w:hAnsi="Arial" w:cs="Arial"/>
                <w:color w:val="010205"/>
                <w:sz w:val="18"/>
                <w:szCs w:val="18"/>
              </w:rPr>
              <w:t>16,48</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7F3ED73B" w14:textId="77777777" w:rsidR="003D4A54" w:rsidRPr="00406598" w:rsidRDefault="003D4A54" w:rsidP="0048527D">
            <w:pPr>
              <w:autoSpaceDE w:val="0"/>
              <w:autoSpaceDN w:val="0"/>
              <w:adjustRightInd w:val="0"/>
              <w:spacing w:after="0" w:line="240" w:lineRule="auto"/>
              <w:ind w:left="60" w:right="60"/>
              <w:jc w:val="right"/>
              <w:rPr>
                <w:rFonts w:ascii="Arial" w:hAnsi="Arial" w:cs="Arial"/>
                <w:color w:val="010205"/>
                <w:sz w:val="18"/>
                <w:szCs w:val="18"/>
              </w:rPr>
            </w:pPr>
            <w:r w:rsidRPr="00406598">
              <w:rPr>
                <w:rFonts w:ascii="Arial" w:hAnsi="Arial" w:cs="Arial"/>
                <w:color w:val="010205"/>
                <w:sz w:val="18"/>
                <w:szCs w:val="18"/>
              </w:rPr>
              <w:t>53,843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28D3F197" w14:textId="77777777" w:rsidR="003D4A54" w:rsidRPr="00406598" w:rsidRDefault="003D4A54" w:rsidP="0048527D">
            <w:pPr>
              <w:autoSpaceDE w:val="0"/>
              <w:autoSpaceDN w:val="0"/>
              <w:adjustRightInd w:val="0"/>
              <w:spacing w:after="0" w:line="240" w:lineRule="auto"/>
              <w:ind w:left="60" w:right="60"/>
              <w:jc w:val="right"/>
              <w:rPr>
                <w:rFonts w:ascii="Arial" w:hAnsi="Arial" w:cs="Arial"/>
                <w:color w:val="010205"/>
                <w:sz w:val="18"/>
                <w:szCs w:val="18"/>
              </w:rPr>
            </w:pPr>
            <w:r w:rsidRPr="00406598">
              <w:rPr>
                <w:rFonts w:ascii="Arial" w:hAnsi="Arial" w:cs="Arial"/>
                <w:color w:val="010205"/>
                <w:sz w:val="18"/>
                <w:szCs w:val="18"/>
              </w:rPr>
              <w:t>,847</w:t>
            </w:r>
          </w:p>
        </w:tc>
        <w:tc>
          <w:tcPr>
            <w:tcW w:w="1475" w:type="dxa"/>
            <w:tcBorders>
              <w:top w:val="single" w:sz="8" w:space="0" w:color="AEAEAE"/>
              <w:left w:val="single" w:sz="8" w:space="0" w:color="E0E0E0"/>
              <w:bottom w:val="single" w:sz="8" w:space="0" w:color="AEAEAE"/>
              <w:right w:val="nil"/>
            </w:tcBorders>
            <w:shd w:val="clear" w:color="auto" w:fill="FFFFFF"/>
          </w:tcPr>
          <w:p w14:paraId="65E7EAC5" w14:textId="77777777" w:rsidR="003D4A54" w:rsidRPr="00406598" w:rsidRDefault="003D4A54" w:rsidP="0048527D">
            <w:pPr>
              <w:autoSpaceDE w:val="0"/>
              <w:autoSpaceDN w:val="0"/>
              <w:adjustRightInd w:val="0"/>
              <w:spacing w:after="0" w:line="240" w:lineRule="auto"/>
              <w:ind w:left="60" w:right="60"/>
              <w:jc w:val="right"/>
              <w:rPr>
                <w:rFonts w:ascii="Arial" w:hAnsi="Arial" w:cs="Arial"/>
                <w:color w:val="010205"/>
                <w:sz w:val="18"/>
                <w:szCs w:val="18"/>
              </w:rPr>
            </w:pPr>
            <w:r w:rsidRPr="00406598">
              <w:rPr>
                <w:rFonts w:ascii="Arial" w:hAnsi="Arial" w:cs="Arial"/>
                <w:color w:val="010205"/>
                <w:sz w:val="18"/>
                <w:szCs w:val="18"/>
              </w:rPr>
              <w:t>,944</w:t>
            </w:r>
          </w:p>
        </w:tc>
      </w:tr>
      <w:tr w:rsidR="003D4A54" w:rsidRPr="00406598" w14:paraId="7DB600B0" w14:textId="77777777" w:rsidTr="003D4A54">
        <w:trPr>
          <w:cantSplit/>
        </w:trPr>
        <w:tc>
          <w:tcPr>
            <w:tcW w:w="737" w:type="dxa"/>
            <w:tcBorders>
              <w:top w:val="single" w:sz="8" w:space="0" w:color="AEAEAE"/>
              <w:left w:val="nil"/>
              <w:bottom w:val="single" w:sz="8" w:space="0" w:color="AEAEAE"/>
              <w:right w:val="nil"/>
            </w:tcBorders>
            <w:shd w:val="clear" w:color="auto" w:fill="E0E0E0"/>
          </w:tcPr>
          <w:p w14:paraId="185357D7" w14:textId="77777777" w:rsidR="003D4A54" w:rsidRPr="00406598" w:rsidRDefault="003D4A54" w:rsidP="0048527D">
            <w:pPr>
              <w:autoSpaceDE w:val="0"/>
              <w:autoSpaceDN w:val="0"/>
              <w:adjustRightInd w:val="0"/>
              <w:spacing w:after="0" w:line="240" w:lineRule="auto"/>
              <w:ind w:left="60" w:right="60"/>
              <w:rPr>
                <w:rFonts w:ascii="Arial" w:hAnsi="Arial" w:cs="Arial"/>
                <w:color w:val="264A60"/>
                <w:sz w:val="18"/>
                <w:szCs w:val="18"/>
              </w:rPr>
            </w:pPr>
            <w:r w:rsidRPr="00406598">
              <w:rPr>
                <w:rFonts w:ascii="Arial" w:hAnsi="Arial" w:cs="Arial"/>
                <w:color w:val="264A60"/>
                <w:sz w:val="18"/>
                <w:szCs w:val="18"/>
              </w:rPr>
              <w:t>S7</w:t>
            </w:r>
          </w:p>
        </w:tc>
        <w:tc>
          <w:tcPr>
            <w:tcW w:w="1475" w:type="dxa"/>
            <w:tcBorders>
              <w:top w:val="single" w:sz="8" w:space="0" w:color="AEAEAE"/>
              <w:left w:val="nil"/>
              <w:bottom w:val="single" w:sz="8" w:space="0" w:color="AEAEAE"/>
              <w:right w:val="single" w:sz="8" w:space="0" w:color="E0E0E0"/>
            </w:tcBorders>
            <w:shd w:val="clear" w:color="auto" w:fill="FFFFFF"/>
          </w:tcPr>
          <w:p w14:paraId="505D83CF" w14:textId="77777777" w:rsidR="003D4A54" w:rsidRPr="00406598" w:rsidRDefault="003D4A54" w:rsidP="0048527D">
            <w:pPr>
              <w:autoSpaceDE w:val="0"/>
              <w:autoSpaceDN w:val="0"/>
              <w:adjustRightInd w:val="0"/>
              <w:spacing w:after="0" w:line="240" w:lineRule="auto"/>
              <w:ind w:left="60" w:right="60"/>
              <w:jc w:val="right"/>
              <w:rPr>
                <w:rFonts w:ascii="Arial" w:hAnsi="Arial" w:cs="Arial"/>
                <w:color w:val="010205"/>
                <w:sz w:val="18"/>
                <w:szCs w:val="18"/>
              </w:rPr>
            </w:pPr>
            <w:r w:rsidRPr="00406598">
              <w:rPr>
                <w:rFonts w:ascii="Arial" w:hAnsi="Arial" w:cs="Arial"/>
                <w:color w:val="010205"/>
                <w:sz w:val="18"/>
                <w:szCs w:val="18"/>
              </w:rPr>
              <w:t>16,40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2E967896" w14:textId="77777777" w:rsidR="003D4A54" w:rsidRPr="00406598" w:rsidRDefault="003D4A54" w:rsidP="0048527D">
            <w:pPr>
              <w:autoSpaceDE w:val="0"/>
              <w:autoSpaceDN w:val="0"/>
              <w:adjustRightInd w:val="0"/>
              <w:spacing w:after="0" w:line="240" w:lineRule="auto"/>
              <w:ind w:left="60" w:right="60"/>
              <w:jc w:val="right"/>
              <w:rPr>
                <w:rFonts w:ascii="Arial" w:hAnsi="Arial" w:cs="Arial"/>
                <w:color w:val="010205"/>
                <w:sz w:val="18"/>
                <w:szCs w:val="18"/>
              </w:rPr>
            </w:pPr>
            <w:r w:rsidRPr="00406598">
              <w:rPr>
                <w:rFonts w:ascii="Arial" w:hAnsi="Arial" w:cs="Arial"/>
                <w:color w:val="010205"/>
                <w:sz w:val="18"/>
                <w:szCs w:val="18"/>
              </w:rPr>
              <w:t>55,000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5D9CEAE8" w14:textId="77777777" w:rsidR="003D4A54" w:rsidRPr="00406598" w:rsidRDefault="003D4A54" w:rsidP="0048527D">
            <w:pPr>
              <w:autoSpaceDE w:val="0"/>
              <w:autoSpaceDN w:val="0"/>
              <w:adjustRightInd w:val="0"/>
              <w:spacing w:after="0" w:line="240" w:lineRule="auto"/>
              <w:ind w:left="60" w:right="60"/>
              <w:jc w:val="right"/>
              <w:rPr>
                <w:rFonts w:ascii="Arial" w:hAnsi="Arial" w:cs="Arial"/>
                <w:color w:val="010205"/>
                <w:sz w:val="18"/>
                <w:szCs w:val="18"/>
              </w:rPr>
            </w:pPr>
            <w:r w:rsidRPr="00406598">
              <w:rPr>
                <w:rFonts w:ascii="Arial" w:hAnsi="Arial" w:cs="Arial"/>
                <w:color w:val="010205"/>
                <w:sz w:val="18"/>
                <w:szCs w:val="18"/>
              </w:rPr>
              <w:t>,757</w:t>
            </w:r>
          </w:p>
        </w:tc>
        <w:tc>
          <w:tcPr>
            <w:tcW w:w="1475" w:type="dxa"/>
            <w:tcBorders>
              <w:top w:val="single" w:sz="8" w:space="0" w:color="AEAEAE"/>
              <w:left w:val="single" w:sz="8" w:space="0" w:color="E0E0E0"/>
              <w:bottom w:val="single" w:sz="8" w:space="0" w:color="AEAEAE"/>
              <w:right w:val="nil"/>
            </w:tcBorders>
            <w:shd w:val="clear" w:color="auto" w:fill="FFFFFF"/>
          </w:tcPr>
          <w:p w14:paraId="67ECAD01" w14:textId="77777777" w:rsidR="003D4A54" w:rsidRPr="00406598" w:rsidRDefault="003D4A54" w:rsidP="0048527D">
            <w:pPr>
              <w:autoSpaceDE w:val="0"/>
              <w:autoSpaceDN w:val="0"/>
              <w:adjustRightInd w:val="0"/>
              <w:spacing w:after="0" w:line="240" w:lineRule="auto"/>
              <w:ind w:left="60" w:right="60"/>
              <w:jc w:val="right"/>
              <w:rPr>
                <w:rFonts w:ascii="Arial" w:hAnsi="Arial" w:cs="Arial"/>
                <w:color w:val="010205"/>
                <w:sz w:val="18"/>
                <w:szCs w:val="18"/>
              </w:rPr>
            </w:pPr>
            <w:r w:rsidRPr="00406598">
              <w:rPr>
                <w:rFonts w:ascii="Arial" w:hAnsi="Arial" w:cs="Arial"/>
                <w:color w:val="010205"/>
                <w:sz w:val="18"/>
                <w:szCs w:val="18"/>
              </w:rPr>
              <w:t>,945</w:t>
            </w:r>
          </w:p>
        </w:tc>
      </w:tr>
      <w:tr w:rsidR="003D4A54" w:rsidRPr="00406598" w14:paraId="616BE717" w14:textId="77777777" w:rsidTr="003D4A54">
        <w:trPr>
          <w:cantSplit/>
        </w:trPr>
        <w:tc>
          <w:tcPr>
            <w:tcW w:w="737" w:type="dxa"/>
            <w:tcBorders>
              <w:top w:val="single" w:sz="8" w:space="0" w:color="AEAEAE"/>
              <w:left w:val="nil"/>
              <w:bottom w:val="single" w:sz="8" w:space="0" w:color="AEAEAE"/>
              <w:right w:val="nil"/>
            </w:tcBorders>
            <w:shd w:val="clear" w:color="auto" w:fill="E0E0E0"/>
          </w:tcPr>
          <w:p w14:paraId="4A454D68" w14:textId="77777777" w:rsidR="003D4A54" w:rsidRPr="00406598" w:rsidRDefault="003D4A54" w:rsidP="0048527D">
            <w:pPr>
              <w:autoSpaceDE w:val="0"/>
              <w:autoSpaceDN w:val="0"/>
              <w:adjustRightInd w:val="0"/>
              <w:spacing w:after="0" w:line="240" w:lineRule="auto"/>
              <w:ind w:left="60" w:right="60"/>
              <w:rPr>
                <w:rFonts w:ascii="Arial" w:hAnsi="Arial" w:cs="Arial"/>
                <w:color w:val="264A60"/>
                <w:sz w:val="18"/>
                <w:szCs w:val="18"/>
              </w:rPr>
            </w:pPr>
            <w:r w:rsidRPr="00406598">
              <w:rPr>
                <w:rFonts w:ascii="Arial" w:hAnsi="Arial" w:cs="Arial"/>
                <w:color w:val="264A60"/>
                <w:sz w:val="18"/>
                <w:szCs w:val="18"/>
              </w:rPr>
              <w:t>S8</w:t>
            </w:r>
          </w:p>
        </w:tc>
        <w:tc>
          <w:tcPr>
            <w:tcW w:w="1475" w:type="dxa"/>
            <w:tcBorders>
              <w:top w:val="single" w:sz="8" w:space="0" w:color="AEAEAE"/>
              <w:left w:val="nil"/>
              <w:bottom w:val="single" w:sz="8" w:space="0" w:color="AEAEAE"/>
              <w:right w:val="single" w:sz="8" w:space="0" w:color="E0E0E0"/>
            </w:tcBorders>
            <w:shd w:val="clear" w:color="auto" w:fill="FFFFFF"/>
          </w:tcPr>
          <w:p w14:paraId="5FB77728" w14:textId="77777777" w:rsidR="003D4A54" w:rsidRPr="00406598" w:rsidRDefault="003D4A54" w:rsidP="0048527D">
            <w:pPr>
              <w:autoSpaceDE w:val="0"/>
              <w:autoSpaceDN w:val="0"/>
              <w:adjustRightInd w:val="0"/>
              <w:spacing w:after="0" w:line="240" w:lineRule="auto"/>
              <w:ind w:left="60" w:right="60"/>
              <w:jc w:val="right"/>
              <w:rPr>
                <w:rFonts w:ascii="Arial" w:hAnsi="Arial" w:cs="Arial"/>
                <w:color w:val="010205"/>
                <w:sz w:val="18"/>
                <w:szCs w:val="18"/>
              </w:rPr>
            </w:pPr>
            <w:r w:rsidRPr="00406598">
              <w:rPr>
                <w:rFonts w:ascii="Arial" w:hAnsi="Arial" w:cs="Arial"/>
                <w:color w:val="010205"/>
                <w:sz w:val="18"/>
                <w:szCs w:val="18"/>
              </w:rPr>
              <w:t>16,52</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1C631459" w14:textId="77777777" w:rsidR="003D4A54" w:rsidRPr="00406598" w:rsidRDefault="003D4A54" w:rsidP="0048527D">
            <w:pPr>
              <w:autoSpaceDE w:val="0"/>
              <w:autoSpaceDN w:val="0"/>
              <w:adjustRightInd w:val="0"/>
              <w:spacing w:after="0" w:line="240" w:lineRule="auto"/>
              <w:ind w:left="60" w:right="60"/>
              <w:jc w:val="right"/>
              <w:rPr>
                <w:rFonts w:ascii="Arial" w:hAnsi="Arial" w:cs="Arial"/>
                <w:color w:val="010205"/>
                <w:sz w:val="18"/>
                <w:szCs w:val="18"/>
              </w:rPr>
            </w:pPr>
            <w:r w:rsidRPr="00406598">
              <w:rPr>
                <w:rFonts w:ascii="Arial" w:hAnsi="Arial" w:cs="Arial"/>
                <w:color w:val="010205"/>
                <w:sz w:val="18"/>
                <w:szCs w:val="18"/>
              </w:rPr>
              <w:t>54,927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20105381" w14:textId="77777777" w:rsidR="003D4A54" w:rsidRPr="00406598" w:rsidRDefault="003D4A54" w:rsidP="0048527D">
            <w:pPr>
              <w:autoSpaceDE w:val="0"/>
              <w:autoSpaceDN w:val="0"/>
              <w:adjustRightInd w:val="0"/>
              <w:spacing w:after="0" w:line="240" w:lineRule="auto"/>
              <w:ind w:left="60" w:right="60"/>
              <w:jc w:val="right"/>
              <w:rPr>
                <w:rFonts w:ascii="Arial" w:hAnsi="Arial" w:cs="Arial"/>
                <w:color w:val="010205"/>
                <w:sz w:val="18"/>
                <w:szCs w:val="18"/>
              </w:rPr>
            </w:pPr>
            <w:r w:rsidRPr="00406598">
              <w:rPr>
                <w:rFonts w:ascii="Arial" w:hAnsi="Arial" w:cs="Arial"/>
                <w:color w:val="010205"/>
                <w:sz w:val="18"/>
                <w:szCs w:val="18"/>
              </w:rPr>
              <w:t>,651</w:t>
            </w:r>
          </w:p>
        </w:tc>
        <w:tc>
          <w:tcPr>
            <w:tcW w:w="1475" w:type="dxa"/>
            <w:tcBorders>
              <w:top w:val="single" w:sz="8" w:space="0" w:color="AEAEAE"/>
              <w:left w:val="single" w:sz="8" w:space="0" w:color="E0E0E0"/>
              <w:bottom w:val="single" w:sz="8" w:space="0" w:color="AEAEAE"/>
              <w:right w:val="nil"/>
            </w:tcBorders>
            <w:shd w:val="clear" w:color="auto" w:fill="FFFFFF"/>
          </w:tcPr>
          <w:p w14:paraId="2D60460B" w14:textId="77777777" w:rsidR="003D4A54" w:rsidRPr="00406598" w:rsidRDefault="003D4A54" w:rsidP="0048527D">
            <w:pPr>
              <w:autoSpaceDE w:val="0"/>
              <w:autoSpaceDN w:val="0"/>
              <w:adjustRightInd w:val="0"/>
              <w:spacing w:after="0" w:line="240" w:lineRule="auto"/>
              <w:ind w:left="60" w:right="60"/>
              <w:jc w:val="right"/>
              <w:rPr>
                <w:rFonts w:ascii="Arial" w:hAnsi="Arial" w:cs="Arial"/>
                <w:color w:val="010205"/>
                <w:sz w:val="18"/>
                <w:szCs w:val="18"/>
              </w:rPr>
            </w:pPr>
            <w:r w:rsidRPr="00406598">
              <w:rPr>
                <w:rFonts w:ascii="Arial" w:hAnsi="Arial" w:cs="Arial"/>
                <w:color w:val="010205"/>
                <w:sz w:val="18"/>
                <w:szCs w:val="18"/>
              </w:rPr>
              <w:t>,946</w:t>
            </w:r>
          </w:p>
        </w:tc>
      </w:tr>
      <w:tr w:rsidR="003D4A54" w:rsidRPr="00406598" w14:paraId="33807431" w14:textId="77777777" w:rsidTr="003D4A54">
        <w:trPr>
          <w:cantSplit/>
        </w:trPr>
        <w:tc>
          <w:tcPr>
            <w:tcW w:w="737" w:type="dxa"/>
            <w:tcBorders>
              <w:top w:val="single" w:sz="8" w:space="0" w:color="AEAEAE"/>
              <w:left w:val="nil"/>
              <w:bottom w:val="single" w:sz="8" w:space="0" w:color="AEAEAE"/>
              <w:right w:val="nil"/>
            </w:tcBorders>
            <w:shd w:val="clear" w:color="auto" w:fill="E0E0E0"/>
          </w:tcPr>
          <w:p w14:paraId="038D480F" w14:textId="77777777" w:rsidR="003D4A54" w:rsidRPr="00406598" w:rsidRDefault="003D4A54" w:rsidP="0048527D">
            <w:pPr>
              <w:autoSpaceDE w:val="0"/>
              <w:autoSpaceDN w:val="0"/>
              <w:adjustRightInd w:val="0"/>
              <w:spacing w:after="0" w:line="240" w:lineRule="auto"/>
              <w:ind w:left="60" w:right="60"/>
              <w:rPr>
                <w:rFonts w:ascii="Arial" w:hAnsi="Arial" w:cs="Arial"/>
                <w:color w:val="264A60"/>
                <w:sz w:val="18"/>
                <w:szCs w:val="18"/>
              </w:rPr>
            </w:pPr>
            <w:r w:rsidRPr="00406598">
              <w:rPr>
                <w:rFonts w:ascii="Arial" w:hAnsi="Arial" w:cs="Arial"/>
                <w:color w:val="264A60"/>
                <w:sz w:val="18"/>
                <w:szCs w:val="18"/>
              </w:rPr>
              <w:t>S9</w:t>
            </w:r>
          </w:p>
        </w:tc>
        <w:tc>
          <w:tcPr>
            <w:tcW w:w="1475" w:type="dxa"/>
            <w:tcBorders>
              <w:top w:val="single" w:sz="8" w:space="0" w:color="AEAEAE"/>
              <w:left w:val="nil"/>
              <w:bottom w:val="single" w:sz="8" w:space="0" w:color="AEAEAE"/>
              <w:right w:val="single" w:sz="8" w:space="0" w:color="E0E0E0"/>
            </w:tcBorders>
            <w:shd w:val="clear" w:color="auto" w:fill="FFFFFF"/>
          </w:tcPr>
          <w:p w14:paraId="5E120DBC" w14:textId="77777777" w:rsidR="003D4A54" w:rsidRPr="00406598" w:rsidRDefault="003D4A54" w:rsidP="0048527D">
            <w:pPr>
              <w:autoSpaceDE w:val="0"/>
              <w:autoSpaceDN w:val="0"/>
              <w:adjustRightInd w:val="0"/>
              <w:spacing w:after="0" w:line="240" w:lineRule="auto"/>
              <w:ind w:left="60" w:right="60"/>
              <w:jc w:val="right"/>
              <w:rPr>
                <w:rFonts w:ascii="Arial" w:hAnsi="Arial" w:cs="Arial"/>
                <w:color w:val="010205"/>
                <w:sz w:val="18"/>
                <w:szCs w:val="18"/>
              </w:rPr>
            </w:pPr>
            <w:r w:rsidRPr="00406598">
              <w:rPr>
                <w:rFonts w:ascii="Arial" w:hAnsi="Arial" w:cs="Arial"/>
                <w:color w:val="010205"/>
                <w:sz w:val="18"/>
                <w:szCs w:val="18"/>
              </w:rPr>
              <w:t>16,52</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75A5DE87" w14:textId="77777777" w:rsidR="003D4A54" w:rsidRPr="00406598" w:rsidRDefault="003D4A54" w:rsidP="0048527D">
            <w:pPr>
              <w:autoSpaceDE w:val="0"/>
              <w:autoSpaceDN w:val="0"/>
              <w:adjustRightInd w:val="0"/>
              <w:spacing w:after="0" w:line="240" w:lineRule="auto"/>
              <w:ind w:left="60" w:right="60"/>
              <w:jc w:val="right"/>
              <w:rPr>
                <w:rFonts w:ascii="Arial" w:hAnsi="Arial" w:cs="Arial"/>
                <w:color w:val="010205"/>
                <w:sz w:val="18"/>
                <w:szCs w:val="18"/>
              </w:rPr>
            </w:pPr>
            <w:r w:rsidRPr="00406598">
              <w:rPr>
                <w:rFonts w:ascii="Arial" w:hAnsi="Arial" w:cs="Arial"/>
                <w:color w:val="010205"/>
                <w:sz w:val="18"/>
                <w:szCs w:val="18"/>
              </w:rPr>
              <w:t>55,677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7756DD32" w14:textId="77777777" w:rsidR="003D4A54" w:rsidRPr="00406598" w:rsidRDefault="003D4A54" w:rsidP="0048527D">
            <w:pPr>
              <w:autoSpaceDE w:val="0"/>
              <w:autoSpaceDN w:val="0"/>
              <w:adjustRightInd w:val="0"/>
              <w:spacing w:after="0" w:line="240" w:lineRule="auto"/>
              <w:ind w:left="60" w:right="60"/>
              <w:jc w:val="right"/>
              <w:rPr>
                <w:rFonts w:ascii="Arial" w:hAnsi="Arial" w:cs="Arial"/>
                <w:color w:val="010205"/>
                <w:sz w:val="18"/>
                <w:szCs w:val="18"/>
              </w:rPr>
            </w:pPr>
            <w:r w:rsidRPr="00406598">
              <w:rPr>
                <w:rFonts w:ascii="Arial" w:hAnsi="Arial" w:cs="Arial"/>
                <w:color w:val="010205"/>
                <w:sz w:val="18"/>
                <w:szCs w:val="18"/>
              </w:rPr>
              <w:t>,541</w:t>
            </w:r>
          </w:p>
        </w:tc>
        <w:tc>
          <w:tcPr>
            <w:tcW w:w="1475" w:type="dxa"/>
            <w:tcBorders>
              <w:top w:val="single" w:sz="8" w:space="0" w:color="AEAEAE"/>
              <w:left w:val="single" w:sz="8" w:space="0" w:color="E0E0E0"/>
              <w:bottom w:val="single" w:sz="8" w:space="0" w:color="AEAEAE"/>
              <w:right w:val="nil"/>
            </w:tcBorders>
            <w:shd w:val="clear" w:color="auto" w:fill="FFFFFF"/>
          </w:tcPr>
          <w:p w14:paraId="5A70C69E" w14:textId="77777777" w:rsidR="003D4A54" w:rsidRPr="00406598" w:rsidRDefault="003D4A54" w:rsidP="0048527D">
            <w:pPr>
              <w:autoSpaceDE w:val="0"/>
              <w:autoSpaceDN w:val="0"/>
              <w:adjustRightInd w:val="0"/>
              <w:spacing w:after="0" w:line="240" w:lineRule="auto"/>
              <w:ind w:left="60" w:right="60"/>
              <w:jc w:val="right"/>
              <w:rPr>
                <w:rFonts w:ascii="Arial" w:hAnsi="Arial" w:cs="Arial"/>
                <w:color w:val="010205"/>
                <w:sz w:val="18"/>
                <w:szCs w:val="18"/>
              </w:rPr>
            </w:pPr>
            <w:r w:rsidRPr="00406598">
              <w:rPr>
                <w:rFonts w:ascii="Arial" w:hAnsi="Arial" w:cs="Arial"/>
                <w:color w:val="010205"/>
                <w:sz w:val="18"/>
                <w:szCs w:val="18"/>
              </w:rPr>
              <w:t>,947</w:t>
            </w:r>
          </w:p>
        </w:tc>
      </w:tr>
      <w:tr w:rsidR="003D4A54" w:rsidRPr="00406598" w14:paraId="5C2EA01E" w14:textId="77777777" w:rsidTr="003D4A54">
        <w:trPr>
          <w:cantSplit/>
        </w:trPr>
        <w:tc>
          <w:tcPr>
            <w:tcW w:w="737" w:type="dxa"/>
            <w:tcBorders>
              <w:top w:val="single" w:sz="8" w:space="0" w:color="AEAEAE"/>
              <w:left w:val="nil"/>
              <w:bottom w:val="single" w:sz="8" w:space="0" w:color="AEAEAE"/>
              <w:right w:val="nil"/>
            </w:tcBorders>
            <w:shd w:val="clear" w:color="auto" w:fill="E0E0E0"/>
          </w:tcPr>
          <w:p w14:paraId="61F638A4" w14:textId="77777777" w:rsidR="003D4A54" w:rsidRPr="00406598" w:rsidRDefault="003D4A54" w:rsidP="0048527D">
            <w:pPr>
              <w:autoSpaceDE w:val="0"/>
              <w:autoSpaceDN w:val="0"/>
              <w:adjustRightInd w:val="0"/>
              <w:spacing w:after="0" w:line="240" w:lineRule="auto"/>
              <w:ind w:left="60" w:right="60"/>
              <w:rPr>
                <w:rFonts w:ascii="Arial" w:hAnsi="Arial" w:cs="Arial"/>
                <w:color w:val="264A60"/>
                <w:sz w:val="18"/>
                <w:szCs w:val="18"/>
              </w:rPr>
            </w:pPr>
            <w:r w:rsidRPr="00406598">
              <w:rPr>
                <w:rFonts w:ascii="Arial" w:hAnsi="Arial" w:cs="Arial"/>
                <w:color w:val="264A60"/>
                <w:sz w:val="18"/>
                <w:szCs w:val="18"/>
              </w:rPr>
              <w:t>S10</w:t>
            </w:r>
          </w:p>
        </w:tc>
        <w:tc>
          <w:tcPr>
            <w:tcW w:w="1475" w:type="dxa"/>
            <w:tcBorders>
              <w:top w:val="single" w:sz="8" w:space="0" w:color="AEAEAE"/>
              <w:left w:val="nil"/>
              <w:bottom w:val="single" w:sz="8" w:space="0" w:color="AEAEAE"/>
              <w:right w:val="single" w:sz="8" w:space="0" w:color="E0E0E0"/>
            </w:tcBorders>
            <w:shd w:val="clear" w:color="auto" w:fill="FFFFFF"/>
          </w:tcPr>
          <w:p w14:paraId="3DE7D84D" w14:textId="77777777" w:rsidR="003D4A54" w:rsidRPr="00406598" w:rsidRDefault="003D4A54" w:rsidP="0048527D">
            <w:pPr>
              <w:autoSpaceDE w:val="0"/>
              <w:autoSpaceDN w:val="0"/>
              <w:adjustRightInd w:val="0"/>
              <w:spacing w:after="0" w:line="240" w:lineRule="auto"/>
              <w:ind w:left="60" w:right="60"/>
              <w:jc w:val="right"/>
              <w:rPr>
                <w:rFonts w:ascii="Arial" w:hAnsi="Arial" w:cs="Arial"/>
                <w:color w:val="010205"/>
                <w:sz w:val="18"/>
                <w:szCs w:val="18"/>
              </w:rPr>
            </w:pPr>
            <w:r w:rsidRPr="00406598">
              <w:rPr>
                <w:rFonts w:ascii="Arial" w:hAnsi="Arial" w:cs="Arial"/>
                <w:color w:val="010205"/>
                <w:sz w:val="18"/>
                <w:szCs w:val="18"/>
              </w:rPr>
              <w:t>16,60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0261CAF5" w14:textId="77777777" w:rsidR="003D4A54" w:rsidRPr="00406598" w:rsidRDefault="003D4A54" w:rsidP="0048527D">
            <w:pPr>
              <w:autoSpaceDE w:val="0"/>
              <w:autoSpaceDN w:val="0"/>
              <w:adjustRightInd w:val="0"/>
              <w:spacing w:after="0" w:line="240" w:lineRule="auto"/>
              <w:ind w:left="60" w:right="60"/>
              <w:jc w:val="right"/>
              <w:rPr>
                <w:rFonts w:ascii="Arial" w:hAnsi="Arial" w:cs="Arial"/>
                <w:color w:val="010205"/>
                <w:sz w:val="18"/>
                <w:szCs w:val="18"/>
              </w:rPr>
            </w:pPr>
            <w:r w:rsidRPr="00406598">
              <w:rPr>
                <w:rFonts w:ascii="Arial" w:hAnsi="Arial" w:cs="Arial"/>
                <w:color w:val="010205"/>
                <w:sz w:val="18"/>
                <w:szCs w:val="18"/>
              </w:rPr>
              <w:t>54,250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7CB3C954" w14:textId="77777777" w:rsidR="003D4A54" w:rsidRPr="00406598" w:rsidRDefault="003D4A54" w:rsidP="0048527D">
            <w:pPr>
              <w:autoSpaceDE w:val="0"/>
              <w:autoSpaceDN w:val="0"/>
              <w:adjustRightInd w:val="0"/>
              <w:spacing w:after="0" w:line="240" w:lineRule="auto"/>
              <w:ind w:left="60" w:right="60"/>
              <w:jc w:val="right"/>
              <w:rPr>
                <w:rFonts w:ascii="Arial" w:hAnsi="Arial" w:cs="Arial"/>
                <w:color w:val="010205"/>
                <w:sz w:val="18"/>
                <w:szCs w:val="18"/>
              </w:rPr>
            </w:pPr>
            <w:r w:rsidRPr="00406598">
              <w:rPr>
                <w:rFonts w:ascii="Arial" w:hAnsi="Arial" w:cs="Arial"/>
                <w:color w:val="010205"/>
                <w:sz w:val="18"/>
                <w:szCs w:val="18"/>
              </w:rPr>
              <w:t>,713</w:t>
            </w:r>
          </w:p>
        </w:tc>
        <w:tc>
          <w:tcPr>
            <w:tcW w:w="1475" w:type="dxa"/>
            <w:tcBorders>
              <w:top w:val="single" w:sz="8" w:space="0" w:color="AEAEAE"/>
              <w:left w:val="single" w:sz="8" w:space="0" w:color="E0E0E0"/>
              <w:bottom w:val="single" w:sz="8" w:space="0" w:color="AEAEAE"/>
              <w:right w:val="nil"/>
            </w:tcBorders>
            <w:shd w:val="clear" w:color="auto" w:fill="FFFFFF"/>
          </w:tcPr>
          <w:p w14:paraId="183FA1CB" w14:textId="77777777" w:rsidR="003D4A54" w:rsidRPr="00406598" w:rsidRDefault="003D4A54" w:rsidP="0048527D">
            <w:pPr>
              <w:autoSpaceDE w:val="0"/>
              <w:autoSpaceDN w:val="0"/>
              <w:adjustRightInd w:val="0"/>
              <w:spacing w:after="0" w:line="240" w:lineRule="auto"/>
              <w:ind w:left="60" w:right="60"/>
              <w:jc w:val="right"/>
              <w:rPr>
                <w:rFonts w:ascii="Arial" w:hAnsi="Arial" w:cs="Arial"/>
                <w:color w:val="010205"/>
                <w:sz w:val="18"/>
                <w:szCs w:val="18"/>
              </w:rPr>
            </w:pPr>
            <w:r w:rsidRPr="00406598">
              <w:rPr>
                <w:rFonts w:ascii="Arial" w:hAnsi="Arial" w:cs="Arial"/>
                <w:color w:val="010205"/>
                <w:sz w:val="18"/>
                <w:szCs w:val="18"/>
              </w:rPr>
              <w:t>,945</w:t>
            </w:r>
          </w:p>
        </w:tc>
      </w:tr>
      <w:tr w:rsidR="003D4A54" w:rsidRPr="00406598" w14:paraId="2122A1FF" w14:textId="77777777" w:rsidTr="003D4A54">
        <w:trPr>
          <w:cantSplit/>
        </w:trPr>
        <w:tc>
          <w:tcPr>
            <w:tcW w:w="737" w:type="dxa"/>
            <w:tcBorders>
              <w:top w:val="single" w:sz="8" w:space="0" w:color="AEAEAE"/>
              <w:left w:val="nil"/>
              <w:bottom w:val="single" w:sz="8" w:space="0" w:color="AEAEAE"/>
              <w:right w:val="nil"/>
            </w:tcBorders>
            <w:shd w:val="clear" w:color="auto" w:fill="E0E0E0"/>
          </w:tcPr>
          <w:p w14:paraId="03C181A8" w14:textId="77777777" w:rsidR="003D4A54" w:rsidRPr="00406598" w:rsidRDefault="003D4A54" w:rsidP="0048527D">
            <w:pPr>
              <w:autoSpaceDE w:val="0"/>
              <w:autoSpaceDN w:val="0"/>
              <w:adjustRightInd w:val="0"/>
              <w:spacing w:after="0" w:line="240" w:lineRule="auto"/>
              <w:ind w:left="60" w:right="60"/>
              <w:rPr>
                <w:rFonts w:ascii="Arial" w:hAnsi="Arial" w:cs="Arial"/>
                <w:color w:val="264A60"/>
                <w:sz w:val="18"/>
                <w:szCs w:val="18"/>
              </w:rPr>
            </w:pPr>
            <w:r w:rsidRPr="00406598">
              <w:rPr>
                <w:rFonts w:ascii="Arial" w:hAnsi="Arial" w:cs="Arial"/>
                <w:color w:val="264A60"/>
                <w:sz w:val="18"/>
                <w:szCs w:val="18"/>
              </w:rPr>
              <w:t>S11</w:t>
            </w:r>
          </w:p>
        </w:tc>
        <w:tc>
          <w:tcPr>
            <w:tcW w:w="1475" w:type="dxa"/>
            <w:tcBorders>
              <w:top w:val="single" w:sz="8" w:space="0" w:color="AEAEAE"/>
              <w:left w:val="nil"/>
              <w:bottom w:val="single" w:sz="8" w:space="0" w:color="AEAEAE"/>
              <w:right w:val="single" w:sz="8" w:space="0" w:color="E0E0E0"/>
            </w:tcBorders>
            <w:shd w:val="clear" w:color="auto" w:fill="FFFFFF"/>
          </w:tcPr>
          <w:p w14:paraId="3197CCF2" w14:textId="77777777" w:rsidR="003D4A54" w:rsidRPr="00406598" w:rsidRDefault="003D4A54" w:rsidP="0048527D">
            <w:pPr>
              <w:autoSpaceDE w:val="0"/>
              <w:autoSpaceDN w:val="0"/>
              <w:adjustRightInd w:val="0"/>
              <w:spacing w:after="0" w:line="240" w:lineRule="auto"/>
              <w:ind w:left="60" w:right="60"/>
              <w:jc w:val="right"/>
              <w:rPr>
                <w:rFonts w:ascii="Arial" w:hAnsi="Arial" w:cs="Arial"/>
                <w:color w:val="010205"/>
                <w:sz w:val="18"/>
                <w:szCs w:val="18"/>
              </w:rPr>
            </w:pPr>
            <w:r w:rsidRPr="00406598">
              <w:rPr>
                <w:rFonts w:ascii="Arial" w:hAnsi="Arial" w:cs="Arial"/>
                <w:color w:val="010205"/>
                <w:sz w:val="18"/>
                <w:szCs w:val="18"/>
              </w:rPr>
              <w:t>16,76</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279E1B42" w14:textId="77777777" w:rsidR="003D4A54" w:rsidRPr="00406598" w:rsidRDefault="003D4A54" w:rsidP="0048527D">
            <w:pPr>
              <w:autoSpaceDE w:val="0"/>
              <w:autoSpaceDN w:val="0"/>
              <w:adjustRightInd w:val="0"/>
              <w:spacing w:after="0" w:line="240" w:lineRule="auto"/>
              <w:ind w:left="60" w:right="60"/>
              <w:jc w:val="right"/>
              <w:rPr>
                <w:rFonts w:ascii="Arial" w:hAnsi="Arial" w:cs="Arial"/>
                <w:color w:val="010205"/>
                <w:sz w:val="18"/>
                <w:szCs w:val="18"/>
              </w:rPr>
            </w:pPr>
            <w:r w:rsidRPr="00406598">
              <w:rPr>
                <w:rFonts w:ascii="Arial" w:hAnsi="Arial" w:cs="Arial"/>
                <w:color w:val="010205"/>
                <w:sz w:val="18"/>
                <w:szCs w:val="18"/>
              </w:rPr>
              <w:t>56,357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7788876B" w14:textId="77777777" w:rsidR="003D4A54" w:rsidRPr="00406598" w:rsidRDefault="003D4A54" w:rsidP="0048527D">
            <w:pPr>
              <w:autoSpaceDE w:val="0"/>
              <w:autoSpaceDN w:val="0"/>
              <w:adjustRightInd w:val="0"/>
              <w:spacing w:after="0" w:line="240" w:lineRule="auto"/>
              <w:ind w:left="60" w:right="60"/>
              <w:jc w:val="right"/>
              <w:rPr>
                <w:rFonts w:ascii="Arial" w:hAnsi="Arial" w:cs="Arial"/>
                <w:color w:val="010205"/>
                <w:sz w:val="18"/>
                <w:szCs w:val="18"/>
              </w:rPr>
            </w:pPr>
            <w:r w:rsidRPr="00406598">
              <w:rPr>
                <w:rFonts w:ascii="Arial" w:hAnsi="Arial" w:cs="Arial"/>
                <w:color w:val="010205"/>
                <w:sz w:val="18"/>
                <w:szCs w:val="18"/>
              </w:rPr>
              <w:t>,412</w:t>
            </w:r>
          </w:p>
        </w:tc>
        <w:tc>
          <w:tcPr>
            <w:tcW w:w="1475" w:type="dxa"/>
            <w:tcBorders>
              <w:top w:val="single" w:sz="8" w:space="0" w:color="AEAEAE"/>
              <w:left w:val="single" w:sz="8" w:space="0" w:color="E0E0E0"/>
              <w:bottom w:val="single" w:sz="8" w:space="0" w:color="AEAEAE"/>
              <w:right w:val="nil"/>
            </w:tcBorders>
            <w:shd w:val="clear" w:color="auto" w:fill="FFFFFF"/>
          </w:tcPr>
          <w:p w14:paraId="4BC008E9" w14:textId="77777777" w:rsidR="003D4A54" w:rsidRPr="00406598" w:rsidRDefault="003D4A54" w:rsidP="0048527D">
            <w:pPr>
              <w:autoSpaceDE w:val="0"/>
              <w:autoSpaceDN w:val="0"/>
              <w:adjustRightInd w:val="0"/>
              <w:spacing w:after="0" w:line="240" w:lineRule="auto"/>
              <w:ind w:left="60" w:right="60"/>
              <w:jc w:val="right"/>
              <w:rPr>
                <w:rFonts w:ascii="Arial" w:hAnsi="Arial" w:cs="Arial"/>
                <w:color w:val="010205"/>
                <w:sz w:val="18"/>
                <w:szCs w:val="18"/>
              </w:rPr>
            </w:pPr>
            <w:r w:rsidRPr="00406598">
              <w:rPr>
                <w:rFonts w:ascii="Arial" w:hAnsi="Arial" w:cs="Arial"/>
                <w:color w:val="010205"/>
                <w:sz w:val="18"/>
                <w:szCs w:val="18"/>
              </w:rPr>
              <w:t>,949</w:t>
            </w:r>
          </w:p>
        </w:tc>
      </w:tr>
      <w:tr w:rsidR="003D4A54" w:rsidRPr="00406598" w14:paraId="316D8AE2" w14:textId="77777777" w:rsidTr="003D4A54">
        <w:trPr>
          <w:cantSplit/>
        </w:trPr>
        <w:tc>
          <w:tcPr>
            <w:tcW w:w="737" w:type="dxa"/>
            <w:tcBorders>
              <w:top w:val="single" w:sz="8" w:space="0" w:color="AEAEAE"/>
              <w:left w:val="nil"/>
              <w:bottom w:val="single" w:sz="8" w:space="0" w:color="AEAEAE"/>
              <w:right w:val="nil"/>
            </w:tcBorders>
            <w:shd w:val="clear" w:color="auto" w:fill="E0E0E0"/>
          </w:tcPr>
          <w:p w14:paraId="48AD74D3" w14:textId="77777777" w:rsidR="003D4A54" w:rsidRPr="00406598" w:rsidRDefault="003D4A54" w:rsidP="0048527D">
            <w:pPr>
              <w:autoSpaceDE w:val="0"/>
              <w:autoSpaceDN w:val="0"/>
              <w:adjustRightInd w:val="0"/>
              <w:spacing w:after="0" w:line="240" w:lineRule="auto"/>
              <w:ind w:left="60" w:right="60"/>
              <w:rPr>
                <w:rFonts w:ascii="Arial" w:hAnsi="Arial" w:cs="Arial"/>
                <w:color w:val="264A60"/>
                <w:sz w:val="18"/>
                <w:szCs w:val="18"/>
              </w:rPr>
            </w:pPr>
            <w:r w:rsidRPr="00406598">
              <w:rPr>
                <w:rFonts w:ascii="Arial" w:hAnsi="Arial" w:cs="Arial"/>
                <w:color w:val="264A60"/>
                <w:sz w:val="18"/>
                <w:szCs w:val="18"/>
              </w:rPr>
              <w:t>S12</w:t>
            </w:r>
          </w:p>
        </w:tc>
        <w:tc>
          <w:tcPr>
            <w:tcW w:w="1475" w:type="dxa"/>
            <w:tcBorders>
              <w:top w:val="single" w:sz="8" w:space="0" w:color="AEAEAE"/>
              <w:left w:val="nil"/>
              <w:bottom w:val="single" w:sz="8" w:space="0" w:color="AEAEAE"/>
              <w:right w:val="single" w:sz="8" w:space="0" w:color="E0E0E0"/>
            </w:tcBorders>
            <w:shd w:val="clear" w:color="auto" w:fill="FFFFFF"/>
          </w:tcPr>
          <w:p w14:paraId="41679D8A" w14:textId="77777777" w:rsidR="003D4A54" w:rsidRPr="00406598" w:rsidRDefault="003D4A54" w:rsidP="0048527D">
            <w:pPr>
              <w:autoSpaceDE w:val="0"/>
              <w:autoSpaceDN w:val="0"/>
              <w:adjustRightInd w:val="0"/>
              <w:spacing w:after="0" w:line="240" w:lineRule="auto"/>
              <w:ind w:left="60" w:right="60"/>
              <w:jc w:val="right"/>
              <w:rPr>
                <w:rFonts w:ascii="Arial" w:hAnsi="Arial" w:cs="Arial"/>
                <w:color w:val="010205"/>
                <w:sz w:val="18"/>
                <w:szCs w:val="18"/>
              </w:rPr>
            </w:pPr>
            <w:r w:rsidRPr="00406598">
              <w:rPr>
                <w:rFonts w:ascii="Arial" w:hAnsi="Arial" w:cs="Arial"/>
                <w:color w:val="010205"/>
                <w:sz w:val="18"/>
                <w:szCs w:val="18"/>
              </w:rPr>
              <w:t>16,40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3F139DA3" w14:textId="77777777" w:rsidR="003D4A54" w:rsidRPr="00406598" w:rsidRDefault="003D4A54" w:rsidP="0048527D">
            <w:pPr>
              <w:autoSpaceDE w:val="0"/>
              <w:autoSpaceDN w:val="0"/>
              <w:adjustRightInd w:val="0"/>
              <w:spacing w:after="0" w:line="240" w:lineRule="auto"/>
              <w:ind w:left="60" w:right="60"/>
              <w:jc w:val="right"/>
              <w:rPr>
                <w:rFonts w:ascii="Arial" w:hAnsi="Arial" w:cs="Arial"/>
                <w:color w:val="010205"/>
                <w:sz w:val="18"/>
                <w:szCs w:val="18"/>
              </w:rPr>
            </w:pPr>
            <w:r w:rsidRPr="00406598">
              <w:rPr>
                <w:rFonts w:ascii="Arial" w:hAnsi="Arial" w:cs="Arial"/>
                <w:color w:val="010205"/>
                <w:sz w:val="18"/>
                <w:szCs w:val="18"/>
              </w:rPr>
              <w:t>55,000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6E933C45" w14:textId="77777777" w:rsidR="003D4A54" w:rsidRPr="00406598" w:rsidRDefault="003D4A54" w:rsidP="0048527D">
            <w:pPr>
              <w:autoSpaceDE w:val="0"/>
              <w:autoSpaceDN w:val="0"/>
              <w:adjustRightInd w:val="0"/>
              <w:spacing w:after="0" w:line="240" w:lineRule="auto"/>
              <w:ind w:left="60" w:right="60"/>
              <w:jc w:val="right"/>
              <w:rPr>
                <w:rFonts w:ascii="Arial" w:hAnsi="Arial" w:cs="Arial"/>
                <w:color w:val="010205"/>
                <w:sz w:val="18"/>
                <w:szCs w:val="18"/>
              </w:rPr>
            </w:pPr>
            <w:r w:rsidRPr="00406598">
              <w:rPr>
                <w:rFonts w:ascii="Arial" w:hAnsi="Arial" w:cs="Arial"/>
                <w:color w:val="010205"/>
                <w:sz w:val="18"/>
                <w:szCs w:val="18"/>
              </w:rPr>
              <w:t>,757</w:t>
            </w:r>
          </w:p>
        </w:tc>
        <w:tc>
          <w:tcPr>
            <w:tcW w:w="1475" w:type="dxa"/>
            <w:tcBorders>
              <w:top w:val="single" w:sz="8" w:space="0" w:color="AEAEAE"/>
              <w:left w:val="single" w:sz="8" w:space="0" w:color="E0E0E0"/>
              <w:bottom w:val="single" w:sz="8" w:space="0" w:color="AEAEAE"/>
              <w:right w:val="nil"/>
            </w:tcBorders>
            <w:shd w:val="clear" w:color="auto" w:fill="FFFFFF"/>
          </w:tcPr>
          <w:p w14:paraId="217C1CE7" w14:textId="77777777" w:rsidR="003D4A54" w:rsidRPr="00406598" w:rsidRDefault="003D4A54" w:rsidP="0048527D">
            <w:pPr>
              <w:autoSpaceDE w:val="0"/>
              <w:autoSpaceDN w:val="0"/>
              <w:adjustRightInd w:val="0"/>
              <w:spacing w:after="0" w:line="240" w:lineRule="auto"/>
              <w:ind w:left="60" w:right="60"/>
              <w:jc w:val="right"/>
              <w:rPr>
                <w:rFonts w:ascii="Arial" w:hAnsi="Arial" w:cs="Arial"/>
                <w:color w:val="010205"/>
                <w:sz w:val="18"/>
                <w:szCs w:val="18"/>
              </w:rPr>
            </w:pPr>
            <w:r w:rsidRPr="00406598">
              <w:rPr>
                <w:rFonts w:ascii="Arial" w:hAnsi="Arial" w:cs="Arial"/>
                <w:color w:val="010205"/>
                <w:sz w:val="18"/>
                <w:szCs w:val="18"/>
              </w:rPr>
              <w:t>,945</w:t>
            </w:r>
          </w:p>
        </w:tc>
      </w:tr>
      <w:tr w:rsidR="003D4A54" w:rsidRPr="00406598" w14:paraId="217672EA" w14:textId="77777777" w:rsidTr="003D4A54">
        <w:trPr>
          <w:cantSplit/>
        </w:trPr>
        <w:tc>
          <w:tcPr>
            <w:tcW w:w="737" w:type="dxa"/>
            <w:tcBorders>
              <w:top w:val="single" w:sz="8" w:space="0" w:color="AEAEAE"/>
              <w:left w:val="nil"/>
              <w:bottom w:val="single" w:sz="8" w:space="0" w:color="AEAEAE"/>
              <w:right w:val="nil"/>
            </w:tcBorders>
            <w:shd w:val="clear" w:color="auto" w:fill="E0E0E0"/>
          </w:tcPr>
          <w:p w14:paraId="5275C615" w14:textId="77777777" w:rsidR="003D4A54" w:rsidRPr="00406598" w:rsidRDefault="003D4A54" w:rsidP="0048527D">
            <w:pPr>
              <w:autoSpaceDE w:val="0"/>
              <w:autoSpaceDN w:val="0"/>
              <w:adjustRightInd w:val="0"/>
              <w:spacing w:after="0" w:line="240" w:lineRule="auto"/>
              <w:ind w:left="60" w:right="60"/>
              <w:rPr>
                <w:rFonts w:ascii="Arial" w:hAnsi="Arial" w:cs="Arial"/>
                <w:color w:val="264A60"/>
                <w:sz w:val="18"/>
                <w:szCs w:val="18"/>
              </w:rPr>
            </w:pPr>
            <w:r w:rsidRPr="00406598">
              <w:rPr>
                <w:rFonts w:ascii="Arial" w:hAnsi="Arial" w:cs="Arial"/>
                <w:color w:val="264A60"/>
                <w:sz w:val="18"/>
                <w:szCs w:val="18"/>
              </w:rPr>
              <w:t>S13</w:t>
            </w:r>
          </w:p>
        </w:tc>
        <w:tc>
          <w:tcPr>
            <w:tcW w:w="1475" w:type="dxa"/>
            <w:tcBorders>
              <w:top w:val="single" w:sz="8" w:space="0" w:color="AEAEAE"/>
              <w:left w:val="nil"/>
              <w:bottom w:val="single" w:sz="8" w:space="0" w:color="AEAEAE"/>
              <w:right w:val="single" w:sz="8" w:space="0" w:color="E0E0E0"/>
            </w:tcBorders>
            <w:shd w:val="clear" w:color="auto" w:fill="FFFFFF"/>
          </w:tcPr>
          <w:p w14:paraId="0B3D067F" w14:textId="77777777" w:rsidR="003D4A54" w:rsidRPr="00406598" w:rsidRDefault="003D4A54" w:rsidP="0048527D">
            <w:pPr>
              <w:autoSpaceDE w:val="0"/>
              <w:autoSpaceDN w:val="0"/>
              <w:adjustRightInd w:val="0"/>
              <w:spacing w:after="0" w:line="240" w:lineRule="auto"/>
              <w:ind w:left="60" w:right="60"/>
              <w:jc w:val="right"/>
              <w:rPr>
                <w:rFonts w:ascii="Arial" w:hAnsi="Arial" w:cs="Arial"/>
                <w:color w:val="010205"/>
                <w:sz w:val="18"/>
                <w:szCs w:val="18"/>
              </w:rPr>
            </w:pPr>
            <w:r w:rsidRPr="00406598">
              <w:rPr>
                <w:rFonts w:ascii="Arial" w:hAnsi="Arial" w:cs="Arial"/>
                <w:color w:val="010205"/>
                <w:sz w:val="18"/>
                <w:szCs w:val="18"/>
              </w:rPr>
              <w:t>16,52</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3F2EFB12" w14:textId="77777777" w:rsidR="003D4A54" w:rsidRPr="00406598" w:rsidRDefault="003D4A54" w:rsidP="0048527D">
            <w:pPr>
              <w:autoSpaceDE w:val="0"/>
              <w:autoSpaceDN w:val="0"/>
              <w:adjustRightInd w:val="0"/>
              <w:spacing w:after="0" w:line="240" w:lineRule="auto"/>
              <w:ind w:left="60" w:right="60"/>
              <w:jc w:val="right"/>
              <w:rPr>
                <w:rFonts w:ascii="Arial" w:hAnsi="Arial" w:cs="Arial"/>
                <w:color w:val="010205"/>
                <w:sz w:val="18"/>
                <w:szCs w:val="18"/>
              </w:rPr>
            </w:pPr>
            <w:r w:rsidRPr="00406598">
              <w:rPr>
                <w:rFonts w:ascii="Arial" w:hAnsi="Arial" w:cs="Arial"/>
                <w:color w:val="010205"/>
                <w:sz w:val="18"/>
                <w:szCs w:val="18"/>
              </w:rPr>
              <w:t>54,593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0862BF94" w14:textId="77777777" w:rsidR="003D4A54" w:rsidRPr="00406598" w:rsidRDefault="003D4A54" w:rsidP="0048527D">
            <w:pPr>
              <w:autoSpaceDE w:val="0"/>
              <w:autoSpaceDN w:val="0"/>
              <w:adjustRightInd w:val="0"/>
              <w:spacing w:after="0" w:line="240" w:lineRule="auto"/>
              <w:ind w:left="60" w:right="60"/>
              <w:jc w:val="right"/>
              <w:rPr>
                <w:rFonts w:ascii="Arial" w:hAnsi="Arial" w:cs="Arial"/>
                <w:color w:val="010205"/>
                <w:sz w:val="18"/>
                <w:szCs w:val="18"/>
              </w:rPr>
            </w:pPr>
            <w:r w:rsidRPr="00406598">
              <w:rPr>
                <w:rFonts w:ascii="Arial" w:hAnsi="Arial" w:cs="Arial"/>
                <w:color w:val="010205"/>
                <w:sz w:val="18"/>
                <w:szCs w:val="18"/>
              </w:rPr>
              <w:t>,701</w:t>
            </w:r>
          </w:p>
        </w:tc>
        <w:tc>
          <w:tcPr>
            <w:tcW w:w="1475" w:type="dxa"/>
            <w:tcBorders>
              <w:top w:val="single" w:sz="8" w:space="0" w:color="AEAEAE"/>
              <w:left w:val="single" w:sz="8" w:space="0" w:color="E0E0E0"/>
              <w:bottom w:val="single" w:sz="8" w:space="0" w:color="AEAEAE"/>
              <w:right w:val="nil"/>
            </w:tcBorders>
            <w:shd w:val="clear" w:color="auto" w:fill="FFFFFF"/>
          </w:tcPr>
          <w:p w14:paraId="4F5C42AB" w14:textId="77777777" w:rsidR="003D4A54" w:rsidRPr="00406598" w:rsidRDefault="003D4A54" w:rsidP="0048527D">
            <w:pPr>
              <w:autoSpaceDE w:val="0"/>
              <w:autoSpaceDN w:val="0"/>
              <w:adjustRightInd w:val="0"/>
              <w:spacing w:after="0" w:line="240" w:lineRule="auto"/>
              <w:ind w:left="60" w:right="60"/>
              <w:jc w:val="right"/>
              <w:rPr>
                <w:rFonts w:ascii="Arial" w:hAnsi="Arial" w:cs="Arial"/>
                <w:color w:val="010205"/>
                <w:sz w:val="18"/>
                <w:szCs w:val="18"/>
              </w:rPr>
            </w:pPr>
            <w:r w:rsidRPr="00406598">
              <w:rPr>
                <w:rFonts w:ascii="Arial" w:hAnsi="Arial" w:cs="Arial"/>
                <w:color w:val="010205"/>
                <w:sz w:val="18"/>
                <w:szCs w:val="18"/>
              </w:rPr>
              <w:t>,945</w:t>
            </w:r>
          </w:p>
        </w:tc>
      </w:tr>
      <w:tr w:rsidR="003D4A54" w:rsidRPr="00406598" w14:paraId="3A4A98FA" w14:textId="77777777" w:rsidTr="003D4A54">
        <w:trPr>
          <w:cantSplit/>
        </w:trPr>
        <w:tc>
          <w:tcPr>
            <w:tcW w:w="737" w:type="dxa"/>
            <w:tcBorders>
              <w:top w:val="single" w:sz="8" w:space="0" w:color="AEAEAE"/>
              <w:left w:val="nil"/>
              <w:bottom w:val="single" w:sz="8" w:space="0" w:color="AEAEAE"/>
              <w:right w:val="nil"/>
            </w:tcBorders>
            <w:shd w:val="clear" w:color="auto" w:fill="E0E0E0"/>
          </w:tcPr>
          <w:p w14:paraId="582337D9" w14:textId="77777777" w:rsidR="003D4A54" w:rsidRPr="00406598" w:rsidRDefault="003D4A54" w:rsidP="0048527D">
            <w:pPr>
              <w:autoSpaceDE w:val="0"/>
              <w:autoSpaceDN w:val="0"/>
              <w:adjustRightInd w:val="0"/>
              <w:spacing w:after="0" w:line="240" w:lineRule="auto"/>
              <w:ind w:left="60" w:right="60"/>
              <w:rPr>
                <w:rFonts w:ascii="Arial" w:hAnsi="Arial" w:cs="Arial"/>
                <w:color w:val="264A60"/>
                <w:sz w:val="18"/>
                <w:szCs w:val="18"/>
              </w:rPr>
            </w:pPr>
            <w:r w:rsidRPr="00406598">
              <w:rPr>
                <w:rFonts w:ascii="Arial" w:hAnsi="Arial" w:cs="Arial"/>
                <w:color w:val="264A60"/>
                <w:sz w:val="18"/>
                <w:szCs w:val="18"/>
              </w:rPr>
              <w:t>S14</w:t>
            </w:r>
          </w:p>
        </w:tc>
        <w:tc>
          <w:tcPr>
            <w:tcW w:w="1475" w:type="dxa"/>
            <w:tcBorders>
              <w:top w:val="single" w:sz="8" w:space="0" w:color="AEAEAE"/>
              <w:left w:val="nil"/>
              <w:bottom w:val="single" w:sz="8" w:space="0" w:color="AEAEAE"/>
              <w:right w:val="single" w:sz="8" w:space="0" w:color="E0E0E0"/>
            </w:tcBorders>
            <w:shd w:val="clear" w:color="auto" w:fill="FFFFFF"/>
          </w:tcPr>
          <w:p w14:paraId="5A226C8D" w14:textId="77777777" w:rsidR="003D4A54" w:rsidRPr="00406598" w:rsidRDefault="003D4A54" w:rsidP="0048527D">
            <w:pPr>
              <w:autoSpaceDE w:val="0"/>
              <w:autoSpaceDN w:val="0"/>
              <w:adjustRightInd w:val="0"/>
              <w:spacing w:after="0" w:line="240" w:lineRule="auto"/>
              <w:ind w:left="60" w:right="60"/>
              <w:jc w:val="right"/>
              <w:rPr>
                <w:rFonts w:ascii="Arial" w:hAnsi="Arial" w:cs="Arial"/>
                <w:color w:val="010205"/>
                <w:sz w:val="18"/>
                <w:szCs w:val="18"/>
              </w:rPr>
            </w:pPr>
            <w:r w:rsidRPr="00406598">
              <w:rPr>
                <w:rFonts w:ascii="Arial" w:hAnsi="Arial" w:cs="Arial"/>
                <w:color w:val="010205"/>
                <w:sz w:val="18"/>
                <w:szCs w:val="18"/>
              </w:rPr>
              <w:t>16,48</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75AB4C90" w14:textId="77777777" w:rsidR="003D4A54" w:rsidRPr="00406598" w:rsidRDefault="003D4A54" w:rsidP="0048527D">
            <w:pPr>
              <w:autoSpaceDE w:val="0"/>
              <w:autoSpaceDN w:val="0"/>
              <w:adjustRightInd w:val="0"/>
              <w:spacing w:after="0" w:line="240" w:lineRule="auto"/>
              <w:ind w:left="60" w:right="60"/>
              <w:jc w:val="right"/>
              <w:rPr>
                <w:rFonts w:ascii="Arial" w:hAnsi="Arial" w:cs="Arial"/>
                <w:color w:val="010205"/>
                <w:sz w:val="18"/>
                <w:szCs w:val="18"/>
              </w:rPr>
            </w:pPr>
            <w:r w:rsidRPr="00406598">
              <w:rPr>
                <w:rFonts w:ascii="Arial" w:hAnsi="Arial" w:cs="Arial"/>
                <w:color w:val="010205"/>
                <w:sz w:val="18"/>
                <w:szCs w:val="18"/>
              </w:rPr>
              <w:t>56,427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47A52D5E" w14:textId="77777777" w:rsidR="003D4A54" w:rsidRPr="00406598" w:rsidRDefault="003D4A54" w:rsidP="0048527D">
            <w:pPr>
              <w:autoSpaceDE w:val="0"/>
              <w:autoSpaceDN w:val="0"/>
              <w:adjustRightInd w:val="0"/>
              <w:spacing w:after="0" w:line="240" w:lineRule="auto"/>
              <w:ind w:left="60" w:right="60"/>
              <w:jc w:val="right"/>
              <w:rPr>
                <w:rFonts w:ascii="Arial" w:hAnsi="Arial" w:cs="Arial"/>
                <w:color w:val="010205"/>
                <w:sz w:val="18"/>
                <w:szCs w:val="18"/>
              </w:rPr>
            </w:pPr>
            <w:r w:rsidRPr="00406598">
              <w:rPr>
                <w:rFonts w:ascii="Arial" w:hAnsi="Arial" w:cs="Arial"/>
                <w:color w:val="010205"/>
                <w:sz w:val="18"/>
                <w:szCs w:val="18"/>
              </w:rPr>
              <w:t>,452</w:t>
            </w:r>
          </w:p>
        </w:tc>
        <w:tc>
          <w:tcPr>
            <w:tcW w:w="1475" w:type="dxa"/>
            <w:tcBorders>
              <w:top w:val="single" w:sz="8" w:space="0" w:color="AEAEAE"/>
              <w:left w:val="single" w:sz="8" w:space="0" w:color="E0E0E0"/>
              <w:bottom w:val="single" w:sz="8" w:space="0" w:color="AEAEAE"/>
              <w:right w:val="nil"/>
            </w:tcBorders>
            <w:shd w:val="clear" w:color="auto" w:fill="FFFFFF"/>
          </w:tcPr>
          <w:p w14:paraId="26CA4F22" w14:textId="77777777" w:rsidR="003D4A54" w:rsidRPr="00406598" w:rsidRDefault="003D4A54" w:rsidP="0048527D">
            <w:pPr>
              <w:autoSpaceDE w:val="0"/>
              <w:autoSpaceDN w:val="0"/>
              <w:adjustRightInd w:val="0"/>
              <w:spacing w:after="0" w:line="240" w:lineRule="auto"/>
              <w:ind w:left="60" w:right="60"/>
              <w:jc w:val="right"/>
              <w:rPr>
                <w:rFonts w:ascii="Arial" w:hAnsi="Arial" w:cs="Arial"/>
                <w:color w:val="010205"/>
                <w:sz w:val="18"/>
                <w:szCs w:val="18"/>
              </w:rPr>
            </w:pPr>
            <w:r w:rsidRPr="00406598">
              <w:rPr>
                <w:rFonts w:ascii="Arial" w:hAnsi="Arial" w:cs="Arial"/>
                <w:color w:val="010205"/>
                <w:sz w:val="18"/>
                <w:szCs w:val="18"/>
              </w:rPr>
              <w:t>,948</w:t>
            </w:r>
          </w:p>
        </w:tc>
      </w:tr>
      <w:tr w:rsidR="003D4A54" w:rsidRPr="00406598" w14:paraId="0393A0DC" w14:textId="77777777" w:rsidTr="003D4A54">
        <w:trPr>
          <w:cantSplit/>
        </w:trPr>
        <w:tc>
          <w:tcPr>
            <w:tcW w:w="737" w:type="dxa"/>
            <w:tcBorders>
              <w:top w:val="single" w:sz="8" w:space="0" w:color="AEAEAE"/>
              <w:left w:val="nil"/>
              <w:bottom w:val="single" w:sz="8" w:space="0" w:color="AEAEAE"/>
              <w:right w:val="nil"/>
            </w:tcBorders>
            <w:shd w:val="clear" w:color="auto" w:fill="E0E0E0"/>
          </w:tcPr>
          <w:p w14:paraId="5ADB8F8D" w14:textId="77777777" w:rsidR="003D4A54" w:rsidRPr="00406598" w:rsidRDefault="003D4A54" w:rsidP="0048527D">
            <w:pPr>
              <w:autoSpaceDE w:val="0"/>
              <w:autoSpaceDN w:val="0"/>
              <w:adjustRightInd w:val="0"/>
              <w:spacing w:after="0" w:line="240" w:lineRule="auto"/>
              <w:ind w:left="60" w:right="60"/>
              <w:rPr>
                <w:rFonts w:ascii="Arial" w:hAnsi="Arial" w:cs="Arial"/>
                <w:color w:val="264A60"/>
                <w:sz w:val="18"/>
                <w:szCs w:val="18"/>
              </w:rPr>
            </w:pPr>
            <w:r w:rsidRPr="00406598">
              <w:rPr>
                <w:rFonts w:ascii="Arial" w:hAnsi="Arial" w:cs="Arial"/>
                <w:color w:val="264A60"/>
                <w:sz w:val="18"/>
                <w:szCs w:val="18"/>
              </w:rPr>
              <w:t>S15</w:t>
            </w:r>
          </w:p>
        </w:tc>
        <w:tc>
          <w:tcPr>
            <w:tcW w:w="1475" w:type="dxa"/>
            <w:tcBorders>
              <w:top w:val="single" w:sz="8" w:space="0" w:color="AEAEAE"/>
              <w:left w:val="nil"/>
              <w:bottom w:val="single" w:sz="8" w:space="0" w:color="AEAEAE"/>
              <w:right w:val="single" w:sz="8" w:space="0" w:color="E0E0E0"/>
            </w:tcBorders>
            <w:shd w:val="clear" w:color="auto" w:fill="FFFFFF"/>
          </w:tcPr>
          <w:p w14:paraId="341F012B" w14:textId="77777777" w:rsidR="003D4A54" w:rsidRPr="00406598" w:rsidRDefault="003D4A54" w:rsidP="0048527D">
            <w:pPr>
              <w:autoSpaceDE w:val="0"/>
              <w:autoSpaceDN w:val="0"/>
              <w:adjustRightInd w:val="0"/>
              <w:spacing w:after="0" w:line="240" w:lineRule="auto"/>
              <w:ind w:left="60" w:right="60"/>
              <w:jc w:val="right"/>
              <w:rPr>
                <w:rFonts w:ascii="Arial" w:hAnsi="Arial" w:cs="Arial"/>
                <w:color w:val="010205"/>
                <w:sz w:val="18"/>
                <w:szCs w:val="18"/>
              </w:rPr>
            </w:pPr>
            <w:r w:rsidRPr="00406598">
              <w:rPr>
                <w:rFonts w:ascii="Arial" w:hAnsi="Arial" w:cs="Arial"/>
                <w:color w:val="010205"/>
                <w:sz w:val="18"/>
                <w:szCs w:val="18"/>
              </w:rPr>
              <w:t>16,64</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247CAC82" w14:textId="77777777" w:rsidR="003D4A54" w:rsidRPr="00406598" w:rsidRDefault="003D4A54" w:rsidP="0048527D">
            <w:pPr>
              <w:autoSpaceDE w:val="0"/>
              <w:autoSpaceDN w:val="0"/>
              <w:adjustRightInd w:val="0"/>
              <w:spacing w:after="0" w:line="240" w:lineRule="auto"/>
              <w:ind w:left="60" w:right="60"/>
              <w:jc w:val="right"/>
              <w:rPr>
                <w:rFonts w:ascii="Arial" w:hAnsi="Arial" w:cs="Arial"/>
                <w:color w:val="010205"/>
                <w:sz w:val="18"/>
                <w:szCs w:val="18"/>
              </w:rPr>
            </w:pPr>
            <w:r w:rsidRPr="00406598">
              <w:rPr>
                <w:rFonts w:ascii="Arial" w:hAnsi="Arial" w:cs="Arial"/>
                <w:color w:val="010205"/>
                <w:sz w:val="18"/>
                <w:szCs w:val="18"/>
              </w:rPr>
              <w:t>54,490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5DF2C18E" w14:textId="77777777" w:rsidR="003D4A54" w:rsidRPr="00406598" w:rsidRDefault="003D4A54" w:rsidP="0048527D">
            <w:pPr>
              <w:autoSpaceDE w:val="0"/>
              <w:autoSpaceDN w:val="0"/>
              <w:adjustRightInd w:val="0"/>
              <w:spacing w:after="0" w:line="240" w:lineRule="auto"/>
              <w:ind w:left="60" w:right="60"/>
              <w:jc w:val="right"/>
              <w:rPr>
                <w:rFonts w:ascii="Arial" w:hAnsi="Arial" w:cs="Arial"/>
                <w:color w:val="010205"/>
                <w:sz w:val="18"/>
                <w:szCs w:val="18"/>
              </w:rPr>
            </w:pPr>
            <w:r w:rsidRPr="00406598">
              <w:rPr>
                <w:rFonts w:ascii="Arial" w:hAnsi="Arial" w:cs="Arial"/>
                <w:color w:val="010205"/>
                <w:sz w:val="18"/>
                <w:szCs w:val="18"/>
              </w:rPr>
              <w:t>,669</w:t>
            </w:r>
          </w:p>
        </w:tc>
        <w:tc>
          <w:tcPr>
            <w:tcW w:w="1475" w:type="dxa"/>
            <w:tcBorders>
              <w:top w:val="single" w:sz="8" w:space="0" w:color="AEAEAE"/>
              <w:left w:val="single" w:sz="8" w:space="0" w:color="E0E0E0"/>
              <w:bottom w:val="single" w:sz="8" w:space="0" w:color="AEAEAE"/>
              <w:right w:val="nil"/>
            </w:tcBorders>
            <w:shd w:val="clear" w:color="auto" w:fill="FFFFFF"/>
          </w:tcPr>
          <w:p w14:paraId="44F8459E" w14:textId="77777777" w:rsidR="003D4A54" w:rsidRPr="00406598" w:rsidRDefault="003D4A54" w:rsidP="0048527D">
            <w:pPr>
              <w:autoSpaceDE w:val="0"/>
              <w:autoSpaceDN w:val="0"/>
              <w:adjustRightInd w:val="0"/>
              <w:spacing w:after="0" w:line="240" w:lineRule="auto"/>
              <w:ind w:left="60" w:right="60"/>
              <w:jc w:val="right"/>
              <w:rPr>
                <w:rFonts w:ascii="Arial" w:hAnsi="Arial" w:cs="Arial"/>
                <w:color w:val="010205"/>
                <w:sz w:val="18"/>
                <w:szCs w:val="18"/>
              </w:rPr>
            </w:pPr>
            <w:r w:rsidRPr="00406598">
              <w:rPr>
                <w:rFonts w:ascii="Arial" w:hAnsi="Arial" w:cs="Arial"/>
                <w:color w:val="010205"/>
                <w:sz w:val="18"/>
                <w:szCs w:val="18"/>
              </w:rPr>
              <w:t>,946</w:t>
            </w:r>
          </w:p>
        </w:tc>
      </w:tr>
      <w:tr w:rsidR="003D4A54" w:rsidRPr="00406598" w14:paraId="5D3831DB" w14:textId="77777777" w:rsidTr="003D4A54">
        <w:trPr>
          <w:cantSplit/>
        </w:trPr>
        <w:tc>
          <w:tcPr>
            <w:tcW w:w="737" w:type="dxa"/>
            <w:tcBorders>
              <w:top w:val="single" w:sz="8" w:space="0" w:color="AEAEAE"/>
              <w:left w:val="nil"/>
              <w:bottom w:val="single" w:sz="8" w:space="0" w:color="AEAEAE"/>
              <w:right w:val="nil"/>
            </w:tcBorders>
            <w:shd w:val="clear" w:color="auto" w:fill="E0E0E0"/>
          </w:tcPr>
          <w:p w14:paraId="518EBEF5" w14:textId="77777777" w:rsidR="003D4A54" w:rsidRPr="00406598" w:rsidRDefault="003D4A54" w:rsidP="0048527D">
            <w:pPr>
              <w:autoSpaceDE w:val="0"/>
              <w:autoSpaceDN w:val="0"/>
              <w:adjustRightInd w:val="0"/>
              <w:spacing w:after="0" w:line="240" w:lineRule="auto"/>
              <w:ind w:left="60" w:right="60"/>
              <w:rPr>
                <w:rFonts w:ascii="Arial" w:hAnsi="Arial" w:cs="Arial"/>
                <w:color w:val="264A60"/>
                <w:sz w:val="18"/>
                <w:szCs w:val="18"/>
              </w:rPr>
            </w:pPr>
            <w:r w:rsidRPr="00406598">
              <w:rPr>
                <w:rFonts w:ascii="Arial" w:hAnsi="Arial" w:cs="Arial"/>
                <w:color w:val="264A60"/>
                <w:sz w:val="18"/>
                <w:szCs w:val="18"/>
              </w:rPr>
              <w:t>S16</w:t>
            </w:r>
          </w:p>
        </w:tc>
        <w:tc>
          <w:tcPr>
            <w:tcW w:w="1475" w:type="dxa"/>
            <w:tcBorders>
              <w:top w:val="single" w:sz="8" w:space="0" w:color="AEAEAE"/>
              <w:left w:val="nil"/>
              <w:bottom w:val="single" w:sz="8" w:space="0" w:color="AEAEAE"/>
              <w:right w:val="single" w:sz="8" w:space="0" w:color="E0E0E0"/>
            </w:tcBorders>
            <w:shd w:val="clear" w:color="auto" w:fill="FFFFFF"/>
          </w:tcPr>
          <w:p w14:paraId="6C40AF31" w14:textId="77777777" w:rsidR="003D4A54" w:rsidRPr="00406598" w:rsidRDefault="003D4A54" w:rsidP="0048527D">
            <w:pPr>
              <w:autoSpaceDE w:val="0"/>
              <w:autoSpaceDN w:val="0"/>
              <w:adjustRightInd w:val="0"/>
              <w:spacing w:after="0" w:line="240" w:lineRule="auto"/>
              <w:ind w:left="60" w:right="60"/>
              <w:jc w:val="right"/>
              <w:rPr>
                <w:rFonts w:ascii="Arial" w:hAnsi="Arial" w:cs="Arial"/>
                <w:color w:val="010205"/>
                <w:sz w:val="18"/>
                <w:szCs w:val="18"/>
              </w:rPr>
            </w:pPr>
            <w:r w:rsidRPr="00406598">
              <w:rPr>
                <w:rFonts w:ascii="Arial" w:hAnsi="Arial" w:cs="Arial"/>
                <w:color w:val="010205"/>
                <w:sz w:val="18"/>
                <w:szCs w:val="18"/>
              </w:rPr>
              <w:t>16,56</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088DE41D" w14:textId="77777777" w:rsidR="003D4A54" w:rsidRPr="00406598" w:rsidRDefault="003D4A54" w:rsidP="0048527D">
            <w:pPr>
              <w:autoSpaceDE w:val="0"/>
              <w:autoSpaceDN w:val="0"/>
              <w:adjustRightInd w:val="0"/>
              <w:spacing w:after="0" w:line="240" w:lineRule="auto"/>
              <w:ind w:left="60" w:right="60"/>
              <w:jc w:val="right"/>
              <w:rPr>
                <w:rFonts w:ascii="Arial" w:hAnsi="Arial" w:cs="Arial"/>
                <w:color w:val="010205"/>
                <w:sz w:val="18"/>
                <w:szCs w:val="18"/>
              </w:rPr>
            </w:pPr>
            <w:r w:rsidRPr="00406598">
              <w:rPr>
                <w:rFonts w:ascii="Arial" w:hAnsi="Arial" w:cs="Arial"/>
                <w:color w:val="010205"/>
                <w:sz w:val="18"/>
                <w:szCs w:val="18"/>
              </w:rPr>
              <w:t>54,507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4674E302" w14:textId="77777777" w:rsidR="003D4A54" w:rsidRPr="00406598" w:rsidRDefault="003D4A54" w:rsidP="0048527D">
            <w:pPr>
              <w:autoSpaceDE w:val="0"/>
              <w:autoSpaceDN w:val="0"/>
              <w:adjustRightInd w:val="0"/>
              <w:spacing w:after="0" w:line="240" w:lineRule="auto"/>
              <w:ind w:left="60" w:right="60"/>
              <w:jc w:val="right"/>
              <w:rPr>
                <w:rFonts w:ascii="Arial" w:hAnsi="Arial" w:cs="Arial"/>
                <w:color w:val="010205"/>
                <w:sz w:val="18"/>
                <w:szCs w:val="18"/>
              </w:rPr>
            </w:pPr>
            <w:r w:rsidRPr="00406598">
              <w:rPr>
                <w:rFonts w:ascii="Arial" w:hAnsi="Arial" w:cs="Arial"/>
                <w:color w:val="010205"/>
                <w:sz w:val="18"/>
                <w:szCs w:val="18"/>
              </w:rPr>
              <w:t>,692</w:t>
            </w:r>
          </w:p>
        </w:tc>
        <w:tc>
          <w:tcPr>
            <w:tcW w:w="1475" w:type="dxa"/>
            <w:tcBorders>
              <w:top w:val="single" w:sz="8" w:space="0" w:color="AEAEAE"/>
              <w:left w:val="single" w:sz="8" w:space="0" w:color="E0E0E0"/>
              <w:bottom w:val="single" w:sz="8" w:space="0" w:color="AEAEAE"/>
              <w:right w:val="nil"/>
            </w:tcBorders>
            <w:shd w:val="clear" w:color="auto" w:fill="FFFFFF"/>
          </w:tcPr>
          <w:p w14:paraId="0D359F98" w14:textId="77777777" w:rsidR="003D4A54" w:rsidRPr="00406598" w:rsidRDefault="003D4A54" w:rsidP="0048527D">
            <w:pPr>
              <w:autoSpaceDE w:val="0"/>
              <w:autoSpaceDN w:val="0"/>
              <w:adjustRightInd w:val="0"/>
              <w:spacing w:after="0" w:line="240" w:lineRule="auto"/>
              <w:ind w:left="60" w:right="60"/>
              <w:jc w:val="right"/>
              <w:rPr>
                <w:rFonts w:ascii="Arial" w:hAnsi="Arial" w:cs="Arial"/>
                <w:color w:val="010205"/>
                <w:sz w:val="18"/>
                <w:szCs w:val="18"/>
              </w:rPr>
            </w:pPr>
            <w:r w:rsidRPr="00406598">
              <w:rPr>
                <w:rFonts w:ascii="Arial" w:hAnsi="Arial" w:cs="Arial"/>
                <w:color w:val="010205"/>
                <w:sz w:val="18"/>
                <w:szCs w:val="18"/>
              </w:rPr>
              <w:t>,946</w:t>
            </w:r>
          </w:p>
        </w:tc>
      </w:tr>
      <w:tr w:rsidR="003D4A54" w:rsidRPr="00406598" w14:paraId="43A9EA01" w14:textId="77777777" w:rsidTr="003D4A54">
        <w:trPr>
          <w:cantSplit/>
        </w:trPr>
        <w:tc>
          <w:tcPr>
            <w:tcW w:w="737" w:type="dxa"/>
            <w:tcBorders>
              <w:top w:val="single" w:sz="8" w:space="0" w:color="AEAEAE"/>
              <w:left w:val="nil"/>
              <w:bottom w:val="single" w:sz="8" w:space="0" w:color="AEAEAE"/>
              <w:right w:val="nil"/>
            </w:tcBorders>
            <w:shd w:val="clear" w:color="auto" w:fill="E0E0E0"/>
          </w:tcPr>
          <w:p w14:paraId="4FDD7BC5" w14:textId="77777777" w:rsidR="003D4A54" w:rsidRPr="00406598" w:rsidRDefault="003D4A54" w:rsidP="0048527D">
            <w:pPr>
              <w:autoSpaceDE w:val="0"/>
              <w:autoSpaceDN w:val="0"/>
              <w:adjustRightInd w:val="0"/>
              <w:spacing w:after="0" w:line="240" w:lineRule="auto"/>
              <w:ind w:left="60" w:right="60"/>
              <w:rPr>
                <w:rFonts w:ascii="Arial" w:hAnsi="Arial" w:cs="Arial"/>
                <w:color w:val="264A60"/>
                <w:sz w:val="18"/>
                <w:szCs w:val="18"/>
              </w:rPr>
            </w:pPr>
            <w:r w:rsidRPr="00406598">
              <w:rPr>
                <w:rFonts w:ascii="Arial" w:hAnsi="Arial" w:cs="Arial"/>
                <w:color w:val="264A60"/>
                <w:sz w:val="18"/>
                <w:szCs w:val="18"/>
              </w:rPr>
              <w:t>S17</w:t>
            </w:r>
          </w:p>
        </w:tc>
        <w:tc>
          <w:tcPr>
            <w:tcW w:w="1475" w:type="dxa"/>
            <w:tcBorders>
              <w:top w:val="single" w:sz="8" w:space="0" w:color="AEAEAE"/>
              <w:left w:val="nil"/>
              <w:bottom w:val="single" w:sz="8" w:space="0" w:color="AEAEAE"/>
              <w:right w:val="single" w:sz="8" w:space="0" w:color="E0E0E0"/>
            </w:tcBorders>
            <w:shd w:val="clear" w:color="auto" w:fill="FFFFFF"/>
          </w:tcPr>
          <w:p w14:paraId="7EE20CE7" w14:textId="77777777" w:rsidR="003D4A54" w:rsidRPr="00406598" w:rsidRDefault="003D4A54" w:rsidP="0048527D">
            <w:pPr>
              <w:autoSpaceDE w:val="0"/>
              <w:autoSpaceDN w:val="0"/>
              <w:adjustRightInd w:val="0"/>
              <w:spacing w:after="0" w:line="240" w:lineRule="auto"/>
              <w:ind w:left="60" w:right="60"/>
              <w:jc w:val="right"/>
              <w:rPr>
                <w:rFonts w:ascii="Arial" w:hAnsi="Arial" w:cs="Arial"/>
                <w:color w:val="010205"/>
                <w:sz w:val="18"/>
                <w:szCs w:val="18"/>
              </w:rPr>
            </w:pPr>
            <w:r w:rsidRPr="00406598">
              <w:rPr>
                <w:rFonts w:ascii="Arial" w:hAnsi="Arial" w:cs="Arial"/>
                <w:color w:val="010205"/>
                <w:sz w:val="18"/>
                <w:szCs w:val="18"/>
              </w:rPr>
              <w:t>16,56</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4116000A" w14:textId="77777777" w:rsidR="003D4A54" w:rsidRPr="00406598" w:rsidRDefault="003D4A54" w:rsidP="0048527D">
            <w:pPr>
              <w:autoSpaceDE w:val="0"/>
              <w:autoSpaceDN w:val="0"/>
              <w:adjustRightInd w:val="0"/>
              <w:spacing w:after="0" w:line="240" w:lineRule="auto"/>
              <w:ind w:left="60" w:right="60"/>
              <w:jc w:val="right"/>
              <w:rPr>
                <w:rFonts w:ascii="Arial" w:hAnsi="Arial" w:cs="Arial"/>
                <w:color w:val="010205"/>
                <w:sz w:val="18"/>
                <w:szCs w:val="18"/>
              </w:rPr>
            </w:pPr>
            <w:r w:rsidRPr="00406598">
              <w:rPr>
                <w:rFonts w:ascii="Arial" w:hAnsi="Arial" w:cs="Arial"/>
                <w:color w:val="010205"/>
                <w:sz w:val="18"/>
                <w:szCs w:val="18"/>
              </w:rPr>
              <w:t>56,173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040C5EDF" w14:textId="77777777" w:rsidR="003D4A54" w:rsidRPr="00406598" w:rsidRDefault="003D4A54" w:rsidP="0048527D">
            <w:pPr>
              <w:autoSpaceDE w:val="0"/>
              <w:autoSpaceDN w:val="0"/>
              <w:adjustRightInd w:val="0"/>
              <w:spacing w:after="0" w:line="240" w:lineRule="auto"/>
              <w:ind w:left="60" w:right="60"/>
              <w:jc w:val="right"/>
              <w:rPr>
                <w:rFonts w:ascii="Arial" w:hAnsi="Arial" w:cs="Arial"/>
                <w:color w:val="010205"/>
                <w:sz w:val="18"/>
                <w:szCs w:val="18"/>
              </w:rPr>
            </w:pPr>
            <w:r w:rsidRPr="00406598">
              <w:rPr>
                <w:rFonts w:ascii="Arial" w:hAnsi="Arial" w:cs="Arial"/>
                <w:color w:val="010205"/>
                <w:sz w:val="18"/>
                <w:szCs w:val="18"/>
              </w:rPr>
              <w:t>,454</w:t>
            </w:r>
          </w:p>
        </w:tc>
        <w:tc>
          <w:tcPr>
            <w:tcW w:w="1475" w:type="dxa"/>
            <w:tcBorders>
              <w:top w:val="single" w:sz="8" w:space="0" w:color="AEAEAE"/>
              <w:left w:val="single" w:sz="8" w:space="0" w:color="E0E0E0"/>
              <w:bottom w:val="single" w:sz="8" w:space="0" w:color="AEAEAE"/>
              <w:right w:val="nil"/>
            </w:tcBorders>
            <w:shd w:val="clear" w:color="auto" w:fill="FFFFFF"/>
          </w:tcPr>
          <w:p w14:paraId="69A03F51" w14:textId="77777777" w:rsidR="003D4A54" w:rsidRPr="00406598" w:rsidRDefault="003D4A54" w:rsidP="0048527D">
            <w:pPr>
              <w:autoSpaceDE w:val="0"/>
              <w:autoSpaceDN w:val="0"/>
              <w:adjustRightInd w:val="0"/>
              <w:spacing w:after="0" w:line="240" w:lineRule="auto"/>
              <w:ind w:left="60" w:right="60"/>
              <w:jc w:val="right"/>
              <w:rPr>
                <w:rFonts w:ascii="Arial" w:hAnsi="Arial" w:cs="Arial"/>
                <w:color w:val="010205"/>
                <w:sz w:val="18"/>
                <w:szCs w:val="18"/>
              </w:rPr>
            </w:pPr>
            <w:r w:rsidRPr="00406598">
              <w:rPr>
                <w:rFonts w:ascii="Arial" w:hAnsi="Arial" w:cs="Arial"/>
                <w:color w:val="010205"/>
                <w:sz w:val="18"/>
                <w:szCs w:val="18"/>
              </w:rPr>
              <w:t>,948</w:t>
            </w:r>
          </w:p>
        </w:tc>
      </w:tr>
      <w:tr w:rsidR="003D4A54" w:rsidRPr="00406598" w14:paraId="017EC2F8" w14:textId="77777777" w:rsidTr="003D4A54">
        <w:trPr>
          <w:cantSplit/>
        </w:trPr>
        <w:tc>
          <w:tcPr>
            <w:tcW w:w="737" w:type="dxa"/>
            <w:tcBorders>
              <w:top w:val="single" w:sz="8" w:space="0" w:color="AEAEAE"/>
              <w:left w:val="nil"/>
              <w:bottom w:val="single" w:sz="8" w:space="0" w:color="AEAEAE"/>
              <w:right w:val="nil"/>
            </w:tcBorders>
            <w:shd w:val="clear" w:color="auto" w:fill="E0E0E0"/>
          </w:tcPr>
          <w:p w14:paraId="6883118F" w14:textId="77777777" w:rsidR="003D4A54" w:rsidRPr="00406598" w:rsidRDefault="003D4A54" w:rsidP="0048527D">
            <w:pPr>
              <w:autoSpaceDE w:val="0"/>
              <w:autoSpaceDN w:val="0"/>
              <w:adjustRightInd w:val="0"/>
              <w:spacing w:after="0" w:line="240" w:lineRule="auto"/>
              <w:ind w:left="60" w:right="60"/>
              <w:rPr>
                <w:rFonts w:ascii="Arial" w:hAnsi="Arial" w:cs="Arial"/>
                <w:color w:val="264A60"/>
                <w:sz w:val="18"/>
                <w:szCs w:val="18"/>
              </w:rPr>
            </w:pPr>
            <w:r w:rsidRPr="00406598">
              <w:rPr>
                <w:rFonts w:ascii="Arial" w:hAnsi="Arial" w:cs="Arial"/>
                <w:color w:val="264A60"/>
                <w:sz w:val="18"/>
                <w:szCs w:val="18"/>
              </w:rPr>
              <w:t>S18</w:t>
            </w:r>
          </w:p>
        </w:tc>
        <w:tc>
          <w:tcPr>
            <w:tcW w:w="1475" w:type="dxa"/>
            <w:tcBorders>
              <w:top w:val="single" w:sz="8" w:space="0" w:color="AEAEAE"/>
              <w:left w:val="nil"/>
              <w:bottom w:val="single" w:sz="8" w:space="0" w:color="AEAEAE"/>
              <w:right w:val="single" w:sz="8" w:space="0" w:color="E0E0E0"/>
            </w:tcBorders>
            <w:shd w:val="clear" w:color="auto" w:fill="FFFFFF"/>
          </w:tcPr>
          <w:p w14:paraId="07459C0E" w14:textId="77777777" w:rsidR="003D4A54" w:rsidRPr="00406598" w:rsidRDefault="003D4A54" w:rsidP="0048527D">
            <w:pPr>
              <w:autoSpaceDE w:val="0"/>
              <w:autoSpaceDN w:val="0"/>
              <w:adjustRightInd w:val="0"/>
              <w:spacing w:after="0" w:line="240" w:lineRule="auto"/>
              <w:ind w:left="60" w:right="60"/>
              <w:jc w:val="right"/>
              <w:rPr>
                <w:rFonts w:ascii="Arial" w:hAnsi="Arial" w:cs="Arial"/>
                <w:color w:val="010205"/>
                <w:sz w:val="18"/>
                <w:szCs w:val="18"/>
              </w:rPr>
            </w:pPr>
            <w:r w:rsidRPr="00406598">
              <w:rPr>
                <w:rFonts w:ascii="Arial" w:hAnsi="Arial" w:cs="Arial"/>
                <w:color w:val="010205"/>
                <w:sz w:val="18"/>
                <w:szCs w:val="18"/>
              </w:rPr>
              <w:t>16,48</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1480774A" w14:textId="77777777" w:rsidR="003D4A54" w:rsidRPr="00406598" w:rsidRDefault="003D4A54" w:rsidP="0048527D">
            <w:pPr>
              <w:autoSpaceDE w:val="0"/>
              <w:autoSpaceDN w:val="0"/>
              <w:adjustRightInd w:val="0"/>
              <w:spacing w:after="0" w:line="240" w:lineRule="auto"/>
              <w:ind w:left="60" w:right="60"/>
              <w:jc w:val="right"/>
              <w:rPr>
                <w:rFonts w:ascii="Arial" w:hAnsi="Arial" w:cs="Arial"/>
                <w:color w:val="010205"/>
                <w:sz w:val="18"/>
                <w:szCs w:val="18"/>
              </w:rPr>
            </w:pPr>
            <w:r w:rsidRPr="00406598">
              <w:rPr>
                <w:rFonts w:ascii="Arial" w:hAnsi="Arial" w:cs="Arial"/>
                <w:color w:val="010205"/>
                <w:sz w:val="18"/>
                <w:szCs w:val="18"/>
              </w:rPr>
              <w:t>55,343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1F6D202F" w14:textId="77777777" w:rsidR="003D4A54" w:rsidRPr="00406598" w:rsidRDefault="003D4A54" w:rsidP="0048527D">
            <w:pPr>
              <w:autoSpaceDE w:val="0"/>
              <w:autoSpaceDN w:val="0"/>
              <w:adjustRightInd w:val="0"/>
              <w:spacing w:after="0" w:line="240" w:lineRule="auto"/>
              <w:ind w:left="60" w:right="60"/>
              <w:jc w:val="right"/>
              <w:rPr>
                <w:rFonts w:ascii="Arial" w:hAnsi="Arial" w:cs="Arial"/>
                <w:color w:val="010205"/>
                <w:sz w:val="18"/>
                <w:szCs w:val="18"/>
              </w:rPr>
            </w:pPr>
            <w:r w:rsidRPr="00406598">
              <w:rPr>
                <w:rFonts w:ascii="Arial" w:hAnsi="Arial" w:cs="Arial"/>
                <w:color w:val="010205"/>
                <w:sz w:val="18"/>
                <w:szCs w:val="18"/>
              </w:rPr>
              <w:t>,616</w:t>
            </w:r>
          </w:p>
        </w:tc>
        <w:tc>
          <w:tcPr>
            <w:tcW w:w="1475" w:type="dxa"/>
            <w:tcBorders>
              <w:top w:val="single" w:sz="8" w:space="0" w:color="AEAEAE"/>
              <w:left w:val="single" w:sz="8" w:space="0" w:color="E0E0E0"/>
              <w:bottom w:val="single" w:sz="8" w:space="0" w:color="AEAEAE"/>
              <w:right w:val="nil"/>
            </w:tcBorders>
            <w:shd w:val="clear" w:color="auto" w:fill="FFFFFF"/>
          </w:tcPr>
          <w:p w14:paraId="38787DCC" w14:textId="77777777" w:rsidR="003D4A54" w:rsidRPr="00406598" w:rsidRDefault="003D4A54" w:rsidP="0048527D">
            <w:pPr>
              <w:autoSpaceDE w:val="0"/>
              <w:autoSpaceDN w:val="0"/>
              <w:adjustRightInd w:val="0"/>
              <w:spacing w:after="0" w:line="240" w:lineRule="auto"/>
              <w:ind w:left="60" w:right="60"/>
              <w:jc w:val="right"/>
              <w:rPr>
                <w:rFonts w:ascii="Arial" w:hAnsi="Arial" w:cs="Arial"/>
                <w:color w:val="010205"/>
                <w:sz w:val="18"/>
                <w:szCs w:val="18"/>
              </w:rPr>
            </w:pPr>
            <w:r w:rsidRPr="00406598">
              <w:rPr>
                <w:rFonts w:ascii="Arial" w:hAnsi="Arial" w:cs="Arial"/>
                <w:color w:val="010205"/>
                <w:sz w:val="18"/>
                <w:szCs w:val="18"/>
              </w:rPr>
              <w:t>,946</w:t>
            </w:r>
          </w:p>
        </w:tc>
      </w:tr>
      <w:tr w:rsidR="003D4A54" w:rsidRPr="00406598" w14:paraId="403AAE56" w14:textId="77777777" w:rsidTr="003D4A54">
        <w:trPr>
          <w:cantSplit/>
        </w:trPr>
        <w:tc>
          <w:tcPr>
            <w:tcW w:w="737" w:type="dxa"/>
            <w:tcBorders>
              <w:top w:val="single" w:sz="8" w:space="0" w:color="AEAEAE"/>
              <w:left w:val="nil"/>
              <w:bottom w:val="single" w:sz="8" w:space="0" w:color="AEAEAE"/>
              <w:right w:val="nil"/>
            </w:tcBorders>
            <w:shd w:val="clear" w:color="auto" w:fill="E0E0E0"/>
          </w:tcPr>
          <w:p w14:paraId="770A5EFC" w14:textId="77777777" w:rsidR="003D4A54" w:rsidRPr="00406598" w:rsidRDefault="003D4A54" w:rsidP="0048527D">
            <w:pPr>
              <w:autoSpaceDE w:val="0"/>
              <w:autoSpaceDN w:val="0"/>
              <w:adjustRightInd w:val="0"/>
              <w:spacing w:after="0" w:line="240" w:lineRule="auto"/>
              <w:ind w:left="60" w:right="60"/>
              <w:rPr>
                <w:rFonts w:ascii="Arial" w:hAnsi="Arial" w:cs="Arial"/>
                <w:color w:val="264A60"/>
                <w:sz w:val="18"/>
                <w:szCs w:val="18"/>
              </w:rPr>
            </w:pPr>
            <w:r w:rsidRPr="00406598">
              <w:rPr>
                <w:rFonts w:ascii="Arial" w:hAnsi="Arial" w:cs="Arial"/>
                <w:color w:val="264A60"/>
                <w:sz w:val="18"/>
                <w:szCs w:val="18"/>
              </w:rPr>
              <w:t>S19</w:t>
            </w:r>
          </w:p>
        </w:tc>
        <w:tc>
          <w:tcPr>
            <w:tcW w:w="1475" w:type="dxa"/>
            <w:tcBorders>
              <w:top w:val="single" w:sz="8" w:space="0" w:color="AEAEAE"/>
              <w:left w:val="nil"/>
              <w:bottom w:val="single" w:sz="8" w:space="0" w:color="AEAEAE"/>
              <w:right w:val="single" w:sz="8" w:space="0" w:color="E0E0E0"/>
            </w:tcBorders>
            <w:shd w:val="clear" w:color="auto" w:fill="FFFFFF"/>
          </w:tcPr>
          <w:p w14:paraId="63EAE0E8" w14:textId="77777777" w:rsidR="003D4A54" w:rsidRPr="00406598" w:rsidRDefault="003D4A54" w:rsidP="0048527D">
            <w:pPr>
              <w:autoSpaceDE w:val="0"/>
              <w:autoSpaceDN w:val="0"/>
              <w:adjustRightInd w:val="0"/>
              <w:spacing w:after="0" w:line="240" w:lineRule="auto"/>
              <w:ind w:left="60" w:right="60"/>
              <w:jc w:val="right"/>
              <w:rPr>
                <w:rFonts w:ascii="Arial" w:hAnsi="Arial" w:cs="Arial"/>
                <w:color w:val="010205"/>
                <w:sz w:val="18"/>
                <w:szCs w:val="18"/>
              </w:rPr>
            </w:pPr>
            <w:r w:rsidRPr="00406598">
              <w:rPr>
                <w:rFonts w:ascii="Arial" w:hAnsi="Arial" w:cs="Arial"/>
                <w:color w:val="010205"/>
                <w:sz w:val="18"/>
                <w:szCs w:val="18"/>
              </w:rPr>
              <w:t>16,44</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44C3174C" w14:textId="77777777" w:rsidR="003D4A54" w:rsidRPr="00406598" w:rsidRDefault="003D4A54" w:rsidP="0048527D">
            <w:pPr>
              <w:autoSpaceDE w:val="0"/>
              <w:autoSpaceDN w:val="0"/>
              <w:adjustRightInd w:val="0"/>
              <w:spacing w:after="0" w:line="240" w:lineRule="auto"/>
              <w:ind w:left="60" w:right="60"/>
              <w:jc w:val="right"/>
              <w:rPr>
                <w:rFonts w:ascii="Arial" w:hAnsi="Arial" w:cs="Arial"/>
                <w:color w:val="010205"/>
                <w:sz w:val="18"/>
                <w:szCs w:val="18"/>
              </w:rPr>
            </w:pPr>
            <w:r w:rsidRPr="00406598">
              <w:rPr>
                <w:rFonts w:ascii="Arial" w:hAnsi="Arial" w:cs="Arial"/>
                <w:color w:val="010205"/>
                <w:sz w:val="18"/>
                <w:szCs w:val="18"/>
              </w:rPr>
              <w:t>56,757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0B61917C" w14:textId="77777777" w:rsidR="003D4A54" w:rsidRPr="00406598" w:rsidRDefault="003D4A54" w:rsidP="0048527D">
            <w:pPr>
              <w:autoSpaceDE w:val="0"/>
              <w:autoSpaceDN w:val="0"/>
              <w:adjustRightInd w:val="0"/>
              <w:spacing w:after="0" w:line="240" w:lineRule="auto"/>
              <w:ind w:left="60" w:right="60"/>
              <w:jc w:val="right"/>
              <w:rPr>
                <w:rFonts w:ascii="Arial" w:hAnsi="Arial" w:cs="Arial"/>
                <w:color w:val="010205"/>
                <w:sz w:val="18"/>
                <w:szCs w:val="18"/>
              </w:rPr>
            </w:pPr>
            <w:r w:rsidRPr="00406598">
              <w:rPr>
                <w:rFonts w:ascii="Arial" w:hAnsi="Arial" w:cs="Arial"/>
                <w:color w:val="010205"/>
                <w:sz w:val="18"/>
                <w:szCs w:val="18"/>
              </w:rPr>
              <w:t>,427</w:t>
            </w:r>
          </w:p>
        </w:tc>
        <w:tc>
          <w:tcPr>
            <w:tcW w:w="1475" w:type="dxa"/>
            <w:tcBorders>
              <w:top w:val="single" w:sz="8" w:space="0" w:color="AEAEAE"/>
              <w:left w:val="single" w:sz="8" w:space="0" w:color="E0E0E0"/>
              <w:bottom w:val="single" w:sz="8" w:space="0" w:color="AEAEAE"/>
              <w:right w:val="nil"/>
            </w:tcBorders>
            <w:shd w:val="clear" w:color="auto" w:fill="FFFFFF"/>
          </w:tcPr>
          <w:p w14:paraId="3916F17A" w14:textId="77777777" w:rsidR="003D4A54" w:rsidRPr="00406598" w:rsidRDefault="003D4A54" w:rsidP="0048527D">
            <w:pPr>
              <w:autoSpaceDE w:val="0"/>
              <w:autoSpaceDN w:val="0"/>
              <w:adjustRightInd w:val="0"/>
              <w:spacing w:after="0" w:line="240" w:lineRule="auto"/>
              <w:ind w:left="60" w:right="60"/>
              <w:jc w:val="right"/>
              <w:rPr>
                <w:rFonts w:ascii="Arial" w:hAnsi="Arial" w:cs="Arial"/>
                <w:color w:val="010205"/>
                <w:sz w:val="18"/>
                <w:szCs w:val="18"/>
              </w:rPr>
            </w:pPr>
            <w:r w:rsidRPr="00406598">
              <w:rPr>
                <w:rFonts w:ascii="Arial" w:hAnsi="Arial" w:cs="Arial"/>
                <w:color w:val="010205"/>
                <w:sz w:val="18"/>
                <w:szCs w:val="18"/>
              </w:rPr>
              <w:t>,948</w:t>
            </w:r>
          </w:p>
        </w:tc>
      </w:tr>
      <w:tr w:rsidR="003D4A54" w:rsidRPr="00406598" w14:paraId="0248318E" w14:textId="77777777" w:rsidTr="003D4A54">
        <w:trPr>
          <w:cantSplit/>
        </w:trPr>
        <w:tc>
          <w:tcPr>
            <w:tcW w:w="737" w:type="dxa"/>
            <w:tcBorders>
              <w:top w:val="single" w:sz="8" w:space="0" w:color="AEAEAE"/>
              <w:left w:val="nil"/>
              <w:bottom w:val="single" w:sz="8" w:space="0" w:color="AEAEAE"/>
              <w:right w:val="nil"/>
            </w:tcBorders>
            <w:shd w:val="clear" w:color="auto" w:fill="E0E0E0"/>
          </w:tcPr>
          <w:p w14:paraId="263EEAFE" w14:textId="77777777" w:rsidR="003D4A54" w:rsidRPr="00406598" w:rsidRDefault="003D4A54" w:rsidP="0048527D">
            <w:pPr>
              <w:autoSpaceDE w:val="0"/>
              <w:autoSpaceDN w:val="0"/>
              <w:adjustRightInd w:val="0"/>
              <w:spacing w:after="0" w:line="240" w:lineRule="auto"/>
              <w:ind w:left="60" w:right="60"/>
              <w:rPr>
                <w:rFonts w:ascii="Arial" w:hAnsi="Arial" w:cs="Arial"/>
                <w:color w:val="264A60"/>
                <w:sz w:val="18"/>
                <w:szCs w:val="18"/>
              </w:rPr>
            </w:pPr>
            <w:r w:rsidRPr="00406598">
              <w:rPr>
                <w:rFonts w:ascii="Arial" w:hAnsi="Arial" w:cs="Arial"/>
                <w:color w:val="264A60"/>
                <w:sz w:val="18"/>
                <w:szCs w:val="18"/>
              </w:rPr>
              <w:t>S20</w:t>
            </w:r>
          </w:p>
        </w:tc>
        <w:tc>
          <w:tcPr>
            <w:tcW w:w="1475" w:type="dxa"/>
            <w:tcBorders>
              <w:top w:val="single" w:sz="8" w:space="0" w:color="AEAEAE"/>
              <w:left w:val="nil"/>
              <w:bottom w:val="single" w:sz="8" w:space="0" w:color="AEAEAE"/>
              <w:right w:val="single" w:sz="8" w:space="0" w:color="E0E0E0"/>
            </w:tcBorders>
            <w:shd w:val="clear" w:color="auto" w:fill="FFFFFF"/>
          </w:tcPr>
          <w:p w14:paraId="56C9CC44" w14:textId="77777777" w:rsidR="003D4A54" w:rsidRPr="00406598" w:rsidRDefault="003D4A54" w:rsidP="0048527D">
            <w:pPr>
              <w:autoSpaceDE w:val="0"/>
              <w:autoSpaceDN w:val="0"/>
              <w:adjustRightInd w:val="0"/>
              <w:spacing w:after="0" w:line="240" w:lineRule="auto"/>
              <w:ind w:left="60" w:right="60"/>
              <w:jc w:val="right"/>
              <w:rPr>
                <w:rFonts w:ascii="Arial" w:hAnsi="Arial" w:cs="Arial"/>
                <w:color w:val="010205"/>
                <w:sz w:val="18"/>
                <w:szCs w:val="18"/>
              </w:rPr>
            </w:pPr>
            <w:r w:rsidRPr="00406598">
              <w:rPr>
                <w:rFonts w:ascii="Arial" w:hAnsi="Arial" w:cs="Arial"/>
                <w:color w:val="010205"/>
                <w:sz w:val="18"/>
                <w:szCs w:val="18"/>
              </w:rPr>
              <w:t>16,52</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16AE3D2C" w14:textId="77777777" w:rsidR="003D4A54" w:rsidRPr="00406598" w:rsidRDefault="003D4A54" w:rsidP="0048527D">
            <w:pPr>
              <w:autoSpaceDE w:val="0"/>
              <w:autoSpaceDN w:val="0"/>
              <w:adjustRightInd w:val="0"/>
              <w:spacing w:after="0" w:line="240" w:lineRule="auto"/>
              <w:ind w:left="60" w:right="60"/>
              <w:jc w:val="right"/>
              <w:rPr>
                <w:rFonts w:ascii="Arial" w:hAnsi="Arial" w:cs="Arial"/>
                <w:color w:val="010205"/>
                <w:sz w:val="18"/>
                <w:szCs w:val="18"/>
              </w:rPr>
            </w:pPr>
            <w:r w:rsidRPr="00406598">
              <w:rPr>
                <w:rFonts w:ascii="Arial" w:hAnsi="Arial" w:cs="Arial"/>
                <w:color w:val="010205"/>
                <w:sz w:val="18"/>
                <w:szCs w:val="18"/>
              </w:rPr>
              <w:t>54,927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356D8D1D" w14:textId="77777777" w:rsidR="003D4A54" w:rsidRPr="00406598" w:rsidRDefault="003D4A54" w:rsidP="0048527D">
            <w:pPr>
              <w:autoSpaceDE w:val="0"/>
              <w:autoSpaceDN w:val="0"/>
              <w:adjustRightInd w:val="0"/>
              <w:spacing w:after="0" w:line="240" w:lineRule="auto"/>
              <w:ind w:left="60" w:right="60"/>
              <w:jc w:val="right"/>
              <w:rPr>
                <w:rFonts w:ascii="Arial" w:hAnsi="Arial" w:cs="Arial"/>
                <w:color w:val="010205"/>
                <w:sz w:val="18"/>
                <w:szCs w:val="18"/>
              </w:rPr>
            </w:pPr>
            <w:r w:rsidRPr="00406598">
              <w:rPr>
                <w:rFonts w:ascii="Arial" w:hAnsi="Arial" w:cs="Arial"/>
                <w:color w:val="010205"/>
                <w:sz w:val="18"/>
                <w:szCs w:val="18"/>
              </w:rPr>
              <w:t>,651</w:t>
            </w:r>
          </w:p>
        </w:tc>
        <w:tc>
          <w:tcPr>
            <w:tcW w:w="1475" w:type="dxa"/>
            <w:tcBorders>
              <w:top w:val="single" w:sz="8" w:space="0" w:color="AEAEAE"/>
              <w:left w:val="single" w:sz="8" w:space="0" w:color="E0E0E0"/>
              <w:bottom w:val="single" w:sz="8" w:space="0" w:color="AEAEAE"/>
              <w:right w:val="nil"/>
            </w:tcBorders>
            <w:shd w:val="clear" w:color="auto" w:fill="FFFFFF"/>
          </w:tcPr>
          <w:p w14:paraId="46CB59FE" w14:textId="77777777" w:rsidR="003D4A54" w:rsidRPr="00406598" w:rsidRDefault="003D4A54" w:rsidP="0048527D">
            <w:pPr>
              <w:autoSpaceDE w:val="0"/>
              <w:autoSpaceDN w:val="0"/>
              <w:adjustRightInd w:val="0"/>
              <w:spacing w:after="0" w:line="240" w:lineRule="auto"/>
              <w:ind w:left="60" w:right="60"/>
              <w:jc w:val="right"/>
              <w:rPr>
                <w:rFonts w:ascii="Arial" w:hAnsi="Arial" w:cs="Arial"/>
                <w:color w:val="010205"/>
                <w:sz w:val="18"/>
                <w:szCs w:val="18"/>
              </w:rPr>
            </w:pPr>
            <w:r w:rsidRPr="00406598">
              <w:rPr>
                <w:rFonts w:ascii="Arial" w:hAnsi="Arial" w:cs="Arial"/>
                <w:color w:val="010205"/>
                <w:sz w:val="18"/>
                <w:szCs w:val="18"/>
              </w:rPr>
              <w:t>,946</w:t>
            </w:r>
          </w:p>
        </w:tc>
      </w:tr>
      <w:tr w:rsidR="003D4A54" w:rsidRPr="00406598" w14:paraId="6D12145E" w14:textId="77777777" w:rsidTr="003D4A54">
        <w:trPr>
          <w:cantSplit/>
        </w:trPr>
        <w:tc>
          <w:tcPr>
            <w:tcW w:w="737" w:type="dxa"/>
            <w:tcBorders>
              <w:top w:val="single" w:sz="8" w:space="0" w:color="AEAEAE"/>
              <w:left w:val="nil"/>
              <w:bottom w:val="single" w:sz="8" w:space="0" w:color="AEAEAE"/>
              <w:right w:val="nil"/>
            </w:tcBorders>
            <w:shd w:val="clear" w:color="auto" w:fill="E0E0E0"/>
          </w:tcPr>
          <w:p w14:paraId="26A1C49E" w14:textId="77777777" w:rsidR="003D4A54" w:rsidRPr="00406598" w:rsidRDefault="003D4A54" w:rsidP="0048527D">
            <w:pPr>
              <w:autoSpaceDE w:val="0"/>
              <w:autoSpaceDN w:val="0"/>
              <w:adjustRightInd w:val="0"/>
              <w:spacing w:after="0" w:line="240" w:lineRule="auto"/>
              <w:ind w:left="60" w:right="60"/>
              <w:rPr>
                <w:rFonts w:ascii="Arial" w:hAnsi="Arial" w:cs="Arial"/>
                <w:color w:val="264A60"/>
                <w:sz w:val="18"/>
                <w:szCs w:val="18"/>
              </w:rPr>
            </w:pPr>
            <w:r w:rsidRPr="00406598">
              <w:rPr>
                <w:rFonts w:ascii="Arial" w:hAnsi="Arial" w:cs="Arial"/>
                <w:color w:val="264A60"/>
                <w:sz w:val="18"/>
                <w:szCs w:val="18"/>
              </w:rPr>
              <w:t>S21</w:t>
            </w:r>
          </w:p>
        </w:tc>
        <w:tc>
          <w:tcPr>
            <w:tcW w:w="1475" w:type="dxa"/>
            <w:tcBorders>
              <w:top w:val="single" w:sz="8" w:space="0" w:color="AEAEAE"/>
              <w:left w:val="nil"/>
              <w:bottom w:val="single" w:sz="8" w:space="0" w:color="AEAEAE"/>
              <w:right w:val="single" w:sz="8" w:space="0" w:color="E0E0E0"/>
            </w:tcBorders>
            <w:shd w:val="clear" w:color="auto" w:fill="FFFFFF"/>
          </w:tcPr>
          <w:p w14:paraId="2700A570" w14:textId="77777777" w:rsidR="003D4A54" w:rsidRPr="00406598" w:rsidRDefault="003D4A54" w:rsidP="0048527D">
            <w:pPr>
              <w:autoSpaceDE w:val="0"/>
              <w:autoSpaceDN w:val="0"/>
              <w:adjustRightInd w:val="0"/>
              <w:spacing w:after="0" w:line="240" w:lineRule="auto"/>
              <w:ind w:left="60" w:right="60"/>
              <w:jc w:val="right"/>
              <w:rPr>
                <w:rFonts w:ascii="Arial" w:hAnsi="Arial" w:cs="Arial"/>
                <w:color w:val="010205"/>
                <w:sz w:val="18"/>
                <w:szCs w:val="18"/>
              </w:rPr>
            </w:pPr>
            <w:r w:rsidRPr="00406598">
              <w:rPr>
                <w:rFonts w:ascii="Arial" w:hAnsi="Arial" w:cs="Arial"/>
                <w:color w:val="010205"/>
                <w:sz w:val="18"/>
                <w:szCs w:val="18"/>
              </w:rPr>
              <w:t>16,52</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5ED78178" w14:textId="77777777" w:rsidR="003D4A54" w:rsidRPr="00406598" w:rsidRDefault="003D4A54" w:rsidP="0048527D">
            <w:pPr>
              <w:autoSpaceDE w:val="0"/>
              <w:autoSpaceDN w:val="0"/>
              <w:adjustRightInd w:val="0"/>
              <w:spacing w:after="0" w:line="240" w:lineRule="auto"/>
              <w:ind w:left="60" w:right="60"/>
              <w:jc w:val="right"/>
              <w:rPr>
                <w:rFonts w:ascii="Arial" w:hAnsi="Arial" w:cs="Arial"/>
                <w:color w:val="010205"/>
                <w:sz w:val="18"/>
                <w:szCs w:val="18"/>
              </w:rPr>
            </w:pPr>
            <w:r w:rsidRPr="00406598">
              <w:rPr>
                <w:rFonts w:ascii="Arial" w:hAnsi="Arial" w:cs="Arial"/>
                <w:color w:val="010205"/>
                <w:sz w:val="18"/>
                <w:szCs w:val="18"/>
              </w:rPr>
              <w:t>55,427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0C8EB2E3" w14:textId="77777777" w:rsidR="003D4A54" w:rsidRPr="00406598" w:rsidRDefault="003D4A54" w:rsidP="0048527D">
            <w:pPr>
              <w:autoSpaceDE w:val="0"/>
              <w:autoSpaceDN w:val="0"/>
              <w:adjustRightInd w:val="0"/>
              <w:spacing w:after="0" w:line="240" w:lineRule="auto"/>
              <w:ind w:left="60" w:right="60"/>
              <w:jc w:val="right"/>
              <w:rPr>
                <w:rFonts w:ascii="Arial" w:hAnsi="Arial" w:cs="Arial"/>
                <w:color w:val="010205"/>
                <w:sz w:val="18"/>
                <w:szCs w:val="18"/>
              </w:rPr>
            </w:pPr>
            <w:r w:rsidRPr="00406598">
              <w:rPr>
                <w:rFonts w:ascii="Arial" w:hAnsi="Arial" w:cs="Arial"/>
                <w:color w:val="010205"/>
                <w:sz w:val="18"/>
                <w:szCs w:val="18"/>
              </w:rPr>
              <w:t>,578</w:t>
            </w:r>
          </w:p>
        </w:tc>
        <w:tc>
          <w:tcPr>
            <w:tcW w:w="1475" w:type="dxa"/>
            <w:tcBorders>
              <w:top w:val="single" w:sz="8" w:space="0" w:color="AEAEAE"/>
              <w:left w:val="single" w:sz="8" w:space="0" w:color="E0E0E0"/>
              <w:bottom w:val="single" w:sz="8" w:space="0" w:color="AEAEAE"/>
              <w:right w:val="nil"/>
            </w:tcBorders>
            <w:shd w:val="clear" w:color="auto" w:fill="FFFFFF"/>
          </w:tcPr>
          <w:p w14:paraId="59715D38" w14:textId="77777777" w:rsidR="003D4A54" w:rsidRPr="00406598" w:rsidRDefault="003D4A54" w:rsidP="0048527D">
            <w:pPr>
              <w:autoSpaceDE w:val="0"/>
              <w:autoSpaceDN w:val="0"/>
              <w:adjustRightInd w:val="0"/>
              <w:spacing w:after="0" w:line="240" w:lineRule="auto"/>
              <w:ind w:left="60" w:right="60"/>
              <w:jc w:val="right"/>
              <w:rPr>
                <w:rFonts w:ascii="Arial" w:hAnsi="Arial" w:cs="Arial"/>
                <w:color w:val="010205"/>
                <w:sz w:val="18"/>
                <w:szCs w:val="18"/>
              </w:rPr>
            </w:pPr>
            <w:r w:rsidRPr="00406598">
              <w:rPr>
                <w:rFonts w:ascii="Arial" w:hAnsi="Arial" w:cs="Arial"/>
                <w:color w:val="010205"/>
                <w:sz w:val="18"/>
                <w:szCs w:val="18"/>
              </w:rPr>
              <w:t>,947</w:t>
            </w:r>
          </w:p>
        </w:tc>
      </w:tr>
      <w:tr w:rsidR="003D4A54" w:rsidRPr="00406598" w14:paraId="535F95A1" w14:textId="77777777" w:rsidTr="003D4A54">
        <w:trPr>
          <w:cantSplit/>
        </w:trPr>
        <w:tc>
          <w:tcPr>
            <w:tcW w:w="737" w:type="dxa"/>
            <w:tcBorders>
              <w:top w:val="single" w:sz="8" w:space="0" w:color="AEAEAE"/>
              <w:left w:val="nil"/>
              <w:bottom w:val="single" w:sz="8" w:space="0" w:color="AEAEAE"/>
              <w:right w:val="nil"/>
            </w:tcBorders>
            <w:shd w:val="clear" w:color="auto" w:fill="E0E0E0"/>
          </w:tcPr>
          <w:p w14:paraId="69A450FC" w14:textId="77777777" w:rsidR="003D4A54" w:rsidRPr="00406598" w:rsidRDefault="003D4A54" w:rsidP="0048527D">
            <w:pPr>
              <w:autoSpaceDE w:val="0"/>
              <w:autoSpaceDN w:val="0"/>
              <w:adjustRightInd w:val="0"/>
              <w:spacing w:after="0" w:line="240" w:lineRule="auto"/>
              <w:ind w:left="60" w:right="60"/>
              <w:rPr>
                <w:rFonts w:ascii="Arial" w:hAnsi="Arial" w:cs="Arial"/>
                <w:color w:val="264A60"/>
                <w:sz w:val="18"/>
                <w:szCs w:val="18"/>
              </w:rPr>
            </w:pPr>
            <w:r w:rsidRPr="00406598">
              <w:rPr>
                <w:rFonts w:ascii="Arial" w:hAnsi="Arial" w:cs="Arial"/>
                <w:color w:val="264A60"/>
                <w:sz w:val="18"/>
                <w:szCs w:val="18"/>
              </w:rPr>
              <w:t>S22</w:t>
            </w:r>
          </w:p>
        </w:tc>
        <w:tc>
          <w:tcPr>
            <w:tcW w:w="1475" w:type="dxa"/>
            <w:tcBorders>
              <w:top w:val="single" w:sz="8" w:space="0" w:color="AEAEAE"/>
              <w:left w:val="nil"/>
              <w:bottom w:val="single" w:sz="8" w:space="0" w:color="AEAEAE"/>
              <w:right w:val="single" w:sz="8" w:space="0" w:color="E0E0E0"/>
            </w:tcBorders>
            <w:shd w:val="clear" w:color="auto" w:fill="FFFFFF"/>
          </w:tcPr>
          <w:p w14:paraId="5FC3B0AE" w14:textId="77777777" w:rsidR="003D4A54" w:rsidRPr="00406598" w:rsidRDefault="003D4A54" w:rsidP="0048527D">
            <w:pPr>
              <w:autoSpaceDE w:val="0"/>
              <w:autoSpaceDN w:val="0"/>
              <w:adjustRightInd w:val="0"/>
              <w:spacing w:after="0" w:line="240" w:lineRule="auto"/>
              <w:ind w:left="60" w:right="60"/>
              <w:jc w:val="right"/>
              <w:rPr>
                <w:rFonts w:ascii="Arial" w:hAnsi="Arial" w:cs="Arial"/>
                <w:color w:val="010205"/>
                <w:sz w:val="18"/>
                <w:szCs w:val="18"/>
              </w:rPr>
            </w:pPr>
            <w:r w:rsidRPr="00406598">
              <w:rPr>
                <w:rFonts w:ascii="Arial" w:hAnsi="Arial" w:cs="Arial"/>
                <w:color w:val="010205"/>
                <w:sz w:val="18"/>
                <w:szCs w:val="18"/>
              </w:rPr>
              <w:t>16,40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715DFAF2" w14:textId="77777777" w:rsidR="003D4A54" w:rsidRPr="00406598" w:rsidRDefault="003D4A54" w:rsidP="0048527D">
            <w:pPr>
              <w:autoSpaceDE w:val="0"/>
              <w:autoSpaceDN w:val="0"/>
              <w:adjustRightInd w:val="0"/>
              <w:spacing w:after="0" w:line="240" w:lineRule="auto"/>
              <w:ind w:left="60" w:right="60"/>
              <w:jc w:val="right"/>
              <w:rPr>
                <w:rFonts w:ascii="Arial" w:hAnsi="Arial" w:cs="Arial"/>
                <w:color w:val="010205"/>
                <w:sz w:val="18"/>
                <w:szCs w:val="18"/>
              </w:rPr>
            </w:pPr>
            <w:r w:rsidRPr="00406598">
              <w:rPr>
                <w:rFonts w:ascii="Arial" w:hAnsi="Arial" w:cs="Arial"/>
                <w:color w:val="010205"/>
                <w:sz w:val="18"/>
                <w:szCs w:val="18"/>
              </w:rPr>
              <w:t>54,417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3D70F9CB" w14:textId="77777777" w:rsidR="003D4A54" w:rsidRPr="00406598" w:rsidRDefault="003D4A54" w:rsidP="0048527D">
            <w:pPr>
              <w:autoSpaceDE w:val="0"/>
              <w:autoSpaceDN w:val="0"/>
              <w:adjustRightInd w:val="0"/>
              <w:spacing w:after="0" w:line="240" w:lineRule="auto"/>
              <w:ind w:left="60" w:right="60"/>
              <w:jc w:val="right"/>
              <w:rPr>
                <w:rFonts w:ascii="Arial" w:hAnsi="Arial" w:cs="Arial"/>
                <w:color w:val="010205"/>
                <w:sz w:val="18"/>
                <w:szCs w:val="18"/>
              </w:rPr>
            </w:pPr>
            <w:r w:rsidRPr="00406598">
              <w:rPr>
                <w:rFonts w:ascii="Arial" w:hAnsi="Arial" w:cs="Arial"/>
                <w:color w:val="010205"/>
                <w:sz w:val="18"/>
                <w:szCs w:val="18"/>
              </w:rPr>
              <w:t>,858</w:t>
            </w:r>
          </w:p>
        </w:tc>
        <w:tc>
          <w:tcPr>
            <w:tcW w:w="1475" w:type="dxa"/>
            <w:tcBorders>
              <w:top w:val="single" w:sz="8" w:space="0" w:color="AEAEAE"/>
              <w:left w:val="single" w:sz="8" w:space="0" w:color="E0E0E0"/>
              <w:bottom w:val="single" w:sz="8" w:space="0" w:color="AEAEAE"/>
              <w:right w:val="nil"/>
            </w:tcBorders>
            <w:shd w:val="clear" w:color="auto" w:fill="FFFFFF"/>
          </w:tcPr>
          <w:p w14:paraId="322BBF88" w14:textId="77777777" w:rsidR="003D4A54" w:rsidRPr="00406598" w:rsidRDefault="003D4A54" w:rsidP="0048527D">
            <w:pPr>
              <w:autoSpaceDE w:val="0"/>
              <w:autoSpaceDN w:val="0"/>
              <w:adjustRightInd w:val="0"/>
              <w:spacing w:after="0" w:line="240" w:lineRule="auto"/>
              <w:ind w:left="60" w:right="60"/>
              <w:jc w:val="right"/>
              <w:rPr>
                <w:rFonts w:ascii="Arial" w:hAnsi="Arial" w:cs="Arial"/>
                <w:color w:val="010205"/>
                <w:sz w:val="18"/>
                <w:szCs w:val="18"/>
              </w:rPr>
            </w:pPr>
            <w:r w:rsidRPr="00406598">
              <w:rPr>
                <w:rFonts w:ascii="Arial" w:hAnsi="Arial" w:cs="Arial"/>
                <w:color w:val="010205"/>
                <w:sz w:val="18"/>
                <w:szCs w:val="18"/>
              </w:rPr>
              <w:t>,944</w:t>
            </w:r>
          </w:p>
        </w:tc>
      </w:tr>
      <w:tr w:rsidR="003D4A54" w:rsidRPr="00406598" w14:paraId="21255AB6" w14:textId="77777777" w:rsidTr="003D4A54">
        <w:trPr>
          <w:cantSplit/>
        </w:trPr>
        <w:tc>
          <w:tcPr>
            <w:tcW w:w="737" w:type="dxa"/>
            <w:tcBorders>
              <w:top w:val="single" w:sz="8" w:space="0" w:color="AEAEAE"/>
              <w:left w:val="nil"/>
              <w:bottom w:val="single" w:sz="8" w:space="0" w:color="AEAEAE"/>
              <w:right w:val="nil"/>
            </w:tcBorders>
            <w:shd w:val="clear" w:color="auto" w:fill="E0E0E0"/>
          </w:tcPr>
          <w:p w14:paraId="14FC176F" w14:textId="77777777" w:rsidR="003D4A54" w:rsidRPr="00406598" w:rsidRDefault="003D4A54" w:rsidP="0048527D">
            <w:pPr>
              <w:autoSpaceDE w:val="0"/>
              <w:autoSpaceDN w:val="0"/>
              <w:adjustRightInd w:val="0"/>
              <w:spacing w:after="0" w:line="240" w:lineRule="auto"/>
              <w:ind w:left="60" w:right="60"/>
              <w:rPr>
                <w:rFonts w:ascii="Arial" w:hAnsi="Arial" w:cs="Arial"/>
                <w:color w:val="264A60"/>
                <w:sz w:val="18"/>
                <w:szCs w:val="18"/>
              </w:rPr>
            </w:pPr>
            <w:r w:rsidRPr="00406598">
              <w:rPr>
                <w:rFonts w:ascii="Arial" w:hAnsi="Arial" w:cs="Arial"/>
                <w:color w:val="264A60"/>
                <w:sz w:val="18"/>
                <w:szCs w:val="18"/>
              </w:rPr>
              <w:t>S23</w:t>
            </w:r>
          </w:p>
        </w:tc>
        <w:tc>
          <w:tcPr>
            <w:tcW w:w="1475" w:type="dxa"/>
            <w:tcBorders>
              <w:top w:val="single" w:sz="8" w:space="0" w:color="AEAEAE"/>
              <w:left w:val="nil"/>
              <w:bottom w:val="single" w:sz="8" w:space="0" w:color="AEAEAE"/>
              <w:right w:val="single" w:sz="8" w:space="0" w:color="E0E0E0"/>
            </w:tcBorders>
            <w:shd w:val="clear" w:color="auto" w:fill="FFFFFF"/>
          </w:tcPr>
          <w:p w14:paraId="261BBDEA" w14:textId="77777777" w:rsidR="003D4A54" w:rsidRPr="00406598" w:rsidRDefault="003D4A54" w:rsidP="0048527D">
            <w:pPr>
              <w:autoSpaceDE w:val="0"/>
              <w:autoSpaceDN w:val="0"/>
              <w:adjustRightInd w:val="0"/>
              <w:spacing w:after="0" w:line="240" w:lineRule="auto"/>
              <w:ind w:left="60" w:right="60"/>
              <w:jc w:val="right"/>
              <w:rPr>
                <w:rFonts w:ascii="Arial" w:hAnsi="Arial" w:cs="Arial"/>
                <w:color w:val="010205"/>
                <w:sz w:val="18"/>
                <w:szCs w:val="18"/>
              </w:rPr>
            </w:pPr>
            <w:r w:rsidRPr="00406598">
              <w:rPr>
                <w:rFonts w:ascii="Arial" w:hAnsi="Arial" w:cs="Arial"/>
                <w:color w:val="010205"/>
                <w:sz w:val="18"/>
                <w:szCs w:val="18"/>
              </w:rPr>
              <w:t>16,32</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11518384" w14:textId="77777777" w:rsidR="003D4A54" w:rsidRPr="00406598" w:rsidRDefault="003D4A54" w:rsidP="0048527D">
            <w:pPr>
              <w:autoSpaceDE w:val="0"/>
              <w:autoSpaceDN w:val="0"/>
              <w:adjustRightInd w:val="0"/>
              <w:spacing w:after="0" w:line="240" w:lineRule="auto"/>
              <w:ind w:left="60" w:right="60"/>
              <w:jc w:val="right"/>
              <w:rPr>
                <w:rFonts w:ascii="Arial" w:hAnsi="Arial" w:cs="Arial"/>
                <w:color w:val="010205"/>
                <w:sz w:val="18"/>
                <w:szCs w:val="18"/>
              </w:rPr>
            </w:pPr>
            <w:r w:rsidRPr="00406598">
              <w:rPr>
                <w:rFonts w:ascii="Arial" w:hAnsi="Arial" w:cs="Arial"/>
                <w:color w:val="010205"/>
                <w:sz w:val="18"/>
                <w:szCs w:val="18"/>
              </w:rPr>
              <w:t>57,477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7F2F19B2" w14:textId="77777777" w:rsidR="003D4A54" w:rsidRPr="00406598" w:rsidRDefault="003D4A54" w:rsidP="0048527D">
            <w:pPr>
              <w:autoSpaceDE w:val="0"/>
              <w:autoSpaceDN w:val="0"/>
              <w:adjustRightInd w:val="0"/>
              <w:spacing w:after="0" w:line="240" w:lineRule="auto"/>
              <w:ind w:left="60" w:right="60"/>
              <w:jc w:val="right"/>
              <w:rPr>
                <w:rFonts w:ascii="Arial" w:hAnsi="Arial" w:cs="Arial"/>
                <w:color w:val="010205"/>
                <w:sz w:val="18"/>
                <w:szCs w:val="18"/>
              </w:rPr>
            </w:pPr>
            <w:r w:rsidRPr="00406598">
              <w:rPr>
                <w:rFonts w:ascii="Arial" w:hAnsi="Arial" w:cs="Arial"/>
                <w:color w:val="010205"/>
                <w:sz w:val="18"/>
                <w:szCs w:val="18"/>
              </w:rPr>
              <w:t>,430</w:t>
            </w:r>
          </w:p>
        </w:tc>
        <w:tc>
          <w:tcPr>
            <w:tcW w:w="1475" w:type="dxa"/>
            <w:tcBorders>
              <w:top w:val="single" w:sz="8" w:space="0" w:color="AEAEAE"/>
              <w:left w:val="single" w:sz="8" w:space="0" w:color="E0E0E0"/>
              <w:bottom w:val="single" w:sz="8" w:space="0" w:color="AEAEAE"/>
              <w:right w:val="nil"/>
            </w:tcBorders>
            <w:shd w:val="clear" w:color="auto" w:fill="FFFFFF"/>
          </w:tcPr>
          <w:p w14:paraId="4CF9AB16" w14:textId="77777777" w:rsidR="003D4A54" w:rsidRPr="00406598" w:rsidRDefault="003D4A54" w:rsidP="0048527D">
            <w:pPr>
              <w:autoSpaceDE w:val="0"/>
              <w:autoSpaceDN w:val="0"/>
              <w:adjustRightInd w:val="0"/>
              <w:spacing w:after="0" w:line="240" w:lineRule="auto"/>
              <w:ind w:left="60" w:right="60"/>
              <w:jc w:val="right"/>
              <w:rPr>
                <w:rFonts w:ascii="Arial" w:hAnsi="Arial" w:cs="Arial"/>
                <w:color w:val="010205"/>
                <w:sz w:val="18"/>
                <w:szCs w:val="18"/>
              </w:rPr>
            </w:pPr>
            <w:r w:rsidRPr="00406598">
              <w:rPr>
                <w:rFonts w:ascii="Arial" w:hAnsi="Arial" w:cs="Arial"/>
                <w:color w:val="010205"/>
                <w:sz w:val="18"/>
                <w:szCs w:val="18"/>
              </w:rPr>
              <w:t>,948</w:t>
            </w:r>
          </w:p>
        </w:tc>
      </w:tr>
      <w:tr w:rsidR="003D4A54" w:rsidRPr="00406598" w14:paraId="12B7FE27" w14:textId="77777777" w:rsidTr="003D4A54">
        <w:trPr>
          <w:cantSplit/>
        </w:trPr>
        <w:tc>
          <w:tcPr>
            <w:tcW w:w="737" w:type="dxa"/>
            <w:tcBorders>
              <w:top w:val="single" w:sz="8" w:space="0" w:color="AEAEAE"/>
              <w:left w:val="nil"/>
              <w:bottom w:val="single" w:sz="8" w:space="0" w:color="AEAEAE"/>
              <w:right w:val="nil"/>
            </w:tcBorders>
            <w:shd w:val="clear" w:color="auto" w:fill="E0E0E0"/>
          </w:tcPr>
          <w:p w14:paraId="3115CB4A" w14:textId="77777777" w:rsidR="003D4A54" w:rsidRPr="00406598" w:rsidRDefault="003D4A54" w:rsidP="0048527D">
            <w:pPr>
              <w:autoSpaceDE w:val="0"/>
              <w:autoSpaceDN w:val="0"/>
              <w:adjustRightInd w:val="0"/>
              <w:spacing w:after="0" w:line="240" w:lineRule="auto"/>
              <w:ind w:left="60" w:right="60"/>
              <w:rPr>
                <w:rFonts w:ascii="Arial" w:hAnsi="Arial" w:cs="Arial"/>
                <w:color w:val="264A60"/>
                <w:sz w:val="18"/>
                <w:szCs w:val="18"/>
              </w:rPr>
            </w:pPr>
            <w:r w:rsidRPr="00406598">
              <w:rPr>
                <w:rFonts w:ascii="Arial" w:hAnsi="Arial" w:cs="Arial"/>
                <w:color w:val="264A60"/>
                <w:sz w:val="18"/>
                <w:szCs w:val="18"/>
              </w:rPr>
              <w:t>S24</w:t>
            </w:r>
          </w:p>
        </w:tc>
        <w:tc>
          <w:tcPr>
            <w:tcW w:w="1475" w:type="dxa"/>
            <w:tcBorders>
              <w:top w:val="single" w:sz="8" w:space="0" w:color="AEAEAE"/>
              <w:left w:val="nil"/>
              <w:bottom w:val="single" w:sz="8" w:space="0" w:color="AEAEAE"/>
              <w:right w:val="single" w:sz="8" w:space="0" w:color="E0E0E0"/>
            </w:tcBorders>
            <w:shd w:val="clear" w:color="auto" w:fill="FFFFFF"/>
          </w:tcPr>
          <w:p w14:paraId="2C24A130" w14:textId="77777777" w:rsidR="003D4A54" w:rsidRPr="00406598" w:rsidRDefault="003D4A54" w:rsidP="0048527D">
            <w:pPr>
              <w:autoSpaceDE w:val="0"/>
              <w:autoSpaceDN w:val="0"/>
              <w:adjustRightInd w:val="0"/>
              <w:spacing w:after="0" w:line="240" w:lineRule="auto"/>
              <w:ind w:left="60" w:right="60"/>
              <w:jc w:val="right"/>
              <w:rPr>
                <w:rFonts w:ascii="Arial" w:hAnsi="Arial" w:cs="Arial"/>
                <w:color w:val="010205"/>
                <w:sz w:val="18"/>
                <w:szCs w:val="18"/>
              </w:rPr>
            </w:pPr>
            <w:r w:rsidRPr="00406598">
              <w:rPr>
                <w:rFonts w:ascii="Arial" w:hAnsi="Arial" w:cs="Arial"/>
                <w:color w:val="010205"/>
                <w:sz w:val="18"/>
                <w:szCs w:val="18"/>
              </w:rPr>
              <w:t>16,52</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144876F9" w14:textId="77777777" w:rsidR="003D4A54" w:rsidRPr="00406598" w:rsidRDefault="003D4A54" w:rsidP="0048527D">
            <w:pPr>
              <w:autoSpaceDE w:val="0"/>
              <w:autoSpaceDN w:val="0"/>
              <w:adjustRightInd w:val="0"/>
              <w:spacing w:after="0" w:line="240" w:lineRule="auto"/>
              <w:ind w:left="60" w:right="60"/>
              <w:jc w:val="right"/>
              <w:rPr>
                <w:rFonts w:ascii="Arial" w:hAnsi="Arial" w:cs="Arial"/>
                <w:color w:val="010205"/>
                <w:sz w:val="18"/>
                <w:szCs w:val="18"/>
              </w:rPr>
            </w:pPr>
            <w:r w:rsidRPr="00406598">
              <w:rPr>
                <w:rFonts w:ascii="Arial" w:hAnsi="Arial" w:cs="Arial"/>
                <w:color w:val="010205"/>
                <w:sz w:val="18"/>
                <w:szCs w:val="18"/>
              </w:rPr>
              <w:t>55,177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3B08DB57" w14:textId="77777777" w:rsidR="003D4A54" w:rsidRPr="00406598" w:rsidRDefault="003D4A54" w:rsidP="0048527D">
            <w:pPr>
              <w:autoSpaceDE w:val="0"/>
              <w:autoSpaceDN w:val="0"/>
              <w:adjustRightInd w:val="0"/>
              <w:spacing w:after="0" w:line="240" w:lineRule="auto"/>
              <w:ind w:left="60" w:right="60"/>
              <w:jc w:val="right"/>
              <w:rPr>
                <w:rFonts w:ascii="Arial" w:hAnsi="Arial" w:cs="Arial"/>
                <w:color w:val="010205"/>
                <w:sz w:val="18"/>
                <w:szCs w:val="18"/>
              </w:rPr>
            </w:pPr>
            <w:r w:rsidRPr="00406598">
              <w:rPr>
                <w:rFonts w:ascii="Arial" w:hAnsi="Arial" w:cs="Arial"/>
                <w:color w:val="010205"/>
                <w:sz w:val="18"/>
                <w:szCs w:val="18"/>
              </w:rPr>
              <w:t>,615</w:t>
            </w:r>
          </w:p>
        </w:tc>
        <w:tc>
          <w:tcPr>
            <w:tcW w:w="1475" w:type="dxa"/>
            <w:tcBorders>
              <w:top w:val="single" w:sz="8" w:space="0" w:color="AEAEAE"/>
              <w:left w:val="single" w:sz="8" w:space="0" w:color="E0E0E0"/>
              <w:bottom w:val="single" w:sz="8" w:space="0" w:color="AEAEAE"/>
              <w:right w:val="nil"/>
            </w:tcBorders>
            <w:shd w:val="clear" w:color="auto" w:fill="FFFFFF"/>
          </w:tcPr>
          <w:p w14:paraId="5DD36AE0" w14:textId="77777777" w:rsidR="003D4A54" w:rsidRPr="00406598" w:rsidRDefault="003D4A54" w:rsidP="0048527D">
            <w:pPr>
              <w:autoSpaceDE w:val="0"/>
              <w:autoSpaceDN w:val="0"/>
              <w:adjustRightInd w:val="0"/>
              <w:spacing w:after="0" w:line="240" w:lineRule="auto"/>
              <w:ind w:left="60" w:right="60"/>
              <w:jc w:val="right"/>
              <w:rPr>
                <w:rFonts w:ascii="Arial" w:hAnsi="Arial" w:cs="Arial"/>
                <w:color w:val="010205"/>
                <w:sz w:val="18"/>
                <w:szCs w:val="18"/>
              </w:rPr>
            </w:pPr>
            <w:r w:rsidRPr="00406598">
              <w:rPr>
                <w:rFonts w:ascii="Arial" w:hAnsi="Arial" w:cs="Arial"/>
                <w:color w:val="010205"/>
                <w:sz w:val="18"/>
                <w:szCs w:val="18"/>
              </w:rPr>
              <w:t>,946</w:t>
            </w:r>
          </w:p>
        </w:tc>
      </w:tr>
      <w:tr w:rsidR="003D4A54" w:rsidRPr="00406598" w14:paraId="2A6A8587" w14:textId="77777777" w:rsidTr="003D4A54">
        <w:trPr>
          <w:cantSplit/>
        </w:trPr>
        <w:tc>
          <w:tcPr>
            <w:tcW w:w="737" w:type="dxa"/>
            <w:tcBorders>
              <w:top w:val="single" w:sz="8" w:space="0" w:color="AEAEAE"/>
              <w:left w:val="nil"/>
              <w:bottom w:val="single" w:sz="8" w:space="0" w:color="152935"/>
              <w:right w:val="nil"/>
            </w:tcBorders>
            <w:shd w:val="clear" w:color="auto" w:fill="E0E0E0"/>
          </w:tcPr>
          <w:p w14:paraId="379DCB6D" w14:textId="77777777" w:rsidR="003D4A54" w:rsidRPr="00406598" w:rsidRDefault="003D4A54" w:rsidP="0048527D">
            <w:pPr>
              <w:autoSpaceDE w:val="0"/>
              <w:autoSpaceDN w:val="0"/>
              <w:adjustRightInd w:val="0"/>
              <w:spacing w:after="0" w:line="240" w:lineRule="auto"/>
              <w:ind w:left="60" w:right="60"/>
              <w:rPr>
                <w:rFonts w:ascii="Arial" w:hAnsi="Arial" w:cs="Arial"/>
                <w:color w:val="264A60"/>
                <w:sz w:val="18"/>
                <w:szCs w:val="18"/>
              </w:rPr>
            </w:pPr>
            <w:r w:rsidRPr="00406598">
              <w:rPr>
                <w:rFonts w:ascii="Arial" w:hAnsi="Arial" w:cs="Arial"/>
                <w:color w:val="264A60"/>
                <w:sz w:val="18"/>
                <w:szCs w:val="18"/>
              </w:rPr>
              <w:t>S25</w:t>
            </w:r>
          </w:p>
        </w:tc>
        <w:tc>
          <w:tcPr>
            <w:tcW w:w="1475" w:type="dxa"/>
            <w:tcBorders>
              <w:top w:val="single" w:sz="8" w:space="0" w:color="AEAEAE"/>
              <w:left w:val="nil"/>
              <w:bottom w:val="single" w:sz="8" w:space="0" w:color="152935"/>
              <w:right w:val="single" w:sz="8" w:space="0" w:color="E0E0E0"/>
            </w:tcBorders>
            <w:shd w:val="clear" w:color="auto" w:fill="FFFFFF"/>
          </w:tcPr>
          <w:p w14:paraId="3B91E359" w14:textId="77777777" w:rsidR="003D4A54" w:rsidRPr="00406598" w:rsidRDefault="003D4A54" w:rsidP="0048527D">
            <w:pPr>
              <w:autoSpaceDE w:val="0"/>
              <w:autoSpaceDN w:val="0"/>
              <w:adjustRightInd w:val="0"/>
              <w:spacing w:after="0" w:line="240" w:lineRule="auto"/>
              <w:ind w:left="60" w:right="60"/>
              <w:jc w:val="right"/>
              <w:rPr>
                <w:rFonts w:ascii="Arial" w:hAnsi="Arial" w:cs="Arial"/>
                <w:color w:val="010205"/>
                <w:sz w:val="18"/>
                <w:szCs w:val="18"/>
              </w:rPr>
            </w:pPr>
            <w:r w:rsidRPr="00406598">
              <w:rPr>
                <w:rFonts w:ascii="Arial" w:hAnsi="Arial" w:cs="Arial"/>
                <w:color w:val="010205"/>
                <w:sz w:val="18"/>
                <w:szCs w:val="18"/>
              </w:rPr>
              <w:t>16,52</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14:paraId="66CBA37F" w14:textId="77777777" w:rsidR="003D4A54" w:rsidRPr="00406598" w:rsidRDefault="003D4A54" w:rsidP="0048527D">
            <w:pPr>
              <w:autoSpaceDE w:val="0"/>
              <w:autoSpaceDN w:val="0"/>
              <w:adjustRightInd w:val="0"/>
              <w:spacing w:after="0" w:line="240" w:lineRule="auto"/>
              <w:ind w:left="60" w:right="60"/>
              <w:jc w:val="right"/>
              <w:rPr>
                <w:rFonts w:ascii="Arial" w:hAnsi="Arial" w:cs="Arial"/>
                <w:color w:val="010205"/>
                <w:sz w:val="18"/>
                <w:szCs w:val="18"/>
              </w:rPr>
            </w:pPr>
            <w:r w:rsidRPr="00406598">
              <w:rPr>
                <w:rFonts w:ascii="Arial" w:hAnsi="Arial" w:cs="Arial"/>
                <w:color w:val="010205"/>
                <w:sz w:val="18"/>
                <w:szCs w:val="18"/>
              </w:rPr>
              <w:t>54,260</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14:paraId="2D4C3AFF" w14:textId="77777777" w:rsidR="003D4A54" w:rsidRPr="00406598" w:rsidRDefault="003D4A54" w:rsidP="0048527D">
            <w:pPr>
              <w:autoSpaceDE w:val="0"/>
              <w:autoSpaceDN w:val="0"/>
              <w:adjustRightInd w:val="0"/>
              <w:spacing w:after="0" w:line="240" w:lineRule="auto"/>
              <w:ind w:left="60" w:right="60"/>
              <w:jc w:val="right"/>
              <w:rPr>
                <w:rFonts w:ascii="Arial" w:hAnsi="Arial" w:cs="Arial"/>
                <w:color w:val="010205"/>
                <w:sz w:val="18"/>
                <w:szCs w:val="18"/>
              </w:rPr>
            </w:pPr>
            <w:r w:rsidRPr="00406598">
              <w:rPr>
                <w:rFonts w:ascii="Arial" w:hAnsi="Arial" w:cs="Arial"/>
                <w:color w:val="010205"/>
                <w:sz w:val="18"/>
                <w:szCs w:val="18"/>
              </w:rPr>
              <w:t>,750</w:t>
            </w:r>
          </w:p>
        </w:tc>
        <w:tc>
          <w:tcPr>
            <w:tcW w:w="1475" w:type="dxa"/>
            <w:tcBorders>
              <w:top w:val="single" w:sz="8" w:space="0" w:color="AEAEAE"/>
              <w:left w:val="single" w:sz="8" w:space="0" w:color="E0E0E0"/>
              <w:bottom w:val="single" w:sz="8" w:space="0" w:color="152935"/>
              <w:right w:val="nil"/>
            </w:tcBorders>
            <w:shd w:val="clear" w:color="auto" w:fill="FFFFFF"/>
          </w:tcPr>
          <w:p w14:paraId="608005C7" w14:textId="77777777" w:rsidR="003D4A54" w:rsidRPr="00406598" w:rsidRDefault="003D4A54" w:rsidP="0048527D">
            <w:pPr>
              <w:autoSpaceDE w:val="0"/>
              <w:autoSpaceDN w:val="0"/>
              <w:adjustRightInd w:val="0"/>
              <w:spacing w:after="0" w:line="240" w:lineRule="auto"/>
              <w:ind w:left="60" w:right="60"/>
              <w:jc w:val="right"/>
              <w:rPr>
                <w:rFonts w:ascii="Arial" w:hAnsi="Arial" w:cs="Arial"/>
                <w:color w:val="010205"/>
                <w:sz w:val="18"/>
                <w:szCs w:val="18"/>
              </w:rPr>
            </w:pPr>
            <w:r w:rsidRPr="00406598">
              <w:rPr>
                <w:rFonts w:ascii="Arial" w:hAnsi="Arial" w:cs="Arial"/>
                <w:color w:val="010205"/>
                <w:sz w:val="18"/>
                <w:szCs w:val="18"/>
              </w:rPr>
              <w:t>,945</w:t>
            </w:r>
          </w:p>
        </w:tc>
      </w:tr>
    </w:tbl>
    <w:p w14:paraId="5391448A" w14:textId="77777777" w:rsidR="003D4A54" w:rsidRPr="00330555" w:rsidRDefault="003D4A54" w:rsidP="0048527D">
      <w:pPr>
        <w:spacing w:after="0" w:line="240" w:lineRule="auto"/>
        <w:rPr>
          <w:rFonts w:ascii="Times New Roman" w:hAnsi="Times New Roman"/>
          <w:b/>
          <w:color w:val="000000"/>
          <w:sz w:val="23"/>
          <w:szCs w:val="23"/>
          <w:lang w:val="id-ID"/>
        </w:rPr>
      </w:pPr>
    </w:p>
    <w:p w14:paraId="06FF3A54" w14:textId="77777777" w:rsidR="003D4A54" w:rsidRDefault="003D4A54" w:rsidP="0048527D">
      <w:pPr>
        <w:spacing w:line="240" w:lineRule="auto"/>
        <w:rPr>
          <w:rFonts w:ascii="Times New Roman" w:hAnsi="Times New Roman"/>
          <w:sz w:val="24"/>
          <w:szCs w:val="24"/>
        </w:rPr>
      </w:pPr>
      <w:r>
        <w:rPr>
          <w:rFonts w:ascii="Times New Roman" w:hAnsi="Times New Roman"/>
          <w:sz w:val="24"/>
          <w:szCs w:val="24"/>
        </w:rPr>
        <w:br w:type="page"/>
      </w:r>
    </w:p>
    <w:p w14:paraId="086D53FA" w14:textId="77777777" w:rsidR="003D4A54" w:rsidRDefault="00354314" w:rsidP="0048527D">
      <w:pPr>
        <w:pStyle w:val="Heading6"/>
        <w:spacing w:line="240" w:lineRule="auto"/>
        <w:rPr>
          <w:b/>
          <w:lang w:val="id-ID"/>
        </w:rPr>
      </w:pPr>
      <w:bookmarkStart w:id="441" w:name="_Toc44575413"/>
      <w:r w:rsidRPr="00354314">
        <w:rPr>
          <w:b/>
          <w:lang w:val="id-ID"/>
        </w:rPr>
        <w:lastRenderedPageBreak/>
        <w:t xml:space="preserve">LAMPIRAN </w:t>
      </w:r>
      <w:r w:rsidR="003D4A54" w:rsidRPr="00354314">
        <w:rPr>
          <w:b/>
          <w:lang w:val="id-ID"/>
        </w:rPr>
        <w:t>12</w:t>
      </w:r>
      <w:bookmarkEnd w:id="441"/>
    </w:p>
    <w:p w14:paraId="653B5EC8" w14:textId="77777777" w:rsidR="00354314" w:rsidRPr="00354314" w:rsidRDefault="00354314" w:rsidP="00354314">
      <w:pPr>
        <w:rPr>
          <w:lang w:val="id-ID"/>
        </w:rPr>
      </w:pPr>
    </w:p>
    <w:p w14:paraId="31B00B01" w14:textId="77777777" w:rsidR="003D4A54" w:rsidRDefault="003D4A54" w:rsidP="0048527D">
      <w:pPr>
        <w:pStyle w:val="Default"/>
        <w:jc w:val="center"/>
        <w:rPr>
          <w:b/>
          <w:sz w:val="23"/>
          <w:szCs w:val="23"/>
        </w:rPr>
      </w:pPr>
      <w:r>
        <w:rPr>
          <w:b/>
          <w:sz w:val="23"/>
          <w:szCs w:val="23"/>
        </w:rPr>
        <w:t xml:space="preserve">VALIDITAS DAN RELIABELITAS KUESIONER KESIAPAN MENOLONG </w:t>
      </w:r>
      <w:r w:rsidRPr="00CF0DC0">
        <w:rPr>
          <w:b/>
          <w:i/>
          <w:sz w:val="23"/>
          <w:szCs w:val="23"/>
        </w:rPr>
        <w:t>BASIC LIFE SUPPORT</w:t>
      </w:r>
      <w:r>
        <w:rPr>
          <w:b/>
          <w:sz w:val="23"/>
          <w:szCs w:val="23"/>
        </w:rPr>
        <w:t xml:space="preserve"> (BLS)</w:t>
      </w:r>
    </w:p>
    <w:p w14:paraId="49A2F1DD" w14:textId="77777777" w:rsidR="00354314" w:rsidRPr="00CF0DC0" w:rsidRDefault="00354314" w:rsidP="0048527D">
      <w:pPr>
        <w:pStyle w:val="Default"/>
        <w:jc w:val="center"/>
        <w:rPr>
          <w:b/>
          <w:sz w:val="23"/>
          <w:szCs w:val="23"/>
        </w:rPr>
      </w:pPr>
    </w:p>
    <w:p w14:paraId="0B259696" w14:textId="77777777" w:rsidR="003D4A54" w:rsidRPr="00CF0DC0" w:rsidRDefault="003D4A54" w:rsidP="0048527D">
      <w:pPr>
        <w:autoSpaceDE w:val="0"/>
        <w:autoSpaceDN w:val="0"/>
        <w:adjustRightInd w:val="0"/>
        <w:spacing w:after="0" w:line="240" w:lineRule="auto"/>
        <w:rPr>
          <w:rFonts w:ascii="Times New Roman" w:hAnsi="Times New Roman"/>
          <w:sz w:val="24"/>
          <w:szCs w:val="24"/>
          <w:lang w:val="id-ID"/>
        </w:rPr>
      </w:pPr>
    </w:p>
    <w:tbl>
      <w:tblPr>
        <w:tblW w:w="40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60"/>
        <w:gridCol w:w="1153"/>
        <w:gridCol w:w="1030"/>
        <w:gridCol w:w="1030"/>
      </w:tblGrid>
      <w:tr w:rsidR="003D4A54" w:rsidRPr="00CF0DC0" w14:paraId="1A891387" w14:textId="77777777" w:rsidTr="003D4A54">
        <w:trPr>
          <w:cantSplit/>
        </w:trPr>
        <w:tc>
          <w:tcPr>
            <w:tcW w:w="4073" w:type="dxa"/>
            <w:gridSpan w:val="4"/>
            <w:tcBorders>
              <w:top w:val="nil"/>
              <w:left w:val="nil"/>
              <w:bottom w:val="nil"/>
              <w:right w:val="nil"/>
            </w:tcBorders>
            <w:shd w:val="clear" w:color="auto" w:fill="FFFFFF"/>
            <w:vAlign w:val="center"/>
          </w:tcPr>
          <w:p w14:paraId="3C0EB02A" w14:textId="77777777" w:rsidR="003D4A54" w:rsidRPr="00CF0DC0" w:rsidRDefault="003D4A54" w:rsidP="0048527D">
            <w:pPr>
              <w:autoSpaceDE w:val="0"/>
              <w:autoSpaceDN w:val="0"/>
              <w:adjustRightInd w:val="0"/>
              <w:spacing w:after="0" w:line="240" w:lineRule="auto"/>
              <w:ind w:left="60" w:right="60"/>
              <w:jc w:val="center"/>
              <w:rPr>
                <w:rFonts w:ascii="Arial" w:hAnsi="Arial" w:cs="Arial"/>
                <w:color w:val="010205"/>
                <w:lang w:val="id-ID"/>
              </w:rPr>
            </w:pPr>
            <w:r w:rsidRPr="00CF0DC0">
              <w:rPr>
                <w:rFonts w:ascii="Arial" w:hAnsi="Arial" w:cs="Arial"/>
                <w:b/>
                <w:bCs/>
                <w:color w:val="010205"/>
                <w:lang w:val="id-ID"/>
              </w:rPr>
              <w:t>Case Processing Summary</w:t>
            </w:r>
          </w:p>
        </w:tc>
      </w:tr>
      <w:tr w:rsidR="003D4A54" w:rsidRPr="00CF0DC0" w14:paraId="6E29EC5B" w14:textId="77777777" w:rsidTr="003D4A54">
        <w:trPr>
          <w:cantSplit/>
        </w:trPr>
        <w:tc>
          <w:tcPr>
            <w:tcW w:w="2013" w:type="dxa"/>
            <w:gridSpan w:val="2"/>
            <w:tcBorders>
              <w:top w:val="nil"/>
              <w:left w:val="nil"/>
              <w:bottom w:val="single" w:sz="8" w:space="0" w:color="152935"/>
              <w:right w:val="nil"/>
            </w:tcBorders>
            <w:shd w:val="clear" w:color="auto" w:fill="FFFFFF"/>
            <w:vAlign w:val="bottom"/>
          </w:tcPr>
          <w:p w14:paraId="17BED479" w14:textId="77777777" w:rsidR="003D4A54" w:rsidRPr="00CF0DC0" w:rsidRDefault="003D4A54" w:rsidP="0048527D">
            <w:pPr>
              <w:autoSpaceDE w:val="0"/>
              <w:autoSpaceDN w:val="0"/>
              <w:adjustRightInd w:val="0"/>
              <w:spacing w:after="0" w:line="240" w:lineRule="auto"/>
              <w:rPr>
                <w:rFonts w:ascii="Times New Roman" w:hAnsi="Times New Roman"/>
                <w:sz w:val="24"/>
                <w:szCs w:val="24"/>
                <w:lang w:val="id-ID"/>
              </w:rPr>
            </w:pPr>
          </w:p>
        </w:tc>
        <w:tc>
          <w:tcPr>
            <w:tcW w:w="1030" w:type="dxa"/>
            <w:tcBorders>
              <w:top w:val="nil"/>
              <w:left w:val="nil"/>
              <w:bottom w:val="single" w:sz="8" w:space="0" w:color="152935"/>
              <w:right w:val="single" w:sz="8" w:space="0" w:color="E0E0E0"/>
            </w:tcBorders>
            <w:shd w:val="clear" w:color="auto" w:fill="FFFFFF"/>
            <w:vAlign w:val="bottom"/>
          </w:tcPr>
          <w:p w14:paraId="0EE9E2CD" w14:textId="77777777" w:rsidR="003D4A54" w:rsidRPr="00CF0DC0" w:rsidRDefault="003D4A54" w:rsidP="0048527D">
            <w:pPr>
              <w:autoSpaceDE w:val="0"/>
              <w:autoSpaceDN w:val="0"/>
              <w:adjustRightInd w:val="0"/>
              <w:spacing w:after="0" w:line="240" w:lineRule="auto"/>
              <w:ind w:left="60" w:right="60"/>
              <w:jc w:val="center"/>
              <w:rPr>
                <w:rFonts w:ascii="Arial" w:hAnsi="Arial" w:cs="Arial"/>
                <w:color w:val="264A60"/>
                <w:sz w:val="18"/>
                <w:szCs w:val="18"/>
                <w:lang w:val="id-ID"/>
              </w:rPr>
            </w:pPr>
            <w:r w:rsidRPr="00CF0DC0">
              <w:rPr>
                <w:rFonts w:ascii="Arial" w:hAnsi="Arial" w:cs="Arial"/>
                <w:color w:val="264A60"/>
                <w:sz w:val="18"/>
                <w:szCs w:val="18"/>
                <w:lang w:val="id-ID"/>
              </w:rPr>
              <w:t>N</w:t>
            </w:r>
          </w:p>
        </w:tc>
        <w:tc>
          <w:tcPr>
            <w:tcW w:w="1030" w:type="dxa"/>
            <w:tcBorders>
              <w:top w:val="nil"/>
              <w:left w:val="single" w:sz="8" w:space="0" w:color="E0E0E0"/>
              <w:bottom w:val="single" w:sz="8" w:space="0" w:color="152935"/>
              <w:right w:val="nil"/>
            </w:tcBorders>
            <w:shd w:val="clear" w:color="auto" w:fill="FFFFFF"/>
            <w:vAlign w:val="bottom"/>
          </w:tcPr>
          <w:p w14:paraId="3DAE98D5" w14:textId="77777777" w:rsidR="003D4A54" w:rsidRPr="00CF0DC0" w:rsidRDefault="003D4A54" w:rsidP="0048527D">
            <w:pPr>
              <w:autoSpaceDE w:val="0"/>
              <w:autoSpaceDN w:val="0"/>
              <w:adjustRightInd w:val="0"/>
              <w:spacing w:after="0" w:line="240" w:lineRule="auto"/>
              <w:ind w:left="60" w:right="60"/>
              <w:jc w:val="center"/>
              <w:rPr>
                <w:rFonts w:ascii="Arial" w:hAnsi="Arial" w:cs="Arial"/>
                <w:color w:val="264A60"/>
                <w:sz w:val="18"/>
                <w:szCs w:val="18"/>
                <w:lang w:val="id-ID"/>
              </w:rPr>
            </w:pPr>
            <w:r w:rsidRPr="00CF0DC0">
              <w:rPr>
                <w:rFonts w:ascii="Arial" w:hAnsi="Arial" w:cs="Arial"/>
                <w:color w:val="264A60"/>
                <w:sz w:val="18"/>
                <w:szCs w:val="18"/>
                <w:lang w:val="id-ID"/>
              </w:rPr>
              <w:t>%</w:t>
            </w:r>
          </w:p>
        </w:tc>
      </w:tr>
      <w:tr w:rsidR="003D4A54" w:rsidRPr="00CF0DC0" w14:paraId="65AC041A" w14:textId="77777777" w:rsidTr="003D4A54">
        <w:trPr>
          <w:cantSplit/>
        </w:trPr>
        <w:tc>
          <w:tcPr>
            <w:tcW w:w="860" w:type="dxa"/>
            <w:vMerge w:val="restart"/>
            <w:tcBorders>
              <w:top w:val="single" w:sz="8" w:space="0" w:color="152935"/>
              <w:left w:val="nil"/>
              <w:bottom w:val="single" w:sz="8" w:space="0" w:color="152935"/>
              <w:right w:val="nil"/>
            </w:tcBorders>
            <w:shd w:val="clear" w:color="auto" w:fill="E0E0E0"/>
          </w:tcPr>
          <w:p w14:paraId="595D5C1D" w14:textId="77777777" w:rsidR="003D4A54" w:rsidRPr="00CF0DC0" w:rsidRDefault="003D4A54" w:rsidP="0048527D">
            <w:pPr>
              <w:autoSpaceDE w:val="0"/>
              <w:autoSpaceDN w:val="0"/>
              <w:adjustRightInd w:val="0"/>
              <w:spacing w:after="0" w:line="240" w:lineRule="auto"/>
              <w:ind w:left="60" w:right="60"/>
              <w:rPr>
                <w:rFonts w:ascii="Arial" w:hAnsi="Arial" w:cs="Arial"/>
                <w:color w:val="264A60"/>
                <w:sz w:val="18"/>
                <w:szCs w:val="18"/>
                <w:lang w:val="id-ID"/>
              </w:rPr>
            </w:pPr>
            <w:r w:rsidRPr="00CF0DC0">
              <w:rPr>
                <w:rFonts w:ascii="Arial" w:hAnsi="Arial" w:cs="Arial"/>
                <w:color w:val="264A60"/>
                <w:sz w:val="18"/>
                <w:szCs w:val="18"/>
                <w:lang w:val="id-ID"/>
              </w:rPr>
              <w:t>Cases</w:t>
            </w:r>
          </w:p>
        </w:tc>
        <w:tc>
          <w:tcPr>
            <w:tcW w:w="1153" w:type="dxa"/>
            <w:tcBorders>
              <w:top w:val="single" w:sz="8" w:space="0" w:color="152935"/>
              <w:left w:val="nil"/>
              <w:bottom w:val="single" w:sz="8" w:space="0" w:color="AEAEAE"/>
              <w:right w:val="nil"/>
            </w:tcBorders>
            <w:shd w:val="clear" w:color="auto" w:fill="E0E0E0"/>
          </w:tcPr>
          <w:p w14:paraId="6DA3A484" w14:textId="77777777" w:rsidR="003D4A54" w:rsidRPr="00CF0DC0" w:rsidRDefault="003D4A54" w:rsidP="0048527D">
            <w:pPr>
              <w:autoSpaceDE w:val="0"/>
              <w:autoSpaceDN w:val="0"/>
              <w:adjustRightInd w:val="0"/>
              <w:spacing w:after="0" w:line="240" w:lineRule="auto"/>
              <w:ind w:left="60" w:right="60"/>
              <w:rPr>
                <w:rFonts w:ascii="Arial" w:hAnsi="Arial" w:cs="Arial"/>
                <w:color w:val="264A60"/>
                <w:sz w:val="18"/>
                <w:szCs w:val="18"/>
                <w:lang w:val="id-ID"/>
              </w:rPr>
            </w:pPr>
            <w:r w:rsidRPr="00CF0DC0">
              <w:rPr>
                <w:rFonts w:ascii="Arial" w:hAnsi="Arial" w:cs="Arial"/>
                <w:color w:val="264A60"/>
                <w:sz w:val="18"/>
                <w:szCs w:val="18"/>
                <w:lang w:val="id-ID"/>
              </w:rPr>
              <w:t>Valid</w:t>
            </w:r>
          </w:p>
        </w:tc>
        <w:tc>
          <w:tcPr>
            <w:tcW w:w="1030" w:type="dxa"/>
            <w:tcBorders>
              <w:top w:val="single" w:sz="8" w:space="0" w:color="152935"/>
              <w:left w:val="nil"/>
              <w:bottom w:val="single" w:sz="8" w:space="0" w:color="AEAEAE"/>
              <w:right w:val="single" w:sz="8" w:space="0" w:color="E0E0E0"/>
            </w:tcBorders>
            <w:shd w:val="clear" w:color="auto" w:fill="FFFFFF"/>
          </w:tcPr>
          <w:p w14:paraId="39EB4FF1" w14:textId="77777777" w:rsidR="003D4A54" w:rsidRPr="00CF0DC0" w:rsidRDefault="003D4A54" w:rsidP="0048527D">
            <w:pPr>
              <w:autoSpaceDE w:val="0"/>
              <w:autoSpaceDN w:val="0"/>
              <w:adjustRightInd w:val="0"/>
              <w:spacing w:after="0" w:line="240" w:lineRule="auto"/>
              <w:ind w:left="60" w:right="60"/>
              <w:jc w:val="right"/>
              <w:rPr>
                <w:rFonts w:ascii="Arial" w:hAnsi="Arial" w:cs="Arial"/>
                <w:color w:val="010205"/>
                <w:sz w:val="18"/>
                <w:szCs w:val="18"/>
                <w:lang w:val="id-ID"/>
              </w:rPr>
            </w:pPr>
            <w:r w:rsidRPr="00CF0DC0">
              <w:rPr>
                <w:rFonts w:ascii="Arial" w:hAnsi="Arial" w:cs="Arial"/>
                <w:color w:val="010205"/>
                <w:sz w:val="18"/>
                <w:szCs w:val="18"/>
                <w:lang w:val="id-ID"/>
              </w:rPr>
              <w:t>25</w:t>
            </w:r>
          </w:p>
        </w:tc>
        <w:tc>
          <w:tcPr>
            <w:tcW w:w="1030" w:type="dxa"/>
            <w:tcBorders>
              <w:top w:val="single" w:sz="8" w:space="0" w:color="152935"/>
              <w:left w:val="single" w:sz="8" w:space="0" w:color="E0E0E0"/>
              <w:bottom w:val="single" w:sz="8" w:space="0" w:color="AEAEAE"/>
              <w:right w:val="nil"/>
            </w:tcBorders>
            <w:shd w:val="clear" w:color="auto" w:fill="FFFFFF"/>
          </w:tcPr>
          <w:p w14:paraId="1366B149" w14:textId="77777777" w:rsidR="003D4A54" w:rsidRPr="00CF0DC0" w:rsidRDefault="003D4A54" w:rsidP="0048527D">
            <w:pPr>
              <w:autoSpaceDE w:val="0"/>
              <w:autoSpaceDN w:val="0"/>
              <w:adjustRightInd w:val="0"/>
              <w:spacing w:after="0" w:line="240" w:lineRule="auto"/>
              <w:ind w:left="60" w:right="60"/>
              <w:jc w:val="right"/>
              <w:rPr>
                <w:rFonts w:ascii="Arial" w:hAnsi="Arial" w:cs="Arial"/>
                <w:color w:val="010205"/>
                <w:sz w:val="18"/>
                <w:szCs w:val="18"/>
                <w:lang w:val="id-ID"/>
              </w:rPr>
            </w:pPr>
            <w:r w:rsidRPr="00CF0DC0">
              <w:rPr>
                <w:rFonts w:ascii="Arial" w:hAnsi="Arial" w:cs="Arial"/>
                <w:color w:val="010205"/>
                <w:sz w:val="18"/>
                <w:szCs w:val="18"/>
                <w:lang w:val="id-ID"/>
              </w:rPr>
              <w:t>100,0</w:t>
            </w:r>
          </w:p>
        </w:tc>
      </w:tr>
      <w:tr w:rsidR="003D4A54" w:rsidRPr="00CF0DC0" w14:paraId="6CB3FA38" w14:textId="77777777" w:rsidTr="003D4A54">
        <w:trPr>
          <w:cantSplit/>
        </w:trPr>
        <w:tc>
          <w:tcPr>
            <w:tcW w:w="860" w:type="dxa"/>
            <w:vMerge/>
            <w:tcBorders>
              <w:top w:val="single" w:sz="8" w:space="0" w:color="152935"/>
              <w:left w:val="nil"/>
              <w:bottom w:val="single" w:sz="8" w:space="0" w:color="152935"/>
              <w:right w:val="nil"/>
            </w:tcBorders>
            <w:shd w:val="clear" w:color="auto" w:fill="E0E0E0"/>
          </w:tcPr>
          <w:p w14:paraId="13263755" w14:textId="77777777" w:rsidR="003D4A54" w:rsidRPr="00CF0DC0" w:rsidRDefault="003D4A54" w:rsidP="0048527D">
            <w:pPr>
              <w:autoSpaceDE w:val="0"/>
              <w:autoSpaceDN w:val="0"/>
              <w:adjustRightInd w:val="0"/>
              <w:spacing w:after="0" w:line="240" w:lineRule="auto"/>
              <w:rPr>
                <w:rFonts w:ascii="Arial" w:hAnsi="Arial" w:cs="Arial"/>
                <w:color w:val="010205"/>
                <w:sz w:val="18"/>
                <w:szCs w:val="18"/>
                <w:lang w:val="id-ID"/>
              </w:rPr>
            </w:pPr>
          </w:p>
        </w:tc>
        <w:tc>
          <w:tcPr>
            <w:tcW w:w="1153" w:type="dxa"/>
            <w:tcBorders>
              <w:top w:val="single" w:sz="8" w:space="0" w:color="AEAEAE"/>
              <w:left w:val="nil"/>
              <w:bottom w:val="single" w:sz="8" w:space="0" w:color="AEAEAE"/>
              <w:right w:val="nil"/>
            </w:tcBorders>
            <w:shd w:val="clear" w:color="auto" w:fill="E0E0E0"/>
          </w:tcPr>
          <w:p w14:paraId="3C258235" w14:textId="77777777" w:rsidR="003D4A54" w:rsidRPr="00CF0DC0" w:rsidRDefault="003D4A54" w:rsidP="0048527D">
            <w:pPr>
              <w:autoSpaceDE w:val="0"/>
              <w:autoSpaceDN w:val="0"/>
              <w:adjustRightInd w:val="0"/>
              <w:spacing w:after="0" w:line="240" w:lineRule="auto"/>
              <w:ind w:left="60" w:right="60"/>
              <w:rPr>
                <w:rFonts w:ascii="Arial" w:hAnsi="Arial" w:cs="Arial"/>
                <w:color w:val="264A60"/>
                <w:sz w:val="18"/>
                <w:szCs w:val="18"/>
                <w:lang w:val="id-ID"/>
              </w:rPr>
            </w:pPr>
            <w:r w:rsidRPr="00CF0DC0">
              <w:rPr>
                <w:rFonts w:ascii="Arial" w:hAnsi="Arial" w:cs="Arial"/>
                <w:color w:val="264A60"/>
                <w:sz w:val="18"/>
                <w:szCs w:val="18"/>
                <w:lang w:val="id-ID"/>
              </w:rPr>
              <w:t>Excluded</w:t>
            </w:r>
            <w:r w:rsidRPr="00CF0DC0">
              <w:rPr>
                <w:rFonts w:ascii="Arial" w:hAnsi="Arial" w:cs="Arial"/>
                <w:color w:val="264A60"/>
                <w:sz w:val="18"/>
                <w:szCs w:val="18"/>
                <w:vertAlign w:val="superscript"/>
                <w:lang w:val="id-ID"/>
              </w:rPr>
              <w:t>a</w:t>
            </w:r>
          </w:p>
        </w:tc>
        <w:tc>
          <w:tcPr>
            <w:tcW w:w="1030" w:type="dxa"/>
            <w:tcBorders>
              <w:top w:val="single" w:sz="8" w:space="0" w:color="AEAEAE"/>
              <w:left w:val="nil"/>
              <w:bottom w:val="single" w:sz="8" w:space="0" w:color="AEAEAE"/>
              <w:right w:val="single" w:sz="8" w:space="0" w:color="E0E0E0"/>
            </w:tcBorders>
            <w:shd w:val="clear" w:color="auto" w:fill="FFFFFF"/>
          </w:tcPr>
          <w:p w14:paraId="06010C4A" w14:textId="77777777" w:rsidR="003D4A54" w:rsidRPr="00CF0DC0" w:rsidRDefault="003D4A54" w:rsidP="0048527D">
            <w:pPr>
              <w:autoSpaceDE w:val="0"/>
              <w:autoSpaceDN w:val="0"/>
              <w:adjustRightInd w:val="0"/>
              <w:spacing w:after="0" w:line="240" w:lineRule="auto"/>
              <w:ind w:left="60" w:right="60"/>
              <w:jc w:val="right"/>
              <w:rPr>
                <w:rFonts w:ascii="Arial" w:hAnsi="Arial" w:cs="Arial"/>
                <w:color w:val="010205"/>
                <w:sz w:val="18"/>
                <w:szCs w:val="18"/>
                <w:lang w:val="id-ID"/>
              </w:rPr>
            </w:pPr>
            <w:r w:rsidRPr="00CF0DC0">
              <w:rPr>
                <w:rFonts w:ascii="Arial" w:hAnsi="Arial" w:cs="Arial"/>
                <w:color w:val="010205"/>
                <w:sz w:val="18"/>
                <w:szCs w:val="18"/>
                <w:lang w:val="id-ID"/>
              </w:rPr>
              <w:t>0</w:t>
            </w:r>
          </w:p>
        </w:tc>
        <w:tc>
          <w:tcPr>
            <w:tcW w:w="1030" w:type="dxa"/>
            <w:tcBorders>
              <w:top w:val="single" w:sz="8" w:space="0" w:color="AEAEAE"/>
              <w:left w:val="single" w:sz="8" w:space="0" w:color="E0E0E0"/>
              <w:bottom w:val="single" w:sz="8" w:space="0" w:color="AEAEAE"/>
              <w:right w:val="nil"/>
            </w:tcBorders>
            <w:shd w:val="clear" w:color="auto" w:fill="FFFFFF"/>
          </w:tcPr>
          <w:p w14:paraId="71412EF9" w14:textId="77777777" w:rsidR="003D4A54" w:rsidRPr="00CF0DC0" w:rsidRDefault="003D4A54" w:rsidP="0048527D">
            <w:pPr>
              <w:autoSpaceDE w:val="0"/>
              <w:autoSpaceDN w:val="0"/>
              <w:adjustRightInd w:val="0"/>
              <w:spacing w:after="0" w:line="240" w:lineRule="auto"/>
              <w:ind w:left="60" w:right="60"/>
              <w:jc w:val="right"/>
              <w:rPr>
                <w:rFonts w:ascii="Arial" w:hAnsi="Arial" w:cs="Arial"/>
                <w:color w:val="010205"/>
                <w:sz w:val="18"/>
                <w:szCs w:val="18"/>
                <w:lang w:val="id-ID"/>
              </w:rPr>
            </w:pPr>
            <w:r w:rsidRPr="00CF0DC0">
              <w:rPr>
                <w:rFonts w:ascii="Arial" w:hAnsi="Arial" w:cs="Arial"/>
                <w:color w:val="010205"/>
                <w:sz w:val="18"/>
                <w:szCs w:val="18"/>
                <w:lang w:val="id-ID"/>
              </w:rPr>
              <w:t>,0</w:t>
            </w:r>
          </w:p>
        </w:tc>
      </w:tr>
      <w:tr w:rsidR="003D4A54" w:rsidRPr="00CF0DC0" w14:paraId="3C660091" w14:textId="77777777" w:rsidTr="003D4A54">
        <w:trPr>
          <w:cantSplit/>
        </w:trPr>
        <w:tc>
          <w:tcPr>
            <w:tcW w:w="860" w:type="dxa"/>
            <w:vMerge/>
            <w:tcBorders>
              <w:top w:val="single" w:sz="8" w:space="0" w:color="152935"/>
              <w:left w:val="nil"/>
              <w:bottom w:val="single" w:sz="8" w:space="0" w:color="152935"/>
              <w:right w:val="nil"/>
            </w:tcBorders>
            <w:shd w:val="clear" w:color="auto" w:fill="E0E0E0"/>
          </w:tcPr>
          <w:p w14:paraId="4F93289C" w14:textId="77777777" w:rsidR="003D4A54" w:rsidRPr="00CF0DC0" w:rsidRDefault="003D4A54" w:rsidP="0048527D">
            <w:pPr>
              <w:autoSpaceDE w:val="0"/>
              <w:autoSpaceDN w:val="0"/>
              <w:adjustRightInd w:val="0"/>
              <w:spacing w:after="0" w:line="240" w:lineRule="auto"/>
              <w:rPr>
                <w:rFonts w:ascii="Arial" w:hAnsi="Arial" w:cs="Arial"/>
                <w:color w:val="010205"/>
                <w:sz w:val="18"/>
                <w:szCs w:val="18"/>
                <w:lang w:val="id-ID"/>
              </w:rPr>
            </w:pPr>
          </w:p>
        </w:tc>
        <w:tc>
          <w:tcPr>
            <w:tcW w:w="1153" w:type="dxa"/>
            <w:tcBorders>
              <w:top w:val="single" w:sz="8" w:space="0" w:color="AEAEAE"/>
              <w:left w:val="nil"/>
              <w:bottom w:val="single" w:sz="8" w:space="0" w:color="152935"/>
              <w:right w:val="nil"/>
            </w:tcBorders>
            <w:shd w:val="clear" w:color="auto" w:fill="E0E0E0"/>
          </w:tcPr>
          <w:p w14:paraId="5B89C2A9" w14:textId="77777777" w:rsidR="003D4A54" w:rsidRPr="00CF0DC0" w:rsidRDefault="003D4A54" w:rsidP="0048527D">
            <w:pPr>
              <w:autoSpaceDE w:val="0"/>
              <w:autoSpaceDN w:val="0"/>
              <w:adjustRightInd w:val="0"/>
              <w:spacing w:after="0" w:line="240" w:lineRule="auto"/>
              <w:ind w:left="60" w:right="60"/>
              <w:rPr>
                <w:rFonts w:ascii="Arial" w:hAnsi="Arial" w:cs="Arial"/>
                <w:color w:val="264A60"/>
                <w:sz w:val="18"/>
                <w:szCs w:val="18"/>
                <w:lang w:val="id-ID"/>
              </w:rPr>
            </w:pPr>
            <w:r w:rsidRPr="00CF0DC0">
              <w:rPr>
                <w:rFonts w:ascii="Arial" w:hAnsi="Arial" w:cs="Arial"/>
                <w:color w:val="264A60"/>
                <w:sz w:val="18"/>
                <w:szCs w:val="18"/>
                <w:lang w:val="id-ID"/>
              </w:rPr>
              <w:t>Total</w:t>
            </w:r>
          </w:p>
        </w:tc>
        <w:tc>
          <w:tcPr>
            <w:tcW w:w="1030" w:type="dxa"/>
            <w:tcBorders>
              <w:top w:val="single" w:sz="8" w:space="0" w:color="AEAEAE"/>
              <w:left w:val="nil"/>
              <w:bottom w:val="single" w:sz="8" w:space="0" w:color="152935"/>
              <w:right w:val="single" w:sz="8" w:space="0" w:color="E0E0E0"/>
            </w:tcBorders>
            <w:shd w:val="clear" w:color="auto" w:fill="FFFFFF"/>
          </w:tcPr>
          <w:p w14:paraId="4EFDAD01" w14:textId="77777777" w:rsidR="003D4A54" w:rsidRPr="00CF0DC0" w:rsidRDefault="003D4A54" w:rsidP="0048527D">
            <w:pPr>
              <w:autoSpaceDE w:val="0"/>
              <w:autoSpaceDN w:val="0"/>
              <w:adjustRightInd w:val="0"/>
              <w:spacing w:after="0" w:line="240" w:lineRule="auto"/>
              <w:ind w:left="60" w:right="60"/>
              <w:jc w:val="right"/>
              <w:rPr>
                <w:rFonts w:ascii="Arial" w:hAnsi="Arial" w:cs="Arial"/>
                <w:color w:val="010205"/>
                <w:sz w:val="18"/>
                <w:szCs w:val="18"/>
                <w:lang w:val="id-ID"/>
              </w:rPr>
            </w:pPr>
            <w:r w:rsidRPr="00CF0DC0">
              <w:rPr>
                <w:rFonts w:ascii="Arial" w:hAnsi="Arial" w:cs="Arial"/>
                <w:color w:val="010205"/>
                <w:sz w:val="18"/>
                <w:szCs w:val="18"/>
                <w:lang w:val="id-ID"/>
              </w:rPr>
              <w:t>25</w:t>
            </w:r>
          </w:p>
        </w:tc>
        <w:tc>
          <w:tcPr>
            <w:tcW w:w="1030" w:type="dxa"/>
            <w:tcBorders>
              <w:top w:val="single" w:sz="8" w:space="0" w:color="AEAEAE"/>
              <w:left w:val="single" w:sz="8" w:space="0" w:color="E0E0E0"/>
              <w:bottom w:val="single" w:sz="8" w:space="0" w:color="152935"/>
              <w:right w:val="nil"/>
            </w:tcBorders>
            <w:shd w:val="clear" w:color="auto" w:fill="FFFFFF"/>
          </w:tcPr>
          <w:p w14:paraId="74E2D082" w14:textId="77777777" w:rsidR="003D4A54" w:rsidRPr="00CF0DC0" w:rsidRDefault="003D4A54" w:rsidP="0048527D">
            <w:pPr>
              <w:autoSpaceDE w:val="0"/>
              <w:autoSpaceDN w:val="0"/>
              <w:adjustRightInd w:val="0"/>
              <w:spacing w:after="0" w:line="240" w:lineRule="auto"/>
              <w:ind w:left="60" w:right="60"/>
              <w:jc w:val="right"/>
              <w:rPr>
                <w:rFonts w:ascii="Arial" w:hAnsi="Arial" w:cs="Arial"/>
                <w:color w:val="010205"/>
                <w:sz w:val="18"/>
                <w:szCs w:val="18"/>
                <w:lang w:val="id-ID"/>
              </w:rPr>
            </w:pPr>
            <w:r w:rsidRPr="00CF0DC0">
              <w:rPr>
                <w:rFonts w:ascii="Arial" w:hAnsi="Arial" w:cs="Arial"/>
                <w:color w:val="010205"/>
                <w:sz w:val="18"/>
                <w:szCs w:val="18"/>
                <w:lang w:val="id-ID"/>
              </w:rPr>
              <w:t>100,0</w:t>
            </w:r>
          </w:p>
        </w:tc>
      </w:tr>
      <w:tr w:rsidR="003D4A54" w:rsidRPr="00CF0DC0" w14:paraId="4F9981D6" w14:textId="77777777" w:rsidTr="003D4A54">
        <w:trPr>
          <w:cantSplit/>
        </w:trPr>
        <w:tc>
          <w:tcPr>
            <w:tcW w:w="4073" w:type="dxa"/>
            <w:gridSpan w:val="4"/>
            <w:tcBorders>
              <w:top w:val="nil"/>
              <w:left w:val="nil"/>
              <w:bottom w:val="nil"/>
              <w:right w:val="nil"/>
            </w:tcBorders>
            <w:shd w:val="clear" w:color="auto" w:fill="FFFFFF"/>
          </w:tcPr>
          <w:p w14:paraId="30307F89" w14:textId="77777777" w:rsidR="003D4A54" w:rsidRPr="00CF0DC0" w:rsidRDefault="003D4A54" w:rsidP="0048527D">
            <w:pPr>
              <w:autoSpaceDE w:val="0"/>
              <w:autoSpaceDN w:val="0"/>
              <w:adjustRightInd w:val="0"/>
              <w:spacing w:after="0" w:line="240" w:lineRule="auto"/>
              <w:ind w:left="60" w:right="60"/>
              <w:rPr>
                <w:rFonts w:ascii="Arial" w:hAnsi="Arial" w:cs="Arial"/>
                <w:color w:val="010205"/>
                <w:sz w:val="18"/>
                <w:szCs w:val="18"/>
                <w:lang w:val="id-ID"/>
              </w:rPr>
            </w:pPr>
            <w:r w:rsidRPr="00CF0DC0">
              <w:rPr>
                <w:rFonts w:ascii="Arial" w:hAnsi="Arial" w:cs="Arial"/>
                <w:color w:val="010205"/>
                <w:sz w:val="18"/>
                <w:szCs w:val="18"/>
                <w:lang w:val="id-ID"/>
              </w:rPr>
              <w:t>a. Listwise deletion based on all variables in the procedure.</w:t>
            </w:r>
          </w:p>
        </w:tc>
      </w:tr>
    </w:tbl>
    <w:tbl>
      <w:tblPr>
        <w:tblpPr w:leftFromText="180" w:rightFromText="180" w:vertAnchor="text" w:horzAnchor="margin" w:tblpXSpec="right" w:tblpY="-1828"/>
        <w:tblW w:w="2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3D4A54" w:rsidRPr="00CF0DC0" w14:paraId="387B8968" w14:textId="77777777" w:rsidTr="003D4A54">
        <w:trPr>
          <w:cantSplit/>
        </w:trPr>
        <w:tc>
          <w:tcPr>
            <w:tcW w:w="2705" w:type="dxa"/>
            <w:gridSpan w:val="2"/>
            <w:tcBorders>
              <w:top w:val="nil"/>
              <w:left w:val="nil"/>
              <w:bottom w:val="nil"/>
              <w:right w:val="nil"/>
            </w:tcBorders>
            <w:shd w:val="clear" w:color="auto" w:fill="FFFFFF"/>
            <w:vAlign w:val="center"/>
          </w:tcPr>
          <w:p w14:paraId="4F16CB21" w14:textId="77777777" w:rsidR="003D4A54" w:rsidRPr="00CF0DC0" w:rsidRDefault="003D4A54" w:rsidP="0048527D">
            <w:pPr>
              <w:autoSpaceDE w:val="0"/>
              <w:autoSpaceDN w:val="0"/>
              <w:adjustRightInd w:val="0"/>
              <w:spacing w:after="0" w:line="240" w:lineRule="auto"/>
              <w:ind w:left="60" w:right="60"/>
              <w:jc w:val="center"/>
              <w:rPr>
                <w:rFonts w:ascii="Arial" w:hAnsi="Arial" w:cs="Arial"/>
                <w:color w:val="010205"/>
                <w:lang w:val="id-ID"/>
              </w:rPr>
            </w:pPr>
            <w:r w:rsidRPr="00CF0DC0">
              <w:rPr>
                <w:rFonts w:ascii="Arial" w:hAnsi="Arial" w:cs="Arial"/>
                <w:b/>
                <w:bCs/>
                <w:color w:val="010205"/>
                <w:lang w:val="id-ID"/>
              </w:rPr>
              <w:t>Reliability Statistics</w:t>
            </w:r>
          </w:p>
        </w:tc>
      </w:tr>
      <w:tr w:rsidR="003D4A54" w:rsidRPr="00CF0DC0" w14:paraId="131E9E0B" w14:textId="77777777" w:rsidTr="003D4A54">
        <w:trPr>
          <w:cantSplit/>
        </w:trPr>
        <w:tc>
          <w:tcPr>
            <w:tcW w:w="1519" w:type="dxa"/>
            <w:tcBorders>
              <w:top w:val="nil"/>
              <w:left w:val="nil"/>
              <w:bottom w:val="single" w:sz="8" w:space="0" w:color="152935"/>
              <w:right w:val="single" w:sz="8" w:space="0" w:color="E0E0E0"/>
            </w:tcBorders>
            <w:shd w:val="clear" w:color="auto" w:fill="FFFFFF"/>
            <w:vAlign w:val="bottom"/>
          </w:tcPr>
          <w:p w14:paraId="76531B24" w14:textId="77777777" w:rsidR="003D4A54" w:rsidRPr="00CF0DC0" w:rsidRDefault="003D4A54" w:rsidP="0048527D">
            <w:pPr>
              <w:autoSpaceDE w:val="0"/>
              <w:autoSpaceDN w:val="0"/>
              <w:adjustRightInd w:val="0"/>
              <w:spacing w:after="0" w:line="240" w:lineRule="auto"/>
              <w:ind w:left="60" w:right="60"/>
              <w:jc w:val="center"/>
              <w:rPr>
                <w:rFonts w:ascii="Arial" w:hAnsi="Arial" w:cs="Arial"/>
                <w:color w:val="264A60"/>
                <w:sz w:val="18"/>
                <w:szCs w:val="18"/>
                <w:lang w:val="id-ID"/>
              </w:rPr>
            </w:pPr>
            <w:r w:rsidRPr="00CF0DC0">
              <w:rPr>
                <w:rFonts w:ascii="Arial" w:hAnsi="Arial" w:cs="Arial"/>
                <w:color w:val="264A60"/>
                <w:sz w:val="18"/>
                <w:szCs w:val="18"/>
                <w:lang w:val="id-ID"/>
              </w:rPr>
              <w:t>Cronbach's Alpha</w:t>
            </w:r>
          </w:p>
        </w:tc>
        <w:tc>
          <w:tcPr>
            <w:tcW w:w="1186" w:type="dxa"/>
            <w:tcBorders>
              <w:top w:val="nil"/>
              <w:left w:val="single" w:sz="8" w:space="0" w:color="E0E0E0"/>
              <w:bottom w:val="single" w:sz="8" w:space="0" w:color="152935"/>
              <w:right w:val="nil"/>
            </w:tcBorders>
            <w:shd w:val="clear" w:color="auto" w:fill="FFFFFF"/>
            <w:vAlign w:val="bottom"/>
          </w:tcPr>
          <w:p w14:paraId="6D453567" w14:textId="77777777" w:rsidR="003D4A54" w:rsidRPr="00CF0DC0" w:rsidRDefault="003D4A54" w:rsidP="0048527D">
            <w:pPr>
              <w:autoSpaceDE w:val="0"/>
              <w:autoSpaceDN w:val="0"/>
              <w:adjustRightInd w:val="0"/>
              <w:spacing w:after="0" w:line="240" w:lineRule="auto"/>
              <w:ind w:left="60" w:right="60"/>
              <w:jc w:val="center"/>
              <w:rPr>
                <w:rFonts w:ascii="Arial" w:hAnsi="Arial" w:cs="Arial"/>
                <w:color w:val="264A60"/>
                <w:sz w:val="18"/>
                <w:szCs w:val="18"/>
                <w:lang w:val="id-ID"/>
              </w:rPr>
            </w:pPr>
            <w:r w:rsidRPr="00CF0DC0">
              <w:rPr>
                <w:rFonts w:ascii="Arial" w:hAnsi="Arial" w:cs="Arial"/>
                <w:color w:val="264A60"/>
                <w:sz w:val="18"/>
                <w:szCs w:val="18"/>
                <w:lang w:val="id-ID"/>
              </w:rPr>
              <w:t>N of Items</w:t>
            </w:r>
          </w:p>
        </w:tc>
      </w:tr>
      <w:tr w:rsidR="003D4A54" w:rsidRPr="00CF0DC0" w14:paraId="73289E4F" w14:textId="77777777" w:rsidTr="003D4A54">
        <w:trPr>
          <w:cantSplit/>
        </w:trPr>
        <w:tc>
          <w:tcPr>
            <w:tcW w:w="1519" w:type="dxa"/>
            <w:tcBorders>
              <w:top w:val="single" w:sz="8" w:space="0" w:color="152935"/>
              <w:left w:val="nil"/>
              <w:bottom w:val="single" w:sz="8" w:space="0" w:color="152935"/>
              <w:right w:val="single" w:sz="8" w:space="0" w:color="E0E0E0"/>
            </w:tcBorders>
            <w:shd w:val="clear" w:color="auto" w:fill="FFFFFF"/>
          </w:tcPr>
          <w:p w14:paraId="18A1B596" w14:textId="77777777" w:rsidR="003D4A54" w:rsidRPr="00CF0DC0" w:rsidRDefault="003D4A54" w:rsidP="0048527D">
            <w:pPr>
              <w:autoSpaceDE w:val="0"/>
              <w:autoSpaceDN w:val="0"/>
              <w:adjustRightInd w:val="0"/>
              <w:spacing w:after="0" w:line="240" w:lineRule="auto"/>
              <w:ind w:left="60" w:right="60"/>
              <w:jc w:val="right"/>
              <w:rPr>
                <w:rFonts w:ascii="Arial" w:hAnsi="Arial" w:cs="Arial"/>
                <w:color w:val="010205"/>
                <w:sz w:val="18"/>
                <w:szCs w:val="18"/>
                <w:lang w:val="id-ID"/>
              </w:rPr>
            </w:pPr>
            <w:r w:rsidRPr="00CF0DC0">
              <w:rPr>
                <w:rFonts w:ascii="Arial" w:hAnsi="Arial" w:cs="Arial"/>
                <w:color w:val="010205"/>
                <w:sz w:val="18"/>
                <w:szCs w:val="18"/>
                <w:lang w:val="id-ID"/>
              </w:rPr>
              <w:t>,986</w:t>
            </w:r>
          </w:p>
        </w:tc>
        <w:tc>
          <w:tcPr>
            <w:tcW w:w="1186" w:type="dxa"/>
            <w:tcBorders>
              <w:top w:val="single" w:sz="8" w:space="0" w:color="152935"/>
              <w:left w:val="single" w:sz="8" w:space="0" w:color="E0E0E0"/>
              <w:bottom w:val="single" w:sz="8" w:space="0" w:color="152935"/>
              <w:right w:val="nil"/>
            </w:tcBorders>
            <w:shd w:val="clear" w:color="auto" w:fill="FFFFFF"/>
          </w:tcPr>
          <w:p w14:paraId="0EBFE7B4" w14:textId="77777777" w:rsidR="003D4A54" w:rsidRPr="00CF0DC0" w:rsidRDefault="003D4A54" w:rsidP="0048527D">
            <w:pPr>
              <w:autoSpaceDE w:val="0"/>
              <w:autoSpaceDN w:val="0"/>
              <w:adjustRightInd w:val="0"/>
              <w:spacing w:after="0" w:line="240" w:lineRule="auto"/>
              <w:ind w:left="60" w:right="60"/>
              <w:jc w:val="right"/>
              <w:rPr>
                <w:rFonts w:ascii="Arial" w:hAnsi="Arial" w:cs="Arial"/>
                <w:color w:val="010205"/>
                <w:sz w:val="18"/>
                <w:szCs w:val="18"/>
                <w:lang w:val="id-ID"/>
              </w:rPr>
            </w:pPr>
            <w:r w:rsidRPr="00CF0DC0">
              <w:rPr>
                <w:rFonts w:ascii="Arial" w:hAnsi="Arial" w:cs="Arial"/>
                <w:color w:val="010205"/>
                <w:sz w:val="18"/>
                <w:szCs w:val="18"/>
                <w:lang w:val="id-ID"/>
              </w:rPr>
              <w:t>15</w:t>
            </w:r>
          </w:p>
        </w:tc>
      </w:tr>
    </w:tbl>
    <w:p w14:paraId="784E2632" w14:textId="77777777" w:rsidR="003D4A54" w:rsidRPr="00CF0DC0" w:rsidRDefault="003D4A54" w:rsidP="0048527D">
      <w:pPr>
        <w:spacing w:line="240" w:lineRule="auto"/>
        <w:rPr>
          <w:rFonts w:ascii="Times New Roman" w:hAnsi="Times New Roman"/>
          <w:sz w:val="24"/>
          <w:szCs w:val="24"/>
          <w:lang w:val="id-ID"/>
        </w:rPr>
      </w:pPr>
      <w:r>
        <w:rPr>
          <w:rFonts w:ascii="Times New Roman" w:hAnsi="Times New Roman"/>
          <w:sz w:val="24"/>
          <w:szCs w:val="24"/>
          <w:lang w:val="id-ID"/>
        </w:rPr>
        <w:t xml:space="preserve"> </w:t>
      </w:r>
    </w:p>
    <w:tbl>
      <w:tblPr>
        <w:tblW w:w="6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476"/>
        <w:gridCol w:w="1476"/>
        <w:gridCol w:w="1476"/>
        <w:gridCol w:w="1476"/>
      </w:tblGrid>
      <w:tr w:rsidR="003D4A54" w:rsidRPr="00CF0DC0" w14:paraId="7C3A9472" w14:textId="77777777" w:rsidTr="003D4A54">
        <w:trPr>
          <w:cantSplit/>
        </w:trPr>
        <w:tc>
          <w:tcPr>
            <w:tcW w:w="6637" w:type="dxa"/>
            <w:gridSpan w:val="5"/>
            <w:tcBorders>
              <w:top w:val="nil"/>
              <w:left w:val="nil"/>
              <w:bottom w:val="nil"/>
              <w:right w:val="nil"/>
            </w:tcBorders>
            <w:shd w:val="clear" w:color="auto" w:fill="FFFFFF"/>
            <w:vAlign w:val="center"/>
          </w:tcPr>
          <w:p w14:paraId="691C42C6" w14:textId="77777777" w:rsidR="003D4A54" w:rsidRPr="00CF0DC0" w:rsidRDefault="003D4A54" w:rsidP="0048527D">
            <w:pPr>
              <w:autoSpaceDE w:val="0"/>
              <w:autoSpaceDN w:val="0"/>
              <w:adjustRightInd w:val="0"/>
              <w:spacing w:after="0" w:line="240" w:lineRule="auto"/>
              <w:ind w:left="60" w:right="60"/>
              <w:jc w:val="center"/>
              <w:rPr>
                <w:rFonts w:ascii="Arial" w:hAnsi="Arial" w:cs="Arial"/>
                <w:color w:val="010205"/>
                <w:lang w:val="id-ID"/>
              </w:rPr>
            </w:pPr>
            <w:r w:rsidRPr="00CF0DC0">
              <w:rPr>
                <w:rFonts w:ascii="Arial" w:hAnsi="Arial" w:cs="Arial"/>
                <w:b/>
                <w:bCs/>
                <w:color w:val="010205"/>
                <w:lang w:val="id-ID"/>
              </w:rPr>
              <w:t>Item-Total Statistics</w:t>
            </w:r>
          </w:p>
        </w:tc>
      </w:tr>
      <w:tr w:rsidR="003D4A54" w:rsidRPr="00CF0DC0" w14:paraId="759FBC0D" w14:textId="77777777" w:rsidTr="003D4A54">
        <w:trPr>
          <w:cantSplit/>
        </w:trPr>
        <w:tc>
          <w:tcPr>
            <w:tcW w:w="737" w:type="dxa"/>
            <w:tcBorders>
              <w:top w:val="nil"/>
              <w:left w:val="nil"/>
              <w:bottom w:val="single" w:sz="8" w:space="0" w:color="152935"/>
              <w:right w:val="nil"/>
            </w:tcBorders>
            <w:shd w:val="clear" w:color="auto" w:fill="FFFFFF"/>
            <w:vAlign w:val="bottom"/>
          </w:tcPr>
          <w:p w14:paraId="6E5DD68B" w14:textId="77777777" w:rsidR="003D4A54" w:rsidRPr="00CF0DC0" w:rsidRDefault="003D4A54" w:rsidP="0048527D">
            <w:pPr>
              <w:autoSpaceDE w:val="0"/>
              <w:autoSpaceDN w:val="0"/>
              <w:adjustRightInd w:val="0"/>
              <w:spacing w:after="0" w:line="240" w:lineRule="auto"/>
              <w:rPr>
                <w:rFonts w:ascii="Times New Roman" w:hAnsi="Times New Roman"/>
                <w:sz w:val="24"/>
                <w:szCs w:val="24"/>
                <w:lang w:val="id-ID"/>
              </w:rPr>
            </w:pPr>
          </w:p>
        </w:tc>
        <w:tc>
          <w:tcPr>
            <w:tcW w:w="1475" w:type="dxa"/>
            <w:tcBorders>
              <w:top w:val="nil"/>
              <w:left w:val="nil"/>
              <w:bottom w:val="single" w:sz="8" w:space="0" w:color="152935"/>
              <w:right w:val="single" w:sz="8" w:space="0" w:color="E0E0E0"/>
            </w:tcBorders>
            <w:shd w:val="clear" w:color="auto" w:fill="FFFFFF"/>
            <w:vAlign w:val="bottom"/>
          </w:tcPr>
          <w:p w14:paraId="20FC7986" w14:textId="77777777" w:rsidR="003D4A54" w:rsidRPr="00CF0DC0" w:rsidRDefault="003D4A54" w:rsidP="0048527D">
            <w:pPr>
              <w:autoSpaceDE w:val="0"/>
              <w:autoSpaceDN w:val="0"/>
              <w:adjustRightInd w:val="0"/>
              <w:spacing w:after="0" w:line="240" w:lineRule="auto"/>
              <w:ind w:left="60" w:right="60"/>
              <w:jc w:val="center"/>
              <w:rPr>
                <w:rFonts w:ascii="Arial" w:hAnsi="Arial" w:cs="Arial"/>
                <w:color w:val="264A60"/>
                <w:sz w:val="18"/>
                <w:szCs w:val="18"/>
                <w:lang w:val="id-ID"/>
              </w:rPr>
            </w:pPr>
            <w:r w:rsidRPr="00CF0DC0">
              <w:rPr>
                <w:rFonts w:ascii="Arial" w:hAnsi="Arial" w:cs="Arial"/>
                <w:color w:val="264A60"/>
                <w:sz w:val="18"/>
                <w:szCs w:val="18"/>
                <w:lang w:val="id-ID"/>
              </w:rPr>
              <w:t>Scale Mean if Item Deleted</w:t>
            </w:r>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10CEDA3B" w14:textId="77777777" w:rsidR="003D4A54" w:rsidRPr="00CF0DC0" w:rsidRDefault="003D4A54" w:rsidP="0048527D">
            <w:pPr>
              <w:autoSpaceDE w:val="0"/>
              <w:autoSpaceDN w:val="0"/>
              <w:adjustRightInd w:val="0"/>
              <w:spacing w:after="0" w:line="240" w:lineRule="auto"/>
              <w:ind w:left="60" w:right="60"/>
              <w:jc w:val="center"/>
              <w:rPr>
                <w:rFonts w:ascii="Arial" w:hAnsi="Arial" w:cs="Arial"/>
                <w:color w:val="264A60"/>
                <w:sz w:val="18"/>
                <w:szCs w:val="18"/>
                <w:lang w:val="id-ID"/>
              </w:rPr>
            </w:pPr>
            <w:r w:rsidRPr="00CF0DC0">
              <w:rPr>
                <w:rFonts w:ascii="Arial" w:hAnsi="Arial" w:cs="Arial"/>
                <w:color w:val="264A60"/>
                <w:sz w:val="18"/>
                <w:szCs w:val="18"/>
                <w:lang w:val="id-ID"/>
              </w:rPr>
              <w:t>Scale Variance if Item Deleted</w:t>
            </w:r>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6A96C706" w14:textId="77777777" w:rsidR="003D4A54" w:rsidRPr="00CF0DC0" w:rsidRDefault="003D4A54" w:rsidP="0048527D">
            <w:pPr>
              <w:autoSpaceDE w:val="0"/>
              <w:autoSpaceDN w:val="0"/>
              <w:adjustRightInd w:val="0"/>
              <w:spacing w:after="0" w:line="240" w:lineRule="auto"/>
              <w:ind w:left="60" w:right="60"/>
              <w:jc w:val="center"/>
              <w:rPr>
                <w:rFonts w:ascii="Arial" w:hAnsi="Arial" w:cs="Arial"/>
                <w:color w:val="264A60"/>
                <w:sz w:val="18"/>
                <w:szCs w:val="18"/>
                <w:lang w:val="id-ID"/>
              </w:rPr>
            </w:pPr>
            <w:r w:rsidRPr="00CF0DC0">
              <w:rPr>
                <w:rFonts w:ascii="Arial" w:hAnsi="Arial" w:cs="Arial"/>
                <w:color w:val="264A60"/>
                <w:sz w:val="18"/>
                <w:szCs w:val="18"/>
                <w:lang w:val="id-ID"/>
              </w:rPr>
              <w:t>Corrected Item-Total Correlation</w:t>
            </w:r>
          </w:p>
        </w:tc>
        <w:tc>
          <w:tcPr>
            <w:tcW w:w="1475" w:type="dxa"/>
            <w:tcBorders>
              <w:top w:val="nil"/>
              <w:left w:val="single" w:sz="8" w:space="0" w:color="E0E0E0"/>
              <w:bottom w:val="single" w:sz="8" w:space="0" w:color="152935"/>
              <w:right w:val="nil"/>
            </w:tcBorders>
            <w:shd w:val="clear" w:color="auto" w:fill="FFFFFF"/>
            <w:vAlign w:val="bottom"/>
          </w:tcPr>
          <w:p w14:paraId="355E16DC" w14:textId="77777777" w:rsidR="003D4A54" w:rsidRPr="00CF0DC0" w:rsidRDefault="003D4A54" w:rsidP="0048527D">
            <w:pPr>
              <w:autoSpaceDE w:val="0"/>
              <w:autoSpaceDN w:val="0"/>
              <w:adjustRightInd w:val="0"/>
              <w:spacing w:after="0" w:line="240" w:lineRule="auto"/>
              <w:ind w:left="60" w:right="60"/>
              <w:jc w:val="center"/>
              <w:rPr>
                <w:rFonts w:ascii="Arial" w:hAnsi="Arial" w:cs="Arial"/>
                <w:color w:val="264A60"/>
                <w:sz w:val="18"/>
                <w:szCs w:val="18"/>
                <w:lang w:val="id-ID"/>
              </w:rPr>
            </w:pPr>
            <w:r w:rsidRPr="00CF0DC0">
              <w:rPr>
                <w:rFonts w:ascii="Arial" w:hAnsi="Arial" w:cs="Arial"/>
                <w:color w:val="264A60"/>
                <w:sz w:val="18"/>
                <w:szCs w:val="18"/>
                <w:lang w:val="id-ID"/>
              </w:rPr>
              <w:t>Cronbach's Alpha if Item Deleted</w:t>
            </w:r>
          </w:p>
        </w:tc>
      </w:tr>
      <w:tr w:rsidR="003D4A54" w:rsidRPr="00CF0DC0" w14:paraId="69DE10E7" w14:textId="77777777" w:rsidTr="003D4A54">
        <w:trPr>
          <w:cantSplit/>
        </w:trPr>
        <w:tc>
          <w:tcPr>
            <w:tcW w:w="737" w:type="dxa"/>
            <w:tcBorders>
              <w:top w:val="single" w:sz="8" w:space="0" w:color="152935"/>
              <w:left w:val="nil"/>
              <w:bottom w:val="single" w:sz="8" w:space="0" w:color="AEAEAE"/>
              <w:right w:val="nil"/>
            </w:tcBorders>
            <w:shd w:val="clear" w:color="auto" w:fill="E0E0E0"/>
          </w:tcPr>
          <w:p w14:paraId="0BFE3F87" w14:textId="77777777" w:rsidR="003D4A54" w:rsidRPr="00CF0DC0" w:rsidRDefault="003D4A54" w:rsidP="0048527D">
            <w:pPr>
              <w:autoSpaceDE w:val="0"/>
              <w:autoSpaceDN w:val="0"/>
              <w:adjustRightInd w:val="0"/>
              <w:spacing w:after="0" w:line="240" w:lineRule="auto"/>
              <w:ind w:left="60" w:right="60"/>
              <w:rPr>
                <w:rFonts w:ascii="Arial" w:hAnsi="Arial" w:cs="Arial"/>
                <w:color w:val="264A60"/>
                <w:sz w:val="18"/>
                <w:szCs w:val="18"/>
                <w:lang w:val="id-ID"/>
              </w:rPr>
            </w:pPr>
            <w:r w:rsidRPr="00CF0DC0">
              <w:rPr>
                <w:rFonts w:ascii="Arial" w:hAnsi="Arial" w:cs="Arial"/>
                <w:color w:val="264A60"/>
                <w:sz w:val="18"/>
                <w:szCs w:val="18"/>
                <w:lang w:val="id-ID"/>
              </w:rPr>
              <w:t>s1</w:t>
            </w:r>
          </w:p>
        </w:tc>
        <w:tc>
          <w:tcPr>
            <w:tcW w:w="1475" w:type="dxa"/>
            <w:tcBorders>
              <w:top w:val="single" w:sz="8" w:space="0" w:color="152935"/>
              <w:left w:val="nil"/>
              <w:bottom w:val="single" w:sz="8" w:space="0" w:color="AEAEAE"/>
              <w:right w:val="single" w:sz="8" w:space="0" w:color="E0E0E0"/>
            </w:tcBorders>
            <w:shd w:val="clear" w:color="auto" w:fill="FFFFFF"/>
          </w:tcPr>
          <w:p w14:paraId="33D7DAD0" w14:textId="77777777" w:rsidR="003D4A54" w:rsidRPr="00CF0DC0" w:rsidRDefault="003D4A54" w:rsidP="0048527D">
            <w:pPr>
              <w:autoSpaceDE w:val="0"/>
              <w:autoSpaceDN w:val="0"/>
              <w:adjustRightInd w:val="0"/>
              <w:spacing w:after="0" w:line="240" w:lineRule="auto"/>
              <w:ind w:left="60" w:right="60"/>
              <w:jc w:val="right"/>
              <w:rPr>
                <w:rFonts w:ascii="Arial" w:hAnsi="Arial" w:cs="Arial"/>
                <w:color w:val="010205"/>
                <w:sz w:val="18"/>
                <w:szCs w:val="18"/>
                <w:lang w:val="id-ID"/>
              </w:rPr>
            </w:pPr>
            <w:r w:rsidRPr="00CF0DC0">
              <w:rPr>
                <w:rFonts w:ascii="Arial" w:hAnsi="Arial" w:cs="Arial"/>
                <w:color w:val="010205"/>
                <w:sz w:val="18"/>
                <w:szCs w:val="18"/>
                <w:lang w:val="id-ID"/>
              </w:rPr>
              <w:t>37,16</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14:paraId="7AF21CF3" w14:textId="77777777" w:rsidR="003D4A54" w:rsidRPr="00CF0DC0" w:rsidRDefault="003D4A54" w:rsidP="0048527D">
            <w:pPr>
              <w:autoSpaceDE w:val="0"/>
              <w:autoSpaceDN w:val="0"/>
              <w:adjustRightInd w:val="0"/>
              <w:spacing w:after="0" w:line="240" w:lineRule="auto"/>
              <w:ind w:left="60" w:right="60"/>
              <w:jc w:val="right"/>
              <w:rPr>
                <w:rFonts w:ascii="Arial" w:hAnsi="Arial" w:cs="Arial"/>
                <w:color w:val="010205"/>
                <w:sz w:val="18"/>
                <w:szCs w:val="18"/>
                <w:lang w:val="id-ID"/>
              </w:rPr>
            </w:pPr>
            <w:r w:rsidRPr="00CF0DC0">
              <w:rPr>
                <w:rFonts w:ascii="Arial" w:hAnsi="Arial" w:cs="Arial"/>
                <w:color w:val="010205"/>
                <w:sz w:val="18"/>
                <w:szCs w:val="18"/>
                <w:lang w:val="id-ID"/>
              </w:rPr>
              <w:t>103,973</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14:paraId="354D89BE" w14:textId="77777777" w:rsidR="003D4A54" w:rsidRPr="00CF0DC0" w:rsidRDefault="003D4A54" w:rsidP="0048527D">
            <w:pPr>
              <w:autoSpaceDE w:val="0"/>
              <w:autoSpaceDN w:val="0"/>
              <w:adjustRightInd w:val="0"/>
              <w:spacing w:after="0" w:line="240" w:lineRule="auto"/>
              <w:ind w:left="60" w:right="60"/>
              <w:jc w:val="right"/>
              <w:rPr>
                <w:rFonts w:ascii="Arial" w:hAnsi="Arial" w:cs="Arial"/>
                <w:color w:val="010205"/>
                <w:sz w:val="18"/>
                <w:szCs w:val="18"/>
                <w:lang w:val="id-ID"/>
              </w:rPr>
            </w:pPr>
            <w:r w:rsidRPr="00CF0DC0">
              <w:rPr>
                <w:rFonts w:ascii="Arial" w:hAnsi="Arial" w:cs="Arial"/>
                <w:color w:val="010205"/>
                <w:sz w:val="18"/>
                <w:szCs w:val="18"/>
                <w:lang w:val="id-ID"/>
              </w:rPr>
              <w:t>,831</w:t>
            </w:r>
          </w:p>
        </w:tc>
        <w:tc>
          <w:tcPr>
            <w:tcW w:w="1475" w:type="dxa"/>
            <w:tcBorders>
              <w:top w:val="single" w:sz="8" w:space="0" w:color="152935"/>
              <w:left w:val="single" w:sz="8" w:space="0" w:color="E0E0E0"/>
              <w:bottom w:val="single" w:sz="8" w:space="0" w:color="AEAEAE"/>
              <w:right w:val="nil"/>
            </w:tcBorders>
            <w:shd w:val="clear" w:color="auto" w:fill="FFFFFF"/>
          </w:tcPr>
          <w:p w14:paraId="7AAA146A" w14:textId="77777777" w:rsidR="003D4A54" w:rsidRPr="00CF0DC0" w:rsidRDefault="003D4A54" w:rsidP="0048527D">
            <w:pPr>
              <w:autoSpaceDE w:val="0"/>
              <w:autoSpaceDN w:val="0"/>
              <w:adjustRightInd w:val="0"/>
              <w:spacing w:after="0" w:line="240" w:lineRule="auto"/>
              <w:ind w:left="60" w:right="60"/>
              <w:jc w:val="right"/>
              <w:rPr>
                <w:rFonts w:ascii="Arial" w:hAnsi="Arial" w:cs="Arial"/>
                <w:color w:val="010205"/>
                <w:sz w:val="18"/>
                <w:szCs w:val="18"/>
                <w:lang w:val="id-ID"/>
              </w:rPr>
            </w:pPr>
            <w:r w:rsidRPr="00CF0DC0">
              <w:rPr>
                <w:rFonts w:ascii="Arial" w:hAnsi="Arial" w:cs="Arial"/>
                <w:color w:val="010205"/>
                <w:sz w:val="18"/>
                <w:szCs w:val="18"/>
                <w:lang w:val="id-ID"/>
              </w:rPr>
              <w:t>,986</w:t>
            </w:r>
          </w:p>
        </w:tc>
      </w:tr>
      <w:tr w:rsidR="003D4A54" w:rsidRPr="00CF0DC0" w14:paraId="3DF04313" w14:textId="77777777" w:rsidTr="003D4A54">
        <w:trPr>
          <w:cantSplit/>
        </w:trPr>
        <w:tc>
          <w:tcPr>
            <w:tcW w:w="737" w:type="dxa"/>
            <w:tcBorders>
              <w:top w:val="single" w:sz="8" w:space="0" w:color="AEAEAE"/>
              <w:left w:val="nil"/>
              <w:bottom w:val="single" w:sz="8" w:space="0" w:color="AEAEAE"/>
              <w:right w:val="nil"/>
            </w:tcBorders>
            <w:shd w:val="clear" w:color="auto" w:fill="E0E0E0"/>
          </w:tcPr>
          <w:p w14:paraId="073B6B6D" w14:textId="77777777" w:rsidR="003D4A54" w:rsidRPr="00CF0DC0" w:rsidRDefault="003D4A54" w:rsidP="0048527D">
            <w:pPr>
              <w:autoSpaceDE w:val="0"/>
              <w:autoSpaceDN w:val="0"/>
              <w:adjustRightInd w:val="0"/>
              <w:spacing w:after="0" w:line="240" w:lineRule="auto"/>
              <w:ind w:left="60" w:right="60"/>
              <w:rPr>
                <w:rFonts w:ascii="Arial" w:hAnsi="Arial" w:cs="Arial"/>
                <w:color w:val="264A60"/>
                <w:sz w:val="18"/>
                <w:szCs w:val="18"/>
                <w:lang w:val="id-ID"/>
              </w:rPr>
            </w:pPr>
            <w:r w:rsidRPr="00CF0DC0">
              <w:rPr>
                <w:rFonts w:ascii="Arial" w:hAnsi="Arial" w:cs="Arial"/>
                <w:color w:val="264A60"/>
                <w:sz w:val="18"/>
                <w:szCs w:val="18"/>
                <w:lang w:val="id-ID"/>
              </w:rPr>
              <w:t>s2</w:t>
            </w:r>
          </w:p>
        </w:tc>
        <w:tc>
          <w:tcPr>
            <w:tcW w:w="1475" w:type="dxa"/>
            <w:tcBorders>
              <w:top w:val="single" w:sz="8" w:space="0" w:color="AEAEAE"/>
              <w:left w:val="nil"/>
              <w:bottom w:val="single" w:sz="8" w:space="0" w:color="AEAEAE"/>
              <w:right w:val="single" w:sz="8" w:space="0" w:color="E0E0E0"/>
            </w:tcBorders>
            <w:shd w:val="clear" w:color="auto" w:fill="FFFFFF"/>
          </w:tcPr>
          <w:p w14:paraId="0D94F198" w14:textId="77777777" w:rsidR="003D4A54" w:rsidRPr="00CF0DC0" w:rsidRDefault="003D4A54" w:rsidP="0048527D">
            <w:pPr>
              <w:autoSpaceDE w:val="0"/>
              <w:autoSpaceDN w:val="0"/>
              <w:adjustRightInd w:val="0"/>
              <w:spacing w:after="0" w:line="240" w:lineRule="auto"/>
              <w:ind w:left="60" w:right="60"/>
              <w:jc w:val="right"/>
              <w:rPr>
                <w:rFonts w:ascii="Arial" w:hAnsi="Arial" w:cs="Arial"/>
                <w:color w:val="010205"/>
                <w:sz w:val="18"/>
                <w:szCs w:val="18"/>
                <w:lang w:val="id-ID"/>
              </w:rPr>
            </w:pPr>
            <w:r w:rsidRPr="00CF0DC0">
              <w:rPr>
                <w:rFonts w:ascii="Arial" w:hAnsi="Arial" w:cs="Arial"/>
                <w:color w:val="010205"/>
                <w:sz w:val="18"/>
                <w:szCs w:val="18"/>
                <w:lang w:val="id-ID"/>
              </w:rPr>
              <w:t>37,28</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26050227" w14:textId="77777777" w:rsidR="003D4A54" w:rsidRPr="00CF0DC0" w:rsidRDefault="003D4A54" w:rsidP="0048527D">
            <w:pPr>
              <w:autoSpaceDE w:val="0"/>
              <w:autoSpaceDN w:val="0"/>
              <w:adjustRightInd w:val="0"/>
              <w:spacing w:after="0" w:line="240" w:lineRule="auto"/>
              <w:ind w:left="60" w:right="60"/>
              <w:jc w:val="right"/>
              <w:rPr>
                <w:rFonts w:ascii="Arial" w:hAnsi="Arial" w:cs="Arial"/>
                <w:color w:val="010205"/>
                <w:sz w:val="18"/>
                <w:szCs w:val="18"/>
                <w:lang w:val="id-ID"/>
              </w:rPr>
            </w:pPr>
            <w:r w:rsidRPr="00CF0DC0">
              <w:rPr>
                <w:rFonts w:ascii="Arial" w:hAnsi="Arial" w:cs="Arial"/>
                <w:color w:val="010205"/>
                <w:sz w:val="18"/>
                <w:szCs w:val="18"/>
                <w:lang w:val="id-ID"/>
              </w:rPr>
              <w:t>103,543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293052E8" w14:textId="77777777" w:rsidR="003D4A54" w:rsidRPr="00CF0DC0" w:rsidRDefault="003D4A54" w:rsidP="0048527D">
            <w:pPr>
              <w:autoSpaceDE w:val="0"/>
              <w:autoSpaceDN w:val="0"/>
              <w:adjustRightInd w:val="0"/>
              <w:spacing w:after="0" w:line="240" w:lineRule="auto"/>
              <w:ind w:left="60" w:right="60"/>
              <w:jc w:val="right"/>
              <w:rPr>
                <w:rFonts w:ascii="Arial" w:hAnsi="Arial" w:cs="Arial"/>
                <w:color w:val="010205"/>
                <w:sz w:val="18"/>
                <w:szCs w:val="18"/>
                <w:lang w:val="id-ID"/>
              </w:rPr>
            </w:pPr>
            <w:r w:rsidRPr="00CF0DC0">
              <w:rPr>
                <w:rFonts w:ascii="Arial" w:hAnsi="Arial" w:cs="Arial"/>
                <w:color w:val="010205"/>
                <w:sz w:val="18"/>
                <w:szCs w:val="18"/>
                <w:lang w:val="id-ID"/>
              </w:rPr>
              <w:t>,960</w:t>
            </w:r>
          </w:p>
        </w:tc>
        <w:tc>
          <w:tcPr>
            <w:tcW w:w="1475" w:type="dxa"/>
            <w:tcBorders>
              <w:top w:val="single" w:sz="8" w:space="0" w:color="AEAEAE"/>
              <w:left w:val="single" w:sz="8" w:space="0" w:color="E0E0E0"/>
              <w:bottom w:val="single" w:sz="8" w:space="0" w:color="AEAEAE"/>
              <w:right w:val="nil"/>
            </w:tcBorders>
            <w:shd w:val="clear" w:color="auto" w:fill="FFFFFF"/>
          </w:tcPr>
          <w:p w14:paraId="3DE965B9" w14:textId="77777777" w:rsidR="003D4A54" w:rsidRPr="00CF0DC0" w:rsidRDefault="003D4A54" w:rsidP="0048527D">
            <w:pPr>
              <w:autoSpaceDE w:val="0"/>
              <w:autoSpaceDN w:val="0"/>
              <w:adjustRightInd w:val="0"/>
              <w:spacing w:after="0" w:line="240" w:lineRule="auto"/>
              <w:ind w:left="60" w:right="60"/>
              <w:jc w:val="right"/>
              <w:rPr>
                <w:rFonts w:ascii="Arial" w:hAnsi="Arial" w:cs="Arial"/>
                <w:color w:val="010205"/>
                <w:sz w:val="18"/>
                <w:szCs w:val="18"/>
                <w:lang w:val="id-ID"/>
              </w:rPr>
            </w:pPr>
            <w:r w:rsidRPr="00CF0DC0">
              <w:rPr>
                <w:rFonts w:ascii="Arial" w:hAnsi="Arial" w:cs="Arial"/>
                <w:color w:val="010205"/>
                <w:sz w:val="18"/>
                <w:szCs w:val="18"/>
                <w:lang w:val="id-ID"/>
              </w:rPr>
              <w:t>,984</w:t>
            </w:r>
          </w:p>
        </w:tc>
      </w:tr>
      <w:tr w:rsidR="003D4A54" w:rsidRPr="00CF0DC0" w14:paraId="19C1AB6A" w14:textId="77777777" w:rsidTr="003D4A54">
        <w:trPr>
          <w:cantSplit/>
        </w:trPr>
        <w:tc>
          <w:tcPr>
            <w:tcW w:w="737" w:type="dxa"/>
            <w:tcBorders>
              <w:top w:val="single" w:sz="8" w:space="0" w:color="AEAEAE"/>
              <w:left w:val="nil"/>
              <w:bottom w:val="single" w:sz="8" w:space="0" w:color="AEAEAE"/>
              <w:right w:val="nil"/>
            </w:tcBorders>
            <w:shd w:val="clear" w:color="auto" w:fill="E0E0E0"/>
          </w:tcPr>
          <w:p w14:paraId="4549F3B6" w14:textId="77777777" w:rsidR="003D4A54" w:rsidRPr="00CF0DC0" w:rsidRDefault="003D4A54" w:rsidP="0048527D">
            <w:pPr>
              <w:autoSpaceDE w:val="0"/>
              <w:autoSpaceDN w:val="0"/>
              <w:adjustRightInd w:val="0"/>
              <w:spacing w:after="0" w:line="240" w:lineRule="auto"/>
              <w:ind w:left="60" w:right="60"/>
              <w:rPr>
                <w:rFonts w:ascii="Arial" w:hAnsi="Arial" w:cs="Arial"/>
                <w:color w:val="264A60"/>
                <w:sz w:val="18"/>
                <w:szCs w:val="18"/>
                <w:lang w:val="id-ID"/>
              </w:rPr>
            </w:pPr>
            <w:r w:rsidRPr="00CF0DC0">
              <w:rPr>
                <w:rFonts w:ascii="Arial" w:hAnsi="Arial" w:cs="Arial"/>
                <w:color w:val="264A60"/>
                <w:sz w:val="18"/>
                <w:szCs w:val="18"/>
                <w:lang w:val="id-ID"/>
              </w:rPr>
              <w:t>s3</w:t>
            </w:r>
          </w:p>
        </w:tc>
        <w:tc>
          <w:tcPr>
            <w:tcW w:w="1475" w:type="dxa"/>
            <w:tcBorders>
              <w:top w:val="single" w:sz="8" w:space="0" w:color="AEAEAE"/>
              <w:left w:val="nil"/>
              <w:bottom w:val="single" w:sz="8" w:space="0" w:color="AEAEAE"/>
              <w:right w:val="single" w:sz="8" w:space="0" w:color="E0E0E0"/>
            </w:tcBorders>
            <w:shd w:val="clear" w:color="auto" w:fill="FFFFFF"/>
          </w:tcPr>
          <w:p w14:paraId="411775B8" w14:textId="77777777" w:rsidR="003D4A54" w:rsidRPr="00CF0DC0" w:rsidRDefault="003D4A54" w:rsidP="0048527D">
            <w:pPr>
              <w:autoSpaceDE w:val="0"/>
              <w:autoSpaceDN w:val="0"/>
              <w:adjustRightInd w:val="0"/>
              <w:spacing w:after="0" w:line="240" w:lineRule="auto"/>
              <w:ind w:left="60" w:right="60"/>
              <w:jc w:val="right"/>
              <w:rPr>
                <w:rFonts w:ascii="Arial" w:hAnsi="Arial" w:cs="Arial"/>
                <w:color w:val="010205"/>
                <w:sz w:val="18"/>
                <w:szCs w:val="18"/>
                <w:lang w:val="id-ID"/>
              </w:rPr>
            </w:pPr>
            <w:r w:rsidRPr="00CF0DC0">
              <w:rPr>
                <w:rFonts w:ascii="Arial" w:hAnsi="Arial" w:cs="Arial"/>
                <w:color w:val="010205"/>
                <w:sz w:val="18"/>
                <w:szCs w:val="18"/>
                <w:lang w:val="id-ID"/>
              </w:rPr>
              <w:t>37,08</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3C0BDD33" w14:textId="77777777" w:rsidR="003D4A54" w:rsidRPr="00CF0DC0" w:rsidRDefault="003D4A54" w:rsidP="0048527D">
            <w:pPr>
              <w:autoSpaceDE w:val="0"/>
              <w:autoSpaceDN w:val="0"/>
              <w:adjustRightInd w:val="0"/>
              <w:spacing w:after="0" w:line="240" w:lineRule="auto"/>
              <w:ind w:left="60" w:right="60"/>
              <w:jc w:val="right"/>
              <w:rPr>
                <w:rFonts w:ascii="Arial" w:hAnsi="Arial" w:cs="Arial"/>
                <w:color w:val="010205"/>
                <w:sz w:val="18"/>
                <w:szCs w:val="18"/>
                <w:lang w:val="id-ID"/>
              </w:rPr>
            </w:pPr>
            <w:r w:rsidRPr="00CF0DC0">
              <w:rPr>
                <w:rFonts w:ascii="Arial" w:hAnsi="Arial" w:cs="Arial"/>
                <w:color w:val="010205"/>
                <w:sz w:val="18"/>
                <w:szCs w:val="18"/>
                <w:lang w:val="id-ID"/>
              </w:rPr>
              <w:t>104,160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2E31C0B3" w14:textId="77777777" w:rsidR="003D4A54" w:rsidRPr="00CF0DC0" w:rsidRDefault="003D4A54" w:rsidP="0048527D">
            <w:pPr>
              <w:autoSpaceDE w:val="0"/>
              <w:autoSpaceDN w:val="0"/>
              <w:adjustRightInd w:val="0"/>
              <w:spacing w:after="0" w:line="240" w:lineRule="auto"/>
              <w:ind w:left="60" w:right="60"/>
              <w:jc w:val="right"/>
              <w:rPr>
                <w:rFonts w:ascii="Arial" w:hAnsi="Arial" w:cs="Arial"/>
                <w:color w:val="010205"/>
                <w:sz w:val="18"/>
                <w:szCs w:val="18"/>
                <w:lang w:val="id-ID"/>
              </w:rPr>
            </w:pPr>
            <w:r w:rsidRPr="00CF0DC0">
              <w:rPr>
                <w:rFonts w:ascii="Arial" w:hAnsi="Arial" w:cs="Arial"/>
                <w:color w:val="010205"/>
                <w:sz w:val="18"/>
                <w:szCs w:val="18"/>
                <w:lang w:val="id-ID"/>
              </w:rPr>
              <w:t>,791</w:t>
            </w:r>
          </w:p>
        </w:tc>
        <w:tc>
          <w:tcPr>
            <w:tcW w:w="1475" w:type="dxa"/>
            <w:tcBorders>
              <w:top w:val="single" w:sz="8" w:space="0" w:color="AEAEAE"/>
              <w:left w:val="single" w:sz="8" w:space="0" w:color="E0E0E0"/>
              <w:bottom w:val="single" w:sz="8" w:space="0" w:color="AEAEAE"/>
              <w:right w:val="nil"/>
            </w:tcBorders>
            <w:shd w:val="clear" w:color="auto" w:fill="FFFFFF"/>
          </w:tcPr>
          <w:p w14:paraId="45BA5E55" w14:textId="77777777" w:rsidR="003D4A54" w:rsidRPr="00CF0DC0" w:rsidRDefault="003D4A54" w:rsidP="0048527D">
            <w:pPr>
              <w:autoSpaceDE w:val="0"/>
              <w:autoSpaceDN w:val="0"/>
              <w:adjustRightInd w:val="0"/>
              <w:spacing w:after="0" w:line="240" w:lineRule="auto"/>
              <w:ind w:left="60" w:right="60"/>
              <w:jc w:val="right"/>
              <w:rPr>
                <w:rFonts w:ascii="Arial" w:hAnsi="Arial" w:cs="Arial"/>
                <w:color w:val="010205"/>
                <w:sz w:val="18"/>
                <w:szCs w:val="18"/>
                <w:lang w:val="id-ID"/>
              </w:rPr>
            </w:pPr>
            <w:r w:rsidRPr="00CF0DC0">
              <w:rPr>
                <w:rFonts w:ascii="Arial" w:hAnsi="Arial" w:cs="Arial"/>
                <w:color w:val="010205"/>
                <w:sz w:val="18"/>
                <w:szCs w:val="18"/>
                <w:lang w:val="id-ID"/>
              </w:rPr>
              <w:t>,986</w:t>
            </w:r>
          </w:p>
        </w:tc>
      </w:tr>
      <w:tr w:rsidR="003D4A54" w:rsidRPr="00CF0DC0" w14:paraId="2338FC6D" w14:textId="77777777" w:rsidTr="003D4A54">
        <w:trPr>
          <w:cantSplit/>
        </w:trPr>
        <w:tc>
          <w:tcPr>
            <w:tcW w:w="737" w:type="dxa"/>
            <w:tcBorders>
              <w:top w:val="single" w:sz="8" w:space="0" w:color="AEAEAE"/>
              <w:left w:val="nil"/>
              <w:bottom w:val="single" w:sz="8" w:space="0" w:color="AEAEAE"/>
              <w:right w:val="nil"/>
            </w:tcBorders>
            <w:shd w:val="clear" w:color="auto" w:fill="E0E0E0"/>
          </w:tcPr>
          <w:p w14:paraId="35D9AE64" w14:textId="77777777" w:rsidR="003D4A54" w:rsidRPr="00CF0DC0" w:rsidRDefault="003D4A54" w:rsidP="0048527D">
            <w:pPr>
              <w:autoSpaceDE w:val="0"/>
              <w:autoSpaceDN w:val="0"/>
              <w:adjustRightInd w:val="0"/>
              <w:spacing w:after="0" w:line="240" w:lineRule="auto"/>
              <w:ind w:left="60" w:right="60"/>
              <w:rPr>
                <w:rFonts w:ascii="Arial" w:hAnsi="Arial" w:cs="Arial"/>
                <w:color w:val="264A60"/>
                <w:sz w:val="18"/>
                <w:szCs w:val="18"/>
                <w:lang w:val="id-ID"/>
              </w:rPr>
            </w:pPr>
            <w:r w:rsidRPr="00CF0DC0">
              <w:rPr>
                <w:rFonts w:ascii="Arial" w:hAnsi="Arial" w:cs="Arial"/>
                <w:color w:val="264A60"/>
                <w:sz w:val="18"/>
                <w:szCs w:val="18"/>
                <w:lang w:val="id-ID"/>
              </w:rPr>
              <w:t>s4</w:t>
            </w:r>
          </w:p>
        </w:tc>
        <w:tc>
          <w:tcPr>
            <w:tcW w:w="1475" w:type="dxa"/>
            <w:tcBorders>
              <w:top w:val="single" w:sz="8" w:space="0" w:color="AEAEAE"/>
              <w:left w:val="nil"/>
              <w:bottom w:val="single" w:sz="8" w:space="0" w:color="AEAEAE"/>
              <w:right w:val="single" w:sz="8" w:space="0" w:color="E0E0E0"/>
            </w:tcBorders>
            <w:shd w:val="clear" w:color="auto" w:fill="FFFFFF"/>
          </w:tcPr>
          <w:p w14:paraId="7B040499" w14:textId="77777777" w:rsidR="003D4A54" w:rsidRPr="00CF0DC0" w:rsidRDefault="003D4A54" w:rsidP="0048527D">
            <w:pPr>
              <w:autoSpaceDE w:val="0"/>
              <w:autoSpaceDN w:val="0"/>
              <w:adjustRightInd w:val="0"/>
              <w:spacing w:after="0" w:line="240" w:lineRule="auto"/>
              <w:ind w:left="60" w:right="60"/>
              <w:jc w:val="right"/>
              <w:rPr>
                <w:rFonts w:ascii="Arial" w:hAnsi="Arial" w:cs="Arial"/>
                <w:color w:val="010205"/>
                <w:sz w:val="18"/>
                <w:szCs w:val="18"/>
                <w:lang w:val="id-ID"/>
              </w:rPr>
            </w:pPr>
            <w:r w:rsidRPr="00CF0DC0">
              <w:rPr>
                <w:rFonts w:ascii="Arial" w:hAnsi="Arial" w:cs="Arial"/>
                <w:color w:val="010205"/>
                <w:sz w:val="18"/>
                <w:szCs w:val="18"/>
                <w:lang w:val="id-ID"/>
              </w:rPr>
              <w:t>37,24</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64314C5A" w14:textId="77777777" w:rsidR="003D4A54" w:rsidRPr="00CF0DC0" w:rsidRDefault="003D4A54" w:rsidP="0048527D">
            <w:pPr>
              <w:autoSpaceDE w:val="0"/>
              <w:autoSpaceDN w:val="0"/>
              <w:adjustRightInd w:val="0"/>
              <w:spacing w:after="0" w:line="240" w:lineRule="auto"/>
              <w:ind w:left="60" w:right="60"/>
              <w:jc w:val="right"/>
              <w:rPr>
                <w:rFonts w:ascii="Arial" w:hAnsi="Arial" w:cs="Arial"/>
                <w:color w:val="010205"/>
                <w:sz w:val="18"/>
                <w:szCs w:val="18"/>
                <w:lang w:val="id-ID"/>
              </w:rPr>
            </w:pPr>
            <w:r w:rsidRPr="00CF0DC0">
              <w:rPr>
                <w:rFonts w:ascii="Arial" w:hAnsi="Arial" w:cs="Arial"/>
                <w:color w:val="010205"/>
                <w:sz w:val="18"/>
                <w:szCs w:val="18"/>
                <w:lang w:val="id-ID"/>
              </w:rPr>
              <w:t>103,440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524B12C1" w14:textId="77777777" w:rsidR="003D4A54" w:rsidRPr="00CF0DC0" w:rsidRDefault="003D4A54" w:rsidP="0048527D">
            <w:pPr>
              <w:autoSpaceDE w:val="0"/>
              <w:autoSpaceDN w:val="0"/>
              <w:adjustRightInd w:val="0"/>
              <w:spacing w:after="0" w:line="240" w:lineRule="auto"/>
              <w:ind w:left="60" w:right="60"/>
              <w:jc w:val="right"/>
              <w:rPr>
                <w:rFonts w:ascii="Arial" w:hAnsi="Arial" w:cs="Arial"/>
                <w:color w:val="010205"/>
                <w:sz w:val="18"/>
                <w:szCs w:val="18"/>
                <w:lang w:val="id-ID"/>
              </w:rPr>
            </w:pPr>
            <w:r w:rsidRPr="00CF0DC0">
              <w:rPr>
                <w:rFonts w:ascii="Arial" w:hAnsi="Arial" w:cs="Arial"/>
                <w:color w:val="010205"/>
                <w:sz w:val="18"/>
                <w:szCs w:val="18"/>
                <w:lang w:val="id-ID"/>
              </w:rPr>
              <w:t>,973</w:t>
            </w:r>
          </w:p>
        </w:tc>
        <w:tc>
          <w:tcPr>
            <w:tcW w:w="1475" w:type="dxa"/>
            <w:tcBorders>
              <w:top w:val="single" w:sz="8" w:space="0" w:color="AEAEAE"/>
              <w:left w:val="single" w:sz="8" w:space="0" w:color="E0E0E0"/>
              <w:bottom w:val="single" w:sz="8" w:space="0" w:color="AEAEAE"/>
              <w:right w:val="nil"/>
            </w:tcBorders>
            <w:shd w:val="clear" w:color="auto" w:fill="FFFFFF"/>
          </w:tcPr>
          <w:p w14:paraId="251B4BD5" w14:textId="77777777" w:rsidR="003D4A54" w:rsidRPr="00CF0DC0" w:rsidRDefault="003D4A54" w:rsidP="0048527D">
            <w:pPr>
              <w:autoSpaceDE w:val="0"/>
              <w:autoSpaceDN w:val="0"/>
              <w:adjustRightInd w:val="0"/>
              <w:spacing w:after="0" w:line="240" w:lineRule="auto"/>
              <w:ind w:left="60" w:right="60"/>
              <w:jc w:val="right"/>
              <w:rPr>
                <w:rFonts w:ascii="Arial" w:hAnsi="Arial" w:cs="Arial"/>
                <w:color w:val="010205"/>
                <w:sz w:val="18"/>
                <w:szCs w:val="18"/>
                <w:lang w:val="id-ID"/>
              </w:rPr>
            </w:pPr>
            <w:r w:rsidRPr="00CF0DC0">
              <w:rPr>
                <w:rFonts w:ascii="Arial" w:hAnsi="Arial" w:cs="Arial"/>
                <w:color w:val="010205"/>
                <w:sz w:val="18"/>
                <w:szCs w:val="18"/>
                <w:lang w:val="id-ID"/>
              </w:rPr>
              <w:t>,984</w:t>
            </w:r>
          </w:p>
        </w:tc>
      </w:tr>
      <w:tr w:rsidR="003D4A54" w:rsidRPr="00CF0DC0" w14:paraId="407BE1A7" w14:textId="77777777" w:rsidTr="003D4A54">
        <w:trPr>
          <w:cantSplit/>
        </w:trPr>
        <w:tc>
          <w:tcPr>
            <w:tcW w:w="737" w:type="dxa"/>
            <w:tcBorders>
              <w:top w:val="single" w:sz="8" w:space="0" w:color="AEAEAE"/>
              <w:left w:val="nil"/>
              <w:bottom w:val="single" w:sz="8" w:space="0" w:color="AEAEAE"/>
              <w:right w:val="nil"/>
            </w:tcBorders>
            <w:shd w:val="clear" w:color="auto" w:fill="E0E0E0"/>
          </w:tcPr>
          <w:p w14:paraId="5C38B777" w14:textId="77777777" w:rsidR="003D4A54" w:rsidRPr="00CF0DC0" w:rsidRDefault="003D4A54" w:rsidP="0048527D">
            <w:pPr>
              <w:autoSpaceDE w:val="0"/>
              <w:autoSpaceDN w:val="0"/>
              <w:adjustRightInd w:val="0"/>
              <w:spacing w:after="0" w:line="240" w:lineRule="auto"/>
              <w:ind w:left="60" w:right="60"/>
              <w:rPr>
                <w:rFonts w:ascii="Arial" w:hAnsi="Arial" w:cs="Arial"/>
                <w:color w:val="264A60"/>
                <w:sz w:val="18"/>
                <w:szCs w:val="18"/>
                <w:lang w:val="id-ID"/>
              </w:rPr>
            </w:pPr>
            <w:r w:rsidRPr="00CF0DC0">
              <w:rPr>
                <w:rFonts w:ascii="Arial" w:hAnsi="Arial" w:cs="Arial"/>
                <w:color w:val="264A60"/>
                <w:sz w:val="18"/>
                <w:szCs w:val="18"/>
                <w:lang w:val="id-ID"/>
              </w:rPr>
              <w:t>s5</w:t>
            </w:r>
          </w:p>
        </w:tc>
        <w:tc>
          <w:tcPr>
            <w:tcW w:w="1475" w:type="dxa"/>
            <w:tcBorders>
              <w:top w:val="single" w:sz="8" w:space="0" w:color="AEAEAE"/>
              <w:left w:val="nil"/>
              <w:bottom w:val="single" w:sz="8" w:space="0" w:color="AEAEAE"/>
              <w:right w:val="single" w:sz="8" w:space="0" w:color="E0E0E0"/>
            </w:tcBorders>
            <w:shd w:val="clear" w:color="auto" w:fill="FFFFFF"/>
          </w:tcPr>
          <w:p w14:paraId="06E33038" w14:textId="77777777" w:rsidR="003D4A54" w:rsidRPr="00CF0DC0" w:rsidRDefault="003D4A54" w:rsidP="0048527D">
            <w:pPr>
              <w:autoSpaceDE w:val="0"/>
              <w:autoSpaceDN w:val="0"/>
              <w:adjustRightInd w:val="0"/>
              <w:spacing w:after="0" w:line="240" w:lineRule="auto"/>
              <w:ind w:left="60" w:right="60"/>
              <w:jc w:val="right"/>
              <w:rPr>
                <w:rFonts w:ascii="Arial" w:hAnsi="Arial" w:cs="Arial"/>
                <w:color w:val="010205"/>
                <w:sz w:val="18"/>
                <w:szCs w:val="18"/>
                <w:lang w:val="id-ID"/>
              </w:rPr>
            </w:pPr>
            <w:r w:rsidRPr="00CF0DC0">
              <w:rPr>
                <w:rFonts w:ascii="Arial" w:hAnsi="Arial" w:cs="Arial"/>
                <w:color w:val="010205"/>
                <w:sz w:val="18"/>
                <w:szCs w:val="18"/>
                <w:lang w:val="id-ID"/>
              </w:rPr>
              <w:t>37,16</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54BD7B9B" w14:textId="77777777" w:rsidR="003D4A54" w:rsidRPr="00CF0DC0" w:rsidRDefault="003D4A54" w:rsidP="0048527D">
            <w:pPr>
              <w:autoSpaceDE w:val="0"/>
              <w:autoSpaceDN w:val="0"/>
              <w:adjustRightInd w:val="0"/>
              <w:spacing w:after="0" w:line="240" w:lineRule="auto"/>
              <w:ind w:left="60" w:right="60"/>
              <w:jc w:val="right"/>
              <w:rPr>
                <w:rFonts w:ascii="Arial" w:hAnsi="Arial" w:cs="Arial"/>
                <w:color w:val="010205"/>
                <w:sz w:val="18"/>
                <w:szCs w:val="18"/>
                <w:lang w:val="id-ID"/>
              </w:rPr>
            </w:pPr>
            <w:r w:rsidRPr="00CF0DC0">
              <w:rPr>
                <w:rFonts w:ascii="Arial" w:hAnsi="Arial" w:cs="Arial"/>
                <w:color w:val="010205"/>
                <w:sz w:val="18"/>
                <w:szCs w:val="18"/>
                <w:lang w:val="id-ID"/>
              </w:rPr>
              <w:t>103,640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043BCA0C" w14:textId="77777777" w:rsidR="003D4A54" w:rsidRPr="00CF0DC0" w:rsidRDefault="003D4A54" w:rsidP="0048527D">
            <w:pPr>
              <w:autoSpaceDE w:val="0"/>
              <w:autoSpaceDN w:val="0"/>
              <w:adjustRightInd w:val="0"/>
              <w:spacing w:after="0" w:line="240" w:lineRule="auto"/>
              <w:ind w:left="60" w:right="60"/>
              <w:jc w:val="right"/>
              <w:rPr>
                <w:rFonts w:ascii="Arial" w:hAnsi="Arial" w:cs="Arial"/>
                <w:color w:val="010205"/>
                <w:sz w:val="18"/>
                <w:szCs w:val="18"/>
                <w:lang w:val="id-ID"/>
              </w:rPr>
            </w:pPr>
            <w:r w:rsidRPr="00CF0DC0">
              <w:rPr>
                <w:rFonts w:ascii="Arial" w:hAnsi="Arial" w:cs="Arial"/>
                <w:color w:val="010205"/>
                <w:sz w:val="18"/>
                <w:szCs w:val="18"/>
                <w:lang w:val="id-ID"/>
              </w:rPr>
              <w:t>,910</w:t>
            </w:r>
          </w:p>
        </w:tc>
        <w:tc>
          <w:tcPr>
            <w:tcW w:w="1475" w:type="dxa"/>
            <w:tcBorders>
              <w:top w:val="single" w:sz="8" w:space="0" w:color="AEAEAE"/>
              <w:left w:val="single" w:sz="8" w:space="0" w:color="E0E0E0"/>
              <w:bottom w:val="single" w:sz="8" w:space="0" w:color="AEAEAE"/>
              <w:right w:val="nil"/>
            </w:tcBorders>
            <w:shd w:val="clear" w:color="auto" w:fill="FFFFFF"/>
          </w:tcPr>
          <w:p w14:paraId="04C2CE95" w14:textId="77777777" w:rsidR="003D4A54" w:rsidRPr="00CF0DC0" w:rsidRDefault="003D4A54" w:rsidP="0048527D">
            <w:pPr>
              <w:autoSpaceDE w:val="0"/>
              <w:autoSpaceDN w:val="0"/>
              <w:adjustRightInd w:val="0"/>
              <w:spacing w:after="0" w:line="240" w:lineRule="auto"/>
              <w:ind w:left="60" w:right="60"/>
              <w:jc w:val="right"/>
              <w:rPr>
                <w:rFonts w:ascii="Arial" w:hAnsi="Arial" w:cs="Arial"/>
                <w:color w:val="010205"/>
                <w:sz w:val="18"/>
                <w:szCs w:val="18"/>
                <w:lang w:val="id-ID"/>
              </w:rPr>
            </w:pPr>
            <w:r w:rsidRPr="00CF0DC0">
              <w:rPr>
                <w:rFonts w:ascii="Arial" w:hAnsi="Arial" w:cs="Arial"/>
                <w:color w:val="010205"/>
                <w:sz w:val="18"/>
                <w:szCs w:val="18"/>
                <w:lang w:val="id-ID"/>
              </w:rPr>
              <w:t>,984</w:t>
            </w:r>
          </w:p>
        </w:tc>
      </w:tr>
      <w:tr w:rsidR="003D4A54" w:rsidRPr="00CF0DC0" w14:paraId="3B3334AB" w14:textId="77777777" w:rsidTr="003D4A54">
        <w:trPr>
          <w:cantSplit/>
        </w:trPr>
        <w:tc>
          <w:tcPr>
            <w:tcW w:w="737" w:type="dxa"/>
            <w:tcBorders>
              <w:top w:val="single" w:sz="8" w:space="0" w:color="AEAEAE"/>
              <w:left w:val="nil"/>
              <w:bottom w:val="single" w:sz="8" w:space="0" w:color="AEAEAE"/>
              <w:right w:val="nil"/>
            </w:tcBorders>
            <w:shd w:val="clear" w:color="auto" w:fill="E0E0E0"/>
          </w:tcPr>
          <w:p w14:paraId="6B8C8DFF" w14:textId="77777777" w:rsidR="003D4A54" w:rsidRPr="00CF0DC0" w:rsidRDefault="003D4A54" w:rsidP="0048527D">
            <w:pPr>
              <w:autoSpaceDE w:val="0"/>
              <w:autoSpaceDN w:val="0"/>
              <w:adjustRightInd w:val="0"/>
              <w:spacing w:after="0" w:line="240" w:lineRule="auto"/>
              <w:ind w:left="60" w:right="60"/>
              <w:rPr>
                <w:rFonts w:ascii="Arial" w:hAnsi="Arial" w:cs="Arial"/>
                <w:color w:val="264A60"/>
                <w:sz w:val="18"/>
                <w:szCs w:val="18"/>
                <w:lang w:val="id-ID"/>
              </w:rPr>
            </w:pPr>
            <w:r w:rsidRPr="00CF0DC0">
              <w:rPr>
                <w:rFonts w:ascii="Arial" w:hAnsi="Arial" w:cs="Arial"/>
                <w:color w:val="264A60"/>
                <w:sz w:val="18"/>
                <w:szCs w:val="18"/>
                <w:lang w:val="id-ID"/>
              </w:rPr>
              <w:t>s6</w:t>
            </w:r>
          </w:p>
        </w:tc>
        <w:tc>
          <w:tcPr>
            <w:tcW w:w="1475" w:type="dxa"/>
            <w:tcBorders>
              <w:top w:val="single" w:sz="8" w:space="0" w:color="AEAEAE"/>
              <w:left w:val="nil"/>
              <w:bottom w:val="single" w:sz="8" w:space="0" w:color="AEAEAE"/>
              <w:right w:val="single" w:sz="8" w:space="0" w:color="E0E0E0"/>
            </w:tcBorders>
            <w:shd w:val="clear" w:color="auto" w:fill="FFFFFF"/>
          </w:tcPr>
          <w:p w14:paraId="0A3050AC" w14:textId="77777777" w:rsidR="003D4A54" w:rsidRPr="00CF0DC0" w:rsidRDefault="003D4A54" w:rsidP="0048527D">
            <w:pPr>
              <w:autoSpaceDE w:val="0"/>
              <w:autoSpaceDN w:val="0"/>
              <w:adjustRightInd w:val="0"/>
              <w:spacing w:after="0" w:line="240" w:lineRule="auto"/>
              <w:ind w:left="60" w:right="60"/>
              <w:jc w:val="right"/>
              <w:rPr>
                <w:rFonts w:ascii="Arial" w:hAnsi="Arial" w:cs="Arial"/>
                <w:color w:val="010205"/>
                <w:sz w:val="18"/>
                <w:szCs w:val="18"/>
                <w:lang w:val="id-ID"/>
              </w:rPr>
            </w:pPr>
            <w:r w:rsidRPr="00CF0DC0">
              <w:rPr>
                <w:rFonts w:ascii="Arial" w:hAnsi="Arial" w:cs="Arial"/>
                <w:color w:val="010205"/>
                <w:sz w:val="18"/>
                <w:szCs w:val="18"/>
                <w:lang w:val="id-ID"/>
              </w:rPr>
              <w:t>37,12</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7A9392A6" w14:textId="77777777" w:rsidR="003D4A54" w:rsidRPr="00CF0DC0" w:rsidRDefault="003D4A54" w:rsidP="0048527D">
            <w:pPr>
              <w:autoSpaceDE w:val="0"/>
              <w:autoSpaceDN w:val="0"/>
              <w:adjustRightInd w:val="0"/>
              <w:spacing w:after="0" w:line="240" w:lineRule="auto"/>
              <w:ind w:left="60" w:right="60"/>
              <w:jc w:val="right"/>
              <w:rPr>
                <w:rFonts w:ascii="Arial" w:hAnsi="Arial" w:cs="Arial"/>
                <w:color w:val="010205"/>
                <w:sz w:val="18"/>
                <w:szCs w:val="18"/>
                <w:lang w:val="id-ID"/>
              </w:rPr>
            </w:pPr>
            <w:r w:rsidRPr="00CF0DC0">
              <w:rPr>
                <w:rFonts w:ascii="Arial" w:hAnsi="Arial" w:cs="Arial"/>
                <w:color w:val="010205"/>
                <w:sz w:val="18"/>
                <w:szCs w:val="18"/>
                <w:lang w:val="id-ID"/>
              </w:rPr>
              <w:t>104,527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0A6DE50A" w14:textId="77777777" w:rsidR="003D4A54" w:rsidRPr="00CF0DC0" w:rsidRDefault="003D4A54" w:rsidP="0048527D">
            <w:pPr>
              <w:autoSpaceDE w:val="0"/>
              <w:autoSpaceDN w:val="0"/>
              <w:adjustRightInd w:val="0"/>
              <w:spacing w:after="0" w:line="240" w:lineRule="auto"/>
              <w:ind w:left="60" w:right="60"/>
              <w:jc w:val="right"/>
              <w:rPr>
                <w:rFonts w:ascii="Arial" w:hAnsi="Arial" w:cs="Arial"/>
                <w:color w:val="010205"/>
                <w:sz w:val="18"/>
                <w:szCs w:val="18"/>
                <w:lang w:val="id-ID"/>
              </w:rPr>
            </w:pPr>
            <w:r w:rsidRPr="00CF0DC0">
              <w:rPr>
                <w:rFonts w:ascii="Arial" w:hAnsi="Arial" w:cs="Arial"/>
                <w:color w:val="010205"/>
                <w:sz w:val="18"/>
                <w:szCs w:val="18"/>
                <w:lang w:val="id-ID"/>
              </w:rPr>
              <w:t>,864</w:t>
            </w:r>
          </w:p>
        </w:tc>
        <w:tc>
          <w:tcPr>
            <w:tcW w:w="1475" w:type="dxa"/>
            <w:tcBorders>
              <w:top w:val="single" w:sz="8" w:space="0" w:color="AEAEAE"/>
              <w:left w:val="single" w:sz="8" w:space="0" w:color="E0E0E0"/>
              <w:bottom w:val="single" w:sz="8" w:space="0" w:color="AEAEAE"/>
              <w:right w:val="nil"/>
            </w:tcBorders>
            <w:shd w:val="clear" w:color="auto" w:fill="FFFFFF"/>
          </w:tcPr>
          <w:p w14:paraId="34F8787D" w14:textId="77777777" w:rsidR="003D4A54" w:rsidRPr="00CF0DC0" w:rsidRDefault="003D4A54" w:rsidP="0048527D">
            <w:pPr>
              <w:autoSpaceDE w:val="0"/>
              <w:autoSpaceDN w:val="0"/>
              <w:adjustRightInd w:val="0"/>
              <w:spacing w:after="0" w:line="240" w:lineRule="auto"/>
              <w:ind w:left="60" w:right="60"/>
              <w:jc w:val="right"/>
              <w:rPr>
                <w:rFonts w:ascii="Arial" w:hAnsi="Arial" w:cs="Arial"/>
                <w:color w:val="010205"/>
                <w:sz w:val="18"/>
                <w:szCs w:val="18"/>
                <w:lang w:val="id-ID"/>
              </w:rPr>
            </w:pPr>
            <w:r w:rsidRPr="00CF0DC0">
              <w:rPr>
                <w:rFonts w:ascii="Arial" w:hAnsi="Arial" w:cs="Arial"/>
                <w:color w:val="010205"/>
                <w:sz w:val="18"/>
                <w:szCs w:val="18"/>
                <w:lang w:val="id-ID"/>
              </w:rPr>
              <w:t>,985</w:t>
            </w:r>
          </w:p>
        </w:tc>
      </w:tr>
      <w:tr w:rsidR="003D4A54" w:rsidRPr="00CF0DC0" w14:paraId="23DCC2CA" w14:textId="77777777" w:rsidTr="003D4A54">
        <w:trPr>
          <w:cantSplit/>
        </w:trPr>
        <w:tc>
          <w:tcPr>
            <w:tcW w:w="737" w:type="dxa"/>
            <w:tcBorders>
              <w:top w:val="single" w:sz="8" w:space="0" w:color="AEAEAE"/>
              <w:left w:val="nil"/>
              <w:bottom w:val="single" w:sz="8" w:space="0" w:color="AEAEAE"/>
              <w:right w:val="nil"/>
            </w:tcBorders>
            <w:shd w:val="clear" w:color="auto" w:fill="E0E0E0"/>
          </w:tcPr>
          <w:p w14:paraId="3678551F" w14:textId="77777777" w:rsidR="003D4A54" w:rsidRPr="00CF0DC0" w:rsidRDefault="003D4A54" w:rsidP="0048527D">
            <w:pPr>
              <w:autoSpaceDE w:val="0"/>
              <w:autoSpaceDN w:val="0"/>
              <w:adjustRightInd w:val="0"/>
              <w:spacing w:after="0" w:line="240" w:lineRule="auto"/>
              <w:ind w:left="60" w:right="60"/>
              <w:rPr>
                <w:rFonts w:ascii="Arial" w:hAnsi="Arial" w:cs="Arial"/>
                <w:color w:val="264A60"/>
                <w:sz w:val="18"/>
                <w:szCs w:val="18"/>
                <w:lang w:val="id-ID"/>
              </w:rPr>
            </w:pPr>
            <w:r w:rsidRPr="00CF0DC0">
              <w:rPr>
                <w:rFonts w:ascii="Arial" w:hAnsi="Arial" w:cs="Arial"/>
                <w:color w:val="264A60"/>
                <w:sz w:val="18"/>
                <w:szCs w:val="18"/>
                <w:lang w:val="id-ID"/>
              </w:rPr>
              <w:t>s7</w:t>
            </w:r>
          </w:p>
        </w:tc>
        <w:tc>
          <w:tcPr>
            <w:tcW w:w="1475" w:type="dxa"/>
            <w:tcBorders>
              <w:top w:val="single" w:sz="8" w:space="0" w:color="AEAEAE"/>
              <w:left w:val="nil"/>
              <w:bottom w:val="single" w:sz="8" w:space="0" w:color="AEAEAE"/>
              <w:right w:val="single" w:sz="8" w:space="0" w:color="E0E0E0"/>
            </w:tcBorders>
            <w:shd w:val="clear" w:color="auto" w:fill="FFFFFF"/>
          </w:tcPr>
          <w:p w14:paraId="4166474D" w14:textId="77777777" w:rsidR="003D4A54" w:rsidRPr="00CF0DC0" w:rsidRDefault="003D4A54" w:rsidP="0048527D">
            <w:pPr>
              <w:autoSpaceDE w:val="0"/>
              <w:autoSpaceDN w:val="0"/>
              <w:adjustRightInd w:val="0"/>
              <w:spacing w:after="0" w:line="240" w:lineRule="auto"/>
              <w:ind w:left="60" w:right="60"/>
              <w:jc w:val="right"/>
              <w:rPr>
                <w:rFonts w:ascii="Arial" w:hAnsi="Arial" w:cs="Arial"/>
                <w:color w:val="010205"/>
                <w:sz w:val="18"/>
                <w:szCs w:val="18"/>
                <w:lang w:val="id-ID"/>
              </w:rPr>
            </w:pPr>
            <w:r w:rsidRPr="00CF0DC0">
              <w:rPr>
                <w:rFonts w:ascii="Arial" w:hAnsi="Arial" w:cs="Arial"/>
                <w:color w:val="010205"/>
                <w:sz w:val="18"/>
                <w:szCs w:val="18"/>
                <w:lang w:val="id-ID"/>
              </w:rPr>
              <w:t>37,24</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0BCA21ED" w14:textId="77777777" w:rsidR="003D4A54" w:rsidRPr="00CF0DC0" w:rsidRDefault="003D4A54" w:rsidP="0048527D">
            <w:pPr>
              <w:autoSpaceDE w:val="0"/>
              <w:autoSpaceDN w:val="0"/>
              <w:adjustRightInd w:val="0"/>
              <w:spacing w:after="0" w:line="240" w:lineRule="auto"/>
              <w:ind w:left="60" w:right="60"/>
              <w:jc w:val="right"/>
              <w:rPr>
                <w:rFonts w:ascii="Arial" w:hAnsi="Arial" w:cs="Arial"/>
                <w:color w:val="010205"/>
                <w:sz w:val="18"/>
                <w:szCs w:val="18"/>
                <w:lang w:val="id-ID"/>
              </w:rPr>
            </w:pPr>
            <w:r w:rsidRPr="00CF0DC0">
              <w:rPr>
                <w:rFonts w:ascii="Arial" w:hAnsi="Arial" w:cs="Arial"/>
                <w:color w:val="010205"/>
                <w:sz w:val="18"/>
                <w:szCs w:val="18"/>
                <w:lang w:val="id-ID"/>
              </w:rPr>
              <w:t>103,023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6484497A" w14:textId="77777777" w:rsidR="003D4A54" w:rsidRPr="00CF0DC0" w:rsidRDefault="003D4A54" w:rsidP="0048527D">
            <w:pPr>
              <w:autoSpaceDE w:val="0"/>
              <w:autoSpaceDN w:val="0"/>
              <w:adjustRightInd w:val="0"/>
              <w:spacing w:after="0" w:line="240" w:lineRule="auto"/>
              <w:ind w:left="60" w:right="60"/>
              <w:jc w:val="right"/>
              <w:rPr>
                <w:rFonts w:ascii="Arial" w:hAnsi="Arial" w:cs="Arial"/>
                <w:color w:val="010205"/>
                <w:sz w:val="18"/>
                <w:szCs w:val="18"/>
                <w:lang w:val="id-ID"/>
              </w:rPr>
            </w:pPr>
            <w:r w:rsidRPr="00CF0DC0">
              <w:rPr>
                <w:rFonts w:ascii="Arial" w:hAnsi="Arial" w:cs="Arial"/>
                <w:color w:val="010205"/>
                <w:sz w:val="18"/>
                <w:szCs w:val="18"/>
                <w:lang w:val="id-ID"/>
              </w:rPr>
              <w:t>,932</w:t>
            </w:r>
          </w:p>
        </w:tc>
        <w:tc>
          <w:tcPr>
            <w:tcW w:w="1475" w:type="dxa"/>
            <w:tcBorders>
              <w:top w:val="single" w:sz="8" w:space="0" w:color="AEAEAE"/>
              <w:left w:val="single" w:sz="8" w:space="0" w:color="E0E0E0"/>
              <w:bottom w:val="single" w:sz="8" w:space="0" w:color="AEAEAE"/>
              <w:right w:val="nil"/>
            </w:tcBorders>
            <w:shd w:val="clear" w:color="auto" w:fill="FFFFFF"/>
          </w:tcPr>
          <w:p w14:paraId="4203B8FE" w14:textId="77777777" w:rsidR="003D4A54" w:rsidRPr="00CF0DC0" w:rsidRDefault="003D4A54" w:rsidP="0048527D">
            <w:pPr>
              <w:autoSpaceDE w:val="0"/>
              <w:autoSpaceDN w:val="0"/>
              <w:adjustRightInd w:val="0"/>
              <w:spacing w:after="0" w:line="240" w:lineRule="auto"/>
              <w:ind w:left="60" w:right="60"/>
              <w:jc w:val="right"/>
              <w:rPr>
                <w:rFonts w:ascii="Arial" w:hAnsi="Arial" w:cs="Arial"/>
                <w:color w:val="010205"/>
                <w:sz w:val="18"/>
                <w:szCs w:val="18"/>
                <w:lang w:val="id-ID"/>
              </w:rPr>
            </w:pPr>
            <w:r w:rsidRPr="00CF0DC0">
              <w:rPr>
                <w:rFonts w:ascii="Arial" w:hAnsi="Arial" w:cs="Arial"/>
                <w:color w:val="010205"/>
                <w:sz w:val="18"/>
                <w:szCs w:val="18"/>
                <w:lang w:val="id-ID"/>
              </w:rPr>
              <w:t>,984</w:t>
            </w:r>
          </w:p>
        </w:tc>
      </w:tr>
      <w:tr w:rsidR="003D4A54" w:rsidRPr="00CF0DC0" w14:paraId="52E54E8B" w14:textId="77777777" w:rsidTr="003D4A54">
        <w:trPr>
          <w:cantSplit/>
        </w:trPr>
        <w:tc>
          <w:tcPr>
            <w:tcW w:w="737" w:type="dxa"/>
            <w:tcBorders>
              <w:top w:val="single" w:sz="8" w:space="0" w:color="AEAEAE"/>
              <w:left w:val="nil"/>
              <w:bottom w:val="single" w:sz="8" w:space="0" w:color="AEAEAE"/>
              <w:right w:val="nil"/>
            </w:tcBorders>
            <w:shd w:val="clear" w:color="auto" w:fill="E0E0E0"/>
          </w:tcPr>
          <w:p w14:paraId="6729830A" w14:textId="77777777" w:rsidR="003D4A54" w:rsidRPr="00CF0DC0" w:rsidRDefault="003D4A54" w:rsidP="0048527D">
            <w:pPr>
              <w:autoSpaceDE w:val="0"/>
              <w:autoSpaceDN w:val="0"/>
              <w:adjustRightInd w:val="0"/>
              <w:spacing w:after="0" w:line="240" w:lineRule="auto"/>
              <w:ind w:left="60" w:right="60"/>
              <w:rPr>
                <w:rFonts w:ascii="Arial" w:hAnsi="Arial" w:cs="Arial"/>
                <w:color w:val="264A60"/>
                <w:sz w:val="18"/>
                <w:szCs w:val="18"/>
                <w:lang w:val="id-ID"/>
              </w:rPr>
            </w:pPr>
            <w:r w:rsidRPr="00CF0DC0">
              <w:rPr>
                <w:rFonts w:ascii="Arial" w:hAnsi="Arial" w:cs="Arial"/>
                <w:color w:val="264A60"/>
                <w:sz w:val="18"/>
                <w:szCs w:val="18"/>
                <w:lang w:val="id-ID"/>
              </w:rPr>
              <w:t>s8</w:t>
            </w:r>
          </w:p>
        </w:tc>
        <w:tc>
          <w:tcPr>
            <w:tcW w:w="1475" w:type="dxa"/>
            <w:tcBorders>
              <w:top w:val="single" w:sz="8" w:space="0" w:color="AEAEAE"/>
              <w:left w:val="nil"/>
              <w:bottom w:val="single" w:sz="8" w:space="0" w:color="AEAEAE"/>
              <w:right w:val="single" w:sz="8" w:space="0" w:color="E0E0E0"/>
            </w:tcBorders>
            <w:shd w:val="clear" w:color="auto" w:fill="FFFFFF"/>
          </w:tcPr>
          <w:p w14:paraId="3E9517A9" w14:textId="77777777" w:rsidR="003D4A54" w:rsidRPr="00CF0DC0" w:rsidRDefault="003D4A54" w:rsidP="0048527D">
            <w:pPr>
              <w:autoSpaceDE w:val="0"/>
              <w:autoSpaceDN w:val="0"/>
              <w:adjustRightInd w:val="0"/>
              <w:spacing w:after="0" w:line="240" w:lineRule="auto"/>
              <w:ind w:left="60" w:right="60"/>
              <w:jc w:val="right"/>
              <w:rPr>
                <w:rFonts w:ascii="Arial" w:hAnsi="Arial" w:cs="Arial"/>
                <w:color w:val="010205"/>
                <w:sz w:val="18"/>
                <w:szCs w:val="18"/>
                <w:lang w:val="id-ID"/>
              </w:rPr>
            </w:pPr>
            <w:r w:rsidRPr="00CF0DC0">
              <w:rPr>
                <w:rFonts w:ascii="Arial" w:hAnsi="Arial" w:cs="Arial"/>
                <w:color w:val="010205"/>
                <w:sz w:val="18"/>
                <w:szCs w:val="18"/>
                <w:lang w:val="id-ID"/>
              </w:rPr>
              <w:t>37,12</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78B97FFD" w14:textId="77777777" w:rsidR="003D4A54" w:rsidRPr="00CF0DC0" w:rsidRDefault="003D4A54" w:rsidP="0048527D">
            <w:pPr>
              <w:autoSpaceDE w:val="0"/>
              <w:autoSpaceDN w:val="0"/>
              <w:adjustRightInd w:val="0"/>
              <w:spacing w:after="0" w:line="240" w:lineRule="auto"/>
              <w:ind w:left="60" w:right="60"/>
              <w:jc w:val="right"/>
              <w:rPr>
                <w:rFonts w:ascii="Arial" w:hAnsi="Arial" w:cs="Arial"/>
                <w:color w:val="010205"/>
                <w:sz w:val="18"/>
                <w:szCs w:val="18"/>
                <w:lang w:val="id-ID"/>
              </w:rPr>
            </w:pPr>
            <w:r w:rsidRPr="00CF0DC0">
              <w:rPr>
                <w:rFonts w:ascii="Arial" w:hAnsi="Arial" w:cs="Arial"/>
                <w:color w:val="010205"/>
                <w:sz w:val="18"/>
                <w:szCs w:val="18"/>
                <w:lang w:val="id-ID"/>
              </w:rPr>
              <w:t>104,527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7F7005B1" w14:textId="77777777" w:rsidR="003D4A54" w:rsidRPr="00CF0DC0" w:rsidRDefault="003D4A54" w:rsidP="0048527D">
            <w:pPr>
              <w:autoSpaceDE w:val="0"/>
              <w:autoSpaceDN w:val="0"/>
              <w:adjustRightInd w:val="0"/>
              <w:spacing w:after="0" w:line="240" w:lineRule="auto"/>
              <w:ind w:left="60" w:right="60"/>
              <w:jc w:val="right"/>
              <w:rPr>
                <w:rFonts w:ascii="Arial" w:hAnsi="Arial" w:cs="Arial"/>
                <w:color w:val="010205"/>
                <w:sz w:val="18"/>
                <w:szCs w:val="18"/>
                <w:lang w:val="id-ID"/>
              </w:rPr>
            </w:pPr>
            <w:r w:rsidRPr="00CF0DC0">
              <w:rPr>
                <w:rFonts w:ascii="Arial" w:hAnsi="Arial" w:cs="Arial"/>
                <w:color w:val="010205"/>
                <w:sz w:val="18"/>
                <w:szCs w:val="18"/>
                <w:lang w:val="id-ID"/>
              </w:rPr>
              <w:t>,864</w:t>
            </w:r>
          </w:p>
        </w:tc>
        <w:tc>
          <w:tcPr>
            <w:tcW w:w="1475" w:type="dxa"/>
            <w:tcBorders>
              <w:top w:val="single" w:sz="8" w:space="0" w:color="AEAEAE"/>
              <w:left w:val="single" w:sz="8" w:space="0" w:color="E0E0E0"/>
              <w:bottom w:val="single" w:sz="8" w:space="0" w:color="AEAEAE"/>
              <w:right w:val="nil"/>
            </w:tcBorders>
            <w:shd w:val="clear" w:color="auto" w:fill="FFFFFF"/>
          </w:tcPr>
          <w:p w14:paraId="07975004" w14:textId="77777777" w:rsidR="003D4A54" w:rsidRPr="00CF0DC0" w:rsidRDefault="003D4A54" w:rsidP="0048527D">
            <w:pPr>
              <w:autoSpaceDE w:val="0"/>
              <w:autoSpaceDN w:val="0"/>
              <w:adjustRightInd w:val="0"/>
              <w:spacing w:after="0" w:line="240" w:lineRule="auto"/>
              <w:ind w:left="60" w:right="60"/>
              <w:jc w:val="right"/>
              <w:rPr>
                <w:rFonts w:ascii="Arial" w:hAnsi="Arial" w:cs="Arial"/>
                <w:color w:val="010205"/>
                <w:sz w:val="18"/>
                <w:szCs w:val="18"/>
                <w:lang w:val="id-ID"/>
              </w:rPr>
            </w:pPr>
            <w:r w:rsidRPr="00CF0DC0">
              <w:rPr>
                <w:rFonts w:ascii="Arial" w:hAnsi="Arial" w:cs="Arial"/>
                <w:color w:val="010205"/>
                <w:sz w:val="18"/>
                <w:szCs w:val="18"/>
                <w:lang w:val="id-ID"/>
              </w:rPr>
              <w:t>,985</w:t>
            </w:r>
          </w:p>
        </w:tc>
      </w:tr>
      <w:tr w:rsidR="003D4A54" w:rsidRPr="00CF0DC0" w14:paraId="3FD33DB5" w14:textId="77777777" w:rsidTr="003D4A54">
        <w:trPr>
          <w:cantSplit/>
        </w:trPr>
        <w:tc>
          <w:tcPr>
            <w:tcW w:w="737" w:type="dxa"/>
            <w:tcBorders>
              <w:top w:val="single" w:sz="8" w:space="0" w:color="AEAEAE"/>
              <w:left w:val="nil"/>
              <w:bottom w:val="single" w:sz="8" w:space="0" w:color="AEAEAE"/>
              <w:right w:val="nil"/>
            </w:tcBorders>
            <w:shd w:val="clear" w:color="auto" w:fill="E0E0E0"/>
          </w:tcPr>
          <w:p w14:paraId="420300F7" w14:textId="77777777" w:rsidR="003D4A54" w:rsidRPr="00CF0DC0" w:rsidRDefault="003D4A54" w:rsidP="0048527D">
            <w:pPr>
              <w:autoSpaceDE w:val="0"/>
              <w:autoSpaceDN w:val="0"/>
              <w:adjustRightInd w:val="0"/>
              <w:spacing w:after="0" w:line="240" w:lineRule="auto"/>
              <w:ind w:left="60" w:right="60"/>
              <w:rPr>
                <w:rFonts w:ascii="Arial" w:hAnsi="Arial" w:cs="Arial"/>
                <w:color w:val="264A60"/>
                <w:sz w:val="18"/>
                <w:szCs w:val="18"/>
                <w:lang w:val="id-ID"/>
              </w:rPr>
            </w:pPr>
            <w:r w:rsidRPr="00CF0DC0">
              <w:rPr>
                <w:rFonts w:ascii="Arial" w:hAnsi="Arial" w:cs="Arial"/>
                <w:color w:val="264A60"/>
                <w:sz w:val="18"/>
                <w:szCs w:val="18"/>
                <w:lang w:val="id-ID"/>
              </w:rPr>
              <w:t>s9</w:t>
            </w:r>
          </w:p>
        </w:tc>
        <w:tc>
          <w:tcPr>
            <w:tcW w:w="1475" w:type="dxa"/>
            <w:tcBorders>
              <w:top w:val="single" w:sz="8" w:space="0" w:color="AEAEAE"/>
              <w:left w:val="nil"/>
              <w:bottom w:val="single" w:sz="8" w:space="0" w:color="AEAEAE"/>
              <w:right w:val="single" w:sz="8" w:space="0" w:color="E0E0E0"/>
            </w:tcBorders>
            <w:shd w:val="clear" w:color="auto" w:fill="FFFFFF"/>
          </w:tcPr>
          <w:p w14:paraId="0848CEBD" w14:textId="77777777" w:rsidR="003D4A54" w:rsidRPr="00CF0DC0" w:rsidRDefault="003D4A54" w:rsidP="0048527D">
            <w:pPr>
              <w:autoSpaceDE w:val="0"/>
              <w:autoSpaceDN w:val="0"/>
              <w:adjustRightInd w:val="0"/>
              <w:spacing w:after="0" w:line="240" w:lineRule="auto"/>
              <w:ind w:left="60" w:right="60"/>
              <w:jc w:val="right"/>
              <w:rPr>
                <w:rFonts w:ascii="Arial" w:hAnsi="Arial" w:cs="Arial"/>
                <w:color w:val="010205"/>
                <w:sz w:val="18"/>
                <w:szCs w:val="18"/>
                <w:lang w:val="id-ID"/>
              </w:rPr>
            </w:pPr>
            <w:r w:rsidRPr="00CF0DC0">
              <w:rPr>
                <w:rFonts w:ascii="Arial" w:hAnsi="Arial" w:cs="Arial"/>
                <w:color w:val="010205"/>
                <w:sz w:val="18"/>
                <w:szCs w:val="18"/>
                <w:lang w:val="id-ID"/>
              </w:rPr>
              <w:t>37,20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6C2FD551" w14:textId="77777777" w:rsidR="003D4A54" w:rsidRPr="00CF0DC0" w:rsidRDefault="003D4A54" w:rsidP="0048527D">
            <w:pPr>
              <w:autoSpaceDE w:val="0"/>
              <w:autoSpaceDN w:val="0"/>
              <w:adjustRightInd w:val="0"/>
              <w:spacing w:after="0" w:line="240" w:lineRule="auto"/>
              <w:ind w:left="60" w:right="60"/>
              <w:jc w:val="right"/>
              <w:rPr>
                <w:rFonts w:ascii="Arial" w:hAnsi="Arial" w:cs="Arial"/>
                <w:color w:val="010205"/>
                <w:sz w:val="18"/>
                <w:szCs w:val="18"/>
                <w:lang w:val="id-ID"/>
              </w:rPr>
            </w:pPr>
            <w:r w:rsidRPr="00CF0DC0">
              <w:rPr>
                <w:rFonts w:ascii="Arial" w:hAnsi="Arial" w:cs="Arial"/>
                <w:color w:val="010205"/>
                <w:sz w:val="18"/>
                <w:szCs w:val="18"/>
                <w:lang w:val="id-ID"/>
              </w:rPr>
              <w:t>104,333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02176829" w14:textId="77777777" w:rsidR="003D4A54" w:rsidRPr="00CF0DC0" w:rsidRDefault="003D4A54" w:rsidP="0048527D">
            <w:pPr>
              <w:autoSpaceDE w:val="0"/>
              <w:autoSpaceDN w:val="0"/>
              <w:adjustRightInd w:val="0"/>
              <w:spacing w:after="0" w:line="240" w:lineRule="auto"/>
              <w:ind w:left="60" w:right="60"/>
              <w:jc w:val="right"/>
              <w:rPr>
                <w:rFonts w:ascii="Arial" w:hAnsi="Arial" w:cs="Arial"/>
                <w:color w:val="010205"/>
                <w:sz w:val="18"/>
                <w:szCs w:val="18"/>
                <w:lang w:val="id-ID"/>
              </w:rPr>
            </w:pPr>
            <w:r w:rsidRPr="00CF0DC0">
              <w:rPr>
                <w:rFonts w:ascii="Arial" w:hAnsi="Arial" w:cs="Arial"/>
                <w:color w:val="010205"/>
                <w:sz w:val="18"/>
                <w:szCs w:val="18"/>
                <w:lang w:val="id-ID"/>
              </w:rPr>
              <w:t>,920</w:t>
            </w:r>
          </w:p>
        </w:tc>
        <w:tc>
          <w:tcPr>
            <w:tcW w:w="1475" w:type="dxa"/>
            <w:tcBorders>
              <w:top w:val="single" w:sz="8" w:space="0" w:color="AEAEAE"/>
              <w:left w:val="single" w:sz="8" w:space="0" w:color="E0E0E0"/>
              <w:bottom w:val="single" w:sz="8" w:space="0" w:color="AEAEAE"/>
              <w:right w:val="nil"/>
            </w:tcBorders>
            <w:shd w:val="clear" w:color="auto" w:fill="FFFFFF"/>
          </w:tcPr>
          <w:p w14:paraId="57039761" w14:textId="77777777" w:rsidR="003D4A54" w:rsidRPr="00CF0DC0" w:rsidRDefault="003D4A54" w:rsidP="0048527D">
            <w:pPr>
              <w:autoSpaceDE w:val="0"/>
              <w:autoSpaceDN w:val="0"/>
              <w:adjustRightInd w:val="0"/>
              <w:spacing w:after="0" w:line="240" w:lineRule="auto"/>
              <w:ind w:left="60" w:right="60"/>
              <w:jc w:val="right"/>
              <w:rPr>
                <w:rFonts w:ascii="Arial" w:hAnsi="Arial" w:cs="Arial"/>
                <w:color w:val="010205"/>
                <w:sz w:val="18"/>
                <w:szCs w:val="18"/>
                <w:lang w:val="id-ID"/>
              </w:rPr>
            </w:pPr>
            <w:r w:rsidRPr="00CF0DC0">
              <w:rPr>
                <w:rFonts w:ascii="Arial" w:hAnsi="Arial" w:cs="Arial"/>
                <w:color w:val="010205"/>
                <w:sz w:val="18"/>
                <w:szCs w:val="18"/>
                <w:lang w:val="id-ID"/>
              </w:rPr>
              <w:t>,984</w:t>
            </w:r>
          </w:p>
        </w:tc>
      </w:tr>
      <w:tr w:rsidR="003D4A54" w:rsidRPr="00CF0DC0" w14:paraId="020FA77D" w14:textId="77777777" w:rsidTr="003D4A54">
        <w:trPr>
          <w:cantSplit/>
        </w:trPr>
        <w:tc>
          <w:tcPr>
            <w:tcW w:w="737" w:type="dxa"/>
            <w:tcBorders>
              <w:top w:val="single" w:sz="8" w:space="0" w:color="AEAEAE"/>
              <w:left w:val="nil"/>
              <w:bottom w:val="single" w:sz="8" w:space="0" w:color="AEAEAE"/>
              <w:right w:val="nil"/>
            </w:tcBorders>
            <w:shd w:val="clear" w:color="auto" w:fill="E0E0E0"/>
          </w:tcPr>
          <w:p w14:paraId="25F30E97" w14:textId="77777777" w:rsidR="003D4A54" w:rsidRPr="00CF0DC0" w:rsidRDefault="003D4A54" w:rsidP="0048527D">
            <w:pPr>
              <w:autoSpaceDE w:val="0"/>
              <w:autoSpaceDN w:val="0"/>
              <w:adjustRightInd w:val="0"/>
              <w:spacing w:after="0" w:line="240" w:lineRule="auto"/>
              <w:ind w:left="60" w:right="60"/>
              <w:rPr>
                <w:rFonts w:ascii="Arial" w:hAnsi="Arial" w:cs="Arial"/>
                <w:color w:val="264A60"/>
                <w:sz w:val="18"/>
                <w:szCs w:val="18"/>
                <w:lang w:val="id-ID"/>
              </w:rPr>
            </w:pPr>
            <w:r w:rsidRPr="00CF0DC0">
              <w:rPr>
                <w:rFonts w:ascii="Arial" w:hAnsi="Arial" w:cs="Arial"/>
                <w:color w:val="264A60"/>
                <w:sz w:val="18"/>
                <w:szCs w:val="18"/>
                <w:lang w:val="id-ID"/>
              </w:rPr>
              <w:t>s10</w:t>
            </w:r>
          </w:p>
        </w:tc>
        <w:tc>
          <w:tcPr>
            <w:tcW w:w="1475" w:type="dxa"/>
            <w:tcBorders>
              <w:top w:val="single" w:sz="8" w:space="0" w:color="AEAEAE"/>
              <w:left w:val="nil"/>
              <w:bottom w:val="single" w:sz="8" w:space="0" w:color="AEAEAE"/>
              <w:right w:val="single" w:sz="8" w:space="0" w:color="E0E0E0"/>
            </w:tcBorders>
            <w:shd w:val="clear" w:color="auto" w:fill="FFFFFF"/>
          </w:tcPr>
          <w:p w14:paraId="7883756B" w14:textId="77777777" w:rsidR="003D4A54" w:rsidRPr="00CF0DC0" w:rsidRDefault="003D4A54" w:rsidP="0048527D">
            <w:pPr>
              <w:autoSpaceDE w:val="0"/>
              <w:autoSpaceDN w:val="0"/>
              <w:adjustRightInd w:val="0"/>
              <w:spacing w:after="0" w:line="240" w:lineRule="auto"/>
              <w:ind w:left="60" w:right="60"/>
              <w:jc w:val="right"/>
              <w:rPr>
                <w:rFonts w:ascii="Arial" w:hAnsi="Arial" w:cs="Arial"/>
                <w:color w:val="010205"/>
                <w:sz w:val="18"/>
                <w:szCs w:val="18"/>
                <w:lang w:val="id-ID"/>
              </w:rPr>
            </w:pPr>
            <w:r w:rsidRPr="00CF0DC0">
              <w:rPr>
                <w:rFonts w:ascii="Arial" w:hAnsi="Arial" w:cs="Arial"/>
                <w:color w:val="010205"/>
                <w:sz w:val="18"/>
                <w:szCs w:val="18"/>
                <w:lang w:val="id-ID"/>
              </w:rPr>
              <w:t>37,16</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663C7D69" w14:textId="77777777" w:rsidR="003D4A54" w:rsidRPr="00CF0DC0" w:rsidRDefault="003D4A54" w:rsidP="0048527D">
            <w:pPr>
              <w:autoSpaceDE w:val="0"/>
              <w:autoSpaceDN w:val="0"/>
              <w:adjustRightInd w:val="0"/>
              <w:spacing w:after="0" w:line="240" w:lineRule="auto"/>
              <w:ind w:left="60" w:right="60"/>
              <w:jc w:val="right"/>
              <w:rPr>
                <w:rFonts w:ascii="Arial" w:hAnsi="Arial" w:cs="Arial"/>
                <w:color w:val="010205"/>
                <w:sz w:val="18"/>
                <w:szCs w:val="18"/>
                <w:lang w:val="id-ID"/>
              </w:rPr>
            </w:pPr>
            <w:r w:rsidRPr="00CF0DC0">
              <w:rPr>
                <w:rFonts w:ascii="Arial" w:hAnsi="Arial" w:cs="Arial"/>
                <w:color w:val="010205"/>
                <w:sz w:val="18"/>
                <w:szCs w:val="18"/>
                <w:lang w:val="id-ID"/>
              </w:rPr>
              <w:t>104,223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39A40295" w14:textId="77777777" w:rsidR="003D4A54" w:rsidRPr="00CF0DC0" w:rsidRDefault="003D4A54" w:rsidP="0048527D">
            <w:pPr>
              <w:autoSpaceDE w:val="0"/>
              <w:autoSpaceDN w:val="0"/>
              <w:adjustRightInd w:val="0"/>
              <w:spacing w:after="0" w:line="240" w:lineRule="auto"/>
              <w:ind w:left="60" w:right="60"/>
              <w:jc w:val="right"/>
              <w:rPr>
                <w:rFonts w:ascii="Arial" w:hAnsi="Arial" w:cs="Arial"/>
                <w:color w:val="010205"/>
                <w:sz w:val="18"/>
                <w:szCs w:val="18"/>
                <w:lang w:val="id-ID"/>
              </w:rPr>
            </w:pPr>
            <w:r w:rsidRPr="00CF0DC0">
              <w:rPr>
                <w:rFonts w:ascii="Arial" w:hAnsi="Arial" w:cs="Arial"/>
                <w:color w:val="010205"/>
                <w:sz w:val="18"/>
                <w:szCs w:val="18"/>
                <w:lang w:val="id-ID"/>
              </w:rPr>
              <w:t>,940</w:t>
            </w:r>
          </w:p>
        </w:tc>
        <w:tc>
          <w:tcPr>
            <w:tcW w:w="1475" w:type="dxa"/>
            <w:tcBorders>
              <w:top w:val="single" w:sz="8" w:space="0" w:color="AEAEAE"/>
              <w:left w:val="single" w:sz="8" w:space="0" w:color="E0E0E0"/>
              <w:bottom w:val="single" w:sz="8" w:space="0" w:color="AEAEAE"/>
              <w:right w:val="nil"/>
            </w:tcBorders>
            <w:shd w:val="clear" w:color="auto" w:fill="FFFFFF"/>
          </w:tcPr>
          <w:p w14:paraId="6403D502" w14:textId="77777777" w:rsidR="003D4A54" w:rsidRPr="00CF0DC0" w:rsidRDefault="003D4A54" w:rsidP="0048527D">
            <w:pPr>
              <w:autoSpaceDE w:val="0"/>
              <w:autoSpaceDN w:val="0"/>
              <w:adjustRightInd w:val="0"/>
              <w:spacing w:after="0" w:line="240" w:lineRule="auto"/>
              <w:ind w:left="60" w:right="60"/>
              <w:jc w:val="right"/>
              <w:rPr>
                <w:rFonts w:ascii="Arial" w:hAnsi="Arial" w:cs="Arial"/>
                <w:color w:val="010205"/>
                <w:sz w:val="18"/>
                <w:szCs w:val="18"/>
                <w:lang w:val="id-ID"/>
              </w:rPr>
            </w:pPr>
            <w:r w:rsidRPr="00CF0DC0">
              <w:rPr>
                <w:rFonts w:ascii="Arial" w:hAnsi="Arial" w:cs="Arial"/>
                <w:color w:val="010205"/>
                <w:sz w:val="18"/>
                <w:szCs w:val="18"/>
                <w:lang w:val="id-ID"/>
              </w:rPr>
              <w:t>,984</w:t>
            </w:r>
          </w:p>
        </w:tc>
      </w:tr>
      <w:tr w:rsidR="003D4A54" w:rsidRPr="00CF0DC0" w14:paraId="3CDE0587" w14:textId="77777777" w:rsidTr="003D4A54">
        <w:trPr>
          <w:cantSplit/>
        </w:trPr>
        <w:tc>
          <w:tcPr>
            <w:tcW w:w="737" w:type="dxa"/>
            <w:tcBorders>
              <w:top w:val="single" w:sz="8" w:space="0" w:color="AEAEAE"/>
              <w:left w:val="nil"/>
              <w:bottom w:val="single" w:sz="8" w:space="0" w:color="AEAEAE"/>
              <w:right w:val="nil"/>
            </w:tcBorders>
            <w:shd w:val="clear" w:color="auto" w:fill="E0E0E0"/>
          </w:tcPr>
          <w:p w14:paraId="2D992042" w14:textId="77777777" w:rsidR="003D4A54" w:rsidRPr="00CF0DC0" w:rsidRDefault="003D4A54" w:rsidP="0048527D">
            <w:pPr>
              <w:autoSpaceDE w:val="0"/>
              <w:autoSpaceDN w:val="0"/>
              <w:adjustRightInd w:val="0"/>
              <w:spacing w:after="0" w:line="240" w:lineRule="auto"/>
              <w:ind w:left="60" w:right="60"/>
              <w:rPr>
                <w:rFonts w:ascii="Arial" w:hAnsi="Arial" w:cs="Arial"/>
                <w:color w:val="264A60"/>
                <w:sz w:val="18"/>
                <w:szCs w:val="18"/>
                <w:lang w:val="id-ID"/>
              </w:rPr>
            </w:pPr>
            <w:r w:rsidRPr="00CF0DC0">
              <w:rPr>
                <w:rFonts w:ascii="Arial" w:hAnsi="Arial" w:cs="Arial"/>
                <w:color w:val="264A60"/>
                <w:sz w:val="18"/>
                <w:szCs w:val="18"/>
                <w:lang w:val="id-ID"/>
              </w:rPr>
              <w:t>s11</w:t>
            </w:r>
          </w:p>
        </w:tc>
        <w:tc>
          <w:tcPr>
            <w:tcW w:w="1475" w:type="dxa"/>
            <w:tcBorders>
              <w:top w:val="single" w:sz="8" w:space="0" w:color="AEAEAE"/>
              <w:left w:val="nil"/>
              <w:bottom w:val="single" w:sz="8" w:space="0" w:color="AEAEAE"/>
              <w:right w:val="single" w:sz="8" w:space="0" w:color="E0E0E0"/>
            </w:tcBorders>
            <w:shd w:val="clear" w:color="auto" w:fill="FFFFFF"/>
          </w:tcPr>
          <w:p w14:paraId="66774025" w14:textId="77777777" w:rsidR="003D4A54" w:rsidRPr="00CF0DC0" w:rsidRDefault="003D4A54" w:rsidP="0048527D">
            <w:pPr>
              <w:autoSpaceDE w:val="0"/>
              <w:autoSpaceDN w:val="0"/>
              <w:adjustRightInd w:val="0"/>
              <w:spacing w:after="0" w:line="240" w:lineRule="auto"/>
              <w:ind w:left="60" w:right="60"/>
              <w:jc w:val="right"/>
              <w:rPr>
                <w:rFonts w:ascii="Arial" w:hAnsi="Arial" w:cs="Arial"/>
                <w:color w:val="010205"/>
                <w:sz w:val="18"/>
                <w:szCs w:val="18"/>
                <w:lang w:val="id-ID"/>
              </w:rPr>
            </w:pPr>
            <w:r w:rsidRPr="00CF0DC0">
              <w:rPr>
                <w:rFonts w:ascii="Arial" w:hAnsi="Arial" w:cs="Arial"/>
                <w:color w:val="010205"/>
                <w:sz w:val="18"/>
                <w:szCs w:val="18"/>
                <w:lang w:val="id-ID"/>
              </w:rPr>
              <w:t>37,28</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07E4B6D1" w14:textId="77777777" w:rsidR="003D4A54" w:rsidRPr="00CF0DC0" w:rsidRDefault="003D4A54" w:rsidP="0048527D">
            <w:pPr>
              <w:autoSpaceDE w:val="0"/>
              <w:autoSpaceDN w:val="0"/>
              <w:adjustRightInd w:val="0"/>
              <w:spacing w:after="0" w:line="240" w:lineRule="auto"/>
              <w:ind w:left="60" w:right="60"/>
              <w:jc w:val="right"/>
              <w:rPr>
                <w:rFonts w:ascii="Arial" w:hAnsi="Arial" w:cs="Arial"/>
                <w:color w:val="010205"/>
                <w:sz w:val="18"/>
                <w:szCs w:val="18"/>
                <w:lang w:val="id-ID"/>
              </w:rPr>
            </w:pPr>
            <w:r w:rsidRPr="00CF0DC0">
              <w:rPr>
                <w:rFonts w:ascii="Arial" w:hAnsi="Arial" w:cs="Arial"/>
                <w:color w:val="010205"/>
                <w:sz w:val="18"/>
                <w:szCs w:val="18"/>
                <w:lang w:val="id-ID"/>
              </w:rPr>
              <w:t>102,793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6C462E90" w14:textId="77777777" w:rsidR="003D4A54" w:rsidRPr="00CF0DC0" w:rsidRDefault="003D4A54" w:rsidP="0048527D">
            <w:pPr>
              <w:autoSpaceDE w:val="0"/>
              <w:autoSpaceDN w:val="0"/>
              <w:adjustRightInd w:val="0"/>
              <w:spacing w:after="0" w:line="240" w:lineRule="auto"/>
              <w:ind w:left="60" w:right="60"/>
              <w:jc w:val="right"/>
              <w:rPr>
                <w:rFonts w:ascii="Arial" w:hAnsi="Arial" w:cs="Arial"/>
                <w:color w:val="010205"/>
                <w:sz w:val="18"/>
                <w:szCs w:val="18"/>
                <w:lang w:val="id-ID"/>
              </w:rPr>
            </w:pPr>
            <w:r w:rsidRPr="00CF0DC0">
              <w:rPr>
                <w:rFonts w:ascii="Arial" w:hAnsi="Arial" w:cs="Arial"/>
                <w:color w:val="010205"/>
                <w:sz w:val="18"/>
                <w:szCs w:val="18"/>
                <w:lang w:val="id-ID"/>
              </w:rPr>
              <w:t>,942</w:t>
            </w:r>
          </w:p>
        </w:tc>
        <w:tc>
          <w:tcPr>
            <w:tcW w:w="1475" w:type="dxa"/>
            <w:tcBorders>
              <w:top w:val="single" w:sz="8" w:space="0" w:color="AEAEAE"/>
              <w:left w:val="single" w:sz="8" w:space="0" w:color="E0E0E0"/>
              <w:bottom w:val="single" w:sz="8" w:space="0" w:color="AEAEAE"/>
              <w:right w:val="nil"/>
            </w:tcBorders>
            <w:shd w:val="clear" w:color="auto" w:fill="FFFFFF"/>
          </w:tcPr>
          <w:p w14:paraId="5B7544D2" w14:textId="77777777" w:rsidR="003D4A54" w:rsidRPr="00CF0DC0" w:rsidRDefault="003D4A54" w:rsidP="0048527D">
            <w:pPr>
              <w:autoSpaceDE w:val="0"/>
              <w:autoSpaceDN w:val="0"/>
              <w:adjustRightInd w:val="0"/>
              <w:spacing w:after="0" w:line="240" w:lineRule="auto"/>
              <w:ind w:left="60" w:right="60"/>
              <w:jc w:val="right"/>
              <w:rPr>
                <w:rFonts w:ascii="Arial" w:hAnsi="Arial" w:cs="Arial"/>
                <w:color w:val="010205"/>
                <w:sz w:val="18"/>
                <w:szCs w:val="18"/>
                <w:lang w:val="id-ID"/>
              </w:rPr>
            </w:pPr>
            <w:r w:rsidRPr="00CF0DC0">
              <w:rPr>
                <w:rFonts w:ascii="Arial" w:hAnsi="Arial" w:cs="Arial"/>
                <w:color w:val="010205"/>
                <w:sz w:val="18"/>
                <w:szCs w:val="18"/>
                <w:lang w:val="id-ID"/>
              </w:rPr>
              <w:t>,984</w:t>
            </w:r>
          </w:p>
        </w:tc>
      </w:tr>
      <w:tr w:rsidR="003D4A54" w:rsidRPr="00CF0DC0" w14:paraId="24FE501B" w14:textId="77777777" w:rsidTr="003D4A54">
        <w:trPr>
          <w:cantSplit/>
        </w:trPr>
        <w:tc>
          <w:tcPr>
            <w:tcW w:w="737" w:type="dxa"/>
            <w:tcBorders>
              <w:top w:val="single" w:sz="8" w:space="0" w:color="AEAEAE"/>
              <w:left w:val="nil"/>
              <w:bottom w:val="single" w:sz="8" w:space="0" w:color="AEAEAE"/>
              <w:right w:val="nil"/>
            </w:tcBorders>
            <w:shd w:val="clear" w:color="auto" w:fill="E0E0E0"/>
          </w:tcPr>
          <w:p w14:paraId="2C86F2B2" w14:textId="77777777" w:rsidR="003D4A54" w:rsidRPr="00CF0DC0" w:rsidRDefault="003D4A54" w:rsidP="0048527D">
            <w:pPr>
              <w:autoSpaceDE w:val="0"/>
              <w:autoSpaceDN w:val="0"/>
              <w:adjustRightInd w:val="0"/>
              <w:spacing w:after="0" w:line="240" w:lineRule="auto"/>
              <w:ind w:left="60" w:right="60"/>
              <w:rPr>
                <w:rFonts w:ascii="Arial" w:hAnsi="Arial" w:cs="Arial"/>
                <w:color w:val="264A60"/>
                <w:sz w:val="18"/>
                <w:szCs w:val="18"/>
                <w:lang w:val="id-ID"/>
              </w:rPr>
            </w:pPr>
            <w:r w:rsidRPr="00CF0DC0">
              <w:rPr>
                <w:rFonts w:ascii="Arial" w:hAnsi="Arial" w:cs="Arial"/>
                <w:color w:val="264A60"/>
                <w:sz w:val="18"/>
                <w:szCs w:val="18"/>
                <w:lang w:val="id-ID"/>
              </w:rPr>
              <w:t>s12</w:t>
            </w:r>
          </w:p>
        </w:tc>
        <w:tc>
          <w:tcPr>
            <w:tcW w:w="1475" w:type="dxa"/>
            <w:tcBorders>
              <w:top w:val="single" w:sz="8" w:space="0" w:color="AEAEAE"/>
              <w:left w:val="nil"/>
              <w:bottom w:val="single" w:sz="8" w:space="0" w:color="AEAEAE"/>
              <w:right w:val="single" w:sz="8" w:space="0" w:color="E0E0E0"/>
            </w:tcBorders>
            <w:shd w:val="clear" w:color="auto" w:fill="FFFFFF"/>
          </w:tcPr>
          <w:p w14:paraId="50196AA8" w14:textId="77777777" w:rsidR="003D4A54" w:rsidRPr="00CF0DC0" w:rsidRDefault="003D4A54" w:rsidP="0048527D">
            <w:pPr>
              <w:autoSpaceDE w:val="0"/>
              <w:autoSpaceDN w:val="0"/>
              <w:adjustRightInd w:val="0"/>
              <w:spacing w:after="0" w:line="240" w:lineRule="auto"/>
              <w:ind w:left="60" w:right="60"/>
              <w:jc w:val="right"/>
              <w:rPr>
                <w:rFonts w:ascii="Arial" w:hAnsi="Arial" w:cs="Arial"/>
                <w:color w:val="010205"/>
                <w:sz w:val="18"/>
                <w:szCs w:val="18"/>
                <w:lang w:val="id-ID"/>
              </w:rPr>
            </w:pPr>
            <w:r w:rsidRPr="00CF0DC0">
              <w:rPr>
                <w:rFonts w:ascii="Arial" w:hAnsi="Arial" w:cs="Arial"/>
                <w:color w:val="010205"/>
                <w:sz w:val="18"/>
                <w:szCs w:val="18"/>
                <w:lang w:val="id-ID"/>
              </w:rPr>
              <w:t>37,24</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7A1DA09F" w14:textId="77777777" w:rsidR="003D4A54" w:rsidRPr="00CF0DC0" w:rsidRDefault="003D4A54" w:rsidP="0048527D">
            <w:pPr>
              <w:autoSpaceDE w:val="0"/>
              <w:autoSpaceDN w:val="0"/>
              <w:adjustRightInd w:val="0"/>
              <w:spacing w:after="0" w:line="240" w:lineRule="auto"/>
              <w:ind w:left="60" w:right="60"/>
              <w:jc w:val="right"/>
              <w:rPr>
                <w:rFonts w:ascii="Arial" w:hAnsi="Arial" w:cs="Arial"/>
                <w:color w:val="010205"/>
                <w:sz w:val="18"/>
                <w:szCs w:val="18"/>
                <w:lang w:val="id-ID"/>
              </w:rPr>
            </w:pPr>
            <w:r w:rsidRPr="00CF0DC0">
              <w:rPr>
                <w:rFonts w:ascii="Arial" w:hAnsi="Arial" w:cs="Arial"/>
                <w:color w:val="010205"/>
                <w:sz w:val="18"/>
                <w:szCs w:val="18"/>
                <w:lang w:val="id-ID"/>
              </w:rPr>
              <w:t>103,440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5DA7DBB0" w14:textId="77777777" w:rsidR="003D4A54" w:rsidRPr="00CF0DC0" w:rsidRDefault="003D4A54" w:rsidP="0048527D">
            <w:pPr>
              <w:autoSpaceDE w:val="0"/>
              <w:autoSpaceDN w:val="0"/>
              <w:adjustRightInd w:val="0"/>
              <w:spacing w:after="0" w:line="240" w:lineRule="auto"/>
              <w:ind w:left="60" w:right="60"/>
              <w:jc w:val="right"/>
              <w:rPr>
                <w:rFonts w:ascii="Arial" w:hAnsi="Arial" w:cs="Arial"/>
                <w:color w:val="010205"/>
                <w:sz w:val="18"/>
                <w:szCs w:val="18"/>
                <w:lang w:val="id-ID"/>
              </w:rPr>
            </w:pPr>
            <w:r w:rsidRPr="00CF0DC0">
              <w:rPr>
                <w:rFonts w:ascii="Arial" w:hAnsi="Arial" w:cs="Arial"/>
                <w:color w:val="010205"/>
                <w:sz w:val="18"/>
                <w:szCs w:val="18"/>
                <w:lang w:val="id-ID"/>
              </w:rPr>
              <w:t>,973</w:t>
            </w:r>
          </w:p>
        </w:tc>
        <w:tc>
          <w:tcPr>
            <w:tcW w:w="1475" w:type="dxa"/>
            <w:tcBorders>
              <w:top w:val="single" w:sz="8" w:space="0" w:color="AEAEAE"/>
              <w:left w:val="single" w:sz="8" w:space="0" w:color="E0E0E0"/>
              <w:bottom w:val="single" w:sz="8" w:space="0" w:color="AEAEAE"/>
              <w:right w:val="nil"/>
            </w:tcBorders>
            <w:shd w:val="clear" w:color="auto" w:fill="FFFFFF"/>
          </w:tcPr>
          <w:p w14:paraId="0BA3C662" w14:textId="77777777" w:rsidR="003D4A54" w:rsidRPr="00CF0DC0" w:rsidRDefault="003D4A54" w:rsidP="0048527D">
            <w:pPr>
              <w:autoSpaceDE w:val="0"/>
              <w:autoSpaceDN w:val="0"/>
              <w:adjustRightInd w:val="0"/>
              <w:spacing w:after="0" w:line="240" w:lineRule="auto"/>
              <w:ind w:left="60" w:right="60"/>
              <w:jc w:val="right"/>
              <w:rPr>
                <w:rFonts w:ascii="Arial" w:hAnsi="Arial" w:cs="Arial"/>
                <w:color w:val="010205"/>
                <w:sz w:val="18"/>
                <w:szCs w:val="18"/>
                <w:lang w:val="id-ID"/>
              </w:rPr>
            </w:pPr>
            <w:r w:rsidRPr="00CF0DC0">
              <w:rPr>
                <w:rFonts w:ascii="Arial" w:hAnsi="Arial" w:cs="Arial"/>
                <w:color w:val="010205"/>
                <w:sz w:val="18"/>
                <w:szCs w:val="18"/>
                <w:lang w:val="id-ID"/>
              </w:rPr>
              <w:t>,984</w:t>
            </w:r>
          </w:p>
        </w:tc>
      </w:tr>
      <w:tr w:rsidR="003D4A54" w:rsidRPr="00CF0DC0" w14:paraId="2825DB15" w14:textId="77777777" w:rsidTr="003D4A54">
        <w:trPr>
          <w:cantSplit/>
        </w:trPr>
        <w:tc>
          <w:tcPr>
            <w:tcW w:w="737" w:type="dxa"/>
            <w:tcBorders>
              <w:top w:val="single" w:sz="8" w:space="0" w:color="AEAEAE"/>
              <w:left w:val="nil"/>
              <w:bottom w:val="single" w:sz="8" w:space="0" w:color="AEAEAE"/>
              <w:right w:val="nil"/>
            </w:tcBorders>
            <w:shd w:val="clear" w:color="auto" w:fill="E0E0E0"/>
          </w:tcPr>
          <w:p w14:paraId="4B53DF9E" w14:textId="77777777" w:rsidR="003D4A54" w:rsidRPr="00CF0DC0" w:rsidRDefault="003D4A54" w:rsidP="0048527D">
            <w:pPr>
              <w:autoSpaceDE w:val="0"/>
              <w:autoSpaceDN w:val="0"/>
              <w:adjustRightInd w:val="0"/>
              <w:spacing w:after="0" w:line="240" w:lineRule="auto"/>
              <w:ind w:left="60" w:right="60"/>
              <w:rPr>
                <w:rFonts w:ascii="Arial" w:hAnsi="Arial" w:cs="Arial"/>
                <w:color w:val="264A60"/>
                <w:sz w:val="18"/>
                <w:szCs w:val="18"/>
                <w:lang w:val="id-ID"/>
              </w:rPr>
            </w:pPr>
            <w:r w:rsidRPr="00CF0DC0">
              <w:rPr>
                <w:rFonts w:ascii="Arial" w:hAnsi="Arial" w:cs="Arial"/>
                <w:color w:val="264A60"/>
                <w:sz w:val="18"/>
                <w:szCs w:val="18"/>
                <w:lang w:val="id-ID"/>
              </w:rPr>
              <w:t>s13</w:t>
            </w:r>
          </w:p>
        </w:tc>
        <w:tc>
          <w:tcPr>
            <w:tcW w:w="1475" w:type="dxa"/>
            <w:tcBorders>
              <w:top w:val="single" w:sz="8" w:space="0" w:color="AEAEAE"/>
              <w:left w:val="nil"/>
              <w:bottom w:val="single" w:sz="8" w:space="0" w:color="AEAEAE"/>
              <w:right w:val="single" w:sz="8" w:space="0" w:color="E0E0E0"/>
            </w:tcBorders>
            <w:shd w:val="clear" w:color="auto" w:fill="FFFFFF"/>
          </w:tcPr>
          <w:p w14:paraId="6BB698FF" w14:textId="77777777" w:rsidR="003D4A54" w:rsidRPr="00CF0DC0" w:rsidRDefault="003D4A54" w:rsidP="0048527D">
            <w:pPr>
              <w:autoSpaceDE w:val="0"/>
              <w:autoSpaceDN w:val="0"/>
              <w:adjustRightInd w:val="0"/>
              <w:spacing w:after="0" w:line="240" w:lineRule="auto"/>
              <w:ind w:left="60" w:right="60"/>
              <w:jc w:val="right"/>
              <w:rPr>
                <w:rFonts w:ascii="Arial" w:hAnsi="Arial" w:cs="Arial"/>
                <w:color w:val="010205"/>
                <w:sz w:val="18"/>
                <w:szCs w:val="18"/>
                <w:lang w:val="id-ID"/>
              </w:rPr>
            </w:pPr>
            <w:r w:rsidRPr="00CF0DC0">
              <w:rPr>
                <w:rFonts w:ascii="Arial" w:hAnsi="Arial" w:cs="Arial"/>
                <w:color w:val="010205"/>
                <w:sz w:val="18"/>
                <w:szCs w:val="18"/>
                <w:lang w:val="id-ID"/>
              </w:rPr>
              <w:t>37,12</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57185E5B" w14:textId="77777777" w:rsidR="003D4A54" w:rsidRPr="00CF0DC0" w:rsidRDefault="003D4A54" w:rsidP="0048527D">
            <w:pPr>
              <w:autoSpaceDE w:val="0"/>
              <w:autoSpaceDN w:val="0"/>
              <w:adjustRightInd w:val="0"/>
              <w:spacing w:after="0" w:line="240" w:lineRule="auto"/>
              <w:ind w:left="60" w:right="60"/>
              <w:jc w:val="right"/>
              <w:rPr>
                <w:rFonts w:ascii="Arial" w:hAnsi="Arial" w:cs="Arial"/>
                <w:color w:val="010205"/>
                <w:sz w:val="18"/>
                <w:szCs w:val="18"/>
                <w:lang w:val="id-ID"/>
              </w:rPr>
            </w:pPr>
            <w:r w:rsidRPr="00CF0DC0">
              <w:rPr>
                <w:rFonts w:ascii="Arial" w:hAnsi="Arial" w:cs="Arial"/>
                <w:color w:val="010205"/>
                <w:sz w:val="18"/>
                <w:szCs w:val="18"/>
                <w:lang w:val="id-ID"/>
              </w:rPr>
              <w:t>104,193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5CE89C4D" w14:textId="77777777" w:rsidR="003D4A54" w:rsidRPr="00CF0DC0" w:rsidRDefault="003D4A54" w:rsidP="0048527D">
            <w:pPr>
              <w:autoSpaceDE w:val="0"/>
              <w:autoSpaceDN w:val="0"/>
              <w:adjustRightInd w:val="0"/>
              <w:spacing w:after="0" w:line="240" w:lineRule="auto"/>
              <w:ind w:left="60" w:right="60"/>
              <w:jc w:val="right"/>
              <w:rPr>
                <w:rFonts w:ascii="Arial" w:hAnsi="Arial" w:cs="Arial"/>
                <w:color w:val="010205"/>
                <w:sz w:val="18"/>
                <w:szCs w:val="18"/>
                <w:lang w:val="id-ID"/>
              </w:rPr>
            </w:pPr>
            <w:r w:rsidRPr="00CF0DC0">
              <w:rPr>
                <w:rFonts w:ascii="Arial" w:hAnsi="Arial" w:cs="Arial"/>
                <w:color w:val="010205"/>
                <w:sz w:val="18"/>
                <w:szCs w:val="18"/>
                <w:lang w:val="id-ID"/>
              </w:rPr>
              <w:t>,828</w:t>
            </w:r>
          </w:p>
        </w:tc>
        <w:tc>
          <w:tcPr>
            <w:tcW w:w="1475" w:type="dxa"/>
            <w:tcBorders>
              <w:top w:val="single" w:sz="8" w:space="0" w:color="AEAEAE"/>
              <w:left w:val="single" w:sz="8" w:space="0" w:color="E0E0E0"/>
              <w:bottom w:val="single" w:sz="8" w:space="0" w:color="AEAEAE"/>
              <w:right w:val="nil"/>
            </w:tcBorders>
            <w:shd w:val="clear" w:color="auto" w:fill="FFFFFF"/>
          </w:tcPr>
          <w:p w14:paraId="62C12E9B" w14:textId="77777777" w:rsidR="003D4A54" w:rsidRPr="00CF0DC0" w:rsidRDefault="003D4A54" w:rsidP="0048527D">
            <w:pPr>
              <w:autoSpaceDE w:val="0"/>
              <w:autoSpaceDN w:val="0"/>
              <w:adjustRightInd w:val="0"/>
              <w:spacing w:after="0" w:line="240" w:lineRule="auto"/>
              <w:ind w:left="60" w:right="60"/>
              <w:jc w:val="right"/>
              <w:rPr>
                <w:rFonts w:ascii="Arial" w:hAnsi="Arial" w:cs="Arial"/>
                <w:color w:val="010205"/>
                <w:sz w:val="18"/>
                <w:szCs w:val="18"/>
                <w:lang w:val="id-ID"/>
              </w:rPr>
            </w:pPr>
            <w:r w:rsidRPr="00CF0DC0">
              <w:rPr>
                <w:rFonts w:ascii="Arial" w:hAnsi="Arial" w:cs="Arial"/>
                <w:color w:val="010205"/>
                <w:sz w:val="18"/>
                <w:szCs w:val="18"/>
                <w:lang w:val="id-ID"/>
              </w:rPr>
              <w:t>,986</w:t>
            </w:r>
          </w:p>
        </w:tc>
      </w:tr>
      <w:tr w:rsidR="003D4A54" w:rsidRPr="00CF0DC0" w14:paraId="41D528BC" w14:textId="77777777" w:rsidTr="003D4A54">
        <w:trPr>
          <w:cantSplit/>
        </w:trPr>
        <w:tc>
          <w:tcPr>
            <w:tcW w:w="737" w:type="dxa"/>
            <w:tcBorders>
              <w:top w:val="single" w:sz="8" w:space="0" w:color="AEAEAE"/>
              <w:left w:val="nil"/>
              <w:bottom w:val="single" w:sz="8" w:space="0" w:color="AEAEAE"/>
              <w:right w:val="nil"/>
            </w:tcBorders>
            <w:shd w:val="clear" w:color="auto" w:fill="E0E0E0"/>
          </w:tcPr>
          <w:p w14:paraId="4F528840" w14:textId="77777777" w:rsidR="003D4A54" w:rsidRPr="00CF0DC0" w:rsidRDefault="003D4A54" w:rsidP="0048527D">
            <w:pPr>
              <w:autoSpaceDE w:val="0"/>
              <w:autoSpaceDN w:val="0"/>
              <w:adjustRightInd w:val="0"/>
              <w:spacing w:after="0" w:line="240" w:lineRule="auto"/>
              <w:ind w:left="60" w:right="60"/>
              <w:rPr>
                <w:rFonts w:ascii="Arial" w:hAnsi="Arial" w:cs="Arial"/>
                <w:color w:val="264A60"/>
                <w:sz w:val="18"/>
                <w:szCs w:val="18"/>
                <w:lang w:val="id-ID"/>
              </w:rPr>
            </w:pPr>
            <w:r w:rsidRPr="00CF0DC0">
              <w:rPr>
                <w:rFonts w:ascii="Arial" w:hAnsi="Arial" w:cs="Arial"/>
                <w:color w:val="264A60"/>
                <w:sz w:val="18"/>
                <w:szCs w:val="18"/>
                <w:lang w:val="id-ID"/>
              </w:rPr>
              <w:t>s14</w:t>
            </w:r>
          </w:p>
        </w:tc>
        <w:tc>
          <w:tcPr>
            <w:tcW w:w="1475" w:type="dxa"/>
            <w:tcBorders>
              <w:top w:val="single" w:sz="8" w:space="0" w:color="AEAEAE"/>
              <w:left w:val="nil"/>
              <w:bottom w:val="single" w:sz="8" w:space="0" w:color="AEAEAE"/>
              <w:right w:val="single" w:sz="8" w:space="0" w:color="E0E0E0"/>
            </w:tcBorders>
            <w:shd w:val="clear" w:color="auto" w:fill="FFFFFF"/>
          </w:tcPr>
          <w:p w14:paraId="2C41CE00" w14:textId="77777777" w:rsidR="003D4A54" w:rsidRPr="00CF0DC0" w:rsidRDefault="003D4A54" w:rsidP="0048527D">
            <w:pPr>
              <w:autoSpaceDE w:val="0"/>
              <w:autoSpaceDN w:val="0"/>
              <w:adjustRightInd w:val="0"/>
              <w:spacing w:after="0" w:line="240" w:lineRule="auto"/>
              <w:ind w:left="60" w:right="60"/>
              <w:jc w:val="right"/>
              <w:rPr>
                <w:rFonts w:ascii="Arial" w:hAnsi="Arial" w:cs="Arial"/>
                <w:color w:val="010205"/>
                <w:sz w:val="18"/>
                <w:szCs w:val="18"/>
                <w:lang w:val="id-ID"/>
              </w:rPr>
            </w:pPr>
            <w:r w:rsidRPr="00CF0DC0">
              <w:rPr>
                <w:rFonts w:ascii="Arial" w:hAnsi="Arial" w:cs="Arial"/>
                <w:color w:val="010205"/>
                <w:sz w:val="18"/>
                <w:szCs w:val="18"/>
                <w:lang w:val="id-ID"/>
              </w:rPr>
              <w:t>37,12</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7388AC2A" w14:textId="77777777" w:rsidR="003D4A54" w:rsidRPr="00CF0DC0" w:rsidRDefault="003D4A54" w:rsidP="0048527D">
            <w:pPr>
              <w:autoSpaceDE w:val="0"/>
              <w:autoSpaceDN w:val="0"/>
              <w:adjustRightInd w:val="0"/>
              <w:spacing w:after="0" w:line="240" w:lineRule="auto"/>
              <w:ind w:left="60" w:right="60"/>
              <w:jc w:val="right"/>
              <w:rPr>
                <w:rFonts w:ascii="Arial" w:hAnsi="Arial" w:cs="Arial"/>
                <w:color w:val="010205"/>
                <w:sz w:val="18"/>
                <w:szCs w:val="18"/>
                <w:lang w:val="id-ID"/>
              </w:rPr>
            </w:pPr>
            <w:r w:rsidRPr="00CF0DC0">
              <w:rPr>
                <w:rFonts w:ascii="Arial" w:hAnsi="Arial" w:cs="Arial"/>
                <w:color w:val="010205"/>
                <w:sz w:val="18"/>
                <w:szCs w:val="18"/>
                <w:lang w:val="id-ID"/>
              </w:rPr>
              <w:t>104,277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5D41C31D" w14:textId="77777777" w:rsidR="003D4A54" w:rsidRPr="00CF0DC0" w:rsidRDefault="003D4A54" w:rsidP="0048527D">
            <w:pPr>
              <w:autoSpaceDE w:val="0"/>
              <w:autoSpaceDN w:val="0"/>
              <w:adjustRightInd w:val="0"/>
              <w:spacing w:after="0" w:line="240" w:lineRule="auto"/>
              <w:ind w:left="60" w:right="60"/>
              <w:jc w:val="right"/>
              <w:rPr>
                <w:rFonts w:ascii="Arial" w:hAnsi="Arial" w:cs="Arial"/>
                <w:color w:val="010205"/>
                <w:sz w:val="18"/>
                <w:szCs w:val="18"/>
                <w:lang w:val="id-ID"/>
              </w:rPr>
            </w:pPr>
            <w:r w:rsidRPr="00CF0DC0">
              <w:rPr>
                <w:rFonts w:ascii="Arial" w:hAnsi="Arial" w:cs="Arial"/>
                <w:color w:val="010205"/>
                <w:sz w:val="18"/>
                <w:szCs w:val="18"/>
                <w:lang w:val="id-ID"/>
              </w:rPr>
              <w:t>,881</w:t>
            </w:r>
          </w:p>
        </w:tc>
        <w:tc>
          <w:tcPr>
            <w:tcW w:w="1475" w:type="dxa"/>
            <w:tcBorders>
              <w:top w:val="single" w:sz="8" w:space="0" w:color="AEAEAE"/>
              <w:left w:val="single" w:sz="8" w:space="0" w:color="E0E0E0"/>
              <w:bottom w:val="single" w:sz="8" w:space="0" w:color="AEAEAE"/>
              <w:right w:val="nil"/>
            </w:tcBorders>
            <w:shd w:val="clear" w:color="auto" w:fill="FFFFFF"/>
          </w:tcPr>
          <w:p w14:paraId="3EE7131E" w14:textId="77777777" w:rsidR="003D4A54" w:rsidRPr="00CF0DC0" w:rsidRDefault="003D4A54" w:rsidP="0048527D">
            <w:pPr>
              <w:autoSpaceDE w:val="0"/>
              <w:autoSpaceDN w:val="0"/>
              <w:adjustRightInd w:val="0"/>
              <w:spacing w:after="0" w:line="240" w:lineRule="auto"/>
              <w:ind w:left="60" w:right="60"/>
              <w:jc w:val="right"/>
              <w:rPr>
                <w:rFonts w:ascii="Arial" w:hAnsi="Arial" w:cs="Arial"/>
                <w:color w:val="010205"/>
                <w:sz w:val="18"/>
                <w:szCs w:val="18"/>
                <w:lang w:val="id-ID"/>
              </w:rPr>
            </w:pPr>
            <w:r w:rsidRPr="00CF0DC0">
              <w:rPr>
                <w:rFonts w:ascii="Arial" w:hAnsi="Arial" w:cs="Arial"/>
                <w:color w:val="010205"/>
                <w:sz w:val="18"/>
                <w:szCs w:val="18"/>
                <w:lang w:val="id-ID"/>
              </w:rPr>
              <w:t>,985</w:t>
            </w:r>
          </w:p>
        </w:tc>
      </w:tr>
      <w:tr w:rsidR="003D4A54" w:rsidRPr="00CF0DC0" w14:paraId="6B04CC2C" w14:textId="77777777" w:rsidTr="003D4A54">
        <w:trPr>
          <w:cantSplit/>
        </w:trPr>
        <w:tc>
          <w:tcPr>
            <w:tcW w:w="737" w:type="dxa"/>
            <w:tcBorders>
              <w:top w:val="single" w:sz="8" w:space="0" w:color="AEAEAE"/>
              <w:left w:val="nil"/>
              <w:bottom w:val="single" w:sz="8" w:space="0" w:color="152935"/>
              <w:right w:val="nil"/>
            </w:tcBorders>
            <w:shd w:val="clear" w:color="auto" w:fill="E0E0E0"/>
          </w:tcPr>
          <w:p w14:paraId="29888F09" w14:textId="77777777" w:rsidR="003D4A54" w:rsidRPr="00CF0DC0" w:rsidRDefault="003D4A54" w:rsidP="0048527D">
            <w:pPr>
              <w:autoSpaceDE w:val="0"/>
              <w:autoSpaceDN w:val="0"/>
              <w:adjustRightInd w:val="0"/>
              <w:spacing w:after="0" w:line="240" w:lineRule="auto"/>
              <w:ind w:left="60" w:right="60"/>
              <w:rPr>
                <w:rFonts w:ascii="Arial" w:hAnsi="Arial" w:cs="Arial"/>
                <w:color w:val="264A60"/>
                <w:sz w:val="18"/>
                <w:szCs w:val="18"/>
                <w:lang w:val="id-ID"/>
              </w:rPr>
            </w:pPr>
            <w:r w:rsidRPr="00CF0DC0">
              <w:rPr>
                <w:rFonts w:ascii="Arial" w:hAnsi="Arial" w:cs="Arial"/>
                <w:color w:val="264A60"/>
                <w:sz w:val="18"/>
                <w:szCs w:val="18"/>
                <w:lang w:val="id-ID"/>
              </w:rPr>
              <w:t>s15</w:t>
            </w:r>
          </w:p>
        </w:tc>
        <w:tc>
          <w:tcPr>
            <w:tcW w:w="1475" w:type="dxa"/>
            <w:tcBorders>
              <w:top w:val="single" w:sz="8" w:space="0" w:color="AEAEAE"/>
              <w:left w:val="nil"/>
              <w:bottom w:val="single" w:sz="8" w:space="0" w:color="152935"/>
              <w:right w:val="single" w:sz="8" w:space="0" w:color="E0E0E0"/>
            </w:tcBorders>
            <w:shd w:val="clear" w:color="auto" w:fill="FFFFFF"/>
          </w:tcPr>
          <w:p w14:paraId="76E424D5" w14:textId="77777777" w:rsidR="003D4A54" w:rsidRPr="00CF0DC0" w:rsidRDefault="003D4A54" w:rsidP="0048527D">
            <w:pPr>
              <w:autoSpaceDE w:val="0"/>
              <w:autoSpaceDN w:val="0"/>
              <w:adjustRightInd w:val="0"/>
              <w:spacing w:after="0" w:line="240" w:lineRule="auto"/>
              <w:ind w:left="60" w:right="60"/>
              <w:jc w:val="right"/>
              <w:rPr>
                <w:rFonts w:ascii="Arial" w:hAnsi="Arial" w:cs="Arial"/>
                <w:color w:val="010205"/>
                <w:sz w:val="18"/>
                <w:szCs w:val="18"/>
                <w:lang w:val="id-ID"/>
              </w:rPr>
            </w:pPr>
            <w:r w:rsidRPr="00CF0DC0">
              <w:rPr>
                <w:rFonts w:ascii="Arial" w:hAnsi="Arial" w:cs="Arial"/>
                <w:color w:val="010205"/>
                <w:sz w:val="18"/>
                <w:szCs w:val="18"/>
                <w:lang w:val="id-ID"/>
              </w:rPr>
              <w:t>37,24</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14:paraId="2965F40B" w14:textId="77777777" w:rsidR="003D4A54" w:rsidRPr="00CF0DC0" w:rsidRDefault="003D4A54" w:rsidP="0048527D">
            <w:pPr>
              <w:autoSpaceDE w:val="0"/>
              <w:autoSpaceDN w:val="0"/>
              <w:adjustRightInd w:val="0"/>
              <w:spacing w:after="0" w:line="240" w:lineRule="auto"/>
              <w:ind w:left="60" w:right="60"/>
              <w:jc w:val="right"/>
              <w:rPr>
                <w:rFonts w:ascii="Arial" w:hAnsi="Arial" w:cs="Arial"/>
                <w:color w:val="010205"/>
                <w:sz w:val="18"/>
                <w:szCs w:val="18"/>
                <w:lang w:val="id-ID"/>
              </w:rPr>
            </w:pPr>
            <w:r w:rsidRPr="00CF0DC0">
              <w:rPr>
                <w:rFonts w:ascii="Arial" w:hAnsi="Arial" w:cs="Arial"/>
                <w:color w:val="010205"/>
                <w:sz w:val="18"/>
                <w:szCs w:val="18"/>
                <w:lang w:val="id-ID"/>
              </w:rPr>
              <w:t>104,273</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14:paraId="47501CCB" w14:textId="77777777" w:rsidR="003D4A54" w:rsidRPr="00CF0DC0" w:rsidRDefault="003D4A54" w:rsidP="0048527D">
            <w:pPr>
              <w:autoSpaceDE w:val="0"/>
              <w:autoSpaceDN w:val="0"/>
              <w:adjustRightInd w:val="0"/>
              <w:spacing w:after="0" w:line="240" w:lineRule="auto"/>
              <w:ind w:left="60" w:right="60"/>
              <w:jc w:val="right"/>
              <w:rPr>
                <w:rFonts w:ascii="Arial" w:hAnsi="Arial" w:cs="Arial"/>
                <w:color w:val="010205"/>
                <w:sz w:val="18"/>
                <w:szCs w:val="18"/>
                <w:lang w:val="id-ID"/>
              </w:rPr>
            </w:pPr>
            <w:r w:rsidRPr="00CF0DC0">
              <w:rPr>
                <w:rFonts w:ascii="Arial" w:hAnsi="Arial" w:cs="Arial"/>
                <w:color w:val="010205"/>
                <w:sz w:val="18"/>
                <w:szCs w:val="18"/>
                <w:lang w:val="id-ID"/>
              </w:rPr>
              <w:t>,916</w:t>
            </w:r>
          </w:p>
        </w:tc>
        <w:tc>
          <w:tcPr>
            <w:tcW w:w="1475" w:type="dxa"/>
            <w:tcBorders>
              <w:top w:val="single" w:sz="8" w:space="0" w:color="AEAEAE"/>
              <w:left w:val="single" w:sz="8" w:space="0" w:color="E0E0E0"/>
              <w:bottom w:val="single" w:sz="8" w:space="0" w:color="152935"/>
              <w:right w:val="nil"/>
            </w:tcBorders>
            <w:shd w:val="clear" w:color="auto" w:fill="FFFFFF"/>
          </w:tcPr>
          <w:p w14:paraId="676D6692" w14:textId="77777777" w:rsidR="003D4A54" w:rsidRPr="00CF0DC0" w:rsidRDefault="003D4A54" w:rsidP="0048527D">
            <w:pPr>
              <w:autoSpaceDE w:val="0"/>
              <w:autoSpaceDN w:val="0"/>
              <w:adjustRightInd w:val="0"/>
              <w:spacing w:after="0" w:line="240" w:lineRule="auto"/>
              <w:ind w:left="60" w:right="60"/>
              <w:jc w:val="right"/>
              <w:rPr>
                <w:rFonts w:ascii="Arial" w:hAnsi="Arial" w:cs="Arial"/>
                <w:color w:val="010205"/>
                <w:sz w:val="18"/>
                <w:szCs w:val="18"/>
                <w:lang w:val="id-ID"/>
              </w:rPr>
            </w:pPr>
            <w:r w:rsidRPr="00CF0DC0">
              <w:rPr>
                <w:rFonts w:ascii="Arial" w:hAnsi="Arial" w:cs="Arial"/>
                <w:color w:val="010205"/>
                <w:sz w:val="18"/>
                <w:szCs w:val="18"/>
                <w:lang w:val="id-ID"/>
              </w:rPr>
              <w:t>,984</w:t>
            </w:r>
          </w:p>
        </w:tc>
      </w:tr>
    </w:tbl>
    <w:p w14:paraId="3219ABB9" w14:textId="77777777" w:rsidR="003D4A54" w:rsidRPr="00CF0DC0" w:rsidRDefault="003D4A54" w:rsidP="0048527D">
      <w:pPr>
        <w:autoSpaceDE w:val="0"/>
        <w:autoSpaceDN w:val="0"/>
        <w:adjustRightInd w:val="0"/>
        <w:spacing w:after="0" w:line="240" w:lineRule="auto"/>
        <w:rPr>
          <w:rFonts w:ascii="Times New Roman" w:hAnsi="Times New Roman"/>
          <w:sz w:val="24"/>
          <w:szCs w:val="24"/>
          <w:lang w:val="id-ID"/>
        </w:rPr>
      </w:pPr>
    </w:p>
    <w:p w14:paraId="1DDD95E0" w14:textId="77777777" w:rsidR="003D4A54" w:rsidRPr="00CF0DC0" w:rsidRDefault="003D4A54" w:rsidP="0048527D">
      <w:pPr>
        <w:autoSpaceDE w:val="0"/>
        <w:autoSpaceDN w:val="0"/>
        <w:adjustRightInd w:val="0"/>
        <w:spacing w:after="0" w:line="240" w:lineRule="auto"/>
        <w:rPr>
          <w:rFonts w:ascii="Times New Roman" w:hAnsi="Times New Roman"/>
          <w:sz w:val="24"/>
          <w:szCs w:val="24"/>
          <w:lang w:val="id-ID"/>
        </w:rPr>
      </w:pPr>
    </w:p>
    <w:p w14:paraId="58CB78A8" w14:textId="77777777" w:rsidR="003D4A54" w:rsidRDefault="003D4A54" w:rsidP="0048527D">
      <w:pPr>
        <w:spacing w:after="0" w:line="240" w:lineRule="auto"/>
        <w:ind w:left="284" w:hanging="284"/>
        <w:jc w:val="both"/>
        <w:rPr>
          <w:rFonts w:ascii="Times New Roman" w:hAnsi="Times New Roman"/>
          <w:sz w:val="24"/>
          <w:szCs w:val="24"/>
        </w:rPr>
      </w:pPr>
    </w:p>
    <w:p w14:paraId="10E0AD69" w14:textId="77777777" w:rsidR="003D4A54" w:rsidRDefault="003D4A54" w:rsidP="0048527D">
      <w:pPr>
        <w:spacing w:line="240" w:lineRule="auto"/>
        <w:rPr>
          <w:rFonts w:ascii="Times New Roman" w:hAnsi="Times New Roman"/>
          <w:sz w:val="24"/>
          <w:szCs w:val="24"/>
        </w:rPr>
      </w:pPr>
    </w:p>
    <w:p w14:paraId="16694999" w14:textId="77777777" w:rsidR="003D4A54" w:rsidRDefault="003D4A54" w:rsidP="0048527D">
      <w:pPr>
        <w:spacing w:after="0" w:line="240" w:lineRule="auto"/>
        <w:jc w:val="both"/>
        <w:rPr>
          <w:rFonts w:ascii="Times New Roman" w:hAnsi="Times New Roman"/>
          <w:sz w:val="24"/>
          <w:szCs w:val="24"/>
          <w:lang w:eastAsia="id-ID"/>
        </w:rPr>
      </w:pPr>
    </w:p>
    <w:p w14:paraId="60392BC0" w14:textId="77777777" w:rsidR="00354314" w:rsidRDefault="00354314" w:rsidP="0048527D">
      <w:pPr>
        <w:spacing w:after="0" w:line="240" w:lineRule="auto"/>
        <w:jc w:val="both"/>
        <w:rPr>
          <w:rFonts w:ascii="Times New Roman" w:hAnsi="Times New Roman"/>
          <w:sz w:val="24"/>
          <w:szCs w:val="24"/>
          <w:lang w:eastAsia="id-ID"/>
        </w:rPr>
      </w:pPr>
    </w:p>
    <w:p w14:paraId="0C50554C" w14:textId="77777777" w:rsidR="00354314" w:rsidRDefault="00354314" w:rsidP="0048527D">
      <w:pPr>
        <w:spacing w:after="0" w:line="240" w:lineRule="auto"/>
        <w:jc w:val="both"/>
        <w:rPr>
          <w:rFonts w:ascii="Times New Roman" w:hAnsi="Times New Roman"/>
          <w:sz w:val="24"/>
          <w:szCs w:val="24"/>
          <w:lang w:eastAsia="id-ID"/>
        </w:rPr>
      </w:pPr>
    </w:p>
    <w:p w14:paraId="00E4F159" w14:textId="77777777" w:rsidR="00354314" w:rsidRDefault="00354314" w:rsidP="0048527D">
      <w:pPr>
        <w:spacing w:after="0" w:line="240" w:lineRule="auto"/>
        <w:jc w:val="both"/>
        <w:rPr>
          <w:rFonts w:ascii="Times New Roman" w:hAnsi="Times New Roman"/>
          <w:sz w:val="24"/>
          <w:szCs w:val="24"/>
          <w:lang w:eastAsia="id-ID"/>
        </w:rPr>
      </w:pPr>
    </w:p>
    <w:p w14:paraId="6A0B814D" w14:textId="77777777" w:rsidR="00354314" w:rsidRDefault="00354314" w:rsidP="0048527D">
      <w:pPr>
        <w:spacing w:after="0" w:line="240" w:lineRule="auto"/>
        <w:jc w:val="both"/>
        <w:rPr>
          <w:rFonts w:ascii="Times New Roman" w:hAnsi="Times New Roman"/>
          <w:sz w:val="24"/>
          <w:szCs w:val="24"/>
          <w:lang w:eastAsia="id-ID"/>
        </w:rPr>
      </w:pPr>
    </w:p>
    <w:p w14:paraId="566C59FD" w14:textId="77777777" w:rsidR="00354314" w:rsidRDefault="00354314" w:rsidP="0048527D">
      <w:pPr>
        <w:spacing w:after="0" w:line="240" w:lineRule="auto"/>
        <w:jc w:val="both"/>
        <w:rPr>
          <w:rFonts w:ascii="Times New Roman" w:hAnsi="Times New Roman"/>
          <w:sz w:val="24"/>
          <w:szCs w:val="24"/>
          <w:lang w:eastAsia="id-ID"/>
        </w:rPr>
      </w:pPr>
    </w:p>
    <w:p w14:paraId="15C51D3F" w14:textId="77777777" w:rsidR="00354314" w:rsidRDefault="00354314" w:rsidP="0048527D">
      <w:pPr>
        <w:spacing w:after="0" w:line="240" w:lineRule="auto"/>
        <w:jc w:val="both"/>
        <w:rPr>
          <w:rFonts w:ascii="Times New Roman" w:hAnsi="Times New Roman"/>
          <w:sz w:val="24"/>
          <w:szCs w:val="24"/>
          <w:lang w:eastAsia="id-ID"/>
        </w:rPr>
      </w:pPr>
    </w:p>
    <w:p w14:paraId="45FFC7AA" w14:textId="77777777" w:rsidR="00354314" w:rsidRDefault="00354314" w:rsidP="0048527D">
      <w:pPr>
        <w:spacing w:after="0" w:line="240" w:lineRule="auto"/>
        <w:jc w:val="both"/>
        <w:rPr>
          <w:rFonts w:ascii="Times New Roman" w:hAnsi="Times New Roman"/>
          <w:sz w:val="24"/>
          <w:szCs w:val="24"/>
          <w:lang w:eastAsia="id-ID"/>
        </w:rPr>
      </w:pPr>
    </w:p>
    <w:p w14:paraId="009B8D11" w14:textId="77777777" w:rsidR="00354314" w:rsidRDefault="00354314" w:rsidP="0048527D">
      <w:pPr>
        <w:spacing w:after="0" w:line="240" w:lineRule="auto"/>
        <w:jc w:val="both"/>
        <w:rPr>
          <w:rFonts w:ascii="Times New Roman" w:hAnsi="Times New Roman"/>
          <w:sz w:val="24"/>
          <w:szCs w:val="24"/>
          <w:lang w:eastAsia="id-ID"/>
        </w:rPr>
      </w:pPr>
    </w:p>
    <w:p w14:paraId="6A7F8384" w14:textId="77777777" w:rsidR="00354314" w:rsidRDefault="00354314" w:rsidP="0048527D">
      <w:pPr>
        <w:spacing w:after="0" w:line="240" w:lineRule="auto"/>
        <w:jc w:val="both"/>
        <w:rPr>
          <w:rFonts w:ascii="Times New Roman" w:hAnsi="Times New Roman"/>
          <w:sz w:val="24"/>
          <w:szCs w:val="24"/>
          <w:lang w:eastAsia="id-ID"/>
        </w:rPr>
      </w:pPr>
    </w:p>
    <w:p w14:paraId="38E53D97" w14:textId="77777777" w:rsidR="00354314" w:rsidRDefault="00354314" w:rsidP="0048527D">
      <w:pPr>
        <w:spacing w:after="0" w:line="240" w:lineRule="auto"/>
        <w:jc w:val="both"/>
        <w:rPr>
          <w:rFonts w:ascii="Times New Roman" w:hAnsi="Times New Roman"/>
          <w:sz w:val="24"/>
          <w:szCs w:val="24"/>
          <w:lang w:eastAsia="id-ID"/>
        </w:rPr>
      </w:pPr>
    </w:p>
    <w:p w14:paraId="4D78989B" w14:textId="77777777" w:rsidR="00354314" w:rsidRDefault="00354314" w:rsidP="0048527D">
      <w:pPr>
        <w:spacing w:after="0" w:line="240" w:lineRule="auto"/>
        <w:jc w:val="both"/>
        <w:rPr>
          <w:rFonts w:ascii="Times New Roman" w:hAnsi="Times New Roman"/>
          <w:sz w:val="24"/>
          <w:szCs w:val="24"/>
          <w:lang w:eastAsia="id-ID"/>
        </w:rPr>
      </w:pPr>
    </w:p>
    <w:p w14:paraId="2683487A" w14:textId="77777777" w:rsidR="00354314" w:rsidRDefault="00354314" w:rsidP="0048527D">
      <w:pPr>
        <w:spacing w:after="0" w:line="240" w:lineRule="auto"/>
        <w:jc w:val="both"/>
        <w:rPr>
          <w:rFonts w:ascii="Times New Roman" w:hAnsi="Times New Roman"/>
          <w:sz w:val="24"/>
          <w:szCs w:val="24"/>
          <w:lang w:eastAsia="id-ID"/>
        </w:rPr>
      </w:pPr>
    </w:p>
    <w:p w14:paraId="158045D1" w14:textId="77777777" w:rsidR="00354314" w:rsidRDefault="00354314" w:rsidP="0048527D">
      <w:pPr>
        <w:spacing w:after="0" w:line="240" w:lineRule="auto"/>
        <w:jc w:val="both"/>
        <w:rPr>
          <w:rFonts w:ascii="Times New Roman" w:hAnsi="Times New Roman"/>
          <w:sz w:val="24"/>
          <w:szCs w:val="24"/>
          <w:lang w:eastAsia="id-ID"/>
        </w:rPr>
      </w:pPr>
    </w:p>
    <w:p w14:paraId="75032010" w14:textId="77777777" w:rsidR="00354314" w:rsidRPr="00915C8A" w:rsidRDefault="00354314" w:rsidP="00915C8A">
      <w:pPr>
        <w:pStyle w:val="Heading6"/>
        <w:rPr>
          <w:b/>
          <w:bCs/>
          <w:lang w:val="id-ID" w:eastAsia="id-ID"/>
        </w:rPr>
      </w:pPr>
      <w:bookmarkStart w:id="442" w:name="_Toc44575414"/>
      <w:r w:rsidRPr="00915C8A">
        <w:rPr>
          <w:b/>
          <w:bCs/>
          <w:lang w:val="id-ID" w:eastAsia="id-ID"/>
        </w:rPr>
        <w:lastRenderedPageBreak/>
        <w:t>LAMPIRAN 13</w:t>
      </w:r>
      <w:bookmarkEnd w:id="442"/>
    </w:p>
    <w:p w14:paraId="13F20E69" w14:textId="77777777" w:rsidR="00354314" w:rsidRPr="00354314" w:rsidRDefault="00354314" w:rsidP="0048527D">
      <w:pPr>
        <w:spacing w:after="0" w:line="240" w:lineRule="auto"/>
        <w:jc w:val="both"/>
        <w:rPr>
          <w:rFonts w:ascii="Times New Roman" w:hAnsi="Times New Roman"/>
          <w:b/>
          <w:sz w:val="24"/>
          <w:szCs w:val="24"/>
          <w:lang w:val="id-ID" w:eastAsia="id-ID"/>
        </w:rPr>
      </w:pPr>
    </w:p>
    <w:p w14:paraId="481F8AB7" w14:textId="77777777" w:rsidR="00354314" w:rsidRPr="00354314" w:rsidRDefault="00354314" w:rsidP="00354314">
      <w:pPr>
        <w:spacing w:after="0" w:line="240" w:lineRule="auto"/>
        <w:jc w:val="center"/>
        <w:rPr>
          <w:rFonts w:ascii="Times New Roman" w:hAnsi="Times New Roman"/>
          <w:b/>
          <w:sz w:val="24"/>
          <w:szCs w:val="24"/>
          <w:lang w:val="id-ID" w:eastAsia="id-ID"/>
        </w:rPr>
      </w:pPr>
      <w:r w:rsidRPr="00354314">
        <w:rPr>
          <w:rFonts w:ascii="Times New Roman" w:hAnsi="Times New Roman"/>
          <w:b/>
          <w:sz w:val="24"/>
          <w:szCs w:val="24"/>
          <w:lang w:val="id-ID" w:eastAsia="id-ID"/>
        </w:rPr>
        <w:t>SURAT PERMOHONAN IJIN PENGAMBILAN DATA PENELITIAN</w:t>
      </w:r>
    </w:p>
    <w:p w14:paraId="7D196DA3" w14:textId="77777777" w:rsidR="00354314" w:rsidRDefault="00354314" w:rsidP="0048527D">
      <w:pPr>
        <w:spacing w:after="0" w:line="240" w:lineRule="auto"/>
        <w:jc w:val="both"/>
        <w:rPr>
          <w:rFonts w:ascii="Times New Roman" w:hAnsi="Times New Roman"/>
          <w:sz w:val="24"/>
          <w:szCs w:val="24"/>
          <w:lang w:val="id-ID" w:eastAsia="id-ID"/>
        </w:rPr>
      </w:pPr>
    </w:p>
    <w:p w14:paraId="538FFA47" w14:textId="77777777" w:rsidR="00354314" w:rsidRDefault="00354314" w:rsidP="0048527D">
      <w:pPr>
        <w:spacing w:after="0" w:line="240" w:lineRule="auto"/>
        <w:jc w:val="both"/>
        <w:rPr>
          <w:rFonts w:ascii="Times New Roman" w:hAnsi="Times New Roman"/>
          <w:sz w:val="24"/>
          <w:szCs w:val="24"/>
          <w:lang w:val="id-ID" w:eastAsia="id-ID"/>
        </w:rPr>
      </w:pPr>
      <w:r w:rsidRPr="00354314">
        <w:rPr>
          <w:rFonts w:ascii="Times New Roman" w:hAnsi="Times New Roman"/>
          <w:noProof/>
          <w:sz w:val="24"/>
          <w:szCs w:val="24"/>
          <w:lang w:val="id-ID" w:eastAsia="id-ID"/>
        </w:rPr>
        <w:drawing>
          <wp:inline distT="0" distB="0" distL="0" distR="0" wp14:anchorId="1DA4C658" wp14:editId="5559E8BF">
            <wp:extent cx="5039995" cy="6860502"/>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39995" cy="6860502"/>
                    </a:xfrm>
                    <a:prstGeom prst="rect">
                      <a:avLst/>
                    </a:prstGeom>
                    <a:noFill/>
                    <a:ln>
                      <a:noFill/>
                    </a:ln>
                  </pic:spPr>
                </pic:pic>
              </a:graphicData>
            </a:graphic>
          </wp:inline>
        </w:drawing>
      </w:r>
    </w:p>
    <w:p w14:paraId="55815D91" w14:textId="77777777" w:rsidR="00354314" w:rsidRDefault="00354314" w:rsidP="0048527D">
      <w:pPr>
        <w:spacing w:after="0" w:line="240" w:lineRule="auto"/>
        <w:jc w:val="both"/>
        <w:rPr>
          <w:rFonts w:ascii="Times New Roman" w:hAnsi="Times New Roman"/>
          <w:sz w:val="24"/>
          <w:szCs w:val="24"/>
          <w:lang w:val="id-ID" w:eastAsia="id-ID"/>
        </w:rPr>
      </w:pPr>
    </w:p>
    <w:p w14:paraId="5EEF7378" w14:textId="77777777" w:rsidR="00354314" w:rsidRDefault="00354314" w:rsidP="0048527D">
      <w:pPr>
        <w:spacing w:after="0" w:line="240" w:lineRule="auto"/>
        <w:jc w:val="both"/>
        <w:rPr>
          <w:rFonts w:ascii="Times New Roman" w:hAnsi="Times New Roman"/>
          <w:sz w:val="24"/>
          <w:szCs w:val="24"/>
          <w:lang w:val="id-ID" w:eastAsia="id-ID"/>
        </w:rPr>
      </w:pPr>
    </w:p>
    <w:p w14:paraId="232D9CBC" w14:textId="77777777" w:rsidR="00354314" w:rsidRDefault="00354314" w:rsidP="0048527D">
      <w:pPr>
        <w:spacing w:after="0" w:line="240" w:lineRule="auto"/>
        <w:jc w:val="both"/>
        <w:rPr>
          <w:rFonts w:ascii="Times New Roman" w:hAnsi="Times New Roman"/>
          <w:sz w:val="24"/>
          <w:szCs w:val="24"/>
          <w:lang w:val="id-ID" w:eastAsia="id-ID"/>
        </w:rPr>
      </w:pPr>
    </w:p>
    <w:p w14:paraId="27E29F7B" w14:textId="77777777" w:rsidR="00354314" w:rsidRDefault="00354314" w:rsidP="0048527D">
      <w:pPr>
        <w:spacing w:after="0" w:line="240" w:lineRule="auto"/>
        <w:jc w:val="both"/>
        <w:rPr>
          <w:rFonts w:ascii="Times New Roman" w:hAnsi="Times New Roman"/>
          <w:sz w:val="24"/>
          <w:szCs w:val="24"/>
          <w:lang w:val="id-ID" w:eastAsia="id-ID"/>
        </w:rPr>
      </w:pPr>
    </w:p>
    <w:p w14:paraId="3C0CFA97" w14:textId="77777777" w:rsidR="00354314" w:rsidRDefault="00354314" w:rsidP="0048527D">
      <w:pPr>
        <w:spacing w:after="0" w:line="240" w:lineRule="auto"/>
        <w:jc w:val="both"/>
        <w:rPr>
          <w:rFonts w:ascii="Times New Roman" w:hAnsi="Times New Roman"/>
          <w:sz w:val="24"/>
          <w:szCs w:val="24"/>
          <w:lang w:val="id-ID" w:eastAsia="id-ID"/>
        </w:rPr>
      </w:pPr>
    </w:p>
    <w:p w14:paraId="58F64294" w14:textId="77777777" w:rsidR="00354314" w:rsidRPr="00915C8A" w:rsidRDefault="00354314" w:rsidP="00915C8A">
      <w:pPr>
        <w:pStyle w:val="Heading6"/>
        <w:rPr>
          <w:b/>
          <w:bCs/>
          <w:lang w:val="id-ID" w:eastAsia="id-ID"/>
        </w:rPr>
      </w:pPr>
      <w:bookmarkStart w:id="443" w:name="_Toc44575415"/>
      <w:r w:rsidRPr="00915C8A">
        <w:rPr>
          <w:b/>
          <w:bCs/>
          <w:lang w:val="id-ID" w:eastAsia="id-ID"/>
        </w:rPr>
        <w:lastRenderedPageBreak/>
        <w:t>LAMPIRAN 14</w:t>
      </w:r>
      <w:bookmarkEnd w:id="443"/>
    </w:p>
    <w:p w14:paraId="7A650BCB" w14:textId="77777777" w:rsidR="00354314" w:rsidRPr="00354314" w:rsidRDefault="00354314" w:rsidP="0048527D">
      <w:pPr>
        <w:spacing w:after="0" w:line="240" w:lineRule="auto"/>
        <w:jc w:val="both"/>
        <w:rPr>
          <w:rFonts w:ascii="Times New Roman" w:hAnsi="Times New Roman"/>
          <w:b/>
          <w:sz w:val="24"/>
          <w:szCs w:val="24"/>
          <w:lang w:val="id-ID" w:eastAsia="id-ID"/>
        </w:rPr>
      </w:pPr>
    </w:p>
    <w:p w14:paraId="11825765" w14:textId="77777777" w:rsidR="00354314" w:rsidRDefault="00354314" w:rsidP="00354314">
      <w:pPr>
        <w:spacing w:after="0" w:line="240" w:lineRule="auto"/>
        <w:jc w:val="center"/>
        <w:rPr>
          <w:rFonts w:ascii="Times New Roman" w:hAnsi="Times New Roman"/>
          <w:b/>
          <w:sz w:val="24"/>
          <w:szCs w:val="24"/>
          <w:lang w:val="id-ID" w:eastAsia="id-ID"/>
        </w:rPr>
      </w:pPr>
      <w:r w:rsidRPr="00354314">
        <w:rPr>
          <w:rFonts w:ascii="Times New Roman" w:hAnsi="Times New Roman"/>
          <w:b/>
          <w:sz w:val="24"/>
          <w:szCs w:val="24"/>
          <w:lang w:val="id-ID" w:eastAsia="id-ID"/>
        </w:rPr>
        <w:t>SURAT PERNYATAAN LAIK ETIK PENELITIAN KESEHATAN STIKES HANG TUAH SURABAYA</w:t>
      </w:r>
    </w:p>
    <w:p w14:paraId="505F7FDA" w14:textId="77777777" w:rsidR="00354314" w:rsidRDefault="00354314" w:rsidP="00354314">
      <w:pPr>
        <w:spacing w:after="0" w:line="240" w:lineRule="auto"/>
        <w:jc w:val="center"/>
        <w:rPr>
          <w:rFonts w:ascii="Times New Roman" w:hAnsi="Times New Roman"/>
          <w:b/>
          <w:sz w:val="24"/>
          <w:szCs w:val="24"/>
          <w:lang w:val="id-ID" w:eastAsia="id-ID"/>
        </w:rPr>
      </w:pPr>
      <w:r w:rsidRPr="00354314">
        <w:rPr>
          <w:rFonts w:ascii="Times New Roman" w:hAnsi="Times New Roman"/>
          <w:b/>
          <w:noProof/>
          <w:sz w:val="24"/>
          <w:szCs w:val="24"/>
          <w:lang w:val="id-ID" w:eastAsia="id-ID"/>
        </w:rPr>
        <w:drawing>
          <wp:anchor distT="0" distB="0" distL="114300" distR="114300" simplePos="0" relativeHeight="251693056" behindDoc="0" locked="0" layoutInCell="1" allowOverlap="1" wp14:anchorId="7542CBDD" wp14:editId="1E93CD61">
            <wp:simplePos x="0" y="0"/>
            <wp:positionH relativeFrom="margin">
              <wp:align>left</wp:align>
            </wp:positionH>
            <wp:positionV relativeFrom="paragraph">
              <wp:posOffset>171449</wp:posOffset>
            </wp:positionV>
            <wp:extent cx="5039945" cy="6238875"/>
            <wp:effectExtent l="0" t="0" r="8890" b="0"/>
            <wp:wrapNone/>
            <wp:docPr id="7" name="Picture 7" descr="D:\Ayuk\tugas\semester 8\Skripsi\etik Putri Ayu 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yuk\tugas\semester 8\Skripsi\etik Putri Ayu S.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41162" cy="62403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B8B6F1" w14:textId="77777777" w:rsidR="006F2E91" w:rsidRDefault="006F2E91" w:rsidP="00354314">
      <w:pPr>
        <w:spacing w:after="0" w:line="240" w:lineRule="auto"/>
        <w:jc w:val="both"/>
        <w:rPr>
          <w:rFonts w:ascii="Times New Roman" w:hAnsi="Times New Roman"/>
          <w:b/>
          <w:sz w:val="24"/>
          <w:szCs w:val="24"/>
          <w:lang w:val="id-ID" w:eastAsia="id-ID"/>
        </w:rPr>
      </w:pPr>
    </w:p>
    <w:p w14:paraId="1B4F3935" w14:textId="77777777" w:rsidR="006F2E91" w:rsidRPr="006F2E91" w:rsidRDefault="006F2E91" w:rsidP="006F2E91">
      <w:pPr>
        <w:rPr>
          <w:rFonts w:ascii="Times New Roman" w:hAnsi="Times New Roman"/>
          <w:sz w:val="24"/>
          <w:szCs w:val="24"/>
          <w:lang w:val="id-ID" w:eastAsia="id-ID"/>
        </w:rPr>
      </w:pPr>
    </w:p>
    <w:p w14:paraId="49527142" w14:textId="77777777" w:rsidR="006F2E91" w:rsidRPr="006F2E91" w:rsidRDefault="006F2E91" w:rsidP="006F2E91">
      <w:pPr>
        <w:rPr>
          <w:rFonts w:ascii="Times New Roman" w:hAnsi="Times New Roman"/>
          <w:sz w:val="24"/>
          <w:szCs w:val="24"/>
          <w:lang w:val="id-ID" w:eastAsia="id-ID"/>
        </w:rPr>
      </w:pPr>
    </w:p>
    <w:p w14:paraId="7ACFC3FE" w14:textId="77777777" w:rsidR="006F2E91" w:rsidRPr="006F2E91" w:rsidRDefault="006F2E91" w:rsidP="006F2E91">
      <w:pPr>
        <w:rPr>
          <w:rFonts w:ascii="Times New Roman" w:hAnsi="Times New Roman"/>
          <w:sz w:val="24"/>
          <w:szCs w:val="24"/>
          <w:lang w:val="id-ID" w:eastAsia="id-ID"/>
        </w:rPr>
      </w:pPr>
    </w:p>
    <w:p w14:paraId="0F9EF15F" w14:textId="77777777" w:rsidR="006F2E91" w:rsidRPr="006F2E91" w:rsidRDefault="006F2E91" w:rsidP="006F2E91">
      <w:pPr>
        <w:rPr>
          <w:rFonts w:ascii="Times New Roman" w:hAnsi="Times New Roman"/>
          <w:sz w:val="24"/>
          <w:szCs w:val="24"/>
          <w:lang w:val="id-ID" w:eastAsia="id-ID"/>
        </w:rPr>
      </w:pPr>
    </w:p>
    <w:p w14:paraId="5F9E73FF" w14:textId="77777777" w:rsidR="006F2E91" w:rsidRPr="006F2E91" w:rsidRDefault="006F2E91" w:rsidP="006F2E91">
      <w:pPr>
        <w:rPr>
          <w:rFonts w:ascii="Times New Roman" w:hAnsi="Times New Roman"/>
          <w:sz w:val="24"/>
          <w:szCs w:val="24"/>
          <w:lang w:val="id-ID" w:eastAsia="id-ID"/>
        </w:rPr>
      </w:pPr>
    </w:p>
    <w:p w14:paraId="5CD4D71A" w14:textId="77777777" w:rsidR="006F2E91" w:rsidRPr="006F2E91" w:rsidRDefault="006F2E91" w:rsidP="006F2E91">
      <w:pPr>
        <w:rPr>
          <w:rFonts w:ascii="Times New Roman" w:hAnsi="Times New Roman"/>
          <w:sz w:val="24"/>
          <w:szCs w:val="24"/>
          <w:lang w:val="id-ID" w:eastAsia="id-ID"/>
        </w:rPr>
      </w:pPr>
    </w:p>
    <w:p w14:paraId="6C4CD5A3" w14:textId="77777777" w:rsidR="006F2E91" w:rsidRPr="006F2E91" w:rsidRDefault="006F2E91" w:rsidP="006F2E91">
      <w:pPr>
        <w:rPr>
          <w:rFonts w:ascii="Times New Roman" w:hAnsi="Times New Roman"/>
          <w:sz w:val="24"/>
          <w:szCs w:val="24"/>
          <w:lang w:val="id-ID" w:eastAsia="id-ID"/>
        </w:rPr>
      </w:pPr>
    </w:p>
    <w:p w14:paraId="5AACBC35" w14:textId="77777777" w:rsidR="006F2E91" w:rsidRPr="006F2E91" w:rsidRDefault="006F2E91" w:rsidP="006F2E91">
      <w:pPr>
        <w:rPr>
          <w:rFonts w:ascii="Times New Roman" w:hAnsi="Times New Roman"/>
          <w:sz w:val="24"/>
          <w:szCs w:val="24"/>
          <w:lang w:val="id-ID" w:eastAsia="id-ID"/>
        </w:rPr>
      </w:pPr>
    </w:p>
    <w:p w14:paraId="2FBD2FF8" w14:textId="77777777" w:rsidR="006F2E91" w:rsidRPr="006F2E91" w:rsidRDefault="006F2E91" w:rsidP="006F2E91">
      <w:pPr>
        <w:rPr>
          <w:rFonts w:ascii="Times New Roman" w:hAnsi="Times New Roman"/>
          <w:sz w:val="24"/>
          <w:szCs w:val="24"/>
          <w:lang w:val="id-ID" w:eastAsia="id-ID"/>
        </w:rPr>
      </w:pPr>
    </w:p>
    <w:p w14:paraId="07E61A75" w14:textId="77777777" w:rsidR="006F2E91" w:rsidRPr="006F2E91" w:rsidRDefault="006F2E91" w:rsidP="006F2E91">
      <w:pPr>
        <w:rPr>
          <w:rFonts w:ascii="Times New Roman" w:hAnsi="Times New Roman"/>
          <w:sz w:val="24"/>
          <w:szCs w:val="24"/>
          <w:lang w:val="id-ID" w:eastAsia="id-ID"/>
        </w:rPr>
      </w:pPr>
    </w:p>
    <w:p w14:paraId="2191BA6C" w14:textId="77777777" w:rsidR="006F2E91" w:rsidRPr="006F2E91" w:rsidRDefault="006F2E91" w:rsidP="006F2E91">
      <w:pPr>
        <w:rPr>
          <w:rFonts w:ascii="Times New Roman" w:hAnsi="Times New Roman"/>
          <w:sz w:val="24"/>
          <w:szCs w:val="24"/>
          <w:lang w:val="id-ID" w:eastAsia="id-ID"/>
        </w:rPr>
      </w:pPr>
    </w:p>
    <w:p w14:paraId="6EA97263" w14:textId="77777777" w:rsidR="006F2E91" w:rsidRPr="006F2E91" w:rsidRDefault="006F2E91" w:rsidP="006F2E91">
      <w:pPr>
        <w:rPr>
          <w:rFonts w:ascii="Times New Roman" w:hAnsi="Times New Roman"/>
          <w:sz w:val="24"/>
          <w:szCs w:val="24"/>
          <w:lang w:val="id-ID" w:eastAsia="id-ID"/>
        </w:rPr>
      </w:pPr>
    </w:p>
    <w:p w14:paraId="75961FCC" w14:textId="77777777" w:rsidR="006F2E91" w:rsidRPr="006F2E91" w:rsidRDefault="006F2E91" w:rsidP="006F2E91">
      <w:pPr>
        <w:rPr>
          <w:rFonts w:ascii="Times New Roman" w:hAnsi="Times New Roman"/>
          <w:sz w:val="24"/>
          <w:szCs w:val="24"/>
          <w:lang w:val="id-ID" w:eastAsia="id-ID"/>
        </w:rPr>
      </w:pPr>
    </w:p>
    <w:p w14:paraId="1B4EBB3D" w14:textId="77777777" w:rsidR="006F2E91" w:rsidRPr="006F2E91" w:rsidRDefault="006F2E91" w:rsidP="006F2E91">
      <w:pPr>
        <w:rPr>
          <w:rFonts w:ascii="Times New Roman" w:hAnsi="Times New Roman"/>
          <w:sz w:val="24"/>
          <w:szCs w:val="24"/>
          <w:lang w:val="id-ID" w:eastAsia="id-ID"/>
        </w:rPr>
      </w:pPr>
    </w:p>
    <w:p w14:paraId="3671DCD1" w14:textId="77777777" w:rsidR="006F2E91" w:rsidRPr="006F2E91" w:rsidRDefault="006F2E91" w:rsidP="006F2E91">
      <w:pPr>
        <w:rPr>
          <w:rFonts w:ascii="Times New Roman" w:hAnsi="Times New Roman"/>
          <w:sz w:val="24"/>
          <w:szCs w:val="24"/>
          <w:lang w:val="id-ID" w:eastAsia="id-ID"/>
        </w:rPr>
      </w:pPr>
    </w:p>
    <w:p w14:paraId="4931069B" w14:textId="77777777" w:rsidR="006F2E91" w:rsidRPr="006F2E91" w:rsidRDefault="006F2E91" w:rsidP="006F2E91">
      <w:pPr>
        <w:rPr>
          <w:rFonts w:ascii="Times New Roman" w:hAnsi="Times New Roman"/>
          <w:sz w:val="24"/>
          <w:szCs w:val="24"/>
          <w:lang w:val="id-ID" w:eastAsia="id-ID"/>
        </w:rPr>
      </w:pPr>
    </w:p>
    <w:p w14:paraId="78D7497D" w14:textId="77777777" w:rsidR="006F2E91" w:rsidRPr="006F2E91" w:rsidRDefault="006F2E91" w:rsidP="006F2E91">
      <w:pPr>
        <w:rPr>
          <w:rFonts w:ascii="Times New Roman" w:hAnsi="Times New Roman"/>
          <w:sz w:val="24"/>
          <w:szCs w:val="24"/>
          <w:lang w:val="id-ID" w:eastAsia="id-ID"/>
        </w:rPr>
      </w:pPr>
    </w:p>
    <w:p w14:paraId="762B30CD" w14:textId="77777777" w:rsidR="006F2E91" w:rsidRPr="006F2E91" w:rsidRDefault="006F2E91" w:rsidP="006F2E91">
      <w:pPr>
        <w:rPr>
          <w:rFonts w:ascii="Times New Roman" w:hAnsi="Times New Roman"/>
          <w:sz w:val="24"/>
          <w:szCs w:val="24"/>
          <w:lang w:val="id-ID" w:eastAsia="id-ID"/>
        </w:rPr>
      </w:pPr>
    </w:p>
    <w:p w14:paraId="71FC13FE" w14:textId="77777777" w:rsidR="006F2E91" w:rsidRPr="006F2E91" w:rsidRDefault="006F2E91" w:rsidP="006F2E91">
      <w:pPr>
        <w:rPr>
          <w:rFonts w:ascii="Times New Roman" w:hAnsi="Times New Roman"/>
          <w:sz w:val="24"/>
          <w:szCs w:val="24"/>
          <w:lang w:val="id-ID" w:eastAsia="id-ID"/>
        </w:rPr>
      </w:pPr>
    </w:p>
    <w:p w14:paraId="6E97EA49" w14:textId="77777777" w:rsidR="006F2E91" w:rsidRPr="006F2E91" w:rsidRDefault="006F2E91" w:rsidP="006F2E91">
      <w:pPr>
        <w:rPr>
          <w:rFonts w:ascii="Times New Roman" w:hAnsi="Times New Roman"/>
          <w:sz w:val="24"/>
          <w:szCs w:val="24"/>
          <w:lang w:val="id-ID" w:eastAsia="id-ID"/>
        </w:rPr>
      </w:pPr>
    </w:p>
    <w:p w14:paraId="5503EBD4" w14:textId="77777777" w:rsidR="006F2E91" w:rsidRPr="006F2E91" w:rsidRDefault="006F2E91" w:rsidP="006F2E91">
      <w:pPr>
        <w:rPr>
          <w:rFonts w:ascii="Times New Roman" w:hAnsi="Times New Roman"/>
          <w:sz w:val="24"/>
          <w:szCs w:val="24"/>
          <w:lang w:val="id-ID" w:eastAsia="id-ID"/>
        </w:rPr>
      </w:pPr>
    </w:p>
    <w:p w14:paraId="127B00DB" w14:textId="77777777" w:rsidR="006F2E91" w:rsidRDefault="006F2E91" w:rsidP="006F2E91">
      <w:pPr>
        <w:rPr>
          <w:rFonts w:ascii="Times New Roman" w:hAnsi="Times New Roman"/>
          <w:sz w:val="24"/>
          <w:szCs w:val="24"/>
          <w:lang w:val="id-ID" w:eastAsia="id-ID"/>
        </w:rPr>
      </w:pPr>
    </w:p>
    <w:p w14:paraId="13DC870F" w14:textId="77777777" w:rsidR="006F2E91" w:rsidRDefault="006F2E91" w:rsidP="006F2E91">
      <w:pPr>
        <w:rPr>
          <w:rFonts w:ascii="Times New Roman" w:hAnsi="Times New Roman"/>
          <w:sz w:val="24"/>
          <w:szCs w:val="24"/>
          <w:lang w:val="id-ID" w:eastAsia="id-ID"/>
        </w:rPr>
      </w:pPr>
    </w:p>
    <w:p w14:paraId="0E361874" w14:textId="77777777" w:rsidR="00354314" w:rsidRDefault="006F2E91" w:rsidP="006F2E91">
      <w:pPr>
        <w:tabs>
          <w:tab w:val="left" w:pos="6390"/>
        </w:tabs>
        <w:rPr>
          <w:rFonts w:ascii="Times New Roman" w:hAnsi="Times New Roman"/>
          <w:sz w:val="24"/>
          <w:szCs w:val="24"/>
          <w:lang w:val="id-ID" w:eastAsia="id-ID"/>
        </w:rPr>
      </w:pPr>
      <w:r>
        <w:rPr>
          <w:rFonts w:ascii="Times New Roman" w:hAnsi="Times New Roman"/>
          <w:sz w:val="24"/>
          <w:szCs w:val="24"/>
          <w:lang w:val="id-ID" w:eastAsia="id-ID"/>
        </w:rPr>
        <w:tab/>
      </w:r>
    </w:p>
    <w:p w14:paraId="4C54D0FD" w14:textId="77777777" w:rsidR="006F2E91" w:rsidRDefault="006F2E91" w:rsidP="006F2E91">
      <w:pPr>
        <w:tabs>
          <w:tab w:val="left" w:pos="6390"/>
        </w:tabs>
        <w:rPr>
          <w:rFonts w:ascii="Times New Roman" w:hAnsi="Times New Roman"/>
          <w:sz w:val="24"/>
          <w:szCs w:val="24"/>
          <w:lang w:val="id-ID" w:eastAsia="id-ID"/>
        </w:rPr>
      </w:pPr>
    </w:p>
    <w:p w14:paraId="6CE25240" w14:textId="77777777" w:rsidR="006F2E91" w:rsidRDefault="006F2E91" w:rsidP="006F2E91">
      <w:pPr>
        <w:tabs>
          <w:tab w:val="left" w:pos="6390"/>
        </w:tabs>
        <w:rPr>
          <w:rFonts w:ascii="Times New Roman" w:hAnsi="Times New Roman"/>
          <w:sz w:val="24"/>
          <w:szCs w:val="24"/>
          <w:lang w:val="id-ID" w:eastAsia="id-ID"/>
        </w:rPr>
      </w:pPr>
    </w:p>
    <w:p w14:paraId="417A4102" w14:textId="77777777" w:rsidR="006F2E91" w:rsidRPr="00915C8A" w:rsidRDefault="006F2E91" w:rsidP="00915C8A">
      <w:pPr>
        <w:pStyle w:val="Heading6"/>
        <w:rPr>
          <w:b/>
          <w:bCs/>
          <w:lang w:val="id-ID" w:eastAsia="id-ID"/>
        </w:rPr>
      </w:pPr>
      <w:bookmarkStart w:id="444" w:name="_Toc44575416"/>
      <w:r w:rsidRPr="00915C8A">
        <w:rPr>
          <w:b/>
          <w:bCs/>
          <w:lang w:val="id-ID" w:eastAsia="id-ID"/>
        </w:rPr>
        <w:lastRenderedPageBreak/>
        <w:t>LAMPIRAN 15</w:t>
      </w:r>
      <w:bookmarkEnd w:id="444"/>
    </w:p>
    <w:p w14:paraId="0A1CC8F7" w14:textId="77777777" w:rsidR="006F2E91" w:rsidRPr="006F2E91" w:rsidRDefault="006F2E91" w:rsidP="006F2E91">
      <w:pPr>
        <w:spacing w:line="360" w:lineRule="auto"/>
        <w:jc w:val="both"/>
        <w:rPr>
          <w:rFonts w:ascii="Times New Roman" w:hAnsi="Times New Roman"/>
          <w:b/>
          <w:sz w:val="24"/>
        </w:rPr>
      </w:pPr>
      <w:r w:rsidRPr="00E21731">
        <w:rPr>
          <w:rFonts w:ascii="Times New Roman" w:hAnsi="Times New Roman"/>
          <w:b/>
          <w:sz w:val="24"/>
        </w:rPr>
        <w:t>FREKUENSI DATA DEMOGRAFI</w:t>
      </w:r>
    </w:p>
    <w:tbl>
      <w:tblPr>
        <w:tblW w:w="80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91"/>
        <w:gridCol w:w="953"/>
        <w:gridCol w:w="1030"/>
        <w:gridCol w:w="1030"/>
        <w:gridCol w:w="1030"/>
        <w:gridCol w:w="1030"/>
        <w:gridCol w:w="1030"/>
        <w:gridCol w:w="1030"/>
      </w:tblGrid>
      <w:tr w:rsidR="006F2E91" w:rsidRPr="004E6E11" w14:paraId="44C8EED9" w14:textId="77777777" w:rsidTr="00D0391E">
        <w:trPr>
          <w:cantSplit/>
        </w:trPr>
        <w:tc>
          <w:tcPr>
            <w:tcW w:w="8018" w:type="dxa"/>
            <w:gridSpan w:val="8"/>
            <w:tcBorders>
              <w:top w:val="nil"/>
              <w:left w:val="nil"/>
              <w:bottom w:val="nil"/>
              <w:right w:val="nil"/>
            </w:tcBorders>
            <w:shd w:val="clear" w:color="auto" w:fill="FFFFFF"/>
            <w:vAlign w:val="center"/>
          </w:tcPr>
          <w:p w14:paraId="0D565A0A" w14:textId="77777777" w:rsidR="006F2E91" w:rsidRPr="004E6E11" w:rsidRDefault="006F2E91" w:rsidP="006F2E91">
            <w:pPr>
              <w:autoSpaceDE w:val="0"/>
              <w:autoSpaceDN w:val="0"/>
              <w:adjustRightInd w:val="0"/>
              <w:spacing w:after="0" w:line="240" w:lineRule="auto"/>
              <w:ind w:left="60" w:right="60"/>
              <w:jc w:val="center"/>
              <w:rPr>
                <w:rFonts w:ascii="Arial" w:hAnsi="Arial" w:cs="Arial"/>
                <w:color w:val="010205"/>
              </w:rPr>
            </w:pPr>
            <w:r w:rsidRPr="004E6E11">
              <w:rPr>
                <w:rFonts w:ascii="Arial" w:hAnsi="Arial" w:cs="Arial"/>
                <w:b/>
                <w:bCs/>
                <w:color w:val="010205"/>
              </w:rPr>
              <w:t>Statistics</w:t>
            </w:r>
          </w:p>
        </w:tc>
      </w:tr>
      <w:tr w:rsidR="006F2E91" w:rsidRPr="004E6E11" w14:paraId="6A9A1023" w14:textId="77777777" w:rsidTr="00D0391E">
        <w:trPr>
          <w:cantSplit/>
        </w:trPr>
        <w:tc>
          <w:tcPr>
            <w:tcW w:w="1844" w:type="dxa"/>
            <w:gridSpan w:val="2"/>
            <w:tcBorders>
              <w:top w:val="nil"/>
              <w:left w:val="nil"/>
              <w:bottom w:val="single" w:sz="8" w:space="0" w:color="152935"/>
              <w:right w:val="nil"/>
            </w:tcBorders>
            <w:shd w:val="clear" w:color="auto" w:fill="FFFFFF"/>
            <w:vAlign w:val="bottom"/>
          </w:tcPr>
          <w:p w14:paraId="6B7FE407" w14:textId="77777777" w:rsidR="006F2E91" w:rsidRPr="004E6E11" w:rsidRDefault="006F2E91" w:rsidP="006F2E91">
            <w:pPr>
              <w:autoSpaceDE w:val="0"/>
              <w:autoSpaceDN w:val="0"/>
              <w:adjustRightInd w:val="0"/>
              <w:spacing w:after="0" w:line="240" w:lineRule="auto"/>
              <w:rPr>
                <w:rFonts w:ascii="Times New Roman" w:hAnsi="Times New Roman"/>
                <w:sz w:val="24"/>
                <w:szCs w:val="24"/>
              </w:rPr>
            </w:pPr>
          </w:p>
        </w:tc>
        <w:tc>
          <w:tcPr>
            <w:tcW w:w="1029" w:type="dxa"/>
            <w:tcBorders>
              <w:top w:val="nil"/>
              <w:left w:val="nil"/>
              <w:bottom w:val="single" w:sz="8" w:space="0" w:color="152935"/>
              <w:right w:val="single" w:sz="8" w:space="0" w:color="E0E0E0"/>
            </w:tcBorders>
            <w:shd w:val="clear" w:color="auto" w:fill="FFFFFF"/>
            <w:vAlign w:val="bottom"/>
          </w:tcPr>
          <w:p w14:paraId="245BE1A5" w14:textId="77777777" w:rsidR="006F2E91" w:rsidRPr="004E6E11" w:rsidRDefault="006F2E91" w:rsidP="006F2E91">
            <w:pPr>
              <w:autoSpaceDE w:val="0"/>
              <w:autoSpaceDN w:val="0"/>
              <w:adjustRightInd w:val="0"/>
              <w:spacing w:after="0" w:line="240" w:lineRule="auto"/>
              <w:ind w:left="60" w:right="60"/>
              <w:jc w:val="center"/>
              <w:rPr>
                <w:rFonts w:ascii="Arial" w:hAnsi="Arial" w:cs="Arial"/>
                <w:color w:val="264A60"/>
                <w:sz w:val="18"/>
                <w:szCs w:val="18"/>
              </w:rPr>
            </w:pPr>
            <w:r w:rsidRPr="004E6E11">
              <w:rPr>
                <w:rFonts w:ascii="Arial" w:hAnsi="Arial" w:cs="Arial"/>
                <w:color w:val="264A60"/>
                <w:sz w:val="18"/>
                <w:szCs w:val="18"/>
              </w:rPr>
              <w:t>D1</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73EC4F94" w14:textId="77777777" w:rsidR="006F2E91" w:rsidRPr="004E6E11" w:rsidRDefault="006F2E91" w:rsidP="006F2E91">
            <w:pPr>
              <w:autoSpaceDE w:val="0"/>
              <w:autoSpaceDN w:val="0"/>
              <w:adjustRightInd w:val="0"/>
              <w:spacing w:after="0" w:line="240" w:lineRule="auto"/>
              <w:ind w:left="60" w:right="60"/>
              <w:jc w:val="center"/>
              <w:rPr>
                <w:rFonts w:ascii="Arial" w:hAnsi="Arial" w:cs="Arial"/>
                <w:color w:val="264A60"/>
                <w:sz w:val="18"/>
                <w:szCs w:val="18"/>
              </w:rPr>
            </w:pPr>
            <w:r w:rsidRPr="004E6E11">
              <w:rPr>
                <w:rFonts w:ascii="Arial" w:hAnsi="Arial" w:cs="Arial"/>
                <w:color w:val="264A60"/>
                <w:sz w:val="18"/>
                <w:szCs w:val="18"/>
              </w:rPr>
              <w:t>D2</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4BB5DC66" w14:textId="77777777" w:rsidR="006F2E91" w:rsidRPr="004E6E11" w:rsidRDefault="006F2E91" w:rsidP="006F2E91">
            <w:pPr>
              <w:autoSpaceDE w:val="0"/>
              <w:autoSpaceDN w:val="0"/>
              <w:adjustRightInd w:val="0"/>
              <w:spacing w:after="0" w:line="240" w:lineRule="auto"/>
              <w:ind w:left="60" w:right="60"/>
              <w:jc w:val="center"/>
              <w:rPr>
                <w:rFonts w:ascii="Arial" w:hAnsi="Arial" w:cs="Arial"/>
                <w:color w:val="264A60"/>
                <w:sz w:val="18"/>
                <w:szCs w:val="18"/>
              </w:rPr>
            </w:pPr>
            <w:r w:rsidRPr="004E6E11">
              <w:rPr>
                <w:rFonts w:ascii="Arial" w:hAnsi="Arial" w:cs="Arial"/>
                <w:color w:val="264A60"/>
                <w:sz w:val="18"/>
                <w:szCs w:val="18"/>
              </w:rPr>
              <w:t>D3</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1AD503CF" w14:textId="77777777" w:rsidR="006F2E91" w:rsidRPr="004E6E11" w:rsidRDefault="006F2E91" w:rsidP="006F2E91">
            <w:pPr>
              <w:autoSpaceDE w:val="0"/>
              <w:autoSpaceDN w:val="0"/>
              <w:adjustRightInd w:val="0"/>
              <w:spacing w:after="0" w:line="240" w:lineRule="auto"/>
              <w:ind w:left="60" w:right="60"/>
              <w:jc w:val="center"/>
              <w:rPr>
                <w:rFonts w:ascii="Arial" w:hAnsi="Arial" w:cs="Arial"/>
                <w:color w:val="264A60"/>
                <w:sz w:val="18"/>
                <w:szCs w:val="18"/>
              </w:rPr>
            </w:pPr>
            <w:r w:rsidRPr="004E6E11">
              <w:rPr>
                <w:rFonts w:ascii="Arial" w:hAnsi="Arial" w:cs="Arial"/>
                <w:color w:val="264A60"/>
                <w:sz w:val="18"/>
                <w:szCs w:val="18"/>
              </w:rPr>
              <w:t>DS1</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78FFCC00" w14:textId="77777777" w:rsidR="006F2E91" w:rsidRPr="004E6E11" w:rsidRDefault="006F2E91" w:rsidP="006F2E91">
            <w:pPr>
              <w:autoSpaceDE w:val="0"/>
              <w:autoSpaceDN w:val="0"/>
              <w:adjustRightInd w:val="0"/>
              <w:spacing w:after="0" w:line="240" w:lineRule="auto"/>
              <w:ind w:left="60" w:right="60"/>
              <w:jc w:val="center"/>
              <w:rPr>
                <w:rFonts w:ascii="Arial" w:hAnsi="Arial" w:cs="Arial"/>
                <w:color w:val="264A60"/>
                <w:sz w:val="18"/>
                <w:szCs w:val="18"/>
              </w:rPr>
            </w:pPr>
            <w:r w:rsidRPr="004E6E11">
              <w:rPr>
                <w:rFonts w:ascii="Arial" w:hAnsi="Arial" w:cs="Arial"/>
                <w:color w:val="264A60"/>
                <w:sz w:val="18"/>
                <w:szCs w:val="18"/>
              </w:rPr>
              <w:t>DS2</w:t>
            </w:r>
          </w:p>
        </w:tc>
        <w:tc>
          <w:tcPr>
            <w:tcW w:w="1029" w:type="dxa"/>
            <w:tcBorders>
              <w:top w:val="nil"/>
              <w:left w:val="single" w:sz="8" w:space="0" w:color="E0E0E0"/>
              <w:bottom w:val="single" w:sz="8" w:space="0" w:color="152935"/>
              <w:right w:val="nil"/>
            </w:tcBorders>
            <w:shd w:val="clear" w:color="auto" w:fill="FFFFFF"/>
            <w:vAlign w:val="bottom"/>
          </w:tcPr>
          <w:p w14:paraId="084217DC" w14:textId="77777777" w:rsidR="006F2E91" w:rsidRPr="004E6E11" w:rsidRDefault="006F2E91" w:rsidP="006F2E91">
            <w:pPr>
              <w:autoSpaceDE w:val="0"/>
              <w:autoSpaceDN w:val="0"/>
              <w:adjustRightInd w:val="0"/>
              <w:spacing w:after="0" w:line="240" w:lineRule="auto"/>
              <w:ind w:left="60" w:right="60"/>
              <w:jc w:val="center"/>
              <w:rPr>
                <w:rFonts w:ascii="Arial" w:hAnsi="Arial" w:cs="Arial"/>
                <w:color w:val="264A60"/>
                <w:sz w:val="18"/>
                <w:szCs w:val="18"/>
              </w:rPr>
            </w:pPr>
            <w:r w:rsidRPr="004E6E11">
              <w:rPr>
                <w:rFonts w:ascii="Arial" w:hAnsi="Arial" w:cs="Arial"/>
                <w:color w:val="264A60"/>
                <w:sz w:val="18"/>
                <w:szCs w:val="18"/>
              </w:rPr>
              <w:t>DS3</w:t>
            </w:r>
          </w:p>
        </w:tc>
      </w:tr>
      <w:tr w:rsidR="006F2E91" w:rsidRPr="004E6E11" w14:paraId="3440B1A7" w14:textId="77777777" w:rsidTr="00D0391E">
        <w:trPr>
          <w:cantSplit/>
        </w:trPr>
        <w:tc>
          <w:tcPr>
            <w:tcW w:w="891" w:type="dxa"/>
            <w:vMerge w:val="restart"/>
            <w:tcBorders>
              <w:top w:val="single" w:sz="8" w:space="0" w:color="152935"/>
              <w:left w:val="nil"/>
              <w:bottom w:val="single" w:sz="8" w:space="0" w:color="AEAEAE"/>
              <w:right w:val="nil"/>
            </w:tcBorders>
            <w:shd w:val="clear" w:color="auto" w:fill="E0E0E0"/>
          </w:tcPr>
          <w:p w14:paraId="3369F7EA" w14:textId="77777777" w:rsidR="006F2E91" w:rsidRPr="004E6E11" w:rsidRDefault="006F2E91" w:rsidP="006F2E91">
            <w:pPr>
              <w:autoSpaceDE w:val="0"/>
              <w:autoSpaceDN w:val="0"/>
              <w:adjustRightInd w:val="0"/>
              <w:spacing w:after="0" w:line="240" w:lineRule="auto"/>
              <w:ind w:left="60" w:right="60"/>
              <w:rPr>
                <w:rFonts w:ascii="Arial" w:hAnsi="Arial" w:cs="Arial"/>
                <w:color w:val="264A60"/>
                <w:sz w:val="18"/>
                <w:szCs w:val="18"/>
              </w:rPr>
            </w:pPr>
            <w:r w:rsidRPr="004E6E11">
              <w:rPr>
                <w:rFonts w:ascii="Arial" w:hAnsi="Arial" w:cs="Arial"/>
                <w:color w:val="264A60"/>
                <w:sz w:val="18"/>
                <w:szCs w:val="18"/>
              </w:rPr>
              <w:t>N</w:t>
            </w:r>
          </w:p>
        </w:tc>
        <w:tc>
          <w:tcPr>
            <w:tcW w:w="953" w:type="dxa"/>
            <w:tcBorders>
              <w:top w:val="single" w:sz="8" w:space="0" w:color="152935"/>
              <w:left w:val="nil"/>
              <w:bottom w:val="single" w:sz="8" w:space="0" w:color="AEAEAE"/>
              <w:right w:val="nil"/>
            </w:tcBorders>
            <w:shd w:val="clear" w:color="auto" w:fill="E0E0E0"/>
          </w:tcPr>
          <w:p w14:paraId="0358A6C0" w14:textId="77777777" w:rsidR="006F2E91" w:rsidRPr="004E6E11" w:rsidRDefault="006F2E91" w:rsidP="006F2E91">
            <w:pPr>
              <w:autoSpaceDE w:val="0"/>
              <w:autoSpaceDN w:val="0"/>
              <w:adjustRightInd w:val="0"/>
              <w:spacing w:after="0" w:line="240" w:lineRule="auto"/>
              <w:ind w:left="60" w:right="60"/>
              <w:rPr>
                <w:rFonts w:ascii="Arial" w:hAnsi="Arial" w:cs="Arial"/>
                <w:color w:val="264A60"/>
                <w:sz w:val="18"/>
                <w:szCs w:val="18"/>
              </w:rPr>
            </w:pPr>
            <w:r w:rsidRPr="004E6E11">
              <w:rPr>
                <w:rFonts w:ascii="Arial" w:hAnsi="Arial" w:cs="Arial"/>
                <w:color w:val="264A60"/>
                <w:sz w:val="18"/>
                <w:szCs w:val="18"/>
              </w:rPr>
              <w:t>Valid</w:t>
            </w:r>
          </w:p>
        </w:tc>
        <w:tc>
          <w:tcPr>
            <w:tcW w:w="1029" w:type="dxa"/>
            <w:tcBorders>
              <w:top w:val="single" w:sz="8" w:space="0" w:color="152935"/>
              <w:left w:val="nil"/>
              <w:bottom w:val="single" w:sz="8" w:space="0" w:color="AEAEAE"/>
              <w:right w:val="single" w:sz="8" w:space="0" w:color="E0E0E0"/>
            </w:tcBorders>
            <w:shd w:val="clear" w:color="auto" w:fill="FFFFFF"/>
          </w:tcPr>
          <w:p w14:paraId="7B01C5F3" w14:textId="77777777" w:rsidR="006F2E91" w:rsidRPr="004E6E1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4E6E11">
              <w:rPr>
                <w:rFonts w:ascii="Arial" w:hAnsi="Arial" w:cs="Arial"/>
                <w:color w:val="010205"/>
                <w:sz w:val="18"/>
                <w:szCs w:val="18"/>
              </w:rPr>
              <w:t>41</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0E13EFF2" w14:textId="77777777" w:rsidR="006F2E91" w:rsidRPr="004E6E1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4E6E11">
              <w:rPr>
                <w:rFonts w:ascii="Arial" w:hAnsi="Arial" w:cs="Arial"/>
                <w:color w:val="010205"/>
                <w:sz w:val="18"/>
                <w:szCs w:val="18"/>
              </w:rPr>
              <w:t>41</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2DE8C359" w14:textId="77777777" w:rsidR="006F2E91" w:rsidRPr="004E6E1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4E6E11">
              <w:rPr>
                <w:rFonts w:ascii="Arial" w:hAnsi="Arial" w:cs="Arial"/>
                <w:color w:val="010205"/>
                <w:sz w:val="18"/>
                <w:szCs w:val="18"/>
              </w:rPr>
              <w:t>41</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559AFC28" w14:textId="77777777" w:rsidR="006F2E91" w:rsidRPr="004E6E1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4E6E11">
              <w:rPr>
                <w:rFonts w:ascii="Arial" w:hAnsi="Arial" w:cs="Arial"/>
                <w:color w:val="010205"/>
                <w:sz w:val="18"/>
                <w:szCs w:val="18"/>
              </w:rPr>
              <w:t>41</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35C867AB" w14:textId="77777777" w:rsidR="006F2E91" w:rsidRPr="004E6E1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4E6E11">
              <w:rPr>
                <w:rFonts w:ascii="Arial" w:hAnsi="Arial" w:cs="Arial"/>
                <w:color w:val="010205"/>
                <w:sz w:val="18"/>
                <w:szCs w:val="18"/>
              </w:rPr>
              <w:t>41</w:t>
            </w:r>
          </w:p>
        </w:tc>
        <w:tc>
          <w:tcPr>
            <w:tcW w:w="1029" w:type="dxa"/>
            <w:tcBorders>
              <w:top w:val="single" w:sz="8" w:space="0" w:color="152935"/>
              <w:left w:val="single" w:sz="8" w:space="0" w:color="E0E0E0"/>
              <w:bottom w:val="single" w:sz="8" w:space="0" w:color="AEAEAE"/>
              <w:right w:val="nil"/>
            </w:tcBorders>
            <w:shd w:val="clear" w:color="auto" w:fill="FFFFFF"/>
          </w:tcPr>
          <w:p w14:paraId="643DDC7E" w14:textId="77777777" w:rsidR="006F2E91" w:rsidRPr="004E6E1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4E6E11">
              <w:rPr>
                <w:rFonts w:ascii="Arial" w:hAnsi="Arial" w:cs="Arial"/>
                <w:color w:val="010205"/>
                <w:sz w:val="18"/>
                <w:szCs w:val="18"/>
              </w:rPr>
              <w:t>41</w:t>
            </w:r>
          </w:p>
        </w:tc>
      </w:tr>
      <w:tr w:rsidR="006F2E91" w:rsidRPr="004E6E11" w14:paraId="498DF1DB" w14:textId="77777777" w:rsidTr="00D0391E">
        <w:trPr>
          <w:cantSplit/>
        </w:trPr>
        <w:tc>
          <w:tcPr>
            <w:tcW w:w="891" w:type="dxa"/>
            <w:vMerge/>
            <w:tcBorders>
              <w:top w:val="single" w:sz="8" w:space="0" w:color="152935"/>
              <w:left w:val="nil"/>
              <w:bottom w:val="single" w:sz="8" w:space="0" w:color="AEAEAE"/>
              <w:right w:val="nil"/>
            </w:tcBorders>
            <w:shd w:val="clear" w:color="auto" w:fill="E0E0E0"/>
          </w:tcPr>
          <w:p w14:paraId="30EC3261" w14:textId="77777777" w:rsidR="006F2E91" w:rsidRPr="004E6E11" w:rsidRDefault="006F2E91" w:rsidP="006F2E91">
            <w:pPr>
              <w:autoSpaceDE w:val="0"/>
              <w:autoSpaceDN w:val="0"/>
              <w:adjustRightInd w:val="0"/>
              <w:spacing w:after="0" w:line="240" w:lineRule="auto"/>
              <w:rPr>
                <w:rFonts w:ascii="Arial" w:hAnsi="Arial" w:cs="Arial"/>
                <w:color w:val="010205"/>
                <w:sz w:val="18"/>
                <w:szCs w:val="18"/>
              </w:rPr>
            </w:pPr>
          </w:p>
        </w:tc>
        <w:tc>
          <w:tcPr>
            <w:tcW w:w="953" w:type="dxa"/>
            <w:tcBorders>
              <w:top w:val="single" w:sz="8" w:space="0" w:color="AEAEAE"/>
              <w:left w:val="nil"/>
              <w:bottom w:val="single" w:sz="8" w:space="0" w:color="AEAEAE"/>
              <w:right w:val="nil"/>
            </w:tcBorders>
            <w:shd w:val="clear" w:color="auto" w:fill="E0E0E0"/>
          </w:tcPr>
          <w:p w14:paraId="70557D7D" w14:textId="77777777" w:rsidR="006F2E91" w:rsidRPr="004E6E11" w:rsidRDefault="006F2E91" w:rsidP="006F2E91">
            <w:pPr>
              <w:autoSpaceDE w:val="0"/>
              <w:autoSpaceDN w:val="0"/>
              <w:adjustRightInd w:val="0"/>
              <w:spacing w:after="0" w:line="240" w:lineRule="auto"/>
              <w:ind w:left="60" w:right="60"/>
              <w:rPr>
                <w:rFonts w:ascii="Arial" w:hAnsi="Arial" w:cs="Arial"/>
                <w:color w:val="264A60"/>
                <w:sz w:val="18"/>
                <w:szCs w:val="18"/>
              </w:rPr>
            </w:pPr>
            <w:r w:rsidRPr="004E6E11">
              <w:rPr>
                <w:rFonts w:ascii="Arial" w:hAnsi="Arial" w:cs="Arial"/>
                <w:color w:val="264A60"/>
                <w:sz w:val="18"/>
                <w:szCs w:val="18"/>
              </w:rPr>
              <w:t>Missing</w:t>
            </w:r>
          </w:p>
        </w:tc>
        <w:tc>
          <w:tcPr>
            <w:tcW w:w="1029" w:type="dxa"/>
            <w:tcBorders>
              <w:top w:val="single" w:sz="8" w:space="0" w:color="AEAEAE"/>
              <w:left w:val="nil"/>
              <w:bottom w:val="single" w:sz="8" w:space="0" w:color="AEAEAE"/>
              <w:right w:val="single" w:sz="8" w:space="0" w:color="E0E0E0"/>
            </w:tcBorders>
            <w:shd w:val="clear" w:color="auto" w:fill="FFFFFF"/>
          </w:tcPr>
          <w:p w14:paraId="1ABC24D7" w14:textId="77777777" w:rsidR="006F2E91" w:rsidRPr="004E6E1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4E6E11">
              <w:rPr>
                <w:rFonts w:ascii="Arial" w:hAnsi="Arial" w:cs="Arial"/>
                <w:color w:val="010205"/>
                <w:sz w:val="18"/>
                <w:szCs w:val="18"/>
              </w:rPr>
              <w:t>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3EDE0C78" w14:textId="77777777" w:rsidR="006F2E91" w:rsidRPr="004E6E1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4E6E11">
              <w:rPr>
                <w:rFonts w:ascii="Arial" w:hAnsi="Arial" w:cs="Arial"/>
                <w:color w:val="010205"/>
                <w:sz w:val="18"/>
                <w:szCs w:val="18"/>
              </w:rPr>
              <w:t>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6791328E" w14:textId="77777777" w:rsidR="006F2E91" w:rsidRPr="004E6E1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4E6E11">
              <w:rPr>
                <w:rFonts w:ascii="Arial" w:hAnsi="Arial" w:cs="Arial"/>
                <w:color w:val="010205"/>
                <w:sz w:val="18"/>
                <w:szCs w:val="18"/>
              </w:rPr>
              <w:t>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484D5F0E" w14:textId="77777777" w:rsidR="006F2E91" w:rsidRPr="004E6E1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4E6E11">
              <w:rPr>
                <w:rFonts w:ascii="Arial" w:hAnsi="Arial" w:cs="Arial"/>
                <w:color w:val="010205"/>
                <w:sz w:val="18"/>
                <w:szCs w:val="18"/>
              </w:rPr>
              <w:t>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5B448463" w14:textId="77777777" w:rsidR="006F2E91" w:rsidRPr="004E6E1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4E6E11">
              <w:rPr>
                <w:rFonts w:ascii="Arial" w:hAnsi="Arial" w:cs="Arial"/>
                <w:color w:val="010205"/>
                <w:sz w:val="18"/>
                <w:szCs w:val="18"/>
              </w:rPr>
              <w:t>0</w:t>
            </w:r>
          </w:p>
        </w:tc>
        <w:tc>
          <w:tcPr>
            <w:tcW w:w="1029" w:type="dxa"/>
            <w:tcBorders>
              <w:top w:val="single" w:sz="8" w:space="0" w:color="AEAEAE"/>
              <w:left w:val="single" w:sz="8" w:space="0" w:color="E0E0E0"/>
              <w:bottom w:val="single" w:sz="8" w:space="0" w:color="AEAEAE"/>
              <w:right w:val="nil"/>
            </w:tcBorders>
            <w:shd w:val="clear" w:color="auto" w:fill="FFFFFF"/>
          </w:tcPr>
          <w:p w14:paraId="6E979DCF" w14:textId="77777777" w:rsidR="006F2E91" w:rsidRPr="004E6E1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4E6E11">
              <w:rPr>
                <w:rFonts w:ascii="Arial" w:hAnsi="Arial" w:cs="Arial"/>
                <w:color w:val="010205"/>
                <w:sz w:val="18"/>
                <w:szCs w:val="18"/>
              </w:rPr>
              <w:t>0</w:t>
            </w:r>
          </w:p>
        </w:tc>
      </w:tr>
      <w:tr w:rsidR="006F2E91" w:rsidRPr="004E6E11" w14:paraId="5B351413" w14:textId="77777777" w:rsidTr="00D0391E">
        <w:trPr>
          <w:cantSplit/>
        </w:trPr>
        <w:tc>
          <w:tcPr>
            <w:tcW w:w="1844" w:type="dxa"/>
            <w:gridSpan w:val="2"/>
            <w:tcBorders>
              <w:top w:val="single" w:sz="8" w:space="0" w:color="AEAEAE"/>
              <w:left w:val="nil"/>
              <w:bottom w:val="single" w:sz="8" w:space="0" w:color="AEAEAE"/>
              <w:right w:val="nil"/>
            </w:tcBorders>
            <w:shd w:val="clear" w:color="auto" w:fill="E0E0E0"/>
          </w:tcPr>
          <w:p w14:paraId="65842883" w14:textId="77777777" w:rsidR="006F2E91" w:rsidRPr="004E6E11" w:rsidRDefault="006F2E91" w:rsidP="006F2E91">
            <w:pPr>
              <w:autoSpaceDE w:val="0"/>
              <w:autoSpaceDN w:val="0"/>
              <w:adjustRightInd w:val="0"/>
              <w:spacing w:after="0" w:line="240" w:lineRule="auto"/>
              <w:ind w:left="60" w:right="60"/>
              <w:rPr>
                <w:rFonts w:ascii="Arial" w:hAnsi="Arial" w:cs="Arial"/>
                <w:color w:val="264A60"/>
                <w:sz w:val="18"/>
                <w:szCs w:val="18"/>
              </w:rPr>
            </w:pPr>
            <w:r w:rsidRPr="004E6E11">
              <w:rPr>
                <w:rFonts w:ascii="Arial" w:hAnsi="Arial" w:cs="Arial"/>
                <w:color w:val="264A60"/>
                <w:sz w:val="18"/>
                <w:szCs w:val="18"/>
              </w:rPr>
              <w:t>Mean</w:t>
            </w:r>
          </w:p>
        </w:tc>
        <w:tc>
          <w:tcPr>
            <w:tcW w:w="1029" w:type="dxa"/>
            <w:tcBorders>
              <w:top w:val="single" w:sz="8" w:space="0" w:color="AEAEAE"/>
              <w:left w:val="nil"/>
              <w:bottom w:val="single" w:sz="8" w:space="0" w:color="AEAEAE"/>
              <w:right w:val="single" w:sz="8" w:space="0" w:color="E0E0E0"/>
            </w:tcBorders>
            <w:shd w:val="clear" w:color="auto" w:fill="FFFFFF"/>
          </w:tcPr>
          <w:p w14:paraId="1A130E25" w14:textId="77777777" w:rsidR="006F2E91" w:rsidRPr="004E6E1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4E6E11">
              <w:rPr>
                <w:rFonts w:ascii="Arial" w:hAnsi="Arial" w:cs="Arial"/>
                <w:color w:val="010205"/>
                <w:sz w:val="18"/>
                <w:szCs w:val="18"/>
              </w:rPr>
              <w:t>23,07</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68127223" w14:textId="77777777" w:rsidR="006F2E91" w:rsidRPr="004E6E1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4E6E11">
              <w:rPr>
                <w:rFonts w:ascii="Arial" w:hAnsi="Arial" w:cs="Arial"/>
                <w:color w:val="010205"/>
                <w:sz w:val="18"/>
                <w:szCs w:val="18"/>
              </w:rPr>
              <w:t>1,00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26B19A9C" w14:textId="77777777" w:rsidR="006F2E91" w:rsidRPr="004E6E1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4E6E11">
              <w:rPr>
                <w:rFonts w:ascii="Arial" w:hAnsi="Arial" w:cs="Arial"/>
                <w:color w:val="010205"/>
                <w:sz w:val="18"/>
                <w:szCs w:val="18"/>
              </w:rPr>
              <w:t>2,98</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068509BF" w14:textId="77777777" w:rsidR="006F2E91" w:rsidRPr="004E6E1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4E6E11">
              <w:rPr>
                <w:rFonts w:ascii="Arial" w:hAnsi="Arial" w:cs="Arial"/>
                <w:color w:val="010205"/>
                <w:sz w:val="18"/>
                <w:szCs w:val="18"/>
              </w:rPr>
              <w:t>1,15</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38D3AB45" w14:textId="77777777" w:rsidR="006F2E91" w:rsidRPr="004E6E1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4E6E11">
              <w:rPr>
                <w:rFonts w:ascii="Arial" w:hAnsi="Arial" w:cs="Arial"/>
                <w:color w:val="010205"/>
                <w:sz w:val="18"/>
                <w:szCs w:val="18"/>
              </w:rPr>
              <w:t>1,78</w:t>
            </w:r>
          </w:p>
        </w:tc>
        <w:tc>
          <w:tcPr>
            <w:tcW w:w="1029" w:type="dxa"/>
            <w:tcBorders>
              <w:top w:val="single" w:sz="8" w:space="0" w:color="AEAEAE"/>
              <w:left w:val="single" w:sz="8" w:space="0" w:color="E0E0E0"/>
              <w:bottom w:val="single" w:sz="8" w:space="0" w:color="AEAEAE"/>
              <w:right w:val="nil"/>
            </w:tcBorders>
            <w:shd w:val="clear" w:color="auto" w:fill="FFFFFF"/>
          </w:tcPr>
          <w:p w14:paraId="2B5E4977" w14:textId="77777777" w:rsidR="006F2E91" w:rsidRPr="004E6E1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4E6E11">
              <w:rPr>
                <w:rFonts w:ascii="Arial" w:hAnsi="Arial" w:cs="Arial"/>
                <w:color w:val="010205"/>
                <w:sz w:val="18"/>
                <w:szCs w:val="18"/>
              </w:rPr>
              <w:t>1,71</w:t>
            </w:r>
          </w:p>
        </w:tc>
      </w:tr>
      <w:tr w:rsidR="006F2E91" w:rsidRPr="004E6E11" w14:paraId="5DAB8FA4" w14:textId="77777777" w:rsidTr="00D0391E">
        <w:trPr>
          <w:cantSplit/>
        </w:trPr>
        <w:tc>
          <w:tcPr>
            <w:tcW w:w="1844" w:type="dxa"/>
            <w:gridSpan w:val="2"/>
            <w:tcBorders>
              <w:top w:val="single" w:sz="8" w:space="0" w:color="AEAEAE"/>
              <w:left w:val="nil"/>
              <w:bottom w:val="single" w:sz="8" w:space="0" w:color="AEAEAE"/>
              <w:right w:val="nil"/>
            </w:tcBorders>
            <w:shd w:val="clear" w:color="auto" w:fill="E0E0E0"/>
          </w:tcPr>
          <w:p w14:paraId="1E4FFF6F" w14:textId="77777777" w:rsidR="006F2E91" w:rsidRPr="004E6E11" w:rsidRDefault="006F2E91" w:rsidP="006F2E91">
            <w:pPr>
              <w:autoSpaceDE w:val="0"/>
              <w:autoSpaceDN w:val="0"/>
              <w:adjustRightInd w:val="0"/>
              <w:spacing w:after="0" w:line="240" w:lineRule="auto"/>
              <w:ind w:left="60" w:right="60"/>
              <w:rPr>
                <w:rFonts w:ascii="Arial" w:hAnsi="Arial" w:cs="Arial"/>
                <w:color w:val="264A60"/>
                <w:sz w:val="18"/>
                <w:szCs w:val="18"/>
              </w:rPr>
            </w:pPr>
            <w:r w:rsidRPr="004E6E11">
              <w:rPr>
                <w:rFonts w:ascii="Arial" w:hAnsi="Arial" w:cs="Arial"/>
                <w:color w:val="264A60"/>
                <w:sz w:val="18"/>
                <w:szCs w:val="18"/>
              </w:rPr>
              <w:t>Std. Error of Mean</w:t>
            </w:r>
          </w:p>
        </w:tc>
        <w:tc>
          <w:tcPr>
            <w:tcW w:w="1029" w:type="dxa"/>
            <w:tcBorders>
              <w:top w:val="single" w:sz="8" w:space="0" w:color="AEAEAE"/>
              <w:left w:val="nil"/>
              <w:bottom w:val="single" w:sz="8" w:space="0" w:color="AEAEAE"/>
              <w:right w:val="single" w:sz="8" w:space="0" w:color="E0E0E0"/>
            </w:tcBorders>
            <w:shd w:val="clear" w:color="auto" w:fill="FFFFFF"/>
          </w:tcPr>
          <w:p w14:paraId="7E0719B1" w14:textId="77777777" w:rsidR="006F2E91" w:rsidRPr="004E6E1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4E6E11">
              <w:rPr>
                <w:rFonts w:ascii="Arial" w:hAnsi="Arial" w:cs="Arial"/>
                <w:color w:val="010205"/>
                <w:sz w:val="18"/>
                <w:szCs w:val="18"/>
              </w:rPr>
              <w:t>,483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7171895E" w14:textId="77777777" w:rsidR="006F2E91" w:rsidRPr="004E6E1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4E6E11">
              <w:rPr>
                <w:rFonts w:ascii="Arial" w:hAnsi="Arial" w:cs="Arial"/>
                <w:color w:val="010205"/>
                <w:sz w:val="18"/>
                <w:szCs w:val="18"/>
              </w:rPr>
              <w:t>,000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2BAFD4E9" w14:textId="77777777" w:rsidR="006F2E91" w:rsidRPr="004E6E1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4E6E11">
              <w:rPr>
                <w:rFonts w:ascii="Arial" w:hAnsi="Arial" w:cs="Arial"/>
                <w:color w:val="010205"/>
                <w:sz w:val="18"/>
                <w:szCs w:val="18"/>
              </w:rPr>
              <w:t>,024</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1387A891" w14:textId="77777777" w:rsidR="006F2E91" w:rsidRPr="004E6E1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4E6E11">
              <w:rPr>
                <w:rFonts w:ascii="Arial" w:hAnsi="Arial" w:cs="Arial"/>
                <w:color w:val="010205"/>
                <w:sz w:val="18"/>
                <w:szCs w:val="18"/>
              </w:rPr>
              <w:t>,056</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565A85CF" w14:textId="77777777" w:rsidR="006F2E91" w:rsidRPr="004E6E1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4E6E11">
              <w:rPr>
                <w:rFonts w:ascii="Arial" w:hAnsi="Arial" w:cs="Arial"/>
                <w:color w:val="010205"/>
                <w:sz w:val="18"/>
                <w:szCs w:val="18"/>
              </w:rPr>
              <w:t>,065</w:t>
            </w:r>
          </w:p>
        </w:tc>
        <w:tc>
          <w:tcPr>
            <w:tcW w:w="1029" w:type="dxa"/>
            <w:tcBorders>
              <w:top w:val="single" w:sz="8" w:space="0" w:color="AEAEAE"/>
              <w:left w:val="single" w:sz="8" w:space="0" w:color="E0E0E0"/>
              <w:bottom w:val="single" w:sz="8" w:space="0" w:color="AEAEAE"/>
              <w:right w:val="nil"/>
            </w:tcBorders>
            <w:shd w:val="clear" w:color="auto" w:fill="FFFFFF"/>
          </w:tcPr>
          <w:p w14:paraId="69CC4CCF" w14:textId="77777777" w:rsidR="006F2E91" w:rsidRPr="004E6E1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4E6E11">
              <w:rPr>
                <w:rFonts w:ascii="Arial" w:hAnsi="Arial" w:cs="Arial"/>
                <w:color w:val="010205"/>
                <w:sz w:val="18"/>
                <w:szCs w:val="18"/>
              </w:rPr>
              <w:t>,072</w:t>
            </w:r>
          </w:p>
        </w:tc>
      </w:tr>
      <w:tr w:rsidR="006F2E91" w:rsidRPr="004E6E11" w14:paraId="359C275B" w14:textId="77777777" w:rsidTr="00D0391E">
        <w:trPr>
          <w:cantSplit/>
        </w:trPr>
        <w:tc>
          <w:tcPr>
            <w:tcW w:w="1844" w:type="dxa"/>
            <w:gridSpan w:val="2"/>
            <w:tcBorders>
              <w:top w:val="single" w:sz="8" w:space="0" w:color="AEAEAE"/>
              <w:left w:val="nil"/>
              <w:bottom w:val="single" w:sz="8" w:space="0" w:color="AEAEAE"/>
              <w:right w:val="nil"/>
            </w:tcBorders>
            <w:shd w:val="clear" w:color="auto" w:fill="E0E0E0"/>
          </w:tcPr>
          <w:p w14:paraId="19B27CBE" w14:textId="77777777" w:rsidR="006F2E91" w:rsidRPr="004E6E11" w:rsidRDefault="006F2E91" w:rsidP="006F2E91">
            <w:pPr>
              <w:autoSpaceDE w:val="0"/>
              <w:autoSpaceDN w:val="0"/>
              <w:adjustRightInd w:val="0"/>
              <w:spacing w:after="0" w:line="240" w:lineRule="auto"/>
              <w:ind w:left="60" w:right="60"/>
              <w:rPr>
                <w:rFonts w:ascii="Arial" w:hAnsi="Arial" w:cs="Arial"/>
                <w:color w:val="264A60"/>
                <w:sz w:val="18"/>
                <w:szCs w:val="18"/>
              </w:rPr>
            </w:pPr>
            <w:r w:rsidRPr="004E6E11">
              <w:rPr>
                <w:rFonts w:ascii="Arial" w:hAnsi="Arial" w:cs="Arial"/>
                <w:color w:val="264A60"/>
                <w:sz w:val="18"/>
                <w:szCs w:val="18"/>
              </w:rPr>
              <w:t>Median</w:t>
            </w:r>
          </w:p>
        </w:tc>
        <w:tc>
          <w:tcPr>
            <w:tcW w:w="1029" w:type="dxa"/>
            <w:tcBorders>
              <w:top w:val="single" w:sz="8" w:space="0" w:color="AEAEAE"/>
              <w:left w:val="nil"/>
              <w:bottom w:val="single" w:sz="8" w:space="0" w:color="AEAEAE"/>
              <w:right w:val="single" w:sz="8" w:space="0" w:color="E0E0E0"/>
            </w:tcBorders>
            <w:shd w:val="clear" w:color="auto" w:fill="FFFFFF"/>
          </w:tcPr>
          <w:p w14:paraId="6F6849A8" w14:textId="77777777" w:rsidR="006F2E91" w:rsidRPr="004E6E1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4E6E11">
              <w:rPr>
                <w:rFonts w:ascii="Arial" w:hAnsi="Arial" w:cs="Arial"/>
                <w:color w:val="010205"/>
                <w:sz w:val="18"/>
                <w:szCs w:val="18"/>
              </w:rPr>
              <w:t>22,00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0EDE9A8F" w14:textId="77777777" w:rsidR="006F2E91" w:rsidRPr="004E6E1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4E6E11">
              <w:rPr>
                <w:rFonts w:ascii="Arial" w:hAnsi="Arial" w:cs="Arial"/>
                <w:color w:val="010205"/>
                <w:sz w:val="18"/>
                <w:szCs w:val="18"/>
              </w:rPr>
              <w:t>1,00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0CDC226A" w14:textId="77777777" w:rsidR="006F2E91" w:rsidRPr="004E6E1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4E6E11">
              <w:rPr>
                <w:rFonts w:ascii="Arial" w:hAnsi="Arial" w:cs="Arial"/>
                <w:color w:val="010205"/>
                <w:sz w:val="18"/>
                <w:szCs w:val="18"/>
              </w:rPr>
              <w:t>3,00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7420F467" w14:textId="77777777" w:rsidR="006F2E91" w:rsidRPr="004E6E1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4E6E11">
              <w:rPr>
                <w:rFonts w:ascii="Arial" w:hAnsi="Arial" w:cs="Arial"/>
                <w:color w:val="010205"/>
                <w:sz w:val="18"/>
                <w:szCs w:val="18"/>
              </w:rPr>
              <w:t>1,00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2F4D0097" w14:textId="77777777" w:rsidR="006F2E91" w:rsidRPr="004E6E1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4E6E11">
              <w:rPr>
                <w:rFonts w:ascii="Arial" w:hAnsi="Arial" w:cs="Arial"/>
                <w:color w:val="010205"/>
                <w:sz w:val="18"/>
                <w:szCs w:val="18"/>
              </w:rPr>
              <w:t>2,00</w:t>
            </w:r>
          </w:p>
        </w:tc>
        <w:tc>
          <w:tcPr>
            <w:tcW w:w="1029" w:type="dxa"/>
            <w:tcBorders>
              <w:top w:val="single" w:sz="8" w:space="0" w:color="AEAEAE"/>
              <w:left w:val="single" w:sz="8" w:space="0" w:color="E0E0E0"/>
              <w:bottom w:val="single" w:sz="8" w:space="0" w:color="AEAEAE"/>
              <w:right w:val="nil"/>
            </w:tcBorders>
            <w:shd w:val="clear" w:color="auto" w:fill="FFFFFF"/>
          </w:tcPr>
          <w:p w14:paraId="381C6D5C" w14:textId="77777777" w:rsidR="006F2E91" w:rsidRPr="004E6E1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4E6E11">
              <w:rPr>
                <w:rFonts w:ascii="Arial" w:hAnsi="Arial" w:cs="Arial"/>
                <w:color w:val="010205"/>
                <w:sz w:val="18"/>
                <w:szCs w:val="18"/>
              </w:rPr>
              <w:t>2,00</w:t>
            </w:r>
          </w:p>
        </w:tc>
      </w:tr>
      <w:tr w:rsidR="006F2E91" w:rsidRPr="004E6E11" w14:paraId="69782ADB" w14:textId="77777777" w:rsidTr="00D0391E">
        <w:trPr>
          <w:cantSplit/>
        </w:trPr>
        <w:tc>
          <w:tcPr>
            <w:tcW w:w="1844" w:type="dxa"/>
            <w:gridSpan w:val="2"/>
            <w:tcBorders>
              <w:top w:val="single" w:sz="8" w:space="0" w:color="AEAEAE"/>
              <w:left w:val="nil"/>
              <w:bottom w:val="single" w:sz="8" w:space="0" w:color="AEAEAE"/>
              <w:right w:val="nil"/>
            </w:tcBorders>
            <w:shd w:val="clear" w:color="auto" w:fill="E0E0E0"/>
          </w:tcPr>
          <w:p w14:paraId="429EAC18" w14:textId="77777777" w:rsidR="006F2E91" w:rsidRPr="004E6E11" w:rsidRDefault="006F2E91" w:rsidP="006F2E91">
            <w:pPr>
              <w:autoSpaceDE w:val="0"/>
              <w:autoSpaceDN w:val="0"/>
              <w:adjustRightInd w:val="0"/>
              <w:spacing w:after="0" w:line="240" w:lineRule="auto"/>
              <w:ind w:left="60" w:right="60"/>
              <w:rPr>
                <w:rFonts w:ascii="Arial" w:hAnsi="Arial" w:cs="Arial"/>
                <w:color w:val="264A60"/>
                <w:sz w:val="18"/>
                <w:szCs w:val="18"/>
              </w:rPr>
            </w:pPr>
            <w:r w:rsidRPr="004E6E11">
              <w:rPr>
                <w:rFonts w:ascii="Arial" w:hAnsi="Arial" w:cs="Arial"/>
                <w:color w:val="264A60"/>
                <w:sz w:val="18"/>
                <w:szCs w:val="18"/>
              </w:rPr>
              <w:t>Mode</w:t>
            </w:r>
          </w:p>
        </w:tc>
        <w:tc>
          <w:tcPr>
            <w:tcW w:w="1029" w:type="dxa"/>
            <w:tcBorders>
              <w:top w:val="single" w:sz="8" w:space="0" w:color="AEAEAE"/>
              <w:left w:val="nil"/>
              <w:bottom w:val="single" w:sz="8" w:space="0" w:color="AEAEAE"/>
              <w:right w:val="single" w:sz="8" w:space="0" w:color="E0E0E0"/>
            </w:tcBorders>
            <w:shd w:val="clear" w:color="auto" w:fill="FFFFFF"/>
          </w:tcPr>
          <w:p w14:paraId="5C3CECFC" w14:textId="77777777" w:rsidR="006F2E91" w:rsidRPr="004E6E1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4E6E11">
              <w:rPr>
                <w:rFonts w:ascii="Arial" w:hAnsi="Arial" w:cs="Arial"/>
                <w:color w:val="010205"/>
                <w:sz w:val="18"/>
                <w:szCs w:val="18"/>
              </w:rPr>
              <w:t>22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285C5857" w14:textId="77777777" w:rsidR="006F2E91" w:rsidRPr="004E6E1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4E6E11">
              <w:rPr>
                <w:rFonts w:ascii="Arial" w:hAnsi="Arial" w:cs="Arial"/>
                <w:color w:val="010205"/>
                <w:sz w:val="18"/>
                <w:szCs w:val="18"/>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79B5BE72" w14:textId="77777777" w:rsidR="006F2E91" w:rsidRPr="004E6E1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4E6E11">
              <w:rPr>
                <w:rFonts w:ascii="Arial" w:hAnsi="Arial" w:cs="Arial"/>
                <w:color w:val="010205"/>
                <w:sz w:val="18"/>
                <w:szCs w:val="18"/>
              </w:rPr>
              <w:t>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4C580822" w14:textId="77777777" w:rsidR="006F2E91" w:rsidRPr="004E6E1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4E6E11">
              <w:rPr>
                <w:rFonts w:ascii="Arial" w:hAnsi="Arial" w:cs="Arial"/>
                <w:color w:val="010205"/>
                <w:sz w:val="18"/>
                <w:szCs w:val="18"/>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683CEFC5" w14:textId="77777777" w:rsidR="006F2E91" w:rsidRPr="004E6E1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4E6E11">
              <w:rPr>
                <w:rFonts w:ascii="Arial" w:hAnsi="Arial" w:cs="Arial"/>
                <w:color w:val="010205"/>
                <w:sz w:val="18"/>
                <w:szCs w:val="18"/>
              </w:rPr>
              <w:t>2</w:t>
            </w:r>
          </w:p>
        </w:tc>
        <w:tc>
          <w:tcPr>
            <w:tcW w:w="1029" w:type="dxa"/>
            <w:tcBorders>
              <w:top w:val="single" w:sz="8" w:space="0" w:color="AEAEAE"/>
              <w:left w:val="single" w:sz="8" w:space="0" w:color="E0E0E0"/>
              <w:bottom w:val="single" w:sz="8" w:space="0" w:color="AEAEAE"/>
              <w:right w:val="nil"/>
            </w:tcBorders>
            <w:shd w:val="clear" w:color="auto" w:fill="FFFFFF"/>
          </w:tcPr>
          <w:p w14:paraId="04C7363B" w14:textId="77777777" w:rsidR="006F2E91" w:rsidRPr="004E6E1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4E6E11">
              <w:rPr>
                <w:rFonts w:ascii="Arial" w:hAnsi="Arial" w:cs="Arial"/>
                <w:color w:val="010205"/>
                <w:sz w:val="18"/>
                <w:szCs w:val="18"/>
              </w:rPr>
              <w:t>2</w:t>
            </w:r>
          </w:p>
        </w:tc>
      </w:tr>
      <w:tr w:rsidR="006F2E91" w:rsidRPr="004E6E11" w14:paraId="0E916DB5" w14:textId="77777777" w:rsidTr="00D0391E">
        <w:trPr>
          <w:cantSplit/>
        </w:trPr>
        <w:tc>
          <w:tcPr>
            <w:tcW w:w="1844" w:type="dxa"/>
            <w:gridSpan w:val="2"/>
            <w:tcBorders>
              <w:top w:val="single" w:sz="8" w:space="0" w:color="AEAEAE"/>
              <w:left w:val="nil"/>
              <w:bottom w:val="single" w:sz="8" w:space="0" w:color="AEAEAE"/>
              <w:right w:val="nil"/>
            </w:tcBorders>
            <w:shd w:val="clear" w:color="auto" w:fill="E0E0E0"/>
          </w:tcPr>
          <w:p w14:paraId="421100F4" w14:textId="77777777" w:rsidR="006F2E91" w:rsidRPr="004E6E11" w:rsidRDefault="006F2E91" w:rsidP="006F2E91">
            <w:pPr>
              <w:autoSpaceDE w:val="0"/>
              <w:autoSpaceDN w:val="0"/>
              <w:adjustRightInd w:val="0"/>
              <w:spacing w:after="0" w:line="240" w:lineRule="auto"/>
              <w:ind w:left="60" w:right="60"/>
              <w:rPr>
                <w:rFonts w:ascii="Arial" w:hAnsi="Arial" w:cs="Arial"/>
                <w:color w:val="264A60"/>
                <w:sz w:val="18"/>
                <w:szCs w:val="18"/>
              </w:rPr>
            </w:pPr>
            <w:r w:rsidRPr="004E6E11">
              <w:rPr>
                <w:rFonts w:ascii="Arial" w:hAnsi="Arial" w:cs="Arial"/>
                <w:color w:val="264A60"/>
                <w:sz w:val="18"/>
                <w:szCs w:val="18"/>
              </w:rPr>
              <w:t>Std. Deviation</w:t>
            </w:r>
          </w:p>
        </w:tc>
        <w:tc>
          <w:tcPr>
            <w:tcW w:w="1029" w:type="dxa"/>
            <w:tcBorders>
              <w:top w:val="single" w:sz="8" w:space="0" w:color="AEAEAE"/>
              <w:left w:val="nil"/>
              <w:bottom w:val="single" w:sz="8" w:space="0" w:color="AEAEAE"/>
              <w:right w:val="single" w:sz="8" w:space="0" w:color="E0E0E0"/>
            </w:tcBorders>
            <w:shd w:val="clear" w:color="auto" w:fill="FFFFFF"/>
          </w:tcPr>
          <w:p w14:paraId="215E71FA" w14:textId="77777777" w:rsidR="006F2E91" w:rsidRPr="004E6E1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4E6E11">
              <w:rPr>
                <w:rFonts w:ascii="Arial" w:hAnsi="Arial" w:cs="Arial"/>
                <w:color w:val="010205"/>
                <w:sz w:val="18"/>
                <w:szCs w:val="18"/>
              </w:rPr>
              <w:t>3,093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3F47356C" w14:textId="77777777" w:rsidR="006F2E91" w:rsidRPr="004E6E1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4E6E11">
              <w:rPr>
                <w:rFonts w:ascii="Arial" w:hAnsi="Arial" w:cs="Arial"/>
                <w:color w:val="010205"/>
                <w:sz w:val="18"/>
                <w:szCs w:val="18"/>
              </w:rPr>
              <w:t>,000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29D95384" w14:textId="77777777" w:rsidR="006F2E91" w:rsidRPr="004E6E1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4E6E11">
              <w:rPr>
                <w:rFonts w:ascii="Arial" w:hAnsi="Arial" w:cs="Arial"/>
                <w:color w:val="010205"/>
                <w:sz w:val="18"/>
                <w:szCs w:val="18"/>
              </w:rPr>
              <w:t>,156</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1165BC48" w14:textId="77777777" w:rsidR="006F2E91" w:rsidRPr="004E6E1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4E6E11">
              <w:rPr>
                <w:rFonts w:ascii="Arial" w:hAnsi="Arial" w:cs="Arial"/>
                <w:color w:val="010205"/>
                <w:sz w:val="18"/>
                <w:szCs w:val="18"/>
              </w:rPr>
              <w:t>,358</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06F4DB05" w14:textId="77777777" w:rsidR="006F2E91" w:rsidRPr="004E6E1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4E6E11">
              <w:rPr>
                <w:rFonts w:ascii="Arial" w:hAnsi="Arial" w:cs="Arial"/>
                <w:color w:val="010205"/>
                <w:sz w:val="18"/>
                <w:szCs w:val="18"/>
              </w:rPr>
              <w:t>,419</w:t>
            </w:r>
          </w:p>
        </w:tc>
        <w:tc>
          <w:tcPr>
            <w:tcW w:w="1029" w:type="dxa"/>
            <w:tcBorders>
              <w:top w:val="single" w:sz="8" w:space="0" w:color="AEAEAE"/>
              <w:left w:val="single" w:sz="8" w:space="0" w:color="E0E0E0"/>
              <w:bottom w:val="single" w:sz="8" w:space="0" w:color="AEAEAE"/>
              <w:right w:val="nil"/>
            </w:tcBorders>
            <w:shd w:val="clear" w:color="auto" w:fill="FFFFFF"/>
          </w:tcPr>
          <w:p w14:paraId="7A82FF84" w14:textId="77777777" w:rsidR="006F2E91" w:rsidRPr="004E6E1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4E6E11">
              <w:rPr>
                <w:rFonts w:ascii="Arial" w:hAnsi="Arial" w:cs="Arial"/>
                <w:color w:val="010205"/>
                <w:sz w:val="18"/>
                <w:szCs w:val="18"/>
              </w:rPr>
              <w:t>,461</w:t>
            </w:r>
          </w:p>
        </w:tc>
      </w:tr>
      <w:tr w:rsidR="006F2E91" w:rsidRPr="004E6E11" w14:paraId="5EBB4907" w14:textId="77777777" w:rsidTr="00D0391E">
        <w:trPr>
          <w:cantSplit/>
        </w:trPr>
        <w:tc>
          <w:tcPr>
            <w:tcW w:w="1844" w:type="dxa"/>
            <w:gridSpan w:val="2"/>
            <w:tcBorders>
              <w:top w:val="single" w:sz="8" w:space="0" w:color="AEAEAE"/>
              <w:left w:val="nil"/>
              <w:bottom w:val="single" w:sz="8" w:space="0" w:color="AEAEAE"/>
              <w:right w:val="nil"/>
            </w:tcBorders>
            <w:shd w:val="clear" w:color="auto" w:fill="E0E0E0"/>
          </w:tcPr>
          <w:p w14:paraId="7C2A6AE1" w14:textId="77777777" w:rsidR="006F2E91" w:rsidRPr="004E6E11" w:rsidRDefault="006F2E91" w:rsidP="006F2E91">
            <w:pPr>
              <w:autoSpaceDE w:val="0"/>
              <w:autoSpaceDN w:val="0"/>
              <w:adjustRightInd w:val="0"/>
              <w:spacing w:after="0" w:line="240" w:lineRule="auto"/>
              <w:ind w:left="60" w:right="60"/>
              <w:rPr>
                <w:rFonts w:ascii="Arial" w:hAnsi="Arial" w:cs="Arial"/>
                <w:color w:val="264A60"/>
                <w:sz w:val="18"/>
                <w:szCs w:val="18"/>
              </w:rPr>
            </w:pPr>
            <w:r w:rsidRPr="004E6E11">
              <w:rPr>
                <w:rFonts w:ascii="Arial" w:hAnsi="Arial" w:cs="Arial"/>
                <w:color w:val="264A60"/>
                <w:sz w:val="18"/>
                <w:szCs w:val="18"/>
              </w:rPr>
              <w:t>Variance</w:t>
            </w:r>
          </w:p>
        </w:tc>
        <w:tc>
          <w:tcPr>
            <w:tcW w:w="1029" w:type="dxa"/>
            <w:tcBorders>
              <w:top w:val="single" w:sz="8" w:space="0" w:color="AEAEAE"/>
              <w:left w:val="nil"/>
              <w:bottom w:val="single" w:sz="8" w:space="0" w:color="AEAEAE"/>
              <w:right w:val="single" w:sz="8" w:space="0" w:color="E0E0E0"/>
            </w:tcBorders>
            <w:shd w:val="clear" w:color="auto" w:fill="FFFFFF"/>
          </w:tcPr>
          <w:p w14:paraId="02532770" w14:textId="77777777" w:rsidR="006F2E91" w:rsidRPr="004E6E1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4E6E11">
              <w:rPr>
                <w:rFonts w:ascii="Arial" w:hAnsi="Arial" w:cs="Arial"/>
                <w:color w:val="010205"/>
                <w:sz w:val="18"/>
                <w:szCs w:val="18"/>
              </w:rPr>
              <w:t>9,570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4B1CA42A" w14:textId="77777777" w:rsidR="006F2E91" w:rsidRPr="004E6E1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4E6E11">
              <w:rPr>
                <w:rFonts w:ascii="Arial" w:hAnsi="Arial" w:cs="Arial"/>
                <w:color w:val="010205"/>
                <w:sz w:val="18"/>
                <w:szCs w:val="18"/>
              </w:rPr>
              <w:t>,000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24D2CD1B" w14:textId="77777777" w:rsidR="006F2E91" w:rsidRPr="004E6E1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4E6E11">
              <w:rPr>
                <w:rFonts w:ascii="Arial" w:hAnsi="Arial" w:cs="Arial"/>
                <w:color w:val="010205"/>
                <w:sz w:val="18"/>
                <w:szCs w:val="18"/>
              </w:rPr>
              <w:t>,024</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46135A3A" w14:textId="77777777" w:rsidR="006F2E91" w:rsidRPr="004E6E1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4E6E11">
              <w:rPr>
                <w:rFonts w:ascii="Arial" w:hAnsi="Arial" w:cs="Arial"/>
                <w:color w:val="010205"/>
                <w:sz w:val="18"/>
                <w:szCs w:val="18"/>
              </w:rPr>
              <w:t>,128</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6F793F9B" w14:textId="77777777" w:rsidR="006F2E91" w:rsidRPr="004E6E1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4E6E11">
              <w:rPr>
                <w:rFonts w:ascii="Arial" w:hAnsi="Arial" w:cs="Arial"/>
                <w:color w:val="010205"/>
                <w:sz w:val="18"/>
                <w:szCs w:val="18"/>
              </w:rPr>
              <w:t>,176</w:t>
            </w:r>
          </w:p>
        </w:tc>
        <w:tc>
          <w:tcPr>
            <w:tcW w:w="1029" w:type="dxa"/>
            <w:tcBorders>
              <w:top w:val="single" w:sz="8" w:space="0" w:color="AEAEAE"/>
              <w:left w:val="single" w:sz="8" w:space="0" w:color="E0E0E0"/>
              <w:bottom w:val="single" w:sz="8" w:space="0" w:color="AEAEAE"/>
              <w:right w:val="nil"/>
            </w:tcBorders>
            <w:shd w:val="clear" w:color="auto" w:fill="FFFFFF"/>
          </w:tcPr>
          <w:p w14:paraId="198A03AA" w14:textId="77777777" w:rsidR="006F2E91" w:rsidRPr="004E6E1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4E6E11">
              <w:rPr>
                <w:rFonts w:ascii="Arial" w:hAnsi="Arial" w:cs="Arial"/>
                <w:color w:val="010205"/>
                <w:sz w:val="18"/>
                <w:szCs w:val="18"/>
              </w:rPr>
              <w:t>,212</w:t>
            </w:r>
          </w:p>
        </w:tc>
      </w:tr>
      <w:tr w:rsidR="006F2E91" w:rsidRPr="004E6E11" w14:paraId="1778C139" w14:textId="77777777" w:rsidTr="00D0391E">
        <w:trPr>
          <w:cantSplit/>
        </w:trPr>
        <w:tc>
          <w:tcPr>
            <w:tcW w:w="1844" w:type="dxa"/>
            <w:gridSpan w:val="2"/>
            <w:tcBorders>
              <w:top w:val="single" w:sz="8" w:space="0" w:color="AEAEAE"/>
              <w:left w:val="nil"/>
              <w:bottom w:val="single" w:sz="8" w:space="0" w:color="AEAEAE"/>
              <w:right w:val="nil"/>
            </w:tcBorders>
            <w:shd w:val="clear" w:color="auto" w:fill="E0E0E0"/>
          </w:tcPr>
          <w:p w14:paraId="51ED7B31" w14:textId="77777777" w:rsidR="006F2E91" w:rsidRPr="004E6E11" w:rsidRDefault="006F2E91" w:rsidP="006F2E91">
            <w:pPr>
              <w:autoSpaceDE w:val="0"/>
              <w:autoSpaceDN w:val="0"/>
              <w:adjustRightInd w:val="0"/>
              <w:spacing w:after="0" w:line="240" w:lineRule="auto"/>
              <w:ind w:left="60" w:right="60"/>
              <w:rPr>
                <w:rFonts w:ascii="Arial" w:hAnsi="Arial" w:cs="Arial"/>
                <w:color w:val="264A60"/>
                <w:sz w:val="18"/>
                <w:szCs w:val="18"/>
              </w:rPr>
            </w:pPr>
            <w:r w:rsidRPr="004E6E11">
              <w:rPr>
                <w:rFonts w:ascii="Arial" w:hAnsi="Arial" w:cs="Arial"/>
                <w:color w:val="264A60"/>
                <w:sz w:val="18"/>
                <w:szCs w:val="18"/>
              </w:rPr>
              <w:t>Range</w:t>
            </w:r>
          </w:p>
        </w:tc>
        <w:tc>
          <w:tcPr>
            <w:tcW w:w="1029" w:type="dxa"/>
            <w:tcBorders>
              <w:top w:val="single" w:sz="8" w:space="0" w:color="AEAEAE"/>
              <w:left w:val="nil"/>
              <w:bottom w:val="single" w:sz="8" w:space="0" w:color="AEAEAE"/>
              <w:right w:val="single" w:sz="8" w:space="0" w:color="E0E0E0"/>
            </w:tcBorders>
            <w:shd w:val="clear" w:color="auto" w:fill="FFFFFF"/>
          </w:tcPr>
          <w:p w14:paraId="1E9BE4FD" w14:textId="77777777" w:rsidR="006F2E91" w:rsidRPr="004E6E1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4E6E11">
              <w:rPr>
                <w:rFonts w:ascii="Arial" w:hAnsi="Arial" w:cs="Arial"/>
                <w:color w:val="010205"/>
                <w:sz w:val="18"/>
                <w:szCs w:val="18"/>
              </w:rPr>
              <w:t>11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5DAC7DBF" w14:textId="77777777" w:rsidR="006F2E91" w:rsidRPr="004E6E1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4E6E11">
              <w:rPr>
                <w:rFonts w:ascii="Arial" w:hAnsi="Arial" w:cs="Arial"/>
                <w:color w:val="010205"/>
                <w:sz w:val="18"/>
                <w:szCs w:val="18"/>
              </w:rPr>
              <w:t>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3D60FF4C" w14:textId="77777777" w:rsidR="006F2E91" w:rsidRPr="004E6E1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4E6E11">
              <w:rPr>
                <w:rFonts w:ascii="Arial" w:hAnsi="Arial" w:cs="Arial"/>
                <w:color w:val="010205"/>
                <w:sz w:val="18"/>
                <w:szCs w:val="18"/>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4D2EEA90" w14:textId="77777777" w:rsidR="006F2E91" w:rsidRPr="004E6E1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4E6E11">
              <w:rPr>
                <w:rFonts w:ascii="Arial" w:hAnsi="Arial" w:cs="Arial"/>
                <w:color w:val="010205"/>
                <w:sz w:val="18"/>
                <w:szCs w:val="18"/>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1BE97BFE" w14:textId="77777777" w:rsidR="006F2E91" w:rsidRPr="004E6E1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4E6E11">
              <w:rPr>
                <w:rFonts w:ascii="Arial" w:hAnsi="Arial" w:cs="Arial"/>
                <w:color w:val="010205"/>
                <w:sz w:val="18"/>
                <w:szCs w:val="18"/>
              </w:rPr>
              <w:t>1</w:t>
            </w:r>
          </w:p>
        </w:tc>
        <w:tc>
          <w:tcPr>
            <w:tcW w:w="1029" w:type="dxa"/>
            <w:tcBorders>
              <w:top w:val="single" w:sz="8" w:space="0" w:color="AEAEAE"/>
              <w:left w:val="single" w:sz="8" w:space="0" w:color="E0E0E0"/>
              <w:bottom w:val="single" w:sz="8" w:space="0" w:color="AEAEAE"/>
              <w:right w:val="nil"/>
            </w:tcBorders>
            <w:shd w:val="clear" w:color="auto" w:fill="FFFFFF"/>
          </w:tcPr>
          <w:p w14:paraId="67468567" w14:textId="77777777" w:rsidR="006F2E91" w:rsidRPr="004E6E1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4E6E11">
              <w:rPr>
                <w:rFonts w:ascii="Arial" w:hAnsi="Arial" w:cs="Arial"/>
                <w:color w:val="010205"/>
                <w:sz w:val="18"/>
                <w:szCs w:val="18"/>
              </w:rPr>
              <w:t>1</w:t>
            </w:r>
          </w:p>
        </w:tc>
      </w:tr>
      <w:tr w:rsidR="006F2E91" w:rsidRPr="004E6E11" w14:paraId="11FC8F02" w14:textId="77777777" w:rsidTr="00D0391E">
        <w:trPr>
          <w:cantSplit/>
        </w:trPr>
        <w:tc>
          <w:tcPr>
            <w:tcW w:w="1844" w:type="dxa"/>
            <w:gridSpan w:val="2"/>
            <w:tcBorders>
              <w:top w:val="single" w:sz="8" w:space="0" w:color="AEAEAE"/>
              <w:left w:val="nil"/>
              <w:bottom w:val="single" w:sz="8" w:space="0" w:color="AEAEAE"/>
              <w:right w:val="nil"/>
            </w:tcBorders>
            <w:shd w:val="clear" w:color="auto" w:fill="E0E0E0"/>
          </w:tcPr>
          <w:p w14:paraId="0E996467" w14:textId="77777777" w:rsidR="006F2E91" w:rsidRPr="004E6E11" w:rsidRDefault="006F2E91" w:rsidP="006F2E91">
            <w:pPr>
              <w:autoSpaceDE w:val="0"/>
              <w:autoSpaceDN w:val="0"/>
              <w:adjustRightInd w:val="0"/>
              <w:spacing w:after="0" w:line="240" w:lineRule="auto"/>
              <w:ind w:left="60" w:right="60"/>
              <w:rPr>
                <w:rFonts w:ascii="Arial" w:hAnsi="Arial" w:cs="Arial"/>
                <w:color w:val="264A60"/>
                <w:sz w:val="18"/>
                <w:szCs w:val="18"/>
              </w:rPr>
            </w:pPr>
            <w:r w:rsidRPr="004E6E11">
              <w:rPr>
                <w:rFonts w:ascii="Arial" w:hAnsi="Arial" w:cs="Arial"/>
                <w:color w:val="264A60"/>
                <w:sz w:val="18"/>
                <w:szCs w:val="18"/>
              </w:rPr>
              <w:t>Minimum</w:t>
            </w:r>
          </w:p>
        </w:tc>
        <w:tc>
          <w:tcPr>
            <w:tcW w:w="1029" w:type="dxa"/>
            <w:tcBorders>
              <w:top w:val="single" w:sz="8" w:space="0" w:color="AEAEAE"/>
              <w:left w:val="nil"/>
              <w:bottom w:val="single" w:sz="8" w:space="0" w:color="AEAEAE"/>
              <w:right w:val="single" w:sz="8" w:space="0" w:color="E0E0E0"/>
            </w:tcBorders>
            <w:shd w:val="clear" w:color="auto" w:fill="FFFFFF"/>
          </w:tcPr>
          <w:p w14:paraId="2DAD7BD7" w14:textId="77777777" w:rsidR="006F2E91" w:rsidRPr="004E6E1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4E6E11">
              <w:rPr>
                <w:rFonts w:ascii="Arial" w:hAnsi="Arial" w:cs="Arial"/>
                <w:color w:val="010205"/>
                <w:sz w:val="18"/>
                <w:szCs w:val="18"/>
              </w:rPr>
              <w:t>19</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7374B853" w14:textId="77777777" w:rsidR="006F2E91" w:rsidRPr="004E6E1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4E6E11">
              <w:rPr>
                <w:rFonts w:ascii="Arial" w:hAnsi="Arial" w:cs="Arial"/>
                <w:color w:val="010205"/>
                <w:sz w:val="18"/>
                <w:szCs w:val="18"/>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5FD04475" w14:textId="77777777" w:rsidR="006F2E91" w:rsidRPr="004E6E1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4E6E11">
              <w:rPr>
                <w:rFonts w:ascii="Arial" w:hAnsi="Arial" w:cs="Arial"/>
                <w:color w:val="010205"/>
                <w:sz w:val="18"/>
                <w:szCs w:val="18"/>
              </w:rPr>
              <w:t>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53DF2388" w14:textId="77777777" w:rsidR="006F2E91" w:rsidRPr="004E6E1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4E6E11">
              <w:rPr>
                <w:rFonts w:ascii="Arial" w:hAnsi="Arial" w:cs="Arial"/>
                <w:color w:val="010205"/>
                <w:sz w:val="18"/>
                <w:szCs w:val="18"/>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3262E8E1" w14:textId="77777777" w:rsidR="006F2E91" w:rsidRPr="004E6E1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4E6E11">
              <w:rPr>
                <w:rFonts w:ascii="Arial" w:hAnsi="Arial" w:cs="Arial"/>
                <w:color w:val="010205"/>
                <w:sz w:val="18"/>
                <w:szCs w:val="18"/>
              </w:rPr>
              <w:t>1</w:t>
            </w:r>
          </w:p>
        </w:tc>
        <w:tc>
          <w:tcPr>
            <w:tcW w:w="1029" w:type="dxa"/>
            <w:tcBorders>
              <w:top w:val="single" w:sz="8" w:space="0" w:color="AEAEAE"/>
              <w:left w:val="single" w:sz="8" w:space="0" w:color="E0E0E0"/>
              <w:bottom w:val="single" w:sz="8" w:space="0" w:color="AEAEAE"/>
              <w:right w:val="nil"/>
            </w:tcBorders>
            <w:shd w:val="clear" w:color="auto" w:fill="FFFFFF"/>
          </w:tcPr>
          <w:p w14:paraId="178CDCBA" w14:textId="77777777" w:rsidR="006F2E91" w:rsidRPr="004E6E1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4E6E11">
              <w:rPr>
                <w:rFonts w:ascii="Arial" w:hAnsi="Arial" w:cs="Arial"/>
                <w:color w:val="010205"/>
                <w:sz w:val="18"/>
                <w:szCs w:val="18"/>
              </w:rPr>
              <w:t>1</w:t>
            </w:r>
          </w:p>
        </w:tc>
      </w:tr>
      <w:tr w:rsidR="006F2E91" w:rsidRPr="004E6E11" w14:paraId="1BC667CD" w14:textId="77777777" w:rsidTr="00D0391E">
        <w:trPr>
          <w:cantSplit/>
        </w:trPr>
        <w:tc>
          <w:tcPr>
            <w:tcW w:w="1844" w:type="dxa"/>
            <w:gridSpan w:val="2"/>
            <w:tcBorders>
              <w:top w:val="single" w:sz="8" w:space="0" w:color="AEAEAE"/>
              <w:left w:val="nil"/>
              <w:bottom w:val="single" w:sz="8" w:space="0" w:color="AEAEAE"/>
              <w:right w:val="nil"/>
            </w:tcBorders>
            <w:shd w:val="clear" w:color="auto" w:fill="E0E0E0"/>
          </w:tcPr>
          <w:p w14:paraId="2107057D" w14:textId="77777777" w:rsidR="006F2E91" w:rsidRPr="004E6E11" w:rsidRDefault="006F2E91" w:rsidP="006F2E91">
            <w:pPr>
              <w:autoSpaceDE w:val="0"/>
              <w:autoSpaceDN w:val="0"/>
              <w:adjustRightInd w:val="0"/>
              <w:spacing w:after="0" w:line="240" w:lineRule="auto"/>
              <w:ind w:left="60" w:right="60"/>
              <w:rPr>
                <w:rFonts w:ascii="Arial" w:hAnsi="Arial" w:cs="Arial"/>
                <w:color w:val="264A60"/>
                <w:sz w:val="18"/>
                <w:szCs w:val="18"/>
              </w:rPr>
            </w:pPr>
            <w:r w:rsidRPr="004E6E11">
              <w:rPr>
                <w:rFonts w:ascii="Arial" w:hAnsi="Arial" w:cs="Arial"/>
                <w:color w:val="264A60"/>
                <w:sz w:val="18"/>
                <w:szCs w:val="18"/>
              </w:rPr>
              <w:t>Maximum</w:t>
            </w:r>
          </w:p>
        </w:tc>
        <w:tc>
          <w:tcPr>
            <w:tcW w:w="1029" w:type="dxa"/>
            <w:tcBorders>
              <w:top w:val="single" w:sz="8" w:space="0" w:color="AEAEAE"/>
              <w:left w:val="nil"/>
              <w:bottom w:val="single" w:sz="8" w:space="0" w:color="AEAEAE"/>
              <w:right w:val="single" w:sz="8" w:space="0" w:color="E0E0E0"/>
            </w:tcBorders>
            <w:shd w:val="clear" w:color="auto" w:fill="FFFFFF"/>
          </w:tcPr>
          <w:p w14:paraId="256A4402" w14:textId="77777777" w:rsidR="006F2E91" w:rsidRPr="004E6E1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4E6E11">
              <w:rPr>
                <w:rFonts w:ascii="Arial" w:hAnsi="Arial" w:cs="Arial"/>
                <w:color w:val="010205"/>
                <w:sz w:val="18"/>
                <w:szCs w:val="18"/>
              </w:rPr>
              <w:t>30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78BFD205" w14:textId="77777777" w:rsidR="006F2E91" w:rsidRPr="004E6E1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4E6E11">
              <w:rPr>
                <w:rFonts w:ascii="Arial" w:hAnsi="Arial" w:cs="Arial"/>
                <w:color w:val="010205"/>
                <w:sz w:val="18"/>
                <w:szCs w:val="18"/>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71E90D17" w14:textId="77777777" w:rsidR="006F2E91" w:rsidRPr="004E6E1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4E6E11">
              <w:rPr>
                <w:rFonts w:ascii="Arial" w:hAnsi="Arial" w:cs="Arial"/>
                <w:color w:val="010205"/>
                <w:sz w:val="18"/>
                <w:szCs w:val="18"/>
              </w:rPr>
              <w:t>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14A80E30" w14:textId="77777777" w:rsidR="006F2E91" w:rsidRPr="004E6E1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4E6E11">
              <w:rPr>
                <w:rFonts w:ascii="Arial" w:hAnsi="Arial" w:cs="Arial"/>
                <w:color w:val="010205"/>
                <w:sz w:val="18"/>
                <w:szCs w:val="18"/>
              </w:rPr>
              <w:t>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0E351165" w14:textId="77777777" w:rsidR="006F2E91" w:rsidRPr="004E6E1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4E6E11">
              <w:rPr>
                <w:rFonts w:ascii="Arial" w:hAnsi="Arial" w:cs="Arial"/>
                <w:color w:val="010205"/>
                <w:sz w:val="18"/>
                <w:szCs w:val="18"/>
              </w:rPr>
              <w:t>2</w:t>
            </w:r>
          </w:p>
        </w:tc>
        <w:tc>
          <w:tcPr>
            <w:tcW w:w="1029" w:type="dxa"/>
            <w:tcBorders>
              <w:top w:val="single" w:sz="8" w:space="0" w:color="AEAEAE"/>
              <w:left w:val="single" w:sz="8" w:space="0" w:color="E0E0E0"/>
              <w:bottom w:val="single" w:sz="8" w:space="0" w:color="AEAEAE"/>
              <w:right w:val="nil"/>
            </w:tcBorders>
            <w:shd w:val="clear" w:color="auto" w:fill="FFFFFF"/>
          </w:tcPr>
          <w:p w14:paraId="24E90DE2" w14:textId="77777777" w:rsidR="006F2E91" w:rsidRPr="004E6E1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4E6E11">
              <w:rPr>
                <w:rFonts w:ascii="Arial" w:hAnsi="Arial" w:cs="Arial"/>
                <w:color w:val="010205"/>
                <w:sz w:val="18"/>
                <w:szCs w:val="18"/>
              </w:rPr>
              <w:t>2</w:t>
            </w:r>
          </w:p>
        </w:tc>
      </w:tr>
      <w:tr w:rsidR="006F2E91" w:rsidRPr="004E6E11" w14:paraId="2BA6A0A8" w14:textId="77777777" w:rsidTr="00D0391E">
        <w:trPr>
          <w:cantSplit/>
        </w:trPr>
        <w:tc>
          <w:tcPr>
            <w:tcW w:w="1844" w:type="dxa"/>
            <w:gridSpan w:val="2"/>
            <w:tcBorders>
              <w:top w:val="single" w:sz="8" w:space="0" w:color="AEAEAE"/>
              <w:left w:val="nil"/>
              <w:bottom w:val="single" w:sz="8" w:space="0" w:color="152935"/>
              <w:right w:val="nil"/>
            </w:tcBorders>
            <w:shd w:val="clear" w:color="auto" w:fill="E0E0E0"/>
          </w:tcPr>
          <w:p w14:paraId="2588EF01" w14:textId="77777777" w:rsidR="006F2E91" w:rsidRPr="004E6E11" w:rsidRDefault="006F2E91" w:rsidP="006F2E91">
            <w:pPr>
              <w:autoSpaceDE w:val="0"/>
              <w:autoSpaceDN w:val="0"/>
              <w:adjustRightInd w:val="0"/>
              <w:spacing w:after="0" w:line="240" w:lineRule="auto"/>
              <w:ind w:left="60" w:right="60"/>
              <w:rPr>
                <w:rFonts w:ascii="Arial" w:hAnsi="Arial" w:cs="Arial"/>
                <w:color w:val="264A60"/>
                <w:sz w:val="18"/>
                <w:szCs w:val="18"/>
              </w:rPr>
            </w:pPr>
            <w:r w:rsidRPr="004E6E11">
              <w:rPr>
                <w:rFonts w:ascii="Arial" w:hAnsi="Arial" w:cs="Arial"/>
                <w:color w:val="264A60"/>
                <w:sz w:val="18"/>
                <w:szCs w:val="18"/>
              </w:rPr>
              <w:t>Sum</w:t>
            </w:r>
          </w:p>
        </w:tc>
        <w:tc>
          <w:tcPr>
            <w:tcW w:w="1029" w:type="dxa"/>
            <w:tcBorders>
              <w:top w:val="single" w:sz="8" w:space="0" w:color="AEAEAE"/>
              <w:left w:val="nil"/>
              <w:bottom w:val="single" w:sz="8" w:space="0" w:color="152935"/>
              <w:right w:val="single" w:sz="8" w:space="0" w:color="E0E0E0"/>
            </w:tcBorders>
            <w:shd w:val="clear" w:color="auto" w:fill="FFFFFF"/>
          </w:tcPr>
          <w:p w14:paraId="1145B070" w14:textId="77777777" w:rsidR="006F2E91" w:rsidRPr="004E6E1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4E6E11">
              <w:rPr>
                <w:rFonts w:ascii="Arial" w:hAnsi="Arial" w:cs="Arial"/>
                <w:color w:val="010205"/>
                <w:sz w:val="18"/>
                <w:szCs w:val="18"/>
              </w:rPr>
              <w:t>946</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398E7F92" w14:textId="77777777" w:rsidR="006F2E91" w:rsidRPr="004E6E1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4E6E11">
              <w:rPr>
                <w:rFonts w:ascii="Arial" w:hAnsi="Arial" w:cs="Arial"/>
                <w:color w:val="010205"/>
                <w:sz w:val="18"/>
                <w:szCs w:val="18"/>
              </w:rPr>
              <w:t>41</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2AC0D770" w14:textId="77777777" w:rsidR="006F2E91" w:rsidRPr="004E6E1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4E6E11">
              <w:rPr>
                <w:rFonts w:ascii="Arial" w:hAnsi="Arial" w:cs="Arial"/>
                <w:color w:val="010205"/>
                <w:sz w:val="18"/>
                <w:szCs w:val="18"/>
              </w:rPr>
              <w:t>122</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43159D88" w14:textId="77777777" w:rsidR="006F2E91" w:rsidRPr="004E6E1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4E6E11">
              <w:rPr>
                <w:rFonts w:ascii="Arial" w:hAnsi="Arial" w:cs="Arial"/>
                <w:color w:val="010205"/>
                <w:sz w:val="18"/>
                <w:szCs w:val="18"/>
              </w:rPr>
              <w:t>47</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2F494CF0" w14:textId="77777777" w:rsidR="006F2E91" w:rsidRPr="004E6E1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4E6E11">
              <w:rPr>
                <w:rFonts w:ascii="Arial" w:hAnsi="Arial" w:cs="Arial"/>
                <w:color w:val="010205"/>
                <w:sz w:val="18"/>
                <w:szCs w:val="18"/>
              </w:rPr>
              <w:t>73</w:t>
            </w:r>
          </w:p>
        </w:tc>
        <w:tc>
          <w:tcPr>
            <w:tcW w:w="1029" w:type="dxa"/>
            <w:tcBorders>
              <w:top w:val="single" w:sz="8" w:space="0" w:color="AEAEAE"/>
              <w:left w:val="single" w:sz="8" w:space="0" w:color="E0E0E0"/>
              <w:bottom w:val="single" w:sz="8" w:space="0" w:color="152935"/>
              <w:right w:val="nil"/>
            </w:tcBorders>
            <w:shd w:val="clear" w:color="auto" w:fill="FFFFFF"/>
          </w:tcPr>
          <w:p w14:paraId="2A19678F" w14:textId="77777777" w:rsidR="006F2E91" w:rsidRPr="004E6E1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4E6E11">
              <w:rPr>
                <w:rFonts w:ascii="Arial" w:hAnsi="Arial" w:cs="Arial"/>
                <w:color w:val="010205"/>
                <w:sz w:val="18"/>
                <w:szCs w:val="18"/>
              </w:rPr>
              <w:t>70</w:t>
            </w:r>
          </w:p>
        </w:tc>
      </w:tr>
    </w:tbl>
    <w:p w14:paraId="326E205A" w14:textId="77777777" w:rsidR="006F2E91" w:rsidRPr="004E6E11" w:rsidRDefault="006F2E91" w:rsidP="006F2E91">
      <w:pPr>
        <w:autoSpaceDE w:val="0"/>
        <w:autoSpaceDN w:val="0"/>
        <w:adjustRightInd w:val="0"/>
        <w:spacing w:after="0" w:line="240" w:lineRule="auto"/>
        <w:rPr>
          <w:rFonts w:ascii="Times New Roman" w:hAnsi="Times New Roman"/>
          <w:sz w:val="24"/>
          <w:szCs w:val="24"/>
        </w:rPr>
      </w:pPr>
    </w:p>
    <w:tbl>
      <w:tblPr>
        <w:tblW w:w="65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6F2E91" w:rsidRPr="004E6E11" w14:paraId="2276B87A" w14:textId="77777777" w:rsidTr="00D0391E">
        <w:trPr>
          <w:cantSplit/>
        </w:trPr>
        <w:tc>
          <w:tcPr>
            <w:tcW w:w="6544" w:type="dxa"/>
            <w:gridSpan w:val="6"/>
            <w:tcBorders>
              <w:top w:val="nil"/>
              <w:left w:val="nil"/>
              <w:bottom w:val="nil"/>
              <w:right w:val="nil"/>
            </w:tcBorders>
            <w:shd w:val="clear" w:color="auto" w:fill="FFFFFF"/>
            <w:vAlign w:val="center"/>
          </w:tcPr>
          <w:p w14:paraId="45DBF5EF" w14:textId="77777777" w:rsidR="006F2E91" w:rsidRPr="004E6E11" w:rsidRDefault="006F2E91" w:rsidP="006F2E91">
            <w:pPr>
              <w:autoSpaceDE w:val="0"/>
              <w:autoSpaceDN w:val="0"/>
              <w:adjustRightInd w:val="0"/>
              <w:spacing w:after="0" w:line="240" w:lineRule="auto"/>
              <w:ind w:left="60" w:right="60"/>
              <w:jc w:val="center"/>
              <w:rPr>
                <w:rFonts w:ascii="Arial" w:hAnsi="Arial" w:cs="Arial"/>
                <w:color w:val="010205"/>
              </w:rPr>
            </w:pPr>
            <w:r>
              <w:rPr>
                <w:rFonts w:ascii="Arial" w:hAnsi="Arial" w:cs="Arial"/>
                <w:b/>
                <w:bCs/>
                <w:color w:val="010205"/>
              </w:rPr>
              <w:t>UMUR</w:t>
            </w:r>
          </w:p>
        </w:tc>
      </w:tr>
      <w:tr w:rsidR="006F2E91" w:rsidRPr="004E6E11" w14:paraId="53124642" w14:textId="77777777" w:rsidTr="00D0391E">
        <w:trPr>
          <w:cantSplit/>
        </w:trPr>
        <w:tc>
          <w:tcPr>
            <w:tcW w:w="1474" w:type="dxa"/>
            <w:gridSpan w:val="2"/>
            <w:tcBorders>
              <w:top w:val="nil"/>
              <w:left w:val="nil"/>
              <w:bottom w:val="single" w:sz="8" w:space="0" w:color="152935"/>
              <w:right w:val="nil"/>
            </w:tcBorders>
            <w:shd w:val="clear" w:color="auto" w:fill="FFFFFF"/>
            <w:vAlign w:val="bottom"/>
          </w:tcPr>
          <w:p w14:paraId="3F8FF451" w14:textId="77777777" w:rsidR="006F2E91" w:rsidRPr="004E6E11" w:rsidRDefault="006F2E91" w:rsidP="006F2E91">
            <w:pPr>
              <w:autoSpaceDE w:val="0"/>
              <w:autoSpaceDN w:val="0"/>
              <w:adjustRightInd w:val="0"/>
              <w:spacing w:after="0" w:line="240" w:lineRule="auto"/>
              <w:rPr>
                <w:rFonts w:ascii="Times New Roman" w:hAnsi="Times New Roman"/>
                <w:sz w:val="24"/>
                <w:szCs w:val="24"/>
              </w:rPr>
            </w:pPr>
          </w:p>
        </w:tc>
        <w:tc>
          <w:tcPr>
            <w:tcW w:w="1168" w:type="dxa"/>
            <w:tcBorders>
              <w:top w:val="nil"/>
              <w:left w:val="nil"/>
              <w:bottom w:val="single" w:sz="8" w:space="0" w:color="152935"/>
              <w:right w:val="single" w:sz="8" w:space="0" w:color="E0E0E0"/>
            </w:tcBorders>
            <w:shd w:val="clear" w:color="auto" w:fill="FFFFFF"/>
            <w:vAlign w:val="bottom"/>
          </w:tcPr>
          <w:p w14:paraId="109C92A8" w14:textId="77777777" w:rsidR="006F2E91" w:rsidRPr="004E6E11" w:rsidRDefault="006F2E91" w:rsidP="006F2E91">
            <w:pPr>
              <w:autoSpaceDE w:val="0"/>
              <w:autoSpaceDN w:val="0"/>
              <w:adjustRightInd w:val="0"/>
              <w:spacing w:after="0" w:line="240" w:lineRule="auto"/>
              <w:ind w:left="60" w:right="60"/>
              <w:jc w:val="center"/>
              <w:rPr>
                <w:rFonts w:ascii="Arial" w:hAnsi="Arial" w:cs="Arial"/>
                <w:color w:val="264A60"/>
                <w:sz w:val="18"/>
                <w:szCs w:val="18"/>
              </w:rPr>
            </w:pPr>
            <w:r w:rsidRPr="004E6E11">
              <w:rPr>
                <w:rFonts w:ascii="Arial"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61B2F897" w14:textId="77777777" w:rsidR="006F2E91" w:rsidRPr="004E6E11" w:rsidRDefault="006F2E91" w:rsidP="006F2E91">
            <w:pPr>
              <w:autoSpaceDE w:val="0"/>
              <w:autoSpaceDN w:val="0"/>
              <w:adjustRightInd w:val="0"/>
              <w:spacing w:after="0" w:line="240" w:lineRule="auto"/>
              <w:ind w:left="60" w:right="60"/>
              <w:jc w:val="center"/>
              <w:rPr>
                <w:rFonts w:ascii="Arial" w:hAnsi="Arial" w:cs="Arial"/>
                <w:color w:val="264A60"/>
                <w:sz w:val="18"/>
                <w:szCs w:val="18"/>
              </w:rPr>
            </w:pPr>
            <w:r w:rsidRPr="004E6E11">
              <w:rPr>
                <w:rFonts w:ascii="Arial"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14:paraId="29F7B696" w14:textId="77777777" w:rsidR="006F2E91" w:rsidRPr="004E6E11" w:rsidRDefault="006F2E91" w:rsidP="006F2E91">
            <w:pPr>
              <w:autoSpaceDE w:val="0"/>
              <w:autoSpaceDN w:val="0"/>
              <w:adjustRightInd w:val="0"/>
              <w:spacing w:after="0" w:line="240" w:lineRule="auto"/>
              <w:ind w:left="60" w:right="60"/>
              <w:jc w:val="center"/>
              <w:rPr>
                <w:rFonts w:ascii="Arial" w:hAnsi="Arial" w:cs="Arial"/>
                <w:color w:val="264A60"/>
                <w:sz w:val="18"/>
                <w:szCs w:val="18"/>
              </w:rPr>
            </w:pPr>
            <w:r w:rsidRPr="004E6E11">
              <w:rPr>
                <w:rFonts w:ascii="Arial"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14:paraId="1F246A64" w14:textId="77777777" w:rsidR="006F2E91" w:rsidRPr="004E6E11" w:rsidRDefault="006F2E91" w:rsidP="006F2E91">
            <w:pPr>
              <w:autoSpaceDE w:val="0"/>
              <w:autoSpaceDN w:val="0"/>
              <w:adjustRightInd w:val="0"/>
              <w:spacing w:after="0" w:line="240" w:lineRule="auto"/>
              <w:ind w:left="60" w:right="60"/>
              <w:jc w:val="center"/>
              <w:rPr>
                <w:rFonts w:ascii="Arial" w:hAnsi="Arial" w:cs="Arial"/>
                <w:color w:val="264A60"/>
                <w:sz w:val="18"/>
                <w:szCs w:val="18"/>
              </w:rPr>
            </w:pPr>
            <w:r w:rsidRPr="004E6E11">
              <w:rPr>
                <w:rFonts w:ascii="Arial" w:hAnsi="Arial" w:cs="Arial"/>
                <w:color w:val="264A60"/>
                <w:sz w:val="18"/>
                <w:szCs w:val="18"/>
              </w:rPr>
              <w:t>Cumulative Percent</w:t>
            </w:r>
          </w:p>
        </w:tc>
      </w:tr>
      <w:tr w:rsidR="006F2E91" w:rsidRPr="004E6E11" w14:paraId="45C5EC0D" w14:textId="77777777" w:rsidTr="00D0391E">
        <w:trPr>
          <w:cantSplit/>
        </w:trPr>
        <w:tc>
          <w:tcPr>
            <w:tcW w:w="737" w:type="dxa"/>
            <w:vMerge w:val="restart"/>
            <w:tcBorders>
              <w:top w:val="single" w:sz="8" w:space="0" w:color="152935"/>
              <w:left w:val="nil"/>
              <w:bottom w:val="single" w:sz="8" w:space="0" w:color="152935"/>
              <w:right w:val="nil"/>
            </w:tcBorders>
            <w:shd w:val="clear" w:color="auto" w:fill="E0E0E0"/>
          </w:tcPr>
          <w:p w14:paraId="7F1E3A33" w14:textId="77777777" w:rsidR="006F2E91" w:rsidRPr="004E6E11" w:rsidRDefault="006F2E91" w:rsidP="006F2E91">
            <w:pPr>
              <w:autoSpaceDE w:val="0"/>
              <w:autoSpaceDN w:val="0"/>
              <w:adjustRightInd w:val="0"/>
              <w:spacing w:after="0" w:line="240" w:lineRule="auto"/>
              <w:ind w:left="60" w:right="60"/>
              <w:rPr>
                <w:rFonts w:ascii="Arial" w:hAnsi="Arial" w:cs="Arial"/>
                <w:color w:val="264A60"/>
                <w:sz w:val="18"/>
                <w:szCs w:val="18"/>
              </w:rPr>
            </w:pPr>
            <w:r w:rsidRPr="004E6E11">
              <w:rPr>
                <w:rFonts w:ascii="Arial" w:hAnsi="Arial" w:cs="Arial"/>
                <w:color w:val="264A60"/>
                <w:sz w:val="18"/>
                <w:szCs w:val="18"/>
              </w:rPr>
              <w:t>Valid</w:t>
            </w:r>
          </w:p>
        </w:tc>
        <w:tc>
          <w:tcPr>
            <w:tcW w:w="737" w:type="dxa"/>
            <w:tcBorders>
              <w:top w:val="single" w:sz="8" w:space="0" w:color="152935"/>
              <w:left w:val="nil"/>
              <w:bottom w:val="single" w:sz="8" w:space="0" w:color="AEAEAE"/>
              <w:right w:val="nil"/>
            </w:tcBorders>
            <w:shd w:val="clear" w:color="auto" w:fill="E0E0E0"/>
          </w:tcPr>
          <w:p w14:paraId="45ABA9C4" w14:textId="77777777" w:rsidR="006F2E91" w:rsidRPr="004E6E11" w:rsidRDefault="006F2E91" w:rsidP="006F2E91">
            <w:pPr>
              <w:autoSpaceDE w:val="0"/>
              <w:autoSpaceDN w:val="0"/>
              <w:adjustRightInd w:val="0"/>
              <w:spacing w:after="0" w:line="240" w:lineRule="auto"/>
              <w:ind w:left="60" w:right="60"/>
              <w:rPr>
                <w:rFonts w:ascii="Arial" w:hAnsi="Arial" w:cs="Arial"/>
                <w:color w:val="264A60"/>
                <w:sz w:val="18"/>
                <w:szCs w:val="18"/>
              </w:rPr>
            </w:pPr>
            <w:r w:rsidRPr="004E6E11">
              <w:rPr>
                <w:rFonts w:ascii="Arial" w:hAnsi="Arial" w:cs="Arial"/>
                <w:color w:val="264A60"/>
                <w:sz w:val="18"/>
                <w:szCs w:val="18"/>
              </w:rPr>
              <w:t>19</w:t>
            </w:r>
          </w:p>
        </w:tc>
        <w:tc>
          <w:tcPr>
            <w:tcW w:w="1168" w:type="dxa"/>
            <w:tcBorders>
              <w:top w:val="single" w:sz="8" w:space="0" w:color="152935"/>
              <w:left w:val="nil"/>
              <w:bottom w:val="single" w:sz="8" w:space="0" w:color="AEAEAE"/>
              <w:right w:val="single" w:sz="8" w:space="0" w:color="E0E0E0"/>
            </w:tcBorders>
            <w:shd w:val="clear" w:color="auto" w:fill="FFFFFF"/>
          </w:tcPr>
          <w:p w14:paraId="659CAC20" w14:textId="77777777" w:rsidR="006F2E91" w:rsidRPr="004E6E1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4E6E11">
              <w:rPr>
                <w:rFonts w:ascii="Arial" w:hAnsi="Arial" w:cs="Arial"/>
                <w:color w:val="010205"/>
                <w:sz w:val="18"/>
                <w:szCs w:val="18"/>
              </w:rPr>
              <w:t>5</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4684455B" w14:textId="77777777" w:rsidR="006F2E91" w:rsidRPr="004E6E1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4E6E11">
              <w:rPr>
                <w:rFonts w:ascii="Arial" w:hAnsi="Arial" w:cs="Arial"/>
                <w:color w:val="010205"/>
                <w:sz w:val="18"/>
                <w:szCs w:val="18"/>
              </w:rPr>
              <w:t>12,2</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14:paraId="5B6585F4" w14:textId="77777777" w:rsidR="006F2E91" w:rsidRPr="004E6E1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4E6E11">
              <w:rPr>
                <w:rFonts w:ascii="Arial" w:hAnsi="Arial" w:cs="Arial"/>
                <w:color w:val="010205"/>
                <w:sz w:val="18"/>
                <w:szCs w:val="18"/>
              </w:rPr>
              <w:t>12,2</w:t>
            </w:r>
          </w:p>
        </w:tc>
        <w:tc>
          <w:tcPr>
            <w:tcW w:w="1475" w:type="dxa"/>
            <w:tcBorders>
              <w:top w:val="single" w:sz="8" w:space="0" w:color="152935"/>
              <w:left w:val="single" w:sz="8" w:space="0" w:color="E0E0E0"/>
              <w:bottom w:val="single" w:sz="8" w:space="0" w:color="AEAEAE"/>
              <w:right w:val="nil"/>
            </w:tcBorders>
            <w:shd w:val="clear" w:color="auto" w:fill="FFFFFF"/>
          </w:tcPr>
          <w:p w14:paraId="60D0CFEF" w14:textId="77777777" w:rsidR="006F2E91" w:rsidRPr="004E6E1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4E6E11">
              <w:rPr>
                <w:rFonts w:ascii="Arial" w:hAnsi="Arial" w:cs="Arial"/>
                <w:color w:val="010205"/>
                <w:sz w:val="18"/>
                <w:szCs w:val="18"/>
              </w:rPr>
              <w:t>12,2</w:t>
            </w:r>
          </w:p>
        </w:tc>
      </w:tr>
      <w:tr w:rsidR="006F2E91" w:rsidRPr="004E6E11" w14:paraId="6B9AED7A" w14:textId="77777777" w:rsidTr="00D0391E">
        <w:trPr>
          <w:cantSplit/>
        </w:trPr>
        <w:tc>
          <w:tcPr>
            <w:tcW w:w="737" w:type="dxa"/>
            <w:vMerge/>
            <w:tcBorders>
              <w:top w:val="single" w:sz="8" w:space="0" w:color="152935"/>
              <w:left w:val="nil"/>
              <w:bottom w:val="single" w:sz="8" w:space="0" w:color="152935"/>
              <w:right w:val="nil"/>
            </w:tcBorders>
            <w:shd w:val="clear" w:color="auto" w:fill="E0E0E0"/>
          </w:tcPr>
          <w:p w14:paraId="54FD7B99" w14:textId="77777777" w:rsidR="006F2E91" w:rsidRPr="004E6E11" w:rsidRDefault="006F2E91" w:rsidP="006F2E91">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1B7B845C" w14:textId="77777777" w:rsidR="006F2E91" w:rsidRPr="004E6E11" w:rsidRDefault="006F2E91" w:rsidP="006F2E91">
            <w:pPr>
              <w:autoSpaceDE w:val="0"/>
              <w:autoSpaceDN w:val="0"/>
              <w:adjustRightInd w:val="0"/>
              <w:spacing w:after="0" w:line="240" w:lineRule="auto"/>
              <w:ind w:left="60" w:right="60"/>
              <w:rPr>
                <w:rFonts w:ascii="Arial" w:hAnsi="Arial" w:cs="Arial"/>
                <w:color w:val="264A60"/>
                <w:sz w:val="18"/>
                <w:szCs w:val="18"/>
              </w:rPr>
            </w:pPr>
            <w:r w:rsidRPr="004E6E11">
              <w:rPr>
                <w:rFonts w:ascii="Arial" w:hAnsi="Arial" w:cs="Arial"/>
                <w:color w:val="264A60"/>
                <w:sz w:val="18"/>
                <w:szCs w:val="18"/>
              </w:rPr>
              <w:t>20</w:t>
            </w:r>
          </w:p>
        </w:tc>
        <w:tc>
          <w:tcPr>
            <w:tcW w:w="1168" w:type="dxa"/>
            <w:tcBorders>
              <w:top w:val="single" w:sz="8" w:space="0" w:color="AEAEAE"/>
              <w:left w:val="nil"/>
              <w:bottom w:val="single" w:sz="8" w:space="0" w:color="AEAEAE"/>
              <w:right w:val="single" w:sz="8" w:space="0" w:color="E0E0E0"/>
            </w:tcBorders>
            <w:shd w:val="clear" w:color="auto" w:fill="FFFFFF"/>
          </w:tcPr>
          <w:p w14:paraId="6C9186D9" w14:textId="77777777" w:rsidR="006F2E91" w:rsidRPr="004E6E1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4E6E11">
              <w:rPr>
                <w:rFonts w:ascii="Arial" w:hAnsi="Arial" w:cs="Arial"/>
                <w:color w:val="010205"/>
                <w:sz w:val="18"/>
                <w:szCs w:val="18"/>
              </w:rPr>
              <w:t>4</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25EF3356" w14:textId="77777777" w:rsidR="006F2E91" w:rsidRPr="004E6E1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4E6E11">
              <w:rPr>
                <w:rFonts w:ascii="Arial" w:hAnsi="Arial" w:cs="Arial"/>
                <w:color w:val="010205"/>
                <w:sz w:val="18"/>
                <w:szCs w:val="18"/>
              </w:rPr>
              <w:t>9,8</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6491317F" w14:textId="77777777" w:rsidR="006F2E91" w:rsidRPr="004E6E1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4E6E11">
              <w:rPr>
                <w:rFonts w:ascii="Arial" w:hAnsi="Arial" w:cs="Arial"/>
                <w:color w:val="010205"/>
                <w:sz w:val="18"/>
                <w:szCs w:val="18"/>
              </w:rPr>
              <w:t>9,8</w:t>
            </w:r>
          </w:p>
        </w:tc>
        <w:tc>
          <w:tcPr>
            <w:tcW w:w="1475" w:type="dxa"/>
            <w:tcBorders>
              <w:top w:val="single" w:sz="8" w:space="0" w:color="AEAEAE"/>
              <w:left w:val="single" w:sz="8" w:space="0" w:color="E0E0E0"/>
              <w:bottom w:val="single" w:sz="8" w:space="0" w:color="AEAEAE"/>
              <w:right w:val="nil"/>
            </w:tcBorders>
            <w:shd w:val="clear" w:color="auto" w:fill="FFFFFF"/>
          </w:tcPr>
          <w:p w14:paraId="3124CB60" w14:textId="77777777" w:rsidR="006F2E91" w:rsidRPr="004E6E1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4E6E11">
              <w:rPr>
                <w:rFonts w:ascii="Arial" w:hAnsi="Arial" w:cs="Arial"/>
                <w:color w:val="010205"/>
                <w:sz w:val="18"/>
                <w:szCs w:val="18"/>
              </w:rPr>
              <w:t>22,0</w:t>
            </w:r>
          </w:p>
        </w:tc>
      </w:tr>
      <w:tr w:rsidR="006F2E91" w:rsidRPr="004E6E11" w14:paraId="7631F506" w14:textId="77777777" w:rsidTr="00D0391E">
        <w:trPr>
          <w:cantSplit/>
        </w:trPr>
        <w:tc>
          <w:tcPr>
            <w:tcW w:w="737" w:type="dxa"/>
            <w:vMerge/>
            <w:tcBorders>
              <w:top w:val="single" w:sz="8" w:space="0" w:color="152935"/>
              <w:left w:val="nil"/>
              <w:bottom w:val="single" w:sz="8" w:space="0" w:color="152935"/>
              <w:right w:val="nil"/>
            </w:tcBorders>
            <w:shd w:val="clear" w:color="auto" w:fill="E0E0E0"/>
          </w:tcPr>
          <w:p w14:paraId="319545BA" w14:textId="77777777" w:rsidR="006F2E91" w:rsidRPr="004E6E11" w:rsidRDefault="006F2E91" w:rsidP="006F2E91">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46A0B355" w14:textId="77777777" w:rsidR="006F2E91" w:rsidRPr="004E6E11" w:rsidRDefault="006F2E91" w:rsidP="006F2E91">
            <w:pPr>
              <w:autoSpaceDE w:val="0"/>
              <w:autoSpaceDN w:val="0"/>
              <w:adjustRightInd w:val="0"/>
              <w:spacing w:after="0" w:line="240" w:lineRule="auto"/>
              <w:ind w:left="60" w:right="60"/>
              <w:rPr>
                <w:rFonts w:ascii="Arial" w:hAnsi="Arial" w:cs="Arial"/>
                <w:color w:val="264A60"/>
                <w:sz w:val="18"/>
                <w:szCs w:val="18"/>
              </w:rPr>
            </w:pPr>
            <w:r w:rsidRPr="004E6E11">
              <w:rPr>
                <w:rFonts w:ascii="Arial" w:hAnsi="Arial" w:cs="Arial"/>
                <w:color w:val="264A60"/>
                <w:sz w:val="18"/>
                <w:szCs w:val="18"/>
              </w:rPr>
              <w:t>21</w:t>
            </w:r>
          </w:p>
        </w:tc>
        <w:tc>
          <w:tcPr>
            <w:tcW w:w="1168" w:type="dxa"/>
            <w:tcBorders>
              <w:top w:val="single" w:sz="8" w:space="0" w:color="AEAEAE"/>
              <w:left w:val="nil"/>
              <w:bottom w:val="single" w:sz="8" w:space="0" w:color="AEAEAE"/>
              <w:right w:val="single" w:sz="8" w:space="0" w:color="E0E0E0"/>
            </w:tcBorders>
            <w:shd w:val="clear" w:color="auto" w:fill="FFFFFF"/>
          </w:tcPr>
          <w:p w14:paraId="1E0C97A7" w14:textId="77777777" w:rsidR="006F2E91" w:rsidRPr="004E6E1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4E6E11">
              <w:rPr>
                <w:rFonts w:ascii="Arial" w:hAnsi="Arial" w:cs="Arial"/>
                <w:color w:val="010205"/>
                <w:sz w:val="18"/>
                <w:szCs w:val="18"/>
              </w:rPr>
              <w:t>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642297FD" w14:textId="77777777" w:rsidR="006F2E91" w:rsidRPr="004E6E1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4E6E11">
              <w:rPr>
                <w:rFonts w:ascii="Arial" w:hAnsi="Arial" w:cs="Arial"/>
                <w:color w:val="010205"/>
                <w:sz w:val="18"/>
                <w:szCs w:val="18"/>
              </w:rPr>
              <w:t>4,9</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1E2DB934" w14:textId="77777777" w:rsidR="006F2E91" w:rsidRPr="004E6E1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4E6E11">
              <w:rPr>
                <w:rFonts w:ascii="Arial" w:hAnsi="Arial" w:cs="Arial"/>
                <w:color w:val="010205"/>
                <w:sz w:val="18"/>
                <w:szCs w:val="18"/>
              </w:rPr>
              <w:t>4,9</w:t>
            </w:r>
          </w:p>
        </w:tc>
        <w:tc>
          <w:tcPr>
            <w:tcW w:w="1475" w:type="dxa"/>
            <w:tcBorders>
              <w:top w:val="single" w:sz="8" w:space="0" w:color="AEAEAE"/>
              <w:left w:val="single" w:sz="8" w:space="0" w:color="E0E0E0"/>
              <w:bottom w:val="single" w:sz="8" w:space="0" w:color="AEAEAE"/>
              <w:right w:val="nil"/>
            </w:tcBorders>
            <w:shd w:val="clear" w:color="auto" w:fill="FFFFFF"/>
          </w:tcPr>
          <w:p w14:paraId="5B26AFC5" w14:textId="77777777" w:rsidR="006F2E91" w:rsidRPr="004E6E1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4E6E11">
              <w:rPr>
                <w:rFonts w:ascii="Arial" w:hAnsi="Arial" w:cs="Arial"/>
                <w:color w:val="010205"/>
                <w:sz w:val="18"/>
                <w:szCs w:val="18"/>
              </w:rPr>
              <w:t>26,8</w:t>
            </w:r>
          </w:p>
        </w:tc>
      </w:tr>
      <w:tr w:rsidR="006F2E91" w:rsidRPr="004E6E11" w14:paraId="674F36CC" w14:textId="77777777" w:rsidTr="00D0391E">
        <w:trPr>
          <w:cantSplit/>
        </w:trPr>
        <w:tc>
          <w:tcPr>
            <w:tcW w:w="737" w:type="dxa"/>
            <w:vMerge/>
            <w:tcBorders>
              <w:top w:val="single" w:sz="8" w:space="0" w:color="152935"/>
              <w:left w:val="nil"/>
              <w:bottom w:val="single" w:sz="8" w:space="0" w:color="152935"/>
              <w:right w:val="nil"/>
            </w:tcBorders>
            <w:shd w:val="clear" w:color="auto" w:fill="E0E0E0"/>
          </w:tcPr>
          <w:p w14:paraId="7591ECEC" w14:textId="77777777" w:rsidR="006F2E91" w:rsidRPr="004E6E11" w:rsidRDefault="006F2E91" w:rsidP="006F2E91">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7A3B22C6" w14:textId="77777777" w:rsidR="006F2E91" w:rsidRPr="004E6E11" w:rsidRDefault="006F2E91" w:rsidP="006F2E91">
            <w:pPr>
              <w:autoSpaceDE w:val="0"/>
              <w:autoSpaceDN w:val="0"/>
              <w:adjustRightInd w:val="0"/>
              <w:spacing w:after="0" w:line="240" w:lineRule="auto"/>
              <w:ind w:left="60" w:right="60"/>
              <w:rPr>
                <w:rFonts w:ascii="Arial" w:hAnsi="Arial" w:cs="Arial"/>
                <w:color w:val="264A60"/>
                <w:sz w:val="18"/>
                <w:szCs w:val="18"/>
              </w:rPr>
            </w:pPr>
            <w:r w:rsidRPr="004E6E11">
              <w:rPr>
                <w:rFonts w:ascii="Arial" w:hAnsi="Arial" w:cs="Arial"/>
                <w:color w:val="264A60"/>
                <w:sz w:val="18"/>
                <w:szCs w:val="18"/>
              </w:rPr>
              <w:t>22</w:t>
            </w:r>
          </w:p>
        </w:tc>
        <w:tc>
          <w:tcPr>
            <w:tcW w:w="1168" w:type="dxa"/>
            <w:tcBorders>
              <w:top w:val="single" w:sz="8" w:space="0" w:color="AEAEAE"/>
              <w:left w:val="nil"/>
              <w:bottom w:val="single" w:sz="8" w:space="0" w:color="AEAEAE"/>
              <w:right w:val="single" w:sz="8" w:space="0" w:color="E0E0E0"/>
            </w:tcBorders>
            <w:shd w:val="clear" w:color="auto" w:fill="FFFFFF"/>
          </w:tcPr>
          <w:p w14:paraId="49B20EAC" w14:textId="77777777" w:rsidR="006F2E91" w:rsidRPr="004E6E1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4E6E11">
              <w:rPr>
                <w:rFonts w:ascii="Arial" w:hAnsi="Arial" w:cs="Arial"/>
                <w:color w:val="010205"/>
                <w:sz w:val="18"/>
                <w:szCs w:val="18"/>
              </w:rPr>
              <w:t>11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4EE9C95B" w14:textId="77777777" w:rsidR="006F2E91" w:rsidRPr="004E6E1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4E6E11">
              <w:rPr>
                <w:rFonts w:ascii="Arial" w:hAnsi="Arial" w:cs="Arial"/>
                <w:color w:val="010205"/>
                <w:sz w:val="18"/>
                <w:szCs w:val="18"/>
              </w:rPr>
              <w:t>26,8</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79DE7EF9" w14:textId="77777777" w:rsidR="006F2E91" w:rsidRPr="004E6E1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4E6E11">
              <w:rPr>
                <w:rFonts w:ascii="Arial" w:hAnsi="Arial" w:cs="Arial"/>
                <w:color w:val="010205"/>
                <w:sz w:val="18"/>
                <w:szCs w:val="18"/>
              </w:rPr>
              <w:t>26,8</w:t>
            </w:r>
          </w:p>
        </w:tc>
        <w:tc>
          <w:tcPr>
            <w:tcW w:w="1475" w:type="dxa"/>
            <w:tcBorders>
              <w:top w:val="single" w:sz="8" w:space="0" w:color="AEAEAE"/>
              <w:left w:val="single" w:sz="8" w:space="0" w:color="E0E0E0"/>
              <w:bottom w:val="single" w:sz="8" w:space="0" w:color="AEAEAE"/>
              <w:right w:val="nil"/>
            </w:tcBorders>
            <w:shd w:val="clear" w:color="auto" w:fill="FFFFFF"/>
          </w:tcPr>
          <w:p w14:paraId="67BA0B45" w14:textId="77777777" w:rsidR="006F2E91" w:rsidRPr="004E6E1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4E6E11">
              <w:rPr>
                <w:rFonts w:ascii="Arial" w:hAnsi="Arial" w:cs="Arial"/>
                <w:color w:val="010205"/>
                <w:sz w:val="18"/>
                <w:szCs w:val="18"/>
              </w:rPr>
              <w:t>53,7</w:t>
            </w:r>
          </w:p>
        </w:tc>
      </w:tr>
      <w:tr w:rsidR="006F2E91" w:rsidRPr="004E6E11" w14:paraId="58D9D85D" w14:textId="77777777" w:rsidTr="00D0391E">
        <w:trPr>
          <w:cantSplit/>
        </w:trPr>
        <w:tc>
          <w:tcPr>
            <w:tcW w:w="737" w:type="dxa"/>
            <w:vMerge/>
            <w:tcBorders>
              <w:top w:val="single" w:sz="8" w:space="0" w:color="152935"/>
              <w:left w:val="nil"/>
              <w:bottom w:val="single" w:sz="8" w:space="0" w:color="152935"/>
              <w:right w:val="nil"/>
            </w:tcBorders>
            <w:shd w:val="clear" w:color="auto" w:fill="E0E0E0"/>
          </w:tcPr>
          <w:p w14:paraId="64F61D0E" w14:textId="77777777" w:rsidR="006F2E91" w:rsidRPr="004E6E11" w:rsidRDefault="006F2E91" w:rsidP="006F2E91">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50C57FF8" w14:textId="77777777" w:rsidR="006F2E91" w:rsidRPr="004E6E11" w:rsidRDefault="006F2E91" w:rsidP="006F2E91">
            <w:pPr>
              <w:autoSpaceDE w:val="0"/>
              <w:autoSpaceDN w:val="0"/>
              <w:adjustRightInd w:val="0"/>
              <w:spacing w:after="0" w:line="240" w:lineRule="auto"/>
              <w:ind w:left="60" w:right="60"/>
              <w:rPr>
                <w:rFonts w:ascii="Arial" w:hAnsi="Arial" w:cs="Arial"/>
                <w:color w:val="264A60"/>
                <w:sz w:val="18"/>
                <w:szCs w:val="18"/>
              </w:rPr>
            </w:pPr>
            <w:r w:rsidRPr="004E6E11">
              <w:rPr>
                <w:rFonts w:ascii="Arial" w:hAnsi="Arial" w:cs="Arial"/>
                <w:color w:val="264A60"/>
                <w:sz w:val="18"/>
                <w:szCs w:val="18"/>
              </w:rPr>
              <w:t>23</w:t>
            </w:r>
          </w:p>
        </w:tc>
        <w:tc>
          <w:tcPr>
            <w:tcW w:w="1168" w:type="dxa"/>
            <w:tcBorders>
              <w:top w:val="single" w:sz="8" w:space="0" w:color="AEAEAE"/>
              <w:left w:val="nil"/>
              <w:bottom w:val="single" w:sz="8" w:space="0" w:color="AEAEAE"/>
              <w:right w:val="single" w:sz="8" w:space="0" w:color="E0E0E0"/>
            </w:tcBorders>
            <w:shd w:val="clear" w:color="auto" w:fill="FFFFFF"/>
          </w:tcPr>
          <w:p w14:paraId="43CB3DC9" w14:textId="77777777" w:rsidR="006F2E91" w:rsidRPr="004E6E1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4E6E11">
              <w:rPr>
                <w:rFonts w:ascii="Arial" w:hAnsi="Arial" w:cs="Arial"/>
                <w:color w:val="010205"/>
                <w:sz w:val="18"/>
                <w:szCs w:val="18"/>
              </w:rPr>
              <w:t>4</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670E290D" w14:textId="77777777" w:rsidR="006F2E91" w:rsidRPr="004E6E1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4E6E11">
              <w:rPr>
                <w:rFonts w:ascii="Arial" w:hAnsi="Arial" w:cs="Arial"/>
                <w:color w:val="010205"/>
                <w:sz w:val="18"/>
                <w:szCs w:val="18"/>
              </w:rPr>
              <w:t>9,8</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2549BA2E" w14:textId="77777777" w:rsidR="006F2E91" w:rsidRPr="004E6E1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4E6E11">
              <w:rPr>
                <w:rFonts w:ascii="Arial" w:hAnsi="Arial" w:cs="Arial"/>
                <w:color w:val="010205"/>
                <w:sz w:val="18"/>
                <w:szCs w:val="18"/>
              </w:rPr>
              <w:t>9,8</w:t>
            </w:r>
          </w:p>
        </w:tc>
        <w:tc>
          <w:tcPr>
            <w:tcW w:w="1475" w:type="dxa"/>
            <w:tcBorders>
              <w:top w:val="single" w:sz="8" w:space="0" w:color="AEAEAE"/>
              <w:left w:val="single" w:sz="8" w:space="0" w:color="E0E0E0"/>
              <w:bottom w:val="single" w:sz="8" w:space="0" w:color="AEAEAE"/>
              <w:right w:val="nil"/>
            </w:tcBorders>
            <w:shd w:val="clear" w:color="auto" w:fill="FFFFFF"/>
          </w:tcPr>
          <w:p w14:paraId="1878441D" w14:textId="77777777" w:rsidR="006F2E91" w:rsidRPr="004E6E1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4E6E11">
              <w:rPr>
                <w:rFonts w:ascii="Arial" w:hAnsi="Arial" w:cs="Arial"/>
                <w:color w:val="010205"/>
                <w:sz w:val="18"/>
                <w:szCs w:val="18"/>
              </w:rPr>
              <w:t>63,4</w:t>
            </w:r>
          </w:p>
        </w:tc>
      </w:tr>
      <w:tr w:rsidR="006F2E91" w:rsidRPr="004E6E11" w14:paraId="1D774289" w14:textId="77777777" w:rsidTr="00D0391E">
        <w:trPr>
          <w:cantSplit/>
        </w:trPr>
        <w:tc>
          <w:tcPr>
            <w:tcW w:w="737" w:type="dxa"/>
            <w:vMerge/>
            <w:tcBorders>
              <w:top w:val="single" w:sz="8" w:space="0" w:color="152935"/>
              <w:left w:val="nil"/>
              <w:bottom w:val="single" w:sz="8" w:space="0" w:color="152935"/>
              <w:right w:val="nil"/>
            </w:tcBorders>
            <w:shd w:val="clear" w:color="auto" w:fill="E0E0E0"/>
          </w:tcPr>
          <w:p w14:paraId="384E3ABB" w14:textId="77777777" w:rsidR="006F2E91" w:rsidRPr="004E6E11" w:rsidRDefault="006F2E91" w:rsidP="006F2E91">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2C2FF4B2" w14:textId="77777777" w:rsidR="006F2E91" w:rsidRPr="004E6E11" w:rsidRDefault="006F2E91" w:rsidP="006F2E91">
            <w:pPr>
              <w:autoSpaceDE w:val="0"/>
              <w:autoSpaceDN w:val="0"/>
              <w:adjustRightInd w:val="0"/>
              <w:spacing w:after="0" w:line="240" w:lineRule="auto"/>
              <w:ind w:left="60" w:right="60"/>
              <w:rPr>
                <w:rFonts w:ascii="Arial" w:hAnsi="Arial" w:cs="Arial"/>
                <w:color w:val="264A60"/>
                <w:sz w:val="18"/>
                <w:szCs w:val="18"/>
              </w:rPr>
            </w:pPr>
            <w:r w:rsidRPr="004E6E11">
              <w:rPr>
                <w:rFonts w:ascii="Arial" w:hAnsi="Arial" w:cs="Arial"/>
                <w:color w:val="264A60"/>
                <w:sz w:val="18"/>
                <w:szCs w:val="18"/>
              </w:rPr>
              <w:t>24</w:t>
            </w:r>
          </w:p>
        </w:tc>
        <w:tc>
          <w:tcPr>
            <w:tcW w:w="1168" w:type="dxa"/>
            <w:tcBorders>
              <w:top w:val="single" w:sz="8" w:space="0" w:color="AEAEAE"/>
              <w:left w:val="nil"/>
              <w:bottom w:val="single" w:sz="8" w:space="0" w:color="AEAEAE"/>
              <w:right w:val="single" w:sz="8" w:space="0" w:color="E0E0E0"/>
            </w:tcBorders>
            <w:shd w:val="clear" w:color="auto" w:fill="FFFFFF"/>
          </w:tcPr>
          <w:p w14:paraId="46CB258F" w14:textId="77777777" w:rsidR="006F2E91" w:rsidRPr="004E6E1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4E6E11">
              <w:rPr>
                <w:rFonts w:ascii="Arial" w:hAnsi="Arial" w:cs="Arial"/>
                <w:color w:val="010205"/>
                <w:sz w:val="18"/>
                <w:szCs w:val="18"/>
              </w:rPr>
              <w:t>4</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7A6CB111" w14:textId="77777777" w:rsidR="006F2E91" w:rsidRPr="004E6E1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4E6E11">
              <w:rPr>
                <w:rFonts w:ascii="Arial" w:hAnsi="Arial" w:cs="Arial"/>
                <w:color w:val="010205"/>
                <w:sz w:val="18"/>
                <w:szCs w:val="18"/>
              </w:rPr>
              <w:t>9,8</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36D1DC60" w14:textId="77777777" w:rsidR="006F2E91" w:rsidRPr="004E6E1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4E6E11">
              <w:rPr>
                <w:rFonts w:ascii="Arial" w:hAnsi="Arial" w:cs="Arial"/>
                <w:color w:val="010205"/>
                <w:sz w:val="18"/>
                <w:szCs w:val="18"/>
              </w:rPr>
              <w:t>9,8</w:t>
            </w:r>
          </w:p>
        </w:tc>
        <w:tc>
          <w:tcPr>
            <w:tcW w:w="1475" w:type="dxa"/>
            <w:tcBorders>
              <w:top w:val="single" w:sz="8" w:space="0" w:color="AEAEAE"/>
              <w:left w:val="single" w:sz="8" w:space="0" w:color="E0E0E0"/>
              <w:bottom w:val="single" w:sz="8" w:space="0" w:color="AEAEAE"/>
              <w:right w:val="nil"/>
            </w:tcBorders>
            <w:shd w:val="clear" w:color="auto" w:fill="FFFFFF"/>
          </w:tcPr>
          <w:p w14:paraId="2C002AD0" w14:textId="77777777" w:rsidR="006F2E91" w:rsidRPr="004E6E1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4E6E11">
              <w:rPr>
                <w:rFonts w:ascii="Arial" w:hAnsi="Arial" w:cs="Arial"/>
                <w:color w:val="010205"/>
                <w:sz w:val="18"/>
                <w:szCs w:val="18"/>
              </w:rPr>
              <w:t>73,2</w:t>
            </w:r>
          </w:p>
        </w:tc>
      </w:tr>
      <w:tr w:rsidR="006F2E91" w:rsidRPr="004E6E11" w14:paraId="1A1181FF" w14:textId="77777777" w:rsidTr="00D0391E">
        <w:trPr>
          <w:cantSplit/>
        </w:trPr>
        <w:tc>
          <w:tcPr>
            <w:tcW w:w="737" w:type="dxa"/>
            <w:vMerge/>
            <w:tcBorders>
              <w:top w:val="single" w:sz="8" w:space="0" w:color="152935"/>
              <w:left w:val="nil"/>
              <w:bottom w:val="single" w:sz="8" w:space="0" w:color="152935"/>
              <w:right w:val="nil"/>
            </w:tcBorders>
            <w:shd w:val="clear" w:color="auto" w:fill="E0E0E0"/>
          </w:tcPr>
          <w:p w14:paraId="03403480" w14:textId="77777777" w:rsidR="006F2E91" w:rsidRPr="004E6E11" w:rsidRDefault="006F2E91" w:rsidP="006F2E91">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512AC4DA" w14:textId="77777777" w:rsidR="006F2E91" w:rsidRPr="004E6E11" w:rsidRDefault="006F2E91" w:rsidP="006F2E91">
            <w:pPr>
              <w:autoSpaceDE w:val="0"/>
              <w:autoSpaceDN w:val="0"/>
              <w:adjustRightInd w:val="0"/>
              <w:spacing w:after="0" w:line="240" w:lineRule="auto"/>
              <w:ind w:left="60" w:right="60"/>
              <w:rPr>
                <w:rFonts w:ascii="Arial" w:hAnsi="Arial" w:cs="Arial"/>
                <w:color w:val="264A60"/>
                <w:sz w:val="18"/>
                <w:szCs w:val="18"/>
              </w:rPr>
            </w:pPr>
            <w:r w:rsidRPr="004E6E11">
              <w:rPr>
                <w:rFonts w:ascii="Arial" w:hAnsi="Arial" w:cs="Arial"/>
                <w:color w:val="264A60"/>
                <w:sz w:val="18"/>
                <w:szCs w:val="18"/>
              </w:rPr>
              <w:t>25</w:t>
            </w:r>
          </w:p>
        </w:tc>
        <w:tc>
          <w:tcPr>
            <w:tcW w:w="1168" w:type="dxa"/>
            <w:tcBorders>
              <w:top w:val="single" w:sz="8" w:space="0" w:color="AEAEAE"/>
              <w:left w:val="nil"/>
              <w:bottom w:val="single" w:sz="8" w:space="0" w:color="AEAEAE"/>
              <w:right w:val="single" w:sz="8" w:space="0" w:color="E0E0E0"/>
            </w:tcBorders>
            <w:shd w:val="clear" w:color="auto" w:fill="FFFFFF"/>
          </w:tcPr>
          <w:p w14:paraId="70CEBB6F" w14:textId="77777777" w:rsidR="006F2E91" w:rsidRPr="004E6E1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4E6E11">
              <w:rPr>
                <w:rFonts w:ascii="Arial" w:hAnsi="Arial" w:cs="Arial"/>
                <w:color w:val="010205"/>
                <w:sz w:val="18"/>
                <w:szCs w:val="18"/>
              </w:rPr>
              <w:t>5</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45F972CE" w14:textId="77777777" w:rsidR="006F2E91" w:rsidRPr="004E6E1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4E6E11">
              <w:rPr>
                <w:rFonts w:ascii="Arial" w:hAnsi="Arial" w:cs="Arial"/>
                <w:color w:val="010205"/>
                <w:sz w:val="18"/>
                <w:szCs w:val="18"/>
              </w:rPr>
              <w:t>12,2</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0DB62ED1" w14:textId="77777777" w:rsidR="006F2E91" w:rsidRPr="004E6E1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4E6E11">
              <w:rPr>
                <w:rFonts w:ascii="Arial" w:hAnsi="Arial" w:cs="Arial"/>
                <w:color w:val="010205"/>
                <w:sz w:val="18"/>
                <w:szCs w:val="18"/>
              </w:rPr>
              <w:t>12,2</w:t>
            </w:r>
          </w:p>
        </w:tc>
        <w:tc>
          <w:tcPr>
            <w:tcW w:w="1475" w:type="dxa"/>
            <w:tcBorders>
              <w:top w:val="single" w:sz="8" w:space="0" w:color="AEAEAE"/>
              <w:left w:val="single" w:sz="8" w:space="0" w:color="E0E0E0"/>
              <w:bottom w:val="single" w:sz="8" w:space="0" w:color="AEAEAE"/>
              <w:right w:val="nil"/>
            </w:tcBorders>
            <w:shd w:val="clear" w:color="auto" w:fill="FFFFFF"/>
          </w:tcPr>
          <w:p w14:paraId="212EC392" w14:textId="77777777" w:rsidR="006F2E91" w:rsidRPr="004E6E1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4E6E11">
              <w:rPr>
                <w:rFonts w:ascii="Arial" w:hAnsi="Arial" w:cs="Arial"/>
                <w:color w:val="010205"/>
                <w:sz w:val="18"/>
                <w:szCs w:val="18"/>
              </w:rPr>
              <w:t>85,4</w:t>
            </w:r>
          </w:p>
        </w:tc>
      </w:tr>
      <w:tr w:rsidR="006F2E91" w:rsidRPr="004E6E11" w14:paraId="39EA602A" w14:textId="77777777" w:rsidTr="00D0391E">
        <w:trPr>
          <w:cantSplit/>
        </w:trPr>
        <w:tc>
          <w:tcPr>
            <w:tcW w:w="737" w:type="dxa"/>
            <w:vMerge/>
            <w:tcBorders>
              <w:top w:val="single" w:sz="8" w:space="0" w:color="152935"/>
              <w:left w:val="nil"/>
              <w:bottom w:val="single" w:sz="8" w:space="0" w:color="152935"/>
              <w:right w:val="nil"/>
            </w:tcBorders>
            <w:shd w:val="clear" w:color="auto" w:fill="E0E0E0"/>
          </w:tcPr>
          <w:p w14:paraId="2CB4D1D4" w14:textId="77777777" w:rsidR="006F2E91" w:rsidRPr="004E6E11" w:rsidRDefault="006F2E91" w:rsidP="006F2E91">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2FE282B7" w14:textId="77777777" w:rsidR="006F2E91" w:rsidRPr="004E6E11" w:rsidRDefault="006F2E91" w:rsidP="006F2E91">
            <w:pPr>
              <w:autoSpaceDE w:val="0"/>
              <w:autoSpaceDN w:val="0"/>
              <w:adjustRightInd w:val="0"/>
              <w:spacing w:after="0" w:line="240" w:lineRule="auto"/>
              <w:ind w:left="60" w:right="60"/>
              <w:rPr>
                <w:rFonts w:ascii="Arial" w:hAnsi="Arial" w:cs="Arial"/>
                <w:color w:val="264A60"/>
                <w:sz w:val="18"/>
                <w:szCs w:val="18"/>
              </w:rPr>
            </w:pPr>
            <w:r w:rsidRPr="004E6E11">
              <w:rPr>
                <w:rFonts w:ascii="Arial" w:hAnsi="Arial" w:cs="Arial"/>
                <w:color w:val="264A60"/>
                <w:sz w:val="18"/>
                <w:szCs w:val="18"/>
              </w:rPr>
              <w:t>27</w:t>
            </w:r>
          </w:p>
        </w:tc>
        <w:tc>
          <w:tcPr>
            <w:tcW w:w="1168" w:type="dxa"/>
            <w:tcBorders>
              <w:top w:val="single" w:sz="8" w:space="0" w:color="AEAEAE"/>
              <w:left w:val="nil"/>
              <w:bottom w:val="single" w:sz="8" w:space="0" w:color="AEAEAE"/>
              <w:right w:val="single" w:sz="8" w:space="0" w:color="E0E0E0"/>
            </w:tcBorders>
            <w:shd w:val="clear" w:color="auto" w:fill="FFFFFF"/>
          </w:tcPr>
          <w:p w14:paraId="1FBD7203" w14:textId="77777777" w:rsidR="006F2E91" w:rsidRPr="004E6E1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4E6E11">
              <w:rPr>
                <w:rFonts w:ascii="Arial" w:hAnsi="Arial" w:cs="Arial"/>
                <w:color w:val="010205"/>
                <w:sz w:val="18"/>
                <w:szCs w:val="18"/>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41CB942A" w14:textId="77777777" w:rsidR="006F2E91" w:rsidRPr="004E6E1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4E6E11">
              <w:rPr>
                <w:rFonts w:ascii="Arial" w:hAnsi="Arial" w:cs="Arial"/>
                <w:color w:val="010205"/>
                <w:sz w:val="18"/>
                <w:szCs w:val="18"/>
              </w:rPr>
              <w:t>2,4</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39FFD624" w14:textId="77777777" w:rsidR="006F2E91" w:rsidRPr="004E6E1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4E6E11">
              <w:rPr>
                <w:rFonts w:ascii="Arial" w:hAnsi="Arial" w:cs="Arial"/>
                <w:color w:val="010205"/>
                <w:sz w:val="18"/>
                <w:szCs w:val="18"/>
              </w:rPr>
              <w:t>2,4</w:t>
            </w:r>
          </w:p>
        </w:tc>
        <w:tc>
          <w:tcPr>
            <w:tcW w:w="1475" w:type="dxa"/>
            <w:tcBorders>
              <w:top w:val="single" w:sz="8" w:space="0" w:color="AEAEAE"/>
              <w:left w:val="single" w:sz="8" w:space="0" w:color="E0E0E0"/>
              <w:bottom w:val="single" w:sz="8" w:space="0" w:color="AEAEAE"/>
              <w:right w:val="nil"/>
            </w:tcBorders>
            <w:shd w:val="clear" w:color="auto" w:fill="FFFFFF"/>
          </w:tcPr>
          <w:p w14:paraId="26C6F67A" w14:textId="77777777" w:rsidR="006F2E91" w:rsidRPr="004E6E1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4E6E11">
              <w:rPr>
                <w:rFonts w:ascii="Arial" w:hAnsi="Arial" w:cs="Arial"/>
                <w:color w:val="010205"/>
                <w:sz w:val="18"/>
                <w:szCs w:val="18"/>
              </w:rPr>
              <w:t>87,8</w:t>
            </w:r>
          </w:p>
        </w:tc>
      </w:tr>
      <w:tr w:rsidR="006F2E91" w:rsidRPr="004E6E11" w14:paraId="7AA1E88B" w14:textId="77777777" w:rsidTr="00D0391E">
        <w:trPr>
          <w:cantSplit/>
        </w:trPr>
        <w:tc>
          <w:tcPr>
            <w:tcW w:w="737" w:type="dxa"/>
            <w:vMerge/>
            <w:tcBorders>
              <w:top w:val="single" w:sz="8" w:space="0" w:color="152935"/>
              <w:left w:val="nil"/>
              <w:bottom w:val="single" w:sz="8" w:space="0" w:color="152935"/>
              <w:right w:val="nil"/>
            </w:tcBorders>
            <w:shd w:val="clear" w:color="auto" w:fill="E0E0E0"/>
          </w:tcPr>
          <w:p w14:paraId="6F780DC9" w14:textId="77777777" w:rsidR="006F2E91" w:rsidRPr="004E6E11" w:rsidRDefault="006F2E91" w:rsidP="006F2E91">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6BB5D2C0" w14:textId="77777777" w:rsidR="006F2E91" w:rsidRPr="004E6E11" w:rsidRDefault="006F2E91" w:rsidP="006F2E91">
            <w:pPr>
              <w:autoSpaceDE w:val="0"/>
              <w:autoSpaceDN w:val="0"/>
              <w:adjustRightInd w:val="0"/>
              <w:spacing w:after="0" w:line="240" w:lineRule="auto"/>
              <w:ind w:left="60" w:right="60"/>
              <w:rPr>
                <w:rFonts w:ascii="Arial" w:hAnsi="Arial" w:cs="Arial"/>
                <w:color w:val="264A60"/>
                <w:sz w:val="18"/>
                <w:szCs w:val="18"/>
              </w:rPr>
            </w:pPr>
            <w:r w:rsidRPr="004E6E11">
              <w:rPr>
                <w:rFonts w:ascii="Arial" w:hAnsi="Arial" w:cs="Arial"/>
                <w:color w:val="264A60"/>
                <w:sz w:val="18"/>
                <w:szCs w:val="18"/>
              </w:rPr>
              <w:t>28</w:t>
            </w:r>
          </w:p>
        </w:tc>
        <w:tc>
          <w:tcPr>
            <w:tcW w:w="1168" w:type="dxa"/>
            <w:tcBorders>
              <w:top w:val="single" w:sz="8" w:space="0" w:color="AEAEAE"/>
              <w:left w:val="nil"/>
              <w:bottom w:val="single" w:sz="8" w:space="0" w:color="AEAEAE"/>
              <w:right w:val="single" w:sz="8" w:space="0" w:color="E0E0E0"/>
            </w:tcBorders>
            <w:shd w:val="clear" w:color="auto" w:fill="FFFFFF"/>
          </w:tcPr>
          <w:p w14:paraId="3962FDF8" w14:textId="77777777" w:rsidR="006F2E91" w:rsidRPr="004E6E1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4E6E11">
              <w:rPr>
                <w:rFonts w:ascii="Arial" w:hAnsi="Arial" w:cs="Arial"/>
                <w:color w:val="010205"/>
                <w:sz w:val="18"/>
                <w:szCs w:val="18"/>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25B5F46D" w14:textId="77777777" w:rsidR="006F2E91" w:rsidRPr="004E6E1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4E6E11">
              <w:rPr>
                <w:rFonts w:ascii="Arial" w:hAnsi="Arial" w:cs="Arial"/>
                <w:color w:val="010205"/>
                <w:sz w:val="18"/>
                <w:szCs w:val="18"/>
              </w:rPr>
              <w:t>2,4</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506ED190" w14:textId="77777777" w:rsidR="006F2E91" w:rsidRPr="004E6E1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4E6E11">
              <w:rPr>
                <w:rFonts w:ascii="Arial" w:hAnsi="Arial" w:cs="Arial"/>
                <w:color w:val="010205"/>
                <w:sz w:val="18"/>
                <w:szCs w:val="18"/>
              </w:rPr>
              <w:t>2,4</w:t>
            </w:r>
          </w:p>
        </w:tc>
        <w:tc>
          <w:tcPr>
            <w:tcW w:w="1475" w:type="dxa"/>
            <w:tcBorders>
              <w:top w:val="single" w:sz="8" w:space="0" w:color="AEAEAE"/>
              <w:left w:val="single" w:sz="8" w:space="0" w:color="E0E0E0"/>
              <w:bottom w:val="single" w:sz="8" w:space="0" w:color="AEAEAE"/>
              <w:right w:val="nil"/>
            </w:tcBorders>
            <w:shd w:val="clear" w:color="auto" w:fill="FFFFFF"/>
          </w:tcPr>
          <w:p w14:paraId="466A6498" w14:textId="77777777" w:rsidR="006F2E91" w:rsidRPr="004E6E1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4E6E11">
              <w:rPr>
                <w:rFonts w:ascii="Arial" w:hAnsi="Arial" w:cs="Arial"/>
                <w:color w:val="010205"/>
                <w:sz w:val="18"/>
                <w:szCs w:val="18"/>
              </w:rPr>
              <w:t>90,2</w:t>
            </w:r>
          </w:p>
        </w:tc>
      </w:tr>
      <w:tr w:rsidR="006F2E91" w:rsidRPr="004E6E11" w14:paraId="23855D76" w14:textId="77777777" w:rsidTr="00D0391E">
        <w:trPr>
          <w:cantSplit/>
        </w:trPr>
        <w:tc>
          <w:tcPr>
            <w:tcW w:w="737" w:type="dxa"/>
            <w:vMerge/>
            <w:tcBorders>
              <w:top w:val="single" w:sz="8" w:space="0" w:color="152935"/>
              <w:left w:val="nil"/>
              <w:bottom w:val="single" w:sz="8" w:space="0" w:color="152935"/>
              <w:right w:val="nil"/>
            </w:tcBorders>
            <w:shd w:val="clear" w:color="auto" w:fill="E0E0E0"/>
          </w:tcPr>
          <w:p w14:paraId="306307B8" w14:textId="77777777" w:rsidR="006F2E91" w:rsidRPr="004E6E11" w:rsidRDefault="006F2E91" w:rsidP="006F2E91">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622BF4FC" w14:textId="77777777" w:rsidR="006F2E91" w:rsidRPr="004E6E11" w:rsidRDefault="006F2E91" w:rsidP="006F2E91">
            <w:pPr>
              <w:autoSpaceDE w:val="0"/>
              <w:autoSpaceDN w:val="0"/>
              <w:adjustRightInd w:val="0"/>
              <w:spacing w:after="0" w:line="240" w:lineRule="auto"/>
              <w:ind w:left="60" w:right="60"/>
              <w:rPr>
                <w:rFonts w:ascii="Arial" w:hAnsi="Arial" w:cs="Arial"/>
                <w:color w:val="264A60"/>
                <w:sz w:val="18"/>
                <w:szCs w:val="18"/>
              </w:rPr>
            </w:pPr>
            <w:r w:rsidRPr="004E6E11">
              <w:rPr>
                <w:rFonts w:ascii="Arial" w:hAnsi="Arial" w:cs="Arial"/>
                <w:color w:val="264A60"/>
                <w:sz w:val="18"/>
                <w:szCs w:val="18"/>
              </w:rPr>
              <w:t>29</w:t>
            </w:r>
          </w:p>
        </w:tc>
        <w:tc>
          <w:tcPr>
            <w:tcW w:w="1168" w:type="dxa"/>
            <w:tcBorders>
              <w:top w:val="single" w:sz="8" w:space="0" w:color="AEAEAE"/>
              <w:left w:val="nil"/>
              <w:bottom w:val="single" w:sz="8" w:space="0" w:color="AEAEAE"/>
              <w:right w:val="single" w:sz="8" w:space="0" w:color="E0E0E0"/>
            </w:tcBorders>
            <w:shd w:val="clear" w:color="auto" w:fill="FFFFFF"/>
          </w:tcPr>
          <w:p w14:paraId="4B624AE7" w14:textId="77777777" w:rsidR="006F2E91" w:rsidRPr="004E6E1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4E6E11">
              <w:rPr>
                <w:rFonts w:ascii="Arial" w:hAnsi="Arial" w:cs="Arial"/>
                <w:color w:val="010205"/>
                <w:sz w:val="18"/>
                <w:szCs w:val="18"/>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14E05437" w14:textId="77777777" w:rsidR="006F2E91" w:rsidRPr="004E6E1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4E6E11">
              <w:rPr>
                <w:rFonts w:ascii="Arial" w:hAnsi="Arial" w:cs="Arial"/>
                <w:color w:val="010205"/>
                <w:sz w:val="18"/>
                <w:szCs w:val="18"/>
              </w:rPr>
              <w:t>2,4</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7D0B82B7" w14:textId="77777777" w:rsidR="006F2E91" w:rsidRPr="004E6E1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4E6E11">
              <w:rPr>
                <w:rFonts w:ascii="Arial" w:hAnsi="Arial" w:cs="Arial"/>
                <w:color w:val="010205"/>
                <w:sz w:val="18"/>
                <w:szCs w:val="18"/>
              </w:rPr>
              <w:t>2,4</w:t>
            </w:r>
          </w:p>
        </w:tc>
        <w:tc>
          <w:tcPr>
            <w:tcW w:w="1475" w:type="dxa"/>
            <w:tcBorders>
              <w:top w:val="single" w:sz="8" w:space="0" w:color="AEAEAE"/>
              <w:left w:val="single" w:sz="8" w:space="0" w:color="E0E0E0"/>
              <w:bottom w:val="single" w:sz="8" w:space="0" w:color="AEAEAE"/>
              <w:right w:val="nil"/>
            </w:tcBorders>
            <w:shd w:val="clear" w:color="auto" w:fill="FFFFFF"/>
          </w:tcPr>
          <w:p w14:paraId="3DA2A449" w14:textId="77777777" w:rsidR="006F2E91" w:rsidRPr="004E6E1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4E6E11">
              <w:rPr>
                <w:rFonts w:ascii="Arial" w:hAnsi="Arial" w:cs="Arial"/>
                <w:color w:val="010205"/>
                <w:sz w:val="18"/>
                <w:szCs w:val="18"/>
              </w:rPr>
              <w:t>92,7</w:t>
            </w:r>
          </w:p>
        </w:tc>
      </w:tr>
      <w:tr w:rsidR="006F2E91" w:rsidRPr="004E6E11" w14:paraId="514333E0" w14:textId="77777777" w:rsidTr="00D0391E">
        <w:trPr>
          <w:cantSplit/>
        </w:trPr>
        <w:tc>
          <w:tcPr>
            <w:tcW w:w="737" w:type="dxa"/>
            <w:vMerge/>
            <w:tcBorders>
              <w:top w:val="single" w:sz="8" w:space="0" w:color="152935"/>
              <w:left w:val="nil"/>
              <w:bottom w:val="single" w:sz="8" w:space="0" w:color="152935"/>
              <w:right w:val="nil"/>
            </w:tcBorders>
            <w:shd w:val="clear" w:color="auto" w:fill="E0E0E0"/>
          </w:tcPr>
          <w:p w14:paraId="4E5F42A5" w14:textId="77777777" w:rsidR="006F2E91" w:rsidRPr="004E6E11" w:rsidRDefault="006F2E91" w:rsidP="006F2E91">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378C986C" w14:textId="77777777" w:rsidR="006F2E91" w:rsidRPr="004E6E11" w:rsidRDefault="006F2E91" w:rsidP="006F2E91">
            <w:pPr>
              <w:autoSpaceDE w:val="0"/>
              <w:autoSpaceDN w:val="0"/>
              <w:adjustRightInd w:val="0"/>
              <w:spacing w:after="0" w:line="240" w:lineRule="auto"/>
              <w:ind w:left="60" w:right="60"/>
              <w:rPr>
                <w:rFonts w:ascii="Arial" w:hAnsi="Arial" w:cs="Arial"/>
                <w:color w:val="264A60"/>
                <w:sz w:val="18"/>
                <w:szCs w:val="18"/>
              </w:rPr>
            </w:pPr>
            <w:r w:rsidRPr="004E6E11">
              <w:rPr>
                <w:rFonts w:ascii="Arial" w:hAnsi="Arial" w:cs="Arial"/>
                <w:color w:val="264A60"/>
                <w:sz w:val="18"/>
                <w:szCs w:val="18"/>
              </w:rPr>
              <w:t>30</w:t>
            </w:r>
          </w:p>
        </w:tc>
        <w:tc>
          <w:tcPr>
            <w:tcW w:w="1168" w:type="dxa"/>
            <w:tcBorders>
              <w:top w:val="single" w:sz="8" w:space="0" w:color="AEAEAE"/>
              <w:left w:val="nil"/>
              <w:bottom w:val="single" w:sz="8" w:space="0" w:color="AEAEAE"/>
              <w:right w:val="single" w:sz="8" w:space="0" w:color="E0E0E0"/>
            </w:tcBorders>
            <w:shd w:val="clear" w:color="auto" w:fill="FFFFFF"/>
          </w:tcPr>
          <w:p w14:paraId="27C030F7" w14:textId="77777777" w:rsidR="006F2E91" w:rsidRPr="004E6E1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4E6E11">
              <w:rPr>
                <w:rFonts w:ascii="Arial" w:hAnsi="Arial" w:cs="Arial"/>
                <w:color w:val="010205"/>
                <w:sz w:val="18"/>
                <w:szCs w:val="18"/>
              </w:rPr>
              <w:t>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13234362" w14:textId="77777777" w:rsidR="006F2E91" w:rsidRPr="004E6E1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4E6E11">
              <w:rPr>
                <w:rFonts w:ascii="Arial" w:hAnsi="Arial" w:cs="Arial"/>
                <w:color w:val="010205"/>
                <w:sz w:val="18"/>
                <w:szCs w:val="18"/>
              </w:rPr>
              <w:t>7,3</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4ADCBD4D" w14:textId="77777777" w:rsidR="006F2E91" w:rsidRPr="004E6E1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4E6E11">
              <w:rPr>
                <w:rFonts w:ascii="Arial" w:hAnsi="Arial" w:cs="Arial"/>
                <w:color w:val="010205"/>
                <w:sz w:val="18"/>
                <w:szCs w:val="18"/>
              </w:rPr>
              <w:t>7,3</w:t>
            </w:r>
          </w:p>
        </w:tc>
        <w:tc>
          <w:tcPr>
            <w:tcW w:w="1475" w:type="dxa"/>
            <w:tcBorders>
              <w:top w:val="single" w:sz="8" w:space="0" w:color="AEAEAE"/>
              <w:left w:val="single" w:sz="8" w:space="0" w:color="E0E0E0"/>
              <w:bottom w:val="single" w:sz="8" w:space="0" w:color="AEAEAE"/>
              <w:right w:val="nil"/>
            </w:tcBorders>
            <w:shd w:val="clear" w:color="auto" w:fill="FFFFFF"/>
          </w:tcPr>
          <w:p w14:paraId="1156FD61" w14:textId="77777777" w:rsidR="006F2E91" w:rsidRPr="004E6E1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4E6E11">
              <w:rPr>
                <w:rFonts w:ascii="Arial" w:hAnsi="Arial" w:cs="Arial"/>
                <w:color w:val="010205"/>
                <w:sz w:val="18"/>
                <w:szCs w:val="18"/>
              </w:rPr>
              <w:t>100,0</w:t>
            </w:r>
          </w:p>
        </w:tc>
      </w:tr>
      <w:tr w:rsidR="006F2E91" w:rsidRPr="004E6E11" w14:paraId="52286908" w14:textId="77777777" w:rsidTr="00D0391E">
        <w:trPr>
          <w:cantSplit/>
        </w:trPr>
        <w:tc>
          <w:tcPr>
            <w:tcW w:w="737" w:type="dxa"/>
            <w:vMerge/>
            <w:tcBorders>
              <w:top w:val="single" w:sz="8" w:space="0" w:color="152935"/>
              <w:left w:val="nil"/>
              <w:bottom w:val="single" w:sz="8" w:space="0" w:color="152935"/>
              <w:right w:val="nil"/>
            </w:tcBorders>
            <w:shd w:val="clear" w:color="auto" w:fill="E0E0E0"/>
          </w:tcPr>
          <w:p w14:paraId="1A29F6B6" w14:textId="77777777" w:rsidR="006F2E91" w:rsidRPr="004E6E11" w:rsidRDefault="006F2E91" w:rsidP="006F2E91">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152935"/>
              <w:right w:val="nil"/>
            </w:tcBorders>
            <w:shd w:val="clear" w:color="auto" w:fill="E0E0E0"/>
          </w:tcPr>
          <w:p w14:paraId="56EA71E4" w14:textId="77777777" w:rsidR="006F2E91" w:rsidRPr="004E6E11" w:rsidRDefault="006F2E91" w:rsidP="006F2E91">
            <w:pPr>
              <w:autoSpaceDE w:val="0"/>
              <w:autoSpaceDN w:val="0"/>
              <w:adjustRightInd w:val="0"/>
              <w:spacing w:after="0" w:line="240" w:lineRule="auto"/>
              <w:ind w:left="60" w:right="60"/>
              <w:rPr>
                <w:rFonts w:ascii="Arial" w:hAnsi="Arial" w:cs="Arial"/>
                <w:color w:val="264A60"/>
                <w:sz w:val="18"/>
                <w:szCs w:val="18"/>
              </w:rPr>
            </w:pPr>
            <w:r w:rsidRPr="004E6E11">
              <w:rPr>
                <w:rFonts w:ascii="Arial"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14:paraId="7B20267E" w14:textId="77777777" w:rsidR="006F2E91" w:rsidRPr="004E6E1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4E6E11">
              <w:rPr>
                <w:rFonts w:ascii="Arial" w:hAnsi="Arial" w:cs="Arial"/>
                <w:color w:val="010205"/>
                <w:sz w:val="18"/>
                <w:szCs w:val="18"/>
              </w:rPr>
              <w:t>41</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1B71BAD8" w14:textId="77777777" w:rsidR="006F2E91" w:rsidRPr="004E6E1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4E6E11">
              <w:rPr>
                <w:rFonts w:ascii="Arial"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14:paraId="7519A8BD" w14:textId="77777777" w:rsidR="006F2E91" w:rsidRPr="004E6E1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4E6E11">
              <w:rPr>
                <w:rFonts w:ascii="Arial"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746B444E" w14:textId="77777777" w:rsidR="006F2E91" w:rsidRPr="004E6E11" w:rsidRDefault="006F2E91" w:rsidP="006F2E91">
            <w:pPr>
              <w:autoSpaceDE w:val="0"/>
              <w:autoSpaceDN w:val="0"/>
              <w:adjustRightInd w:val="0"/>
              <w:spacing w:after="0" w:line="240" w:lineRule="auto"/>
              <w:rPr>
                <w:rFonts w:ascii="Times New Roman" w:hAnsi="Times New Roman"/>
                <w:sz w:val="24"/>
                <w:szCs w:val="24"/>
              </w:rPr>
            </w:pPr>
          </w:p>
        </w:tc>
      </w:tr>
    </w:tbl>
    <w:p w14:paraId="73524C1E" w14:textId="77777777" w:rsidR="006F2E91" w:rsidRDefault="006F2E91" w:rsidP="006F2E91">
      <w:pPr>
        <w:autoSpaceDE w:val="0"/>
        <w:autoSpaceDN w:val="0"/>
        <w:adjustRightInd w:val="0"/>
        <w:spacing w:after="0" w:line="240" w:lineRule="auto"/>
        <w:rPr>
          <w:rFonts w:ascii="Times New Roman" w:hAnsi="Times New Roman"/>
          <w:sz w:val="24"/>
          <w:szCs w:val="24"/>
        </w:rPr>
      </w:pPr>
    </w:p>
    <w:p w14:paraId="373F1089" w14:textId="77777777" w:rsidR="006F2E91" w:rsidRPr="00E21731" w:rsidRDefault="006F2E91" w:rsidP="006F2E91">
      <w:pPr>
        <w:autoSpaceDE w:val="0"/>
        <w:autoSpaceDN w:val="0"/>
        <w:adjustRightInd w:val="0"/>
        <w:spacing w:after="0" w:line="240" w:lineRule="auto"/>
        <w:rPr>
          <w:rFonts w:ascii="Times New Roman" w:hAnsi="Times New Roman"/>
          <w:sz w:val="24"/>
          <w:szCs w:val="24"/>
        </w:rPr>
      </w:pPr>
    </w:p>
    <w:tbl>
      <w:tblPr>
        <w:tblW w:w="69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123"/>
        <w:gridCol w:w="1169"/>
        <w:gridCol w:w="1030"/>
        <w:gridCol w:w="1399"/>
        <w:gridCol w:w="1476"/>
      </w:tblGrid>
      <w:tr w:rsidR="006F2E91" w:rsidRPr="00E21731" w14:paraId="4B067372" w14:textId="77777777" w:rsidTr="00D0391E">
        <w:trPr>
          <w:cantSplit/>
        </w:trPr>
        <w:tc>
          <w:tcPr>
            <w:tcW w:w="6929" w:type="dxa"/>
            <w:gridSpan w:val="6"/>
            <w:tcBorders>
              <w:top w:val="nil"/>
              <w:left w:val="nil"/>
              <w:bottom w:val="nil"/>
              <w:right w:val="nil"/>
            </w:tcBorders>
            <w:shd w:val="clear" w:color="auto" w:fill="FFFFFF"/>
            <w:vAlign w:val="center"/>
          </w:tcPr>
          <w:p w14:paraId="096A3881" w14:textId="77777777" w:rsidR="006F2E91" w:rsidRPr="00E21731" w:rsidRDefault="006F2E91" w:rsidP="006F2E91">
            <w:pPr>
              <w:autoSpaceDE w:val="0"/>
              <w:autoSpaceDN w:val="0"/>
              <w:adjustRightInd w:val="0"/>
              <w:spacing w:after="0" w:line="240" w:lineRule="auto"/>
              <w:ind w:left="60" w:right="60"/>
              <w:jc w:val="center"/>
              <w:rPr>
                <w:rFonts w:ascii="Arial" w:hAnsi="Arial" w:cs="Arial"/>
                <w:color w:val="010205"/>
              </w:rPr>
            </w:pPr>
            <w:r>
              <w:rPr>
                <w:rFonts w:ascii="Arial" w:hAnsi="Arial" w:cs="Arial"/>
                <w:b/>
                <w:bCs/>
                <w:color w:val="010205"/>
              </w:rPr>
              <w:t>JENIS KELAMIN</w:t>
            </w:r>
          </w:p>
        </w:tc>
      </w:tr>
      <w:tr w:rsidR="006F2E91" w:rsidRPr="00E21731" w14:paraId="28978821" w14:textId="77777777" w:rsidTr="00D0391E">
        <w:trPr>
          <w:cantSplit/>
        </w:trPr>
        <w:tc>
          <w:tcPr>
            <w:tcW w:w="1859" w:type="dxa"/>
            <w:gridSpan w:val="2"/>
            <w:tcBorders>
              <w:top w:val="nil"/>
              <w:left w:val="nil"/>
              <w:bottom w:val="single" w:sz="8" w:space="0" w:color="152935"/>
              <w:right w:val="nil"/>
            </w:tcBorders>
            <w:shd w:val="clear" w:color="auto" w:fill="FFFFFF"/>
            <w:vAlign w:val="bottom"/>
          </w:tcPr>
          <w:p w14:paraId="5187BA4C" w14:textId="77777777" w:rsidR="006F2E91" w:rsidRPr="00E21731" w:rsidRDefault="006F2E91" w:rsidP="006F2E91">
            <w:pPr>
              <w:autoSpaceDE w:val="0"/>
              <w:autoSpaceDN w:val="0"/>
              <w:adjustRightInd w:val="0"/>
              <w:spacing w:after="0" w:line="240" w:lineRule="auto"/>
              <w:rPr>
                <w:rFonts w:ascii="Times New Roman" w:hAnsi="Times New Roman"/>
                <w:sz w:val="24"/>
                <w:szCs w:val="24"/>
              </w:rPr>
            </w:pPr>
          </w:p>
        </w:tc>
        <w:tc>
          <w:tcPr>
            <w:tcW w:w="1168" w:type="dxa"/>
            <w:tcBorders>
              <w:top w:val="nil"/>
              <w:left w:val="nil"/>
              <w:bottom w:val="single" w:sz="8" w:space="0" w:color="152935"/>
              <w:right w:val="single" w:sz="8" w:space="0" w:color="E0E0E0"/>
            </w:tcBorders>
            <w:shd w:val="clear" w:color="auto" w:fill="FFFFFF"/>
            <w:vAlign w:val="bottom"/>
          </w:tcPr>
          <w:p w14:paraId="5F02E64D" w14:textId="77777777" w:rsidR="006F2E91" w:rsidRPr="00E21731" w:rsidRDefault="006F2E91" w:rsidP="006F2E91">
            <w:pPr>
              <w:autoSpaceDE w:val="0"/>
              <w:autoSpaceDN w:val="0"/>
              <w:adjustRightInd w:val="0"/>
              <w:spacing w:after="0" w:line="240" w:lineRule="auto"/>
              <w:ind w:left="60" w:right="60"/>
              <w:jc w:val="center"/>
              <w:rPr>
                <w:rFonts w:ascii="Arial" w:hAnsi="Arial" w:cs="Arial"/>
                <w:color w:val="264A60"/>
                <w:sz w:val="18"/>
                <w:szCs w:val="18"/>
              </w:rPr>
            </w:pPr>
            <w:r w:rsidRPr="00E21731">
              <w:rPr>
                <w:rFonts w:ascii="Arial"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0D49F902" w14:textId="77777777" w:rsidR="006F2E91" w:rsidRPr="00E21731" w:rsidRDefault="006F2E91" w:rsidP="006F2E91">
            <w:pPr>
              <w:autoSpaceDE w:val="0"/>
              <w:autoSpaceDN w:val="0"/>
              <w:adjustRightInd w:val="0"/>
              <w:spacing w:after="0" w:line="240" w:lineRule="auto"/>
              <w:ind w:left="60" w:right="60"/>
              <w:jc w:val="center"/>
              <w:rPr>
                <w:rFonts w:ascii="Arial" w:hAnsi="Arial" w:cs="Arial"/>
                <w:color w:val="264A60"/>
                <w:sz w:val="18"/>
                <w:szCs w:val="18"/>
              </w:rPr>
            </w:pPr>
            <w:r w:rsidRPr="00E21731">
              <w:rPr>
                <w:rFonts w:ascii="Arial"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14:paraId="69E27DD1" w14:textId="77777777" w:rsidR="006F2E91" w:rsidRPr="00E21731" w:rsidRDefault="006F2E91" w:rsidP="006F2E91">
            <w:pPr>
              <w:autoSpaceDE w:val="0"/>
              <w:autoSpaceDN w:val="0"/>
              <w:adjustRightInd w:val="0"/>
              <w:spacing w:after="0" w:line="240" w:lineRule="auto"/>
              <w:ind w:left="60" w:right="60"/>
              <w:jc w:val="center"/>
              <w:rPr>
                <w:rFonts w:ascii="Arial" w:hAnsi="Arial" w:cs="Arial"/>
                <w:color w:val="264A60"/>
                <w:sz w:val="18"/>
                <w:szCs w:val="18"/>
              </w:rPr>
            </w:pPr>
            <w:r w:rsidRPr="00E21731">
              <w:rPr>
                <w:rFonts w:ascii="Arial"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14:paraId="3101AEB1" w14:textId="77777777" w:rsidR="006F2E91" w:rsidRPr="00E21731" w:rsidRDefault="006F2E91" w:rsidP="006F2E91">
            <w:pPr>
              <w:autoSpaceDE w:val="0"/>
              <w:autoSpaceDN w:val="0"/>
              <w:adjustRightInd w:val="0"/>
              <w:spacing w:after="0" w:line="240" w:lineRule="auto"/>
              <w:ind w:left="60" w:right="60"/>
              <w:jc w:val="center"/>
              <w:rPr>
                <w:rFonts w:ascii="Arial" w:hAnsi="Arial" w:cs="Arial"/>
                <w:color w:val="264A60"/>
                <w:sz w:val="18"/>
                <w:szCs w:val="18"/>
              </w:rPr>
            </w:pPr>
            <w:r w:rsidRPr="00E21731">
              <w:rPr>
                <w:rFonts w:ascii="Arial" w:hAnsi="Arial" w:cs="Arial"/>
                <w:color w:val="264A60"/>
                <w:sz w:val="18"/>
                <w:szCs w:val="18"/>
              </w:rPr>
              <w:t>Cumulative Percent</w:t>
            </w:r>
          </w:p>
        </w:tc>
      </w:tr>
      <w:tr w:rsidR="006F2E91" w:rsidRPr="00E21731" w14:paraId="774149BC" w14:textId="77777777" w:rsidTr="00D0391E">
        <w:trPr>
          <w:cantSplit/>
        </w:trPr>
        <w:tc>
          <w:tcPr>
            <w:tcW w:w="737" w:type="dxa"/>
            <w:tcBorders>
              <w:top w:val="single" w:sz="8" w:space="0" w:color="152935"/>
              <w:left w:val="nil"/>
              <w:bottom w:val="single" w:sz="8" w:space="0" w:color="152935"/>
              <w:right w:val="nil"/>
            </w:tcBorders>
            <w:shd w:val="clear" w:color="auto" w:fill="E0E0E0"/>
          </w:tcPr>
          <w:p w14:paraId="584E2CEF" w14:textId="77777777" w:rsidR="006F2E91" w:rsidRPr="00E21731" w:rsidRDefault="006F2E91" w:rsidP="006F2E91">
            <w:pPr>
              <w:autoSpaceDE w:val="0"/>
              <w:autoSpaceDN w:val="0"/>
              <w:adjustRightInd w:val="0"/>
              <w:spacing w:after="0" w:line="240" w:lineRule="auto"/>
              <w:ind w:left="60" w:right="60"/>
              <w:rPr>
                <w:rFonts w:ascii="Arial" w:hAnsi="Arial" w:cs="Arial"/>
                <w:color w:val="264A60"/>
                <w:sz w:val="18"/>
                <w:szCs w:val="18"/>
              </w:rPr>
            </w:pPr>
            <w:r w:rsidRPr="00E21731">
              <w:rPr>
                <w:rFonts w:ascii="Arial" w:hAnsi="Arial" w:cs="Arial"/>
                <w:color w:val="264A60"/>
                <w:sz w:val="18"/>
                <w:szCs w:val="18"/>
              </w:rPr>
              <w:t>Valid</w:t>
            </w:r>
          </w:p>
        </w:tc>
        <w:tc>
          <w:tcPr>
            <w:tcW w:w="1122" w:type="dxa"/>
            <w:tcBorders>
              <w:top w:val="single" w:sz="8" w:space="0" w:color="152935"/>
              <w:left w:val="nil"/>
              <w:bottom w:val="single" w:sz="8" w:space="0" w:color="152935"/>
              <w:right w:val="nil"/>
            </w:tcBorders>
            <w:shd w:val="clear" w:color="auto" w:fill="E0E0E0"/>
          </w:tcPr>
          <w:p w14:paraId="4A1EA996" w14:textId="77777777" w:rsidR="006F2E91" w:rsidRPr="00E21731" w:rsidRDefault="006F2E91" w:rsidP="006F2E91">
            <w:pPr>
              <w:autoSpaceDE w:val="0"/>
              <w:autoSpaceDN w:val="0"/>
              <w:adjustRightInd w:val="0"/>
              <w:spacing w:after="0" w:line="240" w:lineRule="auto"/>
              <w:ind w:left="60" w:right="60"/>
              <w:rPr>
                <w:rFonts w:ascii="Arial" w:hAnsi="Arial" w:cs="Arial"/>
                <w:color w:val="264A60"/>
                <w:sz w:val="18"/>
                <w:szCs w:val="18"/>
              </w:rPr>
            </w:pPr>
            <w:r w:rsidRPr="00E21731">
              <w:rPr>
                <w:rFonts w:ascii="Arial" w:hAnsi="Arial" w:cs="Arial"/>
                <w:color w:val="264A60"/>
                <w:sz w:val="18"/>
                <w:szCs w:val="18"/>
              </w:rPr>
              <w:t>LAKI-LAKI</w:t>
            </w:r>
          </w:p>
        </w:tc>
        <w:tc>
          <w:tcPr>
            <w:tcW w:w="1168" w:type="dxa"/>
            <w:tcBorders>
              <w:top w:val="single" w:sz="8" w:space="0" w:color="152935"/>
              <w:left w:val="nil"/>
              <w:bottom w:val="single" w:sz="8" w:space="0" w:color="152935"/>
              <w:right w:val="single" w:sz="8" w:space="0" w:color="E0E0E0"/>
            </w:tcBorders>
            <w:shd w:val="clear" w:color="auto" w:fill="FFFFFF"/>
          </w:tcPr>
          <w:p w14:paraId="155CB464" w14:textId="77777777" w:rsidR="006F2E91" w:rsidRPr="00E2173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E21731">
              <w:rPr>
                <w:rFonts w:ascii="Arial" w:hAnsi="Arial" w:cs="Arial"/>
                <w:color w:val="010205"/>
                <w:sz w:val="18"/>
                <w:szCs w:val="18"/>
              </w:rPr>
              <w:t>41</w:t>
            </w:r>
          </w:p>
        </w:tc>
        <w:tc>
          <w:tcPr>
            <w:tcW w:w="1029" w:type="dxa"/>
            <w:tcBorders>
              <w:top w:val="single" w:sz="8" w:space="0" w:color="152935"/>
              <w:left w:val="single" w:sz="8" w:space="0" w:color="E0E0E0"/>
              <w:bottom w:val="single" w:sz="8" w:space="0" w:color="152935"/>
              <w:right w:val="single" w:sz="8" w:space="0" w:color="E0E0E0"/>
            </w:tcBorders>
            <w:shd w:val="clear" w:color="auto" w:fill="FFFFFF"/>
          </w:tcPr>
          <w:p w14:paraId="20810C17" w14:textId="77777777" w:rsidR="006F2E91" w:rsidRPr="00E2173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E21731">
              <w:rPr>
                <w:rFonts w:ascii="Arial" w:hAnsi="Arial" w:cs="Arial"/>
                <w:color w:val="010205"/>
                <w:sz w:val="18"/>
                <w:szCs w:val="18"/>
              </w:rPr>
              <w:t>100,0</w:t>
            </w:r>
          </w:p>
        </w:tc>
        <w:tc>
          <w:tcPr>
            <w:tcW w:w="1398" w:type="dxa"/>
            <w:tcBorders>
              <w:top w:val="single" w:sz="8" w:space="0" w:color="152935"/>
              <w:left w:val="single" w:sz="8" w:space="0" w:color="E0E0E0"/>
              <w:bottom w:val="single" w:sz="8" w:space="0" w:color="152935"/>
              <w:right w:val="single" w:sz="8" w:space="0" w:color="E0E0E0"/>
            </w:tcBorders>
            <w:shd w:val="clear" w:color="auto" w:fill="FFFFFF"/>
          </w:tcPr>
          <w:p w14:paraId="11B984D5" w14:textId="77777777" w:rsidR="006F2E91" w:rsidRPr="00E2173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E21731">
              <w:rPr>
                <w:rFonts w:ascii="Arial" w:hAnsi="Arial" w:cs="Arial"/>
                <w:color w:val="010205"/>
                <w:sz w:val="18"/>
                <w:szCs w:val="18"/>
              </w:rPr>
              <w:t>100,0</w:t>
            </w:r>
          </w:p>
        </w:tc>
        <w:tc>
          <w:tcPr>
            <w:tcW w:w="1475" w:type="dxa"/>
            <w:tcBorders>
              <w:top w:val="single" w:sz="8" w:space="0" w:color="152935"/>
              <w:left w:val="single" w:sz="8" w:space="0" w:color="E0E0E0"/>
              <w:bottom w:val="single" w:sz="8" w:space="0" w:color="152935"/>
              <w:right w:val="nil"/>
            </w:tcBorders>
            <w:shd w:val="clear" w:color="auto" w:fill="FFFFFF"/>
          </w:tcPr>
          <w:p w14:paraId="152994E1" w14:textId="77777777" w:rsidR="006F2E91" w:rsidRPr="00E2173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E21731">
              <w:rPr>
                <w:rFonts w:ascii="Arial" w:hAnsi="Arial" w:cs="Arial"/>
                <w:color w:val="010205"/>
                <w:sz w:val="18"/>
                <w:szCs w:val="18"/>
              </w:rPr>
              <w:t>100,0</w:t>
            </w:r>
          </w:p>
        </w:tc>
      </w:tr>
    </w:tbl>
    <w:p w14:paraId="1EB6B4E0" w14:textId="77777777" w:rsidR="006F2E91" w:rsidRPr="00E21731" w:rsidRDefault="006F2E91" w:rsidP="006F2E91">
      <w:pPr>
        <w:autoSpaceDE w:val="0"/>
        <w:autoSpaceDN w:val="0"/>
        <w:adjustRightInd w:val="0"/>
        <w:spacing w:after="0" w:line="240" w:lineRule="auto"/>
        <w:rPr>
          <w:rFonts w:ascii="Times New Roman" w:hAnsi="Times New Roman"/>
          <w:sz w:val="24"/>
          <w:szCs w:val="24"/>
        </w:rPr>
      </w:pPr>
    </w:p>
    <w:tbl>
      <w:tblPr>
        <w:tblW w:w="65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6F2E91" w:rsidRPr="00E21731" w14:paraId="25320775" w14:textId="77777777" w:rsidTr="00D0391E">
        <w:trPr>
          <w:cantSplit/>
        </w:trPr>
        <w:tc>
          <w:tcPr>
            <w:tcW w:w="6544" w:type="dxa"/>
            <w:gridSpan w:val="6"/>
            <w:tcBorders>
              <w:top w:val="nil"/>
              <w:left w:val="nil"/>
              <w:bottom w:val="nil"/>
              <w:right w:val="nil"/>
            </w:tcBorders>
            <w:shd w:val="clear" w:color="auto" w:fill="FFFFFF"/>
            <w:vAlign w:val="center"/>
          </w:tcPr>
          <w:p w14:paraId="6245A75A" w14:textId="77777777" w:rsidR="006F2E91" w:rsidRPr="00E21731" w:rsidRDefault="006F2E91" w:rsidP="006F2E91">
            <w:pPr>
              <w:autoSpaceDE w:val="0"/>
              <w:autoSpaceDN w:val="0"/>
              <w:adjustRightInd w:val="0"/>
              <w:spacing w:after="0" w:line="240" w:lineRule="auto"/>
              <w:ind w:left="60" w:right="60"/>
              <w:jc w:val="center"/>
              <w:rPr>
                <w:rFonts w:ascii="Arial" w:hAnsi="Arial" w:cs="Arial"/>
                <w:color w:val="010205"/>
              </w:rPr>
            </w:pPr>
            <w:r>
              <w:rPr>
                <w:rFonts w:ascii="Arial" w:hAnsi="Arial" w:cs="Arial"/>
                <w:b/>
                <w:bCs/>
                <w:color w:val="010205"/>
              </w:rPr>
              <w:t>PENDIDIKAN</w:t>
            </w:r>
          </w:p>
        </w:tc>
      </w:tr>
      <w:tr w:rsidR="006F2E91" w:rsidRPr="00E21731" w14:paraId="6288CAE6" w14:textId="77777777" w:rsidTr="00D0391E">
        <w:trPr>
          <w:cantSplit/>
        </w:trPr>
        <w:tc>
          <w:tcPr>
            <w:tcW w:w="1474" w:type="dxa"/>
            <w:gridSpan w:val="2"/>
            <w:tcBorders>
              <w:top w:val="nil"/>
              <w:left w:val="nil"/>
              <w:bottom w:val="single" w:sz="8" w:space="0" w:color="152935"/>
              <w:right w:val="nil"/>
            </w:tcBorders>
            <w:shd w:val="clear" w:color="auto" w:fill="FFFFFF"/>
            <w:vAlign w:val="bottom"/>
          </w:tcPr>
          <w:p w14:paraId="0B54CC3A" w14:textId="77777777" w:rsidR="006F2E91" w:rsidRPr="00E21731" w:rsidRDefault="006F2E91" w:rsidP="006F2E91">
            <w:pPr>
              <w:autoSpaceDE w:val="0"/>
              <w:autoSpaceDN w:val="0"/>
              <w:adjustRightInd w:val="0"/>
              <w:spacing w:after="0" w:line="240" w:lineRule="auto"/>
              <w:rPr>
                <w:rFonts w:ascii="Times New Roman" w:hAnsi="Times New Roman"/>
                <w:sz w:val="24"/>
                <w:szCs w:val="24"/>
              </w:rPr>
            </w:pPr>
          </w:p>
        </w:tc>
        <w:tc>
          <w:tcPr>
            <w:tcW w:w="1168" w:type="dxa"/>
            <w:tcBorders>
              <w:top w:val="nil"/>
              <w:left w:val="nil"/>
              <w:bottom w:val="single" w:sz="8" w:space="0" w:color="152935"/>
              <w:right w:val="single" w:sz="8" w:space="0" w:color="E0E0E0"/>
            </w:tcBorders>
            <w:shd w:val="clear" w:color="auto" w:fill="FFFFFF"/>
            <w:vAlign w:val="bottom"/>
          </w:tcPr>
          <w:p w14:paraId="4F2B93CD" w14:textId="77777777" w:rsidR="006F2E91" w:rsidRPr="00E21731" w:rsidRDefault="006F2E91" w:rsidP="006F2E91">
            <w:pPr>
              <w:autoSpaceDE w:val="0"/>
              <w:autoSpaceDN w:val="0"/>
              <w:adjustRightInd w:val="0"/>
              <w:spacing w:after="0" w:line="240" w:lineRule="auto"/>
              <w:ind w:left="60" w:right="60"/>
              <w:jc w:val="center"/>
              <w:rPr>
                <w:rFonts w:ascii="Arial" w:hAnsi="Arial" w:cs="Arial"/>
                <w:color w:val="264A60"/>
                <w:sz w:val="18"/>
                <w:szCs w:val="18"/>
              </w:rPr>
            </w:pPr>
            <w:r w:rsidRPr="00E21731">
              <w:rPr>
                <w:rFonts w:ascii="Arial"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55D20B4B" w14:textId="77777777" w:rsidR="006F2E91" w:rsidRPr="00E21731" w:rsidRDefault="006F2E91" w:rsidP="006F2E91">
            <w:pPr>
              <w:autoSpaceDE w:val="0"/>
              <w:autoSpaceDN w:val="0"/>
              <w:adjustRightInd w:val="0"/>
              <w:spacing w:after="0" w:line="240" w:lineRule="auto"/>
              <w:ind w:left="60" w:right="60"/>
              <w:jc w:val="center"/>
              <w:rPr>
                <w:rFonts w:ascii="Arial" w:hAnsi="Arial" w:cs="Arial"/>
                <w:color w:val="264A60"/>
                <w:sz w:val="18"/>
                <w:szCs w:val="18"/>
              </w:rPr>
            </w:pPr>
            <w:r w:rsidRPr="00E21731">
              <w:rPr>
                <w:rFonts w:ascii="Arial"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14:paraId="760824B1" w14:textId="77777777" w:rsidR="006F2E91" w:rsidRPr="00E21731" w:rsidRDefault="006F2E91" w:rsidP="006F2E91">
            <w:pPr>
              <w:autoSpaceDE w:val="0"/>
              <w:autoSpaceDN w:val="0"/>
              <w:adjustRightInd w:val="0"/>
              <w:spacing w:after="0" w:line="240" w:lineRule="auto"/>
              <w:ind w:left="60" w:right="60"/>
              <w:jc w:val="center"/>
              <w:rPr>
                <w:rFonts w:ascii="Arial" w:hAnsi="Arial" w:cs="Arial"/>
                <w:color w:val="264A60"/>
                <w:sz w:val="18"/>
                <w:szCs w:val="18"/>
              </w:rPr>
            </w:pPr>
            <w:r w:rsidRPr="00E21731">
              <w:rPr>
                <w:rFonts w:ascii="Arial"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14:paraId="3174A272" w14:textId="77777777" w:rsidR="006F2E91" w:rsidRPr="00E21731" w:rsidRDefault="006F2E91" w:rsidP="006F2E91">
            <w:pPr>
              <w:autoSpaceDE w:val="0"/>
              <w:autoSpaceDN w:val="0"/>
              <w:adjustRightInd w:val="0"/>
              <w:spacing w:after="0" w:line="240" w:lineRule="auto"/>
              <w:ind w:left="60" w:right="60"/>
              <w:jc w:val="center"/>
              <w:rPr>
                <w:rFonts w:ascii="Arial" w:hAnsi="Arial" w:cs="Arial"/>
                <w:color w:val="264A60"/>
                <w:sz w:val="18"/>
                <w:szCs w:val="18"/>
              </w:rPr>
            </w:pPr>
            <w:r w:rsidRPr="00E21731">
              <w:rPr>
                <w:rFonts w:ascii="Arial" w:hAnsi="Arial" w:cs="Arial"/>
                <w:color w:val="264A60"/>
                <w:sz w:val="18"/>
                <w:szCs w:val="18"/>
              </w:rPr>
              <w:t>Cumulative Percent</w:t>
            </w:r>
          </w:p>
        </w:tc>
      </w:tr>
      <w:tr w:rsidR="006F2E91" w:rsidRPr="00E21731" w14:paraId="221C9B0C" w14:textId="77777777" w:rsidTr="00D0391E">
        <w:trPr>
          <w:cantSplit/>
        </w:trPr>
        <w:tc>
          <w:tcPr>
            <w:tcW w:w="737" w:type="dxa"/>
            <w:vMerge w:val="restart"/>
            <w:tcBorders>
              <w:top w:val="single" w:sz="8" w:space="0" w:color="152935"/>
              <w:left w:val="nil"/>
              <w:bottom w:val="single" w:sz="8" w:space="0" w:color="152935"/>
              <w:right w:val="nil"/>
            </w:tcBorders>
            <w:shd w:val="clear" w:color="auto" w:fill="E0E0E0"/>
          </w:tcPr>
          <w:p w14:paraId="34DCD171" w14:textId="77777777" w:rsidR="006F2E91" w:rsidRPr="00E21731" w:rsidRDefault="006F2E91" w:rsidP="006F2E91">
            <w:pPr>
              <w:autoSpaceDE w:val="0"/>
              <w:autoSpaceDN w:val="0"/>
              <w:adjustRightInd w:val="0"/>
              <w:spacing w:after="0" w:line="240" w:lineRule="auto"/>
              <w:ind w:left="60" w:right="60"/>
              <w:rPr>
                <w:rFonts w:ascii="Arial" w:hAnsi="Arial" w:cs="Arial"/>
                <w:color w:val="264A60"/>
                <w:sz w:val="18"/>
                <w:szCs w:val="18"/>
              </w:rPr>
            </w:pPr>
            <w:r w:rsidRPr="00E21731">
              <w:rPr>
                <w:rFonts w:ascii="Arial" w:hAnsi="Arial" w:cs="Arial"/>
                <w:color w:val="264A60"/>
                <w:sz w:val="18"/>
                <w:szCs w:val="18"/>
              </w:rPr>
              <w:t>Valid</w:t>
            </w:r>
          </w:p>
        </w:tc>
        <w:tc>
          <w:tcPr>
            <w:tcW w:w="737" w:type="dxa"/>
            <w:tcBorders>
              <w:top w:val="single" w:sz="8" w:space="0" w:color="152935"/>
              <w:left w:val="nil"/>
              <w:bottom w:val="single" w:sz="8" w:space="0" w:color="AEAEAE"/>
              <w:right w:val="nil"/>
            </w:tcBorders>
            <w:shd w:val="clear" w:color="auto" w:fill="E0E0E0"/>
          </w:tcPr>
          <w:p w14:paraId="165BA782" w14:textId="77777777" w:rsidR="006F2E91" w:rsidRPr="00E21731" w:rsidRDefault="006F2E91" w:rsidP="006F2E91">
            <w:pPr>
              <w:autoSpaceDE w:val="0"/>
              <w:autoSpaceDN w:val="0"/>
              <w:adjustRightInd w:val="0"/>
              <w:spacing w:after="0" w:line="240" w:lineRule="auto"/>
              <w:ind w:left="60" w:right="60"/>
              <w:rPr>
                <w:rFonts w:ascii="Arial" w:hAnsi="Arial" w:cs="Arial"/>
                <w:color w:val="264A60"/>
                <w:sz w:val="18"/>
                <w:szCs w:val="18"/>
              </w:rPr>
            </w:pPr>
            <w:r w:rsidRPr="00E21731">
              <w:rPr>
                <w:rFonts w:ascii="Arial" w:hAnsi="Arial" w:cs="Arial"/>
                <w:color w:val="264A60"/>
                <w:sz w:val="18"/>
                <w:szCs w:val="18"/>
              </w:rPr>
              <w:t>SMP</w:t>
            </w:r>
          </w:p>
        </w:tc>
        <w:tc>
          <w:tcPr>
            <w:tcW w:w="1168" w:type="dxa"/>
            <w:tcBorders>
              <w:top w:val="single" w:sz="8" w:space="0" w:color="152935"/>
              <w:left w:val="nil"/>
              <w:bottom w:val="single" w:sz="8" w:space="0" w:color="AEAEAE"/>
              <w:right w:val="single" w:sz="8" w:space="0" w:color="E0E0E0"/>
            </w:tcBorders>
            <w:shd w:val="clear" w:color="auto" w:fill="FFFFFF"/>
          </w:tcPr>
          <w:p w14:paraId="5535D654" w14:textId="77777777" w:rsidR="006F2E91" w:rsidRPr="00E2173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E21731">
              <w:rPr>
                <w:rFonts w:ascii="Arial" w:hAnsi="Arial" w:cs="Arial"/>
                <w:color w:val="010205"/>
                <w:sz w:val="18"/>
                <w:szCs w:val="18"/>
              </w:rPr>
              <w:t>1</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0D6C45E3" w14:textId="77777777" w:rsidR="006F2E91" w:rsidRPr="00E2173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E21731">
              <w:rPr>
                <w:rFonts w:ascii="Arial" w:hAnsi="Arial" w:cs="Arial"/>
                <w:color w:val="010205"/>
                <w:sz w:val="18"/>
                <w:szCs w:val="18"/>
              </w:rPr>
              <w:t>2,4</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14:paraId="0DC1C220" w14:textId="77777777" w:rsidR="006F2E91" w:rsidRPr="00E2173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E21731">
              <w:rPr>
                <w:rFonts w:ascii="Arial" w:hAnsi="Arial" w:cs="Arial"/>
                <w:color w:val="010205"/>
                <w:sz w:val="18"/>
                <w:szCs w:val="18"/>
              </w:rPr>
              <w:t>2,4</w:t>
            </w:r>
          </w:p>
        </w:tc>
        <w:tc>
          <w:tcPr>
            <w:tcW w:w="1475" w:type="dxa"/>
            <w:tcBorders>
              <w:top w:val="single" w:sz="8" w:space="0" w:color="152935"/>
              <w:left w:val="single" w:sz="8" w:space="0" w:color="E0E0E0"/>
              <w:bottom w:val="single" w:sz="8" w:space="0" w:color="AEAEAE"/>
              <w:right w:val="nil"/>
            </w:tcBorders>
            <w:shd w:val="clear" w:color="auto" w:fill="FFFFFF"/>
          </w:tcPr>
          <w:p w14:paraId="5D4102FD" w14:textId="77777777" w:rsidR="006F2E91" w:rsidRPr="00E2173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E21731">
              <w:rPr>
                <w:rFonts w:ascii="Arial" w:hAnsi="Arial" w:cs="Arial"/>
                <w:color w:val="010205"/>
                <w:sz w:val="18"/>
                <w:szCs w:val="18"/>
              </w:rPr>
              <w:t>2,4</w:t>
            </w:r>
          </w:p>
        </w:tc>
      </w:tr>
      <w:tr w:rsidR="006F2E91" w:rsidRPr="00E21731" w14:paraId="1292AEE0" w14:textId="77777777" w:rsidTr="00D0391E">
        <w:trPr>
          <w:cantSplit/>
        </w:trPr>
        <w:tc>
          <w:tcPr>
            <w:tcW w:w="737" w:type="dxa"/>
            <w:vMerge/>
            <w:tcBorders>
              <w:top w:val="single" w:sz="8" w:space="0" w:color="152935"/>
              <w:left w:val="nil"/>
              <w:bottom w:val="single" w:sz="8" w:space="0" w:color="152935"/>
              <w:right w:val="nil"/>
            </w:tcBorders>
            <w:shd w:val="clear" w:color="auto" w:fill="E0E0E0"/>
          </w:tcPr>
          <w:p w14:paraId="3E74EDDB" w14:textId="77777777" w:rsidR="006F2E91" w:rsidRPr="00E21731" w:rsidRDefault="006F2E91" w:rsidP="006F2E91">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26D5C3E0" w14:textId="77777777" w:rsidR="006F2E91" w:rsidRPr="00E21731" w:rsidRDefault="006F2E91" w:rsidP="006F2E91">
            <w:pPr>
              <w:autoSpaceDE w:val="0"/>
              <w:autoSpaceDN w:val="0"/>
              <w:adjustRightInd w:val="0"/>
              <w:spacing w:after="0" w:line="240" w:lineRule="auto"/>
              <w:ind w:left="60" w:right="60"/>
              <w:rPr>
                <w:rFonts w:ascii="Arial" w:hAnsi="Arial" w:cs="Arial"/>
                <w:color w:val="264A60"/>
                <w:sz w:val="18"/>
                <w:szCs w:val="18"/>
              </w:rPr>
            </w:pPr>
            <w:r w:rsidRPr="00E21731">
              <w:rPr>
                <w:rFonts w:ascii="Arial" w:hAnsi="Arial" w:cs="Arial"/>
                <w:color w:val="264A60"/>
                <w:sz w:val="18"/>
                <w:szCs w:val="18"/>
              </w:rPr>
              <w:t>SMA</w:t>
            </w:r>
          </w:p>
        </w:tc>
        <w:tc>
          <w:tcPr>
            <w:tcW w:w="1168" w:type="dxa"/>
            <w:tcBorders>
              <w:top w:val="single" w:sz="8" w:space="0" w:color="AEAEAE"/>
              <w:left w:val="nil"/>
              <w:bottom w:val="single" w:sz="8" w:space="0" w:color="AEAEAE"/>
              <w:right w:val="single" w:sz="8" w:space="0" w:color="E0E0E0"/>
            </w:tcBorders>
            <w:shd w:val="clear" w:color="auto" w:fill="FFFFFF"/>
          </w:tcPr>
          <w:p w14:paraId="71C82FA1" w14:textId="77777777" w:rsidR="006F2E91" w:rsidRPr="00E2173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E21731">
              <w:rPr>
                <w:rFonts w:ascii="Arial" w:hAnsi="Arial" w:cs="Arial"/>
                <w:color w:val="010205"/>
                <w:sz w:val="18"/>
                <w:szCs w:val="18"/>
              </w:rPr>
              <w:t>40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27D829BA" w14:textId="77777777" w:rsidR="006F2E91" w:rsidRPr="00E2173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E21731">
              <w:rPr>
                <w:rFonts w:ascii="Arial" w:hAnsi="Arial" w:cs="Arial"/>
                <w:color w:val="010205"/>
                <w:sz w:val="18"/>
                <w:szCs w:val="18"/>
              </w:rPr>
              <w:t>97,6</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2AC59053" w14:textId="77777777" w:rsidR="006F2E91" w:rsidRPr="00E2173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E21731">
              <w:rPr>
                <w:rFonts w:ascii="Arial" w:hAnsi="Arial" w:cs="Arial"/>
                <w:color w:val="010205"/>
                <w:sz w:val="18"/>
                <w:szCs w:val="18"/>
              </w:rPr>
              <w:t>97,6</w:t>
            </w:r>
          </w:p>
        </w:tc>
        <w:tc>
          <w:tcPr>
            <w:tcW w:w="1475" w:type="dxa"/>
            <w:tcBorders>
              <w:top w:val="single" w:sz="8" w:space="0" w:color="AEAEAE"/>
              <w:left w:val="single" w:sz="8" w:space="0" w:color="E0E0E0"/>
              <w:bottom w:val="single" w:sz="8" w:space="0" w:color="AEAEAE"/>
              <w:right w:val="nil"/>
            </w:tcBorders>
            <w:shd w:val="clear" w:color="auto" w:fill="FFFFFF"/>
          </w:tcPr>
          <w:p w14:paraId="783E8C20" w14:textId="77777777" w:rsidR="006F2E91" w:rsidRPr="00E2173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E21731">
              <w:rPr>
                <w:rFonts w:ascii="Arial" w:hAnsi="Arial" w:cs="Arial"/>
                <w:color w:val="010205"/>
                <w:sz w:val="18"/>
                <w:szCs w:val="18"/>
              </w:rPr>
              <w:t>100,0</w:t>
            </w:r>
          </w:p>
        </w:tc>
      </w:tr>
      <w:tr w:rsidR="006F2E91" w:rsidRPr="00E21731" w14:paraId="0A98B3BB" w14:textId="77777777" w:rsidTr="00D0391E">
        <w:trPr>
          <w:cantSplit/>
        </w:trPr>
        <w:tc>
          <w:tcPr>
            <w:tcW w:w="737" w:type="dxa"/>
            <w:vMerge/>
            <w:tcBorders>
              <w:top w:val="single" w:sz="8" w:space="0" w:color="152935"/>
              <w:left w:val="nil"/>
              <w:bottom w:val="single" w:sz="8" w:space="0" w:color="152935"/>
              <w:right w:val="nil"/>
            </w:tcBorders>
            <w:shd w:val="clear" w:color="auto" w:fill="E0E0E0"/>
          </w:tcPr>
          <w:p w14:paraId="204B759C" w14:textId="77777777" w:rsidR="006F2E91" w:rsidRPr="00E21731" w:rsidRDefault="006F2E91" w:rsidP="006F2E91">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152935"/>
              <w:right w:val="nil"/>
            </w:tcBorders>
            <w:shd w:val="clear" w:color="auto" w:fill="E0E0E0"/>
          </w:tcPr>
          <w:p w14:paraId="09EB97EC" w14:textId="77777777" w:rsidR="006F2E91" w:rsidRPr="00E21731" w:rsidRDefault="006F2E91" w:rsidP="006F2E91">
            <w:pPr>
              <w:autoSpaceDE w:val="0"/>
              <w:autoSpaceDN w:val="0"/>
              <w:adjustRightInd w:val="0"/>
              <w:spacing w:after="0" w:line="240" w:lineRule="auto"/>
              <w:ind w:left="60" w:right="60"/>
              <w:rPr>
                <w:rFonts w:ascii="Arial" w:hAnsi="Arial" w:cs="Arial"/>
                <w:color w:val="264A60"/>
                <w:sz w:val="18"/>
                <w:szCs w:val="18"/>
              </w:rPr>
            </w:pPr>
            <w:r w:rsidRPr="00E21731">
              <w:rPr>
                <w:rFonts w:ascii="Arial"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14:paraId="2E2FFFB1" w14:textId="77777777" w:rsidR="006F2E91" w:rsidRPr="00E2173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E21731">
              <w:rPr>
                <w:rFonts w:ascii="Arial" w:hAnsi="Arial" w:cs="Arial"/>
                <w:color w:val="010205"/>
                <w:sz w:val="18"/>
                <w:szCs w:val="18"/>
              </w:rPr>
              <w:t>41</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027103AB" w14:textId="77777777" w:rsidR="006F2E91" w:rsidRPr="00E2173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E21731">
              <w:rPr>
                <w:rFonts w:ascii="Arial"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14:paraId="44A66CD8" w14:textId="77777777" w:rsidR="006F2E91" w:rsidRPr="00E2173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E21731">
              <w:rPr>
                <w:rFonts w:ascii="Arial"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3FAA7D60" w14:textId="77777777" w:rsidR="006F2E91" w:rsidRPr="00E21731" w:rsidRDefault="006F2E91" w:rsidP="006F2E91">
            <w:pPr>
              <w:autoSpaceDE w:val="0"/>
              <w:autoSpaceDN w:val="0"/>
              <w:adjustRightInd w:val="0"/>
              <w:spacing w:after="0" w:line="240" w:lineRule="auto"/>
              <w:rPr>
                <w:rFonts w:ascii="Times New Roman" w:hAnsi="Times New Roman"/>
                <w:sz w:val="24"/>
                <w:szCs w:val="24"/>
              </w:rPr>
            </w:pPr>
          </w:p>
        </w:tc>
      </w:tr>
    </w:tbl>
    <w:p w14:paraId="1F33B6F8" w14:textId="77777777" w:rsidR="006F2E91" w:rsidRPr="00E21731" w:rsidRDefault="006F2E91" w:rsidP="006F2E91">
      <w:pPr>
        <w:autoSpaceDE w:val="0"/>
        <w:autoSpaceDN w:val="0"/>
        <w:adjustRightInd w:val="0"/>
        <w:spacing w:after="0" w:line="240" w:lineRule="auto"/>
        <w:rPr>
          <w:rFonts w:ascii="Times New Roman" w:hAnsi="Times New Roman"/>
          <w:sz w:val="24"/>
          <w:szCs w:val="24"/>
        </w:rPr>
      </w:pPr>
    </w:p>
    <w:tbl>
      <w:tblPr>
        <w:tblW w:w="6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814"/>
        <w:gridCol w:w="1169"/>
        <w:gridCol w:w="1030"/>
        <w:gridCol w:w="1399"/>
        <w:gridCol w:w="1476"/>
      </w:tblGrid>
      <w:tr w:rsidR="006F2E91" w:rsidRPr="00E21731" w14:paraId="5F330617" w14:textId="77777777" w:rsidTr="00D0391E">
        <w:trPr>
          <w:cantSplit/>
        </w:trPr>
        <w:tc>
          <w:tcPr>
            <w:tcW w:w="6625" w:type="dxa"/>
            <w:gridSpan w:val="6"/>
            <w:tcBorders>
              <w:top w:val="nil"/>
              <w:left w:val="nil"/>
              <w:bottom w:val="nil"/>
              <w:right w:val="nil"/>
            </w:tcBorders>
            <w:shd w:val="clear" w:color="auto" w:fill="FFFFFF"/>
            <w:vAlign w:val="center"/>
          </w:tcPr>
          <w:p w14:paraId="1DFF1E1D" w14:textId="77777777" w:rsidR="006F2E91" w:rsidRPr="00E21731" w:rsidRDefault="006F2E91" w:rsidP="006F2E91">
            <w:pPr>
              <w:autoSpaceDE w:val="0"/>
              <w:autoSpaceDN w:val="0"/>
              <w:adjustRightInd w:val="0"/>
              <w:spacing w:after="0" w:line="240" w:lineRule="auto"/>
              <w:ind w:left="60" w:right="60"/>
              <w:jc w:val="center"/>
              <w:rPr>
                <w:rFonts w:ascii="Arial" w:hAnsi="Arial" w:cs="Arial"/>
                <w:color w:val="010205"/>
              </w:rPr>
            </w:pPr>
            <w:r>
              <w:rPr>
                <w:rFonts w:ascii="Arial" w:hAnsi="Arial" w:cs="Arial"/>
                <w:b/>
                <w:bCs/>
                <w:color w:val="010205"/>
              </w:rPr>
              <w:t>Apakah anda pernah memberikan Bantuan Hidup Dasar (BHD) kepada orang henti jantung?</w:t>
            </w:r>
          </w:p>
        </w:tc>
      </w:tr>
      <w:tr w:rsidR="006F2E91" w:rsidRPr="00E21731" w14:paraId="55B743EF" w14:textId="77777777" w:rsidTr="00D0391E">
        <w:trPr>
          <w:cantSplit/>
        </w:trPr>
        <w:tc>
          <w:tcPr>
            <w:tcW w:w="1551" w:type="dxa"/>
            <w:gridSpan w:val="2"/>
            <w:tcBorders>
              <w:top w:val="nil"/>
              <w:left w:val="nil"/>
              <w:bottom w:val="single" w:sz="8" w:space="0" w:color="152935"/>
              <w:right w:val="nil"/>
            </w:tcBorders>
            <w:shd w:val="clear" w:color="auto" w:fill="FFFFFF"/>
            <w:vAlign w:val="bottom"/>
          </w:tcPr>
          <w:p w14:paraId="437D8C1A" w14:textId="77777777" w:rsidR="006F2E91" w:rsidRPr="00E21731" w:rsidRDefault="006F2E91" w:rsidP="006F2E91">
            <w:pPr>
              <w:autoSpaceDE w:val="0"/>
              <w:autoSpaceDN w:val="0"/>
              <w:adjustRightInd w:val="0"/>
              <w:spacing w:after="0" w:line="240" w:lineRule="auto"/>
              <w:rPr>
                <w:rFonts w:ascii="Times New Roman" w:hAnsi="Times New Roman"/>
                <w:sz w:val="24"/>
                <w:szCs w:val="24"/>
              </w:rPr>
            </w:pPr>
          </w:p>
        </w:tc>
        <w:tc>
          <w:tcPr>
            <w:tcW w:w="1169" w:type="dxa"/>
            <w:tcBorders>
              <w:top w:val="nil"/>
              <w:left w:val="nil"/>
              <w:bottom w:val="single" w:sz="8" w:space="0" w:color="152935"/>
              <w:right w:val="single" w:sz="8" w:space="0" w:color="E0E0E0"/>
            </w:tcBorders>
            <w:shd w:val="clear" w:color="auto" w:fill="FFFFFF"/>
            <w:vAlign w:val="bottom"/>
          </w:tcPr>
          <w:p w14:paraId="4274A2ED" w14:textId="77777777" w:rsidR="006F2E91" w:rsidRPr="00E21731" w:rsidRDefault="006F2E91" w:rsidP="006F2E91">
            <w:pPr>
              <w:autoSpaceDE w:val="0"/>
              <w:autoSpaceDN w:val="0"/>
              <w:adjustRightInd w:val="0"/>
              <w:spacing w:after="0" w:line="240" w:lineRule="auto"/>
              <w:ind w:left="60" w:right="60"/>
              <w:jc w:val="center"/>
              <w:rPr>
                <w:rFonts w:ascii="Arial" w:hAnsi="Arial" w:cs="Arial"/>
                <w:color w:val="264A60"/>
                <w:sz w:val="18"/>
                <w:szCs w:val="18"/>
              </w:rPr>
            </w:pPr>
            <w:r w:rsidRPr="00E21731">
              <w:rPr>
                <w:rFonts w:ascii="Arial" w:hAnsi="Arial" w:cs="Arial"/>
                <w:color w:val="264A60"/>
                <w:sz w:val="18"/>
                <w:szCs w:val="18"/>
              </w:rPr>
              <w:t>Frequency</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0F9B4401" w14:textId="77777777" w:rsidR="006F2E91" w:rsidRPr="00E21731" w:rsidRDefault="006F2E91" w:rsidP="006F2E91">
            <w:pPr>
              <w:autoSpaceDE w:val="0"/>
              <w:autoSpaceDN w:val="0"/>
              <w:adjustRightInd w:val="0"/>
              <w:spacing w:after="0" w:line="240" w:lineRule="auto"/>
              <w:ind w:left="60" w:right="60"/>
              <w:jc w:val="center"/>
              <w:rPr>
                <w:rFonts w:ascii="Arial" w:hAnsi="Arial" w:cs="Arial"/>
                <w:color w:val="264A60"/>
                <w:sz w:val="18"/>
                <w:szCs w:val="18"/>
              </w:rPr>
            </w:pPr>
            <w:r w:rsidRPr="00E21731">
              <w:rPr>
                <w:rFonts w:ascii="Arial" w:hAnsi="Arial" w:cs="Arial"/>
                <w:color w:val="264A60"/>
                <w:sz w:val="18"/>
                <w:szCs w:val="18"/>
              </w:rPr>
              <w:t>Percent</w:t>
            </w:r>
          </w:p>
        </w:tc>
        <w:tc>
          <w:tcPr>
            <w:tcW w:w="1399" w:type="dxa"/>
            <w:tcBorders>
              <w:top w:val="nil"/>
              <w:left w:val="single" w:sz="8" w:space="0" w:color="E0E0E0"/>
              <w:bottom w:val="single" w:sz="8" w:space="0" w:color="152935"/>
              <w:right w:val="single" w:sz="8" w:space="0" w:color="E0E0E0"/>
            </w:tcBorders>
            <w:shd w:val="clear" w:color="auto" w:fill="FFFFFF"/>
            <w:vAlign w:val="bottom"/>
          </w:tcPr>
          <w:p w14:paraId="528C8F09" w14:textId="77777777" w:rsidR="006F2E91" w:rsidRPr="00E21731" w:rsidRDefault="006F2E91" w:rsidP="006F2E91">
            <w:pPr>
              <w:autoSpaceDE w:val="0"/>
              <w:autoSpaceDN w:val="0"/>
              <w:adjustRightInd w:val="0"/>
              <w:spacing w:after="0" w:line="240" w:lineRule="auto"/>
              <w:ind w:left="60" w:right="60"/>
              <w:jc w:val="center"/>
              <w:rPr>
                <w:rFonts w:ascii="Arial" w:hAnsi="Arial" w:cs="Arial"/>
                <w:color w:val="264A60"/>
                <w:sz w:val="18"/>
                <w:szCs w:val="18"/>
              </w:rPr>
            </w:pPr>
            <w:r w:rsidRPr="00E21731">
              <w:rPr>
                <w:rFonts w:ascii="Arial" w:hAnsi="Arial" w:cs="Arial"/>
                <w:color w:val="264A60"/>
                <w:sz w:val="18"/>
                <w:szCs w:val="18"/>
              </w:rPr>
              <w:t>Valid Percent</w:t>
            </w:r>
          </w:p>
        </w:tc>
        <w:tc>
          <w:tcPr>
            <w:tcW w:w="1476" w:type="dxa"/>
            <w:tcBorders>
              <w:top w:val="nil"/>
              <w:left w:val="single" w:sz="8" w:space="0" w:color="E0E0E0"/>
              <w:bottom w:val="single" w:sz="8" w:space="0" w:color="152935"/>
              <w:right w:val="nil"/>
            </w:tcBorders>
            <w:shd w:val="clear" w:color="auto" w:fill="FFFFFF"/>
            <w:vAlign w:val="bottom"/>
          </w:tcPr>
          <w:p w14:paraId="755840B5" w14:textId="77777777" w:rsidR="006F2E91" w:rsidRPr="00E21731" w:rsidRDefault="006F2E91" w:rsidP="006F2E91">
            <w:pPr>
              <w:autoSpaceDE w:val="0"/>
              <w:autoSpaceDN w:val="0"/>
              <w:adjustRightInd w:val="0"/>
              <w:spacing w:after="0" w:line="240" w:lineRule="auto"/>
              <w:ind w:left="60" w:right="60"/>
              <w:jc w:val="center"/>
              <w:rPr>
                <w:rFonts w:ascii="Arial" w:hAnsi="Arial" w:cs="Arial"/>
                <w:color w:val="264A60"/>
                <w:sz w:val="18"/>
                <w:szCs w:val="18"/>
              </w:rPr>
            </w:pPr>
            <w:r w:rsidRPr="00E21731">
              <w:rPr>
                <w:rFonts w:ascii="Arial" w:hAnsi="Arial" w:cs="Arial"/>
                <w:color w:val="264A60"/>
                <w:sz w:val="18"/>
                <w:szCs w:val="18"/>
              </w:rPr>
              <w:t>Cumulative Percent</w:t>
            </w:r>
          </w:p>
        </w:tc>
      </w:tr>
      <w:tr w:rsidR="006F2E91" w:rsidRPr="00E21731" w14:paraId="5ED29A32" w14:textId="77777777" w:rsidTr="00D0391E">
        <w:trPr>
          <w:cantSplit/>
        </w:trPr>
        <w:tc>
          <w:tcPr>
            <w:tcW w:w="737" w:type="dxa"/>
            <w:vMerge w:val="restart"/>
            <w:tcBorders>
              <w:top w:val="single" w:sz="8" w:space="0" w:color="152935"/>
              <w:left w:val="nil"/>
              <w:bottom w:val="single" w:sz="8" w:space="0" w:color="152935"/>
              <w:right w:val="nil"/>
            </w:tcBorders>
            <w:shd w:val="clear" w:color="auto" w:fill="E0E0E0"/>
          </w:tcPr>
          <w:p w14:paraId="72B5FC1E" w14:textId="77777777" w:rsidR="006F2E91" w:rsidRPr="00E21731" w:rsidRDefault="006F2E91" w:rsidP="006F2E91">
            <w:pPr>
              <w:autoSpaceDE w:val="0"/>
              <w:autoSpaceDN w:val="0"/>
              <w:adjustRightInd w:val="0"/>
              <w:spacing w:after="0" w:line="240" w:lineRule="auto"/>
              <w:ind w:left="60" w:right="60"/>
              <w:rPr>
                <w:rFonts w:ascii="Arial" w:hAnsi="Arial" w:cs="Arial"/>
                <w:color w:val="264A60"/>
                <w:sz w:val="18"/>
                <w:szCs w:val="18"/>
              </w:rPr>
            </w:pPr>
            <w:r w:rsidRPr="00E21731">
              <w:rPr>
                <w:rFonts w:ascii="Arial" w:hAnsi="Arial" w:cs="Arial"/>
                <w:color w:val="264A60"/>
                <w:sz w:val="18"/>
                <w:szCs w:val="18"/>
              </w:rPr>
              <w:t>Valid</w:t>
            </w:r>
          </w:p>
        </w:tc>
        <w:tc>
          <w:tcPr>
            <w:tcW w:w="814" w:type="dxa"/>
            <w:tcBorders>
              <w:top w:val="single" w:sz="8" w:space="0" w:color="152935"/>
              <w:left w:val="nil"/>
              <w:bottom w:val="single" w:sz="8" w:space="0" w:color="AEAEAE"/>
              <w:right w:val="nil"/>
            </w:tcBorders>
            <w:shd w:val="clear" w:color="auto" w:fill="E0E0E0"/>
          </w:tcPr>
          <w:p w14:paraId="4A95F200" w14:textId="77777777" w:rsidR="006F2E91" w:rsidRPr="00E21731" w:rsidRDefault="006F2E91" w:rsidP="006F2E91">
            <w:pPr>
              <w:autoSpaceDE w:val="0"/>
              <w:autoSpaceDN w:val="0"/>
              <w:adjustRightInd w:val="0"/>
              <w:spacing w:after="0" w:line="240" w:lineRule="auto"/>
              <w:ind w:left="60" w:right="60"/>
              <w:rPr>
                <w:rFonts w:ascii="Arial" w:hAnsi="Arial" w:cs="Arial"/>
                <w:color w:val="264A60"/>
                <w:sz w:val="18"/>
                <w:szCs w:val="18"/>
              </w:rPr>
            </w:pPr>
            <w:r w:rsidRPr="00E21731">
              <w:rPr>
                <w:rFonts w:ascii="Arial" w:hAnsi="Arial" w:cs="Arial"/>
                <w:color w:val="264A60"/>
                <w:sz w:val="18"/>
                <w:szCs w:val="18"/>
              </w:rPr>
              <w:t>TIDAK</w:t>
            </w:r>
          </w:p>
        </w:tc>
        <w:tc>
          <w:tcPr>
            <w:tcW w:w="1169" w:type="dxa"/>
            <w:tcBorders>
              <w:top w:val="single" w:sz="8" w:space="0" w:color="152935"/>
              <w:left w:val="nil"/>
              <w:bottom w:val="single" w:sz="8" w:space="0" w:color="AEAEAE"/>
              <w:right w:val="single" w:sz="8" w:space="0" w:color="E0E0E0"/>
            </w:tcBorders>
            <w:shd w:val="clear" w:color="auto" w:fill="FFFFFF"/>
          </w:tcPr>
          <w:p w14:paraId="7571C170" w14:textId="77777777" w:rsidR="006F2E91" w:rsidRPr="00E2173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E21731">
              <w:rPr>
                <w:rFonts w:ascii="Arial" w:hAnsi="Arial" w:cs="Arial"/>
                <w:color w:val="010205"/>
                <w:sz w:val="18"/>
                <w:szCs w:val="18"/>
              </w:rPr>
              <w:t>35</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2816E4EB" w14:textId="77777777" w:rsidR="006F2E91" w:rsidRPr="00E2173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E21731">
              <w:rPr>
                <w:rFonts w:ascii="Arial" w:hAnsi="Arial" w:cs="Arial"/>
                <w:color w:val="010205"/>
                <w:sz w:val="18"/>
                <w:szCs w:val="18"/>
              </w:rPr>
              <w:t>85,4</w:t>
            </w:r>
          </w:p>
        </w:tc>
        <w:tc>
          <w:tcPr>
            <w:tcW w:w="1399" w:type="dxa"/>
            <w:tcBorders>
              <w:top w:val="single" w:sz="8" w:space="0" w:color="152935"/>
              <w:left w:val="single" w:sz="8" w:space="0" w:color="E0E0E0"/>
              <w:bottom w:val="single" w:sz="8" w:space="0" w:color="AEAEAE"/>
              <w:right w:val="single" w:sz="8" w:space="0" w:color="E0E0E0"/>
            </w:tcBorders>
            <w:shd w:val="clear" w:color="auto" w:fill="FFFFFF"/>
          </w:tcPr>
          <w:p w14:paraId="1158CF56" w14:textId="77777777" w:rsidR="006F2E91" w:rsidRPr="00E2173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E21731">
              <w:rPr>
                <w:rFonts w:ascii="Arial" w:hAnsi="Arial" w:cs="Arial"/>
                <w:color w:val="010205"/>
                <w:sz w:val="18"/>
                <w:szCs w:val="18"/>
              </w:rPr>
              <w:t>85,4</w:t>
            </w:r>
          </w:p>
        </w:tc>
        <w:tc>
          <w:tcPr>
            <w:tcW w:w="1476" w:type="dxa"/>
            <w:tcBorders>
              <w:top w:val="single" w:sz="8" w:space="0" w:color="152935"/>
              <w:left w:val="single" w:sz="8" w:space="0" w:color="E0E0E0"/>
              <w:bottom w:val="single" w:sz="8" w:space="0" w:color="AEAEAE"/>
              <w:right w:val="nil"/>
            </w:tcBorders>
            <w:shd w:val="clear" w:color="auto" w:fill="FFFFFF"/>
          </w:tcPr>
          <w:p w14:paraId="1716C00E" w14:textId="77777777" w:rsidR="006F2E91" w:rsidRPr="00E2173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E21731">
              <w:rPr>
                <w:rFonts w:ascii="Arial" w:hAnsi="Arial" w:cs="Arial"/>
                <w:color w:val="010205"/>
                <w:sz w:val="18"/>
                <w:szCs w:val="18"/>
              </w:rPr>
              <w:t>85,4</w:t>
            </w:r>
          </w:p>
        </w:tc>
      </w:tr>
      <w:tr w:rsidR="006F2E91" w:rsidRPr="00E21731" w14:paraId="4FBB1539" w14:textId="77777777" w:rsidTr="00D0391E">
        <w:trPr>
          <w:cantSplit/>
        </w:trPr>
        <w:tc>
          <w:tcPr>
            <w:tcW w:w="737" w:type="dxa"/>
            <w:vMerge/>
            <w:tcBorders>
              <w:top w:val="single" w:sz="8" w:space="0" w:color="152935"/>
              <w:left w:val="nil"/>
              <w:bottom w:val="single" w:sz="8" w:space="0" w:color="152935"/>
              <w:right w:val="nil"/>
            </w:tcBorders>
            <w:shd w:val="clear" w:color="auto" w:fill="E0E0E0"/>
          </w:tcPr>
          <w:p w14:paraId="50726A72" w14:textId="77777777" w:rsidR="006F2E91" w:rsidRPr="00E21731" w:rsidRDefault="006F2E91" w:rsidP="006F2E91">
            <w:pPr>
              <w:autoSpaceDE w:val="0"/>
              <w:autoSpaceDN w:val="0"/>
              <w:adjustRightInd w:val="0"/>
              <w:spacing w:after="0" w:line="240" w:lineRule="auto"/>
              <w:rPr>
                <w:rFonts w:ascii="Arial" w:hAnsi="Arial" w:cs="Arial"/>
                <w:color w:val="010205"/>
                <w:sz w:val="18"/>
                <w:szCs w:val="18"/>
              </w:rPr>
            </w:pPr>
          </w:p>
        </w:tc>
        <w:tc>
          <w:tcPr>
            <w:tcW w:w="814" w:type="dxa"/>
            <w:tcBorders>
              <w:top w:val="single" w:sz="8" w:space="0" w:color="AEAEAE"/>
              <w:left w:val="nil"/>
              <w:bottom w:val="single" w:sz="8" w:space="0" w:color="AEAEAE"/>
              <w:right w:val="nil"/>
            </w:tcBorders>
            <w:shd w:val="clear" w:color="auto" w:fill="E0E0E0"/>
          </w:tcPr>
          <w:p w14:paraId="506A8209" w14:textId="77777777" w:rsidR="006F2E91" w:rsidRPr="00E21731" w:rsidRDefault="006F2E91" w:rsidP="006F2E91">
            <w:pPr>
              <w:autoSpaceDE w:val="0"/>
              <w:autoSpaceDN w:val="0"/>
              <w:adjustRightInd w:val="0"/>
              <w:spacing w:after="0" w:line="240" w:lineRule="auto"/>
              <w:ind w:left="60" w:right="60"/>
              <w:rPr>
                <w:rFonts w:ascii="Arial" w:hAnsi="Arial" w:cs="Arial"/>
                <w:color w:val="264A60"/>
                <w:sz w:val="18"/>
                <w:szCs w:val="18"/>
              </w:rPr>
            </w:pPr>
            <w:r w:rsidRPr="00E21731">
              <w:rPr>
                <w:rFonts w:ascii="Arial" w:hAnsi="Arial" w:cs="Arial"/>
                <w:color w:val="264A60"/>
                <w:sz w:val="18"/>
                <w:szCs w:val="18"/>
              </w:rPr>
              <w:t>YA</w:t>
            </w:r>
          </w:p>
        </w:tc>
        <w:tc>
          <w:tcPr>
            <w:tcW w:w="1169" w:type="dxa"/>
            <w:tcBorders>
              <w:top w:val="single" w:sz="8" w:space="0" w:color="AEAEAE"/>
              <w:left w:val="nil"/>
              <w:bottom w:val="single" w:sz="8" w:space="0" w:color="AEAEAE"/>
              <w:right w:val="single" w:sz="8" w:space="0" w:color="E0E0E0"/>
            </w:tcBorders>
            <w:shd w:val="clear" w:color="auto" w:fill="FFFFFF"/>
          </w:tcPr>
          <w:p w14:paraId="210B7F51" w14:textId="77777777" w:rsidR="006F2E91" w:rsidRPr="00E2173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E21731">
              <w:rPr>
                <w:rFonts w:ascii="Arial" w:hAnsi="Arial" w:cs="Arial"/>
                <w:color w:val="010205"/>
                <w:sz w:val="18"/>
                <w:szCs w:val="18"/>
              </w:rPr>
              <w:t>6</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51201D6B" w14:textId="77777777" w:rsidR="006F2E91" w:rsidRPr="00E2173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E21731">
              <w:rPr>
                <w:rFonts w:ascii="Arial" w:hAnsi="Arial" w:cs="Arial"/>
                <w:color w:val="010205"/>
                <w:sz w:val="18"/>
                <w:szCs w:val="18"/>
              </w:rPr>
              <w:t>14,6</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5815674A" w14:textId="77777777" w:rsidR="006F2E91" w:rsidRPr="00E2173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E21731">
              <w:rPr>
                <w:rFonts w:ascii="Arial" w:hAnsi="Arial" w:cs="Arial"/>
                <w:color w:val="010205"/>
                <w:sz w:val="18"/>
                <w:szCs w:val="18"/>
              </w:rPr>
              <w:t>14,6</w:t>
            </w:r>
          </w:p>
        </w:tc>
        <w:tc>
          <w:tcPr>
            <w:tcW w:w="1476" w:type="dxa"/>
            <w:tcBorders>
              <w:top w:val="single" w:sz="8" w:space="0" w:color="AEAEAE"/>
              <w:left w:val="single" w:sz="8" w:space="0" w:color="E0E0E0"/>
              <w:bottom w:val="single" w:sz="8" w:space="0" w:color="AEAEAE"/>
              <w:right w:val="nil"/>
            </w:tcBorders>
            <w:shd w:val="clear" w:color="auto" w:fill="FFFFFF"/>
          </w:tcPr>
          <w:p w14:paraId="48285E6B" w14:textId="77777777" w:rsidR="006F2E91" w:rsidRPr="00E2173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E21731">
              <w:rPr>
                <w:rFonts w:ascii="Arial" w:hAnsi="Arial" w:cs="Arial"/>
                <w:color w:val="010205"/>
                <w:sz w:val="18"/>
                <w:szCs w:val="18"/>
              </w:rPr>
              <w:t>100,0</w:t>
            </w:r>
          </w:p>
        </w:tc>
      </w:tr>
      <w:tr w:rsidR="006F2E91" w:rsidRPr="00E21731" w14:paraId="52A2D8ED" w14:textId="77777777" w:rsidTr="00D0391E">
        <w:trPr>
          <w:cantSplit/>
        </w:trPr>
        <w:tc>
          <w:tcPr>
            <w:tcW w:w="737" w:type="dxa"/>
            <w:vMerge/>
            <w:tcBorders>
              <w:top w:val="single" w:sz="8" w:space="0" w:color="152935"/>
              <w:left w:val="nil"/>
              <w:bottom w:val="single" w:sz="8" w:space="0" w:color="152935"/>
              <w:right w:val="nil"/>
            </w:tcBorders>
            <w:shd w:val="clear" w:color="auto" w:fill="E0E0E0"/>
          </w:tcPr>
          <w:p w14:paraId="572A0A31" w14:textId="77777777" w:rsidR="006F2E91" w:rsidRPr="00E21731" w:rsidRDefault="006F2E91" w:rsidP="006F2E91">
            <w:pPr>
              <w:autoSpaceDE w:val="0"/>
              <w:autoSpaceDN w:val="0"/>
              <w:adjustRightInd w:val="0"/>
              <w:spacing w:after="0" w:line="240" w:lineRule="auto"/>
              <w:rPr>
                <w:rFonts w:ascii="Arial" w:hAnsi="Arial" w:cs="Arial"/>
                <w:color w:val="010205"/>
                <w:sz w:val="18"/>
                <w:szCs w:val="18"/>
              </w:rPr>
            </w:pPr>
          </w:p>
        </w:tc>
        <w:tc>
          <w:tcPr>
            <w:tcW w:w="814" w:type="dxa"/>
            <w:tcBorders>
              <w:top w:val="single" w:sz="8" w:space="0" w:color="AEAEAE"/>
              <w:left w:val="nil"/>
              <w:bottom w:val="single" w:sz="8" w:space="0" w:color="152935"/>
              <w:right w:val="nil"/>
            </w:tcBorders>
            <w:shd w:val="clear" w:color="auto" w:fill="E0E0E0"/>
          </w:tcPr>
          <w:p w14:paraId="02D5D584" w14:textId="77777777" w:rsidR="006F2E91" w:rsidRPr="00E21731" w:rsidRDefault="006F2E91" w:rsidP="006F2E91">
            <w:pPr>
              <w:autoSpaceDE w:val="0"/>
              <w:autoSpaceDN w:val="0"/>
              <w:adjustRightInd w:val="0"/>
              <w:spacing w:after="0" w:line="240" w:lineRule="auto"/>
              <w:ind w:left="60" w:right="60"/>
              <w:rPr>
                <w:rFonts w:ascii="Arial" w:hAnsi="Arial" w:cs="Arial"/>
                <w:color w:val="264A60"/>
                <w:sz w:val="18"/>
                <w:szCs w:val="18"/>
              </w:rPr>
            </w:pPr>
            <w:r w:rsidRPr="00E21731">
              <w:rPr>
                <w:rFonts w:ascii="Arial" w:hAnsi="Arial" w:cs="Arial"/>
                <w:color w:val="264A60"/>
                <w:sz w:val="18"/>
                <w:szCs w:val="18"/>
              </w:rPr>
              <w:t>Total</w:t>
            </w:r>
          </w:p>
        </w:tc>
        <w:tc>
          <w:tcPr>
            <w:tcW w:w="1169" w:type="dxa"/>
            <w:tcBorders>
              <w:top w:val="single" w:sz="8" w:space="0" w:color="AEAEAE"/>
              <w:left w:val="nil"/>
              <w:bottom w:val="single" w:sz="8" w:space="0" w:color="152935"/>
              <w:right w:val="single" w:sz="8" w:space="0" w:color="E0E0E0"/>
            </w:tcBorders>
            <w:shd w:val="clear" w:color="auto" w:fill="FFFFFF"/>
          </w:tcPr>
          <w:p w14:paraId="606CE904" w14:textId="77777777" w:rsidR="006F2E91" w:rsidRPr="00E2173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E21731">
              <w:rPr>
                <w:rFonts w:ascii="Arial" w:hAnsi="Arial" w:cs="Arial"/>
                <w:color w:val="010205"/>
                <w:sz w:val="18"/>
                <w:szCs w:val="18"/>
              </w:rPr>
              <w:t>41</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4D3423E8" w14:textId="77777777" w:rsidR="006F2E91" w:rsidRPr="00E2173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E21731">
              <w:rPr>
                <w:rFonts w:ascii="Arial" w:hAnsi="Arial" w:cs="Arial"/>
                <w:color w:val="010205"/>
                <w:sz w:val="18"/>
                <w:szCs w:val="18"/>
              </w:rPr>
              <w:t>100,0</w:t>
            </w:r>
          </w:p>
        </w:tc>
        <w:tc>
          <w:tcPr>
            <w:tcW w:w="1399" w:type="dxa"/>
            <w:tcBorders>
              <w:top w:val="single" w:sz="8" w:space="0" w:color="AEAEAE"/>
              <w:left w:val="single" w:sz="8" w:space="0" w:color="E0E0E0"/>
              <w:bottom w:val="single" w:sz="8" w:space="0" w:color="152935"/>
              <w:right w:val="single" w:sz="8" w:space="0" w:color="E0E0E0"/>
            </w:tcBorders>
            <w:shd w:val="clear" w:color="auto" w:fill="FFFFFF"/>
          </w:tcPr>
          <w:p w14:paraId="645269E0" w14:textId="77777777" w:rsidR="006F2E91" w:rsidRPr="00E2173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E21731">
              <w:rPr>
                <w:rFonts w:ascii="Arial" w:hAnsi="Arial" w:cs="Arial"/>
                <w:color w:val="010205"/>
                <w:sz w:val="18"/>
                <w:szCs w:val="18"/>
              </w:rPr>
              <w:t>100,0</w:t>
            </w:r>
          </w:p>
        </w:tc>
        <w:tc>
          <w:tcPr>
            <w:tcW w:w="1476" w:type="dxa"/>
            <w:tcBorders>
              <w:top w:val="single" w:sz="8" w:space="0" w:color="AEAEAE"/>
              <w:left w:val="single" w:sz="8" w:space="0" w:color="E0E0E0"/>
              <w:bottom w:val="single" w:sz="8" w:space="0" w:color="152935"/>
              <w:right w:val="nil"/>
            </w:tcBorders>
            <w:shd w:val="clear" w:color="auto" w:fill="FFFFFF"/>
            <w:vAlign w:val="center"/>
          </w:tcPr>
          <w:p w14:paraId="48B4941C" w14:textId="77777777" w:rsidR="006F2E91" w:rsidRPr="00E21731" w:rsidRDefault="006F2E91" w:rsidP="006F2E91">
            <w:pPr>
              <w:autoSpaceDE w:val="0"/>
              <w:autoSpaceDN w:val="0"/>
              <w:adjustRightInd w:val="0"/>
              <w:spacing w:after="0" w:line="240" w:lineRule="auto"/>
              <w:rPr>
                <w:rFonts w:ascii="Times New Roman" w:hAnsi="Times New Roman"/>
                <w:sz w:val="24"/>
                <w:szCs w:val="24"/>
              </w:rPr>
            </w:pPr>
          </w:p>
        </w:tc>
      </w:tr>
    </w:tbl>
    <w:p w14:paraId="4C68E55F" w14:textId="77777777" w:rsidR="006F2E91" w:rsidRPr="00E21731" w:rsidRDefault="006F2E91" w:rsidP="006F2E91">
      <w:pPr>
        <w:autoSpaceDE w:val="0"/>
        <w:autoSpaceDN w:val="0"/>
        <w:adjustRightInd w:val="0"/>
        <w:spacing w:after="0" w:line="240" w:lineRule="auto"/>
        <w:rPr>
          <w:rFonts w:ascii="Times New Roman" w:hAnsi="Times New Roman"/>
          <w:sz w:val="24"/>
          <w:szCs w:val="24"/>
        </w:rPr>
      </w:pPr>
    </w:p>
    <w:tbl>
      <w:tblPr>
        <w:tblW w:w="6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814"/>
        <w:gridCol w:w="1169"/>
        <w:gridCol w:w="1030"/>
        <w:gridCol w:w="1399"/>
        <w:gridCol w:w="1476"/>
      </w:tblGrid>
      <w:tr w:rsidR="006F2E91" w:rsidRPr="00E21731" w14:paraId="44CFEBCA" w14:textId="77777777" w:rsidTr="00D0391E">
        <w:trPr>
          <w:cantSplit/>
        </w:trPr>
        <w:tc>
          <w:tcPr>
            <w:tcW w:w="6625" w:type="dxa"/>
            <w:gridSpan w:val="6"/>
            <w:tcBorders>
              <w:top w:val="nil"/>
              <w:left w:val="nil"/>
              <w:bottom w:val="nil"/>
              <w:right w:val="nil"/>
            </w:tcBorders>
            <w:shd w:val="clear" w:color="auto" w:fill="FFFFFF"/>
            <w:vAlign w:val="center"/>
          </w:tcPr>
          <w:p w14:paraId="6F344F37" w14:textId="77777777" w:rsidR="006F2E91" w:rsidRPr="00E21731" w:rsidRDefault="006F2E91" w:rsidP="006F2E91">
            <w:pPr>
              <w:autoSpaceDE w:val="0"/>
              <w:autoSpaceDN w:val="0"/>
              <w:adjustRightInd w:val="0"/>
              <w:spacing w:after="0" w:line="240" w:lineRule="auto"/>
              <w:ind w:left="60" w:right="60"/>
              <w:jc w:val="center"/>
              <w:rPr>
                <w:rFonts w:ascii="Arial" w:hAnsi="Arial" w:cs="Arial"/>
                <w:color w:val="010205"/>
              </w:rPr>
            </w:pPr>
            <w:r>
              <w:rPr>
                <w:rFonts w:ascii="Arial" w:hAnsi="Arial" w:cs="Arial"/>
                <w:b/>
                <w:bCs/>
                <w:color w:val="010205"/>
              </w:rPr>
              <w:lastRenderedPageBreak/>
              <w:t>Apakah anda termotivasi untuk memberikan Bantuan Hidup Dasar (BHD) kepada orang henti jantung?</w:t>
            </w:r>
          </w:p>
        </w:tc>
      </w:tr>
      <w:tr w:rsidR="006F2E91" w:rsidRPr="00E21731" w14:paraId="4AAB9E07" w14:textId="77777777" w:rsidTr="00D0391E">
        <w:trPr>
          <w:cantSplit/>
        </w:trPr>
        <w:tc>
          <w:tcPr>
            <w:tcW w:w="1551" w:type="dxa"/>
            <w:gridSpan w:val="2"/>
            <w:tcBorders>
              <w:top w:val="nil"/>
              <w:left w:val="nil"/>
              <w:bottom w:val="single" w:sz="8" w:space="0" w:color="152935"/>
              <w:right w:val="nil"/>
            </w:tcBorders>
            <w:shd w:val="clear" w:color="auto" w:fill="FFFFFF"/>
            <w:vAlign w:val="bottom"/>
          </w:tcPr>
          <w:p w14:paraId="77957321" w14:textId="77777777" w:rsidR="006F2E91" w:rsidRPr="00E21731" w:rsidRDefault="006F2E91" w:rsidP="006F2E91">
            <w:pPr>
              <w:autoSpaceDE w:val="0"/>
              <w:autoSpaceDN w:val="0"/>
              <w:adjustRightInd w:val="0"/>
              <w:spacing w:after="0" w:line="240" w:lineRule="auto"/>
              <w:rPr>
                <w:rFonts w:ascii="Times New Roman" w:hAnsi="Times New Roman"/>
                <w:sz w:val="24"/>
                <w:szCs w:val="24"/>
              </w:rPr>
            </w:pPr>
          </w:p>
        </w:tc>
        <w:tc>
          <w:tcPr>
            <w:tcW w:w="1169" w:type="dxa"/>
            <w:tcBorders>
              <w:top w:val="nil"/>
              <w:left w:val="nil"/>
              <w:bottom w:val="single" w:sz="8" w:space="0" w:color="152935"/>
              <w:right w:val="single" w:sz="8" w:space="0" w:color="E0E0E0"/>
            </w:tcBorders>
            <w:shd w:val="clear" w:color="auto" w:fill="FFFFFF"/>
            <w:vAlign w:val="bottom"/>
          </w:tcPr>
          <w:p w14:paraId="3B6EB585" w14:textId="77777777" w:rsidR="006F2E91" w:rsidRPr="00E21731" w:rsidRDefault="006F2E91" w:rsidP="006F2E91">
            <w:pPr>
              <w:autoSpaceDE w:val="0"/>
              <w:autoSpaceDN w:val="0"/>
              <w:adjustRightInd w:val="0"/>
              <w:spacing w:after="0" w:line="240" w:lineRule="auto"/>
              <w:ind w:left="60" w:right="60"/>
              <w:jc w:val="center"/>
              <w:rPr>
                <w:rFonts w:ascii="Arial" w:hAnsi="Arial" w:cs="Arial"/>
                <w:color w:val="264A60"/>
                <w:sz w:val="18"/>
                <w:szCs w:val="18"/>
              </w:rPr>
            </w:pPr>
            <w:r w:rsidRPr="00E21731">
              <w:rPr>
                <w:rFonts w:ascii="Arial" w:hAnsi="Arial" w:cs="Arial"/>
                <w:color w:val="264A60"/>
                <w:sz w:val="18"/>
                <w:szCs w:val="18"/>
              </w:rPr>
              <w:t>Frequency</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213684F6" w14:textId="77777777" w:rsidR="006F2E91" w:rsidRPr="00E21731" w:rsidRDefault="006F2E91" w:rsidP="006F2E91">
            <w:pPr>
              <w:autoSpaceDE w:val="0"/>
              <w:autoSpaceDN w:val="0"/>
              <w:adjustRightInd w:val="0"/>
              <w:spacing w:after="0" w:line="240" w:lineRule="auto"/>
              <w:ind w:left="60" w:right="60"/>
              <w:jc w:val="center"/>
              <w:rPr>
                <w:rFonts w:ascii="Arial" w:hAnsi="Arial" w:cs="Arial"/>
                <w:color w:val="264A60"/>
                <w:sz w:val="18"/>
                <w:szCs w:val="18"/>
              </w:rPr>
            </w:pPr>
            <w:r w:rsidRPr="00E21731">
              <w:rPr>
                <w:rFonts w:ascii="Arial" w:hAnsi="Arial" w:cs="Arial"/>
                <w:color w:val="264A60"/>
                <w:sz w:val="18"/>
                <w:szCs w:val="18"/>
              </w:rPr>
              <w:t>Percent</w:t>
            </w:r>
          </w:p>
        </w:tc>
        <w:tc>
          <w:tcPr>
            <w:tcW w:w="1399" w:type="dxa"/>
            <w:tcBorders>
              <w:top w:val="nil"/>
              <w:left w:val="single" w:sz="8" w:space="0" w:color="E0E0E0"/>
              <w:bottom w:val="single" w:sz="8" w:space="0" w:color="152935"/>
              <w:right w:val="single" w:sz="8" w:space="0" w:color="E0E0E0"/>
            </w:tcBorders>
            <w:shd w:val="clear" w:color="auto" w:fill="FFFFFF"/>
            <w:vAlign w:val="bottom"/>
          </w:tcPr>
          <w:p w14:paraId="43979C72" w14:textId="77777777" w:rsidR="006F2E91" w:rsidRPr="00E21731" w:rsidRDefault="006F2E91" w:rsidP="006F2E91">
            <w:pPr>
              <w:autoSpaceDE w:val="0"/>
              <w:autoSpaceDN w:val="0"/>
              <w:adjustRightInd w:val="0"/>
              <w:spacing w:after="0" w:line="240" w:lineRule="auto"/>
              <w:ind w:left="60" w:right="60"/>
              <w:jc w:val="center"/>
              <w:rPr>
                <w:rFonts w:ascii="Arial" w:hAnsi="Arial" w:cs="Arial"/>
                <w:color w:val="264A60"/>
                <w:sz w:val="18"/>
                <w:szCs w:val="18"/>
              </w:rPr>
            </w:pPr>
            <w:r w:rsidRPr="00E21731">
              <w:rPr>
                <w:rFonts w:ascii="Arial" w:hAnsi="Arial" w:cs="Arial"/>
                <w:color w:val="264A60"/>
                <w:sz w:val="18"/>
                <w:szCs w:val="18"/>
              </w:rPr>
              <w:t>Valid Percent</w:t>
            </w:r>
          </w:p>
        </w:tc>
        <w:tc>
          <w:tcPr>
            <w:tcW w:w="1476" w:type="dxa"/>
            <w:tcBorders>
              <w:top w:val="nil"/>
              <w:left w:val="single" w:sz="8" w:space="0" w:color="E0E0E0"/>
              <w:bottom w:val="single" w:sz="8" w:space="0" w:color="152935"/>
              <w:right w:val="nil"/>
            </w:tcBorders>
            <w:shd w:val="clear" w:color="auto" w:fill="FFFFFF"/>
            <w:vAlign w:val="bottom"/>
          </w:tcPr>
          <w:p w14:paraId="2A599B68" w14:textId="77777777" w:rsidR="006F2E91" w:rsidRPr="00E21731" w:rsidRDefault="006F2E91" w:rsidP="006F2E91">
            <w:pPr>
              <w:autoSpaceDE w:val="0"/>
              <w:autoSpaceDN w:val="0"/>
              <w:adjustRightInd w:val="0"/>
              <w:spacing w:after="0" w:line="240" w:lineRule="auto"/>
              <w:ind w:left="60" w:right="60"/>
              <w:jc w:val="center"/>
              <w:rPr>
                <w:rFonts w:ascii="Arial" w:hAnsi="Arial" w:cs="Arial"/>
                <w:color w:val="264A60"/>
                <w:sz w:val="18"/>
                <w:szCs w:val="18"/>
              </w:rPr>
            </w:pPr>
            <w:r w:rsidRPr="00E21731">
              <w:rPr>
                <w:rFonts w:ascii="Arial" w:hAnsi="Arial" w:cs="Arial"/>
                <w:color w:val="264A60"/>
                <w:sz w:val="18"/>
                <w:szCs w:val="18"/>
              </w:rPr>
              <w:t>Cumulative Percent</w:t>
            </w:r>
          </w:p>
        </w:tc>
      </w:tr>
      <w:tr w:rsidR="006F2E91" w:rsidRPr="00E21731" w14:paraId="34B9EBC5" w14:textId="77777777" w:rsidTr="00D0391E">
        <w:trPr>
          <w:cantSplit/>
        </w:trPr>
        <w:tc>
          <w:tcPr>
            <w:tcW w:w="737" w:type="dxa"/>
            <w:vMerge w:val="restart"/>
            <w:tcBorders>
              <w:top w:val="single" w:sz="8" w:space="0" w:color="152935"/>
              <w:left w:val="nil"/>
              <w:bottom w:val="single" w:sz="8" w:space="0" w:color="152935"/>
              <w:right w:val="nil"/>
            </w:tcBorders>
            <w:shd w:val="clear" w:color="auto" w:fill="E0E0E0"/>
          </w:tcPr>
          <w:p w14:paraId="34DA43B1" w14:textId="77777777" w:rsidR="006F2E91" w:rsidRPr="00E21731" w:rsidRDefault="006F2E91" w:rsidP="006F2E91">
            <w:pPr>
              <w:autoSpaceDE w:val="0"/>
              <w:autoSpaceDN w:val="0"/>
              <w:adjustRightInd w:val="0"/>
              <w:spacing w:after="0" w:line="240" w:lineRule="auto"/>
              <w:ind w:left="60" w:right="60"/>
              <w:rPr>
                <w:rFonts w:ascii="Arial" w:hAnsi="Arial" w:cs="Arial"/>
                <w:color w:val="264A60"/>
                <w:sz w:val="18"/>
                <w:szCs w:val="18"/>
              </w:rPr>
            </w:pPr>
            <w:r w:rsidRPr="00E21731">
              <w:rPr>
                <w:rFonts w:ascii="Arial" w:hAnsi="Arial" w:cs="Arial"/>
                <w:color w:val="264A60"/>
                <w:sz w:val="18"/>
                <w:szCs w:val="18"/>
              </w:rPr>
              <w:t>Valid</w:t>
            </w:r>
          </w:p>
        </w:tc>
        <w:tc>
          <w:tcPr>
            <w:tcW w:w="814" w:type="dxa"/>
            <w:tcBorders>
              <w:top w:val="single" w:sz="8" w:space="0" w:color="152935"/>
              <w:left w:val="nil"/>
              <w:bottom w:val="single" w:sz="8" w:space="0" w:color="AEAEAE"/>
              <w:right w:val="nil"/>
            </w:tcBorders>
            <w:shd w:val="clear" w:color="auto" w:fill="E0E0E0"/>
          </w:tcPr>
          <w:p w14:paraId="3463AC47" w14:textId="77777777" w:rsidR="006F2E91" w:rsidRPr="00E21731" w:rsidRDefault="006F2E91" w:rsidP="006F2E91">
            <w:pPr>
              <w:autoSpaceDE w:val="0"/>
              <w:autoSpaceDN w:val="0"/>
              <w:adjustRightInd w:val="0"/>
              <w:spacing w:after="0" w:line="240" w:lineRule="auto"/>
              <w:ind w:left="60" w:right="60"/>
              <w:rPr>
                <w:rFonts w:ascii="Arial" w:hAnsi="Arial" w:cs="Arial"/>
                <w:color w:val="264A60"/>
                <w:sz w:val="18"/>
                <w:szCs w:val="18"/>
              </w:rPr>
            </w:pPr>
            <w:r w:rsidRPr="00E21731">
              <w:rPr>
                <w:rFonts w:ascii="Arial" w:hAnsi="Arial" w:cs="Arial"/>
                <w:color w:val="264A60"/>
                <w:sz w:val="18"/>
                <w:szCs w:val="18"/>
              </w:rPr>
              <w:t>TIDAK</w:t>
            </w:r>
          </w:p>
        </w:tc>
        <w:tc>
          <w:tcPr>
            <w:tcW w:w="1169" w:type="dxa"/>
            <w:tcBorders>
              <w:top w:val="single" w:sz="8" w:space="0" w:color="152935"/>
              <w:left w:val="nil"/>
              <w:bottom w:val="single" w:sz="8" w:space="0" w:color="AEAEAE"/>
              <w:right w:val="single" w:sz="8" w:space="0" w:color="E0E0E0"/>
            </w:tcBorders>
            <w:shd w:val="clear" w:color="auto" w:fill="FFFFFF"/>
          </w:tcPr>
          <w:p w14:paraId="6ED4E480" w14:textId="77777777" w:rsidR="006F2E91" w:rsidRPr="00E2173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E21731">
              <w:rPr>
                <w:rFonts w:ascii="Arial" w:hAnsi="Arial" w:cs="Arial"/>
                <w:color w:val="010205"/>
                <w:sz w:val="18"/>
                <w:szCs w:val="18"/>
              </w:rPr>
              <w:t>9</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784EF1FD" w14:textId="77777777" w:rsidR="006F2E91" w:rsidRPr="00E2173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E21731">
              <w:rPr>
                <w:rFonts w:ascii="Arial" w:hAnsi="Arial" w:cs="Arial"/>
                <w:color w:val="010205"/>
                <w:sz w:val="18"/>
                <w:szCs w:val="18"/>
              </w:rPr>
              <w:t>22,0</w:t>
            </w:r>
          </w:p>
        </w:tc>
        <w:tc>
          <w:tcPr>
            <w:tcW w:w="1399" w:type="dxa"/>
            <w:tcBorders>
              <w:top w:val="single" w:sz="8" w:space="0" w:color="152935"/>
              <w:left w:val="single" w:sz="8" w:space="0" w:color="E0E0E0"/>
              <w:bottom w:val="single" w:sz="8" w:space="0" w:color="AEAEAE"/>
              <w:right w:val="single" w:sz="8" w:space="0" w:color="E0E0E0"/>
            </w:tcBorders>
            <w:shd w:val="clear" w:color="auto" w:fill="FFFFFF"/>
          </w:tcPr>
          <w:p w14:paraId="07A681E8" w14:textId="77777777" w:rsidR="006F2E91" w:rsidRPr="00E2173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E21731">
              <w:rPr>
                <w:rFonts w:ascii="Arial" w:hAnsi="Arial" w:cs="Arial"/>
                <w:color w:val="010205"/>
                <w:sz w:val="18"/>
                <w:szCs w:val="18"/>
              </w:rPr>
              <w:t>22,0</w:t>
            </w:r>
          </w:p>
        </w:tc>
        <w:tc>
          <w:tcPr>
            <w:tcW w:w="1476" w:type="dxa"/>
            <w:tcBorders>
              <w:top w:val="single" w:sz="8" w:space="0" w:color="152935"/>
              <w:left w:val="single" w:sz="8" w:space="0" w:color="E0E0E0"/>
              <w:bottom w:val="single" w:sz="8" w:space="0" w:color="AEAEAE"/>
              <w:right w:val="nil"/>
            </w:tcBorders>
            <w:shd w:val="clear" w:color="auto" w:fill="FFFFFF"/>
          </w:tcPr>
          <w:p w14:paraId="19D252A9" w14:textId="77777777" w:rsidR="006F2E91" w:rsidRPr="00E2173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E21731">
              <w:rPr>
                <w:rFonts w:ascii="Arial" w:hAnsi="Arial" w:cs="Arial"/>
                <w:color w:val="010205"/>
                <w:sz w:val="18"/>
                <w:szCs w:val="18"/>
              </w:rPr>
              <w:t>22,0</w:t>
            </w:r>
          </w:p>
        </w:tc>
      </w:tr>
      <w:tr w:rsidR="006F2E91" w:rsidRPr="00E21731" w14:paraId="6E1EA017" w14:textId="77777777" w:rsidTr="00D0391E">
        <w:trPr>
          <w:cantSplit/>
        </w:trPr>
        <w:tc>
          <w:tcPr>
            <w:tcW w:w="737" w:type="dxa"/>
            <w:vMerge/>
            <w:tcBorders>
              <w:top w:val="single" w:sz="8" w:space="0" w:color="152935"/>
              <w:left w:val="nil"/>
              <w:bottom w:val="single" w:sz="8" w:space="0" w:color="152935"/>
              <w:right w:val="nil"/>
            </w:tcBorders>
            <w:shd w:val="clear" w:color="auto" w:fill="E0E0E0"/>
          </w:tcPr>
          <w:p w14:paraId="5B96BE41" w14:textId="77777777" w:rsidR="006F2E91" w:rsidRPr="00E21731" w:rsidRDefault="006F2E91" w:rsidP="006F2E91">
            <w:pPr>
              <w:autoSpaceDE w:val="0"/>
              <w:autoSpaceDN w:val="0"/>
              <w:adjustRightInd w:val="0"/>
              <w:spacing w:after="0" w:line="240" w:lineRule="auto"/>
              <w:rPr>
                <w:rFonts w:ascii="Arial" w:hAnsi="Arial" w:cs="Arial"/>
                <w:color w:val="010205"/>
                <w:sz w:val="18"/>
                <w:szCs w:val="18"/>
              </w:rPr>
            </w:pPr>
          </w:p>
        </w:tc>
        <w:tc>
          <w:tcPr>
            <w:tcW w:w="814" w:type="dxa"/>
            <w:tcBorders>
              <w:top w:val="single" w:sz="8" w:space="0" w:color="AEAEAE"/>
              <w:left w:val="nil"/>
              <w:bottom w:val="single" w:sz="8" w:space="0" w:color="AEAEAE"/>
              <w:right w:val="nil"/>
            </w:tcBorders>
            <w:shd w:val="clear" w:color="auto" w:fill="E0E0E0"/>
          </w:tcPr>
          <w:p w14:paraId="410DADB6" w14:textId="77777777" w:rsidR="006F2E91" w:rsidRPr="00E21731" w:rsidRDefault="006F2E91" w:rsidP="006F2E91">
            <w:pPr>
              <w:autoSpaceDE w:val="0"/>
              <w:autoSpaceDN w:val="0"/>
              <w:adjustRightInd w:val="0"/>
              <w:spacing w:after="0" w:line="240" w:lineRule="auto"/>
              <w:ind w:left="60" w:right="60"/>
              <w:rPr>
                <w:rFonts w:ascii="Arial" w:hAnsi="Arial" w:cs="Arial"/>
                <w:color w:val="264A60"/>
                <w:sz w:val="18"/>
                <w:szCs w:val="18"/>
              </w:rPr>
            </w:pPr>
            <w:r w:rsidRPr="00E21731">
              <w:rPr>
                <w:rFonts w:ascii="Arial" w:hAnsi="Arial" w:cs="Arial"/>
                <w:color w:val="264A60"/>
                <w:sz w:val="18"/>
                <w:szCs w:val="18"/>
              </w:rPr>
              <w:t>YA</w:t>
            </w:r>
          </w:p>
        </w:tc>
        <w:tc>
          <w:tcPr>
            <w:tcW w:w="1169" w:type="dxa"/>
            <w:tcBorders>
              <w:top w:val="single" w:sz="8" w:space="0" w:color="AEAEAE"/>
              <w:left w:val="nil"/>
              <w:bottom w:val="single" w:sz="8" w:space="0" w:color="AEAEAE"/>
              <w:right w:val="single" w:sz="8" w:space="0" w:color="E0E0E0"/>
            </w:tcBorders>
            <w:shd w:val="clear" w:color="auto" w:fill="FFFFFF"/>
          </w:tcPr>
          <w:p w14:paraId="44CE00C0" w14:textId="77777777" w:rsidR="006F2E91" w:rsidRPr="00E2173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E21731">
              <w:rPr>
                <w:rFonts w:ascii="Arial" w:hAnsi="Arial" w:cs="Arial"/>
                <w:color w:val="010205"/>
                <w:sz w:val="18"/>
                <w:szCs w:val="18"/>
              </w:rPr>
              <w:t>32</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DFF933A" w14:textId="77777777" w:rsidR="006F2E91" w:rsidRPr="00E2173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E21731">
              <w:rPr>
                <w:rFonts w:ascii="Arial" w:hAnsi="Arial" w:cs="Arial"/>
                <w:color w:val="010205"/>
                <w:sz w:val="18"/>
                <w:szCs w:val="18"/>
              </w:rPr>
              <w:t>78,0</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40BFEADE" w14:textId="77777777" w:rsidR="006F2E91" w:rsidRPr="00E2173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E21731">
              <w:rPr>
                <w:rFonts w:ascii="Arial" w:hAnsi="Arial" w:cs="Arial"/>
                <w:color w:val="010205"/>
                <w:sz w:val="18"/>
                <w:szCs w:val="18"/>
              </w:rPr>
              <w:t>78,0</w:t>
            </w:r>
          </w:p>
        </w:tc>
        <w:tc>
          <w:tcPr>
            <w:tcW w:w="1476" w:type="dxa"/>
            <w:tcBorders>
              <w:top w:val="single" w:sz="8" w:space="0" w:color="AEAEAE"/>
              <w:left w:val="single" w:sz="8" w:space="0" w:color="E0E0E0"/>
              <w:bottom w:val="single" w:sz="8" w:space="0" w:color="AEAEAE"/>
              <w:right w:val="nil"/>
            </w:tcBorders>
            <w:shd w:val="clear" w:color="auto" w:fill="FFFFFF"/>
          </w:tcPr>
          <w:p w14:paraId="1DA2157A" w14:textId="77777777" w:rsidR="006F2E91" w:rsidRPr="00E2173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E21731">
              <w:rPr>
                <w:rFonts w:ascii="Arial" w:hAnsi="Arial" w:cs="Arial"/>
                <w:color w:val="010205"/>
                <w:sz w:val="18"/>
                <w:szCs w:val="18"/>
              </w:rPr>
              <w:t>100,0</w:t>
            </w:r>
          </w:p>
        </w:tc>
      </w:tr>
      <w:tr w:rsidR="006F2E91" w:rsidRPr="00E21731" w14:paraId="5E543C91" w14:textId="77777777" w:rsidTr="00D0391E">
        <w:trPr>
          <w:cantSplit/>
        </w:trPr>
        <w:tc>
          <w:tcPr>
            <w:tcW w:w="737" w:type="dxa"/>
            <w:vMerge/>
            <w:tcBorders>
              <w:top w:val="single" w:sz="8" w:space="0" w:color="152935"/>
              <w:left w:val="nil"/>
              <w:bottom w:val="single" w:sz="8" w:space="0" w:color="152935"/>
              <w:right w:val="nil"/>
            </w:tcBorders>
            <w:shd w:val="clear" w:color="auto" w:fill="E0E0E0"/>
          </w:tcPr>
          <w:p w14:paraId="27F08A18" w14:textId="77777777" w:rsidR="006F2E91" w:rsidRPr="00E21731" w:rsidRDefault="006F2E91" w:rsidP="006F2E91">
            <w:pPr>
              <w:autoSpaceDE w:val="0"/>
              <w:autoSpaceDN w:val="0"/>
              <w:adjustRightInd w:val="0"/>
              <w:spacing w:after="0" w:line="240" w:lineRule="auto"/>
              <w:rPr>
                <w:rFonts w:ascii="Arial" w:hAnsi="Arial" w:cs="Arial"/>
                <w:color w:val="010205"/>
                <w:sz w:val="18"/>
                <w:szCs w:val="18"/>
              </w:rPr>
            </w:pPr>
          </w:p>
        </w:tc>
        <w:tc>
          <w:tcPr>
            <w:tcW w:w="814" w:type="dxa"/>
            <w:tcBorders>
              <w:top w:val="single" w:sz="8" w:space="0" w:color="AEAEAE"/>
              <w:left w:val="nil"/>
              <w:bottom w:val="single" w:sz="8" w:space="0" w:color="152935"/>
              <w:right w:val="nil"/>
            </w:tcBorders>
            <w:shd w:val="clear" w:color="auto" w:fill="E0E0E0"/>
          </w:tcPr>
          <w:p w14:paraId="51EE7862" w14:textId="77777777" w:rsidR="006F2E91" w:rsidRPr="00E21731" w:rsidRDefault="006F2E91" w:rsidP="006F2E91">
            <w:pPr>
              <w:autoSpaceDE w:val="0"/>
              <w:autoSpaceDN w:val="0"/>
              <w:adjustRightInd w:val="0"/>
              <w:spacing w:after="0" w:line="240" w:lineRule="auto"/>
              <w:ind w:left="60" w:right="60"/>
              <w:rPr>
                <w:rFonts w:ascii="Arial" w:hAnsi="Arial" w:cs="Arial"/>
                <w:color w:val="264A60"/>
                <w:sz w:val="18"/>
                <w:szCs w:val="18"/>
              </w:rPr>
            </w:pPr>
            <w:r w:rsidRPr="00E21731">
              <w:rPr>
                <w:rFonts w:ascii="Arial" w:hAnsi="Arial" w:cs="Arial"/>
                <w:color w:val="264A60"/>
                <w:sz w:val="18"/>
                <w:szCs w:val="18"/>
              </w:rPr>
              <w:t>Total</w:t>
            </w:r>
          </w:p>
        </w:tc>
        <w:tc>
          <w:tcPr>
            <w:tcW w:w="1169" w:type="dxa"/>
            <w:tcBorders>
              <w:top w:val="single" w:sz="8" w:space="0" w:color="AEAEAE"/>
              <w:left w:val="nil"/>
              <w:bottom w:val="single" w:sz="8" w:space="0" w:color="152935"/>
              <w:right w:val="single" w:sz="8" w:space="0" w:color="E0E0E0"/>
            </w:tcBorders>
            <w:shd w:val="clear" w:color="auto" w:fill="FFFFFF"/>
          </w:tcPr>
          <w:p w14:paraId="448D343F" w14:textId="77777777" w:rsidR="006F2E91" w:rsidRPr="00E2173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E21731">
              <w:rPr>
                <w:rFonts w:ascii="Arial" w:hAnsi="Arial" w:cs="Arial"/>
                <w:color w:val="010205"/>
                <w:sz w:val="18"/>
                <w:szCs w:val="18"/>
              </w:rPr>
              <w:t>41</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781A3D42" w14:textId="77777777" w:rsidR="006F2E91" w:rsidRPr="00E2173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E21731">
              <w:rPr>
                <w:rFonts w:ascii="Arial" w:hAnsi="Arial" w:cs="Arial"/>
                <w:color w:val="010205"/>
                <w:sz w:val="18"/>
                <w:szCs w:val="18"/>
              </w:rPr>
              <w:t>100,0</w:t>
            </w:r>
          </w:p>
        </w:tc>
        <w:tc>
          <w:tcPr>
            <w:tcW w:w="1399" w:type="dxa"/>
            <w:tcBorders>
              <w:top w:val="single" w:sz="8" w:space="0" w:color="AEAEAE"/>
              <w:left w:val="single" w:sz="8" w:space="0" w:color="E0E0E0"/>
              <w:bottom w:val="single" w:sz="8" w:space="0" w:color="152935"/>
              <w:right w:val="single" w:sz="8" w:space="0" w:color="E0E0E0"/>
            </w:tcBorders>
            <w:shd w:val="clear" w:color="auto" w:fill="FFFFFF"/>
          </w:tcPr>
          <w:p w14:paraId="21AD0E28" w14:textId="77777777" w:rsidR="006F2E91" w:rsidRPr="00E2173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E21731">
              <w:rPr>
                <w:rFonts w:ascii="Arial" w:hAnsi="Arial" w:cs="Arial"/>
                <w:color w:val="010205"/>
                <w:sz w:val="18"/>
                <w:szCs w:val="18"/>
              </w:rPr>
              <w:t>100,0</w:t>
            </w:r>
          </w:p>
        </w:tc>
        <w:tc>
          <w:tcPr>
            <w:tcW w:w="1476" w:type="dxa"/>
            <w:tcBorders>
              <w:top w:val="single" w:sz="8" w:space="0" w:color="AEAEAE"/>
              <w:left w:val="single" w:sz="8" w:space="0" w:color="E0E0E0"/>
              <w:bottom w:val="single" w:sz="8" w:space="0" w:color="152935"/>
              <w:right w:val="nil"/>
            </w:tcBorders>
            <w:shd w:val="clear" w:color="auto" w:fill="FFFFFF"/>
            <w:vAlign w:val="center"/>
          </w:tcPr>
          <w:p w14:paraId="0704CDB5" w14:textId="77777777" w:rsidR="006F2E91" w:rsidRPr="00E21731" w:rsidRDefault="006F2E91" w:rsidP="006F2E91">
            <w:pPr>
              <w:autoSpaceDE w:val="0"/>
              <w:autoSpaceDN w:val="0"/>
              <w:adjustRightInd w:val="0"/>
              <w:spacing w:after="0" w:line="240" w:lineRule="auto"/>
              <w:rPr>
                <w:rFonts w:ascii="Times New Roman" w:hAnsi="Times New Roman"/>
                <w:sz w:val="24"/>
                <w:szCs w:val="24"/>
              </w:rPr>
            </w:pPr>
          </w:p>
        </w:tc>
      </w:tr>
    </w:tbl>
    <w:p w14:paraId="60A48022" w14:textId="77777777" w:rsidR="006F2E91" w:rsidRPr="00E21731" w:rsidRDefault="006F2E91" w:rsidP="006F2E91">
      <w:pPr>
        <w:autoSpaceDE w:val="0"/>
        <w:autoSpaceDN w:val="0"/>
        <w:adjustRightInd w:val="0"/>
        <w:spacing w:after="0" w:line="240" w:lineRule="auto"/>
        <w:rPr>
          <w:rFonts w:ascii="Times New Roman" w:hAnsi="Times New Roman"/>
          <w:sz w:val="24"/>
          <w:szCs w:val="24"/>
        </w:rPr>
      </w:pPr>
    </w:p>
    <w:tbl>
      <w:tblPr>
        <w:tblW w:w="6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814"/>
        <w:gridCol w:w="1169"/>
        <w:gridCol w:w="1030"/>
        <w:gridCol w:w="1399"/>
        <w:gridCol w:w="1476"/>
      </w:tblGrid>
      <w:tr w:rsidR="006F2E91" w:rsidRPr="00E21731" w14:paraId="70B4565F" w14:textId="77777777" w:rsidTr="00D0391E">
        <w:trPr>
          <w:cantSplit/>
        </w:trPr>
        <w:tc>
          <w:tcPr>
            <w:tcW w:w="6621" w:type="dxa"/>
            <w:gridSpan w:val="6"/>
            <w:tcBorders>
              <w:top w:val="nil"/>
              <w:left w:val="nil"/>
              <w:bottom w:val="nil"/>
              <w:right w:val="nil"/>
            </w:tcBorders>
            <w:shd w:val="clear" w:color="auto" w:fill="FFFFFF"/>
            <w:vAlign w:val="center"/>
          </w:tcPr>
          <w:p w14:paraId="21D4830D" w14:textId="77777777" w:rsidR="006F2E91" w:rsidRPr="00E21731" w:rsidRDefault="006F2E91" w:rsidP="006F2E91">
            <w:pPr>
              <w:autoSpaceDE w:val="0"/>
              <w:autoSpaceDN w:val="0"/>
              <w:adjustRightInd w:val="0"/>
              <w:spacing w:after="0" w:line="240" w:lineRule="auto"/>
              <w:ind w:left="60" w:right="60"/>
              <w:jc w:val="center"/>
              <w:rPr>
                <w:rFonts w:ascii="Arial" w:hAnsi="Arial" w:cs="Arial"/>
                <w:color w:val="010205"/>
              </w:rPr>
            </w:pPr>
            <w:r>
              <w:rPr>
                <w:rFonts w:ascii="Arial" w:hAnsi="Arial" w:cs="Arial"/>
                <w:b/>
                <w:bCs/>
                <w:color w:val="010205"/>
              </w:rPr>
              <w:t>Apakah anda siap untuk menolong atau memberikan Bantuan Hidup Dasar (BHD) kepada orang henti jantung?</w:t>
            </w:r>
          </w:p>
        </w:tc>
      </w:tr>
      <w:tr w:rsidR="006F2E91" w:rsidRPr="00E21731" w14:paraId="27236BDE" w14:textId="77777777" w:rsidTr="00D0391E">
        <w:trPr>
          <w:cantSplit/>
        </w:trPr>
        <w:tc>
          <w:tcPr>
            <w:tcW w:w="1551" w:type="dxa"/>
            <w:gridSpan w:val="2"/>
            <w:tcBorders>
              <w:top w:val="nil"/>
              <w:left w:val="nil"/>
              <w:bottom w:val="single" w:sz="8" w:space="0" w:color="152935"/>
              <w:right w:val="nil"/>
            </w:tcBorders>
            <w:shd w:val="clear" w:color="auto" w:fill="FFFFFF"/>
            <w:vAlign w:val="bottom"/>
          </w:tcPr>
          <w:p w14:paraId="516273BF" w14:textId="77777777" w:rsidR="006F2E91" w:rsidRPr="00E21731" w:rsidRDefault="006F2E91" w:rsidP="006F2E91">
            <w:pPr>
              <w:autoSpaceDE w:val="0"/>
              <w:autoSpaceDN w:val="0"/>
              <w:adjustRightInd w:val="0"/>
              <w:spacing w:after="0" w:line="240" w:lineRule="auto"/>
              <w:rPr>
                <w:rFonts w:ascii="Times New Roman" w:hAnsi="Times New Roman"/>
                <w:sz w:val="24"/>
                <w:szCs w:val="24"/>
              </w:rPr>
            </w:pPr>
          </w:p>
        </w:tc>
        <w:tc>
          <w:tcPr>
            <w:tcW w:w="1168" w:type="dxa"/>
            <w:tcBorders>
              <w:top w:val="nil"/>
              <w:left w:val="nil"/>
              <w:bottom w:val="single" w:sz="8" w:space="0" w:color="152935"/>
              <w:right w:val="single" w:sz="8" w:space="0" w:color="E0E0E0"/>
            </w:tcBorders>
            <w:shd w:val="clear" w:color="auto" w:fill="FFFFFF"/>
            <w:vAlign w:val="bottom"/>
          </w:tcPr>
          <w:p w14:paraId="48FF3C54" w14:textId="77777777" w:rsidR="006F2E91" w:rsidRPr="00E21731" w:rsidRDefault="006F2E91" w:rsidP="006F2E91">
            <w:pPr>
              <w:autoSpaceDE w:val="0"/>
              <w:autoSpaceDN w:val="0"/>
              <w:adjustRightInd w:val="0"/>
              <w:spacing w:after="0" w:line="240" w:lineRule="auto"/>
              <w:ind w:left="60" w:right="60"/>
              <w:jc w:val="center"/>
              <w:rPr>
                <w:rFonts w:ascii="Arial" w:hAnsi="Arial" w:cs="Arial"/>
                <w:color w:val="264A60"/>
                <w:sz w:val="18"/>
                <w:szCs w:val="18"/>
              </w:rPr>
            </w:pPr>
            <w:r w:rsidRPr="00E21731">
              <w:rPr>
                <w:rFonts w:ascii="Arial"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02BA4979" w14:textId="77777777" w:rsidR="006F2E91" w:rsidRPr="00E21731" w:rsidRDefault="006F2E91" w:rsidP="006F2E91">
            <w:pPr>
              <w:autoSpaceDE w:val="0"/>
              <w:autoSpaceDN w:val="0"/>
              <w:adjustRightInd w:val="0"/>
              <w:spacing w:after="0" w:line="240" w:lineRule="auto"/>
              <w:ind w:left="60" w:right="60"/>
              <w:jc w:val="center"/>
              <w:rPr>
                <w:rFonts w:ascii="Arial" w:hAnsi="Arial" w:cs="Arial"/>
                <w:color w:val="264A60"/>
                <w:sz w:val="18"/>
                <w:szCs w:val="18"/>
              </w:rPr>
            </w:pPr>
            <w:r w:rsidRPr="00E21731">
              <w:rPr>
                <w:rFonts w:ascii="Arial"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14:paraId="3FA14A19" w14:textId="77777777" w:rsidR="006F2E91" w:rsidRPr="00E21731" w:rsidRDefault="006F2E91" w:rsidP="006F2E91">
            <w:pPr>
              <w:autoSpaceDE w:val="0"/>
              <w:autoSpaceDN w:val="0"/>
              <w:adjustRightInd w:val="0"/>
              <w:spacing w:after="0" w:line="240" w:lineRule="auto"/>
              <w:ind w:left="60" w:right="60"/>
              <w:jc w:val="center"/>
              <w:rPr>
                <w:rFonts w:ascii="Arial" w:hAnsi="Arial" w:cs="Arial"/>
                <w:color w:val="264A60"/>
                <w:sz w:val="18"/>
                <w:szCs w:val="18"/>
              </w:rPr>
            </w:pPr>
            <w:r w:rsidRPr="00E21731">
              <w:rPr>
                <w:rFonts w:ascii="Arial"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14:paraId="29A48231" w14:textId="77777777" w:rsidR="006F2E91" w:rsidRPr="00E21731" w:rsidRDefault="006F2E91" w:rsidP="006F2E91">
            <w:pPr>
              <w:autoSpaceDE w:val="0"/>
              <w:autoSpaceDN w:val="0"/>
              <w:adjustRightInd w:val="0"/>
              <w:spacing w:after="0" w:line="240" w:lineRule="auto"/>
              <w:ind w:left="60" w:right="60"/>
              <w:jc w:val="center"/>
              <w:rPr>
                <w:rFonts w:ascii="Arial" w:hAnsi="Arial" w:cs="Arial"/>
                <w:color w:val="264A60"/>
                <w:sz w:val="18"/>
                <w:szCs w:val="18"/>
              </w:rPr>
            </w:pPr>
            <w:r w:rsidRPr="00E21731">
              <w:rPr>
                <w:rFonts w:ascii="Arial" w:hAnsi="Arial" w:cs="Arial"/>
                <w:color w:val="264A60"/>
                <w:sz w:val="18"/>
                <w:szCs w:val="18"/>
              </w:rPr>
              <w:t>Cumulative Percent</w:t>
            </w:r>
          </w:p>
        </w:tc>
      </w:tr>
      <w:tr w:rsidR="006F2E91" w:rsidRPr="00E21731" w14:paraId="753EA4A0" w14:textId="77777777" w:rsidTr="00D0391E">
        <w:trPr>
          <w:cantSplit/>
        </w:trPr>
        <w:tc>
          <w:tcPr>
            <w:tcW w:w="737" w:type="dxa"/>
            <w:vMerge w:val="restart"/>
            <w:tcBorders>
              <w:top w:val="single" w:sz="8" w:space="0" w:color="152935"/>
              <w:left w:val="nil"/>
              <w:bottom w:val="single" w:sz="8" w:space="0" w:color="152935"/>
              <w:right w:val="nil"/>
            </w:tcBorders>
            <w:shd w:val="clear" w:color="auto" w:fill="E0E0E0"/>
          </w:tcPr>
          <w:p w14:paraId="14EDE3DD" w14:textId="77777777" w:rsidR="006F2E91" w:rsidRPr="00E21731" w:rsidRDefault="006F2E91" w:rsidP="006F2E91">
            <w:pPr>
              <w:autoSpaceDE w:val="0"/>
              <w:autoSpaceDN w:val="0"/>
              <w:adjustRightInd w:val="0"/>
              <w:spacing w:after="0" w:line="240" w:lineRule="auto"/>
              <w:ind w:left="60" w:right="60"/>
              <w:rPr>
                <w:rFonts w:ascii="Arial" w:hAnsi="Arial" w:cs="Arial"/>
                <w:color w:val="264A60"/>
                <w:sz w:val="18"/>
                <w:szCs w:val="18"/>
              </w:rPr>
            </w:pPr>
            <w:r w:rsidRPr="00E21731">
              <w:rPr>
                <w:rFonts w:ascii="Arial" w:hAnsi="Arial" w:cs="Arial"/>
                <w:color w:val="264A60"/>
                <w:sz w:val="18"/>
                <w:szCs w:val="18"/>
              </w:rPr>
              <w:t>Valid</w:t>
            </w:r>
          </w:p>
        </w:tc>
        <w:tc>
          <w:tcPr>
            <w:tcW w:w="814" w:type="dxa"/>
            <w:tcBorders>
              <w:top w:val="single" w:sz="8" w:space="0" w:color="152935"/>
              <w:left w:val="nil"/>
              <w:bottom w:val="single" w:sz="8" w:space="0" w:color="AEAEAE"/>
              <w:right w:val="nil"/>
            </w:tcBorders>
            <w:shd w:val="clear" w:color="auto" w:fill="E0E0E0"/>
          </w:tcPr>
          <w:p w14:paraId="054B6251" w14:textId="77777777" w:rsidR="006F2E91" w:rsidRPr="00E21731" w:rsidRDefault="006F2E91" w:rsidP="006F2E91">
            <w:pPr>
              <w:autoSpaceDE w:val="0"/>
              <w:autoSpaceDN w:val="0"/>
              <w:adjustRightInd w:val="0"/>
              <w:spacing w:after="0" w:line="240" w:lineRule="auto"/>
              <w:ind w:left="60" w:right="60"/>
              <w:rPr>
                <w:rFonts w:ascii="Arial" w:hAnsi="Arial" w:cs="Arial"/>
                <w:color w:val="264A60"/>
                <w:sz w:val="18"/>
                <w:szCs w:val="18"/>
              </w:rPr>
            </w:pPr>
            <w:r w:rsidRPr="00E21731">
              <w:rPr>
                <w:rFonts w:ascii="Arial" w:hAnsi="Arial" w:cs="Arial"/>
                <w:color w:val="264A60"/>
                <w:sz w:val="18"/>
                <w:szCs w:val="18"/>
              </w:rPr>
              <w:t>TIDAK</w:t>
            </w:r>
          </w:p>
        </w:tc>
        <w:tc>
          <w:tcPr>
            <w:tcW w:w="1168" w:type="dxa"/>
            <w:tcBorders>
              <w:top w:val="single" w:sz="8" w:space="0" w:color="152935"/>
              <w:left w:val="nil"/>
              <w:bottom w:val="single" w:sz="8" w:space="0" w:color="AEAEAE"/>
              <w:right w:val="single" w:sz="8" w:space="0" w:color="E0E0E0"/>
            </w:tcBorders>
            <w:shd w:val="clear" w:color="auto" w:fill="FFFFFF"/>
          </w:tcPr>
          <w:p w14:paraId="3807666A" w14:textId="77777777" w:rsidR="006F2E91" w:rsidRPr="00E2173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E21731">
              <w:rPr>
                <w:rFonts w:ascii="Arial" w:hAnsi="Arial" w:cs="Arial"/>
                <w:color w:val="010205"/>
                <w:sz w:val="18"/>
                <w:szCs w:val="18"/>
              </w:rPr>
              <w:t>12</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0EF0B1B3" w14:textId="77777777" w:rsidR="006F2E91" w:rsidRPr="00E2173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E21731">
              <w:rPr>
                <w:rFonts w:ascii="Arial" w:hAnsi="Arial" w:cs="Arial"/>
                <w:color w:val="010205"/>
                <w:sz w:val="18"/>
                <w:szCs w:val="18"/>
              </w:rPr>
              <w:t>29,3</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14:paraId="42DDD48D" w14:textId="77777777" w:rsidR="006F2E91" w:rsidRPr="00E2173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E21731">
              <w:rPr>
                <w:rFonts w:ascii="Arial" w:hAnsi="Arial" w:cs="Arial"/>
                <w:color w:val="010205"/>
                <w:sz w:val="18"/>
                <w:szCs w:val="18"/>
              </w:rPr>
              <w:t>29,3</w:t>
            </w:r>
          </w:p>
        </w:tc>
        <w:tc>
          <w:tcPr>
            <w:tcW w:w="1475" w:type="dxa"/>
            <w:tcBorders>
              <w:top w:val="single" w:sz="8" w:space="0" w:color="152935"/>
              <w:left w:val="single" w:sz="8" w:space="0" w:color="E0E0E0"/>
              <w:bottom w:val="single" w:sz="8" w:space="0" w:color="AEAEAE"/>
              <w:right w:val="nil"/>
            </w:tcBorders>
            <w:shd w:val="clear" w:color="auto" w:fill="FFFFFF"/>
          </w:tcPr>
          <w:p w14:paraId="53300BB9" w14:textId="77777777" w:rsidR="006F2E91" w:rsidRPr="00E2173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E21731">
              <w:rPr>
                <w:rFonts w:ascii="Arial" w:hAnsi="Arial" w:cs="Arial"/>
                <w:color w:val="010205"/>
                <w:sz w:val="18"/>
                <w:szCs w:val="18"/>
              </w:rPr>
              <w:t>29,3</w:t>
            </w:r>
          </w:p>
        </w:tc>
      </w:tr>
      <w:tr w:rsidR="006F2E91" w:rsidRPr="00E21731" w14:paraId="07C0BE81" w14:textId="77777777" w:rsidTr="00D0391E">
        <w:trPr>
          <w:cantSplit/>
        </w:trPr>
        <w:tc>
          <w:tcPr>
            <w:tcW w:w="737" w:type="dxa"/>
            <w:vMerge/>
            <w:tcBorders>
              <w:top w:val="single" w:sz="8" w:space="0" w:color="152935"/>
              <w:left w:val="nil"/>
              <w:bottom w:val="single" w:sz="8" w:space="0" w:color="152935"/>
              <w:right w:val="nil"/>
            </w:tcBorders>
            <w:shd w:val="clear" w:color="auto" w:fill="E0E0E0"/>
          </w:tcPr>
          <w:p w14:paraId="7F3E87F4" w14:textId="77777777" w:rsidR="006F2E91" w:rsidRPr="00E21731" w:rsidRDefault="006F2E91" w:rsidP="006F2E91">
            <w:pPr>
              <w:autoSpaceDE w:val="0"/>
              <w:autoSpaceDN w:val="0"/>
              <w:adjustRightInd w:val="0"/>
              <w:spacing w:after="0" w:line="240" w:lineRule="auto"/>
              <w:rPr>
                <w:rFonts w:ascii="Arial" w:hAnsi="Arial" w:cs="Arial"/>
                <w:color w:val="010205"/>
                <w:sz w:val="18"/>
                <w:szCs w:val="18"/>
              </w:rPr>
            </w:pPr>
          </w:p>
        </w:tc>
        <w:tc>
          <w:tcPr>
            <w:tcW w:w="814" w:type="dxa"/>
            <w:tcBorders>
              <w:top w:val="single" w:sz="8" w:space="0" w:color="AEAEAE"/>
              <w:left w:val="nil"/>
              <w:bottom w:val="single" w:sz="8" w:space="0" w:color="AEAEAE"/>
              <w:right w:val="nil"/>
            </w:tcBorders>
            <w:shd w:val="clear" w:color="auto" w:fill="E0E0E0"/>
          </w:tcPr>
          <w:p w14:paraId="1CF2A955" w14:textId="77777777" w:rsidR="006F2E91" w:rsidRPr="00E21731" w:rsidRDefault="006F2E91" w:rsidP="006F2E91">
            <w:pPr>
              <w:autoSpaceDE w:val="0"/>
              <w:autoSpaceDN w:val="0"/>
              <w:adjustRightInd w:val="0"/>
              <w:spacing w:after="0" w:line="240" w:lineRule="auto"/>
              <w:ind w:left="60" w:right="60"/>
              <w:rPr>
                <w:rFonts w:ascii="Arial" w:hAnsi="Arial" w:cs="Arial"/>
                <w:color w:val="264A60"/>
                <w:sz w:val="18"/>
                <w:szCs w:val="18"/>
              </w:rPr>
            </w:pPr>
            <w:r w:rsidRPr="00E21731">
              <w:rPr>
                <w:rFonts w:ascii="Arial" w:hAnsi="Arial" w:cs="Arial"/>
                <w:color w:val="264A60"/>
                <w:sz w:val="18"/>
                <w:szCs w:val="18"/>
              </w:rPr>
              <w:t>YA</w:t>
            </w:r>
          </w:p>
        </w:tc>
        <w:tc>
          <w:tcPr>
            <w:tcW w:w="1168" w:type="dxa"/>
            <w:tcBorders>
              <w:top w:val="single" w:sz="8" w:space="0" w:color="AEAEAE"/>
              <w:left w:val="nil"/>
              <w:bottom w:val="single" w:sz="8" w:space="0" w:color="AEAEAE"/>
              <w:right w:val="single" w:sz="8" w:space="0" w:color="E0E0E0"/>
            </w:tcBorders>
            <w:shd w:val="clear" w:color="auto" w:fill="FFFFFF"/>
          </w:tcPr>
          <w:p w14:paraId="2456E7F0" w14:textId="77777777" w:rsidR="006F2E91" w:rsidRPr="00E2173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E21731">
              <w:rPr>
                <w:rFonts w:ascii="Arial" w:hAnsi="Arial" w:cs="Arial"/>
                <w:color w:val="010205"/>
                <w:sz w:val="18"/>
                <w:szCs w:val="18"/>
              </w:rPr>
              <w:t>29</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350CB5A9" w14:textId="77777777" w:rsidR="006F2E91" w:rsidRPr="00E2173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E21731">
              <w:rPr>
                <w:rFonts w:ascii="Arial" w:hAnsi="Arial" w:cs="Arial"/>
                <w:color w:val="010205"/>
                <w:sz w:val="18"/>
                <w:szCs w:val="18"/>
              </w:rPr>
              <w:t>70,7</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43A1D535" w14:textId="77777777" w:rsidR="006F2E91" w:rsidRPr="00E2173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E21731">
              <w:rPr>
                <w:rFonts w:ascii="Arial" w:hAnsi="Arial" w:cs="Arial"/>
                <w:color w:val="010205"/>
                <w:sz w:val="18"/>
                <w:szCs w:val="18"/>
              </w:rPr>
              <w:t>70,7</w:t>
            </w:r>
          </w:p>
        </w:tc>
        <w:tc>
          <w:tcPr>
            <w:tcW w:w="1475" w:type="dxa"/>
            <w:tcBorders>
              <w:top w:val="single" w:sz="8" w:space="0" w:color="AEAEAE"/>
              <w:left w:val="single" w:sz="8" w:space="0" w:color="E0E0E0"/>
              <w:bottom w:val="single" w:sz="8" w:space="0" w:color="AEAEAE"/>
              <w:right w:val="nil"/>
            </w:tcBorders>
            <w:shd w:val="clear" w:color="auto" w:fill="FFFFFF"/>
          </w:tcPr>
          <w:p w14:paraId="327D30AA" w14:textId="77777777" w:rsidR="006F2E91" w:rsidRPr="00E2173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E21731">
              <w:rPr>
                <w:rFonts w:ascii="Arial" w:hAnsi="Arial" w:cs="Arial"/>
                <w:color w:val="010205"/>
                <w:sz w:val="18"/>
                <w:szCs w:val="18"/>
              </w:rPr>
              <w:t>100,0</w:t>
            </w:r>
          </w:p>
        </w:tc>
      </w:tr>
      <w:tr w:rsidR="006F2E91" w:rsidRPr="00E21731" w14:paraId="5672812F" w14:textId="77777777" w:rsidTr="00D0391E">
        <w:trPr>
          <w:cantSplit/>
        </w:trPr>
        <w:tc>
          <w:tcPr>
            <w:tcW w:w="737" w:type="dxa"/>
            <w:vMerge/>
            <w:tcBorders>
              <w:top w:val="single" w:sz="8" w:space="0" w:color="152935"/>
              <w:left w:val="nil"/>
              <w:bottom w:val="single" w:sz="8" w:space="0" w:color="152935"/>
              <w:right w:val="nil"/>
            </w:tcBorders>
            <w:shd w:val="clear" w:color="auto" w:fill="E0E0E0"/>
          </w:tcPr>
          <w:p w14:paraId="08591F0D" w14:textId="77777777" w:rsidR="006F2E91" w:rsidRPr="00E21731" w:rsidRDefault="006F2E91" w:rsidP="006F2E91">
            <w:pPr>
              <w:autoSpaceDE w:val="0"/>
              <w:autoSpaceDN w:val="0"/>
              <w:adjustRightInd w:val="0"/>
              <w:spacing w:after="0" w:line="240" w:lineRule="auto"/>
              <w:rPr>
                <w:rFonts w:ascii="Arial" w:hAnsi="Arial" w:cs="Arial"/>
                <w:color w:val="010205"/>
                <w:sz w:val="18"/>
                <w:szCs w:val="18"/>
              </w:rPr>
            </w:pPr>
          </w:p>
        </w:tc>
        <w:tc>
          <w:tcPr>
            <w:tcW w:w="814" w:type="dxa"/>
            <w:tcBorders>
              <w:top w:val="single" w:sz="8" w:space="0" w:color="AEAEAE"/>
              <w:left w:val="nil"/>
              <w:bottom w:val="single" w:sz="8" w:space="0" w:color="152935"/>
              <w:right w:val="nil"/>
            </w:tcBorders>
            <w:shd w:val="clear" w:color="auto" w:fill="E0E0E0"/>
          </w:tcPr>
          <w:p w14:paraId="5E08F470" w14:textId="77777777" w:rsidR="006F2E91" w:rsidRPr="00E21731" w:rsidRDefault="006F2E91" w:rsidP="006F2E91">
            <w:pPr>
              <w:autoSpaceDE w:val="0"/>
              <w:autoSpaceDN w:val="0"/>
              <w:adjustRightInd w:val="0"/>
              <w:spacing w:after="0" w:line="240" w:lineRule="auto"/>
              <w:ind w:left="60" w:right="60"/>
              <w:rPr>
                <w:rFonts w:ascii="Arial" w:hAnsi="Arial" w:cs="Arial"/>
                <w:color w:val="264A60"/>
                <w:sz w:val="18"/>
                <w:szCs w:val="18"/>
              </w:rPr>
            </w:pPr>
            <w:r w:rsidRPr="00E21731">
              <w:rPr>
                <w:rFonts w:ascii="Arial"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14:paraId="189647CE" w14:textId="77777777" w:rsidR="006F2E91" w:rsidRPr="00E2173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E21731">
              <w:rPr>
                <w:rFonts w:ascii="Arial" w:hAnsi="Arial" w:cs="Arial"/>
                <w:color w:val="010205"/>
                <w:sz w:val="18"/>
                <w:szCs w:val="18"/>
              </w:rPr>
              <w:t>41</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584D5884" w14:textId="77777777" w:rsidR="006F2E91" w:rsidRPr="00E2173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E21731">
              <w:rPr>
                <w:rFonts w:ascii="Arial"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14:paraId="2A49A003" w14:textId="77777777" w:rsidR="006F2E91" w:rsidRPr="00E21731"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E21731">
              <w:rPr>
                <w:rFonts w:ascii="Arial"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658C67AF" w14:textId="77777777" w:rsidR="006F2E91" w:rsidRPr="00E21731" w:rsidRDefault="006F2E91" w:rsidP="006F2E91">
            <w:pPr>
              <w:autoSpaceDE w:val="0"/>
              <w:autoSpaceDN w:val="0"/>
              <w:adjustRightInd w:val="0"/>
              <w:spacing w:after="0" w:line="240" w:lineRule="auto"/>
              <w:rPr>
                <w:rFonts w:ascii="Times New Roman" w:hAnsi="Times New Roman"/>
                <w:sz w:val="24"/>
                <w:szCs w:val="24"/>
              </w:rPr>
            </w:pPr>
          </w:p>
        </w:tc>
      </w:tr>
    </w:tbl>
    <w:p w14:paraId="01D2D566" w14:textId="77777777" w:rsidR="006F2E91" w:rsidRPr="00E21731" w:rsidRDefault="006F2E91" w:rsidP="006F2E91">
      <w:pPr>
        <w:autoSpaceDE w:val="0"/>
        <w:autoSpaceDN w:val="0"/>
        <w:adjustRightInd w:val="0"/>
        <w:spacing w:after="0" w:line="240" w:lineRule="auto"/>
        <w:rPr>
          <w:rFonts w:ascii="Times New Roman" w:hAnsi="Times New Roman"/>
          <w:sz w:val="24"/>
          <w:szCs w:val="24"/>
        </w:rPr>
      </w:pPr>
    </w:p>
    <w:p w14:paraId="10515E0F" w14:textId="77777777" w:rsidR="006F2E91" w:rsidRPr="00E21731" w:rsidRDefault="006F2E91" w:rsidP="006F2E91">
      <w:pPr>
        <w:autoSpaceDE w:val="0"/>
        <w:autoSpaceDN w:val="0"/>
        <w:adjustRightInd w:val="0"/>
        <w:spacing w:after="0" w:line="240" w:lineRule="auto"/>
        <w:rPr>
          <w:rFonts w:ascii="Times New Roman" w:hAnsi="Times New Roman"/>
          <w:sz w:val="24"/>
          <w:szCs w:val="24"/>
        </w:rPr>
      </w:pPr>
    </w:p>
    <w:p w14:paraId="1C921B2D" w14:textId="77777777" w:rsidR="006F2E91" w:rsidRPr="00E21731" w:rsidRDefault="006F2E91" w:rsidP="006F2E91">
      <w:pPr>
        <w:autoSpaceDE w:val="0"/>
        <w:autoSpaceDN w:val="0"/>
        <w:adjustRightInd w:val="0"/>
        <w:spacing w:after="0" w:line="240" w:lineRule="auto"/>
        <w:rPr>
          <w:rFonts w:ascii="Times New Roman" w:hAnsi="Times New Roman"/>
          <w:sz w:val="24"/>
          <w:szCs w:val="24"/>
        </w:rPr>
      </w:pPr>
    </w:p>
    <w:p w14:paraId="2C2960E5" w14:textId="77777777" w:rsidR="006F2E91" w:rsidRDefault="006F2E91" w:rsidP="006F2E91">
      <w:pPr>
        <w:spacing w:line="240" w:lineRule="auto"/>
      </w:pPr>
    </w:p>
    <w:p w14:paraId="4A76F8F9" w14:textId="77777777" w:rsidR="006F2E91" w:rsidRDefault="006F2E91" w:rsidP="006F2E91">
      <w:pPr>
        <w:spacing w:line="240" w:lineRule="auto"/>
      </w:pPr>
    </w:p>
    <w:p w14:paraId="513A42BF" w14:textId="77777777" w:rsidR="006F2E91" w:rsidRDefault="006F2E91" w:rsidP="006F2E91">
      <w:pPr>
        <w:spacing w:line="240" w:lineRule="auto"/>
      </w:pPr>
    </w:p>
    <w:p w14:paraId="431F6E81" w14:textId="77777777" w:rsidR="006F2E91" w:rsidRDefault="006F2E91" w:rsidP="006F2E91">
      <w:pPr>
        <w:spacing w:line="240" w:lineRule="auto"/>
      </w:pPr>
    </w:p>
    <w:p w14:paraId="27DF31E4" w14:textId="77777777" w:rsidR="006F2E91" w:rsidRDefault="006F2E91" w:rsidP="006F2E91">
      <w:pPr>
        <w:spacing w:line="240" w:lineRule="auto"/>
      </w:pPr>
    </w:p>
    <w:p w14:paraId="3889C84D" w14:textId="77777777" w:rsidR="006F2E91" w:rsidRDefault="006F2E91" w:rsidP="006F2E91">
      <w:pPr>
        <w:spacing w:line="240" w:lineRule="auto"/>
      </w:pPr>
    </w:p>
    <w:p w14:paraId="18D60EF6" w14:textId="77777777" w:rsidR="006F2E91" w:rsidRDefault="006F2E91" w:rsidP="006F2E91">
      <w:pPr>
        <w:spacing w:line="240" w:lineRule="auto"/>
      </w:pPr>
    </w:p>
    <w:p w14:paraId="6708B6CD" w14:textId="77777777" w:rsidR="006F2E91" w:rsidRDefault="006F2E91" w:rsidP="006F2E91">
      <w:pPr>
        <w:spacing w:line="240" w:lineRule="auto"/>
      </w:pPr>
    </w:p>
    <w:p w14:paraId="5459C298" w14:textId="77777777" w:rsidR="006F2E91" w:rsidRDefault="006F2E91" w:rsidP="006F2E91">
      <w:pPr>
        <w:spacing w:line="240" w:lineRule="auto"/>
      </w:pPr>
    </w:p>
    <w:p w14:paraId="128B1F2F" w14:textId="77777777" w:rsidR="006F2E91" w:rsidRDefault="006F2E91" w:rsidP="006F2E91">
      <w:pPr>
        <w:spacing w:line="240" w:lineRule="auto"/>
      </w:pPr>
    </w:p>
    <w:p w14:paraId="7E37F901" w14:textId="77777777" w:rsidR="006F2E91" w:rsidRDefault="006F2E91" w:rsidP="006F2E91">
      <w:pPr>
        <w:spacing w:line="240" w:lineRule="auto"/>
      </w:pPr>
    </w:p>
    <w:p w14:paraId="44589EA3" w14:textId="77777777" w:rsidR="006F2E91" w:rsidRDefault="006F2E91" w:rsidP="006F2E91">
      <w:pPr>
        <w:spacing w:line="240" w:lineRule="auto"/>
      </w:pPr>
    </w:p>
    <w:p w14:paraId="16CAB60C" w14:textId="77777777" w:rsidR="006F2E91" w:rsidRDefault="006F2E91" w:rsidP="006F2E91">
      <w:pPr>
        <w:spacing w:line="240" w:lineRule="auto"/>
      </w:pPr>
    </w:p>
    <w:p w14:paraId="79B6B43C" w14:textId="77777777" w:rsidR="006F2E91" w:rsidRDefault="006F2E91" w:rsidP="006F2E91">
      <w:pPr>
        <w:spacing w:line="240" w:lineRule="auto"/>
      </w:pPr>
    </w:p>
    <w:p w14:paraId="712D65BE" w14:textId="77777777" w:rsidR="006F2E91" w:rsidRDefault="006F2E91" w:rsidP="006F2E91">
      <w:pPr>
        <w:spacing w:line="240" w:lineRule="auto"/>
      </w:pPr>
    </w:p>
    <w:p w14:paraId="75A52547" w14:textId="77777777" w:rsidR="006F2E91" w:rsidRDefault="006F2E91" w:rsidP="006F2E91">
      <w:pPr>
        <w:spacing w:line="240" w:lineRule="auto"/>
      </w:pPr>
    </w:p>
    <w:p w14:paraId="5B940D5A" w14:textId="77777777" w:rsidR="006F2E91" w:rsidRDefault="006F2E91" w:rsidP="006F2E91">
      <w:pPr>
        <w:spacing w:line="240" w:lineRule="auto"/>
      </w:pPr>
    </w:p>
    <w:p w14:paraId="59D11993" w14:textId="77777777" w:rsidR="006F2E91" w:rsidRDefault="006F2E91" w:rsidP="006F2E91">
      <w:pPr>
        <w:spacing w:line="240" w:lineRule="auto"/>
      </w:pPr>
    </w:p>
    <w:p w14:paraId="45CEFB1D" w14:textId="77777777" w:rsidR="006F2E91" w:rsidRDefault="006F2E91" w:rsidP="006F2E91">
      <w:pPr>
        <w:spacing w:line="240" w:lineRule="auto"/>
      </w:pPr>
    </w:p>
    <w:p w14:paraId="308451CA" w14:textId="77777777" w:rsidR="006F2E91" w:rsidRDefault="006F2E91" w:rsidP="006F2E91">
      <w:pPr>
        <w:spacing w:line="240" w:lineRule="auto"/>
      </w:pPr>
    </w:p>
    <w:p w14:paraId="3B4C25F6" w14:textId="77777777" w:rsidR="00915C8A" w:rsidRDefault="00915C8A" w:rsidP="006F2E91">
      <w:pPr>
        <w:spacing w:line="240" w:lineRule="auto"/>
        <w:rPr>
          <w:rFonts w:ascii="Times New Roman" w:hAnsi="Times New Roman"/>
          <w:b/>
          <w:sz w:val="24"/>
        </w:rPr>
      </w:pPr>
    </w:p>
    <w:p w14:paraId="5F428C72" w14:textId="7B245134" w:rsidR="006F2E91" w:rsidRPr="00915C8A" w:rsidRDefault="006F2E91" w:rsidP="00915C8A">
      <w:pPr>
        <w:pStyle w:val="Heading6"/>
        <w:rPr>
          <w:b/>
          <w:bCs/>
          <w:lang w:val="id-ID"/>
        </w:rPr>
      </w:pPr>
      <w:bookmarkStart w:id="445" w:name="_Toc44575417"/>
      <w:r w:rsidRPr="00915C8A">
        <w:rPr>
          <w:b/>
          <w:bCs/>
        </w:rPr>
        <w:lastRenderedPageBreak/>
        <w:t>LAMPIRAN</w:t>
      </w:r>
      <w:r w:rsidRPr="00915C8A">
        <w:rPr>
          <w:b/>
          <w:bCs/>
          <w:lang w:val="id-ID"/>
        </w:rPr>
        <w:t xml:space="preserve"> 16</w:t>
      </w:r>
      <w:bookmarkEnd w:id="445"/>
    </w:p>
    <w:p w14:paraId="1712D7FE" w14:textId="77777777" w:rsidR="006F2E91" w:rsidRPr="006F2E91" w:rsidRDefault="006F2E91" w:rsidP="006F2E91">
      <w:pPr>
        <w:spacing w:line="240" w:lineRule="auto"/>
        <w:rPr>
          <w:rFonts w:ascii="Times New Roman" w:hAnsi="Times New Roman"/>
          <w:b/>
          <w:sz w:val="24"/>
        </w:rPr>
      </w:pPr>
      <w:r w:rsidRPr="006F2E91">
        <w:rPr>
          <w:rFonts w:ascii="Times New Roman" w:hAnsi="Times New Roman"/>
          <w:b/>
          <w:sz w:val="24"/>
        </w:rPr>
        <w:t>FREKUENSI DATA KHUSUS PRETEST</w:t>
      </w:r>
    </w:p>
    <w:tbl>
      <w:tblPr>
        <w:tblW w:w="82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27"/>
        <w:gridCol w:w="1634"/>
        <w:gridCol w:w="2530"/>
        <w:gridCol w:w="2532"/>
      </w:tblGrid>
      <w:tr w:rsidR="006F2E91" w:rsidRPr="007630CE" w14:paraId="78E67152" w14:textId="77777777" w:rsidTr="006F2E91">
        <w:trPr>
          <w:cantSplit/>
          <w:trHeight w:val="284"/>
        </w:trPr>
        <w:tc>
          <w:tcPr>
            <w:tcW w:w="8223" w:type="dxa"/>
            <w:gridSpan w:val="4"/>
            <w:tcBorders>
              <w:top w:val="nil"/>
              <w:left w:val="nil"/>
              <w:bottom w:val="nil"/>
              <w:right w:val="nil"/>
            </w:tcBorders>
            <w:shd w:val="clear" w:color="auto" w:fill="FFFFFF"/>
            <w:vAlign w:val="center"/>
          </w:tcPr>
          <w:p w14:paraId="48F4F84D" w14:textId="77777777" w:rsidR="006F2E91" w:rsidRPr="007630CE" w:rsidRDefault="006F2E91" w:rsidP="006F2E91">
            <w:pPr>
              <w:autoSpaceDE w:val="0"/>
              <w:autoSpaceDN w:val="0"/>
              <w:adjustRightInd w:val="0"/>
              <w:spacing w:after="0" w:line="240" w:lineRule="auto"/>
              <w:ind w:left="60" w:right="60"/>
              <w:jc w:val="center"/>
              <w:rPr>
                <w:rFonts w:ascii="Arial" w:hAnsi="Arial" w:cs="Arial"/>
                <w:color w:val="010205"/>
              </w:rPr>
            </w:pPr>
            <w:r w:rsidRPr="007630CE">
              <w:rPr>
                <w:rFonts w:ascii="Arial" w:hAnsi="Arial" w:cs="Arial"/>
                <w:b/>
                <w:bCs/>
                <w:color w:val="010205"/>
              </w:rPr>
              <w:t>Statistics</w:t>
            </w:r>
          </w:p>
        </w:tc>
      </w:tr>
      <w:tr w:rsidR="006F2E91" w:rsidRPr="007630CE" w14:paraId="2EE71FA2" w14:textId="77777777" w:rsidTr="006F2E91">
        <w:trPr>
          <w:cantSplit/>
          <w:trHeight w:val="451"/>
        </w:trPr>
        <w:tc>
          <w:tcPr>
            <w:tcW w:w="3161" w:type="dxa"/>
            <w:gridSpan w:val="2"/>
            <w:tcBorders>
              <w:top w:val="nil"/>
              <w:left w:val="nil"/>
              <w:bottom w:val="single" w:sz="8" w:space="0" w:color="152935"/>
              <w:right w:val="nil"/>
            </w:tcBorders>
            <w:shd w:val="clear" w:color="auto" w:fill="FFFFFF"/>
            <w:vAlign w:val="bottom"/>
          </w:tcPr>
          <w:p w14:paraId="3B963E57" w14:textId="77777777" w:rsidR="006F2E91" w:rsidRPr="007630CE" w:rsidRDefault="006F2E91" w:rsidP="006F2E91">
            <w:pPr>
              <w:autoSpaceDE w:val="0"/>
              <w:autoSpaceDN w:val="0"/>
              <w:adjustRightInd w:val="0"/>
              <w:spacing w:after="0" w:line="240" w:lineRule="auto"/>
              <w:rPr>
                <w:rFonts w:ascii="Times New Roman" w:hAnsi="Times New Roman"/>
                <w:sz w:val="24"/>
                <w:szCs w:val="24"/>
              </w:rPr>
            </w:pPr>
          </w:p>
        </w:tc>
        <w:tc>
          <w:tcPr>
            <w:tcW w:w="2530" w:type="dxa"/>
            <w:tcBorders>
              <w:top w:val="nil"/>
              <w:left w:val="nil"/>
              <w:bottom w:val="single" w:sz="8" w:space="0" w:color="152935"/>
              <w:right w:val="single" w:sz="8" w:space="0" w:color="E0E0E0"/>
            </w:tcBorders>
            <w:shd w:val="clear" w:color="auto" w:fill="FFFFFF"/>
            <w:vAlign w:val="bottom"/>
          </w:tcPr>
          <w:p w14:paraId="0DE26AA6" w14:textId="77777777" w:rsidR="006F2E91" w:rsidRPr="007630CE" w:rsidRDefault="006F2E91" w:rsidP="006F2E91">
            <w:pPr>
              <w:autoSpaceDE w:val="0"/>
              <w:autoSpaceDN w:val="0"/>
              <w:adjustRightInd w:val="0"/>
              <w:spacing w:after="0" w:line="240" w:lineRule="auto"/>
              <w:ind w:left="60" w:right="60"/>
              <w:jc w:val="center"/>
              <w:rPr>
                <w:rFonts w:ascii="Arial" w:hAnsi="Arial" w:cs="Arial"/>
                <w:color w:val="264A60"/>
                <w:sz w:val="18"/>
                <w:szCs w:val="18"/>
              </w:rPr>
            </w:pPr>
            <w:r w:rsidRPr="007630CE">
              <w:rPr>
                <w:rFonts w:ascii="Arial" w:hAnsi="Arial" w:cs="Arial"/>
                <w:color w:val="264A60"/>
                <w:sz w:val="18"/>
                <w:szCs w:val="18"/>
              </w:rPr>
              <w:t>PrePengetahuan</w:t>
            </w:r>
          </w:p>
        </w:tc>
        <w:tc>
          <w:tcPr>
            <w:tcW w:w="2530" w:type="dxa"/>
            <w:tcBorders>
              <w:top w:val="nil"/>
              <w:left w:val="single" w:sz="8" w:space="0" w:color="E0E0E0"/>
              <w:bottom w:val="single" w:sz="8" w:space="0" w:color="152935"/>
              <w:right w:val="nil"/>
            </w:tcBorders>
            <w:shd w:val="clear" w:color="auto" w:fill="FFFFFF"/>
            <w:vAlign w:val="bottom"/>
          </w:tcPr>
          <w:p w14:paraId="42220A04" w14:textId="77777777" w:rsidR="006F2E91" w:rsidRPr="007630CE" w:rsidRDefault="006F2E91" w:rsidP="006F2E91">
            <w:pPr>
              <w:autoSpaceDE w:val="0"/>
              <w:autoSpaceDN w:val="0"/>
              <w:adjustRightInd w:val="0"/>
              <w:spacing w:after="0" w:line="240" w:lineRule="auto"/>
              <w:ind w:left="60" w:right="60"/>
              <w:jc w:val="center"/>
              <w:rPr>
                <w:rFonts w:ascii="Arial" w:hAnsi="Arial" w:cs="Arial"/>
                <w:color w:val="264A60"/>
                <w:sz w:val="18"/>
                <w:szCs w:val="18"/>
              </w:rPr>
            </w:pPr>
            <w:r w:rsidRPr="007630CE">
              <w:rPr>
                <w:rFonts w:ascii="Arial" w:hAnsi="Arial" w:cs="Arial"/>
                <w:color w:val="264A60"/>
                <w:sz w:val="18"/>
                <w:szCs w:val="18"/>
              </w:rPr>
              <w:t>PostPengetahuan</w:t>
            </w:r>
          </w:p>
        </w:tc>
      </w:tr>
      <w:tr w:rsidR="006F2E91" w:rsidRPr="007630CE" w14:paraId="764E3A6A" w14:textId="77777777" w:rsidTr="006F2E91">
        <w:trPr>
          <w:cantSplit/>
          <w:trHeight w:val="250"/>
        </w:trPr>
        <w:tc>
          <w:tcPr>
            <w:tcW w:w="1527" w:type="dxa"/>
            <w:vMerge w:val="restart"/>
            <w:tcBorders>
              <w:top w:val="single" w:sz="8" w:space="0" w:color="152935"/>
              <w:left w:val="nil"/>
              <w:bottom w:val="single" w:sz="8" w:space="0" w:color="AEAEAE"/>
              <w:right w:val="nil"/>
            </w:tcBorders>
            <w:shd w:val="clear" w:color="auto" w:fill="E0E0E0"/>
          </w:tcPr>
          <w:p w14:paraId="73B55E11" w14:textId="77777777" w:rsidR="006F2E91" w:rsidRPr="007630CE" w:rsidRDefault="006F2E91" w:rsidP="006F2E91">
            <w:pPr>
              <w:autoSpaceDE w:val="0"/>
              <w:autoSpaceDN w:val="0"/>
              <w:adjustRightInd w:val="0"/>
              <w:spacing w:after="0" w:line="240" w:lineRule="auto"/>
              <w:ind w:left="60" w:right="60"/>
              <w:rPr>
                <w:rFonts w:ascii="Arial" w:hAnsi="Arial" w:cs="Arial"/>
                <w:color w:val="264A60"/>
                <w:sz w:val="18"/>
                <w:szCs w:val="18"/>
              </w:rPr>
            </w:pPr>
            <w:r w:rsidRPr="007630CE">
              <w:rPr>
                <w:rFonts w:ascii="Arial" w:hAnsi="Arial" w:cs="Arial"/>
                <w:color w:val="264A60"/>
                <w:sz w:val="18"/>
                <w:szCs w:val="18"/>
              </w:rPr>
              <w:t>N</w:t>
            </w:r>
          </w:p>
        </w:tc>
        <w:tc>
          <w:tcPr>
            <w:tcW w:w="1633" w:type="dxa"/>
            <w:tcBorders>
              <w:top w:val="single" w:sz="8" w:space="0" w:color="152935"/>
              <w:left w:val="nil"/>
              <w:bottom w:val="single" w:sz="8" w:space="0" w:color="AEAEAE"/>
              <w:right w:val="nil"/>
            </w:tcBorders>
            <w:shd w:val="clear" w:color="auto" w:fill="E0E0E0"/>
          </w:tcPr>
          <w:p w14:paraId="0FE6B8AD" w14:textId="77777777" w:rsidR="006F2E91" w:rsidRPr="007630CE" w:rsidRDefault="006F2E91" w:rsidP="006F2E91">
            <w:pPr>
              <w:autoSpaceDE w:val="0"/>
              <w:autoSpaceDN w:val="0"/>
              <w:adjustRightInd w:val="0"/>
              <w:spacing w:after="0" w:line="240" w:lineRule="auto"/>
              <w:ind w:left="60" w:right="60"/>
              <w:rPr>
                <w:rFonts w:ascii="Arial" w:hAnsi="Arial" w:cs="Arial"/>
                <w:color w:val="264A60"/>
                <w:sz w:val="18"/>
                <w:szCs w:val="18"/>
              </w:rPr>
            </w:pPr>
            <w:r w:rsidRPr="007630CE">
              <w:rPr>
                <w:rFonts w:ascii="Arial" w:hAnsi="Arial" w:cs="Arial"/>
                <w:color w:val="264A60"/>
                <w:sz w:val="18"/>
                <w:szCs w:val="18"/>
              </w:rPr>
              <w:t>Valid</w:t>
            </w:r>
          </w:p>
        </w:tc>
        <w:tc>
          <w:tcPr>
            <w:tcW w:w="2530" w:type="dxa"/>
            <w:tcBorders>
              <w:top w:val="single" w:sz="8" w:space="0" w:color="152935"/>
              <w:left w:val="nil"/>
              <w:bottom w:val="single" w:sz="8" w:space="0" w:color="AEAEAE"/>
              <w:right w:val="single" w:sz="8" w:space="0" w:color="E0E0E0"/>
            </w:tcBorders>
            <w:shd w:val="clear" w:color="auto" w:fill="FFFFFF"/>
          </w:tcPr>
          <w:p w14:paraId="21477A20" w14:textId="77777777" w:rsidR="006F2E91" w:rsidRPr="007630CE"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7630CE">
              <w:rPr>
                <w:rFonts w:ascii="Arial" w:hAnsi="Arial" w:cs="Arial"/>
                <w:color w:val="010205"/>
                <w:sz w:val="18"/>
                <w:szCs w:val="18"/>
              </w:rPr>
              <w:t>41</w:t>
            </w:r>
          </w:p>
        </w:tc>
        <w:tc>
          <w:tcPr>
            <w:tcW w:w="2530" w:type="dxa"/>
            <w:tcBorders>
              <w:top w:val="single" w:sz="8" w:space="0" w:color="152935"/>
              <w:left w:val="single" w:sz="8" w:space="0" w:color="E0E0E0"/>
              <w:bottom w:val="single" w:sz="8" w:space="0" w:color="AEAEAE"/>
              <w:right w:val="nil"/>
            </w:tcBorders>
            <w:shd w:val="clear" w:color="auto" w:fill="FFFFFF"/>
          </w:tcPr>
          <w:p w14:paraId="4E24D6B8" w14:textId="77777777" w:rsidR="006F2E91" w:rsidRPr="007630CE"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7630CE">
              <w:rPr>
                <w:rFonts w:ascii="Arial" w:hAnsi="Arial" w:cs="Arial"/>
                <w:color w:val="010205"/>
                <w:sz w:val="18"/>
                <w:szCs w:val="18"/>
              </w:rPr>
              <w:t>41</w:t>
            </w:r>
          </w:p>
        </w:tc>
      </w:tr>
      <w:tr w:rsidR="006F2E91" w:rsidRPr="007630CE" w14:paraId="20E6DF5F" w14:textId="77777777" w:rsidTr="006F2E91">
        <w:trPr>
          <w:cantSplit/>
          <w:trHeight w:val="250"/>
        </w:trPr>
        <w:tc>
          <w:tcPr>
            <w:tcW w:w="1527" w:type="dxa"/>
            <w:vMerge/>
            <w:tcBorders>
              <w:top w:val="single" w:sz="8" w:space="0" w:color="152935"/>
              <w:left w:val="nil"/>
              <w:bottom w:val="single" w:sz="8" w:space="0" w:color="AEAEAE"/>
              <w:right w:val="nil"/>
            </w:tcBorders>
            <w:shd w:val="clear" w:color="auto" w:fill="E0E0E0"/>
          </w:tcPr>
          <w:p w14:paraId="3223F217" w14:textId="77777777" w:rsidR="006F2E91" w:rsidRPr="007630CE" w:rsidRDefault="006F2E91" w:rsidP="006F2E91">
            <w:pPr>
              <w:autoSpaceDE w:val="0"/>
              <w:autoSpaceDN w:val="0"/>
              <w:adjustRightInd w:val="0"/>
              <w:spacing w:after="0" w:line="240" w:lineRule="auto"/>
              <w:rPr>
                <w:rFonts w:ascii="Arial" w:hAnsi="Arial" w:cs="Arial"/>
                <w:color w:val="010205"/>
                <w:sz w:val="18"/>
                <w:szCs w:val="18"/>
              </w:rPr>
            </w:pPr>
          </w:p>
        </w:tc>
        <w:tc>
          <w:tcPr>
            <w:tcW w:w="1633" w:type="dxa"/>
            <w:tcBorders>
              <w:top w:val="single" w:sz="8" w:space="0" w:color="AEAEAE"/>
              <w:left w:val="nil"/>
              <w:bottom w:val="single" w:sz="8" w:space="0" w:color="AEAEAE"/>
              <w:right w:val="nil"/>
            </w:tcBorders>
            <w:shd w:val="clear" w:color="auto" w:fill="E0E0E0"/>
          </w:tcPr>
          <w:p w14:paraId="280B2051" w14:textId="77777777" w:rsidR="006F2E91" w:rsidRPr="007630CE" w:rsidRDefault="006F2E91" w:rsidP="006F2E91">
            <w:pPr>
              <w:autoSpaceDE w:val="0"/>
              <w:autoSpaceDN w:val="0"/>
              <w:adjustRightInd w:val="0"/>
              <w:spacing w:after="0" w:line="240" w:lineRule="auto"/>
              <w:ind w:left="60" w:right="60"/>
              <w:rPr>
                <w:rFonts w:ascii="Arial" w:hAnsi="Arial" w:cs="Arial"/>
                <w:color w:val="264A60"/>
                <w:sz w:val="18"/>
                <w:szCs w:val="18"/>
              </w:rPr>
            </w:pPr>
            <w:r w:rsidRPr="007630CE">
              <w:rPr>
                <w:rFonts w:ascii="Arial" w:hAnsi="Arial" w:cs="Arial"/>
                <w:color w:val="264A60"/>
                <w:sz w:val="18"/>
                <w:szCs w:val="18"/>
              </w:rPr>
              <w:t>Missing</w:t>
            </w:r>
          </w:p>
        </w:tc>
        <w:tc>
          <w:tcPr>
            <w:tcW w:w="2530" w:type="dxa"/>
            <w:tcBorders>
              <w:top w:val="single" w:sz="8" w:space="0" w:color="AEAEAE"/>
              <w:left w:val="nil"/>
              <w:bottom w:val="single" w:sz="8" w:space="0" w:color="AEAEAE"/>
              <w:right w:val="single" w:sz="8" w:space="0" w:color="E0E0E0"/>
            </w:tcBorders>
            <w:shd w:val="clear" w:color="auto" w:fill="FFFFFF"/>
          </w:tcPr>
          <w:p w14:paraId="4DE39399" w14:textId="77777777" w:rsidR="006F2E91" w:rsidRPr="007630CE"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7630CE">
              <w:rPr>
                <w:rFonts w:ascii="Arial" w:hAnsi="Arial" w:cs="Arial"/>
                <w:color w:val="010205"/>
                <w:sz w:val="18"/>
                <w:szCs w:val="18"/>
              </w:rPr>
              <w:t>0</w:t>
            </w:r>
          </w:p>
        </w:tc>
        <w:tc>
          <w:tcPr>
            <w:tcW w:w="2530" w:type="dxa"/>
            <w:tcBorders>
              <w:top w:val="single" w:sz="8" w:space="0" w:color="AEAEAE"/>
              <w:left w:val="single" w:sz="8" w:space="0" w:color="E0E0E0"/>
              <w:bottom w:val="single" w:sz="8" w:space="0" w:color="AEAEAE"/>
              <w:right w:val="nil"/>
            </w:tcBorders>
            <w:shd w:val="clear" w:color="auto" w:fill="FFFFFF"/>
          </w:tcPr>
          <w:p w14:paraId="2EA23C0F" w14:textId="77777777" w:rsidR="006F2E91" w:rsidRPr="007630CE"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7630CE">
              <w:rPr>
                <w:rFonts w:ascii="Arial" w:hAnsi="Arial" w:cs="Arial"/>
                <w:color w:val="010205"/>
                <w:sz w:val="18"/>
                <w:szCs w:val="18"/>
              </w:rPr>
              <w:t>0</w:t>
            </w:r>
          </w:p>
        </w:tc>
      </w:tr>
      <w:tr w:rsidR="006F2E91" w:rsidRPr="007630CE" w14:paraId="15B3CFF7" w14:textId="77777777" w:rsidTr="006F2E91">
        <w:trPr>
          <w:cantSplit/>
          <w:trHeight w:val="234"/>
        </w:trPr>
        <w:tc>
          <w:tcPr>
            <w:tcW w:w="3161" w:type="dxa"/>
            <w:gridSpan w:val="2"/>
            <w:tcBorders>
              <w:top w:val="single" w:sz="8" w:space="0" w:color="AEAEAE"/>
              <w:left w:val="nil"/>
              <w:bottom w:val="single" w:sz="8" w:space="0" w:color="AEAEAE"/>
              <w:right w:val="nil"/>
            </w:tcBorders>
            <w:shd w:val="clear" w:color="auto" w:fill="E0E0E0"/>
          </w:tcPr>
          <w:p w14:paraId="541403C5" w14:textId="77777777" w:rsidR="006F2E91" w:rsidRPr="007630CE" w:rsidRDefault="006F2E91" w:rsidP="006F2E91">
            <w:pPr>
              <w:autoSpaceDE w:val="0"/>
              <w:autoSpaceDN w:val="0"/>
              <w:adjustRightInd w:val="0"/>
              <w:spacing w:after="0" w:line="240" w:lineRule="auto"/>
              <w:ind w:left="60" w:right="60"/>
              <w:rPr>
                <w:rFonts w:ascii="Arial" w:hAnsi="Arial" w:cs="Arial"/>
                <w:color w:val="264A60"/>
                <w:sz w:val="18"/>
                <w:szCs w:val="18"/>
              </w:rPr>
            </w:pPr>
            <w:r w:rsidRPr="007630CE">
              <w:rPr>
                <w:rFonts w:ascii="Arial" w:hAnsi="Arial" w:cs="Arial"/>
                <w:color w:val="264A60"/>
                <w:sz w:val="18"/>
                <w:szCs w:val="18"/>
              </w:rPr>
              <w:t>Mean</w:t>
            </w:r>
          </w:p>
        </w:tc>
        <w:tc>
          <w:tcPr>
            <w:tcW w:w="2530" w:type="dxa"/>
            <w:tcBorders>
              <w:top w:val="single" w:sz="8" w:space="0" w:color="AEAEAE"/>
              <w:left w:val="nil"/>
              <w:bottom w:val="single" w:sz="8" w:space="0" w:color="AEAEAE"/>
              <w:right w:val="single" w:sz="8" w:space="0" w:color="E0E0E0"/>
            </w:tcBorders>
            <w:shd w:val="clear" w:color="auto" w:fill="FFFFFF"/>
          </w:tcPr>
          <w:p w14:paraId="1EE1889E" w14:textId="77777777" w:rsidR="006F2E91" w:rsidRPr="007630CE"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7630CE">
              <w:rPr>
                <w:rFonts w:ascii="Arial" w:hAnsi="Arial" w:cs="Arial"/>
                <w:color w:val="010205"/>
                <w:sz w:val="18"/>
                <w:szCs w:val="18"/>
              </w:rPr>
              <w:t>57,27</w:t>
            </w:r>
          </w:p>
        </w:tc>
        <w:tc>
          <w:tcPr>
            <w:tcW w:w="2530" w:type="dxa"/>
            <w:tcBorders>
              <w:top w:val="single" w:sz="8" w:space="0" w:color="AEAEAE"/>
              <w:left w:val="single" w:sz="8" w:space="0" w:color="E0E0E0"/>
              <w:bottom w:val="single" w:sz="8" w:space="0" w:color="AEAEAE"/>
              <w:right w:val="nil"/>
            </w:tcBorders>
            <w:shd w:val="clear" w:color="auto" w:fill="FFFFFF"/>
          </w:tcPr>
          <w:p w14:paraId="4D42C607" w14:textId="77777777" w:rsidR="006F2E91" w:rsidRPr="007630CE"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7630CE">
              <w:rPr>
                <w:rFonts w:ascii="Arial" w:hAnsi="Arial" w:cs="Arial"/>
                <w:color w:val="010205"/>
                <w:sz w:val="18"/>
                <w:szCs w:val="18"/>
              </w:rPr>
              <w:t>88,98</w:t>
            </w:r>
          </w:p>
        </w:tc>
      </w:tr>
      <w:tr w:rsidR="006F2E91" w:rsidRPr="007630CE" w14:paraId="18C67DF0" w14:textId="77777777" w:rsidTr="006F2E91">
        <w:trPr>
          <w:cantSplit/>
          <w:trHeight w:val="234"/>
        </w:trPr>
        <w:tc>
          <w:tcPr>
            <w:tcW w:w="3161" w:type="dxa"/>
            <w:gridSpan w:val="2"/>
            <w:tcBorders>
              <w:top w:val="single" w:sz="8" w:space="0" w:color="AEAEAE"/>
              <w:left w:val="nil"/>
              <w:bottom w:val="single" w:sz="8" w:space="0" w:color="AEAEAE"/>
              <w:right w:val="nil"/>
            </w:tcBorders>
            <w:shd w:val="clear" w:color="auto" w:fill="E0E0E0"/>
          </w:tcPr>
          <w:p w14:paraId="2E3DECE8" w14:textId="77777777" w:rsidR="006F2E91" w:rsidRPr="007630CE" w:rsidRDefault="006F2E91" w:rsidP="006F2E91">
            <w:pPr>
              <w:autoSpaceDE w:val="0"/>
              <w:autoSpaceDN w:val="0"/>
              <w:adjustRightInd w:val="0"/>
              <w:spacing w:after="0" w:line="240" w:lineRule="auto"/>
              <w:ind w:left="60" w:right="60"/>
              <w:rPr>
                <w:rFonts w:ascii="Arial" w:hAnsi="Arial" w:cs="Arial"/>
                <w:color w:val="264A60"/>
                <w:sz w:val="18"/>
                <w:szCs w:val="18"/>
              </w:rPr>
            </w:pPr>
            <w:r w:rsidRPr="007630CE">
              <w:rPr>
                <w:rFonts w:ascii="Arial" w:hAnsi="Arial" w:cs="Arial"/>
                <w:color w:val="264A60"/>
                <w:sz w:val="18"/>
                <w:szCs w:val="18"/>
              </w:rPr>
              <w:t>Std. Error of Mean</w:t>
            </w:r>
          </w:p>
        </w:tc>
        <w:tc>
          <w:tcPr>
            <w:tcW w:w="2530" w:type="dxa"/>
            <w:tcBorders>
              <w:top w:val="single" w:sz="8" w:space="0" w:color="AEAEAE"/>
              <w:left w:val="nil"/>
              <w:bottom w:val="single" w:sz="8" w:space="0" w:color="AEAEAE"/>
              <w:right w:val="single" w:sz="8" w:space="0" w:color="E0E0E0"/>
            </w:tcBorders>
            <w:shd w:val="clear" w:color="auto" w:fill="FFFFFF"/>
          </w:tcPr>
          <w:p w14:paraId="18B64046" w14:textId="77777777" w:rsidR="006F2E91" w:rsidRPr="007630CE"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7630CE">
              <w:rPr>
                <w:rFonts w:ascii="Arial" w:hAnsi="Arial" w:cs="Arial"/>
                <w:color w:val="010205"/>
                <w:sz w:val="18"/>
                <w:szCs w:val="18"/>
              </w:rPr>
              <w:t>3,046</w:t>
            </w:r>
          </w:p>
        </w:tc>
        <w:tc>
          <w:tcPr>
            <w:tcW w:w="2530" w:type="dxa"/>
            <w:tcBorders>
              <w:top w:val="single" w:sz="8" w:space="0" w:color="AEAEAE"/>
              <w:left w:val="single" w:sz="8" w:space="0" w:color="E0E0E0"/>
              <w:bottom w:val="single" w:sz="8" w:space="0" w:color="AEAEAE"/>
              <w:right w:val="nil"/>
            </w:tcBorders>
            <w:shd w:val="clear" w:color="auto" w:fill="FFFFFF"/>
          </w:tcPr>
          <w:p w14:paraId="22CC758E" w14:textId="77777777" w:rsidR="006F2E91" w:rsidRPr="007630CE"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7630CE">
              <w:rPr>
                <w:rFonts w:ascii="Arial" w:hAnsi="Arial" w:cs="Arial"/>
                <w:color w:val="010205"/>
                <w:sz w:val="18"/>
                <w:szCs w:val="18"/>
              </w:rPr>
              <w:t>1,883</w:t>
            </w:r>
          </w:p>
        </w:tc>
      </w:tr>
      <w:tr w:rsidR="006F2E91" w:rsidRPr="007630CE" w14:paraId="65FF100F" w14:textId="77777777" w:rsidTr="006F2E91">
        <w:trPr>
          <w:cantSplit/>
          <w:trHeight w:val="234"/>
        </w:trPr>
        <w:tc>
          <w:tcPr>
            <w:tcW w:w="3161" w:type="dxa"/>
            <w:gridSpan w:val="2"/>
            <w:tcBorders>
              <w:top w:val="single" w:sz="8" w:space="0" w:color="AEAEAE"/>
              <w:left w:val="nil"/>
              <w:bottom w:val="single" w:sz="8" w:space="0" w:color="AEAEAE"/>
              <w:right w:val="nil"/>
            </w:tcBorders>
            <w:shd w:val="clear" w:color="auto" w:fill="E0E0E0"/>
          </w:tcPr>
          <w:p w14:paraId="11DA2041" w14:textId="77777777" w:rsidR="006F2E91" w:rsidRPr="007630CE" w:rsidRDefault="006F2E91" w:rsidP="006F2E91">
            <w:pPr>
              <w:autoSpaceDE w:val="0"/>
              <w:autoSpaceDN w:val="0"/>
              <w:adjustRightInd w:val="0"/>
              <w:spacing w:after="0" w:line="240" w:lineRule="auto"/>
              <w:ind w:left="60" w:right="60"/>
              <w:rPr>
                <w:rFonts w:ascii="Arial" w:hAnsi="Arial" w:cs="Arial"/>
                <w:color w:val="264A60"/>
                <w:sz w:val="18"/>
                <w:szCs w:val="18"/>
              </w:rPr>
            </w:pPr>
            <w:r w:rsidRPr="007630CE">
              <w:rPr>
                <w:rFonts w:ascii="Arial" w:hAnsi="Arial" w:cs="Arial"/>
                <w:color w:val="264A60"/>
                <w:sz w:val="18"/>
                <w:szCs w:val="18"/>
              </w:rPr>
              <w:t>Median</w:t>
            </w:r>
          </w:p>
        </w:tc>
        <w:tc>
          <w:tcPr>
            <w:tcW w:w="2530" w:type="dxa"/>
            <w:tcBorders>
              <w:top w:val="single" w:sz="8" w:space="0" w:color="AEAEAE"/>
              <w:left w:val="nil"/>
              <w:bottom w:val="single" w:sz="8" w:space="0" w:color="AEAEAE"/>
              <w:right w:val="single" w:sz="8" w:space="0" w:color="E0E0E0"/>
            </w:tcBorders>
            <w:shd w:val="clear" w:color="auto" w:fill="FFFFFF"/>
          </w:tcPr>
          <w:p w14:paraId="78141CB3" w14:textId="77777777" w:rsidR="006F2E91" w:rsidRPr="007630CE"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7630CE">
              <w:rPr>
                <w:rFonts w:ascii="Arial" w:hAnsi="Arial" w:cs="Arial"/>
                <w:color w:val="010205"/>
                <w:sz w:val="18"/>
                <w:szCs w:val="18"/>
              </w:rPr>
              <w:t>64,00</w:t>
            </w:r>
          </w:p>
        </w:tc>
        <w:tc>
          <w:tcPr>
            <w:tcW w:w="2530" w:type="dxa"/>
            <w:tcBorders>
              <w:top w:val="single" w:sz="8" w:space="0" w:color="AEAEAE"/>
              <w:left w:val="single" w:sz="8" w:space="0" w:color="E0E0E0"/>
              <w:bottom w:val="single" w:sz="8" w:space="0" w:color="AEAEAE"/>
              <w:right w:val="nil"/>
            </w:tcBorders>
            <w:shd w:val="clear" w:color="auto" w:fill="FFFFFF"/>
          </w:tcPr>
          <w:p w14:paraId="369DFCFC" w14:textId="77777777" w:rsidR="006F2E91" w:rsidRPr="007630CE"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7630CE">
              <w:rPr>
                <w:rFonts w:ascii="Arial" w:hAnsi="Arial" w:cs="Arial"/>
                <w:color w:val="010205"/>
                <w:sz w:val="18"/>
                <w:szCs w:val="18"/>
              </w:rPr>
              <w:t>96,00</w:t>
            </w:r>
          </w:p>
        </w:tc>
      </w:tr>
      <w:tr w:rsidR="006F2E91" w:rsidRPr="007630CE" w14:paraId="74CF92CC" w14:textId="77777777" w:rsidTr="006F2E91">
        <w:trPr>
          <w:cantSplit/>
          <w:trHeight w:val="234"/>
        </w:trPr>
        <w:tc>
          <w:tcPr>
            <w:tcW w:w="3161" w:type="dxa"/>
            <w:gridSpan w:val="2"/>
            <w:tcBorders>
              <w:top w:val="single" w:sz="8" w:space="0" w:color="AEAEAE"/>
              <w:left w:val="nil"/>
              <w:bottom w:val="single" w:sz="8" w:space="0" w:color="AEAEAE"/>
              <w:right w:val="nil"/>
            </w:tcBorders>
            <w:shd w:val="clear" w:color="auto" w:fill="E0E0E0"/>
          </w:tcPr>
          <w:p w14:paraId="0517F85A" w14:textId="77777777" w:rsidR="006F2E91" w:rsidRPr="007630CE" w:rsidRDefault="006F2E91" w:rsidP="006F2E91">
            <w:pPr>
              <w:autoSpaceDE w:val="0"/>
              <w:autoSpaceDN w:val="0"/>
              <w:adjustRightInd w:val="0"/>
              <w:spacing w:after="0" w:line="240" w:lineRule="auto"/>
              <w:ind w:left="60" w:right="60"/>
              <w:rPr>
                <w:rFonts w:ascii="Arial" w:hAnsi="Arial" w:cs="Arial"/>
                <w:color w:val="264A60"/>
                <w:sz w:val="18"/>
                <w:szCs w:val="18"/>
              </w:rPr>
            </w:pPr>
            <w:r w:rsidRPr="007630CE">
              <w:rPr>
                <w:rFonts w:ascii="Arial" w:hAnsi="Arial" w:cs="Arial"/>
                <w:color w:val="264A60"/>
                <w:sz w:val="18"/>
                <w:szCs w:val="18"/>
              </w:rPr>
              <w:t>Mode</w:t>
            </w:r>
          </w:p>
        </w:tc>
        <w:tc>
          <w:tcPr>
            <w:tcW w:w="2530" w:type="dxa"/>
            <w:tcBorders>
              <w:top w:val="single" w:sz="8" w:space="0" w:color="AEAEAE"/>
              <w:left w:val="nil"/>
              <w:bottom w:val="single" w:sz="8" w:space="0" w:color="AEAEAE"/>
              <w:right w:val="single" w:sz="8" w:space="0" w:color="E0E0E0"/>
            </w:tcBorders>
            <w:shd w:val="clear" w:color="auto" w:fill="FFFFFF"/>
          </w:tcPr>
          <w:p w14:paraId="039F5390" w14:textId="77777777" w:rsidR="006F2E91" w:rsidRPr="007630CE"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7630CE">
              <w:rPr>
                <w:rFonts w:ascii="Arial" w:hAnsi="Arial" w:cs="Arial"/>
                <w:color w:val="010205"/>
                <w:sz w:val="18"/>
                <w:szCs w:val="18"/>
              </w:rPr>
              <w:t>68</w:t>
            </w:r>
          </w:p>
        </w:tc>
        <w:tc>
          <w:tcPr>
            <w:tcW w:w="2530" w:type="dxa"/>
            <w:tcBorders>
              <w:top w:val="single" w:sz="8" w:space="0" w:color="AEAEAE"/>
              <w:left w:val="single" w:sz="8" w:space="0" w:color="E0E0E0"/>
              <w:bottom w:val="single" w:sz="8" w:space="0" w:color="AEAEAE"/>
              <w:right w:val="nil"/>
            </w:tcBorders>
            <w:shd w:val="clear" w:color="auto" w:fill="FFFFFF"/>
          </w:tcPr>
          <w:p w14:paraId="12557E00" w14:textId="77777777" w:rsidR="006F2E91" w:rsidRPr="007630CE"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7630CE">
              <w:rPr>
                <w:rFonts w:ascii="Arial" w:hAnsi="Arial" w:cs="Arial"/>
                <w:color w:val="010205"/>
                <w:sz w:val="18"/>
                <w:szCs w:val="18"/>
              </w:rPr>
              <w:t>96</w:t>
            </w:r>
          </w:p>
        </w:tc>
      </w:tr>
      <w:tr w:rsidR="006F2E91" w:rsidRPr="007630CE" w14:paraId="1432EC06" w14:textId="77777777" w:rsidTr="006F2E91">
        <w:trPr>
          <w:cantSplit/>
          <w:trHeight w:val="234"/>
        </w:trPr>
        <w:tc>
          <w:tcPr>
            <w:tcW w:w="3161" w:type="dxa"/>
            <w:gridSpan w:val="2"/>
            <w:tcBorders>
              <w:top w:val="single" w:sz="8" w:space="0" w:color="AEAEAE"/>
              <w:left w:val="nil"/>
              <w:bottom w:val="single" w:sz="8" w:space="0" w:color="AEAEAE"/>
              <w:right w:val="nil"/>
            </w:tcBorders>
            <w:shd w:val="clear" w:color="auto" w:fill="E0E0E0"/>
          </w:tcPr>
          <w:p w14:paraId="5A3FA347" w14:textId="77777777" w:rsidR="006F2E91" w:rsidRPr="007630CE" w:rsidRDefault="006F2E91" w:rsidP="006F2E91">
            <w:pPr>
              <w:autoSpaceDE w:val="0"/>
              <w:autoSpaceDN w:val="0"/>
              <w:adjustRightInd w:val="0"/>
              <w:spacing w:after="0" w:line="240" w:lineRule="auto"/>
              <w:ind w:left="60" w:right="60"/>
              <w:rPr>
                <w:rFonts w:ascii="Arial" w:hAnsi="Arial" w:cs="Arial"/>
                <w:color w:val="264A60"/>
                <w:sz w:val="18"/>
                <w:szCs w:val="18"/>
              </w:rPr>
            </w:pPr>
            <w:r w:rsidRPr="007630CE">
              <w:rPr>
                <w:rFonts w:ascii="Arial" w:hAnsi="Arial" w:cs="Arial"/>
                <w:color w:val="264A60"/>
                <w:sz w:val="18"/>
                <w:szCs w:val="18"/>
              </w:rPr>
              <w:t>Std. Deviation</w:t>
            </w:r>
          </w:p>
        </w:tc>
        <w:tc>
          <w:tcPr>
            <w:tcW w:w="2530" w:type="dxa"/>
            <w:tcBorders>
              <w:top w:val="single" w:sz="8" w:space="0" w:color="AEAEAE"/>
              <w:left w:val="nil"/>
              <w:bottom w:val="single" w:sz="8" w:space="0" w:color="AEAEAE"/>
              <w:right w:val="single" w:sz="8" w:space="0" w:color="E0E0E0"/>
            </w:tcBorders>
            <w:shd w:val="clear" w:color="auto" w:fill="FFFFFF"/>
          </w:tcPr>
          <w:p w14:paraId="5667CEB5" w14:textId="77777777" w:rsidR="006F2E91" w:rsidRPr="007630CE"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7630CE">
              <w:rPr>
                <w:rFonts w:ascii="Arial" w:hAnsi="Arial" w:cs="Arial"/>
                <w:color w:val="010205"/>
                <w:sz w:val="18"/>
                <w:szCs w:val="18"/>
              </w:rPr>
              <w:t>19,503</w:t>
            </w:r>
          </w:p>
        </w:tc>
        <w:tc>
          <w:tcPr>
            <w:tcW w:w="2530" w:type="dxa"/>
            <w:tcBorders>
              <w:top w:val="single" w:sz="8" w:space="0" w:color="AEAEAE"/>
              <w:left w:val="single" w:sz="8" w:space="0" w:color="E0E0E0"/>
              <w:bottom w:val="single" w:sz="8" w:space="0" w:color="AEAEAE"/>
              <w:right w:val="nil"/>
            </w:tcBorders>
            <w:shd w:val="clear" w:color="auto" w:fill="FFFFFF"/>
          </w:tcPr>
          <w:p w14:paraId="6771CF84" w14:textId="77777777" w:rsidR="006F2E91" w:rsidRPr="007630CE"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7630CE">
              <w:rPr>
                <w:rFonts w:ascii="Arial" w:hAnsi="Arial" w:cs="Arial"/>
                <w:color w:val="010205"/>
                <w:sz w:val="18"/>
                <w:szCs w:val="18"/>
              </w:rPr>
              <w:t>12,059</w:t>
            </w:r>
          </w:p>
        </w:tc>
      </w:tr>
      <w:tr w:rsidR="006F2E91" w:rsidRPr="007630CE" w14:paraId="1F168D5C" w14:textId="77777777" w:rsidTr="006F2E91">
        <w:trPr>
          <w:cantSplit/>
          <w:trHeight w:val="250"/>
        </w:trPr>
        <w:tc>
          <w:tcPr>
            <w:tcW w:w="3161" w:type="dxa"/>
            <w:gridSpan w:val="2"/>
            <w:tcBorders>
              <w:top w:val="single" w:sz="8" w:space="0" w:color="AEAEAE"/>
              <w:left w:val="nil"/>
              <w:bottom w:val="single" w:sz="8" w:space="0" w:color="AEAEAE"/>
              <w:right w:val="nil"/>
            </w:tcBorders>
            <w:shd w:val="clear" w:color="auto" w:fill="E0E0E0"/>
          </w:tcPr>
          <w:p w14:paraId="00955955" w14:textId="77777777" w:rsidR="006F2E91" w:rsidRPr="007630CE" w:rsidRDefault="006F2E91" w:rsidP="006F2E91">
            <w:pPr>
              <w:autoSpaceDE w:val="0"/>
              <w:autoSpaceDN w:val="0"/>
              <w:adjustRightInd w:val="0"/>
              <w:spacing w:after="0" w:line="240" w:lineRule="auto"/>
              <w:ind w:left="60" w:right="60"/>
              <w:rPr>
                <w:rFonts w:ascii="Arial" w:hAnsi="Arial" w:cs="Arial"/>
                <w:color w:val="264A60"/>
                <w:sz w:val="18"/>
                <w:szCs w:val="18"/>
              </w:rPr>
            </w:pPr>
            <w:r w:rsidRPr="007630CE">
              <w:rPr>
                <w:rFonts w:ascii="Arial" w:hAnsi="Arial" w:cs="Arial"/>
                <w:color w:val="264A60"/>
                <w:sz w:val="18"/>
                <w:szCs w:val="18"/>
              </w:rPr>
              <w:t>Variance</w:t>
            </w:r>
          </w:p>
        </w:tc>
        <w:tc>
          <w:tcPr>
            <w:tcW w:w="2530" w:type="dxa"/>
            <w:tcBorders>
              <w:top w:val="single" w:sz="8" w:space="0" w:color="AEAEAE"/>
              <w:left w:val="nil"/>
              <w:bottom w:val="single" w:sz="8" w:space="0" w:color="AEAEAE"/>
              <w:right w:val="single" w:sz="8" w:space="0" w:color="E0E0E0"/>
            </w:tcBorders>
            <w:shd w:val="clear" w:color="auto" w:fill="FFFFFF"/>
          </w:tcPr>
          <w:p w14:paraId="7C90B95D" w14:textId="77777777" w:rsidR="006F2E91" w:rsidRPr="007630CE"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7630CE">
              <w:rPr>
                <w:rFonts w:ascii="Arial" w:hAnsi="Arial" w:cs="Arial"/>
                <w:color w:val="010205"/>
                <w:sz w:val="18"/>
                <w:szCs w:val="18"/>
              </w:rPr>
              <w:t>380,351</w:t>
            </w:r>
          </w:p>
        </w:tc>
        <w:tc>
          <w:tcPr>
            <w:tcW w:w="2530" w:type="dxa"/>
            <w:tcBorders>
              <w:top w:val="single" w:sz="8" w:space="0" w:color="AEAEAE"/>
              <w:left w:val="single" w:sz="8" w:space="0" w:color="E0E0E0"/>
              <w:bottom w:val="single" w:sz="8" w:space="0" w:color="AEAEAE"/>
              <w:right w:val="nil"/>
            </w:tcBorders>
            <w:shd w:val="clear" w:color="auto" w:fill="FFFFFF"/>
          </w:tcPr>
          <w:p w14:paraId="57241A6C" w14:textId="77777777" w:rsidR="006F2E91" w:rsidRPr="007630CE"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7630CE">
              <w:rPr>
                <w:rFonts w:ascii="Arial" w:hAnsi="Arial" w:cs="Arial"/>
                <w:color w:val="010205"/>
                <w:sz w:val="18"/>
                <w:szCs w:val="18"/>
              </w:rPr>
              <w:t>145,424</w:t>
            </w:r>
          </w:p>
        </w:tc>
      </w:tr>
      <w:tr w:rsidR="006F2E91" w:rsidRPr="007630CE" w14:paraId="1260B43F" w14:textId="77777777" w:rsidTr="006F2E91">
        <w:trPr>
          <w:cantSplit/>
          <w:trHeight w:val="234"/>
        </w:trPr>
        <w:tc>
          <w:tcPr>
            <w:tcW w:w="3161" w:type="dxa"/>
            <w:gridSpan w:val="2"/>
            <w:tcBorders>
              <w:top w:val="single" w:sz="8" w:space="0" w:color="AEAEAE"/>
              <w:left w:val="nil"/>
              <w:bottom w:val="single" w:sz="8" w:space="0" w:color="AEAEAE"/>
              <w:right w:val="nil"/>
            </w:tcBorders>
            <w:shd w:val="clear" w:color="auto" w:fill="E0E0E0"/>
          </w:tcPr>
          <w:p w14:paraId="3F39BA05" w14:textId="77777777" w:rsidR="006F2E91" w:rsidRPr="007630CE" w:rsidRDefault="006F2E91" w:rsidP="006F2E91">
            <w:pPr>
              <w:autoSpaceDE w:val="0"/>
              <w:autoSpaceDN w:val="0"/>
              <w:adjustRightInd w:val="0"/>
              <w:spacing w:after="0" w:line="240" w:lineRule="auto"/>
              <w:ind w:left="60" w:right="60"/>
              <w:rPr>
                <w:rFonts w:ascii="Arial" w:hAnsi="Arial" w:cs="Arial"/>
                <w:color w:val="264A60"/>
                <w:sz w:val="18"/>
                <w:szCs w:val="18"/>
              </w:rPr>
            </w:pPr>
            <w:r w:rsidRPr="007630CE">
              <w:rPr>
                <w:rFonts w:ascii="Arial" w:hAnsi="Arial" w:cs="Arial"/>
                <w:color w:val="264A60"/>
                <w:sz w:val="18"/>
                <w:szCs w:val="18"/>
              </w:rPr>
              <w:t>Range</w:t>
            </w:r>
          </w:p>
        </w:tc>
        <w:tc>
          <w:tcPr>
            <w:tcW w:w="2530" w:type="dxa"/>
            <w:tcBorders>
              <w:top w:val="single" w:sz="8" w:space="0" w:color="AEAEAE"/>
              <w:left w:val="nil"/>
              <w:bottom w:val="single" w:sz="8" w:space="0" w:color="AEAEAE"/>
              <w:right w:val="single" w:sz="8" w:space="0" w:color="E0E0E0"/>
            </w:tcBorders>
            <w:shd w:val="clear" w:color="auto" w:fill="FFFFFF"/>
          </w:tcPr>
          <w:p w14:paraId="24A2231E" w14:textId="77777777" w:rsidR="006F2E91" w:rsidRPr="007630CE"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7630CE">
              <w:rPr>
                <w:rFonts w:ascii="Arial" w:hAnsi="Arial" w:cs="Arial"/>
                <w:color w:val="010205"/>
                <w:sz w:val="18"/>
                <w:szCs w:val="18"/>
              </w:rPr>
              <w:t>96</w:t>
            </w:r>
          </w:p>
        </w:tc>
        <w:tc>
          <w:tcPr>
            <w:tcW w:w="2530" w:type="dxa"/>
            <w:tcBorders>
              <w:top w:val="single" w:sz="8" w:space="0" w:color="AEAEAE"/>
              <w:left w:val="single" w:sz="8" w:space="0" w:color="E0E0E0"/>
              <w:bottom w:val="single" w:sz="8" w:space="0" w:color="AEAEAE"/>
              <w:right w:val="nil"/>
            </w:tcBorders>
            <w:shd w:val="clear" w:color="auto" w:fill="FFFFFF"/>
          </w:tcPr>
          <w:p w14:paraId="7B29EC71" w14:textId="77777777" w:rsidR="006F2E91" w:rsidRPr="007630CE"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7630CE">
              <w:rPr>
                <w:rFonts w:ascii="Arial" w:hAnsi="Arial" w:cs="Arial"/>
                <w:color w:val="010205"/>
                <w:sz w:val="18"/>
                <w:szCs w:val="18"/>
              </w:rPr>
              <w:t>36</w:t>
            </w:r>
          </w:p>
        </w:tc>
      </w:tr>
      <w:tr w:rsidR="006F2E91" w:rsidRPr="007630CE" w14:paraId="45788A3F" w14:textId="77777777" w:rsidTr="006F2E91">
        <w:trPr>
          <w:cantSplit/>
          <w:trHeight w:val="234"/>
        </w:trPr>
        <w:tc>
          <w:tcPr>
            <w:tcW w:w="3161" w:type="dxa"/>
            <w:gridSpan w:val="2"/>
            <w:tcBorders>
              <w:top w:val="single" w:sz="8" w:space="0" w:color="AEAEAE"/>
              <w:left w:val="nil"/>
              <w:bottom w:val="single" w:sz="8" w:space="0" w:color="AEAEAE"/>
              <w:right w:val="nil"/>
            </w:tcBorders>
            <w:shd w:val="clear" w:color="auto" w:fill="E0E0E0"/>
          </w:tcPr>
          <w:p w14:paraId="22EF9ED8" w14:textId="77777777" w:rsidR="006F2E91" w:rsidRPr="007630CE" w:rsidRDefault="006F2E91" w:rsidP="006F2E91">
            <w:pPr>
              <w:autoSpaceDE w:val="0"/>
              <w:autoSpaceDN w:val="0"/>
              <w:adjustRightInd w:val="0"/>
              <w:spacing w:after="0" w:line="240" w:lineRule="auto"/>
              <w:ind w:left="60" w:right="60"/>
              <w:rPr>
                <w:rFonts w:ascii="Arial" w:hAnsi="Arial" w:cs="Arial"/>
                <w:color w:val="264A60"/>
                <w:sz w:val="18"/>
                <w:szCs w:val="18"/>
              </w:rPr>
            </w:pPr>
            <w:r w:rsidRPr="007630CE">
              <w:rPr>
                <w:rFonts w:ascii="Arial" w:hAnsi="Arial" w:cs="Arial"/>
                <w:color w:val="264A60"/>
                <w:sz w:val="18"/>
                <w:szCs w:val="18"/>
              </w:rPr>
              <w:t>Minimum</w:t>
            </w:r>
          </w:p>
        </w:tc>
        <w:tc>
          <w:tcPr>
            <w:tcW w:w="2530" w:type="dxa"/>
            <w:tcBorders>
              <w:top w:val="single" w:sz="8" w:space="0" w:color="AEAEAE"/>
              <w:left w:val="nil"/>
              <w:bottom w:val="single" w:sz="8" w:space="0" w:color="AEAEAE"/>
              <w:right w:val="single" w:sz="8" w:space="0" w:color="E0E0E0"/>
            </w:tcBorders>
            <w:shd w:val="clear" w:color="auto" w:fill="FFFFFF"/>
          </w:tcPr>
          <w:p w14:paraId="5DAD82A8" w14:textId="77777777" w:rsidR="006F2E91" w:rsidRPr="007630CE"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7630CE">
              <w:rPr>
                <w:rFonts w:ascii="Arial" w:hAnsi="Arial" w:cs="Arial"/>
                <w:color w:val="010205"/>
                <w:sz w:val="18"/>
                <w:szCs w:val="18"/>
              </w:rPr>
              <w:t>0</w:t>
            </w:r>
          </w:p>
        </w:tc>
        <w:tc>
          <w:tcPr>
            <w:tcW w:w="2530" w:type="dxa"/>
            <w:tcBorders>
              <w:top w:val="single" w:sz="8" w:space="0" w:color="AEAEAE"/>
              <w:left w:val="single" w:sz="8" w:space="0" w:color="E0E0E0"/>
              <w:bottom w:val="single" w:sz="8" w:space="0" w:color="AEAEAE"/>
              <w:right w:val="nil"/>
            </w:tcBorders>
            <w:shd w:val="clear" w:color="auto" w:fill="FFFFFF"/>
          </w:tcPr>
          <w:p w14:paraId="647A5E17" w14:textId="77777777" w:rsidR="006F2E91" w:rsidRPr="007630CE"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7630CE">
              <w:rPr>
                <w:rFonts w:ascii="Arial" w:hAnsi="Arial" w:cs="Arial"/>
                <w:color w:val="010205"/>
                <w:sz w:val="18"/>
                <w:szCs w:val="18"/>
              </w:rPr>
              <w:t>64</w:t>
            </w:r>
          </w:p>
        </w:tc>
      </w:tr>
      <w:tr w:rsidR="006F2E91" w:rsidRPr="007630CE" w14:paraId="2C89B4F8" w14:textId="77777777" w:rsidTr="006F2E91">
        <w:trPr>
          <w:cantSplit/>
          <w:trHeight w:val="234"/>
        </w:trPr>
        <w:tc>
          <w:tcPr>
            <w:tcW w:w="3161" w:type="dxa"/>
            <w:gridSpan w:val="2"/>
            <w:tcBorders>
              <w:top w:val="single" w:sz="8" w:space="0" w:color="AEAEAE"/>
              <w:left w:val="nil"/>
              <w:bottom w:val="single" w:sz="8" w:space="0" w:color="AEAEAE"/>
              <w:right w:val="nil"/>
            </w:tcBorders>
            <w:shd w:val="clear" w:color="auto" w:fill="E0E0E0"/>
          </w:tcPr>
          <w:p w14:paraId="3C5C7053" w14:textId="77777777" w:rsidR="006F2E91" w:rsidRPr="007630CE" w:rsidRDefault="006F2E91" w:rsidP="006F2E91">
            <w:pPr>
              <w:autoSpaceDE w:val="0"/>
              <w:autoSpaceDN w:val="0"/>
              <w:adjustRightInd w:val="0"/>
              <w:spacing w:after="0" w:line="240" w:lineRule="auto"/>
              <w:ind w:left="60" w:right="60"/>
              <w:rPr>
                <w:rFonts w:ascii="Arial" w:hAnsi="Arial" w:cs="Arial"/>
                <w:color w:val="264A60"/>
                <w:sz w:val="18"/>
                <w:szCs w:val="18"/>
              </w:rPr>
            </w:pPr>
            <w:r w:rsidRPr="007630CE">
              <w:rPr>
                <w:rFonts w:ascii="Arial" w:hAnsi="Arial" w:cs="Arial"/>
                <w:color w:val="264A60"/>
                <w:sz w:val="18"/>
                <w:szCs w:val="18"/>
              </w:rPr>
              <w:t>Maximum</w:t>
            </w:r>
          </w:p>
        </w:tc>
        <w:tc>
          <w:tcPr>
            <w:tcW w:w="2530" w:type="dxa"/>
            <w:tcBorders>
              <w:top w:val="single" w:sz="8" w:space="0" w:color="AEAEAE"/>
              <w:left w:val="nil"/>
              <w:bottom w:val="single" w:sz="8" w:space="0" w:color="AEAEAE"/>
              <w:right w:val="single" w:sz="8" w:space="0" w:color="E0E0E0"/>
            </w:tcBorders>
            <w:shd w:val="clear" w:color="auto" w:fill="FFFFFF"/>
          </w:tcPr>
          <w:p w14:paraId="414DE709" w14:textId="77777777" w:rsidR="006F2E91" w:rsidRPr="007630CE"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7630CE">
              <w:rPr>
                <w:rFonts w:ascii="Arial" w:hAnsi="Arial" w:cs="Arial"/>
                <w:color w:val="010205"/>
                <w:sz w:val="18"/>
                <w:szCs w:val="18"/>
              </w:rPr>
              <w:t>96</w:t>
            </w:r>
          </w:p>
        </w:tc>
        <w:tc>
          <w:tcPr>
            <w:tcW w:w="2530" w:type="dxa"/>
            <w:tcBorders>
              <w:top w:val="single" w:sz="8" w:space="0" w:color="AEAEAE"/>
              <w:left w:val="single" w:sz="8" w:space="0" w:color="E0E0E0"/>
              <w:bottom w:val="single" w:sz="8" w:space="0" w:color="AEAEAE"/>
              <w:right w:val="nil"/>
            </w:tcBorders>
            <w:shd w:val="clear" w:color="auto" w:fill="FFFFFF"/>
          </w:tcPr>
          <w:p w14:paraId="64A517AA" w14:textId="77777777" w:rsidR="006F2E91" w:rsidRPr="007630CE"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7630CE">
              <w:rPr>
                <w:rFonts w:ascii="Arial" w:hAnsi="Arial" w:cs="Arial"/>
                <w:color w:val="010205"/>
                <w:sz w:val="18"/>
                <w:szCs w:val="18"/>
              </w:rPr>
              <w:t>100</w:t>
            </w:r>
          </w:p>
        </w:tc>
      </w:tr>
      <w:tr w:rsidR="006F2E91" w:rsidRPr="007630CE" w14:paraId="0D02EAFA" w14:textId="77777777" w:rsidTr="006F2E91">
        <w:trPr>
          <w:cantSplit/>
          <w:trHeight w:val="234"/>
        </w:trPr>
        <w:tc>
          <w:tcPr>
            <w:tcW w:w="3161" w:type="dxa"/>
            <w:gridSpan w:val="2"/>
            <w:tcBorders>
              <w:top w:val="single" w:sz="8" w:space="0" w:color="AEAEAE"/>
              <w:left w:val="nil"/>
              <w:bottom w:val="single" w:sz="8" w:space="0" w:color="152935"/>
              <w:right w:val="nil"/>
            </w:tcBorders>
            <w:shd w:val="clear" w:color="auto" w:fill="E0E0E0"/>
          </w:tcPr>
          <w:p w14:paraId="39F04A43" w14:textId="77777777" w:rsidR="006F2E91" w:rsidRPr="007630CE" w:rsidRDefault="006F2E91" w:rsidP="006F2E91">
            <w:pPr>
              <w:autoSpaceDE w:val="0"/>
              <w:autoSpaceDN w:val="0"/>
              <w:adjustRightInd w:val="0"/>
              <w:spacing w:after="0" w:line="240" w:lineRule="auto"/>
              <w:ind w:left="60" w:right="60"/>
              <w:rPr>
                <w:rFonts w:ascii="Arial" w:hAnsi="Arial" w:cs="Arial"/>
                <w:color w:val="264A60"/>
                <w:sz w:val="18"/>
                <w:szCs w:val="18"/>
              </w:rPr>
            </w:pPr>
            <w:r w:rsidRPr="007630CE">
              <w:rPr>
                <w:rFonts w:ascii="Arial" w:hAnsi="Arial" w:cs="Arial"/>
                <w:color w:val="264A60"/>
                <w:sz w:val="18"/>
                <w:szCs w:val="18"/>
              </w:rPr>
              <w:t>Sum</w:t>
            </w:r>
          </w:p>
        </w:tc>
        <w:tc>
          <w:tcPr>
            <w:tcW w:w="2530" w:type="dxa"/>
            <w:tcBorders>
              <w:top w:val="single" w:sz="8" w:space="0" w:color="AEAEAE"/>
              <w:left w:val="nil"/>
              <w:bottom w:val="single" w:sz="8" w:space="0" w:color="152935"/>
              <w:right w:val="single" w:sz="8" w:space="0" w:color="E0E0E0"/>
            </w:tcBorders>
            <w:shd w:val="clear" w:color="auto" w:fill="FFFFFF"/>
          </w:tcPr>
          <w:p w14:paraId="525DC0B5" w14:textId="77777777" w:rsidR="006F2E91" w:rsidRPr="007630CE"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7630CE">
              <w:rPr>
                <w:rFonts w:ascii="Arial" w:hAnsi="Arial" w:cs="Arial"/>
                <w:color w:val="010205"/>
                <w:sz w:val="18"/>
                <w:szCs w:val="18"/>
              </w:rPr>
              <w:t>2348</w:t>
            </w:r>
          </w:p>
        </w:tc>
        <w:tc>
          <w:tcPr>
            <w:tcW w:w="2530" w:type="dxa"/>
            <w:tcBorders>
              <w:top w:val="single" w:sz="8" w:space="0" w:color="AEAEAE"/>
              <w:left w:val="single" w:sz="8" w:space="0" w:color="E0E0E0"/>
              <w:bottom w:val="single" w:sz="8" w:space="0" w:color="152935"/>
              <w:right w:val="nil"/>
            </w:tcBorders>
            <w:shd w:val="clear" w:color="auto" w:fill="FFFFFF"/>
          </w:tcPr>
          <w:p w14:paraId="71B6CDD2" w14:textId="77777777" w:rsidR="006F2E91" w:rsidRPr="007630CE"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7630CE">
              <w:rPr>
                <w:rFonts w:ascii="Arial" w:hAnsi="Arial" w:cs="Arial"/>
                <w:color w:val="010205"/>
                <w:sz w:val="18"/>
                <w:szCs w:val="18"/>
              </w:rPr>
              <w:t>3648</w:t>
            </w:r>
          </w:p>
        </w:tc>
      </w:tr>
    </w:tbl>
    <w:p w14:paraId="43FD2BB2" w14:textId="77777777" w:rsidR="006F2E91" w:rsidRPr="00584B5C" w:rsidRDefault="006F2E91" w:rsidP="006F2E91">
      <w:pPr>
        <w:autoSpaceDE w:val="0"/>
        <w:autoSpaceDN w:val="0"/>
        <w:adjustRightInd w:val="0"/>
        <w:spacing w:after="0" w:line="240" w:lineRule="auto"/>
        <w:rPr>
          <w:rFonts w:ascii="Times New Roman" w:hAnsi="Times New Roman"/>
          <w:sz w:val="24"/>
          <w:szCs w:val="24"/>
        </w:rPr>
      </w:pPr>
    </w:p>
    <w:tbl>
      <w:tblPr>
        <w:tblW w:w="8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2460"/>
        <w:gridCol w:w="1169"/>
        <w:gridCol w:w="1029"/>
        <w:gridCol w:w="1399"/>
        <w:gridCol w:w="1476"/>
      </w:tblGrid>
      <w:tr w:rsidR="006F2E91" w:rsidRPr="00584B5C" w14:paraId="37D1216C" w14:textId="77777777" w:rsidTr="00D0391E">
        <w:trPr>
          <w:cantSplit/>
        </w:trPr>
        <w:tc>
          <w:tcPr>
            <w:tcW w:w="8266" w:type="dxa"/>
            <w:gridSpan w:val="6"/>
            <w:tcBorders>
              <w:top w:val="nil"/>
              <w:left w:val="nil"/>
              <w:bottom w:val="nil"/>
              <w:right w:val="nil"/>
            </w:tcBorders>
            <w:shd w:val="clear" w:color="auto" w:fill="FFFFFF"/>
            <w:vAlign w:val="center"/>
          </w:tcPr>
          <w:p w14:paraId="62823250" w14:textId="77777777" w:rsidR="006F2E91" w:rsidRPr="00584B5C" w:rsidRDefault="006F2E91" w:rsidP="006F2E91">
            <w:pPr>
              <w:autoSpaceDE w:val="0"/>
              <w:autoSpaceDN w:val="0"/>
              <w:adjustRightInd w:val="0"/>
              <w:spacing w:after="0" w:line="240" w:lineRule="auto"/>
              <w:ind w:left="60" w:right="60"/>
              <w:jc w:val="center"/>
              <w:rPr>
                <w:rFonts w:ascii="Arial" w:hAnsi="Arial" w:cs="Arial"/>
                <w:color w:val="010205"/>
              </w:rPr>
            </w:pPr>
            <w:r>
              <w:rPr>
                <w:rFonts w:ascii="Arial" w:hAnsi="Arial" w:cs="Arial"/>
                <w:b/>
                <w:bCs/>
                <w:color w:val="010205"/>
              </w:rPr>
              <w:t>PRE TINGKAT PENGETAHUAN</w:t>
            </w:r>
          </w:p>
        </w:tc>
      </w:tr>
      <w:tr w:rsidR="006F2E91" w:rsidRPr="00584B5C" w14:paraId="2874E20B" w14:textId="77777777" w:rsidTr="00D0391E">
        <w:trPr>
          <w:cantSplit/>
        </w:trPr>
        <w:tc>
          <w:tcPr>
            <w:tcW w:w="3196" w:type="dxa"/>
            <w:gridSpan w:val="2"/>
            <w:tcBorders>
              <w:top w:val="nil"/>
              <w:left w:val="nil"/>
              <w:bottom w:val="single" w:sz="8" w:space="0" w:color="152935"/>
              <w:right w:val="nil"/>
            </w:tcBorders>
            <w:shd w:val="clear" w:color="auto" w:fill="FFFFFF"/>
            <w:vAlign w:val="bottom"/>
          </w:tcPr>
          <w:p w14:paraId="6CFBF776" w14:textId="77777777" w:rsidR="006F2E91" w:rsidRPr="00584B5C" w:rsidRDefault="006F2E91" w:rsidP="006F2E91">
            <w:pPr>
              <w:autoSpaceDE w:val="0"/>
              <w:autoSpaceDN w:val="0"/>
              <w:adjustRightInd w:val="0"/>
              <w:spacing w:after="0" w:line="240" w:lineRule="auto"/>
              <w:rPr>
                <w:rFonts w:ascii="Times New Roman" w:hAnsi="Times New Roman"/>
                <w:sz w:val="24"/>
                <w:szCs w:val="24"/>
              </w:rPr>
            </w:pPr>
          </w:p>
        </w:tc>
        <w:tc>
          <w:tcPr>
            <w:tcW w:w="1168" w:type="dxa"/>
            <w:tcBorders>
              <w:top w:val="nil"/>
              <w:left w:val="nil"/>
              <w:bottom w:val="single" w:sz="8" w:space="0" w:color="152935"/>
              <w:right w:val="single" w:sz="8" w:space="0" w:color="E0E0E0"/>
            </w:tcBorders>
            <w:shd w:val="clear" w:color="auto" w:fill="FFFFFF"/>
            <w:vAlign w:val="bottom"/>
          </w:tcPr>
          <w:p w14:paraId="195151CC" w14:textId="77777777" w:rsidR="006F2E91" w:rsidRPr="00584B5C" w:rsidRDefault="006F2E91" w:rsidP="006F2E91">
            <w:pPr>
              <w:autoSpaceDE w:val="0"/>
              <w:autoSpaceDN w:val="0"/>
              <w:adjustRightInd w:val="0"/>
              <w:spacing w:after="0" w:line="240" w:lineRule="auto"/>
              <w:ind w:left="60" w:right="60"/>
              <w:jc w:val="center"/>
              <w:rPr>
                <w:rFonts w:ascii="Arial" w:hAnsi="Arial" w:cs="Arial"/>
                <w:color w:val="264A60"/>
                <w:sz w:val="18"/>
                <w:szCs w:val="18"/>
              </w:rPr>
            </w:pPr>
            <w:r w:rsidRPr="00584B5C">
              <w:rPr>
                <w:rFonts w:ascii="Arial"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5FBBB030" w14:textId="77777777" w:rsidR="006F2E91" w:rsidRPr="00584B5C" w:rsidRDefault="006F2E91" w:rsidP="006F2E91">
            <w:pPr>
              <w:autoSpaceDE w:val="0"/>
              <w:autoSpaceDN w:val="0"/>
              <w:adjustRightInd w:val="0"/>
              <w:spacing w:after="0" w:line="240" w:lineRule="auto"/>
              <w:ind w:left="60" w:right="60"/>
              <w:jc w:val="center"/>
              <w:rPr>
                <w:rFonts w:ascii="Arial" w:hAnsi="Arial" w:cs="Arial"/>
                <w:color w:val="264A60"/>
                <w:sz w:val="18"/>
                <w:szCs w:val="18"/>
              </w:rPr>
            </w:pPr>
            <w:r w:rsidRPr="00584B5C">
              <w:rPr>
                <w:rFonts w:ascii="Arial"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14:paraId="3E62FA4E" w14:textId="77777777" w:rsidR="006F2E91" w:rsidRPr="00584B5C" w:rsidRDefault="006F2E91" w:rsidP="006F2E91">
            <w:pPr>
              <w:autoSpaceDE w:val="0"/>
              <w:autoSpaceDN w:val="0"/>
              <w:adjustRightInd w:val="0"/>
              <w:spacing w:after="0" w:line="240" w:lineRule="auto"/>
              <w:ind w:left="60" w:right="60"/>
              <w:jc w:val="center"/>
              <w:rPr>
                <w:rFonts w:ascii="Arial" w:hAnsi="Arial" w:cs="Arial"/>
                <w:color w:val="264A60"/>
                <w:sz w:val="18"/>
                <w:szCs w:val="18"/>
              </w:rPr>
            </w:pPr>
            <w:r w:rsidRPr="00584B5C">
              <w:rPr>
                <w:rFonts w:ascii="Arial"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14:paraId="76294625" w14:textId="77777777" w:rsidR="006F2E91" w:rsidRPr="00584B5C" w:rsidRDefault="006F2E91" w:rsidP="006F2E91">
            <w:pPr>
              <w:autoSpaceDE w:val="0"/>
              <w:autoSpaceDN w:val="0"/>
              <w:adjustRightInd w:val="0"/>
              <w:spacing w:after="0" w:line="240" w:lineRule="auto"/>
              <w:ind w:left="60" w:right="60"/>
              <w:jc w:val="center"/>
              <w:rPr>
                <w:rFonts w:ascii="Arial" w:hAnsi="Arial" w:cs="Arial"/>
                <w:color w:val="264A60"/>
                <w:sz w:val="18"/>
                <w:szCs w:val="18"/>
              </w:rPr>
            </w:pPr>
            <w:r w:rsidRPr="00584B5C">
              <w:rPr>
                <w:rFonts w:ascii="Arial" w:hAnsi="Arial" w:cs="Arial"/>
                <w:color w:val="264A60"/>
                <w:sz w:val="18"/>
                <w:szCs w:val="18"/>
              </w:rPr>
              <w:t>Cumulative Percent</w:t>
            </w:r>
          </w:p>
        </w:tc>
      </w:tr>
      <w:tr w:rsidR="006F2E91" w:rsidRPr="00584B5C" w14:paraId="27C8CC2A" w14:textId="77777777" w:rsidTr="00D0391E">
        <w:trPr>
          <w:cantSplit/>
        </w:trPr>
        <w:tc>
          <w:tcPr>
            <w:tcW w:w="737" w:type="dxa"/>
            <w:vMerge w:val="restart"/>
            <w:tcBorders>
              <w:top w:val="single" w:sz="8" w:space="0" w:color="152935"/>
              <w:left w:val="nil"/>
              <w:bottom w:val="single" w:sz="8" w:space="0" w:color="152935"/>
              <w:right w:val="nil"/>
            </w:tcBorders>
            <w:shd w:val="clear" w:color="auto" w:fill="E0E0E0"/>
          </w:tcPr>
          <w:p w14:paraId="2710895A" w14:textId="77777777" w:rsidR="006F2E91" w:rsidRPr="00584B5C" w:rsidRDefault="006F2E91" w:rsidP="006F2E91">
            <w:pPr>
              <w:autoSpaceDE w:val="0"/>
              <w:autoSpaceDN w:val="0"/>
              <w:adjustRightInd w:val="0"/>
              <w:spacing w:after="0" w:line="240" w:lineRule="auto"/>
              <w:ind w:left="60" w:right="60"/>
              <w:rPr>
                <w:rFonts w:ascii="Arial" w:hAnsi="Arial" w:cs="Arial"/>
                <w:color w:val="264A60"/>
                <w:sz w:val="18"/>
                <w:szCs w:val="18"/>
              </w:rPr>
            </w:pPr>
            <w:r w:rsidRPr="00584B5C">
              <w:rPr>
                <w:rFonts w:ascii="Arial" w:hAnsi="Arial" w:cs="Arial"/>
                <w:color w:val="264A60"/>
                <w:sz w:val="18"/>
                <w:szCs w:val="18"/>
              </w:rPr>
              <w:t>Valid</w:t>
            </w:r>
          </w:p>
        </w:tc>
        <w:tc>
          <w:tcPr>
            <w:tcW w:w="2459" w:type="dxa"/>
            <w:tcBorders>
              <w:top w:val="single" w:sz="8" w:space="0" w:color="152935"/>
              <w:left w:val="nil"/>
              <w:bottom w:val="single" w:sz="8" w:space="0" w:color="AEAEAE"/>
              <w:right w:val="nil"/>
            </w:tcBorders>
            <w:shd w:val="clear" w:color="auto" w:fill="E0E0E0"/>
          </w:tcPr>
          <w:p w14:paraId="407214DE" w14:textId="77777777" w:rsidR="006F2E91" w:rsidRPr="00584B5C" w:rsidRDefault="006F2E91" w:rsidP="006F2E91">
            <w:pPr>
              <w:autoSpaceDE w:val="0"/>
              <w:autoSpaceDN w:val="0"/>
              <w:adjustRightInd w:val="0"/>
              <w:spacing w:after="0" w:line="240" w:lineRule="auto"/>
              <w:ind w:left="60" w:right="60"/>
              <w:rPr>
                <w:rFonts w:ascii="Arial" w:hAnsi="Arial" w:cs="Arial"/>
                <w:color w:val="264A60"/>
                <w:sz w:val="18"/>
                <w:szCs w:val="18"/>
              </w:rPr>
            </w:pPr>
            <w:r w:rsidRPr="00584B5C">
              <w:rPr>
                <w:rFonts w:ascii="Arial" w:hAnsi="Arial" w:cs="Arial"/>
                <w:color w:val="264A60"/>
                <w:sz w:val="18"/>
                <w:szCs w:val="18"/>
              </w:rPr>
              <w:t>TINGKAT PENGETAHUAN BAIK</w:t>
            </w:r>
          </w:p>
        </w:tc>
        <w:tc>
          <w:tcPr>
            <w:tcW w:w="1168" w:type="dxa"/>
            <w:tcBorders>
              <w:top w:val="single" w:sz="8" w:space="0" w:color="152935"/>
              <w:left w:val="nil"/>
              <w:bottom w:val="single" w:sz="8" w:space="0" w:color="AEAEAE"/>
              <w:right w:val="single" w:sz="8" w:space="0" w:color="E0E0E0"/>
            </w:tcBorders>
            <w:shd w:val="clear" w:color="auto" w:fill="FFFFFF"/>
          </w:tcPr>
          <w:p w14:paraId="739753F3" w14:textId="77777777" w:rsidR="006F2E91" w:rsidRPr="00584B5C"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584B5C">
              <w:rPr>
                <w:rFonts w:ascii="Arial" w:hAnsi="Arial" w:cs="Arial"/>
                <w:color w:val="010205"/>
                <w:sz w:val="18"/>
                <w:szCs w:val="18"/>
              </w:rPr>
              <w:t>3</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0F7C802D" w14:textId="77777777" w:rsidR="006F2E91" w:rsidRPr="00584B5C"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584B5C">
              <w:rPr>
                <w:rFonts w:ascii="Arial" w:hAnsi="Arial" w:cs="Arial"/>
                <w:color w:val="010205"/>
                <w:sz w:val="18"/>
                <w:szCs w:val="18"/>
              </w:rPr>
              <w:t>7,3</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14:paraId="364DEB3B" w14:textId="77777777" w:rsidR="006F2E91" w:rsidRPr="00584B5C"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584B5C">
              <w:rPr>
                <w:rFonts w:ascii="Arial" w:hAnsi="Arial" w:cs="Arial"/>
                <w:color w:val="010205"/>
                <w:sz w:val="18"/>
                <w:szCs w:val="18"/>
              </w:rPr>
              <w:t>7,3</w:t>
            </w:r>
          </w:p>
        </w:tc>
        <w:tc>
          <w:tcPr>
            <w:tcW w:w="1475" w:type="dxa"/>
            <w:tcBorders>
              <w:top w:val="single" w:sz="8" w:space="0" w:color="152935"/>
              <w:left w:val="single" w:sz="8" w:space="0" w:color="E0E0E0"/>
              <w:bottom w:val="single" w:sz="8" w:space="0" w:color="AEAEAE"/>
              <w:right w:val="nil"/>
            </w:tcBorders>
            <w:shd w:val="clear" w:color="auto" w:fill="FFFFFF"/>
          </w:tcPr>
          <w:p w14:paraId="664608B4" w14:textId="77777777" w:rsidR="006F2E91" w:rsidRPr="00584B5C"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584B5C">
              <w:rPr>
                <w:rFonts w:ascii="Arial" w:hAnsi="Arial" w:cs="Arial"/>
                <w:color w:val="010205"/>
                <w:sz w:val="18"/>
                <w:szCs w:val="18"/>
              </w:rPr>
              <w:t>7,3</w:t>
            </w:r>
          </w:p>
        </w:tc>
      </w:tr>
      <w:tr w:rsidR="006F2E91" w:rsidRPr="00584B5C" w14:paraId="58647129" w14:textId="77777777" w:rsidTr="00D0391E">
        <w:trPr>
          <w:cantSplit/>
        </w:trPr>
        <w:tc>
          <w:tcPr>
            <w:tcW w:w="737" w:type="dxa"/>
            <w:vMerge/>
            <w:tcBorders>
              <w:top w:val="single" w:sz="8" w:space="0" w:color="152935"/>
              <w:left w:val="nil"/>
              <w:bottom w:val="single" w:sz="8" w:space="0" w:color="152935"/>
              <w:right w:val="nil"/>
            </w:tcBorders>
            <w:shd w:val="clear" w:color="auto" w:fill="E0E0E0"/>
          </w:tcPr>
          <w:p w14:paraId="5D4D3AE0" w14:textId="77777777" w:rsidR="006F2E91" w:rsidRPr="00584B5C" w:rsidRDefault="006F2E91" w:rsidP="006F2E91">
            <w:pPr>
              <w:autoSpaceDE w:val="0"/>
              <w:autoSpaceDN w:val="0"/>
              <w:adjustRightInd w:val="0"/>
              <w:spacing w:after="0" w:line="240" w:lineRule="auto"/>
              <w:rPr>
                <w:rFonts w:ascii="Arial" w:hAnsi="Arial" w:cs="Arial"/>
                <w:color w:val="010205"/>
                <w:sz w:val="18"/>
                <w:szCs w:val="18"/>
              </w:rPr>
            </w:pPr>
          </w:p>
        </w:tc>
        <w:tc>
          <w:tcPr>
            <w:tcW w:w="2459" w:type="dxa"/>
            <w:tcBorders>
              <w:top w:val="single" w:sz="8" w:space="0" w:color="AEAEAE"/>
              <w:left w:val="nil"/>
              <w:bottom w:val="single" w:sz="8" w:space="0" w:color="AEAEAE"/>
              <w:right w:val="nil"/>
            </w:tcBorders>
            <w:shd w:val="clear" w:color="auto" w:fill="E0E0E0"/>
          </w:tcPr>
          <w:p w14:paraId="76D8987C" w14:textId="77777777" w:rsidR="006F2E91" w:rsidRPr="00584B5C" w:rsidRDefault="006F2E91" w:rsidP="006F2E91">
            <w:pPr>
              <w:autoSpaceDE w:val="0"/>
              <w:autoSpaceDN w:val="0"/>
              <w:adjustRightInd w:val="0"/>
              <w:spacing w:after="0" w:line="240" w:lineRule="auto"/>
              <w:ind w:left="60" w:right="60"/>
              <w:rPr>
                <w:rFonts w:ascii="Arial" w:hAnsi="Arial" w:cs="Arial"/>
                <w:color w:val="264A60"/>
                <w:sz w:val="18"/>
                <w:szCs w:val="18"/>
              </w:rPr>
            </w:pPr>
            <w:r w:rsidRPr="00584B5C">
              <w:rPr>
                <w:rFonts w:ascii="Arial" w:hAnsi="Arial" w:cs="Arial"/>
                <w:color w:val="264A60"/>
                <w:sz w:val="18"/>
                <w:szCs w:val="18"/>
              </w:rPr>
              <w:t>TINGKAT PENGETAHUAN CUKUP</w:t>
            </w:r>
          </w:p>
        </w:tc>
        <w:tc>
          <w:tcPr>
            <w:tcW w:w="1168" w:type="dxa"/>
            <w:tcBorders>
              <w:top w:val="single" w:sz="8" w:space="0" w:color="AEAEAE"/>
              <w:left w:val="nil"/>
              <w:bottom w:val="single" w:sz="8" w:space="0" w:color="AEAEAE"/>
              <w:right w:val="single" w:sz="8" w:space="0" w:color="E0E0E0"/>
            </w:tcBorders>
            <w:shd w:val="clear" w:color="auto" w:fill="FFFFFF"/>
          </w:tcPr>
          <w:p w14:paraId="6E5EC993" w14:textId="77777777" w:rsidR="006F2E91" w:rsidRPr="00584B5C"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584B5C">
              <w:rPr>
                <w:rFonts w:ascii="Arial" w:hAnsi="Arial" w:cs="Arial"/>
                <w:color w:val="010205"/>
                <w:sz w:val="18"/>
                <w:szCs w:val="18"/>
              </w:rPr>
              <w:t>26</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45680869" w14:textId="77777777" w:rsidR="006F2E91" w:rsidRPr="00584B5C"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584B5C">
              <w:rPr>
                <w:rFonts w:ascii="Arial" w:hAnsi="Arial" w:cs="Arial"/>
                <w:color w:val="010205"/>
                <w:sz w:val="18"/>
                <w:szCs w:val="18"/>
              </w:rPr>
              <w:t>63,4</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43176F4C" w14:textId="77777777" w:rsidR="006F2E91" w:rsidRPr="00584B5C"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584B5C">
              <w:rPr>
                <w:rFonts w:ascii="Arial" w:hAnsi="Arial" w:cs="Arial"/>
                <w:color w:val="010205"/>
                <w:sz w:val="18"/>
                <w:szCs w:val="18"/>
              </w:rPr>
              <w:t>63,4</w:t>
            </w:r>
          </w:p>
        </w:tc>
        <w:tc>
          <w:tcPr>
            <w:tcW w:w="1475" w:type="dxa"/>
            <w:tcBorders>
              <w:top w:val="single" w:sz="8" w:space="0" w:color="AEAEAE"/>
              <w:left w:val="single" w:sz="8" w:space="0" w:color="E0E0E0"/>
              <w:bottom w:val="single" w:sz="8" w:space="0" w:color="AEAEAE"/>
              <w:right w:val="nil"/>
            </w:tcBorders>
            <w:shd w:val="clear" w:color="auto" w:fill="FFFFFF"/>
          </w:tcPr>
          <w:p w14:paraId="75159790" w14:textId="77777777" w:rsidR="006F2E91" w:rsidRPr="00584B5C"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584B5C">
              <w:rPr>
                <w:rFonts w:ascii="Arial" w:hAnsi="Arial" w:cs="Arial"/>
                <w:color w:val="010205"/>
                <w:sz w:val="18"/>
                <w:szCs w:val="18"/>
              </w:rPr>
              <w:t>70,7</w:t>
            </w:r>
          </w:p>
        </w:tc>
      </w:tr>
      <w:tr w:rsidR="006F2E91" w:rsidRPr="00584B5C" w14:paraId="6D04ABB2" w14:textId="77777777" w:rsidTr="00D0391E">
        <w:trPr>
          <w:cantSplit/>
        </w:trPr>
        <w:tc>
          <w:tcPr>
            <w:tcW w:w="737" w:type="dxa"/>
            <w:vMerge/>
            <w:tcBorders>
              <w:top w:val="single" w:sz="8" w:space="0" w:color="152935"/>
              <w:left w:val="nil"/>
              <w:bottom w:val="single" w:sz="8" w:space="0" w:color="152935"/>
              <w:right w:val="nil"/>
            </w:tcBorders>
            <w:shd w:val="clear" w:color="auto" w:fill="E0E0E0"/>
          </w:tcPr>
          <w:p w14:paraId="205629DB" w14:textId="77777777" w:rsidR="006F2E91" w:rsidRPr="00584B5C" w:rsidRDefault="006F2E91" w:rsidP="006F2E91">
            <w:pPr>
              <w:autoSpaceDE w:val="0"/>
              <w:autoSpaceDN w:val="0"/>
              <w:adjustRightInd w:val="0"/>
              <w:spacing w:after="0" w:line="240" w:lineRule="auto"/>
              <w:rPr>
                <w:rFonts w:ascii="Arial" w:hAnsi="Arial" w:cs="Arial"/>
                <w:color w:val="010205"/>
                <w:sz w:val="18"/>
                <w:szCs w:val="18"/>
              </w:rPr>
            </w:pPr>
          </w:p>
        </w:tc>
        <w:tc>
          <w:tcPr>
            <w:tcW w:w="2459" w:type="dxa"/>
            <w:tcBorders>
              <w:top w:val="single" w:sz="8" w:space="0" w:color="AEAEAE"/>
              <w:left w:val="nil"/>
              <w:bottom w:val="single" w:sz="8" w:space="0" w:color="AEAEAE"/>
              <w:right w:val="nil"/>
            </w:tcBorders>
            <w:shd w:val="clear" w:color="auto" w:fill="E0E0E0"/>
          </w:tcPr>
          <w:p w14:paraId="249088FB" w14:textId="77777777" w:rsidR="006F2E91" w:rsidRPr="00584B5C" w:rsidRDefault="006F2E91" w:rsidP="006F2E91">
            <w:pPr>
              <w:autoSpaceDE w:val="0"/>
              <w:autoSpaceDN w:val="0"/>
              <w:adjustRightInd w:val="0"/>
              <w:spacing w:after="0" w:line="240" w:lineRule="auto"/>
              <w:ind w:left="60" w:right="60"/>
              <w:rPr>
                <w:rFonts w:ascii="Arial" w:hAnsi="Arial" w:cs="Arial"/>
                <w:color w:val="264A60"/>
                <w:sz w:val="18"/>
                <w:szCs w:val="18"/>
              </w:rPr>
            </w:pPr>
            <w:r w:rsidRPr="00584B5C">
              <w:rPr>
                <w:rFonts w:ascii="Arial" w:hAnsi="Arial" w:cs="Arial"/>
                <w:color w:val="264A60"/>
                <w:sz w:val="18"/>
                <w:szCs w:val="18"/>
              </w:rPr>
              <w:t>TINGKAT PENGETAHUAN KURANG</w:t>
            </w:r>
          </w:p>
        </w:tc>
        <w:tc>
          <w:tcPr>
            <w:tcW w:w="1168" w:type="dxa"/>
            <w:tcBorders>
              <w:top w:val="single" w:sz="8" w:space="0" w:color="AEAEAE"/>
              <w:left w:val="nil"/>
              <w:bottom w:val="single" w:sz="8" w:space="0" w:color="AEAEAE"/>
              <w:right w:val="single" w:sz="8" w:space="0" w:color="E0E0E0"/>
            </w:tcBorders>
            <w:shd w:val="clear" w:color="auto" w:fill="FFFFFF"/>
          </w:tcPr>
          <w:p w14:paraId="57E3D787" w14:textId="77777777" w:rsidR="006F2E91" w:rsidRPr="00584B5C"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584B5C">
              <w:rPr>
                <w:rFonts w:ascii="Arial" w:hAnsi="Arial" w:cs="Arial"/>
                <w:color w:val="010205"/>
                <w:sz w:val="18"/>
                <w:szCs w:val="18"/>
              </w:rPr>
              <w:t>12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5AD047C8" w14:textId="77777777" w:rsidR="006F2E91" w:rsidRPr="00584B5C"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584B5C">
              <w:rPr>
                <w:rFonts w:ascii="Arial" w:hAnsi="Arial" w:cs="Arial"/>
                <w:color w:val="010205"/>
                <w:sz w:val="18"/>
                <w:szCs w:val="18"/>
              </w:rPr>
              <w:t>29,3</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035EB986" w14:textId="77777777" w:rsidR="006F2E91" w:rsidRPr="00584B5C"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584B5C">
              <w:rPr>
                <w:rFonts w:ascii="Arial" w:hAnsi="Arial" w:cs="Arial"/>
                <w:color w:val="010205"/>
                <w:sz w:val="18"/>
                <w:szCs w:val="18"/>
              </w:rPr>
              <w:t>29,3</w:t>
            </w:r>
          </w:p>
        </w:tc>
        <w:tc>
          <w:tcPr>
            <w:tcW w:w="1475" w:type="dxa"/>
            <w:tcBorders>
              <w:top w:val="single" w:sz="8" w:space="0" w:color="AEAEAE"/>
              <w:left w:val="single" w:sz="8" w:space="0" w:color="E0E0E0"/>
              <w:bottom w:val="single" w:sz="8" w:space="0" w:color="AEAEAE"/>
              <w:right w:val="nil"/>
            </w:tcBorders>
            <w:shd w:val="clear" w:color="auto" w:fill="FFFFFF"/>
          </w:tcPr>
          <w:p w14:paraId="63FFF270" w14:textId="77777777" w:rsidR="006F2E91" w:rsidRPr="00584B5C"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584B5C">
              <w:rPr>
                <w:rFonts w:ascii="Arial" w:hAnsi="Arial" w:cs="Arial"/>
                <w:color w:val="010205"/>
                <w:sz w:val="18"/>
                <w:szCs w:val="18"/>
              </w:rPr>
              <w:t>100,0</w:t>
            </w:r>
          </w:p>
        </w:tc>
      </w:tr>
      <w:tr w:rsidR="006F2E91" w:rsidRPr="00584B5C" w14:paraId="260B83B6" w14:textId="77777777" w:rsidTr="00D0391E">
        <w:trPr>
          <w:cantSplit/>
        </w:trPr>
        <w:tc>
          <w:tcPr>
            <w:tcW w:w="737" w:type="dxa"/>
            <w:vMerge/>
            <w:tcBorders>
              <w:top w:val="single" w:sz="8" w:space="0" w:color="152935"/>
              <w:left w:val="nil"/>
              <w:bottom w:val="single" w:sz="8" w:space="0" w:color="152935"/>
              <w:right w:val="nil"/>
            </w:tcBorders>
            <w:shd w:val="clear" w:color="auto" w:fill="E0E0E0"/>
          </w:tcPr>
          <w:p w14:paraId="673BB2EA" w14:textId="77777777" w:rsidR="006F2E91" w:rsidRPr="00584B5C" w:rsidRDefault="006F2E91" w:rsidP="006F2E91">
            <w:pPr>
              <w:autoSpaceDE w:val="0"/>
              <w:autoSpaceDN w:val="0"/>
              <w:adjustRightInd w:val="0"/>
              <w:spacing w:after="0" w:line="240" w:lineRule="auto"/>
              <w:rPr>
                <w:rFonts w:ascii="Arial" w:hAnsi="Arial" w:cs="Arial"/>
                <w:color w:val="010205"/>
                <w:sz w:val="18"/>
                <w:szCs w:val="18"/>
              </w:rPr>
            </w:pPr>
          </w:p>
        </w:tc>
        <w:tc>
          <w:tcPr>
            <w:tcW w:w="2459" w:type="dxa"/>
            <w:tcBorders>
              <w:top w:val="single" w:sz="8" w:space="0" w:color="AEAEAE"/>
              <w:left w:val="nil"/>
              <w:bottom w:val="single" w:sz="8" w:space="0" w:color="152935"/>
              <w:right w:val="nil"/>
            </w:tcBorders>
            <w:shd w:val="clear" w:color="auto" w:fill="E0E0E0"/>
          </w:tcPr>
          <w:p w14:paraId="784BA088" w14:textId="77777777" w:rsidR="006F2E91" w:rsidRPr="00584B5C" w:rsidRDefault="006F2E91" w:rsidP="006F2E91">
            <w:pPr>
              <w:autoSpaceDE w:val="0"/>
              <w:autoSpaceDN w:val="0"/>
              <w:adjustRightInd w:val="0"/>
              <w:spacing w:after="0" w:line="240" w:lineRule="auto"/>
              <w:ind w:left="60" w:right="60"/>
              <w:rPr>
                <w:rFonts w:ascii="Arial" w:hAnsi="Arial" w:cs="Arial"/>
                <w:color w:val="264A60"/>
                <w:sz w:val="18"/>
                <w:szCs w:val="18"/>
              </w:rPr>
            </w:pPr>
            <w:r w:rsidRPr="00584B5C">
              <w:rPr>
                <w:rFonts w:ascii="Arial"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14:paraId="085A8655" w14:textId="77777777" w:rsidR="006F2E91" w:rsidRPr="00584B5C"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584B5C">
              <w:rPr>
                <w:rFonts w:ascii="Arial" w:hAnsi="Arial" w:cs="Arial"/>
                <w:color w:val="010205"/>
                <w:sz w:val="18"/>
                <w:szCs w:val="18"/>
              </w:rPr>
              <w:t>41</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13E02759" w14:textId="77777777" w:rsidR="006F2E91" w:rsidRPr="00584B5C"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584B5C">
              <w:rPr>
                <w:rFonts w:ascii="Arial"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14:paraId="19524B37" w14:textId="77777777" w:rsidR="006F2E91" w:rsidRPr="00584B5C"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584B5C">
              <w:rPr>
                <w:rFonts w:ascii="Arial"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051C3435" w14:textId="77777777" w:rsidR="006F2E91" w:rsidRPr="00584B5C" w:rsidRDefault="006F2E91" w:rsidP="006F2E91">
            <w:pPr>
              <w:autoSpaceDE w:val="0"/>
              <w:autoSpaceDN w:val="0"/>
              <w:adjustRightInd w:val="0"/>
              <w:spacing w:after="0" w:line="240" w:lineRule="auto"/>
              <w:rPr>
                <w:rFonts w:ascii="Times New Roman" w:hAnsi="Times New Roman"/>
                <w:sz w:val="24"/>
                <w:szCs w:val="24"/>
              </w:rPr>
            </w:pPr>
          </w:p>
        </w:tc>
      </w:tr>
    </w:tbl>
    <w:p w14:paraId="22C8A846" w14:textId="77777777" w:rsidR="006F2E91" w:rsidRPr="00584B5C" w:rsidRDefault="006F2E91" w:rsidP="006F2E91">
      <w:pPr>
        <w:autoSpaceDE w:val="0"/>
        <w:autoSpaceDN w:val="0"/>
        <w:adjustRightInd w:val="0"/>
        <w:spacing w:after="0" w:line="240" w:lineRule="auto"/>
        <w:rPr>
          <w:rFonts w:ascii="Times New Roman" w:hAnsi="Times New Roman"/>
          <w:sz w:val="24"/>
          <w:szCs w:val="24"/>
        </w:rPr>
      </w:pPr>
    </w:p>
    <w:tbl>
      <w:tblPr>
        <w:tblW w:w="8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2460"/>
        <w:gridCol w:w="1169"/>
        <w:gridCol w:w="1029"/>
        <w:gridCol w:w="1399"/>
        <w:gridCol w:w="1476"/>
      </w:tblGrid>
      <w:tr w:rsidR="006F2E91" w:rsidRPr="00584B5C" w14:paraId="306101AB" w14:textId="77777777" w:rsidTr="00D0391E">
        <w:trPr>
          <w:cantSplit/>
        </w:trPr>
        <w:tc>
          <w:tcPr>
            <w:tcW w:w="8266" w:type="dxa"/>
            <w:gridSpan w:val="6"/>
            <w:tcBorders>
              <w:top w:val="nil"/>
              <w:left w:val="nil"/>
              <w:bottom w:val="nil"/>
              <w:right w:val="nil"/>
            </w:tcBorders>
            <w:shd w:val="clear" w:color="auto" w:fill="FFFFFF"/>
            <w:vAlign w:val="center"/>
          </w:tcPr>
          <w:p w14:paraId="06EC4007" w14:textId="77777777" w:rsidR="006F2E91" w:rsidRPr="00584B5C" w:rsidRDefault="006F2E91" w:rsidP="006F2E91">
            <w:pPr>
              <w:autoSpaceDE w:val="0"/>
              <w:autoSpaceDN w:val="0"/>
              <w:adjustRightInd w:val="0"/>
              <w:spacing w:after="0" w:line="240" w:lineRule="auto"/>
              <w:ind w:left="60" w:right="60"/>
              <w:jc w:val="center"/>
              <w:rPr>
                <w:rFonts w:ascii="Arial" w:hAnsi="Arial" w:cs="Arial"/>
                <w:color w:val="010205"/>
              </w:rPr>
            </w:pPr>
            <w:r>
              <w:rPr>
                <w:rFonts w:ascii="Arial" w:hAnsi="Arial" w:cs="Arial"/>
                <w:b/>
                <w:bCs/>
                <w:color w:val="010205"/>
              </w:rPr>
              <w:t>POST TINGKAT PENGETAHUAN</w:t>
            </w:r>
          </w:p>
        </w:tc>
      </w:tr>
      <w:tr w:rsidR="006F2E91" w:rsidRPr="00584B5C" w14:paraId="47B19C22" w14:textId="77777777" w:rsidTr="00D0391E">
        <w:trPr>
          <w:cantSplit/>
        </w:trPr>
        <w:tc>
          <w:tcPr>
            <w:tcW w:w="3196" w:type="dxa"/>
            <w:gridSpan w:val="2"/>
            <w:tcBorders>
              <w:top w:val="nil"/>
              <w:left w:val="nil"/>
              <w:bottom w:val="single" w:sz="8" w:space="0" w:color="152935"/>
              <w:right w:val="nil"/>
            </w:tcBorders>
            <w:shd w:val="clear" w:color="auto" w:fill="FFFFFF"/>
            <w:vAlign w:val="bottom"/>
          </w:tcPr>
          <w:p w14:paraId="1489CEA5" w14:textId="77777777" w:rsidR="006F2E91" w:rsidRPr="00584B5C" w:rsidRDefault="006F2E91" w:rsidP="006F2E91">
            <w:pPr>
              <w:autoSpaceDE w:val="0"/>
              <w:autoSpaceDN w:val="0"/>
              <w:adjustRightInd w:val="0"/>
              <w:spacing w:after="0" w:line="240" w:lineRule="auto"/>
              <w:rPr>
                <w:rFonts w:ascii="Times New Roman" w:hAnsi="Times New Roman"/>
                <w:sz w:val="24"/>
                <w:szCs w:val="24"/>
              </w:rPr>
            </w:pPr>
          </w:p>
        </w:tc>
        <w:tc>
          <w:tcPr>
            <w:tcW w:w="1168" w:type="dxa"/>
            <w:tcBorders>
              <w:top w:val="nil"/>
              <w:left w:val="nil"/>
              <w:bottom w:val="single" w:sz="8" w:space="0" w:color="152935"/>
              <w:right w:val="single" w:sz="8" w:space="0" w:color="E0E0E0"/>
            </w:tcBorders>
            <w:shd w:val="clear" w:color="auto" w:fill="FFFFFF"/>
            <w:vAlign w:val="bottom"/>
          </w:tcPr>
          <w:p w14:paraId="05C95B66" w14:textId="77777777" w:rsidR="006F2E91" w:rsidRPr="00584B5C" w:rsidRDefault="006F2E91" w:rsidP="006F2E91">
            <w:pPr>
              <w:autoSpaceDE w:val="0"/>
              <w:autoSpaceDN w:val="0"/>
              <w:adjustRightInd w:val="0"/>
              <w:spacing w:after="0" w:line="240" w:lineRule="auto"/>
              <w:ind w:left="60" w:right="60"/>
              <w:jc w:val="center"/>
              <w:rPr>
                <w:rFonts w:ascii="Arial" w:hAnsi="Arial" w:cs="Arial"/>
                <w:color w:val="264A60"/>
                <w:sz w:val="18"/>
                <w:szCs w:val="18"/>
              </w:rPr>
            </w:pPr>
            <w:r w:rsidRPr="00584B5C">
              <w:rPr>
                <w:rFonts w:ascii="Arial"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18C40829" w14:textId="77777777" w:rsidR="006F2E91" w:rsidRPr="00584B5C" w:rsidRDefault="006F2E91" w:rsidP="006F2E91">
            <w:pPr>
              <w:autoSpaceDE w:val="0"/>
              <w:autoSpaceDN w:val="0"/>
              <w:adjustRightInd w:val="0"/>
              <w:spacing w:after="0" w:line="240" w:lineRule="auto"/>
              <w:ind w:left="60" w:right="60"/>
              <w:jc w:val="center"/>
              <w:rPr>
                <w:rFonts w:ascii="Arial" w:hAnsi="Arial" w:cs="Arial"/>
                <w:color w:val="264A60"/>
                <w:sz w:val="18"/>
                <w:szCs w:val="18"/>
              </w:rPr>
            </w:pPr>
            <w:r w:rsidRPr="00584B5C">
              <w:rPr>
                <w:rFonts w:ascii="Arial"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14:paraId="3379D7E6" w14:textId="77777777" w:rsidR="006F2E91" w:rsidRPr="00584B5C" w:rsidRDefault="006F2E91" w:rsidP="006F2E91">
            <w:pPr>
              <w:autoSpaceDE w:val="0"/>
              <w:autoSpaceDN w:val="0"/>
              <w:adjustRightInd w:val="0"/>
              <w:spacing w:after="0" w:line="240" w:lineRule="auto"/>
              <w:ind w:left="60" w:right="60"/>
              <w:jc w:val="center"/>
              <w:rPr>
                <w:rFonts w:ascii="Arial" w:hAnsi="Arial" w:cs="Arial"/>
                <w:color w:val="264A60"/>
                <w:sz w:val="18"/>
                <w:szCs w:val="18"/>
              </w:rPr>
            </w:pPr>
            <w:r w:rsidRPr="00584B5C">
              <w:rPr>
                <w:rFonts w:ascii="Arial"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14:paraId="645C6593" w14:textId="77777777" w:rsidR="006F2E91" w:rsidRPr="00584B5C" w:rsidRDefault="006F2E91" w:rsidP="006F2E91">
            <w:pPr>
              <w:autoSpaceDE w:val="0"/>
              <w:autoSpaceDN w:val="0"/>
              <w:adjustRightInd w:val="0"/>
              <w:spacing w:after="0" w:line="240" w:lineRule="auto"/>
              <w:ind w:left="60" w:right="60"/>
              <w:jc w:val="center"/>
              <w:rPr>
                <w:rFonts w:ascii="Arial" w:hAnsi="Arial" w:cs="Arial"/>
                <w:color w:val="264A60"/>
                <w:sz w:val="18"/>
                <w:szCs w:val="18"/>
              </w:rPr>
            </w:pPr>
            <w:r w:rsidRPr="00584B5C">
              <w:rPr>
                <w:rFonts w:ascii="Arial" w:hAnsi="Arial" w:cs="Arial"/>
                <w:color w:val="264A60"/>
                <w:sz w:val="18"/>
                <w:szCs w:val="18"/>
              </w:rPr>
              <w:t>Cumulative Percent</w:t>
            </w:r>
          </w:p>
        </w:tc>
      </w:tr>
      <w:tr w:rsidR="006F2E91" w:rsidRPr="00584B5C" w14:paraId="48B77857" w14:textId="77777777" w:rsidTr="00D0391E">
        <w:trPr>
          <w:cantSplit/>
        </w:trPr>
        <w:tc>
          <w:tcPr>
            <w:tcW w:w="737" w:type="dxa"/>
            <w:vMerge w:val="restart"/>
            <w:tcBorders>
              <w:top w:val="single" w:sz="8" w:space="0" w:color="152935"/>
              <w:left w:val="nil"/>
              <w:bottom w:val="single" w:sz="8" w:space="0" w:color="152935"/>
              <w:right w:val="nil"/>
            </w:tcBorders>
            <w:shd w:val="clear" w:color="auto" w:fill="E0E0E0"/>
          </w:tcPr>
          <w:p w14:paraId="03BF9521" w14:textId="77777777" w:rsidR="006F2E91" w:rsidRPr="00584B5C" w:rsidRDefault="006F2E91" w:rsidP="006F2E91">
            <w:pPr>
              <w:autoSpaceDE w:val="0"/>
              <w:autoSpaceDN w:val="0"/>
              <w:adjustRightInd w:val="0"/>
              <w:spacing w:after="0" w:line="240" w:lineRule="auto"/>
              <w:ind w:left="60" w:right="60"/>
              <w:rPr>
                <w:rFonts w:ascii="Arial" w:hAnsi="Arial" w:cs="Arial"/>
                <w:color w:val="264A60"/>
                <w:sz w:val="18"/>
                <w:szCs w:val="18"/>
              </w:rPr>
            </w:pPr>
            <w:r w:rsidRPr="00584B5C">
              <w:rPr>
                <w:rFonts w:ascii="Arial" w:hAnsi="Arial" w:cs="Arial"/>
                <w:color w:val="264A60"/>
                <w:sz w:val="18"/>
                <w:szCs w:val="18"/>
              </w:rPr>
              <w:t>Valid</w:t>
            </w:r>
          </w:p>
        </w:tc>
        <w:tc>
          <w:tcPr>
            <w:tcW w:w="2459" w:type="dxa"/>
            <w:tcBorders>
              <w:top w:val="single" w:sz="8" w:space="0" w:color="152935"/>
              <w:left w:val="nil"/>
              <w:bottom w:val="single" w:sz="8" w:space="0" w:color="AEAEAE"/>
              <w:right w:val="nil"/>
            </w:tcBorders>
            <w:shd w:val="clear" w:color="auto" w:fill="E0E0E0"/>
          </w:tcPr>
          <w:p w14:paraId="67C8BF1E" w14:textId="77777777" w:rsidR="006F2E91" w:rsidRPr="00584B5C" w:rsidRDefault="006F2E91" w:rsidP="006F2E91">
            <w:pPr>
              <w:autoSpaceDE w:val="0"/>
              <w:autoSpaceDN w:val="0"/>
              <w:adjustRightInd w:val="0"/>
              <w:spacing w:after="0" w:line="240" w:lineRule="auto"/>
              <w:ind w:left="60" w:right="60"/>
              <w:rPr>
                <w:rFonts w:ascii="Arial" w:hAnsi="Arial" w:cs="Arial"/>
                <w:color w:val="264A60"/>
                <w:sz w:val="18"/>
                <w:szCs w:val="18"/>
              </w:rPr>
            </w:pPr>
            <w:r w:rsidRPr="00584B5C">
              <w:rPr>
                <w:rFonts w:ascii="Arial" w:hAnsi="Arial" w:cs="Arial"/>
                <w:color w:val="264A60"/>
                <w:sz w:val="18"/>
                <w:szCs w:val="18"/>
              </w:rPr>
              <w:t>TINGKAT PENGETAHUAN BAIK</w:t>
            </w:r>
          </w:p>
        </w:tc>
        <w:tc>
          <w:tcPr>
            <w:tcW w:w="1168" w:type="dxa"/>
            <w:tcBorders>
              <w:top w:val="single" w:sz="8" w:space="0" w:color="152935"/>
              <w:left w:val="nil"/>
              <w:bottom w:val="single" w:sz="8" w:space="0" w:color="AEAEAE"/>
              <w:right w:val="single" w:sz="8" w:space="0" w:color="E0E0E0"/>
            </w:tcBorders>
            <w:shd w:val="clear" w:color="auto" w:fill="FFFFFF"/>
          </w:tcPr>
          <w:p w14:paraId="1B58E194" w14:textId="77777777" w:rsidR="006F2E91" w:rsidRPr="00584B5C"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584B5C">
              <w:rPr>
                <w:rFonts w:ascii="Arial" w:hAnsi="Arial" w:cs="Arial"/>
                <w:color w:val="010205"/>
                <w:sz w:val="18"/>
                <w:szCs w:val="18"/>
              </w:rPr>
              <w:t>33</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3BD2B206" w14:textId="77777777" w:rsidR="006F2E91" w:rsidRPr="00584B5C"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584B5C">
              <w:rPr>
                <w:rFonts w:ascii="Arial" w:hAnsi="Arial" w:cs="Arial"/>
                <w:color w:val="010205"/>
                <w:sz w:val="18"/>
                <w:szCs w:val="18"/>
              </w:rPr>
              <w:t>80,5</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14:paraId="1D04600E" w14:textId="77777777" w:rsidR="006F2E91" w:rsidRPr="00584B5C"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584B5C">
              <w:rPr>
                <w:rFonts w:ascii="Arial" w:hAnsi="Arial" w:cs="Arial"/>
                <w:color w:val="010205"/>
                <w:sz w:val="18"/>
                <w:szCs w:val="18"/>
              </w:rPr>
              <w:t>80,5</w:t>
            </w:r>
          </w:p>
        </w:tc>
        <w:tc>
          <w:tcPr>
            <w:tcW w:w="1475" w:type="dxa"/>
            <w:tcBorders>
              <w:top w:val="single" w:sz="8" w:space="0" w:color="152935"/>
              <w:left w:val="single" w:sz="8" w:space="0" w:color="E0E0E0"/>
              <w:bottom w:val="single" w:sz="8" w:space="0" w:color="AEAEAE"/>
              <w:right w:val="nil"/>
            </w:tcBorders>
            <w:shd w:val="clear" w:color="auto" w:fill="FFFFFF"/>
          </w:tcPr>
          <w:p w14:paraId="4BE5C4B0" w14:textId="77777777" w:rsidR="006F2E91" w:rsidRPr="00584B5C"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584B5C">
              <w:rPr>
                <w:rFonts w:ascii="Arial" w:hAnsi="Arial" w:cs="Arial"/>
                <w:color w:val="010205"/>
                <w:sz w:val="18"/>
                <w:szCs w:val="18"/>
              </w:rPr>
              <w:t>80,5</w:t>
            </w:r>
          </w:p>
        </w:tc>
      </w:tr>
      <w:tr w:rsidR="006F2E91" w:rsidRPr="00584B5C" w14:paraId="05FED5E4" w14:textId="77777777" w:rsidTr="00D0391E">
        <w:trPr>
          <w:cantSplit/>
        </w:trPr>
        <w:tc>
          <w:tcPr>
            <w:tcW w:w="737" w:type="dxa"/>
            <w:vMerge/>
            <w:tcBorders>
              <w:top w:val="single" w:sz="8" w:space="0" w:color="152935"/>
              <w:left w:val="nil"/>
              <w:bottom w:val="single" w:sz="8" w:space="0" w:color="152935"/>
              <w:right w:val="nil"/>
            </w:tcBorders>
            <w:shd w:val="clear" w:color="auto" w:fill="E0E0E0"/>
          </w:tcPr>
          <w:p w14:paraId="41908ABB" w14:textId="77777777" w:rsidR="006F2E91" w:rsidRPr="00584B5C" w:rsidRDefault="006F2E91" w:rsidP="006F2E91">
            <w:pPr>
              <w:autoSpaceDE w:val="0"/>
              <w:autoSpaceDN w:val="0"/>
              <w:adjustRightInd w:val="0"/>
              <w:spacing w:after="0" w:line="240" w:lineRule="auto"/>
              <w:rPr>
                <w:rFonts w:ascii="Arial" w:hAnsi="Arial" w:cs="Arial"/>
                <w:color w:val="010205"/>
                <w:sz w:val="18"/>
                <w:szCs w:val="18"/>
              </w:rPr>
            </w:pPr>
          </w:p>
        </w:tc>
        <w:tc>
          <w:tcPr>
            <w:tcW w:w="2459" w:type="dxa"/>
            <w:tcBorders>
              <w:top w:val="single" w:sz="8" w:space="0" w:color="AEAEAE"/>
              <w:left w:val="nil"/>
              <w:bottom w:val="single" w:sz="8" w:space="0" w:color="AEAEAE"/>
              <w:right w:val="nil"/>
            </w:tcBorders>
            <w:shd w:val="clear" w:color="auto" w:fill="E0E0E0"/>
          </w:tcPr>
          <w:p w14:paraId="6126FBB4" w14:textId="77777777" w:rsidR="006F2E91" w:rsidRPr="00584B5C" w:rsidRDefault="006F2E91" w:rsidP="006F2E91">
            <w:pPr>
              <w:autoSpaceDE w:val="0"/>
              <w:autoSpaceDN w:val="0"/>
              <w:adjustRightInd w:val="0"/>
              <w:spacing w:after="0" w:line="240" w:lineRule="auto"/>
              <w:ind w:left="60" w:right="60"/>
              <w:rPr>
                <w:rFonts w:ascii="Arial" w:hAnsi="Arial" w:cs="Arial"/>
                <w:color w:val="264A60"/>
                <w:sz w:val="18"/>
                <w:szCs w:val="18"/>
              </w:rPr>
            </w:pPr>
            <w:r w:rsidRPr="00584B5C">
              <w:rPr>
                <w:rFonts w:ascii="Arial" w:hAnsi="Arial" w:cs="Arial"/>
                <w:color w:val="264A60"/>
                <w:sz w:val="18"/>
                <w:szCs w:val="18"/>
              </w:rPr>
              <w:t>TINGKAT PENGETAHUAN CUKUP</w:t>
            </w:r>
          </w:p>
        </w:tc>
        <w:tc>
          <w:tcPr>
            <w:tcW w:w="1168" w:type="dxa"/>
            <w:tcBorders>
              <w:top w:val="single" w:sz="8" w:space="0" w:color="AEAEAE"/>
              <w:left w:val="nil"/>
              <w:bottom w:val="single" w:sz="8" w:space="0" w:color="AEAEAE"/>
              <w:right w:val="single" w:sz="8" w:space="0" w:color="E0E0E0"/>
            </w:tcBorders>
            <w:shd w:val="clear" w:color="auto" w:fill="FFFFFF"/>
          </w:tcPr>
          <w:p w14:paraId="2F930514" w14:textId="77777777" w:rsidR="006F2E91" w:rsidRPr="00584B5C"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584B5C">
              <w:rPr>
                <w:rFonts w:ascii="Arial" w:hAnsi="Arial" w:cs="Arial"/>
                <w:color w:val="010205"/>
                <w:sz w:val="18"/>
                <w:szCs w:val="18"/>
              </w:rPr>
              <w:t>8</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36369E31" w14:textId="77777777" w:rsidR="006F2E91" w:rsidRPr="00584B5C"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584B5C">
              <w:rPr>
                <w:rFonts w:ascii="Arial" w:hAnsi="Arial" w:cs="Arial"/>
                <w:color w:val="010205"/>
                <w:sz w:val="18"/>
                <w:szCs w:val="18"/>
              </w:rPr>
              <w:t>19,5</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685F940B" w14:textId="77777777" w:rsidR="006F2E91" w:rsidRPr="00584B5C"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584B5C">
              <w:rPr>
                <w:rFonts w:ascii="Arial" w:hAnsi="Arial" w:cs="Arial"/>
                <w:color w:val="010205"/>
                <w:sz w:val="18"/>
                <w:szCs w:val="18"/>
              </w:rPr>
              <w:t>19,5</w:t>
            </w:r>
          </w:p>
        </w:tc>
        <w:tc>
          <w:tcPr>
            <w:tcW w:w="1475" w:type="dxa"/>
            <w:tcBorders>
              <w:top w:val="single" w:sz="8" w:space="0" w:color="AEAEAE"/>
              <w:left w:val="single" w:sz="8" w:space="0" w:color="E0E0E0"/>
              <w:bottom w:val="single" w:sz="8" w:space="0" w:color="AEAEAE"/>
              <w:right w:val="nil"/>
            </w:tcBorders>
            <w:shd w:val="clear" w:color="auto" w:fill="FFFFFF"/>
          </w:tcPr>
          <w:p w14:paraId="35BF4675" w14:textId="77777777" w:rsidR="006F2E91" w:rsidRPr="00584B5C"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584B5C">
              <w:rPr>
                <w:rFonts w:ascii="Arial" w:hAnsi="Arial" w:cs="Arial"/>
                <w:color w:val="010205"/>
                <w:sz w:val="18"/>
                <w:szCs w:val="18"/>
              </w:rPr>
              <w:t>100,0</w:t>
            </w:r>
          </w:p>
        </w:tc>
      </w:tr>
      <w:tr w:rsidR="006F2E91" w:rsidRPr="00584B5C" w14:paraId="70AA6902" w14:textId="77777777" w:rsidTr="00D0391E">
        <w:trPr>
          <w:cantSplit/>
        </w:trPr>
        <w:tc>
          <w:tcPr>
            <w:tcW w:w="737" w:type="dxa"/>
            <w:vMerge/>
            <w:tcBorders>
              <w:top w:val="single" w:sz="8" w:space="0" w:color="152935"/>
              <w:left w:val="nil"/>
              <w:bottom w:val="single" w:sz="8" w:space="0" w:color="152935"/>
              <w:right w:val="nil"/>
            </w:tcBorders>
            <w:shd w:val="clear" w:color="auto" w:fill="E0E0E0"/>
          </w:tcPr>
          <w:p w14:paraId="1C604813" w14:textId="77777777" w:rsidR="006F2E91" w:rsidRPr="00584B5C" w:rsidRDefault="006F2E91" w:rsidP="006F2E91">
            <w:pPr>
              <w:autoSpaceDE w:val="0"/>
              <w:autoSpaceDN w:val="0"/>
              <w:adjustRightInd w:val="0"/>
              <w:spacing w:after="0" w:line="240" w:lineRule="auto"/>
              <w:rPr>
                <w:rFonts w:ascii="Arial" w:hAnsi="Arial" w:cs="Arial"/>
                <w:color w:val="010205"/>
                <w:sz w:val="18"/>
                <w:szCs w:val="18"/>
              </w:rPr>
            </w:pPr>
          </w:p>
        </w:tc>
        <w:tc>
          <w:tcPr>
            <w:tcW w:w="2459" w:type="dxa"/>
            <w:tcBorders>
              <w:top w:val="single" w:sz="8" w:space="0" w:color="AEAEAE"/>
              <w:left w:val="nil"/>
              <w:bottom w:val="single" w:sz="8" w:space="0" w:color="152935"/>
              <w:right w:val="nil"/>
            </w:tcBorders>
            <w:shd w:val="clear" w:color="auto" w:fill="E0E0E0"/>
          </w:tcPr>
          <w:p w14:paraId="34B9B5E1" w14:textId="77777777" w:rsidR="006F2E91" w:rsidRPr="00584B5C" w:rsidRDefault="006F2E91" w:rsidP="006F2E91">
            <w:pPr>
              <w:autoSpaceDE w:val="0"/>
              <w:autoSpaceDN w:val="0"/>
              <w:adjustRightInd w:val="0"/>
              <w:spacing w:after="0" w:line="240" w:lineRule="auto"/>
              <w:ind w:left="60" w:right="60"/>
              <w:rPr>
                <w:rFonts w:ascii="Arial" w:hAnsi="Arial" w:cs="Arial"/>
                <w:color w:val="264A60"/>
                <w:sz w:val="18"/>
                <w:szCs w:val="18"/>
              </w:rPr>
            </w:pPr>
            <w:r w:rsidRPr="00584B5C">
              <w:rPr>
                <w:rFonts w:ascii="Arial"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14:paraId="53833C53" w14:textId="77777777" w:rsidR="006F2E91" w:rsidRPr="00584B5C"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584B5C">
              <w:rPr>
                <w:rFonts w:ascii="Arial" w:hAnsi="Arial" w:cs="Arial"/>
                <w:color w:val="010205"/>
                <w:sz w:val="18"/>
                <w:szCs w:val="18"/>
              </w:rPr>
              <w:t>41</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6CAE0FD8" w14:textId="77777777" w:rsidR="006F2E91" w:rsidRPr="00584B5C"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584B5C">
              <w:rPr>
                <w:rFonts w:ascii="Arial"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14:paraId="6CA2CD8C" w14:textId="77777777" w:rsidR="006F2E91" w:rsidRPr="00584B5C"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584B5C">
              <w:rPr>
                <w:rFonts w:ascii="Arial"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3CB46C45" w14:textId="77777777" w:rsidR="006F2E91" w:rsidRPr="00584B5C" w:rsidRDefault="006F2E91" w:rsidP="006F2E91">
            <w:pPr>
              <w:autoSpaceDE w:val="0"/>
              <w:autoSpaceDN w:val="0"/>
              <w:adjustRightInd w:val="0"/>
              <w:spacing w:after="0" w:line="240" w:lineRule="auto"/>
              <w:rPr>
                <w:rFonts w:ascii="Times New Roman" w:hAnsi="Times New Roman"/>
                <w:sz w:val="24"/>
                <w:szCs w:val="24"/>
              </w:rPr>
            </w:pPr>
          </w:p>
        </w:tc>
      </w:tr>
    </w:tbl>
    <w:p w14:paraId="548B58AD" w14:textId="77777777" w:rsidR="006F2E91" w:rsidRPr="007630CE" w:rsidRDefault="006F2E91" w:rsidP="006F2E91">
      <w:pPr>
        <w:autoSpaceDE w:val="0"/>
        <w:autoSpaceDN w:val="0"/>
        <w:adjustRightInd w:val="0"/>
        <w:spacing w:after="0" w:line="240" w:lineRule="auto"/>
        <w:rPr>
          <w:rFonts w:ascii="Times New Roman" w:hAnsi="Times New Roman"/>
          <w:sz w:val="24"/>
          <w:szCs w:val="24"/>
        </w:rPr>
      </w:pPr>
    </w:p>
    <w:tbl>
      <w:tblPr>
        <w:tblW w:w="82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27"/>
        <w:gridCol w:w="1634"/>
        <w:gridCol w:w="2530"/>
        <w:gridCol w:w="2532"/>
      </w:tblGrid>
      <w:tr w:rsidR="006F2E91" w:rsidRPr="007630CE" w14:paraId="0229A4B4" w14:textId="77777777" w:rsidTr="006F2E91">
        <w:trPr>
          <w:cantSplit/>
          <w:trHeight w:val="284"/>
        </w:trPr>
        <w:tc>
          <w:tcPr>
            <w:tcW w:w="8223" w:type="dxa"/>
            <w:gridSpan w:val="4"/>
            <w:tcBorders>
              <w:top w:val="nil"/>
              <w:left w:val="nil"/>
              <w:bottom w:val="nil"/>
              <w:right w:val="nil"/>
            </w:tcBorders>
            <w:shd w:val="clear" w:color="auto" w:fill="FFFFFF"/>
            <w:vAlign w:val="center"/>
          </w:tcPr>
          <w:p w14:paraId="00D5D4DF" w14:textId="77777777" w:rsidR="006F2E91" w:rsidRDefault="006F2E91" w:rsidP="006F2E91">
            <w:pPr>
              <w:autoSpaceDE w:val="0"/>
              <w:autoSpaceDN w:val="0"/>
              <w:adjustRightInd w:val="0"/>
              <w:spacing w:after="0" w:line="240" w:lineRule="auto"/>
              <w:ind w:left="60" w:right="60"/>
              <w:jc w:val="center"/>
              <w:rPr>
                <w:rFonts w:ascii="Arial" w:hAnsi="Arial" w:cs="Arial"/>
                <w:b/>
                <w:bCs/>
                <w:color w:val="010205"/>
              </w:rPr>
            </w:pPr>
          </w:p>
          <w:p w14:paraId="26541155" w14:textId="77777777" w:rsidR="006F2E91" w:rsidRPr="007630CE" w:rsidRDefault="006F2E91" w:rsidP="006F2E91">
            <w:pPr>
              <w:autoSpaceDE w:val="0"/>
              <w:autoSpaceDN w:val="0"/>
              <w:adjustRightInd w:val="0"/>
              <w:spacing w:after="0" w:line="240" w:lineRule="auto"/>
              <w:ind w:left="60" w:right="60"/>
              <w:jc w:val="center"/>
              <w:rPr>
                <w:rFonts w:ascii="Arial" w:hAnsi="Arial" w:cs="Arial"/>
                <w:color w:val="010205"/>
              </w:rPr>
            </w:pPr>
            <w:r w:rsidRPr="007630CE">
              <w:rPr>
                <w:rFonts w:ascii="Arial" w:hAnsi="Arial" w:cs="Arial"/>
                <w:b/>
                <w:bCs/>
                <w:color w:val="010205"/>
              </w:rPr>
              <w:t>Statistics</w:t>
            </w:r>
          </w:p>
        </w:tc>
      </w:tr>
      <w:tr w:rsidR="006F2E91" w:rsidRPr="007630CE" w14:paraId="4AC46493" w14:textId="77777777" w:rsidTr="006F2E91">
        <w:trPr>
          <w:cantSplit/>
          <w:trHeight w:val="451"/>
        </w:trPr>
        <w:tc>
          <w:tcPr>
            <w:tcW w:w="3161" w:type="dxa"/>
            <w:gridSpan w:val="2"/>
            <w:tcBorders>
              <w:top w:val="nil"/>
              <w:left w:val="nil"/>
              <w:bottom w:val="single" w:sz="8" w:space="0" w:color="152935"/>
              <w:right w:val="nil"/>
            </w:tcBorders>
            <w:shd w:val="clear" w:color="auto" w:fill="FFFFFF"/>
            <w:vAlign w:val="bottom"/>
          </w:tcPr>
          <w:p w14:paraId="12A03C90" w14:textId="77777777" w:rsidR="006F2E91" w:rsidRPr="007630CE" w:rsidRDefault="006F2E91" w:rsidP="006F2E91">
            <w:pPr>
              <w:autoSpaceDE w:val="0"/>
              <w:autoSpaceDN w:val="0"/>
              <w:adjustRightInd w:val="0"/>
              <w:spacing w:after="0" w:line="240" w:lineRule="auto"/>
              <w:rPr>
                <w:rFonts w:ascii="Times New Roman" w:hAnsi="Times New Roman"/>
                <w:sz w:val="24"/>
                <w:szCs w:val="24"/>
              </w:rPr>
            </w:pPr>
          </w:p>
        </w:tc>
        <w:tc>
          <w:tcPr>
            <w:tcW w:w="2530" w:type="dxa"/>
            <w:tcBorders>
              <w:top w:val="nil"/>
              <w:left w:val="nil"/>
              <w:bottom w:val="single" w:sz="8" w:space="0" w:color="152935"/>
              <w:right w:val="single" w:sz="8" w:space="0" w:color="E0E0E0"/>
            </w:tcBorders>
            <w:shd w:val="clear" w:color="auto" w:fill="FFFFFF"/>
            <w:vAlign w:val="bottom"/>
          </w:tcPr>
          <w:p w14:paraId="28400DC3" w14:textId="77777777" w:rsidR="006F2E91" w:rsidRPr="007630CE" w:rsidRDefault="006F2E91" w:rsidP="006F2E91">
            <w:pPr>
              <w:autoSpaceDE w:val="0"/>
              <w:autoSpaceDN w:val="0"/>
              <w:adjustRightInd w:val="0"/>
              <w:spacing w:after="0" w:line="240" w:lineRule="auto"/>
              <w:ind w:left="60" w:right="60"/>
              <w:jc w:val="center"/>
              <w:rPr>
                <w:rFonts w:ascii="Arial" w:hAnsi="Arial" w:cs="Arial"/>
                <w:color w:val="264A60"/>
                <w:sz w:val="18"/>
                <w:szCs w:val="18"/>
              </w:rPr>
            </w:pPr>
            <w:r w:rsidRPr="007630CE">
              <w:rPr>
                <w:rFonts w:ascii="Arial" w:hAnsi="Arial" w:cs="Arial"/>
                <w:color w:val="264A60"/>
                <w:sz w:val="18"/>
                <w:szCs w:val="18"/>
              </w:rPr>
              <w:t>PreKesiapanMenolong</w:t>
            </w:r>
          </w:p>
        </w:tc>
        <w:tc>
          <w:tcPr>
            <w:tcW w:w="2530" w:type="dxa"/>
            <w:tcBorders>
              <w:top w:val="nil"/>
              <w:left w:val="single" w:sz="8" w:space="0" w:color="E0E0E0"/>
              <w:bottom w:val="single" w:sz="8" w:space="0" w:color="152935"/>
              <w:right w:val="nil"/>
            </w:tcBorders>
            <w:shd w:val="clear" w:color="auto" w:fill="FFFFFF"/>
            <w:vAlign w:val="bottom"/>
          </w:tcPr>
          <w:p w14:paraId="3C5CAF78" w14:textId="77777777" w:rsidR="006F2E91" w:rsidRPr="007630CE" w:rsidRDefault="006F2E91" w:rsidP="006F2E91">
            <w:pPr>
              <w:autoSpaceDE w:val="0"/>
              <w:autoSpaceDN w:val="0"/>
              <w:adjustRightInd w:val="0"/>
              <w:spacing w:after="0" w:line="240" w:lineRule="auto"/>
              <w:ind w:left="60" w:right="60"/>
              <w:jc w:val="center"/>
              <w:rPr>
                <w:rFonts w:ascii="Arial" w:hAnsi="Arial" w:cs="Arial"/>
                <w:color w:val="264A60"/>
                <w:sz w:val="18"/>
                <w:szCs w:val="18"/>
              </w:rPr>
            </w:pPr>
            <w:r w:rsidRPr="007630CE">
              <w:rPr>
                <w:rFonts w:ascii="Arial" w:hAnsi="Arial" w:cs="Arial"/>
                <w:color w:val="264A60"/>
                <w:sz w:val="18"/>
                <w:szCs w:val="18"/>
              </w:rPr>
              <w:t>PostKesiapanMenolong</w:t>
            </w:r>
          </w:p>
        </w:tc>
      </w:tr>
      <w:tr w:rsidR="006F2E91" w:rsidRPr="007630CE" w14:paraId="56BA9029" w14:textId="77777777" w:rsidTr="006F2E91">
        <w:trPr>
          <w:cantSplit/>
          <w:trHeight w:val="250"/>
        </w:trPr>
        <w:tc>
          <w:tcPr>
            <w:tcW w:w="1527" w:type="dxa"/>
            <w:vMerge w:val="restart"/>
            <w:tcBorders>
              <w:top w:val="single" w:sz="8" w:space="0" w:color="152935"/>
              <w:left w:val="nil"/>
              <w:bottom w:val="single" w:sz="8" w:space="0" w:color="AEAEAE"/>
              <w:right w:val="nil"/>
            </w:tcBorders>
            <w:shd w:val="clear" w:color="auto" w:fill="E0E0E0"/>
          </w:tcPr>
          <w:p w14:paraId="6B53329E" w14:textId="77777777" w:rsidR="006F2E91" w:rsidRPr="007630CE" w:rsidRDefault="006F2E91" w:rsidP="006F2E91">
            <w:pPr>
              <w:autoSpaceDE w:val="0"/>
              <w:autoSpaceDN w:val="0"/>
              <w:adjustRightInd w:val="0"/>
              <w:spacing w:after="0" w:line="240" w:lineRule="auto"/>
              <w:ind w:left="60" w:right="60"/>
              <w:rPr>
                <w:rFonts w:ascii="Arial" w:hAnsi="Arial" w:cs="Arial"/>
                <w:color w:val="264A60"/>
                <w:sz w:val="18"/>
                <w:szCs w:val="18"/>
              </w:rPr>
            </w:pPr>
            <w:r w:rsidRPr="007630CE">
              <w:rPr>
                <w:rFonts w:ascii="Arial" w:hAnsi="Arial" w:cs="Arial"/>
                <w:color w:val="264A60"/>
                <w:sz w:val="18"/>
                <w:szCs w:val="18"/>
              </w:rPr>
              <w:t>N</w:t>
            </w:r>
          </w:p>
        </w:tc>
        <w:tc>
          <w:tcPr>
            <w:tcW w:w="1633" w:type="dxa"/>
            <w:tcBorders>
              <w:top w:val="single" w:sz="8" w:space="0" w:color="152935"/>
              <w:left w:val="nil"/>
              <w:bottom w:val="single" w:sz="8" w:space="0" w:color="AEAEAE"/>
              <w:right w:val="nil"/>
            </w:tcBorders>
            <w:shd w:val="clear" w:color="auto" w:fill="E0E0E0"/>
          </w:tcPr>
          <w:p w14:paraId="71C9C1B8" w14:textId="77777777" w:rsidR="006F2E91" w:rsidRPr="007630CE" w:rsidRDefault="006F2E91" w:rsidP="006F2E91">
            <w:pPr>
              <w:autoSpaceDE w:val="0"/>
              <w:autoSpaceDN w:val="0"/>
              <w:adjustRightInd w:val="0"/>
              <w:spacing w:after="0" w:line="240" w:lineRule="auto"/>
              <w:ind w:left="60" w:right="60"/>
              <w:rPr>
                <w:rFonts w:ascii="Arial" w:hAnsi="Arial" w:cs="Arial"/>
                <w:color w:val="264A60"/>
                <w:sz w:val="18"/>
                <w:szCs w:val="18"/>
              </w:rPr>
            </w:pPr>
            <w:r w:rsidRPr="007630CE">
              <w:rPr>
                <w:rFonts w:ascii="Arial" w:hAnsi="Arial" w:cs="Arial"/>
                <w:color w:val="264A60"/>
                <w:sz w:val="18"/>
                <w:szCs w:val="18"/>
              </w:rPr>
              <w:t>Valid</w:t>
            </w:r>
          </w:p>
        </w:tc>
        <w:tc>
          <w:tcPr>
            <w:tcW w:w="2530" w:type="dxa"/>
            <w:tcBorders>
              <w:top w:val="single" w:sz="8" w:space="0" w:color="152935"/>
              <w:left w:val="nil"/>
              <w:bottom w:val="single" w:sz="8" w:space="0" w:color="AEAEAE"/>
              <w:right w:val="single" w:sz="8" w:space="0" w:color="E0E0E0"/>
            </w:tcBorders>
            <w:shd w:val="clear" w:color="auto" w:fill="FFFFFF"/>
          </w:tcPr>
          <w:p w14:paraId="6419A674" w14:textId="77777777" w:rsidR="006F2E91" w:rsidRPr="007630CE"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7630CE">
              <w:rPr>
                <w:rFonts w:ascii="Arial" w:hAnsi="Arial" w:cs="Arial"/>
                <w:color w:val="010205"/>
                <w:sz w:val="18"/>
                <w:szCs w:val="18"/>
              </w:rPr>
              <w:t>41</w:t>
            </w:r>
          </w:p>
        </w:tc>
        <w:tc>
          <w:tcPr>
            <w:tcW w:w="2530" w:type="dxa"/>
            <w:tcBorders>
              <w:top w:val="single" w:sz="8" w:space="0" w:color="152935"/>
              <w:left w:val="single" w:sz="8" w:space="0" w:color="E0E0E0"/>
              <w:bottom w:val="single" w:sz="8" w:space="0" w:color="AEAEAE"/>
              <w:right w:val="nil"/>
            </w:tcBorders>
            <w:shd w:val="clear" w:color="auto" w:fill="FFFFFF"/>
          </w:tcPr>
          <w:p w14:paraId="47139EA9" w14:textId="77777777" w:rsidR="006F2E91" w:rsidRPr="007630CE"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7630CE">
              <w:rPr>
                <w:rFonts w:ascii="Arial" w:hAnsi="Arial" w:cs="Arial"/>
                <w:color w:val="010205"/>
                <w:sz w:val="18"/>
                <w:szCs w:val="18"/>
              </w:rPr>
              <w:t>41</w:t>
            </w:r>
          </w:p>
        </w:tc>
      </w:tr>
      <w:tr w:rsidR="006F2E91" w:rsidRPr="007630CE" w14:paraId="629D9C89" w14:textId="77777777" w:rsidTr="006F2E91">
        <w:trPr>
          <w:cantSplit/>
          <w:trHeight w:val="250"/>
        </w:trPr>
        <w:tc>
          <w:tcPr>
            <w:tcW w:w="1527" w:type="dxa"/>
            <w:vMerge/>
            <w:tcBorders>
              <w:top w:val="single" w:sz="8" w:space="0" w:color="152935"/>
              <w:left w:val="nil"/>
              <w:bottom w:val="single" w:sz="8" w:space="0" w:color="AEAEAE"/>
              <w:right w:val="nil"/>
            </w:tcBorders>
            <w:shd w:val="clear" w:color="auto" w:fill="E0E0E0"/>
          </w:tcPr>
          <w:p w14:paraId="4E395BC5" w14:textId="77777777" w:rsidR="006F2E91" w:rsidRPr="007630CE" w:rsidRDefault="006F2E91" w:rsidP="006F2E91">
            <w:pPr>
              <w:autoSpaceDE w:val="0"/>
              <w:autoSpaceDN w:val="0"/>
              <w:adjustRightInd w:val="0"/>
              <w:spacing w:after="0" w:line="240" w:lineRule="auto"/>
              <w:rPr>
                <w:rFonts w:ascii="Arial" w:hAnsi="Arial" w:cs="Arial"/>
                <w:color w:val="010205"/>
                <w:sz w:val="18"/>
                <w:szCs w:val="18"/>
              </w:rPr>
            </w:pPr>
          </w:p>
        </w:tc>
        <w:tc>
          <w:tcPr>
            <w:tcW w:w="1633" w:type="dxa"/>
            <w:tcBorders>
              <w:top w:val="single" w:sz="8" w:space="0" w:color="AEAEAE"/>
              <w:left w:val="nil"/>
              <w:bottom w:val="single" w:sz="8" w:space="0" w:color="AEAEAE"/>
              <w:right w:val="nil"/>
            </w:tcBorders>
            <w:shd w:val="clear" w:color="auto" w:fill="E0E0E0"/>
          </w:tcPr>
          <w:p w14:paraId="09827D78" w14:textId="77777777" w:rsidR="006F2E91" w:rsidRPr="007630CE" w:rsidRDefault="006F2E91" w:rsidP="006F2E91">
            <w:pPr>
              <w:autoSpaceDE w:val="0"/>
              <w:autoSpaceDN w:val="0"/>
              <w:adjustRightInd w:val="0"/>
              <w:spacing w:after="0" w:line="240" w:lineRule="auto"/>
              <w:ind w:left="60" w:right="60"/>
              <w:rPr>
                <w:rFonts w:ascii="Arial" w:hAnsi="Arial" w:cs="Arial"/>
                <w:color w:val="264A60"/>
                <w:sz w:val="18"/>
                <w:szCs w:val="18"/>
              </w:rPr>
            </w:pPr>
            <w:r w:rsidRPr="007630CE">
              <w:rPr>
                <w:rFonts w:ascii="Arial" w:hAnsi="Arial" w:cs="Arial"/>
                <w:color w:val="264A60"/>
                <w:sz w:val="18"/>
                <w:szCs w:val="18"/>
              </w:rPr>
              <w:t>Missing</w:t>
            </w:r>
          </w:p>
        </w:tc>
        <w:tc>
          <w:tcPr>
            <w:tcW w:w="2530" w:type="dxa"/>
            <w:tcBorders>
              <w:top w:val="single" w:sz="8" w:space="0" w:color="AEAEAE"/>
              <w:left w:val="nil"/>
              <w:bottom w:val="single" w:sz="8" w:space="0" w:color="AEAEAE"/>
              <w:right w:val="single" w:sz="8" w:space="0" w:color="E0E0E0"/>
            </w:tcBorders>
            <w:shd w:val="clear" w:color="auto" w:fill="FFFFFF"/>
          </w:tcPr>
          <w:p w14:paraId="6E142375" w14:textId="77777777" w:rsidR="006F2E91" w:rsidRPr="007630CE"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7630CE">
              <w:rPr>
                <w:rFonts w:ascii="Arial" w:hAnsi="Arial" w:cs="Arial"/>
                <w:color w:val="010205"/>
                <w:sz w:val="18"/>
                <w:szCs w:val="18"/>
              </w:rPr>
              <w:t>0</w:t>
            </w:r>
          </w:p>
        </w:tc>
        <w:tc>
          <w:tcPr>
            <w:tcW w:w="2530" w:type="dxa"/>
            <w:tcBorders>
              <w:top w:val="single" w:sz="8" w:space="0" w:color="AEAEAE"/>
              <w:left w:val="single" w:sz="8" w:space="0" w:color="E0E0E0"/>
              <w:bottom w:val="single" w:sz="8" w:space="0" w:color="AEAEAE"/>
              <w:right w:val="nil"/>
            </w:tcBorders>
            <w:shd w:val="clear" w:color="auto" w:fill="FFFFFF"/>
          </w:tcPr>
          <w:p w14:paraId="15A1288E" w14:textId="77777777" w:rsidR="006F2E91" w:rsidRPr="007630CE"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7630CE">
              <w:rPr>
                <w:rFonts w:ascii="Arial" w:hAnsi="Arial" w:cs="Arial"/>
                <w:color w:val="010205"/>
                <w:sz w:val="18"/>
                <w:szCs w:val="18"/>
              </w:rPr>
              <w:t>0</w:t>
            </w:r>
          </w:p>
        </w:tc>
      </w:tr>
      <w:tr w:rsidR="006F2E91" w:rsidRPr="007630CE" w14:paraId="3A45C838" w14:textId="77777777" w:rsidTr="006F2E91">
        <w:trPr>
          <w:cantSplit/>
          <w:trHeight w:val="234"/>
        </w:trPr>
        <w:tc>
          <w:tcPr>
            <w:tcW w:w="3161" w:type="dxa"/>
            <w:gridSpan w:val="2"/>
            <w:tcBorders>
              <w:top w:val="single" w:sz="8" w:space="0" w:color="AEAEAE"/>
              <w:left w:val="nil"/>
              <w:bottom w:val="single" w:sz="8" w:space="0" w:color="AEAEAE"/>
              <w:right w:val="nil"/>
            </w:tcBorders>
            <w:shd w:val="clear" w:color="auto" w:fill="E0E0E0"/>
          </w:tcPr>
          <w:p w14:paraId="538B2283" w14:textId="77777777" w:rsidR="006F2E91" w:rsidRPr="007630CE" w:rsidRDefault="006F2E91" w:rsidP="006F2E91">
            <w:pPr>
              <w:autoSpaceDE w:val="0"/>
              <w:autoSpaceDN w:val="0"/>
              <w:adjustRightInd w:val="0"/>
              <w:spacing w:after="0" w:line="240" w:lineRule="auto"/>
              <w:ind w:left="60" w:right="60"/>
              <w:rPr>
                <w:rFonts w:ascii="Arial" w:hAnsi="Arial" w:cs="Arial"/>
                <w:color w:val="264A60"/>
                <w:sz w:val="18"/>
                <w:szCs w:val="18"/>
              </w:rPr>
            </w:pPr>
            <w:r w:rsidRPr="007630CE">
              <w:rPr>
                <w:rFonts w:ascii="Arial" w:hAnsi="Arial" w:cs="Arial"/>
                <w:color w:val="264A60"/>
                <w:sz w:val="18"/>
                <w:szCs w:val="18"/>
              </w:rPr>
              <w:t>Mean</w:t>
            </w:r>
          </w:p>
        </w:tc>
        <w:tc>
          <w:tcPr>
            <w:tcW w:w="2530" w:type="dxa"/>
            <w:tcBorders>
              <w:top w:val="single" w:sz="8" w:space="0" w:color="AEAEAE"/>
              <w:left w:val="nil"/>
              <w:bottom w:val="single" w:sz="8" w:space="0" w:color="AEAEAE"/>
              <w:right w:val="single" w:sz="8" w:space="0" w:color="E0E0E0"/>
            </w:tcBorders>
            <w:shd w:val="clear" w:color="auto" w:fill="FFFFFF"/>
          </w:tcPr>
          <w:p w14:paraId="1BB7E744" w14:textId="77777777" w:rsidR="006F2E91" w:rsidRPr="007630CE"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7630CE">
              <w:rPr>
                <w:rFonts w:ascii="Arial" w:hAnsi="Arial" w:cs="Arial"/>
                <w:color w:val="010205"/>
                <w:sz w:val="18"/>
                <w:szCs w:val="18"/>
              </w:rPr>
              <w:t>41,90</w:t>
            </w:r>
          </w:p>
        </w:tc>
        <w:tc>
          <w:tcPr>
            <w:tcW w:w="2530" w:type="dxa"/>
            <w:tcBorders>
              <w:top w:val="single" w:sz="8" w:space="0" w:color="AEAEAE"/>
              <w:left w:val="single" w:sz="8" w:space="0" w:color="E0E0E0"/>
              <w:bottom w:val="single" w:sz="8" w:space="0" w:color="AEAEAE"/>
              <w:right w:val="nil"/>
            </w:tcBorders>
            <w:shd w:val="clear" w:color="auto" w:fill="FFFFFF"/>
          </w:tcPr>
          <w:p w14:paraId="792FCFDA" w14:textId="77777777" w:rsidR="006F2E91" w:rsidRPr="007630CE"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7630CE">
              <w:rPr>
                <w:rFonts w:ascii="Arial" w:hAnsi="Arial" w:cs="Arial"/>
                <w:color w:val="010205"/>
                <w:sz w:val="18"/>
                <w:szCs w:val="18"/>
              </w:rPr>
              <w:t>48,71</w:t>
            </w:r>
          </w:p>
        </w:tc>
      </w:tr>
      <w:tr w:rsidR="006F2E91" w:rsidRPr="007630CE" w14:paraId="38ED34F4" w14:textId="77777777" w:rsidTr="006F2E91">
        <w:trPr>
          <w:cantSplit/>
          <w:trHeight w:val="234"/>
        </w:trPr>
        <w:tc>
          <w:tcPr>
            <w:tcW w:w="3161" w:type="dxa"/>
            <w:gridSpan w:val="2"/>
            <w:tcBorders>
              <w:top w:val="single" w:sz="8" w:space="0" w:color="AEAEAE"/>
              <w:left w:val="nil"/>
              <w:bottom w:val="single" w:sz="8" w:space="0" w:color="AEAEAE"/>
              <w:right w:val="nil"/>
            </w:tcBorders>
            <w:shd w:val="clear" w:color="auto" w:fill="E0E0E0"/>
          </w:tcPr>
          <w:p w14:paraId="221EE716" w14:textId="77777777" w:rsidR="006F2E91" w:rsidRPr="007630CE" w:rsidRDefault="006F2E91" w:rsidP="006F2E91">
            <w:pPr>
              <w:autoSpaceDE w:val="0"/>
              <w:autoSpaceDN w:val="0"/>
              <w:adjustRightInd w:val="0"/>
              <w:spacing w:after="0" w:line="240" w:lineRule="auto"/>
              <w:ind w:left="60" w:right="60"/>
              <w:rPr>
                <w:rFonts w:ascii="Arial" w:hAnsi="Arial" w:cs="Arial"/>
                <w:color w:val="264A60"/>
                <w:sz w:val="18"/>
                <w:szCs w:val="18"/>
              </w:rPr>
            </w:pPr>
            <w:r w:rsidRPr="007630CE">
              <w:rPr>
                <w:rFonts w:ascii="Arial" w:hAnsi="Arial" w:cs="Arial"/>
                <w:color w:val="264A60"/>
                <w:sz w:val="18"/>
                <w:szCs w:val="18"/>
              </w:rPr>
              <w:t>Std. Error of Mean</w:t>
            </w:r>
          </w:p>
        </w:tc>
        <w:tc>
          <w:tcPr>
            <w:tcW w:w="2530" w:type="dxa"/>
            <w:tcBorders>
              <w:top w:val="single" w:sz="8" w:space="0" w:color="AEAEAE"/>
              <w:left w:val="nil"/>
              <w:bottom w:val="single" w:sz="8" w:space="0" w:color="AEAEAE"/>
              <w:right w:val="single" w:sz="8" w:space="0" w:color="E0E0E0"/>
            </w:tcBorders>
            <w:shd w:val="clear" w:color="auto" w:fill="FFFFFF"/>
          </w:tcPr>
          <w:p w14:paraId="1693E932" w14:textId="77777777" w:rsidR="006F2E91" w:rsidRPr="007630CE"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7630CE">
              <w:rPr>
                <w:rFonts w:ascii="Arial" w:hAnsi="Arial" w:cs="Arial"/>
                <w:color w:val="010205"/>
                <w:sz w:val="18"/>
                <w:szCs w:val="18"/>
              </w:rPr>
              <w:t>1,620</w:t>
            </w:r>
          </w:p>
        </w:tc>
        <w:tc>
          <w:tcPr>
            <w:tcW w:w="2530" w:type="dxa"/>
            <w:tcBorders>
              <w:top w:val="single" w:sz="8" w:space="0" w:color="AEAEAE"/>
              <w:left w:val="single" w:sz="8" w:space="0" w:color="E0E0E0"/>
              <w:bottom w:val="single" w:sz="8" w:space="0" w:color="AEAEAE"/>
              <w:right w:val="nil"/>
            </w:tcBorders>
            <w:shd w:val="clear" w:color="auto" w:fill="FFFFFF"/>
          </w:tcPr>
          <w:p w14:paraId="4365F177" w14:textId="77777777" w:rsidR="006F2E91" w:rsidRPr="007630CE"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7630CE">
              <w:rPr>
                <w:rFonts w:ascii="Arial" w:hAnsi="Arial" w:cs="Arial"/>
                <w:color w:val="010205"/>
                <w:sz w:val="18"/>
                <w:szCs w:val="18"/>
              </w:rPr>
              <w:t>1,689</w:t>
            </w:r>
          </w:p>
        </w:tc>
      </w:tr>
      <w:tr w:rsidR="006F2E91" w:rsidRPr="007630CE" w14:paraId="52C36B27" w14:textId="77777777" w:rsidTr="006F2E91">
        <w:trPr>
          <w:cantSplit/>
          <w:trHeight w:val="234"/>
        </w:trPr>
        <w:tc>
          <w:tcPr>
            <w:tcW w:w="3161" w:type="dxa"/>
            <w:gridSpan w:val="2"/>
            <w:tcBorders>
              <w:top w:val="single" w:sz="8" w:space="0" w:color="AEAEAE"/>
              <w:left w:val="nil"/>
              <w:bottom w:val="single" w:sz="8" w:space="0" w:color="AEAEAE"/>
              <w:right w:val="nil"/>
            </w:tcBorders>
            <w:shd w:val="clear" w:color="auto" w:fill="E0E0E0"/>
          </w:tcPr>
          <w:p w14:paraId="7F153C7E" w14:textId="77777777" w:rsidR="006F2E91" w:rsidRPr="007630CE" w:rsidRDefault="006F2E91" w:rsidP="006F2E91">
            <w:pPr>
              <w:autoSpaceDE w:val="0"/>
              <w:autoSpaceDN w:val="0"/>
              <w:adjustRightInd w:val="0"/>
              <w:spacing w:after="0" w:line="240" w:lineRule="auto"/>
              <w:ind w:left="60" w:right="60"/>
              <w:rPr>
                <w:rFonts w:ascii="Arial" w:hAnsi="Arial" w:cs="Arial"/>
                <w:color w:val="264A60"/>
                <w:sz w:val="18"/>
                <w:szCs w:val="18"/>
              </w:rPr>
            </w:pPr>
            <w:r w:rsidRPr="007630CE">
              <w:rPr>
                <w:rFonts w:ascii="Arial" w:hAnsi="Arial" w:cs="Arial"/>
                <w:color w:val="264A60"/>
                <w:sz w:val="18"/>
                <w:szCs w:val="18"/>
              </w:rPr>
              <w:t>Median</w:t>
            </w:r>
          </w:p>
        </w:tc>
        <w:tc>
          <w:tcPr>
            <w:tcW w:w="2530" w:type="dxa"/>
            <w:tcBorders>
              <w:top w:val="single" w:sz="8" w:space="0" w:color="AEAEAE"/>
              <w:left w:val="nil"/>
              <w:bottom w:val="single" w:sz="8" w:space="0" w:color="AEAEAE"/>
              <w:right w:val="single" w:sz="8" w:space="0" w:color="E0E0E0"/>
            </w:tcBorders>
            <w:shd w:val="clear" w:color="auto" w:fill="FFFFFF"/>
          </w:tcPr>
          <w:p w14:paraId="6CBEB564" w14:textId="77777777" w:rsidR="006F2E91" w:rsidRPr="007630CE"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7630CE">
              <w:rPr>
                <w:rFonts w:ascii="Arial" w:hAnsi="Arial" w:cs="Arial"/>
                <w:color w:val="010205"/>
                <w:sz w:val="18"/>
                <w:szCs w:val="18"/>
              </w:rPr>
              <w:t>42,00</w:t>
            </w:r>
          </w:p>
        </w:tc>
        <w:tc>
          <w:tcPr>
            <w:tcW w:w="2530" w:type="dxa"/>
            <w:tcBorders>
              <w:top w:val="single" w:sz="8" w:space="0" w:color="AEAEAE"/>
              <w:left w:val="single" w:sz="8" w:space="0" w:color="E0E0E0"/>
              <w:bottom w:val="single" w:sz="8" w:space="0" w:color="AEAEAE"/>
              <w:right w:val="nil"/>
            </w:tcBorders>
            <w:shd w:val="clear" w:color="auto" w:fill="FFFFFF"/>
          </w:tcPr>
          <w:p w14:paraId="6B41B4D6" w14:textId="77777777" w:rsidR="006F2E91" w:rsidRPr="007630CE"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7630CE">
              <w:rPr>
                <w:rFonts w:ascii="Arial" w:hAnsi="Arial" w:cs="Arial"/>
                <w:color w:val="010205"/>
                <w:sz w:val="18"/>
                <w:szCs w:val="18"/>
              </w:rPr>
              <w:t>52,00</w:t>
            </w:r>
          </w:p>
        </w:tc>
      </w:tr>
      <w:tr w:rsidR="006F2E91" w:rsidRPr="007630CE" w14:paraId="066F2257" w14:textId="77777777" w:rsidTr="006F2E91">
        <w:trPr>
          <w:cantSplit/>
          <w:trHeight w:val="234"/>
        </w:trPr>
        <w:tc>
          <w:tcPr>
            <w:tcW w:w="3161" w:type="dxa"/>
            <w:gridSpan w:val="2"/>
            <w:tcBorders>
              <w:top w:val="single" w:sz="8" w:space="0" w:color="AEAEAE"/>
              <w:left w:val="nil"/>
              <w:bottom w:val="single" w:sz="8" w:space="0" w:color="AEAEAE"/>
              <w:right w:val="nil"/>
            </w:tcBorders>
            <w:shd w:val="clear" w:color="auto" w:fill="E0E0E0"/>
          </w:tcPr>
          <w:p w14:paraId="2DF2A949" w14:textId="77777777" w:rsidR="006F2E91" w:rsidRPr="007630CE" w:rsidRDefault="006F2E91" w:rsidP="006F2E91">
            <w:pPr>
              <w:autoSpaceDE w:val="0"/>
              <w:autoSpaceDN w:val="0"/>
              <w:adjustRightInd w:val="0"/>
              <w:spacing w:after="0" w:line="240" w:lineRule="auto"/>
              <w:ind w:left="60" w:right="60"/>
              <w:rPr>
                <w:rFonts w:ascii="Arial" w:hAnsi="Arial" w:cs="Arial"/>
                <w:color w:val="264A60"/>
                <w:sz w:val="18"/>
                <w:szCs w:val="18"/>
              </w:rPr>
            </w:pPr>
            <w:r w:rsidRPr="007630CE">
              <w:rPr>
                <w:rFonts w:ascii="Arial" w:hAnsi="Arial" w:cs="Arial"/>
                <w:color w:val="264A60"/>
                <w:sz w:val="18"/>
                <w:szCs w:val="18"/>
              </w:rPr>
              <w:t>Mode</w:t>
            </w:r>
          </w:p>
        </w:tc>
        <w:tc>
          <w:tcPr>
            <w:tcW w:w="2530" w:type="dxa"/>
            <w:tcBorders>
              <w:top w:val="single" w:sz="8" w:space="0" w:color="AEAEAE"/>
              <w:left w:val="nil"/>
              <w:bottom w:val="single" w:sz="8" w:space="0" w:color="AEAEAE"/>
              <w:right w:val="single" w:sz="8" w:space="0" w:color="E0E0E0"/>
            </w:tcBorders>
            <w:shd w:val="clear" w:color="auto" w:fill="FFFFFF"/>
          </w:tcPr>
          <w:p w14:paraId="5155217F" w14:textId="77777777" w:rsidR="006F2E91" w:rsidRPr="007630CE"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7630CE">
              <w:rPr>
                <w:rFonts w:ascii="Arial" w:hAnsi="Arial" w:cs="Arial"/>
                <w:color w:val="010205"/>
                <w:sz w:val="18"/>
                <w:szCs w:val="18"/>
              </w:rPr>
              <w:t>42</w:t>
            </w:r>
          </w:p>
        </w:tc>
        <w:tc>
          <w:tcPr>
            <w:tcW w:w="2530" w:type="dxa"/>
            <w:tcBorders>
              <w:top w:val="single" w:sz="8" w:space="0" w:color="AEAEAE"/>
              <w:left w:val="single" w:sz="8" w:space="0" w:color="E0E0E0"/>
              <w:bottom w:val="single" w:sz="8" w:space="0" w:color="AEAEAE"/>
              <w:right w:val="nil"/>
            </w:tcBorders>
            <w:shd w:val="clear" w:color="auto" w:fill="FFFFFF"/>
          </w:tcPr>
          <w:p w14:paraId="49F2E605" w14:textId="77777777" w:rsidR="006F2E91" w:rsidRPr="007630CE"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7630CE">
              <w:rPr>
                <w:rFonts w:ascii="Arial" w:hAnsi="Arial" w:cs="Arial"/>
                <w:color w:val="010205"/>
                <w:sz w:val="18"/>
                <w:szCs w:val="18"/>
              </w:rPr>
              <w:t>52</w:t>
            </w:r>
          </w:p>
        </w:tc>
      </w:tr>
      <w:tr w:rsidR="006F2E91" w:rsidRPr="007630CE" w14:paraId="4C724B65" w14:textId="77777777" w:rsidTr="006F2E91">
        <w:trPr>
          <w:cantSplit/>
          <w:trHeight w:val="234"/>
        </w:trPr>
        <w:tc>
          <w:tcPr>
            <w:tcW w:w="3161" w:type="dxa"/>
            <w:gridSpan w:val="2"/>
            <w:tcBorders>
              <w:top w:val="single" w:sz="8" w:space="0" w:color="AEAEAE"/>
              <w:left w:val="nil"/>
              <w:bottom w:val="single" w:sz="8" w:space="0" w:color="AEAEAE"/>
              <w:right w:val="nil"/>
            </w:tcBorders>
            <w:shd w:val="clear" w:color="auto" w:fill="E0E0E0"/>
          </w:tcPr>
          <w:p w14:paraId="708512E2" w14:textId="77777777" w:rsidR="006F2E91" w:rsidRPr="007630CE" w:rsidRDefault="006F2E91" w:rsidP="006F2E91">
            <w:pPr>
              <w:autoSpaceDE w:val="0"/>
              <w:autoSpaceDN w:val="0"/>
              <w:adjustRightInd w:val="0"/>
              <w:spacing w:after="0" w:line="240" w:lineRule="auto"/>
              <w:ind w:left="60" w:right="60"/>
              <w:rPr>
                <w:rFonts w:ascii="Arial" w:hAnsi="Arial" w:cs="Arial"/>
                <w:color w:val="264A60"/>
                <w:sz w:val="18"/>
                <w:szCs w:val="18"/>
              </w:rPr>
            </w:pPr>
            <w:r w:rsidRPr="007630CE">
              <w:rPr>
                <w:rFonts w:ascii="Arial" w:hAnsi="Arial" w:cs="Arial"/>
                <w:color w:val="264A60"/>
                <w:sz w:val="18"/>
                <w:szCs w:val="18"/>
              </w:rPr>
              <w:t>Std. Deviation</w:t>
            </w:r>
          </w:p>
        </w:tc>
        <w:tc>
          <w:tcPr>
            <w:tcW w:w="2530" w:type="dxa"/>
            <w:tcBorders>
              <w:top w:val="single" w:sz="8" w:space="0" w:color="AEAEAE"/>
              <w:left w:val="nil"/>
              <w:bottom w:val="single" w:sz="8" w:space="0" w:color="AEAEAE"/>
              <w:right w:val="single" w:sz="8" w:space="0" w:color="E0E0E0"/>
            </w:tcBorders>
            <w:shd w:val="clear" w:color="auto" w:fill="FFFFFF"/>
          </w:tcPr>
          <w:p w14:paraId="3C32598B" w14:textId="77777777" w:rsidR="006F2E91" w:rsidRPr="007630CE"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7630CE">
              <w:rPr>
                <w:rFonts w:ascii="Arial" w:hAnsi="Arial" w:cs="Arial"/>
                <w:color w:val="010205"/>
                <w:sz w:val="18"/>
                <w:szCs w:val="18"/>
              </w:rPr>
              <w:t>10,373</w:t>
            </w:r>
          </w:p>
        </w:tc>
        <w:tc>
          <w:tcPr>
            <w:tcW w:w="2530" w:type="dxa"/>
            <w:tcBorders>
              <w:top w:val="single" w:sz="8" w:space="0" w:color="AEAEAE"/>
              <w:left w:val="single" w:sz="8" w:space="0" w:color="E0E0E0"/>
              <w:bottom w:val="single" w:sz="8" w:space="0" w:color="AEAEAE"/>
              <w:right w:val="nil"/>
            </w:tcBorders>
            <w:shd w:val="clear" w:color="auto" w:fill="FFFFFF"/>
          </w:tcPr>
          <w:p w14:paraId="72A203A2" w14:textId="77777777" w:rsidR="006F2E91" w:rsidRPr="007630CE"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7630CE">
              <w:rPr>
                <w:rFonts w:ascii="Arial" w:hAnsi="Arial" w:cs="Arial"/>
                <w:color w:val="010205"/>
                <w:sz w:val="18"/>
                <w:szCs w:val="18"/>
              </w:rPr>
              <w:t>10,815</w:t>
            </w:r>
          </w:p>
        </w:tc>
      </w:tr>
      <w:tr w:rsidR="006F2E91" w:rsidRPr="007630CE" w14:paraId="3A71DFBB" w14:textId="77777777" w:rsidTr="006F2E91">
        <w:trPr>
          <w:cantSplit/>
          <w:trHeight w:val="250"/>
        </w:trPr>
        <w:tc>
          <w:tcPr>
            <w:tcW w:w="3161" w:type="dxa"/>
            <w:gridSpan w:val="2"/>
            <w:tcBorders>
              <w:top w:val="single" w:sz="8" w:space="0" w:color="AEAEAE"/>
              <w:left w:val="nil"/>
              <w:bottom w:val="single" w:sz="8" w:space="0" w:color="AEAEAE"/>
              <w:right w:val="nil"/>
            </w:tcBorders>
            <w:shd w:val="clear" w:color="auto" w:fill="E0E0E0"/>
          </w:tcPr>
          <w:p w14:paraId="57C3511C" w14:textId="77777777" w:rsidR="006F2E91" w:rsidRPr="007630CE" w:rsidRDefault="006F2E91" w:rsidP="006F2E91">
            <w:pPr>
              <w:autoSpaceDE w:val="0"/>
              <w:autoSpaceDN w:val="0"/>
              <w:adjustRightInd w:val="0"/>
              <w:spacing w:after="0" w:line="240" w:lineRule="auto"/>
              <w:ind w:left="60" w:right="60"/>
              <w:rPr>
                <w:rFonts w:ascii="Arial" w:hAnsi="Arial" w:cs="Arial"/>
                <w:color w:val="264A60"/>
                <w:sz w:val="18"/>
                <w:szCs w:val="18"/>
              </w:rPr>
            </w:pPr>
            <w:r w:rsidRPr="007630CE">
              <w:rPr>
                <w:rFonts w:ascii="Arial" w:hAnsi="Arial" w:cs="Arial"/>
                <w:color w:val="264A60"/>
                <w:sz w:val="18"/>
                <w:szCs w:val="18"/>
              </w:rPr>
              <w:t>Variance</w:t>
            </w:r>
          </w:p>
        </w:tc>
        <w:tc>
          <w:tcPr>
            <w:tcW w:w="2530" w:type="dxa"/>
            <w:tcBorders>
              <w:top w:val="single" w:sz="8" w:space="0" w:color="AEAEAE"/>
              <w:left w:val="nil"/>
              <w:bottom w:val="single" w:sz="8" w:space="0" w:color="AEAEAE"/>
              <w:right w:val="single" w:sz="8" w:space="0" w:color="E0E0E0"/>
            </w:tcBorders>
            <w:shd w:val="clear" w:color="auto" w:fill="FFFFFF"/>
          </w:tcPr>
          <w:p w14:paraId="7B0B7CD4" w14:textId="77777777" w:rsidR="006F2E91" w:rsidRPr="007630CE"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7630CE">
              <w:rPr>
                <w:rFonts w:ascii="Arial" w:hAnsi="Arial" w:cs="Arial"/>
                <w:color w:val="010205"/>
                <w:sz w:val="18"/>
                <w:szCs w:val="18"/>
              </w:rPr>
              <w:t>107,590</w:t>
            </w:r>
          </w:p>
        </w:tc>
        <w:tc>
          <w:tcPr>
            <w:tcW w:w="2530" w:type="dxa"/>
            <w:tcBorders>
              <w:top w:val="single" w:sz="8" w:space="0" w:color="AEAEAE"/>
              <w:left w:val="single" w:sz="8" w:space="0" w:color="E0E0E0"/>
              <w:bottom w:val="single" w:sz="8" w:space="0" w:color="AEAEAE"/>
              <w:right w:val="nil"/>
            </w:tcBorders>
            <w:shd w:val="clear" w:color="auto" w:fill="FFFFFF"/>
          </w:tcPr>
          <w:p w14:paraId="02C0D32C" w14:textId="77777777" w:rsidR="006F2E91" w:rsidRPr="007630CE"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7630CE">
              <w:rPr>
                <w:rFonts w:ascii="Arial" w:hAnsi="Arial" w:cs="Arial"/>
                <w:color w:val="010205"/>
                <w:sz w:val="18"/>
                <w:szCs w:val="18"/>
              </w:rPr>
              <w:t>116,962</w:t>
            </w:r>
          </w:p>
        </w:tc>
      </w:tr>
      <w:tr w:rsidR="006F2E91" w:rsidRPr="007630CE" w14:paraId="0F076539" w14:textId="77777777" w:rsidTr="006F2E91">
        <w:trPr>
          <w:cantSplit/>
          <w:trHeight w:val="234"/>
        </w:trPr>
        <w:tc>
          <w:tcPr>
            <w:tcW w:w="3161" w:type="dxa"/>
            <w:gridSpan w:val="2"/>
            <w:tcBorders>
              <w:top w:val="single" w:sz="8" w:space="0" w:color="AEAEAE"/>
              <w:left w:val="nil"/>
              <w:bottom w:val="single" w:sz="8" w:space="0" w:color="AEAEAE"/>
              <w:right w:val="nil"/>
            </w:tcBorders>
            <w:shd w:val="clear" w:color="auto" w:fill="E0E0E0"/>
          </w:tcPr>
          <w:p w14:paraId="3DA0CAE0" w14:textId="77777777" w:rsidR="006F2E91" w:rsidRPr="007630CE" w:rsidRDefault="006F2E91" w:rsidP="006F2E91">
            <w:pPr>
              <w:autoSpaceDE w:val="0"/>
              <w:autoSpaceDN w:val="0"/>
              <w:adjustRightInd w:val="0"/>
              <w:spacing w:after="0" w:line="240" w:lineRule="auto"/>
              <w:ind w:left="60" w:right="60"/>
              <w:rPr>
                <w:rFonts w:ascii="Arial" w:hAnsi="Arial" w:cs="Arial"/>
                <w:color w:val="264A60"/>
                <w:sz w:val="18"/>
                <w:szCs w:val="18"/>
              </w:rPr>
            </w:pPr>
            <w:r w:rsidRPr="007630CE">
              <w:rPr>
                <w:rFonts w:ascii="Arial" w:hAnsi="Arial" w:cs="Arial"/>
                <w:color w:val="264A60"/>
                <w:sz w:val="18"/>
                <w:szCs w:val="18"/>
              </w:rPr>
              <w:t>Range</w:t>
            </w:r>
          </w:p>
        </w:tc>
        <w:tc>
          <w:tcPr>
            <w:tcW w:w="2530" w:type="dxa"/>
            <w:tcBorders>
              <w:top w:val="single" w:sz="8" w:space="0" w:color="AEAEAE"/>
              <w:left w:val="nil"/>
              <w:bottom w:val="single" w:sz="8" w:space="0" w:color="AEAEAE"/>
              <w:right w:val="single" w:sz="8" w:space="0" w:color="E0E0E0"/>
            </w:tcBorders>
            <w:shd w:val="clear" w:color="auto" w:fill="FFFFFF"/>
          </w:tcPr>
          <w:p w14:paraId="5C93B7DC" w14:textId="77777777" w:rsidR="006F2E91" w:rsidRPr="007630CE"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7630CE">
              <w:rPr>
                <w:rFonts w:ascii="Arial" w:hAnsi="Arial" w:cs="Arial"/>
                <w:color w:val="010205"/>
                <w:sz w:val="18"/>
                <w:szCs w:val="18"/>
              </w:rPr>
              <w:t>39</w:t>
            </w:r>
          </w:p>
        </w:tc>
        <w:tc>
          <w:tcPr>
            <w:tcW w:w="2530" w:type="dxa"/>
            <w:tcBorders>
              <w:top w:val="single" w:sz="8" w:space="0" w:color="AEAEAE"/>
              <w:left w:val="single" w:sz="8" w:space="0" w:color="E0E0E0"/>
              <w:bottom w:val="single" w:sz="8" w:space="0" w:color="AEAEAE"/>
              <w:right w:val="nil"/>
            </w:tcBorders>
            <w:shd w:val="clear" w:color="auto" w:fill="FFFFFF"/>
          </w:tcPr>
          <w:p w14:paraId="2A014D83" w14:textId="77777777" w:rsidR="006F2E91" w:rsidRPr="007630CE"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7630CE">
              <w:rPr>
                <w:rFonts w:ascii="Arial" w:hAnsi="Arial" w:cs="Arial"/>
                <w:color w:val="010205"/>
                <w:sz w:val="18"/>
                <w:szCs w:val="18"/>
              </w:rPr>
              <w:t>41</w:t>
            </w:r>
          </w:p>
        </w:tc>
      </w:tr>
      <w:tr w:rsidR="006F2E91" w:rsidRPr="007630CE" w14:paraId="3877D699" w14:textId="77777777" w:rsidTr="006F2E91">
        <w:trPr>
          <w:cantSplit/>
          <w:trHeight w:val="234"/>
        </w:trPr>
        <w:tc>
          <w:tcPr>
            <w:tcW w:w="3161" w:type="dxa"/>
            <w:gridSpan w:val="2"/>
            <w:tcBorders>
              <w:top w:val="single" w:sz="8" w:space="0" w:color="AEAEAE"/>
              <w:left w:val="nil"/>
              <w:bottom w:val="single" w:sz="8" w:space="0" w:color="AEAEAE"/>
              <w:right w:val="nil"/>
            </w:tcBorders>
            <w:shd w:val="clear" w:color="auto" w:fill="E0E0E0"/>
          </w:tcPr>
          <w:p w14:paraId="29C2EBE3" w14:textId="77777777" w:rsidR="006F2E91" w:rsidRPr="007630CE" w:rsidRDefault="006F2E91" w:rsidP="006F2E91">
            <w:pPr>
              <w:autoSpaceDE w:val="0"/>
              <w:autoSpaceDN w:val="0"/>
              <w:adjustRightInd w:val="0"/>
              <w:spacing w:after="0" w:line="240" w:lineRule="auto"/>
              <w:ind w:left="60" w:right="60"/>
              <w:rPr>
                <w:rFonts w:ascii="Arial" w:hAnsi="Arial" w:cs="Arial"/>
                <w:color w:val="264A60"/>
                <w:sz w:val="18"/>
                <w:szCs w:val="18"/>
              </w:rPr>
            </w:pPr>
            <w:r w:rsidRPr="007630CE">
              <w:rPr>
                <w:rFonts w:ascii="Arial" w:hAnsi="Arial" w:cs="Arial"/>
                <w:color w:val="264A60"/>
                <w:sz w:val="18"/>
                <w:szCs w:val="18"/>
              </w:rPr>
              <w:t>Minimum</w:t>
            </w:r>
          </w:p>
        </w:tc>
        <w:tc>
          <w:tcPr>
            <w:tcW w:w="2530" w:type="dxa"/>
            <w:tcBorders>
              <w:top w:val="single" w:sz="8" w:space="0" w:color="AEAEAE"/>
              <w:left w:val="nil"/>
              <w:bottom w:val="single" w:sz="8" w:space="0" w:color="AEAEAE"/>
              <w:right w:val="single" w:sz="8" w:space="0" w:color="E0E0E0"/>
            </w:tcBorders>
            <w:shd w:val="clear" w:color="auto" w:fill="FFFFFF"/>
          </w:tcPr>
          <w:p w14:paraId="35E03570" w14:textId="77777777" w:rsidR="006F2E91" w:rsidRPr="007630CE"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7630CE">
              <w:rPr>
                <w:rFonts w:ascii="Arial" w:hAnsi="Arial" w:cs="Arial"/>
                <w:color w:val="010205"/>
                <w:sz w:val="18"/>
                <w:szCs w:val="18"/>
              </w:rPr>
              <w:t>18</w:t>
            </w:r>
          </w:p>
        </w:tc>
        <w:tc>
          <w:tcPr>
            <w:tcW w:w="2530" w:type="dxa"/>
            <w:tcBorders>
              <w:top w:val="single" w:sz="8" w:space="0" w:color="AEAEAE"/>
              <w:left w:val="single" w:sz="8" w:space="0" w:color="E0E0E0"/>
              <w:bottom w:val="single" w:sz="8" w:space="0" w:color="AEAEAE"/>
              <w:right w:val="nil"/>
            </w:tcBorders>
            <w:shd w:val="clear" w:color="auto" w:fill="FFFFFF"/>
          </w:tcPr>
          <w:p w14:paraId="756ED896" w14:textId="77777777" w:rsidR="006F2E91" w:rsidRPr="007630CE"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7630CE">
              <w:rPr>
                <w:rFonts w:ascii="Arial" w:hAnsi="Arial" w:cs="Arial"/>
                <w:color w:val="010205"/>
                <w:sz w:val="18"/>
                <w:szCs w:val="18"/>
              </w:rPr>
              <w:t>17</w:t>
            </w:r>
          </w:p>
        </w:tc>
      </w:tr>
      <w:tr w:rsidR="006F2E91" w:rsidRPr="007630CE" w14:paraId="268B94A6" w14:textId="77777777" w:rsidTr="006F2E91">
        <w:trPr>
          <w:cantSplit/>
          <w:trHeight w:val="234"/>
        </w:trPr>
        <w:tc>
          <w:tcPr>
            <w:tcW w:w="3161" w:type="dxa"/>
            <w:gridSpan w:val="2"/>
            <w:tcBorders>
              <w:top w:val="single" w:sz="8" w:space="0" w:color="AEAEAE"/>
              <w:left w:val="nil"/>
              <w:bottom w:val="single" w:sz="8" w:space="0" w:color="AEAEAE"/>
              <w:right w:val="nil"/>
            </w:tcBorders>
            <w:shd w:val="clear" w:color="auto" w:fill="E0E0E0"/>
          </w:tcPr>
          <w:p w14:paraId="687078D5" w14:textId="77777777" w:rsidR="006F2E91" w:rsidRPr="007630CE" w:rsidRDefault="006F2E91" w:rsidP="006F2E91">
            <w:pPr>
              <w:autoSpaceDE w:val="0"/>
              <w:autoSpaceDN w:val="0"/>
              <w:adjustRightInd w:val="0"/>
              <w:spacing w:after="0" w:line="240" w:lineRule="auto"/>
              <w:ind w:left="60" w:right="60"/>
              <w:rPr>
                <w:rFonts w:ascii="Arial" w:hAnsi="Arial" w:cs="Arial"/>
                <w:color w:val="264A60"/>
                <w:sz w:val="18"/>
                <w:szCs w:val="18"/>
              </w:rPr>
            </w:pPr>
            <w:r w:rsidRPr="007630CE">
              <w:rPr>
                <w:rFonts w:ascii="Arial" w:hAnsi="Arial" w:cs="Arial"/>
                <w:color w:val="264A60"/>
                <w:sz w:val="18"/>
                <w:szCs w:val="18"/>
              </w:rPr>
              <w:t>Maximum</w:t>
            </w:r>
          </w:p>
        </w:tc>
        <w:tc>
          <w:tcPr>
            <w:tcW w:w="2530" w:type="dxa"/>
            <w:tcBorders>
              <w:top w:val="single" w:sz="8" w:space="0" w:color="AEAEAE"/>
              <w:left w:val="nil"/>
              <w:bottom w:val="single" w:sz="8" w:space="0" w:color="AEAEAE"/>
              <w:right w:val="single" w:sz="8" w:space="0" w:color="E0E0E0"/>
            </w:tcBorders>
            <w:shd w:val="clear" w:color="auto" w:fill="FFFFFF"/>
          </w:tcPr>
          <w:p w14:paraId="3DD867A2" w14:textId="77777777" w:rsidR="006F2E91" w:rsidRPr="007630CE"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7630CE">
              <w:rPr>
                <w:rFonts w:ascii="Arial" w:hAnsi="Arial" w:cs="Arial"/>
                <w:color w:val="010205"/>
                <w:sz w:val="18"/>
                <w:szCs w:val="18"/>
              </w:rPr>
              <w:t>57</w:t>
            </w:r>
          </w:p>
        </w:tc>
        <w:tc>
          <w:tcPr>
            <w:tcW w:w="2530" w:type="dxa"/>
            <w:tcBorders>
              <w:top w:val="single" w:sz="8" w:space="0" w:color="AEAEAE"/>
              <w:left w:val="single" w:sz="8" w:space="0" w:color="E0E0E0"/>
              <w:bottom w:val="single" w:sz="8" w:space="0" w:color="AEAEAE"/>
              <w:right w:val="nil"/>
            </w:tcBorders>
            <w:shd w:val="clear" w:color="auto" w:fill="FFFFFF"/>
          </w:tcPr>
          <w:p w14:paraId="320C8D0A" w14:textId="77777777" w:rsidR="006F2E91" w:rsidRPr="007630CE"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7630CE">
              <w:rPr>
                <w:rFonts w:ascii="Arial" w:hAnsi="Arial" w:cs="Arial"/>
                <w:color w:val="010205"/>
                <w:sz w:val="18"/>
                <w:szCs w:val="18"/>
              </w:rPr>
              <w:t>58</w:t>
            </w:r>
          </w:p>
        </w:tc>
      </w:tr>
      <w:tr w:rsidR="006F2E91" w:rsidRPr="007630CE" w14:paraId="640DF82F" w14:textId="77777777" w:rsidTr="006F2E91">
        <w:trPr>
          <w:cantSplit/>
          <w:trHeight w:val="234"/>
        </w:trPr>
        <w:tc>
          <w:tcPr>
            <w:tcW w:w="3161" w:type="dxa"/>
            <w:gridSpan w:val="2"/>
            <w:tcBorders>
              <w:top w:val="single" w:sz="8" w:space="0" w:color="AEAEAE"/>
              <w:left w:val="nil"/>
              <w:bottom w:val="single" w:sz="8" w:space="0" w:color="152935"/>
              <w:right w:val="nil"/>
            </w:tcBorders>
            <w:shd w:val="clear" w:color="auto" w:fill="E0E0E0"/>
          </w:tcPr>
          <w:p w14:paraId="53D259E1" w14:textId="77777777" w:rsidR="006F2E91" w:rsidRPr="007630CE" w:rsidRDefault="006F2E91" w:rsidP="006F2E91">
            <w:pPr>
              <w:autoSpaceDE w:val="0"/>
              <w:autoSpaceDN w:val="0"/>
              <w:adjustRightInd w:val="0"/>
              <w:spacing w:after="0" w:line="240" w:lineRule="auto"/>
              <w:ind w:left="60" w:right="60"/>
              <w:rPr>
                <w:rFonts w:ascii="Arial" w:hAnsi="Arial" w:cs="Arial"/>
                <w:color w:val="264A60"/>
                <w:sz w:val="18"/>
                <w:szCs w:val="18"/>
              </w:rPr>
            </w:pPr>
            <w:r w:rsidRPr="007630CE">
              <w:rPr>
                <w:rFonts w:ascii="Arial" w:hAnsi="Arial" w:cs="Arial"/>
                <w:color w:val="264A60"/>
                <w:sz w:val="18"/>
                <w:szCs w:val="18"/>
              </w:rPr>
              <w:lastRenderedPageBreak/>
              <w:t>Sum</w:t>
            </w:r>
          </w:p>
        </w:tc>
        <w:tc>
          <w:tcPr>
            <w:tcW w:w="2530" w:type="dxa"/>
            <w:tcBorders>
              <w:top w:val="single" w:sz="8" w:space="0" w:color="AEAEAE"/>
              <w:left w:val="nil"/>
              <w:bottom w:val="single" w:sz="8" w:space="0" w:color="152935"/>
              <w:right w:val="single" w:sz="8" w:space="0" w:color="E0E0E0"/>
            </w:tcBorders>
            <w:shd w:val="clear" w:color="auto" w:fill="FFFFFF"/>
          </w:tcPr>
          <w:p w14:paraId="47CEE1B5" w14:textId="77777777" w:rsidR="006F2E91" w:rsidRPr="007630CE"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7630CE">
              <w:rPr>
                <w:rFonts w:ascii="Arial" w:hAnsi="Arial" w:cs="Arial"/>
                <w:color w:val="010205"/>
                <w:sz w:val="18"/>
                <w:szCs w:val="18"/>
              </w:rPr>
              <w:t>1718</w:t>
            </w:r>
          </w:p>
        </w:tc>
        <w:tc>
          <w:tcPr>
            <w:tcW w:w="2530" w:type="dxa"/>
            <w:tcBorders>
              <w:top w:val="single" w:sz="8" w:space="0" w:color="AEAEAE"/>
              <w:left w:val="single" w:sz="8" w:space="0" w:color="E0E0E0"/>
              <w:bottom w:val="single" w:sz="8" w:space="0" w:color="152935"/>
              <w:right w:val="nil"/>
            </w:tcBorders>
            <w:shd w:val="clear" w:color="auto" w:fill="FFFFFF"/>
          </w:tcPr>
          <w:p w14:paraId="66B5B5D7" w14:textId="77777777" w:rsidR="006F2E91" w:rsidRPr="007630CE"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7630CE">
              <w:rPr>
                <w:rFonts w:ascii="Arial" w:hAnsi="Arial" w:cs="Arial"/>
                <w:color w:val="010205"/>
                <w:sz w:val="18"/>
                <w:szCs w:val="18"/>
              </w:rPr>
              <w:t>1997</w:t>
            </w:r>
          </w:p>
        </w:tc>
      </w:tr>
    </w:tbl>
    <w:p w14:paraId="06F6FF51" w14:textId="77777777" w:rsidR="006F2E91" w:rsidRDefault="006F2E91" w:rsidP="006F2E91">
      <w:pPr>
        <w:autoSpaceDE w:val="0"/>
        <w:autoSpaceDN w:val="0"/>
        <w:adjustRightInd w:val="0"/>
        <w:spacing w:after="0" w:line="240" w:lineRule="auto"/>
        <w:rPr>
          <w:rFonts w:ascii="Times New Roman" w:hAnsi="Times New Roman"/>
          <w:sz w:val="24"/>
          <w:szCs w:val="24"/>
        </w:rPr>
      </w:pPr>
    </w:p>
    <w:p w14:paraId="4CAD6A8A" w14:textId="77777777" w:rsidR="006F2E91" w:rsidRPr="00584B5C" w:rsidRDefault="006F2E91" w:rsidP="006F2E91">
      <w:pPr>
        <w:autoSpaceDE w:val="0"/>
        <w:autoSpaceDN w:val="0"/>
        <w:adjustRightInd w:val="0"/>
        <w:spacing w:after="0" w:line="240" w:lineRule="auto"/>
        <w:rPr>
          <w:rFonts w:ascii="Times New Roman" w:hAnsi="Times New Roman"/>
          <w:sz w:val="24"/>
          <w:szCs w:val="24"/>
        </w:rPr>
      </w:pPr>
    </w:p>
    <w:tbl>
      <w:tblPr>
        <w:tblW w:w="68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076"/>
        <w:gridCol w:w="1169"/>
        <w:gridCol w:w="1030"/>
        <w:gridCol w:w="1399"/>
        <w:gridCol w:w="1476"/>
      </w:tblGrid>
      <w:tr w:rsidR="006F2E91" w:rsidRPr="00584B5C" w14:paraId="44FF02A9" w14:textId="77777777" w:rsidTr="00D0391E">
        <w:trPr>
          <w:cantSplit/>
        </w:trPr>
        <w:tc>
          <w:tcPr>
            <w:tcW w:w="6882" w:type="dxa"/>
            <w:gridSpan w:val="6"/>
            <w:tcBorders>
              <w:top w:val="nil"/>
              <w:left w:val="nil"/>
              <w:bottom w:val="nil"/>
              <w:right w:val="nil"/>
            </w:tcBorders>
            <w:shd w:val="clear" w:color="auto" w:fill="FFFFFF"/>
            <w:vAlign w:val="center"/>
          </w:tcPr>
          <w:p w14:paraId="33DD1F1A" w14:textId="77777777" w:rsidR="006F2E91" w:rsidRPr="00584B5C" w:rsidRDefault="006F2E91" w:rsidP="006F2E91">
            <w:pPr>
              <w:autoSpaceDE w:val="0"/>
              <w:autoSpaceDN w:val="0"/>
              <w:adjustRightInd w:val="0"/>
              <w:spacing w:after="0" w:line="240" w:lineRule="auto"/>
              <w:ind w:left="60" w:right="60"/>
              <w:jc w:val="center"/>
              <w:rPr>
                <w:rFonts w:ascii="Arial" w:hAnsi="Arial" w:cs="Arial"/>
                <w:color w:val="010205"/>
              </w:rPr>
            </w:pPr>
            <w:r>
              <w:rPr>
                <w:rFonts w:ascii="Arial" w:hAnsi="Arial" w:cs="Arial"/>
                <w:b/>
                <w:bCs/>
                <w:color w:val="010205"/>
              </w:rPr>
              <w:t>PRE KESIAPAN MENOLONG</w:t>
            </w:r>
          </w:p>
        </w:tc>
      </w:tr>
      <w:tr w:rsidR="006F2E91" w:rsidRPr="00584B5C" w14:paraId="5DEA5238" w14:textId="77777777" w:rsidTr="00D0391E">
        <w:trPr>
          <w:cantSplit/>
        </w:trPr>
        <w:tc>
          <w:tcPr>
            <w:tcW w:w="1812" w:type="dxa"/>
            <w:gridSpan w:val="2"/>
            <w:tcBorders>
              <w:top w:val="nil"/>
              <w:left w:val="nil"/>
              <w:bottom w:val="single" w:sz="8" w:space="0" w:color="152935"/>
              <w:right w:val="nil"/>
            </w:tcBorders>
            <w:shd w:val="clear" w:color="auto" w:fill="FFFFFF"/>
            <w:vAlign w:val="bottom"/>
          </w:tcPr>
          <w:p w14:paraId="0615DB8C" w14:textId="77777777" w:rsidR="006F2E91" w:rsidRPr="00584B5C" w:rsidRDefault="006F2E91" w:rsidP="006F2E91">
            <w:pPr>
              <w:autoSpaceDE w:val="0"/>
              <w:autoSpaceDN w:val="0"/>
              <w:adjustRightInd w:val="0"/>
              <w:spacing w:after="0" w:line="240" w:lineRule="auto"/>
              <w:rPr>
                <w:rFonts w:ascii="Times New Roman" w:hAnsi="Times New Roman"/>
                <w:sz w:val="24"/>
                <w:szCs w:val="24"/>
              </w:rPr>
            </w:pPr>
          </w:p>
        </w:tc>
        <w:tc>
          <w:tcPr>
            <w:tcW w:w="1168" w:type="dxa"/>
            <w:tcBorders>
              <w:top w:val="nil"/>
              <w:left w:val="nil"/>
              <w:bottom w:val="single" w:sz="8" w:space="0" w:color="152935"/>
              <w:right w:val="single" w:sz="8" w:space="0" w:color="E0E0E0"/>
            </w:tcBorders>
            <w:shd w:val="clear" w:color="auto" w:fill="FFFFFF"/>
            <w:vAlign w:val="bottom"/>
          </w:tcPr>
          <w:p w14:paraId="0F944EA6" w14:textId="77777777" w:rsidR="006F2E91" w:rsidRPr="00584B5C" w:rsidRDefault="006F2E91" w:rsidP="006F2E91">
            <w:pPr>
              <w:autoSpaceDE w:val="0"/>
              <w:autoSpaceDN w:val="0"/>
              <w:adjustRightInd w:val="0"/>
              <w:spacing w:after="0" w:line="240" w:lineRule="auto"/>
              <w:ind w:left="60" w:right="60"/>
              <w:jc w:val="center"/>
              <w:rPr>
                <w:rFonts w:ascii="Arial" w:hAnsi="Arial" w:cs="Arial"/>
                <w:color w:val="264A60"/>
                <w:sz w:val="18"/>
                <w:szCs w:val="18"/>
              </w:rPr>
            </w:pPr>
            <w:r w:rsidRPr="00584B5C">
              <w:rPr>
                <w:rFonts w:ascii="Arial"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4799E00A" w14:textId="77777777" w:rsidR="006F2E91" w:rsidRPr="00584B5C" w:rsidRDefault="006F2E91" w:rsidP="006F2E91">
            <w:pPr>
              <w:autoSpaceDE w:val="0"/>
              <w:autoSpaceDN w:val="0"/>
              <w:adjustRightInd w:val="0"/>
              <w:spacing w:after="0" w:line="240" w:lineRule="auto"/>
              <w:ind w:left="60" w:right="60"/>
              <w:jc w:val="center"/>
              <w:rPr>
                <w:rFonts w:ascii="Arial" w:hAnsi="Arial" w:cs="Arial"/>
                <w:color w:val="264A60"/>
                <w:sz w:val="18"/>
                <w:szCs w:val="18"/>
              </w:rPr>
            </w:pPr>
            <w:r w:rsidRPr="00584B5C">
              <w:rPr>
                <w:rFonts w:ascii="Arial"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14:paraId="7534C023" w14:textId="77777777" w:rsidR="006F2E91" w:rsidRPr="00584B5C" w:rsidRDefault="006F2E91" w:rsidP="006F2E91">
            <w:pPr>
              <w:autoSpaceDE w:val="0"/>
              <w:autoSpaceDN w:val="0"/>
              <w:adjustRightInd w:val="0"/>
              <w:spacing w:after="0" w:line="240" w:lineRule="auto"/>
              <w:ind w:left="60" w:right="60"/>
              <w:jc w:val="center"/>
              <w:rPr>
                <w:rFonts w:ascii="Arial" w:hAnsi="Arial" w:cs="Arial"/>
                <w:color w:val="264A60"/>
                <w:sz w:val="18"/>
                <w:szCs w:val="18"/>
              </w:rPr>
            </w:pPr>
            <w:r w:rsidRPr="00584B5C">
              <w:rPr>
                <w:rFonts w:ascii="Arial"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14:paraId="03BBFD1F" w14:textId="77777777" w:rsidR="006F2E91" w:rsidRPr="00584B5C" w:rsidRDefault="006F2E91" w:rsidP="006F2E91">
            <w:pPr>
              <w:autoSpaceDE w:val="0"/>
              <w:autoSpaceDN w:val="0"/>
              <w:adjustRightInd w:val="0"/>
              <w:spacing w:after="0" w:line="240" w:lineRule="auto"/>
              <w:ind w:left="60" w:right="60"/>
              <w:jc w:val="center"/>
              <w:rPr>
                <w:rFonts w:ascii="Arial" w:hAnsi="Arial" w:cs="Arial"/>
                <w:color w:val="264A60"/>
                <w:sz w:val="18"/>
                <w:szCs w:val="18"/>
              </w:rPr>
            </w:pPr>
            <w:r w:rsidRPr="00584B5C">
              <w:rPr>
                <w:rFonts w:ascii="Arial" w:hAnsi="Arial" w:cs="Arial"/>
                <w:color w:val="264A60"/>
                <w:sz w:val="18"/>
                <w:szCs w:val="18"/>
              </w:rPr>
              <w:t>Cumulative Percent</w:t>
            </w:r>
          </w:p>
        </w:tc>
      </w:tr>
      <w:tr w:rsidR="006F2E91" w:rsidRPr="00584B5C" w14:paraId="37AB9728" w14:textId="77777777" w:rsidTr="00D0391E">
        <w:trPr>
          <w:cantSplit/>
        </w:trPr>
        <w:tc>
          <w:tcPr>
            <w:tcW w:w="737" w:type="dxa"/>
            <w:vMerge w:val="restart"/>
            <w:tcBorders>
              <w:top w:val="single" w:sz="8" w:space="0" w:color="152935"/>
              <w:left w:val="nil"/>
              <w:bottom w:val="single" w:sz="8" w:space="0" w:color="152935"/>
              <w:right w:val="nil"/>
            </w:tcBorders>
            <w:shd w:val="clear" w:color="auto" w:fill="E0E0E0"/>
          </w:tcPr>
          <w:p w14:paraId="016124E2" w14:textId="77777777" w:rsidR="006F2E91" w:rsidRPr="00584B5C" w:rsidRDefault="006F2E91" w:rsidP="006F2E91">
            <w:pPr>
              <w:autoSpaceDE w:val="0"/>
              <w:autoSpaceDN w:val="0"/>
              <w:adjustRightInd w:val="0"/>
              <w:spacing w:after="0" w:line="240" w:lineRule="auto"/>
              <w:ind w:left="60" w:right="60"/>
              <w:rPr>
                <w:rFonts w:ascii="Arial" w:hAnsi="Arial" w:cs="Arial"/>
                <w:color w:val="264A60"/>
                <w:sz w:val="18"/>
                <w:szCs w:val="18"/>
              </w:rPr>
            </w:pPr>
            <w:r w:rsidRPr="00584B5C">
              <w:rPr>
                <w:rFonts w:ascii="Arial" w:hAnsi="Arial" w:cs="Arial"/>
                <w:color w:val="264A60"/>
                <w:sz w:val="18"/>
                <w:szCs w:val="18"/>
              </w:rPr>
              <w:t>Valid</w:t>
            </w:r>
          </w:p>
        </w:tc>
        <w:tc>
          <w:tcPr>
            <w:tcW w:w="1075" w:type="dxa"/>
            <w:tcBorders>
              <w:top w:val="single" w:sz="8" w:space="0" w:color="152935"/>
              <w:left w:val="nil"/>
              <w:bottom w:val="single" w:sz="8" w:space="0" w:color="AEAEAE"/>
              <w:right w:val="nil"/>
            </w:tcBorders>
            <w:shd w:val="clear" w:color="auto" w:fill="E0E0E0"/>
          </w:tcPr>
          <w:p w14:paraId="06D0B338" w14:textId="77777777" w:rsidR="006F2E91" w:rsidRPr="00584B5C" w:rsidRDefault="006F2E91" w:rsidP="006F2E91">
            <w:pPr>
              <w:autoSpaceDE w:val="0"/>
              <w:autoSpaceDN w:val="0"/>
              <w:adjustRightInd w:val="0"/>
              <w:spacing w:after="0" w:line="240" w:lineRule="auto"/>
              <w:ind w:left="60" w:right="60"/>
              <w:rPr>
                <w:rFonts w:ascii="Arial" w:hAnsi="Arial" w:cs="Arial"/>
                <w:color w:val="264A60"/>
                <w:sz w:val="18"/>
                <w:szCs w:val="18"/>
              </w:rPr>
            </w:pPr>
            <w:r w:rsidRPr="00584B5C">
              <w:rPr>
                <w:rFonts w:ascii="Arial" w:hAnsi="Arial" w:cs="Arial"/>
                <w:color w:val="264A60"/>
                <w:sz w:val="18"/>
                <w:szCs w:val="18"/>
              </w:rPr>
              <w:t>BAIK</w:t>
            </w:r>
          </w:p>
        </w:tc>
        <w:tc>
          <w:tcPr>
            <w:tcW w:w="1168" w:type="dxa"/>
            <w:tcBorders>
              <w:top w:val="single" w:sz="8" w:space="0" w:color="152935"/>
              <w:left w:val="nil"/>
              <w:bottom w:val="single" w:sz="8" w:space="0" w:color="AEAEAE"/>
              <w:right w:val="single" w:sz="8" w:space="0" w:color="E0E0E0"/>
            </w:tcBorders>
            <w:shd w:val="clear" w:color="auto" w:fill="FFFFFF"/>
          </w:tcPr>
          <w:p w14:paraId="0F7818E8" w14:textId="77777777" w:rsidR="006F2E91" w:rsidRPr="00584B5C"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584B5C">
              <w:rPr>
                <w:rFonts w:ascii="Arial" w:hAnsi="Arial" w:cs="Arial"/>
                <w:color w:val="010205"/>
                <w:sz w:val="18"/>
                <w:szCs w:val="18"/>
              </w:rPr>
              <w:t>18</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0D6025AF" w14:textId="77777777" w:rsidR="006F2E91" w:rsidRPr="00584B5C"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584B5C">
              <w:rPr>
                <w:rFonts w:ascii="Arial" w:hAnsi="Arial" w:cs="Arial"/>
                <w:color w:val="010205"/>
                <w:sz w:val="18"/>
                <w:szCs w:val="18"/>
              </w:rPr>
              <w:t>43,9</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14:paraId="3C92588B" w14:textId="77777777" w:rsidR="006F2E91" w:rsidRPr="00584B5C"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584B5C">
              <w:rPr>
                <w:rFonts w:ascii="Arial" w:hAnsi="Arial" w:cs="Arial"/>
                <w:color w:val="010205"/>
                <w:sz w:val="18"/>
                <w:szCs w:val="18"/>
              </w:rPr>
              <w:t>43,9</w:t>
            </w:r>
          </w:p>
        </w:tc>
        <w:tc>
          <w:tcPr>
            <w:tcW w:w="1475" w:type="dxa"/>
            <w:tcBorders>
              <w:top w:val="single" w:sz="8" w:space="0" w:color="152935"/>
              <w:left w:val="single" w:sz="8" w:space="0" w:color="E0E0E0"/>
              <w:bottom w:val="single" w:sz="8" w:space="0" w:color="AEAEAE"/>
              <w:right w:val="nil"/>
            </w:tcBorders>
            <w:shd w:val="clear" w:color="auto" w:fill="FFFFFF"/>
          </w:tcPr>
          <w:p w14:paraId="555BA3E6" w14:textId="77777777" w:rsidR="006F2E91" w:rsidRPr="00584B5C"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584B5C">
              <w:rPr>
                <w:rFonts w:ascii="Arial" w:hAnsi="Arial" w:cs="Arial"/>
                <w:color w:val="010205"/>
                <w:sz w:val="18"/>
                <w:szCs w:val="18"/>
              </w:rPr>
              <w:t>43,9</w:t>
            </w:r>
          </w:p>
        </w:tc>
      </w:tr>
      <w:tr w:rsidR="006F2E91" w:rsidRPr="00584B5C" w14:paraId="7CA99AB0" w14:textId="77777777" w:rsidTr="00D0391E">
        <w:trPr>
          <w:cantSplit/>
        </w:trPr>
        <w:tc>
          <w:tcPr>
            <w:tcW w:w="737" w:type="dxa"/>
            <w:vMerge/>
            <w:tcBorders>
              <w:top w:val="single" w:sz="8" w:space="0" w:color="152935"/>
              <w:left w:val="nil"/>
              <w:bottom w:val="single" w:sz="8" w:space="0" w:color="152935"/>
              <w:right w:val="nil"/>
            </w:tcBorders>
            <w:shd w:val="clear" w:color="auto" w:fill="E0E0E0"/>
          </w:tcPr>
          <w:p w14:paraId="4CD2A2E3" w14:textId="77777777" w:rsidR="006F2E91" w:rsidRPr="00584B5C" w:rsidRDefault="006F2E91" w:rsidP="006F2E91">
            <w:pPr>
              <w:autoSpaceDE w:val="0"/>
              <w:autoSpaceDN w:val="0"/>
              <w:adjustRightInd w:val="0"/>
              <w:spacing w:after="0" w:line="240" w:lineRule="auto"/>
              <w:rPr>
                <w:rFonts w:ascii="Arial" w:hAnsi="Arial" w:cs="Arial"/>
                <w:color w:val="010205"/>
                <w:sz w:val="18"/>
                <w:szCs w:val="18"/>
              </w:rPr>
            </w:pPr>
          </w:p>
        </w:tc>
        <w:tc>
          <w:tcPr>
            <w:tcW w:w="1075" w:type="dxa"/>
            <w:tcBorders>
              <w:top w:val="single" w:sz="8" w:space="0" w:color="AEAEAE"/>
              <w:left w:val="nil"/>
              <w:bottom w:val="single" w:sz="8" w:space="0" w:color="AEAEAE"/>
              <w:right w:val="nil"/>
            </w:tcBorders>
            <w:shd w:val="clear" w:color="auto" w:fill="E0E0E0"/>
          </w:tcPr>
          <w:p w14:paraId="47BFB1A3" w14:textId="77777777" w:rsidR="006F2E91" w:rsidRPr="00584B5C" w:rsidRDefault="006F2E91" w:rsidP="006F2E91">
            <w:pPr>
              <w:autoSpaceDE w:val="0"/>
              <w:autoSpaceDN w:val="0"/>
              <w:adjustRightInd w:val="0"/>
              <w:spacing w:after="0" w:line="240" w:lineRule="auto"/>
              <w:ind w:left="60" w:right="60"/>
              <w:rPr>
                <w:rFonts w:ascii="Arial" w:hAnsi="Arial" w:cs="Arial"/>
                <w:color w:val="264A60"/>
                <w:sz w:val="18"/>
                <w:szCs w:val="18"/>
              </w:rPr>
            </w:pPr>
            <w:r w:rsidRPr="00584B5C">
              <w:rPr>
                <w:rFonts w:ascii="Arial" w:hAnsi="Arial" w:cs="Arial"/>
                <w:color w:val="264A60"/>
                <w:sz w:val="18"/>
                <w:szCs w:val="18"/>
              </w:rPr>
              <w:t>CUKUP</w:t>
            </w:r>
          </w:p>
        </w:tc>
        <w:tc>
          <w:tcPr>
            <w:tcW w:w="1168" w:type="dxa"/>
            <w:tcBorders>
              <w:top w:val="single" w:sz="8" w:space="0" w:color="AEAEAE"/>
              <w:left w:val="nil"/>
              <w:bottom w:val="single" w:sz="8" w:space="0" w:color="AEAEAE"/>
              <w:right w:val="single" w:sz="8" w:space="0" w:color="E0E0E0"/>
            </w:tcBorders>
            <w:shd w:val="clear" w:color="auto" w:fill="FFFFFF"/>
          </w:tcPr>
          <w:p w14:paraId="200E8585" w14:textId="77777777" w:rsidR="006F2E91" w:rsidRPr="00584B5C"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584B5C">
              <w:rPr>
                <w:rFonts w:ascii="Arial" w:hAnsi="Arial" w:cs="Arial"/>
                <w:color w:val="010205"/>
                <w:sz w:val="18"/>
                <w:szCs w:val="18"/>
              </w:rPr>
              <w:t>18</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682507D8" w14:textId="77777777" w:rsidR="006F2E91" w:rsidRPr="00584B5C"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584B5C">
              <w:rPr>
                <w:rFonts w:ascii="Arial" w:hAnsi="Arial" w:cs="Arial"/>
                <w:color w:val="010205"/>
                <w:sz w:val="18"/>
                <w:szCs w:val="18"/>
              </w:rPr>
              <w:t>43,9</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6FAAE313" w14:textId="77777777" w:rsidR="006F2E91" w:rsidRPr="00584B5C"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584B5C">
              <w:rPr>
                <w:rFonts w:ascii="Arial" w:hAnsi="Arial" w:cs="Arial"/>
                <w:color w:val="010205"/>
                <w:sz w:val="18"/>
                <w:szCs w:val="18"/>
              </w:rPr>
              <w:t>43,9</w:t>
            </w:r>
          </w:p>
        </w:tc>
        <w:tc>
          <w:tcPr>
            <w:tcW w:w="1475" w:type="dxa"/>
            <w:tcBorders>
              <w:top w:val="single" w:sz="8" w:space="0" w:color="AEAEAE"/>
              <w:left w:val="single" w:sz="8" w:space="0" w:color="E0E0E0"/>
              <w:bottom w:val="single" w:sz="8" w:space="0" w:color="AEAEAE"/>
              <w:right w:val="nil"/>
            </w:tcBorders>
            <w:shd w:val="clear" w:color="auto" w:fill="FFFFFF"/>
          </w:tcPr>
          <w:p w14:paraId="09D6488A" w14:textId="77777777" w:rsidR="006F2E91" w:rsidRPr="00584B5C"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584B5C">
              <w:rPr>
                <w:rFonts w:ascii="Arial" w:hAnsi="Arial" w:cs="Arial"/>
                <w:color w:val="010205"/>
                <w:sz w:val="18"/>
                <w:szCs w:val="18"/>
              </w:rPr>
              <w:t>87,8</w:t>
            </w:r>
          </w:p>
        </w:tc>
      </w:tr>
      <w:tr w:rsidR="006F2E91" w:rsidRPr="00584B5C" w14:paraId="1A123A7D" w14:textId="77777777" w:rsidTr="00D0391E">
        <w:trPr>
          <w:cantSplit/>
        </w:trPr>
        <w:tc>
          <w:tcPr>
            <w:tcW w:w="737" w:type="dxa"/>
            <w:vMerge/>
            <w:tcBorders>
              <w:top w:val="single" w:sz="8" w:space="0" w:color="152935"/>
              <w:left w:val="nil"/>
              <w:bottom w:val="single" w:sz="8" w:space="0" w:color="152935"/>
              <w:right w:val="nil"/>
            </w:tcBorders>
            <w:shd w:val="clear" w:color="auto" w:fill="E0E0E0"/>
          </w:tcPr>
          <w:p w14:paraId="11A059DC" w14:textId="77777777" w:rsidR="006F2E91" w:rsidRPr="00584B5C" w:rsidRDefault="006F2E91" w:rsidP="006F2E91">
            <w:pPr>
              <w:autoSpaceDE w:val="0"/>
              <w:autoSpaceDN w:val="0"/>
              <w:adjustRightInd w:val="0"/>
              <w:spacing w:after="0" w:line="240" w:lineRule="auto"/>
              <w:rPr>
                <w:rFonts w:ascii="Arial" w:hAnsi="Arial" w:cs="Arial"/>
                <w:color w:val="010205"/>
                <w:sz w:val="18"/>
                <w:szCs w:val="18"/>
              </w:rPr>
            </w:pPr>
          </w:p>
        </w:tc>
        <w:tc>
          <w:tcPr>
            <w:tcW w:w="1075" w:type="dxa"/>
            <w:tcBorders>
              <w:top w:val="single" w:sz="8" w:space="0" w:color="AEAEAE"/>
              <w:left w:val="nil"/>
              <w:bottom w:val="single" w:sz="8" w:space="0" w:color="AEAEAE"/>
              <w:right w:val="nil"/>
            </w:tcBorders>
            <w:shd w:val="clear" w:color="auto" w:fill="E0E0E0"/>
          </w:tcPr>
          <w:p w14:paraId="4FA41394" w14:textId="77777777" w:rsidR="006F2E91" w:rsidRPr="00584B5C" w:rsidRDefault="006F2E91" w:rsidP="006F2E91">
            <w:pPr>
              <w:autoSpaceDE w:val="0"/>
              <w:autoSpaceDN w:val="0"/>
              <w:adjustRightInd w:val="0"/>
              <w:spacing w:after="0" w:line="240" w:lineRule="auto"/>
              <w:ind w:left="60" w:right="60"/>
              <w:rPr>
                <w:rFonts w:ascii="Arial" w:hAnsi="Arial" w:cs="Arial"/>
                <w:color w:val="264A60"/>
                <w:sz w:val="18"/>
                <w:szCs w:val="18"/>
              </w:rPr>
            </w:pPr>
            <w:r w:rsidRPr="00584B5C">
              <w:rPr>
                <w:rFonts w:ascii="Arial" w:hAnsi="Arial" w:cs="Arial"/>
                <w:color w:val="264A60"/>
                <w:sz w:val="18"/>
                <w:szCs w:val="18"/>
              </w:rPr>
              <w:t>KURANG</w:t>
            </w:r>
          </w:p>
        </w:tc>
        <w:tc>
          <w:tcPr>
            <w:tcW w:w="1168" w:type="dxa"/>
            <w:tcBorders>
              <w:top w:val="single" w:sz="8" w:space="0" w:color="AEAEAE"/>
              <w:left w:val="nil"/>
              <w:bottom w:val="single" w:sz="8" w:space="0" w:color="AEAEAE"/>
              <w:right w:val="single" w:sz="8" w:space="0" w:color="E0E0E0"/>
            </w:tcBorders>
            <w:shd w:val="clear" w:color="auto" w:fill="FFFFFF"/>
          </w:tcPr>
          <w:p w14:paraId="648FF99E" w14:textId="77777777" w:rsidR="006F2E91" w:rsidRPr="00584B5C"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584B5C">
              <w:rPr>
                <w:rFonts w:ascii="Arial" w:hAnsi="Arial" w:cs="Arial"/>
                <w:color w:val="010205"/>
                <w:sz w:val="18"/>
                <w:szCs w:val="18"/>
              </w:rPr>
              <w:t>5</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02680EF9" w14:textId="77777777" w:rsidR="006F2E91" w:rsidRPr="00584B5C"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584B5C">
              <w:rPr>
                <w:rFonts w:ascii="Arial" w:hAnsi="Arial" w:cs="Arial"/>
                <w:color w:val="010205"/>
                <w:sz w:val="18"/>
                <w:szCs w:val="18"/>
              </w:rPr>
              <w:t>12,2</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6D132180" w14:textId="77777777" w:rsidR="006F2E91" w:rsidRPr="00584B5C"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584B5C">
              <w:rPr>
                <w:rFonts w:ascii="Arial" w:hAnsi="Arial" w:cs="Arial"/>
                <w:color w:val="010205"/>
                <w:sz w:val="18"/>
                <w:szCs w:val="18"/>
              </w:rPr>
              <w:t>12,2</w:t>
            </w:r>
          </w:p>
        </w:tc>
        <w:tc>
          <w:tcPr>
            <w:tcW w:w="1475" w:type="dxa"/>
            <w:tcBorders>
              <w:top w:val="single" w:sz="8" w:space="0" w:color="AEAEAE"/>
              <w:left w:val="single" w:sz="8" w:space="0" w:color="E0E0E0"/>
              <w:bottom w:val="single" w:sz="8" w:space="0" w:color="AEAEAE"/>
              <w:right w:val="nil"/>
            </w:tcBorders>
            <w:shd w:val="clear" w:color="auto" w:fill="FFFFFF"/>
          </w:tcPr>
          <w:p w14:paraId="11F90A71" w14:textId="77777777" w:rsidR="006F2E91" w:rsidRPr="00584B5C"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584B5C">
              <w:rPr>
                <w:rFonts w:ascii="Arial" w:hAnsi="Arial" w:cs="Arial"/>
                <w:color w:val="010205"/>
                <w:sz w:val="18"/>
                <w:szCs w:val="18"/>
              </w:rPr>
              <w:t>100,0</w:t>
            </w:r>
          </w:p>
        </w:tc>
      </w:tr>
      <w:tr w:rsidR="006F2E91" w:rsidRPr="00584B5C" w14:paraId="38E0F1C9" w14:textId="77777777" w:rsidTr="00D0391E">
        <w:trPr>
          <w:cantSplit/>
        </w:trPr>
        <w:tc>
          <w:tcPr>
            <w:tcW w:w="737" w:type="dxa"/>
            <w:vMerge/>
            <w:tcBorders>
              <w:top w:val="single" w:sz="8" w:space="0" w:color="152935"/>
              <w:left w:val="nil"/>
              <w:bottom w:val="single" w:sz="8" w:space="0" w:color="152935"/>
              <w:right w:val="nil"/>
            </w:tcBorders>
            <w:shd w:val="clear" w:color="auto" w:fill="E0E0E0"/>
          </w:tcPr>
          <w:p w14:paraId="485A920B" w14:textId="77777777" w:rsidR="006F2E91" w:rsidRPr="00584B5C" w:rsidRDefault="006F2E91" w:rsidP="006F2E91">
            <w:pPr>
              <w:autoSpaceDE w:val="0"/>
              <w:autoSpaceDN w:val="0"/>
              <w:adjustRightInd w:val="0"/>
              <w:spacing w:after="0" w:line="240" w:lineRule="auto"/>
              <w:rPr>
                <w:rFonts w:ascii="Arial" w:hAnsi="Arial" w:cs="Arial"/>
                <w:color w:val="010205"/>
                <w:sz w:val="18"/>
                <w:szCs w:val="18"/>
              </w:rPr>
            </w:pPr>
          </w:p>
        </w:tc>
        <w:tc>
          <w:tcPr>
            <w:tcW w:w="1075" w:type="dxa"/>
            <w:tcBorders>
              <w:top w:val="single" w:sz="8" w:space="0" w:color="AEAEAE"/>
              <w:left w:val="nil"/>
              <w:bottom w:val="single" w:sz="8" w:space="0" w:color="152935"/>
              <w:right w:val="nil"/>
            </w:tcBorders>
            <w:shd w:val="clear" w:color="auto" w:fill="E0E0E0"/>
          </w:tcPr>
          <w:p w14:paraId="55A19885" w14:textId="77777777" w:rsidR="006F2E91" w:rsidRPr="00584B5C" w:rsidRDefault="006F2E91" w:rsidP="006F2E91">
            <w:pPr>
              <w:autoSpaceDE w:val="0"/>
              <w:autoSpaceDN w:val="0"/>
              <w:adjustRightInd w:val="0"/>
              <w:spacing w:after="0" w:line="240" w:lineRule="auto"/>
              <w:ind w:left="60" w:right="60"/>
              <w:rPr>
                <w:rFonts w:ascii="Arial" w:hAnsi="Arial" w:cs="Arial"/>
                <w:color w:val="264A60"/>
                <w:sz w:val="18"/>
                <w:szCs w:val="18"/>
              </w:rPr>
            </w:pPr>
            <w:r w:rsidRPr="00584B5C">
              <w:rPr>
                <w:rFonts w:ascii="Arial"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14:paraId="33650F11" w14:textId="77777777" w:rsidR="006F2E91" w:rsidRPr="00584B5C"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584B5C">
              <w:rPr>
                <w:rFonts w:ascii="Arial" w:hAnsi="Arial" w:cs="Arial"/>
                <w:color w:val="010205"/>
                <w:sz w:val="18"/>
                <w:szCs w:val="18"/>
              </w:rPr>
              <w:t>41</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46FFD678" w14:textId="77777777" w:rsidR="006F2E91" w:rsidRPr="00584B5C"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584B5C">
              <w:rPr>
                <w:rFonts w:ascii="Arial"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14:paraId="5FD38485" w14:textId="77777777" w:rsidR="006F2E91" w:rsidRPr="00584B5C"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584B5C">
              <w:rPr>
                <w:rFonts w:ascii="Arial"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508FD4BB" w14:textId="77777777" w:rsidR="006F2E91" w:rsidRPr="00584B5C" w:rsidRDefault="006F2E91" w:rsidP="006F2E91">
            <w:pPr>
              <w:autoSpaceDE w:val="0"/>
              <w:autoSpaceDN w:val="0"/>
              <w:adjustRightInd w:val="0"/>
              <w:spacing w:after="0" w:line="240" w:lineRule="auto"/>
              <w:rPr>
                <w:rFonts w:ascii="Times New Roman" w:hAnsi="Times New Roman"/>
                <w:sz w:val="24"/>
                <w:szCs w:val="24"/>
              </w:rPr>
            </w:pPr>
          </w:p>
        </w:tc>
      </w:tr>
    </w:tbl>
    <w:p w14:paraId="28A87C6B" w14:textId="77777777" w:rsidR="006F2E91" w:rsidRPr="00584B5C" w:rsidRDefault="006F2E91" w:rsidP="006F2E91">
      <w:pPr>
        <w:autoSpaceDE w:val="0"/>
        <w:autoSpaceDN w:val="0"/>
        <w:adjustRightInd w:val="0"/>
        <w:spacing w:after="0" w:line="240" w:lineRule="auto"/>
        <w:rPr>
          <w:rFonts w:ascii="Times New Roman" w:hAnsi="Times New Roman"/>
          <w:sz w:val="24"/>
          <w:szCs w:val="24"/>
        </w:rPr>
      </w:pPr>
    </w:p>
    <w:tbl>
      <w:tblPr>
        <w:tblW w:w="68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076"/>
        <w:gridCol w:w="1169"/>
        <w:gridCol w:w="1030"/>
        <w:gridCol w:w="1399"/>
        <w:gridCol w:w="1476"/>
      </w:tblGrid>
      <w:tr w:rsidR="006F2E91" w:rsidRPr="00584B5C" w14:paraId="1174F463" w14:textId="77777777" w:rsidTr="00D0391E">
        <w:trPr>
          <w:cantSplit/>
        </w:trPr>
        <w:tc>
          <w:tcPr>
            <w:tcW w:w="6882" w:type="dxa"/>
            <w:gridSpan w:val="6"/>
            <w:tcBorders>
              <w:top w:val="nil"/>
              <w:left w:val="nil"/>
              <w:bottom w:val="nil"/>
              <w:right w:val="nil"/>
            </w:tcBorders>
            <w:shd w:val="clear" w:color="auto" w:fill="FFFFFF"/>
            <w:vAlign w:val="center"/>
          </w:tcPr>
          <w:p w14:paraId="62B9EAE3" w14:textId="77777777" w:rsidR="006F2E91" w:rsidRPr="00584B5C" w:rsidRDefault="006F2E91" w:rsidP="006F2E91">
            <w:pPr>
              <w:autoSpaceDE w:val="0"/>
              <w:autoSpaceDN w:val="0"/>
              <w:adjustRightInd w:val="0"/>
              <w:spacing w:after="0" w:line="240" w:lineRule="auto"/>
              <w:ind w:left="60" w:right="60"/>
              <w:jc w:val="center"/>
              <w:rPr>
                <w:rFonts w:ascii="Arial" w:hAnsi="Arial" w:cs="Arial"/>
                <w:color w:val="010205"/>
              </w:rPr>
            </w:pPr>
            <w:r>
              <w:rPr>
                <w:rFonts w:ascii="Arial" w:hAnsi="Arial" w:cs="Arial"/>
                <w:b/>
                <w:bCs/>
                <w:color w:val="010205"/>
              </w:rPr>
              <w:t>POST KESIAPAN MENOLONG</w:t>
            </w:r>
          </w:p>
        </w:tc>
      </w:tr>
      <w:tr w:rsidR="006F2E91" w:rsidRPr="00584B5C" w14:paraId="60BE5920" w14:textId="77777777" w:rsidTr="00D0391E">
        <w:trPr>
          <w:cantSplit/>
        </w:trPr>
        <w:tc>
          <w:tcPr>
            <w:tcW w:w="1812" w:type="dxa"/>
            <w:gridSpan w:val="2"/>
            <w:tcBorders>
              <w:top w:val="nil"/>
              <w:left w:val="nil"/>
              <w:bottom w:val="single" w:sz="8" w:space="0" w:color="152935"/>
              <w:right w:val="nil"/>
            </w:tcBorders>
            <w:shd w:val="clear" w:color="auto" w:fill="FFFFFF"/>
            <w:vAlign w:val="bottom"/>
          </w:tcPr>
          <w:p w14:paraId="4ED03F59" w14:textId="77777777" w:rsidR="006F2E91" w:rsidRPr="00584B5C" w:rsidRDefault="006F2E91" w:rsidP="006F2E91">
            <w:pPr>
              <w:autoSpaceDE w:val="0"/>
              <w:autoSpaceDN w:val="0"/>
              <w:adjustRightInd w:val="0"/>
              <w:spacing w:after="0" w:line="240" w:lineRule="auto"/>
              <w:rPr>
                <w:rFonts w:ascii="Times New Roman" w:hAnsi="Times New Roman"/>
                <w:sz w:val="24"/>
                <w:szCs w:val="24"/>
              </w:rPr>
            </w:pPr>
          </w:p>
        </w:tc>
        <w:tc>
          <w:tcPr>
            <w:tcW w:w="1168" w:type="dxa"/>
            <w:tcBorders>
              <w:top w:val="nil"/>
              <w:left w:val="nil"/>
              <w:bottom w:val="single" w:sz="8" w:space="0" w:color="152935"/>
              <w:right w:val="single" w:sz="8" w:space="0" w:color="E0E0E0"/>
            </w:tcBorders>
            <w:shd w:val="clear" w:color="auto" w:fill="FFFFFF"/>
            <w:vAlign w:val="bottom"/>
          </w:tcPr>
          <w:p w14:paraId="261B1AD1" w14:textId="77777777" w:rsidR="006F2E91" w:rsidRPr="00584B5C" w:rsidRDefault="006F2E91" w:rsidP="006F2E91">
            <w:pPr>
              <w:autoSpaceDE w:val="0"/>
              <w:autoSpaceDN w:val="0"/>
              <w:adjustRightInd w:val="0"/>
              <w:spacing w:after="0" w:line="240" w:lineRule="auto"/>
              <w:ind w:left="60" w:right="60"/>
              <w:jc w:val="center"/>
              <w:rPr>
                <w:rFonts w:ascii="Arial" w:hAnsi="Arial" w:cs="Arial"/>
                <w:color w:val="264A60"/>
                <w:sz w:val="18"/>
                <w:szCs w:val="18"/>
              </w:rPr>
            </w:pPr>
            <w:r w:rsidRPr="00584B5C">
              <w:rPr>
                <w:rFonts w:ascii="Arial"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78E08376" w14:textId="77777777" w:rsidR="006F2E91" w:rsidRPr="00584B5C" w:rsidRDefault="006F2E91" w:rsidP="006F2E91">
            <w:pPr>
              <w:autoSpaceDE w:val="0"/>
              <w:autoSpaceDN w:val="0"/>
              <w:adjustRightInd w:val="0"/>
              <w:spacing w:after="0" w:line="240" w:lineRule="auto"/>
              <w:ind w:left="60" w:right="60"/>
              <w:jc w:val="center"/>
              <w:rPr>
                <w:rFonts w:ascii="Arial" w:hAnsi="Arial" w:cs="Arial"/>
                <w:color w:val="264A60"/>
                <w:sz w:val="18"/>
                <w:szCs w:val="18"/>
              </w:rPr>
            </w:pPr>
            <w:r w:rsidRPr="00584B5C">
              <w:rPr>
                <w:rFonts w:ascii="Arial"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14:paraId="58204744" w14:textId="77777777" w:rsidR="006F2E91" w:rsidRPr="00584B5C" w:rsidRDefault="006F2E91" w:rsidP="006F2E91">
            <w:pPr>
              <w:autoSpaceDE w:val="0"/>
              <w:autoSpaceDN w:val="0"/>
              <w:adjustRightInd w:val="0"/>
              <w:spacing w:after="0" w:line="240" w:lineRule="auto"/>
              <w:ind w:left="60" w:right="60"/>
              <w:jc w:val="center"/>
              <w:rPr>
                <w:rFonts w:ascii="Arial" w:hAnsi="Arial" w:cs="Arial"/>
                <w:color w:val="264A60"/>
                <w:sz w:val="18"/>
                <w:szCs w:val="18"/>
              </w:rPr>
            </w:pPr>
            <w:r w:rsidRPr="00584B5C">
              <w:rPr>
                <w:rFonts w:ascii="Arial"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14:paraId="695AF037" w14:textId="77777777" w:rsidR="006F2E91" w:rsidRPr="00584B5C" w:rsidRDefault="006F2E91" w:rsidP="006F2E91">
            <w:pPr>
              <w:autoSpaceDE w:val="0"/>
              <w:autoSpaceDN w:val="0"/>
              <w:adjustRightInd w:val="0"/>
              <w:spacing w:after="0" w:line="240" w:lineRule="auto"/>
              <w:ind w:left="60" w:right="60"/>
              <w:jc w:val="center"/>
              <w:rPr>
                <w:rFonts w:ascii="Arial" w:hAnsi="Arial" w:cs="Arial"/>
                <w:color w:val="264A60"/>
                <w:sz w:val="18"/>
                <w:szCs w:val="18"/>
              </w:rPr>
            </w:pPr>
            <w:r w:rsidRPr="00584B5C">
              <w:rPr>
                <w:rFonts w:ascii="Arial" w:hAnsi="Arial" w:cs="Arial"/>
                <w:color w:val="264A60"/>
                <w:sz w:val="18"/>
                <w:szCs w:val="18"/>
              </w:rPr>
              <w:t>Cumulative Percent</w:t>
            </w:r>
          </w:p>
        </w:tc>
      </w:tr>
      <w:tr w:rsidR="006F2E91" w:rsidRPr="00584B5C" w14:paraId="470F784C" w14:textId="77777777" w:rsidTr="00D0391E">
        <w:trPr>
          <w:cantSplit/>
        </w:trPr>
        <w:tc>
          <w:tcPr>
            <w:tcW w:w="737" w:type="dxa"/>
            <w:vMerge w:val="restart"/>
            <w:tcBorders>
              <w:top w:val="single" w:sz="8" w:space="0" w:color="152935"/>
              <w:left w:val="nil"/>
              <w:bottom w:val="single" w:sz="8" w:space="0" w:color="152935"/>
              <w:right w:val="nil"/>
            </w:tcBorders>
            <w:shd w:val="clear" w:color="auto" w:fill="E0E0E0"/>
          </w:tcPr>
          <w:p w14:paraId="016E1717" w14:textId="77777777" w:rsidR="006F2E91" w:rsidRPr="00584B5C" w:rsidRDefault="006F2E91" w:rsidP="006F2E91">
            <w:pPr>
              <w:autoSpaceDE w:val="0"/>
              <w:autoSpaceDN w:val="0"/>
              <w:adjustRightInd w:val="0"/>
              <w:spacing w:after="0" w:line="240" w:lineRule="auto"/>
              <w:ind w:left="60" w:right="60"/>
              <w:rPr>
                <w:rFonts w:ascii="Arial" w:hAnsi="Arial" w:cs="Arial"/>
                <w:color w:val="264A60"/>
                <w:sz w:val="18"/>
                <w:szCs w:val="18"/>
              </w:rPr>
            </w:pPr>
            <w:r w:rsidRPr="00584B5C">
              <w:rPr>
                <w:rFonts w:ascii="Arial" w:hAnsi="Arial" w:cs="Arial"/>
                <w:color w:val="264A60"/>
                <w:sz w:val="18"/>
                <w:szCs w:val="18"/>
              </w:rPr>
              <w:t>Valid</w:t>
            </w:r>
          </w:p>
        </w:tc>
        <w:tc>
          <w:tcPr>
            <w:tcW w:w="1075" w:type="dxa"/>
            <w:tcBorders>
              <w:top w:val="single" w:sz="8" w:space="0" w:color="152935"/>
              <w:left w:val="nil"/>
              <w:bottom w:val="single" w:sz="8" w:space="0" w:color="AEAEAE"/>
              <w:right w:val="nil"/>
            </w:tcBorders>
            <w:shd w:val="clear" w:color="auto" w:fill="E0E0E0"/>
          </w:tcPr>
          <w:p w14:paraId="7778877F" w14:textId="77777777" w:rsidR="006F2E91" w:rsidRPr="00584B5C" w:rsidRDefault="006F2E91" w:rsidP="006F2E91">
            <w:pPr>
              <w:autoSpaceDE w:val="0"/>
              <w:autoSpaceDN w:val="0"/>
              <w:adjustRightInd w:val="0"/>
              <w:spacing w:after="0" w:line="240" w:lineRule="auto"/>
              <w:ind w:left="60" w:right="60"/>
              <w:rPr>
                <w:rFonts w:ascii="Arial" w:hAnsi="Arial" w:cs="Arial"/>
                <w:color w:val="264A60"/>
                <w:sz w:val="18"/>
                <w:szCs w:val="18"/>
              </w:rPr>
            </w:pPr>
            <w:r w:rsidRPr="00584B5C">
              <w:rPr>
                <w:rFonts w:ascii="Arial" w:hAnsi="Arial" w:cs="Arial"/>
                <w:color w:val="264A60"/>
                <w:sz w:val="18"/>
                <w:szCs w:val="18"/>
              </w:rPr>
              <w:t>BAIK</w:t>
            </w:r>
          </w:p>
        </w:tc>
        <w:tc>
          <w:tcPr>
            <w:tcW w:w="1168" w:type="dxa"/>
            <w:tcBorders>
              <w:top w:val="single" w:sz="8" w:space="0" w:color="152935"/>
              <w:left w:val="nil"/>
              <w:bottom w:val="single" w:sz="8" w:space="0" w:color="AEAEAE"/>
              <w:right w:val="single" w:sz="8" w:space="0" w:color="E0E0E0"/>
            </w:tcBorders>
            <w:shd w:val="clear" w:color="auto" w:fill="FFFFFF"/>
          </w:tcPr>
          <w:p w14:paraId="65F3118A" w14:textId="77777777" w:rsidR="006F2E91" w:rsidRPr="00584B5C"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584B5C">
              <w:rPr>
                <w:rFonts w:ascii="Arial" w:hAnsi="Arial" w:cs="Arial"/>
                <w:color w:val="010205"/>
                <w:sz w:val="18"/>
                <w:szCs w:val="18"/>
              </w:rPr>
              <w:t>36</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38F4D0FF" w14:textId="77777777" w:rsidR="006F2E91" w:rsidRPr="00584B5C"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584B5C">
              <w:rPr>
                <w:rFonts w:ascii="Arial" w:hAnsi="Arial" w:cs="Arial"/>
                <w:color w:val="010205"/>
                <w:sz w:val="18"/>
                <w:szCs w:val="18"/>
              </w:rPr>
              <w:t>87,8</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14:paraId="230295C3" w14:textId="77777777" w:rsidR="006F2E91" w:rsidRPr="00584B5C"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584B5C">
              <w:rPr>
                <w:rFonts w:ascii="Arial" w:hAnsi="Arial" w:cs="Arial"/>
                <w:color w:val="010205"/>
                <w:sz w:val="18"/>
                <w:szCs w:val="18"/>
              </w:rPr>
              <w:t>87,8</w:t>
            </w:r>
          </w:p>
        </w:tc>
        <w:tc>
          <w:tcPr>
            <w:tcW w:w="1475" w:type="dxa"/>
            <w:tcBorders>
              <w:top w:val="single" w:sz="8" w:space="0" w:color="152935"/>
              <w:left w:val="single" w:sz="8" w:space="0" w:color="E0E0E0"/>
              <w:bottom w:val="single" w:sz="8" w:space="0" w:color="AEAEAE"/>
              <w:right w:val="nil"/>
            </w:tcBorders>
            <w:shd w:val="clear" w:color="auto" w:fill="FFFFFF"/>
          </w:tcPr>
          <w:p w14:paraId="35382C7D" w14:textId="77777777" w:rsidR="006F2E91" w:rsidRPr="00584B5C"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584B5C">
              <w:rPr>
                <w:rFonts w:ascii="Arial" w:hAnsi="Arial" w:cs="Arial"/>
                <w:color w:val="010205"/>
                <w:sz w:val="18"/>
                <w:szCs w:val="18"/>
              </w:rPr>
              <w:t>87,8</w:t>
            </w:r>
          </w:p>
        </w:tc>
      </w:tr>
      <w:tr w:rsidR="006F2E91" w:rsidRPr="00584B5C" w14:paraId="38A5E843" w14:textId="77777777" w:rsidTr="00D0391E">
        <w:trPr>
          <w:cantSplit/>
        </w:trPr>
        <w:tc>
          <w:tcPr>
            <w:tcW w:w="737" w:type="dxa"/>
            <w:vMerge/>
            <w:tcBorders>
              <w:top w:val="single" w:sz="8" w:space="0" w:color="152935"/>
              <w:left w:val="nil"/>
              <w:bottom w:val="single" w:sz="8" w:space="0" w:color="152935"/>
              <w:right w:val="nil"/>
            </w:tcBorders>
            <w:shd w:val="clear" w:color="auto" w:fill="E0E0E0"/>
          </w:tcPr>
          <w:p w14:paraId="3786E0FD" w14:textId="77777777" w:rsidR="006F2E91" w:rsidRPr="00584B5C" w:rsidRDefault="006F2E91" w:rsidP="006F2E91">
            <w:pPr>
              <w:autoSpaceDE w:val="0"/>
              <w:autoSpaceDN w:val="0"/>
              <w:adjustRightInd w:val="0"/>
              <w:spacing w:after="0" w:line="240" w:lineRule="auto"/>
              <w:rPr>
                <w:rFonts w:ascii="Arial" w:hAnsi="Arial" w:cs="Arial"/>
                <w:color w:val="010205"/>
                <w:sz w:val="18"/>
                <w:szCs w:val="18"/>
              </w:rPr>
            </w:pPr>
          </w:p>
        </w:tc>
        <w:tc>
          <w:tcPr>
            <w:tcW w:w="1075" w:type="dxa"/>
            <w:tcBorders>
              <w:top w:val="single" w:sz="8" w:space="0" w:color="AEAEAE"/>
              <w:left w:val="nil"/>
              <w:bottom w:val="single" w:sz="8" w:space="0" w:color="AEAEAE"/>
              <w:right w:val="nil"/>
            </w:tcBorders>
            <w:shd w:val="clear" w:color="auto" w:fill="E0E0E0"/>
          </w:tcPr>
          <w:p w14:paraId="4C721A88" w14:textId="77777777" w:rsidR="006F2E91" w:rsidRPr="00584B5C" w:rsidRDefault="006F2E91" w:rsidP="006F2E91">
            <w:pPr>
              <w:autoSpaceDE w:val="0"/>
              <w:autoSpaceDN w:val="0"/>
              <w:adjustRightInd w:val="0"/>
              <w:spacing w:after="0" w:line="240" w:lineRule="auto"/>
              <w:ind w:left="60" w:right="60"/>
              <w:rPr>
                <w:rFonts w:ascii="Arial" w:hAnsi="Arial" w:cs="Arial"/>
                <w:color w:val="264A60"/>
                <w:sz w:val="18"/>
                <w:szCs w:val="18"/>
              </w:rPr>
            </w:pPr>
            <w:r w:rsidRPr="00584B5C">
              <w:rPr>
                <w:rFonts w:ascii="Arial" w:hAnsi="Arial" w:cs="Arial"/>
                <w:color w:val="264A60"/>
                <w:sz w:val="18"/>
                <w:szCs w:val="18"/>
              </w:rPr>
              <w:t>CUKUP</w:t>
            </w:r>
          </w:p>
        </w:tc>
        <w:tc>
          <w:tcPr>
            <w:tcW w:w="1168" w:type="dxa"/>
            <w:tcBorders>
              <w:top w:val="single" w:sz="8" w:space="0" w:color="AEAEAE"/>
              <w:left w:val="nil"/>
              <w:bottom w:val="single" w:sz="8" w:space="0" w:color="AEAEAE"/>
              <w:right w:val="single" w:sz="8" w:space="0" w:color="E0E0E0"/>
            </w:tcBorders>
            <w:shd w:val="clear" w:color="auto" w:fill="FFFFFF"/>
          </w:tcPr>
          <w:p w14:paraId="5070BE54" w14:textId="77777777" w:rsidR="006F2E91" w:rsidRPr="00584B5C"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584B5C">
              <w:rPr>
                <w:rFonts w:ascii="Arial" w:hAnsi="Arial" w:cs="Arial"/>
                <w:color w:val="010205"/>
                <w:sz w:val="18"/>
                <w:szCs w:val="18"/>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10427E13" w14:textId="77777777" w:rsidR="006F2E91" w:rsidRPr="00584B5C"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584B5C">
              <w:rPr>
                <w:rFonts w:ascii="Arial" w:hAnsi="Arial" w:cs="Arial"/>
                <w:color w:val="010205"/>
                <w:sz w:val="18"/>
                <w:szCs w:val="18"/>
              </w:rPr>
              <w:t>2,4</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61EB6568" w14:textId="77777777" w:rsidR="006F2E91" w:rsidRPr="00584B5C"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584B5C">
              <w:rPr>
                <w:rFonts w:ascii="Arial" w:hAnsi="Arial" w:cs="Arial"/>
                <w:color w:val="010205"/>
                <w:sz w:val="18"/>
                <w:szCs w:val="18"/>
              </w:rPr>
              <w:t>2,4</w:t>
            </w:r>
          </w:p>
        </w:tc>
        <w:tc>
          <w:tcPr>
            <w:tcW w:w="1475" w:type="dxa"/>
            <w:tcBorders>
              <w:top w:val="single" w:sz="8" w:space="0" w:color="AEAEAE"/>
              <w:left w:val="single" w:sz="8" w:space="0" w:color="E0E0E0"/>
              <w:bottom w:val="single" w:sz="8" w:space="0" w:color="AEAEAE"/>
              <w:right w:val="nil"/>
            </w:tcBorders>
            <w:shd w:val="clear" w:color="auto" w:fill="FFFFFF"/>
          </w:tcPr>
          <w:p w14:paraId="1E9E4410" w14:textId="77777777" w:rsidR="006F2E91" w:rsidRPr="00584B5C"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584B5C">
              <w:rPr>
                <w:rFonts w:ascii="Arial" w:hAnsi="Arial" w:cs="Arial"/>
                <w:color w:val="010205"/>
                <w:sz w:val="18"/>
                <w:szCs w:val="18"/>
              </w:rPr>
              <w:t>90,2</w:t>
            </w:r>
          </w:p>
        </w:tc>
      </w:tr>
      <w:tr w:rsidR="006F2E91" w:rsidRPr="00584B5C" w14:paraId="36EF06CB" w14:textId="77777777" w:rsidTr="00D0391E">
        <w:trPr>
          <w:cantSplit/>
        </w:trPr>
        <w:tc>
          <w:tcPr>
            <w:tcW w:w="737" w:type="dxa"/>
            <w:vMerge/>
            <w:tcBorders>
              <w:top w:val="single" w:sz="8" w:space="0" w:color="152935"/>
              <w:left w:val="nil"/>
              <w:bottom w:val="single" w:sz="8" w:space="0" w:color="152935"/>
              <w:right w:val="nil"/>
            </w:tcBorders>
            <w:shd w:val="clear" w:color="auto" w:fill="E0E0E0"/>
          </w:tcPr>
          <w:p w14:paraId="4FCC32FF" w14:textId="77777777" w:rsidR="006F2E91" w:rsidRPr="00584B5C" w:rsidRDefault="006F2E91" w:rsidP="006F2E91">
            <w:pPr>
              <w:autoSpaceDE w:val="0"/>
              <w:autoSpaceDN w:val="0"/>
              <w:adjustRightInd w:val="0"/>
              <w:spacing w:after="0" w:line="240" w:lineRule="auto"/>
              <w:rPr>
                <w:rFonts w:ascii="Arial" w:hAnsi="Arial" w:cs="Arial"/>
                <w:color w:val="010205"/>
                <w:sz w:val="18"/>
                <w:szCs w:val="18"/>
              </w:rPr>
            </w:pPr>
          </w:p>
        </w:tc>
        <w:tc>
          <w:tcPr>
            <w:tcW w:w="1075" w:type="dxa"/>
            <w:tcBorders>
              <w:top w:val="single" w:sz="8" w:space="0" w:color="AEAEAE"/>
              <w:left w:val="nil"/>
              <w:bottom w:val="single" w:sz="8" w:space="0" w:color="AEAEAE"/>
              <w:right w:val="nil"/>
            </w:tcBorders>
            <w:shd w:val="clear" w:color="auto" w:fill="E0E0E0"/>
          </w:tcPr>
          <w:p w14:paraId="67CD469D" w14:textId="77777777" w:rsidR="006F2E91" w:rsidRPr="00584B5C" w:rsidRDefault="006F2E91" w:rsidP="006F2E91">
            <w:pPr>
              <w:autoSpaceDE w:val="0"/>
              <w:autoSpaceDN w:val="0"/>
              <w:adjustRightInd w:val="0"/>
              <w:spacing w:after="0" w:line="240" w:lineRule="auto"/>
              <w:ind w:left="60" w:right="60"/>
              <w:rPr>
                <w:rFonts w:ascii="Arial" w:hAnsi="Arial" w:cs="Arial"/>
                <w:color w:val="264A60"/>
                <w:sz w:val="18"/>
                <w:szCs w:val="18"/>
              </w:rPr>
            </w:pPr>
            <w:r w:rsidRPr="00584B5C">
              <w:rPr>
                <w:rFonts w:ascii="Arial" w:hAnsi="Arial" w:cs="Arial"/>
                <w:color w:val="264A60"/>
                <w:sz w:val="18"/>
                <w:szCs w:val="18"/>
              </w:rPr>
              <w:t>KURANG</w:t>
            </w:r>
          </w:p>
        </w:tc>
        <w:tc>
          <w:tcPr>
            <w:tcW w:w="1168" w:type="dxa"/>
            <w:tcBorders>
              <w:top w:val="single" w:sz="8" w:space="0" w:color="AEAEAE"/>
              <w:left w:val="nil"/>
              <w:bottom w:val="single" w:sz="8" w:space="0" w:color="AEAEAE"/>
              <w:right w:val="single" w:sz="8" w:space="0" w:color="E0E0E0"/>
            </w:tcBorders>
            <w:shd w:val="clear" w:color="auto" w:fill="FFFFFF"/>
          </w:tcPr>
          <w:p w14:paraId="491AD70B" w14:textId="77777777" w:rsidR="006F2E91" w:rsidRPr="00584B5C"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584B5C">
              <w:rPr>
                <w:rFonts w:ascii="Arial" w:hAnsi="Arial" w:cs="Arial"/>
                <w:color w:val="010205"/>
                <w:sz w:val="18"/>
                <w:szCs w:val="18"/>
              </w:rPr>
              <w:t>4</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25B88AF4" w14:textId="77777777" w:rsidR="006F2E91" w:rsidRPr="00584B5C"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584B5C">
              <w:rPr>
                <w:rFonts w:ascii="Arial" w:hAnsi="Arial" w:cs="Arial"/>
                <w:color w:val="010205"/>
                <w:sz w:val="18"/>
                <w:szCs w:val="18"/>
              </w:rPr>
              <w:t>9,8</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33B770D5" w14:textId="77777777" w:rsidR="006F2E91" w:rsidRPr="00584B5C"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584B5C">
              <w:rPr>
                <w:rFonts w:ascii="Arial" w:hAnsi="Arial" w:cs="Arial"/>
                <w:color w:val="010205"/>
                <w:sz w:val="18"/>
                <w:szCs w:val="18"/>
              </w:rPr>
              <w:t>9,8</w:t>
            </w:r>
          </w:p>
        </w:tc>
        <w:tc>
          <w:tcPr>
            <w:tcW w:w="1475" w:type="dxa"/>
            <w:tcBorders>
              <w:top w:val="single" w:sz="8" w:space="0" w:color="AEAEAE"/>
              <w:left w:val="single" w:sz="8" w:space="0" w:color="E0E0E0"/>
              <w:bottom w:val="single" w:sz="8" w:space="0" w:color="AEAEAE"/>
              <w:right w:val="nil"/>
            </w:tcBorders>
            <w:shd w:val="clear" w:color="auto" w:fill="FFFFFF"/>
          </w:tcPr>
          <w:p w14:paraId="1F706C14" w14:textId="77777777" w:rsidR="006F2E91" w:rsidRPr="00584B5C"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584B5C">
              <w:rPr>
                <w:rFonts w:ascii="Arial" w:hAnsi="Arial" w:cs="Arial"/>
                <w:color w:val="010205"/>
                <w:sz w:val="18"/>
                <w:szCs w:val="18"/>
              </w:rPr>
              <w:t>100,0</w:t>
            </w:r>
          </w:p>
        </w:tc>
      </w:tr>
      <w:tr w:rsidR="006F2E91" w:rsidRPr="00584B5C" w14:paraId="062A8997" w14:textId="77777777" w:rsidTr="00D0391E">
        <w:trPr>
          <w:cantSplit/>
        </w:trPr>
        <w:tc>
          <w:tcPr>
            <w:tcW w:w="737" w:type="dxa"/>
            <w:vMerge/>
            <w:tcBorders>
              <w:top w:val="single" w:sz="8" w:space="0" w:color="152935"/>
              <w:left w:val="nil"/>
              <w:bottom w:val="single" w:sz="8" w:space="0" w:color="152935"/>
              <w:right w:val="nil"/>
            </w:tcBorders>
            <w:shd w:val="clear" w:color="auto" w:fill="E0E0E0"/>
          </w:tcPr>
          <w:p w14:paraId="0AE4772F" w14:textId="77777777" w:rsidR="006F2E91" w:rsidRPr="00584B5C" w:rsidRDefault="006F2E91" w:rsidP="006F2E91">
            <w:pPr>
              <w:autoSpaceDE w:val="0"/>
              <w:autoSpaceDN w:val="0"/>
              <w:adjustRightInd w:val="0"/>
              <w:spacing w:after="0" w:line="240" w:lineRule="auto"/>
              <w:rPr>
                <w:rFonts w:ascii="Arial" w:hAnsi="Arial" w:cs="Arial"/>
                <w:color w:val="010205"/>
                <w:sz w:val="18"/>
                <w:szCs w:val="18"/>
              </w:rPr>
            </w:pPr>
          </w:p>
        </w:tc>
        <w:tc>
          <w:tcPr>
            <w:tcW w:w="1075" w:type="dxa"/>
            <w:tcBorders>
              <w:top w:val="single" w:sz="8" w:space="0" w:color="AEAEAE"/>
              <w:left w:val="nil"/>
              <w:bottom w:val="single" w:sz="8" w:space="0" w:color="152935"/>
              <w:right w:val="nil"/>
            </w:tcBorders>
            <w:shd w:val="clear" w:color="auto" w:fill="E0E0E0"/>
          </w:tcPr>
          <w:p w14:paraId="79BD0CF4" w14:textId="77777777" w:rsidR="006F2E91" w:rsidRPr="00584B5C" w:rsidRDefault="006F2E91" w:rsidP="006F2E91">
            <w:pPr>
              <w:autoSpaceDE w:val="0"/>
              <w:autoSpaceDN w:val="0"/>
              <w:adjustRightInd w:val="0"/>
              <w:spacing w:after="0" w:line="240" w:lineRule="auto"/>
              <w:ind w:left="60" w:right="60"/>
              <w:rPr>
                <w:rFonts w:ascii="Arial" w:hAnsi="Arial" w:cs="Arial"/>
                <w:color w:val="264A60"/>
                <w:sz w:val="18"/>
                <w:szCs w:val="18"/>
              </w:rPr>
            </w:pPr>
            <w:r w:rsidRPr="00584B5C">
              <w:rPr>
                <w:rFonts w:ascii="Arial"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14:paraId="64A6E666" w14:textId="77777777" w:rsidR="006F2E91" w:rsidRPr="00584B5C"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584B5C">
              <w:rPr>
                <w:rFonts w:ascii="Arial" w:hAnsi="Arial" w:cs="Arial"/>
                <w:color w:val="010205"/>
                <w:sz w:val="18"/>
                <w:szCs w:val="18"/>
              </w:rPr>
              <w:t>41</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71E1B756" w14:textId="77777777" w:rsidR="006F2E91" w:rsidRPr="00584B5C"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584B5C">
              <w:rPr>
                <w:rFonts w:ascii="Arial"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14:paraId="7B4347BD" w14:textId="77777777" w:rsidR="006F2E91" w:rsidRPr="00584B5C"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584B5C">
              <w:rPr>
                <w:rFonts w:ascii="Arial"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5F241445" w14:textId="77777777" w:rsidR="006F2E91" w:rsidRPr="00584B5C" w:rsidRDefault="006F2E91" w:rsidP="006F2E91">
            <w:pPr>
              <w:autoSpaceDE w:val="0"/>
              <w:autoSpaceDN w:val="0"/>
              <w:adjustRightInd w:val="0"/>
              <w:spacing w:after="0" w:line="240" w:lineRule="auto"/>
              <w:rPr>
                <w:rFonts w:ascii="Times New Roman" w:hAnsi="Times New Roman"/>
                <w:sz w:val="24"/>
                <w:szCs w:val="24"/>
              </w:rPr>
            </w:pPr>
          </w:p>
        </w:tc>
      </w:tr>
    </w:tbl>
    <w:p w14:paraId="28ED1643" w14:textId="77777777" w:rsidR="006F2E91" w:rsidRDefault="006F2E91" w:rsidP="006F2E91">
      <w:pPr>
        <w:autoSpaceDE w:val="0"/>
        <w:autoSpaceDN w:val="0"/>
        <w:adjustRightInd w:val="0"/>
        <w:spacing w:after="0" w:line="240" w:lineRule="auto"/>
        <w:rPr>
          <w:rFonts w:ascii="Times New Roman" w:hAnsi="Times New Roman"/>
          <w:sz w:val="24"/>
          <w:szCs w:val="24"/>
        </w:rPr>
      </w:pPr>
    </w:p>
    <w:p w14:paraId="2A7BC8DB" w14:textId="77777777" w:rsidR="006F2E91" w:rsidRDefault="006F2E91" w:rsidP="006F2E91">
      <w:pPr>
        <w:autoSpaceDE w:val="0"/>
        <w:autoSpaceDN w:val="0"/>
        <w:adjustRightInd w:val="0"/>
        <w:spacing w:after="0" w:line="240" w:lineRule="auto"/>
        <w:rPr>
          <w:rFonts w:ascii="Times New Roman" w:hAnsi="Times New Roman"/>
          <w:sz w:val="24"/>
          <w:szCs w:val="24"/>
        </w:rPr>
      </w:pPr>
    </w:p>
    <w:p w14:paraId="69D53C18" w14:textId="77777777" w:rsidR="006F2E91" w:rsidRDefault="006F2E91" w:rsidP="006F2E91">
      <w:pPr>
        <w:autoSpaceDE w:val="0"/>
        <w:autoSpaceDN w:val="0"/>
        <w:adjustRightInd w:val="0"/>
        <w:spacing w:after="0" w:line="240" w:lineRule="auto"/>
        <w:rPr>
          <w:rFonts w:ascii="Times New Roman" w:hAnsi="Times New Roman"/>
          <w:sz w:val="24"/>
          <w:szCs w:val="24"/>
        </w:rPr>
      </w:pPr>
    </w:p>
    <w:p w14:paraId="346F49F3" w14:textId="77777777" w:rsidR="006F2E91" w:rsidRDefault="006F2E91" w:rsidP="006F2E91">
      <w:pPr>
        <w:autoSpaceDE w:val="0"/>
        <w:autoSpaceDN w:val="0"/>
        <w:adjustRightInd w:val="0"/>
        <w:spacing w:after="0" w:line="240" w:lineRule="auto"/>
        <w:rPr>
          <w:rFonts w:ascii="Times New Roman" w:hAnsi="Times New Roman"/>
          <w:sz w:val="24"/>
          <w:szCs w:val="24"/>
        </w:rPr>
      </w:pPr>
    </w:p>
    <w:p w14:paraId="2C74B1F7" w14:textId="77777777" w:rsidR="006F2E91" w:rsidRDefault="006F2E91" w:rsidP="006F2E91">
      <w:pPr>
        <w:autoSpaceDE w:val="0"/>
        <w:autoSpaceDN w:val="0"/>
        <w:adjustRightInd w:val="0"/>
        <w:spacing w:after="0" w:line="240" w:lineRule="auto"/>
        <w:rPr>
          <w:rFonts w:ascii="Times New Roman" w:hAnsi="Times New Roman"/>
          <w:sz w:val="24"/>
          <w:szCs w:val="24"/>
        </w:rPr>
      </w:pPr>
    </w:p>
    <w:p w14:paraId="13DC1D89" w14:textId="77777777" w:rsidR="006F2E91" w:rsidRDefault="006F2E91" w:rsidP="006F2E91">
      <w:pPr>
        <w:autoSpaceDE w:val="0"/>
        <w:autoSpaceDN w:val="0"/>
        <w:adjustRightInd w:val="0"/>
        <w:spacing w:after="0" w:line="240" w:lineRule="auto"/>
        <w:rPr>
          <w:rFonts w:ascii="Times New Roman" w:hAnsi="Times New Roman"/>
          <w:sz w:val="24"/>
          <w:szCs w:val="24"/>
        </w:rPr>
      </w:pPr>
    </w:p>
    <w:p w14:paraId="7E65CB36" w14:textId="77777777" w:rsidR="006F2E91" w:rsidRDefault="006F2E91" w:rsidP="006F2E91">
      <w:pPr>
        <w:autoSpaceDE w:val="0"/>
        <w:autoSpaceDN w:val="0"/>
        <w:adjustRightInd w:val="0"/>
        <w:spacing w:after="0" w:line="240" w:lineRule="auto"/>
        <w:rPr>
          <w:rFonts w:ascii="Times New Roman" w:hAnsi="Times New Roman"/>
          <w:sz w:val="24"/>
          <w:szCs w:val="24"/>
        </w:rPr>
      </w:pPr>
    </w:p>
    <w:p w14:paraId="2231CA89" w14:textId="77777777" w:rsidR="006F2E91" w:rsidRDefault="006F2E91" w:rsidP="006F2E91">
      <w:pPr>
        <w:autoSpaceDE w:val="0"/>
        <w:autoSpaceDN w:val="0"/>
        <w:adjustRightInd w:val="0"/>
        <w:spacing w:after="0" w:line="240" w:lineRule="auto"/>
        <w:rPr>
          <w:rFonts w:ascii="Times New Roman" w:hAnsi="Times New Roman"/>
          <w:sz w:val="24"/>
          <w:szCs w:val="24"/>
        </w:rPr>
      </w:pPr>
    </w:p>
    <w:p w14:paraId="6B339D3E" w14:textId="77777777" w:rsidR="006F2E91" w:rsidRDefault="006F2E91" w:rsidP="006F2E91">
      <w:pPr>
        <w:autoSpaceDE w:val="0"/>
        <w:autoSpaceDN w:val="0"/>
        <w:adjustRightInd w:val="0"/>
        <w:spacing w:after="0" w:line="240" w:lineRule="auto"/>
        <w:rPr>
          <w:rFonts w:ascii="Times New Roman" w:hAnsi="Times New Roman"/>
          <w:sz w:val="24"/>
          <w:szCs w:val="24"/>
        </w:rPr>
      </w:pPr>
    </w:p>
    <w:p w14:paraId="36244B8F" w14:textId="77777777" w:rsidR="006F2E91" w:rsidRDefault="006F2E91" w:rsidP="006F2E91">
      <w:pPr>
        <w:autoSpaceDE w:val="0"/>
        <w:autoSpaceDN w:val="0"/>
        <w:adjustRightInd w:val="0"/>
        <w:spacing w:after="0" w:line="240" w:lineRule="auto"/>
        <w:rPr>
          <w:rFonts w:ascii="Times New Roman" w:hAnsi="Times New Roman"/>
          <w:sz w:val="24"/>
          <w:szCs w:val="24"/>
        </w:rPr>
      </w:pPr>
    </w:p>
    <w:p w14:paraId="2973867D" w14:textId="77777777" w:rsidR="006F2E91" w:rsidRDefault="006F2E91" w:rsidP="006F2E91">
      <w:pPr>
        <w:autoSpaceDE w:val="0"/>
        <w:autoSpaceDN w:val="0"/>
        <w:adjustRightInd w:val="0"/>
        <w:spacing w:after="0" w:line="240" w:lineRule="auto"/>
        <w:rPr>
          <w:rFonts w:ascii="Times New Roman" w:hAnsi="Times New Roman"/>
          <w:sz w:val="24"/>
          <w:szCs w:val="24"/>
        </w:rPr>
      </w:pPr>
    </w:p>
    <w:p w14:paraId="4FFB4592" w14:textId="77777777" w:rsidR="006F2E91" w:rsidRDefault="006F2E91" w:rsidP="006F2E91">
      <w:pPr>
        <w:autoSpaceDE w:val="0"/>
        <w:autoSpaceDN w:val="0"/>
        <w:adjustRightInd w:val="0"/>
        <w:spacing w:after="0" w:line="240" w:lineRule="auto"/>
        <w:rPr>
          <w:rFonts w:ascii="Times New Roman" w:hAnsi="Times New Roman"/>
          <w:sz w:val="24"/>
          <w:szCs w:val="24"/>
        </w:rPr>
      </w:pPr>
    </w:p>
    <w:p w14:paraId="75A8DBE9" w14:textId="77777777" w:rsidR="006F2E91" w:rsidRDefault="006F2E91" w:rsidP="006F2E91">
      <w:pPr>
        <w:autoSpaceDE w:val="0"/>
        <w:autoSpaceDN w:val="0"/>
        <w:adjustRightInd w:val="0"/>
        <w:spacing w:after="0" w:line="240" w:lineRule="auto"/>
        <w:rPr>
          <w:rFonts w:ascii="Times New Roman" w:hAnsi="Times New Roman"/>
          <w:sz w:val="24"/>
          <w:szCs w:val="24"/>
        </w:rPr>
      </w:pPr>
    </w:p>
    <w:p w14:paraId="6A096CBB" w14:textId="77777777" w:rsidR="006F2E91" w:rsidRDefault="006F2E91" w:rsidP="006F2E91">
      <w:pPr>
        <w:autoSpaceDE w:val="0"/>
        <w:autoSpaceDN w:val="0"/>
        <w:adjustRightInd w:val="0"/>
        <w:spacing w:after="0" w:line="240" w:lineRule="auto"/>
        <w:rPr>
          <w:rFonts w:ascii="Times New Roman" w:hAnsi="Times New Roman"/>
          <w:sz w:val="24"/>
          <w:szCs w:val="24"/>
        </w:rPr>
      </w:pPr>
    </w:p>
    <w:p w14:paraId="069D4224" w14:textId="77777777" w:rsidR="006F2E91" w:rsidRDefault="006F2E91" w:rsidP="006F2E91">
      <w:pPr>
        <w:autoSpaceDE w:val="0"/>
        <w:autoSpaceDN w:val="0"/>
        <w:adjustRightInd w:val="0"/>
        <w:spacing w:after="0" w:line="240" w:lineRule="auto"/>
        <w:rPr>
          <w:rFonts w:ascii="Times New Roman" w:hAnsi="Times New Roman"/>
          <w:sz w:val="24"/>
          <w:szCs w:val="24"/>
        </w:rPr>
      </w:pPr>
    </w:p>
    <w:p w14:paraId="59FF0A63" w14:textId="77777777" w:rsidR="006F2E91" w:rsidRDefault="006F2E91" w:rsidP="006F2E91">
      <w:pPr>
        <w:autoSpaceDE w:val="0"/>
        <w:autoSpaceDN w:val="0"/>
        <w:adjustRightInd w:val="0"/>
        <w:spacing w:after="0" w:line="240" w:lineRule="auto"/>
        <w:rPr>
          <w:rFonts w:ascii="Times New Roman" w:hAnsi="Times New Roman"/>
          <w:sz w:val="24"/>
          <w:szCs w:val="24"/>
        </w:rPr>
      </w:pPr>
    </w:p>
    <w:p w14:paraId="283E515B" w14:textId="77777777" w:rsidR="006F2E91" w:rsidRDefault="006F2E91" w:rsidP="006F2E91">
      <w:pPr>
        <w:autoSpaceDE w:val="0"/>
        <w:autoSpaceDN w:val="0"/>
        <w:adjustRightInd w:val="0"/>
        <w:spacing w:after="0" w:line="240" w:lineRule="auto"/>
        <w:rPr>
          <w:rFonts w:ascii="Times New Roman" w:hAnsi="Times New Roman"/>
          <w:sz w:val="24"/>
          <w:szCs w:val="24"/>
        </w:rPr>
      </w:pPr>
    </w:p>
    <w:p w14:paraId="79C3DE48" w14:textId="77777777" w:rsidR="006F2E91" w:rsidRDefault="006F2E91" w:rsidP="006F2E91">
      <w:pPr>
        <w:autoSpaceDE w:val="0"/>
        <w:autoSpaceDN w:val="0"/>
        <w:adjustRightInd w:val="0"/>
        <w:spacing w:after="0" w:line="240" w:lineRule="auto"/>
        <w:rPr>
          <w:rFonts w:ascii="Times New Roman" w:hAnsi="Times New Roman"/>
          <w:sz w:val="24"/>
          <w:szCs w:val="24"/>
        </w:rPr>
      </w:pPr>
    </w:p>
    <w:p w14:paraId="6A336245" w14:textId="77777777" w:rsidR="006F2E91" w:rsidRDefault="006F2E91" w:rsidP="006F2E91">
      <w:pPr>
        <w:autoSpaceDE w:val="0"/>
        <w:autoSpaceDN w:val="0"/>
        <w:adjustRightInd w:val="0"/>
        <w:spacing w:after="0" w:line="240" w:lineRule="auto"/>
        <w:rPr>
          <w:rFonts w:ascii="Times New Roman" w:hAnsi="Times New Roman"/>
          <w:sz w:val="24"/>
          <w:szCs w:val="24"/>
        </w:rPr>
      </w:pPr>
    </w:p>
    <w:p w14:paraId="504DE37B" w14:textId="77777777" w:rsidR="006F2E91" w:rsidRDefault="006F2E91" w:rsidP="006F2E91">
      <w:pPr>
        <w:autoSpaceDE w:val="0"/>
        <w:autoSpaceDN w:val="0"/>
        <w:adjustRightInd w:val="0"/>
        <w:spacing w:after="0" w:line="240" w:lineRule="auto"/>
        <w:rPr>
          <w:rFonts w:ascii="Times New Roman" w:hAnsi="Times New Roman"/>
          <w:sz w:val="24"/>
          <w:szCs w:val="24"/>
        </w:rPr>
      </w:pPr>
    </w:p>
    <w:p w14:paraId="571CCD88" w14:textId="77777777" w:rsidR="006F2E91" w:rsidRDefault="006F2E91" w:rsidP="006F2E91">
      <w:pPr>
        <w:autoSpaceDE w:val="0"/>
        <w:autoSpaceDN w:val="0"/>
        <w:adjustRightInd w:val="0"/>
        <w:spacing w:after="0" w:line="240" w:lineRule="auto"/>
        <w:rPr>
          <w:rFonts w:ascii="Times New Roman" w:hAnsi="Times New Roman"/>
          <w:sz w:val="24"/>
          <w:szCs w:val="24"/>
        </w:rPr>
      </w:pPr>
    </w:p>
    <w:p w14:paraId="0705D12C" w14:textId="77777777" w:rsidR="006F2E91" w:rsidRDefault="006F2E91" w:rsidP="006F2E91">
      <w:pPr>
        <w:autoSpaceDE w:val="0"/>
        <w:autoSpaceDN w:val="0"/>
        <w:adjustRightInd w:val="0"/>
        <w:spacing w:after="0" w:line="240" w:lineRule="auto"/>
        <w:rPr>
          <w:rFonts w:ascii="Times New Roman" w:hAnsi="Times New Roman"/>
          <w:sz w:val="24"/>
          <w:szCs w:val="24"/>
        </w:rPr>
      </w:pPr>
    </w:p>
    <w:p w14:paraId="053634A5" w14:textId="77777777" w:rsidR="006F2E91" w:rsidRDefault="006F2E91" w:rsidP="006F2E91">
      <w:pPr>
        <w:autoSpaceDE w:val="0"/>
        <w:autoSpaceDN w:val="0"/>
        <w:adjustRightInd w:val="0"/>
        <w:spacing w:after="0" w:line="240" w:lineRule="auto"/>
        <w:rPr>
          <w:rFonts w:ascii="Times New Roman" w:hAnsi="Times New Roman"/>
          <w:sz w:val="24"/>
          <w:szCs w:val="24"/>
        </w:rPr>
      </w:pPr>
    </w:p>
    <w:p w14:paraId="0B8E3F23" w14:textId="77777777" w:rsidR="006F2E91" w:rsidRDefault="006F2E91" w:rsidP="006F2E91">
      <w:pPr>
        <w:autoSpaceDE w:val="0"/>
        <w:autoSpaceDN w:val="0"/>
        <w:adjustRightInd w:val="0"/>
        <w:spacing w:after="0" w:line="240" w:lineRule="auto"/>
        <w:rPr>
          <w:rFonts w:ascii="Times New Roman" w:hAnsi="Times New Roman"/>
          <w:sz w:val="24"/>
          <w:szCs w:val="24"/>
        </w:rPr>
      </w:pPr>
    </w:p>
    <w:p w14:paraId="6B18E719" w14:textId="77777777" w:rsidR="006F2E91" w:rsidRDefault="006F2E91" w:rsidP="006F2E91">
      <w:pPr>
        <w:autoSpaceDE w:val="0"/>
        <w:autoSpaceDN w:val="0"/>
        <w:adjustRightInd w:val="0"/>
        <w:spacing w:after="0" w:line="240" w:lineRule="auto"/>
        <w:rPr>
          <w:rFonts w:ascii="Times New Roman" w:hAnsi="Times New Roman"/>
          <w:sz w:val="24"/>
          <w:szCs w:val="24"/>
        </w:rPr>
      </w:pPr>
    </w:p>
    <w:p w14:paraId="35668B91" w14:textId="77777777" w:rsidR="006F2E91" w:rsidRDefault="006F2E91" w:rsidP="006F2E91">
      <w:pPr>
        <w:autoSpaceDE w:val="0"/>
        <w:autoSpaceDN w:val="0"/>
        <w:adjustRightInd w:val="0"/>
        <w:spacing w:after="0" w:line="240" w:lineRule="auto"/>
        <w:rPr>
          <w:rFonts w:ascii="Times New Roman" w:hAnsi="Times New Roman"/>
          <w:sz w:val="24"/>
          <w:szCs w:val="24"/>
        </w:rPr>
      </w:pPr>
    </w:p>
    <w:p w14:paraId="3A04F94A" w14:textId="77777777" w:rsidR="006F2E91" w:rsidRDefault="006F2E91" w:rsidP="006F2E91">
      <w:pPr>
        <w:autoSpaceDE w:val="0"/>
        <w:autoSpaceDN w:val="0"/>
        <w:adjustRightInd w:val="0"/>
        <w:spacing w:after="0" w:line="240" w:lineRule="auto"/>
        <w:rPr>
          <w:rFonts w:ascii="Times New Roman" w:hAnsi="Times New Roman"/>
          <w:sz w:val="24"/>
          <w:szCs w:val="24"/>
        </w:rPr>
      </w:pPr>
    </w:p>
    <w:p w14:paraId="6BDC6DE3" w14:textId="77777777" w:rsidR="006F2E91" w:rsidRDefault="006F2E91" w:rsidP="006F2E91">
      <w:pPr>
        <w:autoSpaceDE w:val="0"/>
        <w:autoSpaceDN w:val="0"/>
        <w:adjustRightInd w:val="0"/>
        <w:spacing w:after="0" w:line="240" w:lineRule="auto"/>
        <w:rPr>
          <w:rFonts w:ascii="Times New Roman" w:hAnsi="Times New Roman"/>
          <w:sz w:val="24"/>
          <w:szCs w:val="24"/>
        </w:rPr>
      </w:pPr>
    </w:p>
    <w:p w14:paraId="02708DC9" w14:textId="77777777" w:rsidR="006F2E91" w:rsidRDefault="006F2E91" w:rsidP="006F2E91">
      <w:pPr>
        <w:autoSpaceDE w:val="0"/>
        <w:autoSpaceDN w:val="0"/>
        <w:adjustRightInd w:val="0"/>
        <w:spacing w:after="0" w:line="240" w:lineRule="auto"/>
        <w:rPr>
          <w:rFonts w:ascii="Times New Roman" w:hAnsi="Times New Roman"/>
          <w:sz w:val="24"/>
          <w:szCs w:val="24"/>
        </w:rPr>
      </w:pPr>
    </w:p>
    <w:p w14:paraId="32FC1649" w14:textId="77777777" w:rsidR="006F2E91" w:rsidRDefault="006F2E91" w:rsidP="006F2E91">
      <w:pPr>
        <w:autoSpaceDE w:val="0"/>
        <w:autoSpaceDN w:val="0"/>
        <w:adjustRightInd w:val="0"/>
        <w:spacing w:after="0" w:line="240" w:lineRule="auto"/>
        <w:rPr>
          <w:rFonts w:ascii="Times New Roman" w:hAnsi="Times New Roman"/>
          <w:sz w:val="24"/>
          <w:szCs w:val="24"/>
        </w:rPr>
      </w:pPr>
    </w:p>
    <w:p w14:paraId="0BEFC631" w14:textId="77777777" w:rsidR="006F2E91" w:rsidRDefault="006F2E91" w:rsidP="006F2E91">
      <w:pPr>
        <w:autoSpaceDE w:val="0"/>
        <w:autoSpaceDN w:val="0"/>
        <w:adjustRightInd w:val="0"/>
        <w:spacing w:after="0" w:line="240" w:lineRule="auto"/>
        <w:rPr>
          <w:rFonts w:ascii="Times New Roman" w:hAnsi="Times New Roman"/>
          <w:sz w:val="24"/>
          <w:szCs w:val="24"/>
        </w:rPr>
      </w:pPr>
    </w:p>
    <w:p w14:paraId="33E4BD5E" w14:textId="77777777" w:rsidR="00915C8A" w:rsidRDefault="00915C8A">
      <w:pPr>
        <w:rPr>
          <w:rFonts w:ascii="Times New Roman" w:hAnsi="Times New Roman"/>
          <w:b/>
          <w:sz w:val="24"/>
          <w:szCs w:val="24"/>
        </w:rPr>
      </w:pPr>
      <w:r>
        <w:rPr>
          <w:rFonts w:ascii="Times New Roman" w:hAnsi="Times New Roman"/>
          <w:b/>
          <w:sz w:val="24"/>
          <w:szCs w:val="24"/>
        </w:rPr>
        <w:br w:type="page"/>
      </w:r>
    </w:p>
    <w:p w14:paraId="0892FDDA" w14:textId="26C37824" w:rsidR="006F2E91" w:rsidRPr="00915C8A" w:rsidRDefault="006F2E91" w:rsidP="00915C8A">
      <w:pPr>
        <w:pStyle w:val="Heading6"/>
        <w:rPr>
          <w:b/>
          <w:bCs/>
          <w:lang w:val="id-ID"/>
        </w:rPr>
      </w:pPr>
      <w:bookmarkStart w:id="446" w:name="_Toc44575418"/>
      <w:r w:rsidRPr="00915C8A">
        <w:rPr>
          <w:b/>
          <w:bCs/>
        </w:rPr>
        <w:lastRenderedPageBreak/>
        <w:t>LAMPIRAN</w:t>
      </w:r>
      <w:r w:rsidRPr="00915C8A">
        <w:rPr>
          <w:b/>
          <w:bCs/>
          <w:lang w:val="id-ID"/>
        </w:rPr>
        <w:t xml:space="preserve"> 17</w:t>
      </w:r>
      <w:bookmarkEnd w:id="446"/>
    </w:p>
    <w:p w14:paraId="0A214294" w14:textId="77777777" w:rsidR="006F2E91" w:rsidRDefault="006F2E91" w:rsidP="006F2E91">
      <w:pPr>
        <w:autoSpaceDE w:val="0"/>
        <w:autoSpaceDN w:val="0"/>
        <w:adjustRightInd w:val="0"/>
        <w:spacing w:after="0" w:line="240" w:lineRule="auto"/>
        <w:rPr>
          <w:rFonts w:ascii="Times New Roman" w:hAnsi="Times New Roman"/>
          <w:b/>
          <w:i/>
          <w:sz w:val="24"/>
          <w:szCs w:val="24"/>
        </w:rPr>
      </w:pPr>
      <w:r w:rsidRPr="009A5659">
        <w:rPr>
          <w:rFonts w:ascii="Times New Roman" w:hAnsi="Times New Roman"/>
          <w:b/>
          <w:sz w:val="24"/>
          <w:szCs w:val="24"/>
        </w:rPr>
        <w:t xml:space="preserve">ANALISIS DATA KHUSUS – </w:t>
      </w:r>
      <w:r w:rsidRPr="009A5659">
        <w:rPr>
          <w:rFonts w:ascii="Times New Roman" w:hAnsi="Times New Roman"/>
          <w:b/>
          <w:i/>
          <w:sz w:val="24"/>
          <w:szCs w:val="24"/>
        </w:rPr>
        <w:t>Wilcoxon Signed Ranks Test</w:t>
      </w:r>
    </w:p>
    <w:p w14:paraId="3903EBF3" w14:textId="77777777" w:rsidR="006F2E91" w:rsidRPr="009A5659" w:rsidRDefault="006F2E91" w:rsidP="006F2E91">
      <w:pPr>
        <w:autoSpaceDE w:val="0"/>
        <w:autoSpaceDN w:val="0"/>
        <w:adjustRightInd w:val="0"/>
        <w:spacing w:after="0" w:line="240" w:lineRule="auto"/>
        <w:rPr>
          <w:rFonts w:ascii="Times New Roman" w:hAnsi="Times New Roman"/>
          <w:sz w:val="24"/>
          <w:szCs w:val="24"/>
        </w:rPr>
      </w:pPr>
    </w:p>
    <w:tbl>
      <w:tblPr>
        <w:tblW w:w="69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67"/>
        <w:gridCol w:w="1630"/>
        <w:gridCol w:w="1029"/>
        <w:gridCol w:w="1246"/>
        <w:gridCol w:w="1476"/>
      </w:tblGrid>
      <w:tr w:rsidR="006F2E91" w:rsidRPr="009A5659" w14:paraId="4B50B42C" w14:textId="77777777" w:rsidTr="00D0391E">
        <w:trPr>
          <w:cantSplit/>
        </w:trPr>
        <w:tc>
          <w:tcPr>
            <w:tcW w:w="6945" w:type="dxa"/>
            <w:gridSpan w:val="5"/>
            <w:tcBorders>
              <w:top w:val="nil"/>
              <w:left w:val="nil"/>
              <w:bottom w:val="nil"/>
              <w:right w:val="nil"/>
            </w:tcBorders>
            <w:shd w:val="clear" w:color="auto" w:fill="FFFFFF"/>
            <w:vAlign w:val="center"/>
          </w:tcPr>
          <w:p w14:paraId="667FAE5B" w14:textId="77777777" w:rsidR="006F2E91" w:rsidRPr="009A5659" w:rsidRDefault="006F2E91" w:rsidP="006F2E91">
            <w:pPr>
              <w:autoSpaceDE w:val="0"/>
              <w:autoSpaceDN w:val="0"/>
              <w:adjustRightInd w:val="0"/>
              <w:spacing w:after="0" w:line="240" w:lineRule="auto"/>
              <w:ind w:left="60" w:right="60"/>
              <w:jc w:val="center"/>
              <w:rPr>
                <w:rFonts w:ascii="Arial" w:hAnsi="Arial" w:cs="Arial"/>
                <w:color w:val="010205"/>
              </w:rPr>
            </w:pPr>
            <w:r w:rsidRPr="009A5659">
              <w:rPr>
                <w:rFonts w:ascii="Arial" w:hAnsi="Arial" w:cs="Arial"/>
                <w:b/>
                <w:bCs/>
                <w:color w:val="010205"/>
              </w:rPr>
              <w:t>Ranks</w:t>
            </w:r>
          </w:p>
        </w:tc>
      </w:tr>
      <w:tr w:rsidR="006F2E91" w:rsidRPr="009A5659" w14:paraId="041DC121" w14:textId="77777777" w:rsidTr="00D0391E">
        <w:trPr>
          <w:cantSplit/>
        </w:trPr>
        <w:tc>
          <w:tcPr>
            <w:tcW w:w="3196" w:type="dxa"/>
            <w:gridSpan w:val="2"/>
            <w:tcBorders>
              <w:top w:val="nil"/>
              <w:left w:val="nil"/>
              <w:bottom w:val="single" w:sz="8" w:space="0" w:color="152935"/>
              <w:right w:val="nil"/>
            </w:tcBorders>
            <w:shd w:val="clear" w:color="auto" w:fill="FFFFFF"/>
            <w:vAlign w:val="bottom"/>
          </w:tcPr>
          <w:p w14:paraId="721CD106" w14:textId="77777777" w:rsidR="006F2E91" w:rsidRPr="009A5659" w:rsidRDefault="006F2E91" w:rsidP="006F2E91">
            <w:pPr>
              <w:autoSpaceDE w:val="0"/>
              <w:autoSpaceDN w:val="0"/>
              <w:adjustRightInd w:val="0"/>
              <w:spacing w:after="0" w:line="240" w:lineRule="auto"/>
              <w:rPr>
                <w:rFonts w:ascii="Times New Roman" w:hAnsi="Times New Roman"/>
                <w:sz w:val="24"/>
                <w:szCs w:val="24"/>
              </w:rPr>
            </w:pPr>
          </w:p>
        </w:tc>
        <w:tc>
          <w:tcPr>
            <w:tcW w:w="1029" w:type="dxa"/>
            <w:tcBorders>
              <w:top w:val="nil"/>
              <w:left w:val="nil"/>
              <w:bottom w:val="single" w:sz="8" w:space="0" w:color="152935"/>
              <w:right w:val="single" w:sz="8" w:space="0" w:color="E0E0E0"/>
            </w:tcBorders>
            <w:shd w:val="clear" w:color="auto" w:fill="FFFFFF"/>
            <w:vAlign w:val="bottom"/>
          </w:tcPr>
          <w:p w14:paraId="568BD99A" w14:textId="77777777" w:rsidR="006F2E91" w:rsidRPr="009A5659" w:rsidRDefault="006F2E91" w:rsidP="006F2E91">
            <w:pPr>
              <w:autoSpaceDE w:val="0"/>
              <w:autoSpaceDN w:val="0"/>
              <w:adjustRightInd w:val="0"/>
              <w:spacing w:after="0" w:line="240" w:lineRule="auto"/>
              <w:ind w:left="60" w:right="60"/>
              <w:jc w:val="center"/>
              <w:rPr>
                <w:rFonts w:ascii="Arial" w:hAnsi="Arial" w:cs="Arial"/>
                <w:color w:val="264A60"/>
                <w:sz w:val="18"/>
                <w:szCs w:val="18"/>
              </w:rPr>
            </w:pPr>
            <w:r w:rsidRPr="009A5659">
              <w:rPr>
                <w:rFonts w:ascii="Arial" w:hAnsi="Arial" w:cs="Arial"/>
                <w:color w:val="264A60"/>
                <w:sz w:val="18"/>
                <w:szCs w:val="18"/>
              </w:rPr>
              <w:t>N</w:t>
            </w:r>
          </w:p>
        </w:tc>
        <w:tc>
          <w:tcPr>
            <w:tcW w:w="1245" w:type="dxa"/>
            <w:tcBorders>
              <w:top w:val="nil"/>
              <w:left w:val="single" w:sz="8" w:space="0" w:color="E0E0E0"/>
              <w:bottom w:val="single" w:sz="8" w:space="0" w:color="152935"/>
              <w:right w:val="single" w:sz="8" w:space="0" w:color="E0E0E0"/>
            </w:tcBorders>
            <w:shd w:val="clear" w:color="auto" w:fill="FFFFFF"/>
            <w:vAlign w:val="bottom"/>
          </w:tcPr>
          <w:p w14:paraId="4E27BDB0" w14:textId="77777777" w:rsidR="006F2E91" w:rsidRPr="009A5659" w:rsidRDefault="006F2E91" w:rsidP="006F2E91">
            <w:pPr>
              <w:autoSpaceDE w:val="0"/>
              <w:autoSpaceDN w:val="0"/>
              <w:adjustRightInd w:val="0"/>
              <w:spacing w:after="0" w:line="240" w:lineRule="auto"/>
              <w:ind w:left="60" w:right="60"/>
              <w:jc w:val="center"/>
              <w:rPr>
                <w:rFonts w:ascii="Arial" w:hAnsi="Arial" w:cs="Arial"/>
                <w:color w:val="264A60"/>
                <w:sz w:val="18"/>
                <w:szCs w:val="18"/>
              </w:rPr>
            </w:pPr>
            <w:r w:rsidRPr="009A5659">
              <w:rPr>
                <w:rFonts w:ascii="Arial" w:hAnsi="Arial" w:cs="Arial"/>
                <w:color w:val="264A60"/>
                <w:sz w:val="18"/>
                <w:szCs w:val="18"/>
              </w:rPr>
              <w:t>Mean Rank</w:t>
            </w:r>
          </w:p>
        </w:tc>
        <w:tc>
          <w:tcPr>
            <w:tcW w:w="1475" w:type="dxa"/>
            <w:tcBorders>
              <w:top w:val="nil"/>
              <w:left w:val="single" w:sz="8" w:space="0" w:color="E0E0E0"/>
              <w:bottom w:val="single" w:sz="8" w:space="0" w:color="152935"/>
              <w:right w:val="nil"/>
            </w:tcBorders>
            <w:shd w:val="clear" w:color="auto" w:fill="FFFFFF"/>
            <w:vAlign w:val="bottom"/>
          </w:tcPr>
          <w:p w14:paraId="65A4F37C" w14:textId="77777777" w:rsidR="006F2E91" w:rsidRPr="009A5659" w:rsidRDefault="006F2E91" w:rsidP="006F2E91">
            <w:pPr>
              <w:autoSpaceDE w:val="0"/>
              <w:autoSpaceDN w:val="0"/>
              <w:adjustRightInd w:val="0"/>
              <w:spacing w:after="0" w:line="240" w:lineRule="auto"/>
              <w:ind w:left="60" w:right="60"/>
              <w:jc w:val="center"/>
              <w:rPr>
                <w:rFonts w:ascii="Arial" w:hAnsi="Arial" w:cs="Arial"/>
                <w:color w:val="264A60"/>
                <w:sz w:val="18"/>
                <w:szCs w:val="18"/>
              </w:rPr>
            </w:pPr>
            <w:r w:rsidRPr="009A5659">
              <w:rPr>
                <w:rFonts w:ascii="Arial" w:hAnsi="Arial" w:cs="Arial"/>
                <w:color w:val="264A60"/>
                <w:sz w:val="18"/>
                <w:szCs w:val="18"/>
              </w:rPr>
              <w:t>Sum of Ranks</w:t>
            </w:r>
          </w:p>
        </w:tc>
      </w:tr>
      <w:tr w:rsidR="006F2E91" w:rsidRPr="009A5659" w14:paraId="3799D295" w14:textId="77777777" w:rsidTr="00D0391E">
        <w:trPr>
          <w:cantSplit/>
        </w:trPr>
        <w:tc>
          <w:tcPr>
            <w:tcW w:w="1567" w:type="dxa"/>
            <w:vMerge w:val="restart"/>
            <w:tcBorders>
              <w:top w:val="single" w:sz="8" w:space="0" w:color="152935"/>
              <w:left w:val="nil"/>
              <w:bottom w:val="nil"/>
              <w:right w:val="nil"/>
            </w:tcBorders>
            <w:shd w:val="clear" w:color="auto" w:fill="E0E0E0"/>
          </w:tcPr>
          <w:p w14:paraId="0486C3BE" w14:textId="77777777" w:rsidR="006F2E91" w:rsidRPr="009A5659" w:rsidRDefault="006F2E91" w:rsidP="006F2E91">
            <w:pPr>
              <w:autoSpaceDE w:val="0"/>
              <w:autoSpaceDN w:val="0"/>
              <w:adjustRightInd w:val="0"/>
              <w:spacing w:after="0" w:line="240" w:lineRule="auto"/>
              <w:ind w:left="60" w:right="60"/>
              <w:rPr>
                <w:rFonts w:ascii="Arial" w:hAnsi="Arial" w:cs="Arial"/>
                <w:color w:val="264A60"/>
                <w:sz w:val="18"/>
                <w:szCs w:val="18"/>
              </w:rPr>
            </w:pPr>
            <w:r w:rsidRPr="009A5659">
              <w:rPr>
                <w:rFonts w:ascii="Arial" w:hAnsi="Arial" w:cs="Arial"/>
                <w:color w:val="264A60"/>
                <w:sz w:val="18"/>
                <w:szCs w:val="18"/>
              </w:rPr>
              <w:t>PPOST - PPRE</w:t>
            </w:r>
          </w:p>
        </w:tc>
        <w:tc>
          <w:tcPr>
            <w:tcW w:w="1629" w:type="dxa"/>
            <w:tcBorders>
              <w:top w:val="single" w:sz="8" w:space="0" w:color="152935"/>
              <w:left w:val="nil"/>
              <w:bottom w:val="single" w:sz="8" w:space="0" w:color="AEAEAE"/>
              <w:right w:val="nil"/>
            </w:tcBorders>
            <w:shd w:val="clear" w:color="auto" w:fill="E0E0E0"/>
          </w:tcPr>
          <w:p w14:paraId="410FFEB4" w14:textId="77777777" w:rsidR="006F2E91" w:rsidRPr="009A5659" w:rsidRDefault="006F2E91" w:rsidP="006F2E91">
            <w:pPr>
              <w:autoSpaceDE w:val="0"/>
              <w:autoSpaceDN w:val="0"/>
              <w:adjustRightInd w:val="0"/>
              <w:spacing w:after="0" w:line="240" w:lineRule="auto"/>
              <w:ind w:left="60" w:right="60"/>
              <w:rPr>
                <w:rFonts w:ascii="Arial" w:hAnsi="Arial" w:cs="Arial"/>
                <w:color w:val="264A60"/>
                <w:sz w:val="18"/>
                <w:szCs w:val="18"/>
              </w:rPr>
            </w:pPr>
            <w:r w:rsidRPr="009A5659">
              <w:rPr>
                <w:rFonts w:ascii="Arial" w:hAnsi="Arial" w:cs="Arial"/>
                <w:color w:val="264A60"/>
                <w:sz w:val="18"/>
                <w:szCs w:val="18"/>
              </w:rPr>
              <w:t>Negative Ranks</w:t>
            </w:r>
          </w:p>
        </w:tc>
        <w:tc>
          <w:tcPr>
            <w:tcW w:w="1029" w:type="dxa"/>
            <w:tcBorders>
              <w:top w:val="single" w:sz="8" w:space="0" w:color="152935"/>
              <w:left w:val="nil"/>
              <w:bottom w:val="single" w:sz="8" w:space="0" w:color="AEAEAE"/>
              <w:right w:val="single" w:sz="8" w:space="0" w:color="E0E0E0"/>
            </w:tcBorders>
            <w:shd w:val="clear" w:color="auto" w:fill="FFFFFF"/>
          </w:tcPr>
          <w:p w14:paraId="1DAB1F73" w14:textId="77777777" w:rsidR="006F2E91" w:rsidRPr="009A5659"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9A5659">
              <w:rPr>
                <w:rFonts w:ascii="Arial" w:hAnsi="Arial" w:cs="Arial"/>
                <w:color w:val="010205"/>
                <w:sz w:val="18"/>
                <w:szCs w:val="18"/>
              </w:rPr>
              <w:t>31</w:t>
            </w:r>
            <w:r w:rsidRPr="009A5659">
              <w:rPr>
                <w:rFonts w:ascii="Arial" w:hAnsi="Arial" w:cs="Arial"/>
                <w:color w:val="010205"/>
                <w:sz w:val="18"/>
                <w:szCs w:val="18"/>
                <w:vertAlign w:val="superscript"/>
              </w:rPr>
              <w:t>a</w:t>
            </w:r>
          </w:p>
        </w:tc>
        <w:tc>
          <w:tcPr>
            <w:tcW w:w="1245" w:type="dxa"/>
            <w:tcBorders>
              <w:top w:val="single" w:sz="8" w:space="0" w:color="152935"/>
              <w:left w:val="single" w:sz="8" w:space="0" w:color="E0E0E0"/>
              <w:bottom w:val="single" w:sz="8" w:space="0" w:color="AEAEAE"/>
              <w:right w:val="single" w:sz="8" w:space="0" w:color="E0E0E0"/>
            </w:tcBorders>
            <w:shd w:val="clear" w:color="auto" w:fill="FFFFFF"/>
          </w:tcPr>
          <w:p w14:paraId="48E2535F" w14:textId="77777777" w:rsidR="006F2E91" w:rsidRPr="009A5659"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9A5659">
              <w:rPr>
                <w:rFonts w:ascii="Arial" w:hAnsi="Arial" w:cs="Arial"/>
                <w:color w:val="010205"/>
                <w:sz w:val="18"/>
                <w:szCs w:val="18"/>
              </w:rPr>
              <w:t>16,69</w:t>
            </w:r>
          </w:p>
        </w:tc>
        <w:tc>
          <w:tcPr>
            <w:tcW w:w="1475" w:type="dxa"/>
            <w:tcBorders>
              <w:top w:val="single" w:sz="8" w:space="0" w:color="152935"/>
              <w:left w:val="single" w:sz="8" w:space="0" w:color="E0E0E0"/>
              <w:bottom w:val="single" w:sz="8" w:space="0" w:color="AEAEAE"/>
              <w:right w:val="nil"/>
            </w:tcBorders>
            <w:shd w:val="clear" w:color="auto" w:fill="FFFFFF"/>
          </w:tcPr>
          <w:p w14:paraId="2DA54020" w14:textId="77777777" w:rsidR="006F2E91" w:rsidRPr="009A5659"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9A5659">
              <w:rPr>
                <w:rFonts w:ascii="Arial" w:hAnsi="Arial" w:cs="Arial"/>
                <w:color w:val="010205"/>
                <w:sz w:val="18"/>
                <w:szCs w:val="18"/>
              </w:rPr>
              <w:t>517,50</w:t>
            </w:r>
          </w:p>
        </w:tc>
      </w:tr>
      <w:tr w:rsidR="006F2E91" w:rsidRPr="009A5659" w14:paraId="06B0FA19" w14:textId="77777777" w:rsidTr="00D0391E">
        <w:trPr>
          <w:cantSplit/>
        </w:trPr>
        <w:tc>
          <w:tcPr>
            <w:tcW w:w="1567" w:type="dxa"/>
            <w:vMerge/>
            <w:tcBorders>
              <w:top w:val="single" w:sz="8" w:space="0" w:color="152935"/>
              <w:left w:val="nil"/>
              <w:bottom w:val="nil"/>
              <w:right w:val="nil"/>
            </w:tcBorders>
            <w:shd w:val="clear" w:color="auto" w:fill="E0E0E0"/>
          </w:tcPr>
          <w:p w14:paraId="2330787F" w14:textId="77777777" w:rsidR="006F2E91" w:rsidRPr="009A5659" w:rsidRDefault="006F2E91" w:rsidP="006F2E91">
            <w:pPr>
              <w:autoSpaceDE w:val="0"/>
              <w:autoSpaceDN w:val="0"/>
              <w:adjustRightInd w:val="0"/>
              <w:spacing w:after="0" w:line="240" w:lineRule="auto"/>
              <w:rPr>
                <w:rFonts w:ascii="Arial" w:hAnsi="Arial" w:cs="Arial"/>
                <w:color w:val="010205"/>
                <w:sz w:val="18"/>
                <w:szCs w:val="18"/>
              </w:rPr>
            </w:pPr>
          </w:p>
        </w:tc>
        <w:tc>
          <w:tcPr>
            <w:tcW w:w="1629" w:type="dxa"/>
            <w:tcBorders>
              <w:top w:val="single" w:sz="8" w:space="0" w:color="AEAEAE"/>
              <w:left w:val="nil"/>
              <w:bottom w:val="single" w:sz="8" w:space="0" w:color="AEAEAE"/>
              <w:right w:val="nil"/>
            </w:tcBorders>
            <w:shd w:val="clear" w:color="auto" w:fill="E0E0E0"/>
          </w:tcPr>
          <w:p w14:paraId="158B55DD" w14:textId="77777777" w:rsidR="006F2E91" w:rsidRPr="009A5659" w:rsidRDefault="006F2E91" w:rsidP="006F2E91">
            <w:pPr>
              <w:autoSpaceDE w:val="0"/>
              <w:autoSpaceDN w:val="0"/>
              <w:adjustRightInd w:val="0"/>
              <w:spacing w:after="0" w:line="240" w:lineRule="auto"/>
              <w:ind w:left="60" w:right="60"/>
              <w:rPr>
                <w:rFonts w:ascii="Arial" w:hAnsi="Arial" w:cs="Arial"/>
                <w:color w:val="264A60"/>
                <w:sz w:val="18"/>
                <w:szCs w:val="18"/>
              </w:rPr>
            </w:pPr>
            <w:r w:rsidRPr="009A5659">
              <w:rPr>
                <w:rFonts w:ascii="Arial" w:hAnsi="Arial" w:cs="Arial"/>
                <w:color w:val="264A60"/>
                <w:sz w:val="18"/>
                <w:szCs w:val="18"/>
              </w:rPr>
              <w:t>Positive Ranks</w:t>
            </w:r>
          </w:p>
        </w:tc>
        <w:tc>
          <w:tcPr>
            <w:tcW w:w="1029" w:type="dxa"/>
            <w:tcBorders>
              <w:top w:val="single" w:sz="8" w:space="0" w:color="AEAEAE"/>
              <w:left w:val="nil"/>
              <w:bottom w:val="single" w:sz="8" w:space="0" w:color="AEAEAE"/>
              <w:right w:val="single" w:sz="8" w:space="0" w:color="E0E0E0"/>
            </w:tcBorders>
            <w:shd w:val="clear" w:color="auto" w:fill="FFFFFF"/>
          </w:tcPr>
          <w:p w14:paraId="1D69BBD4" w14:textId="77777777" w:rsidR="006F2E91" w:rsidRPr="009A5659"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9A5659">
              <w:rPr>
                <w:rFonts w:ascii="Arial" w:hAnsi="Arial" w:cs="Arial"/>
                <w:color w:val="010205"/>
                <w:sz w:val="18"/>
                <w:szCs w:val="18"/>
              </w:rPr>
              <w:t>1</w:t>
            </w:r>
            <w:r w:rsidRPr="009A5659">
              <w:rPr>
                <w:rFonts w:ascii="Arial" w:hAnsi="Arial" w:cs="Arial"/>
                <w:color w:val="010205"/>
                <w:sz w:val="18"/>
                <w:szCs w:val="18"/>
                <w:vertAlign w:val="superscript"/>
              </w:rPr>
              <w:t>b</w:t>
            </w:r>
          </w:p>
        </w:tc>
        <w:tc>
          <w:tcPr>
            <w:tcW w:w="1245" w:type="dxa"/>
            <w:tcBorders>
              <w:top w:val="single" w:sz="8" w:space="0" w:color="AEAEAE"/>
              <w:left w:val="single" w:sz="8" w:space="0" w:color="E0E0E0"/>
              <w:bottom w:val="single" w:sz="8" w:space="0" w:color="AEAEAE"/>
              <w:right w:val="single" w:sz="8" w:space="0" w:color="E0E0E0"/>
            </w:tcBorders>
            <w:shd w:val="clear" w:color="auto" w:fill="FFFFFF"/>
          </w:tcPr>
          <w:p w14:paraId="7C5784DC" w14:textId="77777777" w:rsidR="006F2E91" w:rsidRPr="009A5659"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9A5659">
              <w:rPr>
                <w:rFonts w:ascii="Arial" w:hAnsi="Arial" w:cs="Arial"/>
                <w:color w:val="010205"/>
                <w:sz w:val="18"/>
                <w:szCs w:val="18"/>
              </w:rPr>
              <w:t>10,50</w:t>
            </w:r>
          </w:p>
        </w:tc>
        <w:tc>
          <w:tcPr>
            <w:tcW w:w="1475" w:type="dxa"/>
            <w:tcBorders>
              <w:top w:val="single" w:sz="8" w:space="0" w:color="AEAEAE"/>
              <w:left w:val="single" w:sz="8" w:space="0" w:color="E0E0E0"/>
              <w:bottom w:val="single" w:sz="8" w:space="0" w:color="AEAEAE"/>
              <w:right w:val="nil"/>
            </w:tcBorders>
            <w:shd w:val="clear" w:color="auto" w:fill="FFFFFF"/>
          </w:tcPr>
          <w:p w14:paraId="4490EBC0" w14:textId="77777777" w:rsidR="006F2E91" w:rsidRPr="009A5659"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9A5659">
              <w:rPr>
                <w:rFonts w:ascii="Arial" w:hAnsi="Arial" w:cs="Arial"/>
                <w:color w:val="010205"/>
                <w:sz w:val="18"/>
                <w:szCs w:val="18"/>
              </w:rPr>
              <w:t>10,50</w:t>
            </w:r>
          </w:p>
        </w:tc>
      </w:tr>
      <w:tr w:rsidR="006F2E91" w:rsidRPr="009A5659" w14:paraId="618C8BB9" w14:textId="77777777" w:rsidTr="00D0391E">
        <w:trPr>
          <w:cantSplit/>
        </w:trPr>
        <w:tc>
          <w:tcPr>
            <w:tcW w:w="1567" w:type="dxa"/>
            <w:vMerge/>
            <w:tcBorders>
              <w:top w:val="single" w:sz="8" w:space="0" w:color="152935"/>
              <w:left w:val="nil"/>
              <w:bottom w:val="nil"/>
              <w:right w:val="nil"/>
            </w:tcBorders>
            <w:shd w:val="clear" w:color="auto" w:fill="E0E0E0"/>
          </w:tcPr>
          <w:p w14:paraId="4E774049" w14:textId="77777777" w:rsidR="006F2E91" w:rsidRPr="009A5659" w:rsidRDefault="006F2E91" w:rsidP="006F2E91">
            <w:pPr>
              <w:autoSpaceDE w:val="0"/>
              <w:autoSpaceDN w:val="0"/>
              <w:adjustRightInd w:val="0"/>
              <w:spacing w:after="0" w:line="240" w:lineRule="auto"/>
              <w:rPr>
                <w:rFonts w:ascii="Arial" w:hAnsi="Arial" w:cs="Arial"/>
                <w:color w:val="010205"/>
                <w:sz w:val="18"/>
                <w:szCs w:val="18"/>
              </w:rPr>
            </w:pPr>
          </w:p>
        </w:tc>
        <w:tc>
          <w:tcPr>
            <w:tcW w:w="1629" w:type="dxa"/>
            <w:tcBorders>
              <w:top w:val="single" w:sz="8" w:space="0" w:color="AEAEAE"/>
              <w:left w:val="nil"/>
              <w:bottom w:val="single" w:sz="8" w:space="0" w:color="AEAEAE"/>
              <w:right w:val="nil"/>
            </w:tcBorders>
            <w:shd w:val="clear" w:color="auto" w:fill="E0E0E0"/>
          </w:tcPr>
          <w:p w14:paraId="4FEA1AFE" w14:textId="77777777" w:rsidR="006F2E91" w:rsidRPr="009A5659" w:rsidRDefault="006F2E91" w:rsidP="006F2E91">
            <w:pPr>
              <w:autoSpaceDE w:val="0"/>
              <w:autoSpaceDN w:val="0"/>
              <w:adjustRightInd w:val="0"/>
              <w:spacing w:after="0" w:line="240" w:lineRule="auto"/>
              <w:ind w:left="60" w:right="60"/>
              <w:rPr>
                <w:rFonts w:ascii="Arial" w:hAnsi="Arial" w:cs="Arial"/>
                <w:color w:val="264A60"/>
                <w:sz w:val="18"/>
                <w:szCs w:val="18"/>
              </w:rPr>
            </w:pPr>
            <w:r w:rsidRPr="009A5659">
              <w:rPr>
                <w:rFonts w:ascii="Arial" w:hAnsi="Arial" w:cs="Arial"/>
                <w:color w:val="264A60"/>
                <w:sz w:val="18"/>
                <w:szCs w:val="18"/>
              </w:rPr>
              <w:t>Ties</w:t>
            </w:r>
          </w:p>
        </w:tc>
        <w:tc>
          <w:tcPr>
            <w:tcW w:w="1029" w:type="dxa"/>
            <w:tcBorders>
              <w:top w:val="single" w:sz="8" w:space="0" w:color="AEAEAE"/>
              <w:left w:val="nil"/>
              <w:bottom w:val="single" w:sz="8" w:space="0" w:color="AEAEAE"/>
              <w:right w:val="single" w:sz="8" w:space="0" w:color="E0E0E0"/>
            </w:tcBorders>
            <w:shd w:val="clear" w:color="auto" w:fill="FFFFFF"/>
          </w:tcPr>
          <w:p w14:paraId="631A6062" w14:textId="77777777" w:rsidR="006F2E91" w:rsidRPr="009A5659"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9A5659">
              <w:rPr>
                <w:rFonts w:ascii="Arial" w:hAnsi="Arial" w:cs="Arial"/>
                <w:color w:val="010205"/>
                <w:sz w:val="18"/>
                <w:szCs w:val="18"/>
              </w:rPr>
              <w:t>9</w:t>
            </w:r>
            <w:r w:rsidRPr="009A5659">
              <w:rPr>
                <w:rFonts w:ascii="Arial" w:hAnsi="Arial" w:cs="Arial"/>
                <w:color w:val="010205"/>
                <w:sz w:val="18"/>
                <w:szCs w:val="18"/>
                <w:vertAlign w:val="superscript"/>
              </w:rPr>
              <w:t>c</w:t>
            </w:r>
          </w:p>
        </w:tc>
        <w:tc>
          <w:tcPr>
            <w:tcW w:w="124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5F06ED7" w14:textId="77777777" w:rsidR="006F2E91" w:rsidRPr="009A5659" w:rsidRDefault="006F2E91" w:rsidP="006F2E91">
            <w:pPr>
              <w:autoSpaceDE w:val="0"/>
              <w:autoSpaceDN w:val="0"/>
              <w:adjustRightInd w:val="0"/>
              <w:spacing w:after="0" w:line="240" w:lineRule="auto"/>
              <w:rPr>
                <w:rFonts w:ascii="Times New Roman" w:hAnsi="Times New Roman"/>
                <w:sz w:val="24"/>
                <w:szCs w:val="24"/>
              </w:rPr>
            </w:pPr>
          </w:p>
        </w:tc>
        <w:tc>
          <w:tcPr>
            <w:tcW w:w="1475" w:type="dxa"/>
            <w:tcBorders>
              <w:top w:val="single" w:sz="8" w:space="0" w:color="AEAEAE"/>
              <w:left w:val="single" w:sz="8" w:space="0" w:color="E0E0E0"/>
              <w:bottom w:val="single" w:sz="8" w:space="0" w:color="AEAEAE"/>
              <w:right w:val="nil"/>
            </w:tcBorders>
            <w:shd w:val="clear" w:color="auto" w:fill="FFFFFF"/>
            <w:vAlign w:val="center"/>
          </w:tcPr>
          <w:p w14:paraId="73D8DC69" w14:textId="77777777" w:rsidR="006F2E91" w:rsidRPr="009A5659" w:rsidRDefault="006F2E91" w:rsidP="006F2E91">
            <w:pPr>
              <w:autoSpaceDE w:val="0"/>
              <w:autoSpaceDN w:val="0"/>
              <w:adjustRightInd w:val="0"/>
              <w:spacing w:after="0" w:line="240" w:lineRule="auto"/>
              <w:rPr>
                <w:rFonts w:ascii="Times New Roman" w:hAnsi="Times New Roman"/>
                <w:sz w:val="24"/>
                <w:szCs w:val="24"/>
              </w:rPr>
            </w:pPr>
          </w:p>
        </w:tc>
      </w:tr>
      <w:tr w:rsidR="006F2E91" w:rsidRPr="009A5659" w14:paraId="7D0450D6" w14:textId="77777777" w:rsidTr="00D0391E">
        <w:trPr>
          <w:cantSplit/>
        </w:trPr>
        <w:tc>
          <w:tcPr>
            <w:tcW w:w="1567" w:type="dxa"/>
            <w:vMerge/>
            <w:tcBorders>
              <w:top w:val="single" w:sz="8" w:space="0" w:color="152935"/>
              <w:left w:val="nil"/>
              <w:bottom w:val="nil"/>
              <w:right w:val="nil"/>
            </w:tcBorders>
            <w:shd w:val="clear" w:color="auto" w:fill="E0E0E0"/>
          </w:tcPr>
          <w:p w14:paraId="67D9217B" w14:textId="77777777" w:rsidR="006F2E91" w:rsidRPr="009A5659" w:rsidRDefault="006F2E91" w:rsidP="006F2E91">
            <w:pPr>
              <w:autoSpaceDE w:val="0"/>
              <w:autoSpaceDN w:val="0"/>
              <w:adjustRightInd w:val="0"/>
              <w:spacing w:after="0" w:line="240" w:lineRule="auto"/>
              <w:rPr>
                <w:rFonts w:ascii="Times New Roman" w:hAnsi="Times New Roman"/>
                <w:sz w:val="24"/>
                <w:szCs w:val="24"/>
              </w:rPr>
            </w:pPr>
          </w:p>
        </w:tc>
        <w:tc>
          <w:tcPr>
            <w:tcW w:w="1629" w:type="dxa"/>
            <w:tcBorders>
              <w:top w:val="single" w:sz="8" w:space="0" w:color="AEAEAE"/>
              <w:left w:val="nil"/>
              <w:bottom w:val="nil"/>
              <w:right w:val="nil"/>
            </w:tcBorders>
            <w:shd w:val="clear" w:color="auto" w:fill="E0E0E0"/>
          </w:tcPr>
          <w:p w14:paraId="0FE64D65" w14:textId="77777777" w:rsidR="006F2E91" w:rsidRPr="009A5659" w:rsidRDefault="006F2E91" w:rsidP="006F2E91">
            <w:pPr>
              <w:autoSpaceDE w:val="0"/>
              <w:autoSpaceDN w:val="0"/>
              <w:adjustRightInd w:val="0"/>
              <w:spacing w:after="0" w:line="240" w:lineRule="auto"/>
              <w:ind w:left="60" w:right="60"/>
              <w:rPr>
                <w:rFonts w:ascii="Arial" w:hAnsi="Arial" w:cs="Arial"/>
                <w:color w:val="264A60"/>
                <w:sz w:val="18"/>
                <w:szCs w:val="18"/>
              </w:rPr>
            </w:pPr>
            <w:r w:rsidRPr="009A5659">
              <w:rPr>
                <w:rFonts w:ascii="Arial" w:hAnsi="Arial" w:cs="Arial"/>
                <w:color w:val="264A60"/>
                <w:sz w:val="18"/>
                <w:szCs w:val="18"/>
              </w:rPr>
              <w:t>Total</w:t>
            </w:r>
          </w:p>
        </w:tc>
        <w:tc>
          <w:tcPr>
            <w:tcW w:w="1029" w:type="dxa"/>
            <w:tcBorders>
              <w:top w:val="single" w:sz="8" w:space="0" w:color="AEAEAE"/>
              <w:left w:val="nil"/>
              <w:bottom w:val="nil"/>
              <w:right w:val="single" w:sz="8" w:space="0" w:color="E0E0E0"/>
            </w:tcBorders>
            <w:shd w:val="clear" w:color="auto" w:fill="FFFFFF"/>
          </w:tcPr>
          <w:p w14:paraId="1133C9C7" w14:textId="77777777" w:rsidR="006F2E91" w:rsidRPr="009A5659"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9A5659">
              <w:rPr>
                <w:rFonts w:ascii="Arial" w:hAnsi="Arial" w:cs="Arial"/>
                <w:color w:val="010205"/>
                <w:sz w:val="18"/>
                <w:szCs w:val="18"/>
              </w:rPr>
              <w:t>41</w:t>
            </w:r>
          </w:p>
        </w:tc>
        <w:tc>
          <w:tcPr>
            <w:tcW w:w="1245" w:type="dxa"/>
            <w:tcBorders>
              <w:top w:val="single" w:sz="8" w:space="0" w:color="AEAEAE"/>
              <w:left w:val="single" w:sz="8" w:space="0" w:color="E0E0E0"/>
              <w:bottom w:val="nil"/>
              <w:right w:val="single" w:sz="8" w:space="0" w:color="E0E0E0"/>
            </w:tcBorders>
            <w:shd w:val="clear" w:color="auto" w:fill="FFFFFF"/>
            <w:vAlign w:val="center"/>
          </w:tcPr>
          <w:p w14:paraId="0AD07F9C" w14:textId="77777777" w:rsidR="006F2E91" w:rsidRPr="009A5659" w:rsidRDefault="006F2E91" w:rsidP="006F2E91">
            <w:pPr>
              <w:autoSpaceDE w:val="0"/>
              <w:autoSpaceDN w:val="0"/>
              <w:adjustRightInd w:val="0"/>
              <w:spacing w:after="0" w:line="240" w:lineRule="auto"/>
              <w:rPr>
                <w:rFonts w:ascii="Times New Roman" w:hAnsi="Times New Roman"/>
                <w:sz w:val="24"/>
                <w:szCs w:val="24"/>
              </w:rPr>
            </w:pPr>
          </w:p>
        </w:tc>
        <w:tc>
          <w:tcPr>
            <w:tcW w:w="1475" w:type="dxa"/>
            <w:tcBorders>
              <w:top w:val="single" w:sz="8" w:space="0" w:color="AEAEAE"/>
              <w:left w:val="single" w:sz="8" w:space="0" w:color="E0E0E0"/>
              <w:bottom w:val="nil"/>
              <w:right w:val="nil"/>
            </w:tcBorders>
            <w:shd w:val="clear" w:color="auto" w:fill="FFFFFF"/>
            <w:vAlign w:val="center"/>
          </w:tcPr>
          <w:p w14:paraId="7BBC2C81" w14:textId="77777777" w:rsidR="006F2E91" w:rsidRPr="009A5659" w:rsidRDefault="006F2E91" w:rsidP="006F2E91">
            <w:pPr>
              <w:autoSpaceDE w:val="0"/>
              <w:autoSpaceDN w:val="0"/>
              <w:adjustRightInd w:val="0"/>
              <w:spacing w:after="0" w:line="240" w:lineRule="auto"/>
              <w:rPr>
                <w:rFonts w:ascii="Times New Roman" w:hAnsi="Times New Roman"/>
                <w:sz w:val="24"/>
                <w:szCs w:val="24"/>
              </w:rPr>
            </w:pPr>
          </w:p>
        </w:tc>
      </w:tr>
      <w:tr w:rsidR="006F2E91" w:rsidRPr="009A5659" w14:paraId="225459D0" w14:textId="77777777" w:rsidTr="00D0391E">
        <w:trPr>
          <w:cantSplit/>
        </w:trPr>
        <w:tc>
          <w:tcPr>
            <w:tcW w:w="1567" w:type="dxa"/>
            <w:vMerge w:val="restart"/>
            <w:tcBorders>
              <w:top w:val="single" w:sz="8" w:space="0" w:color="AEAEAE"/>
              <w:left w:val="nil"/>
              <w:bottom w:val="single" w:sz="8" w:space="0" w:color="152935"/>
              <w:right w:val="nil"/>
            </w:tcBorders>
            <w:shd w:val="clear" w:color="auto" w:fill="E0E0E0"/>
          </w:tcPr>
          <w:p w14:paraId="299E2B3D" w14:textId="77777777" w:rsidR="006F2E91" w:rsidRPr="009A5659" w:rsidRDefault="006F2E91" w:rsidP="006F2E91">
            <w:pPr>
              <w:autoSpaceDE w:val="0"/>
              <w:autoSpaceDN w:val="0"/>
              <w:adjustRightInd w:val="0"/>
              <w:spacing w:after="0" w:line="240" w:lineRule="auto"/>
              <w:ind w:left="60" w:right="60"/>
              <w:rPr>
                <w:rFonts w:ascii="Arial" w:hAnsi="Arial" w:cs="Arial"/>
                <w:color w:val="264A60"/>
                <w:sz w:val="18"/>
                <w:szCs w:val="18"/>
              </w:rPr>
            </w:pPr>
            <w:r w:rsidRPr="009A5659">
              <w:rPr>
                <w:rFonts w:ascii="Arial" w:hAnsi="Arial" w:cs="Arial"/>
                <w:color w:val="264A60"/>
                <w:sz w:val="18"/>
                <w:szCs w:val="18"/>
              </w:rPr>
              <w:t>SPOST - SPRE</w:t>
            </w:r>
          </w:p>
        </w:tc>
        <w:tc>
          <w:tcPr>
            <w:tcW w:w="1629" w:type="dxa"/>
            <w:tcBorders>
              <w:top w:val="single" w:sz="8" w:space="0" w:color="AEAEAE"/>
              <w:left w:val="nil"/>
              <w:bottom w:val="single" w:sz="8" w:space="0" w:color="AEAEAE"/>
              <w:right w:val="nil"/>
            </w:tcBorders>
            <w:shd w:val="clear" w:color="auto" w:fill="E0E0E0"/>
          </w:tcPr>
          <w:p w14:paraId="33ED82A0" w14:textId="77777777" w:rsidR="006F2E91" w:rsidRPr="009A5659" w:rsidRDefault="006F2E91" w:rsidP="006F2E91">
            <w:pPr>
              <w:autoSpaceDE w:val="0"/>
              <w:autoSpaceDN w:val="0"/>
              <w:adjustRightInd w:val="0"/>
              <w:spacing w:after="0" w:line="240" w:lineRule="auto"/>
              <w:ind w:left="60" w:right="60"/>
              <w:rPr>
                <w:rFonts w:ascii="Arial" w:hAnsi="Arial" w:cs="Arial"/>
                <w:color w:val="264A60"/>
                <w:sz w:val="18"/>
                <w:szCs w:val="18"/>
              </w:rPr>
            </w:pPr>
            <w:r w:rsidRPr="009A5659">
              <w:rPr>
                <w:rFonts w:ascii="Arial" w:hAnsi="Arial" w:cs="Arial"/>
                <w:color w:val="264A60"/>
                <w:sz w:val="18"/>
                <w:szCs w:val="18"/>
              </w:rPr>
              <w:t>Negative Ranks</w:t>
            </w:r>
          </w:p>
        </w:tc>
        <w:tc>
          <w:tcPr>
            <w:tcW w:w="1029" w:type="dxa"/>
            <w:tcBorders>
              <w:top w:val="single" w:sz="8" w:space="0" w:color="AEAEAE"/>
              <w:left w:val="nil"/>
              <w:bottom w:val="single" w:sz="8" w:space="0" w:color="AEAEAE"/>
              <w:right w:val="single" w:sz="8" w:space="0" w:color="E0E0E0"/>
            </w:tcBorders>
            <w:shd w:val="clear" w:color="auto" w:fill="FFFFFF"/>
          </w:tcPr>
          <w:p w14:paraId="39B90832" w14:textId="77777777" w:rsidR="006F2E91" w:rsidRPr="009A5659"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9A5659">
              <w:rPr>
                <w:rFonts w:ascii="Arial" w:hAnsi="Arial" w:cs="Arial"/>
                <w:color w:val="010205"/>
                <w:sz w:val="18"/>
                <w:szCs w:val="18"/>
              </w:rPr>
              <w:t>20</w:t>
            </w:r>
            <w:r w:rsidRPr="009A5659">
              <w:rPr>
                <w:rFonts w:ascii="Arial" w:hAnsi="Arial" w:cs="Arial"/>
                <w:color w:val="010205"/>
                <w:sz w:val="18"/>
                <w:szCs w:val="18"/>
                <w:vertAlign w:val="superscript"/>
              </w:rPr>
              <w:t>d</w:t>
            </w:r>
          </w:p>
        </w:tc>
        <w:tc>
          <w:tcPr>
            <w:tcW w:w="1245" w:type="dxa"/>
            <w:tcBorders>
              <w:top w:val="single" w:sz="8" w:space="0" w:color="AEAEAE"/>
              <w:left w:val="single" w:sz="8" w:space="0" w:color="E0E0E0"/>
              <w:bottom w:val="single" w:sz="8" w:space="0" w:color="AEAEAE"/>
              <w:right w:val="single" w:sz="8" w:space="0" w:color="E0E0E0"/>
            </w:tcBorders>
            <w:shd w:val="clear" w:color="auto" w:fill="FFFFFF"/>
          </w:tcPr>
          <w:p w14:paraId="0A7C385D" w14:textId="77777777" w:rsidR="006F2E91" w:rsidRPr="009A5659"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9A5659">
              <w:rPr>
                <w:rFonts w:ascii="Arial" w:hAnsi="Arial" w:cs="Arial"/>
                <w:color w:val="010205"/>
                <w:sz w:val="18"/>
                <w:szCs w:val="18"/>
              </w:rPr>
              <w:t>11,10</w:t>
            </w:r>
          </w:p>
        </w:tc>
        <w:tc>
          <w:tcPr>
            <w:tcW w:w="1475" w:type="dxa"/>
            <w:tcBorders>
              <w:top w:val="single" w:sz="8" w:space="0" w:color="AEAEAE"/>
              <w:left w:val="single" w:sz="8" w:space="0" w:color="E0E0E0"/>
              <w:bottom w:val="single" w:sz="8" w:space="0" w:color="AEAEAE"/>
              <w:right w:val="nil"/>
            </w:tcBorders>
            <w:shd w:val="clear" w:color="auto" w:fill="FFFFFF"/>
          </w:tcPr>
          <w:p w14:paraId="5A8B053A" w14:textId="77777777" w:rsidR="006F2E91" w:rsidRPr="009A5659"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9A5659">
              <w:rPr>
                <w:rFonts w:ascii="Arial" w:hAnsi="Arial" w:cs="Arial"/>
                <w:color w:val="010205"/>
                <w:sz w:val="18"/>
                <w:szCs w:val="18"/>
              </w:rPr>
              <w:t>222,00</w:t>
            </w:r>
          </w:p>
        </w:tc>
      </w:tr>
      <w:tr w:rsidR="006F2E91" w:rsidRPr="009A5659" w14:paraId="06854DAE" w14:textId="77777777" w:rsidTr="00D0391E">
        <w:trPr>
          <w:cantSplit/>
        </w:trPr>
        <w:tc>
          <w:tcPr>
            <w:tcW w:w="1567" w:type="dxa"/>
            <w:vMerge/>
            <w:tcBorders>
              <w:top w:val="single" w:sz="8" w:space="0" w:color="AEAEAE"/>
              <w:left w:val="nil"/>
              <w:bottom w:val="single" w:sz="8" w:space="0" w:color="152935"/>
              <w:right w:val="nil"/>
            </w:tcBorders>
            <w:shd w:val="clear" w:color="auto" w:fill="E0E0E0"/>
          </w:tcPr>
          <w:p w14:paraId="19064EF1" w14:textId="77777777" w:rsidR="006F2E91" w:rsidRPr="009A5659" w:rsidRDefault="006F2E91" w:rsidP="006F2E91">
            <w:pPr>
              <w:autoSpaceDE w:val="0"/>
              <w:autoSpaceDN w:val="0"/>
              <w:adjustRightInd w:val="0"/>
              <w:spacing w:after="0" w:line="240" w:lineRule="auto"/>
              <w:rPr>
                <w:rFonts w:ascii="Arial" w:hAnsi="Arial" w:cs="Arial"/>
                <w:color w:val="010205"/>
                <w:sz w:val="18"/>
                <w:szCs w:val="18"/>
              </w:rPr>
            </w:pPr>
          </w:p>
        </w:tc>
        <w:tc>
          <w:tcPr>
            <w:tcW w:w="1629" w:type="dxa"/>
            <w:tcBorders>
              <w:top w:val="single" w:sz="8" w:space="0" w:color="AEAEAE"/>
              <w:left w:val="nil"/>
              <w:bottom w:val="single" w:sz="8" w:space="0" w:color="AEAEAE"/>
              <w:right w:val="nil"/>
            </w:tcBorders>
            <w:shd w:val="clear" w:color="auto" w:fill="E0E0E0"/>
          </w:tcPr>
          <w:p w14:paraId="220F26E1" w14:textId="77777777" w:rsidR="006F2E91" w:rsidRPr="009A5659" w:rsidRDefault="006F2E91" w:rsidP="006F2E91">
            <w:pPr>
              <w:autoSpaceDE w:val="0"/>
              <w:autoSpaceDN w:val="0"/>
              <w:adjustRightInd w:val="0"/>
              <w:spacing w:after="0" w:line="240" w:lineRule="auto"/>
              <w:ind w:left="60" w:right="60"/>
              <w:rPr>
                <w:rFonts w:ascii="Arial" w:hAnsi="Arial" w:cs="Arial"/>
                <w:color w:val="264A60"/>
                <w:sz w:val="18"/>
                <w:szCs w:val="18"/>
              </w:rPr>
            </w:pPr>
            <w:r w:rsidRPr="009A5659">
              <w:rPr>
                <w:rFonts w:ascii="Arial" w:hAnsi="Arial" w:cs="Arial"/>
                <w:color w:val="264A60"/>
                <w:sz w:val="18"/>
                <w:szCs w:val="18"/>
              </w:rPr>
              <w:t>Positive Ranks</w:t>
            </w:r>
          </w:p>
        </w:tc>
        <w:tc>
          <w:tcPr>
            <w:tcW w:w="1029" w:type="dxa"/>
            <w:tcBorders>
              <w:top w:val="single" w:sz="8" w:space="0" w:color="AEAEAE"/>
              <w:left w:val="nil"/>
              <w:bottom w:val="single" w:sz="8" w:space="0" w:color="AEAEAE"/>
              <w:right w:val="single" w:sz="8" w:space="0" w:color="E0E0E0"/>
            </w:tcBorders>
            <w:shd w:val="clear" w:color="auto" w:fill="FFFFFF"/>
          </w:tcPr>
          <w:p w14:paraId="3A534979" w14:textId="77777777" w:rsidR="006F2E91" w:rsidRPr="009A5659"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9A5659">
              <w:rPr>
                <w:rFonts w:ascii="Arial" w:hAnsi="Arial" w:cs="Arial"/>
                <w:color w:val="010205"/>
                <w:sz w:val="18"/>
                <w:szCs w:val="18"/>
              </w:rPr>
              <w:t>2</w:t>
            </w:r>
            <w:r w:rsidRPr="009A5659">
              <w:rPr>
                <w:rFonts w:ascii="Arial" w:hAnsi="Arial" w:cs="Arial"/>
                <w:color w:val="010205"/>
                <w:sz w:val="18"/>
                <w:szCs w:val="18"/>
                <w:vertAlign w:val="superscript"/>
              </w:rPr>
              <w:t>e</w:t>
            </w:r>
          </w:p>
        </w:tc>
        <w:tc>
          <w:tcPr>
            <w:tcW w:w="1245" w:type="dxa"/>
            <w:tcBorders>
              <w:top w:val="single" w:sz="8" w:space="0" w:color="AEAEAE"/>
              <w:left w:val="single" w:sz="8" w:space="0" w:color="E0E0E0"/>
              <w:bottom w:val="single" w:sz="8" w:space="0" w:color="AEAEAE"/>
              <w:right w:val="single" w:sz="8" w:space="0" w:color="E0E0E0"/>
            </w:tcBorders>
            <w:shd w:val="clear" w:color="auto" w:fill="FFFFFF"/>
          </w:tcPr>
          <w:p w14:paraId="28368897" w14:textId="77777777" w:rsidR="006F2E91" w:rsidRPr="009A5659"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9A5659">
              <w:rPr>
                <w:rFonts w:ascii="Arial" w:hAnsi="Arial" w:cs="Arial"/>
                <w:color w:val="010205"/>
                <w:sz w:val="18"/>
                <w:szCs w:val="18"/>
              </w:rPr>
              <w:t>15,50</w:t>
            </w:r>
          </w:p>
        </w:tc>
        <w:tc>
          <w:tcPr>
            <w:tcW w:w="1475" w:type="dxa"/>
            <w:tcBorders>
              <w:top w:val="single" w:sz="8" w:space="0" w:color="AEAEAE"/>
              <w:left w:val="single" w:sz="8" w:space="0" w:color="E0E0E0"/>
              <w:bottom w:val="single" w:sz="8" w:space="0" w:color="AEAEAE"/>
              <w:right w:val="nil"/>
            </w:tcBorders>
            <w:shd w:val="clear" w:color="auto" w:fill="FFFFFF"/>
          </w:tcPr>
          <w:p w14:paraId="4F22D655" w14:textId="77777777" w:rsidR="006F2E91" w:rsidRPr="009A5659"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9A5659">
              <w:rPr>
                <w:rFonts w:ascii="Arial" w:hAnsi="Arial" w:cs="Arial"/>
                <w:color w:val="010205"/>
                <w:sz w:val="18"/>
                <w:szCs w:val="18"/>
              </w:rPr>
              <w:t>31,00</w:t>
            </w:r>
          </w:p>
        </w:tc>
      </w:tr>
      <w:tr w:rsidR="006F2E91" w:rsidRPr="009A5659" w14:paraId="15A73FB3" w14:textId="77777777" w:rsidTr="00D0391E">
        <w:trPr>
          <w:cantSplit/>
        </w:trPr>
        <w:tc>
          <w:tcPr>
            <w:tcW w:w="1567" w:type="dxa"/>
            <w:vMerge/>
            <w:tcBorders>
              <w:top w:val="single" w:sz="8" w:space="0" w:color="AEAEAE"/>
              <w:left w:val="nil"/>
              <w:bottom w:val="single" w:sz="8" w:space="0" w:color="152935"/>
              <w:right w:val="nil"/>
            </w:tcBorders>
            <w:shd w:val="clear" w:color="auto" w:fill="E0E0E0"/>
          </w:tcPr>
          <w:p w14:paraId="4301B4AC" w14:textId="77777777" w:rsidR="006F2E91" w:rsidRPr="009A5659" w:rsidRDefault="006F2E91" w:rsidP="006F2E91">
            <w:pPr>
              <w:autoSpaceDE w:val="0"/>
              <w:autoSpaceDN w:val="0"/>
              <w:adjustRightInd w:val="0"/>
              <w:spacing w:after="0" w:line="240" w:lineRule="auto"/>
              <w:rPr>
                <w:rFonts w:ascii="Arial" w:hAnsi="Arial" w:cs="Arial"/>
                <w:color w:val="010205"/>
                <w:sz w:val="18"/>
                <w:szCs w:val="18"/>
              </w:rPr>
            </w:pPr>
          </w:p>
        </w:tc>
        <w:tc>
          <w:tcPr>
            <w:tcW w:w="1629" w:type="dxa"/>
            <w:tcBorders>
              <w:top w:val="single" w:sz="8" w:space="0" w:color="AEAEAE"/>
              <w:left w:val="nil"/>
              <w:bottom w:val="single" w:sz="8" w:space="0" w:color="AEAEAE"/>
              <w:right w:val="nil"/>
            </w:tcBorders>
            <w:shd w:val="clear" w:color="auto" w:fill="E0E0E0"/>
          </w:tcPr>
          <w:p w14:paraId="337D079F" w14:textId="77777777" w:rsidR="006F2E91" w:rsidRPr="009A5659" w:rsidRDefault="006F2E91" w:rsidP="006F2E91">
            <w:pPr>
              <w:autoSpaceDE w:val="0"/>
              <w:autoSpaceDN w:val="0"/>
              <w:adjustRightInd w:val="0"/>
              <w:spacing w:after="0" w:line="240" w:lineRule="auto"/>
              <w:ind w:left="60" w:right="60"/>
              <w:rPr>
                <w:rFonts w:ascii="Arial" w:hAnsi="Arial" w:cs="Arial"/>
                <w:color w:val="264A60"/>
                <w:sz w:val="18"/>
                <w:szCs w:val="18"/>
              </w:rPr>
            </w:pPr>
            <w:r w:rsidRPr="009A5659">
              <w:rPr>
                <w:rFonts w:ascii="Arial" w:hAnsi="Arial" w:cs="Arial"/>
                <w:color w:val="264A60"/>
                <w:sz w:val="18"/>
                <w:szCs w:val="18"/>
              </w:rPr>
              <w:t>Ties</w:t>
            </w:r>
          </w:p>
        </w:tc>
        <w:tc>
          <w:tcPr>
            <w:tcW w:w="1029" w:type="dxa"/>
            <w:tcBorders>
              <w:top w:val="single" w:sz="8" w:space="0" w:color="AEAEAE"/>
              <w:left w:val="nil"/>
              <w:bottom w:val="single" w:sz="8" w:space="0" w:color="AEAEAE"/>
              <w:right w:val="single" w:sz="8" w:space="0" w:color="E0E0E0"/>
            </w:tcBorders>
            <w:shd w:val="clear" w:color="auto" w:fill="FFFFFF"/>
          </w:tcPr>
          <w:p w14:paraId="5E9A3022" w14:textId="77777777" w:rsidR="006F2E91" w:rsidRPr="009A5659"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9A5659">
              <w:rPr>
                <w:rFonts w:ascii="Arial" w:hAnsi="Arial" w:cs="Arial"/>
                <w:color w:val="010205"/>
                <w:sz w:val="18"/>
                <w:szCs w:val="18"/>
              </w:rPr>
              <w:t>19</w:t>
            </w:r>
            <w:r w:rsidRPr="009A5659">
              <w:rPr>
                <w:rFonts w:ascii="Arial" w:hAnsi="Arial" w:cs="Arial"/>
                <w:color w:val="010205"/>
                <w:sz w:val="18"/>
                <w:szCs w:val="18"/>
                <w:vertAlign w:val="superscript"/>
              </w:rPr>
              <w:t>f</w:t>
            </w:r>
          </w:p>
        </w:tc>
        <w:tc>
          <w:tcPr>
            <w:tcW w:w="124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C356C3B" w14:textId="77777777" w:rsidR="006F2E91" w:rsidRPr="009A5659" w:rsidRDefault="006F2E91" w:rsidP="006F2E91">
            <w:pPr>
              <w:autoSpaceDE w:val="0"/>
              <w:autoSpaceDN w:val="0"/>
              <w:adjustRightInd w:val="0"/>
              <w:spacing w:after="0" w:line="240" w:lineRule="auto"/>
              <w:rPr>
                <w:rFonts w:ascii="Times New Roman" w:hAnsi="Times New Roman"/>
                <w:sz w:val="24"/>
                <w:szCs w:val="24"/>
              </w:rPr>
            </w:pPr>
          </w:p>
        </w:tc>
        <w:tc>
          <w:tcPr>
            <w:tcW w:w="1475" w:type="dxa"/>
            <w:tcBorders>
              <w:top w:val="single" w:sz="8" w:space="0" w:color="AEAEAE"/>
              <w:left w:val="single" w:sz="8" w:space="0" w:color="E0E0E0"/>
              <w:bottom w:val="single" w:sz="8" w:space="0" w:color="AEAEAE"/>
              <w:right w:val="nil"/>
            </w:tcBorders>
            <w:shd w:val="clear" w:color="auto" w:fill="FFFFFF"/>
            <w:vAlign w:val="center"/>
          </w:tcPr>
          <w:p w14:paraId="0885F226" w14:textId="77777777" w:rsidR="006F2E91" w:rsidRPr="009A5659" w:rsidRDefault="006F2E91" w:rsidP="006F2E91">
            <w:pPr>
              <w:autoSpaceDE w:val="0"/>
              <w:autoSpaceDN w:val="0"/>
              <w:adjustRightInd w:val="0"/>
              <w:spacing w:after="0" w:line="240" w:lineRule="auto"/>
              <w:rPr>
                <w:rFonts w:ascii="Times New Roman" w:hAnsi="Times New Roman"/>
                <w:sz w:val="24"/>
                <w:szCs w:val="24"/>
              </w:rPr>
            </w:pPr>
          </w:p>
        </w:tc>
      </w:tr>
      <w:tr w:rsidR="006F2E91" w:rsidRPr="009A5659" w14:paraId="49203D25" w14:textId="77777777" w:rsidTr="00D0391E">
        <w:trPr>
          <w:cantSplit/>
        </w:trPr>
        <w:tc>
          <w:tcPr>
            <w:tcW w:w="1567" w:type="dxa"/>
            <w:vMerge/>
            <w:tcBorders>
              <w:top w:val="single" w:sz="8" w:space="0" w:color="AEAEAE"/>
              <w:left w:val="nil"/>
              <w:bottom w:val="single" w:sz="8" w:space="0" w:color="152935"/>
              <w:right w:val="nil"/>
            </w:tcBorders>
            <w:shd w:val="clear" w:color="auto" w:fill="E0E0E0"/>
          </w:tcPr>
          <w:p w14:paraId="4C4369BA" w14:textId="77777777" w:rsidR="006F2E91" w:rsidRPr="009A5659" w:rsidRDefault="006F2E91" w:rsidP="006F2E91">
            <w:pPr>
              <w:autoSpaceDE w:val="0"/>
              <w:autoSpaceDN w:val="0"/>
              <w:adjustRightInd w:val="0"/>
              <w:spacing w:after="0" w:line="240" w:lineRule="auto"/>
              <w:rPr>
                <w:rFonts w:ascii="Times New Roman" w:hAnsi="Times New Roman"/>
                <w:sz w:val="24"/>
                <w:szCs w:val="24"/>
              </w:rPr>
            </w:pPr>
          </w:p>
        </w:tc>
        <w:tc>
          <w:tcPr>
            <w:tcW w:w="1629" w:type="dxa"/>
            <w:tcBorders>
              <w:top w:val="single" w:sz="8" w:space="0" w:color="AEAEAE"/>
              <w:left w:val="nil"/>
              <w:bottom w:val="single" w:sz="8" w:space="0" w:color="152935"/>
              <w:right w:val="nil"/>
            </w:tcBorders>
            <w:shd w:val="clear" w:color="auto" w:fill="E0E0E0"/>
          </w:tcPr>
          <w:p w14:paraId="513BEB25" w14:textId="77777777" w:rsidR="006F2E91" w:rsidRPr="009A5659" w:rsidRDefault="006F2E91" w:rsidP="006F2E91">
            <w:pPr>
              <w:autoSpaceDE w:val="0"/>
              <w:autoSpaceDN w:val="0"/>
              <w:adjustRightInd w:val="0"/>
              <w:spacing w:after="0" w:line="240" w:lineRule="auto"/>
              <w:ind w:left="60" w:right="60"/>
              <w:rPr>
                <w:rFonts w:ascii="Arial" w:hAnsi="Arial" w:cs="Arial"/>
                <w:color w:val="264A60"/>
                <w:sz w:val="18"/>
                <w:szCs w:val="18"/>
              </w:rPr>
            </w:pPr>
            <w:r w:rsidRPr="009A5659">
              <w:rPr>
                <w:rFonts w:ascii="Arial" w:hAnsi="Arial" w:cs="Arial"/>
                <w:color w:val="264A60"/>
                <w:sz w:val="18"/>
                <w:szCs w:val="18"/>
              </w:rPr>
              <w:t>Total</w:t>
            </w:r>
          </w:p>
        </w:tc>
        <w:tc>
          <w:tcPr>
            <w:tcW w:w="1029" w:type="dxa"/>
            <w:tcBorders>
              <w:top w:val="single" w:sz="8" w:space="0" w:color="AEAEAE"/>
              <w:left w:val="nil"/>
              <w:bottom w:val="single" w:sz="8" w:space="0" w:color="152935"/>
              <w:right w:val="single" w:sz="8" w:space="0" w:color="E0E0E0"/>
            </w:tcBorders>
            <w:shd w:val="clear" w:color="auto" w:fill="FFFFFF"/>
          </w:tcPr>
          <w:p w14:paraId="02B8DDD6" w14:textId="77777777" w:rsidR="006F2E91" w:rsidRPr="009A5659"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9A5659">
              <w:rPr>
                <w:rFonts w:ascii="Arial" w:hAnsi="Arial" w:cs="Arial"/>
                <w:color w:val="010205"/>
                <w:sz w:val="18"/>
                <w:szCs w:val="18"/>
              </w:rPr>
              <w:t>41</w:t>
            </w:r>
          </w:p>
        </w:tc>
        <w:tc>
          <w:tcPr>
            <w:tcW w:w="1245"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092303BB" w14:textId="77777777" w:rsidR="006F2E91" w:rsidRPr="009A5659" w:rsidRDefault="006F2E91" w:rsidP="006F2E91">
            <w:pPr>
              <w:autoSpaceDE w:val="0"/>
              <w:autoSpaceDN w:val="0"/>
              <w:adjustRightInd w:val="0"/>
              <w:spacing w:after="0" w:line="240" w:lineRule="auto"/>
              <w:rPr>
                <w:rFonts w:ascii="Times New Roman" w:hAnsi="Times New Roman"/>
                <w:sz w:val="24"/>
                <w:szCs w:val="24"/>
              </w:rPr>
            </w:pP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1F52DE20" w14:textId="77777777" w:rsidR="006F2E91" w:rsidRPr="009A5659" w:rsidRDefault="006F2E91" w:rsidP="006F2E91">
            <w:pPr>
              <w:autoSpaceDE w:val="0"/>
              <w:autoSpaceDN w:val="0"/>
              <w:adjustRightInd w:val="0"/>
              <w:spacing w:after="0" w:line="240" w:lineRule="auto"/>
              <w:rPr>
                <w:rFonts w:ascii="Times New Roman" w:hAnsi="Times New Roman"/>
                <w:sz w:val="24"/>
                <w:szCs w:val="24"/>
              </w:rPr>
            </w:pPr>
          </w:p>
        </w:tc>
      </w:tr>
      <w:tr w:rsidR="006F2E91" w:rsidRPr="009A5659" w14:paraId="645E35E6" w14:textId="77777777" w:rsidTr="00D0391E">
        <w:trPr>
          <w:cantSplit/>
        </w:trPr>
        <w:tc>
          <w:tcPr>
            <w:tcW w:w="6945" w:type="dxa"/>
            <w:gridSpan w:val="5"/>
            <w:tcBorders>
              <w:top w:val="nil"/>
              <w:left w:val="nil"/>
              <w:bottom w:val="nil"/>
              <w:right w:val="nil"/>
            </w:tcBorders>
            <w:shd w:val="clear" w:color="auto" w:fill="FFFFFF"/>
          </w:tcPr>
          <w:p w14:paraId="74D682A0" w14:textId="77777777" w:rsidR="006F2E91" w:rsidRPr="009A5659" w:rsidRDefault="006F2E91" w:rsidP="006F2E91">
            <w:pPr>
              <w:autoSpaceDE w:val="0"/>
              <w:autoSpaceDN w:val="0"/>
              <w:adjustRightInd w:val="0"/>
              <w:spacing w:after="0" w:line="240" w:lineRule="auto"/>
              <w:ind w:left="60" w:right="60"/>
              <w:rPr>
                <w:rFonts w:ascii="Arial" w:hAnsi="Arial" w:cs="Arial"/>
                <w:color w:val="010205"/>
                <w:sz w:val="18"/>
                <w:szCs w:val="18"/>
              </w:rPr>
            </w:pPr>
            <w:r w:rsidRPr="009A5659">
              <w:rPr>
                <w:rFonts w:ascii="Arial" w:hAnsi="Arial" w:cs="Arial"/>
                <w:color w:val="010205"/>
                <w:sz w:val="18"/>
                <w:szCs w:val="18"/>
              </w:rPr>
              <w:t>a. PPOST &lt; PPRE</w:t>
            </w:r>
          </w:p>
        </w:tc>
      </w:tr>
      <w:tr w:rsidR="006F2E91" w:rsidRPr="009A5659" w14:paraId="6AE05687" w14:textId="77777777" w:rsidTr="00D0391E">
        <w:trPr>
          <w:cantSplit/>
        </w:trPr>
        <w:tc>
          <w:tcPr>
            <w:tcW w:w="6945" w:type="dxa"/>
            <w:gridSpan w:val="5"/>
            <w:tcBorders>
              <w:top w:val="nil"/>
              <w:left w:val="nil"/>
              <w:bottom w:val="nil"/>
              <w:right w:val="nil"/>
            </w:tcBorders>
            <w:shd w:val="clear" w:color="auto" w:fill="FFFFFF"/>
          </w:tcPr>
          <w:p w14:paraId="0D46A97A" w14:textId="77777777" w:rsidR="006F2E91" w:rsidRPr="009A5659" w:rsidRDefault="006F2E91" w:rsidP="006F2E91">
            <w:pPr>
              <w:autoSpaceDE w:val="0"/>
              <w:autoSpaceDN w:val="0"/>
              <w:adjustRightInd w:val="0"/>
              <w:spacing w:after="0" w:line="240" w:lineRule="auto"/>
              <w:ind w:left="60" w:right="60"/>
              <w:rPr>
                <w:rFonts w:ascii="Arial" w:hAnsi="Arial" w:cs="Arial"/>
                <w:color w:val="010205"/>
                <w:sz w:val="18"/>
                <w:szCs w:val="18"/>
              </w:rPr>
            </w:pPr>
            <w:r w:rsidRPr="009A5659">
              <w:rPr>
                <w:rFonts w:ascii="Arial" w:hAnsi="Arial" w:cs="Arial"/>
                <w:color w:val="010205"/>
                <w:sz w:val="18"/>
                <w:szCs w:val="18"/>
              </w:rPr>
              <w:t>b. PPOST &gt; PPRE</w:t>
            </w:r>
          </w:p>
        </w:tc>
      </w:tr>
      <w:tr w:rsidR="006F2E91" w:rsidRPr="009A5659" w14:paraId="17FC7E1A" w14:textId="77777777" w:rsidTr="00D0391E">
        <w:trPr>
          <w:cantSplit/>
        </w:trPr>
        <w:tc>
          <w:tcPr>
            <w:tcW w:w="6945" w:type="dxa"/>
            <w:gridSpan w:val="5"/>
            <w:tcBorders>
              <w:top w:val="nil"/>
              <w:left w:val="nil"/>
              <w:bottom w:val="nil"/>
              <w:right w:val="nil"/>
            </w:tcBorders>
            <w:shd w:val="clear" w:color="auto" w:fill="FFFFFF"/>
          </w:tcPr>
          <w:p w14:paraId="3B647580" w14:textId="77777777" w:rsidR="006F2E91" w:rsidRPr="009A5659" w:rsidRDefault="006F2E91" w:rsidP="006F2E91">
            <w:pPr>
              <w:autoSpaceDE w:val="0"/>
              <w:autoSpaceDN w:val="0"/>
              <w:adjustRightInd w:val="0"/>
              <w:spacing w:after="0" w:line="240" w:lineRule="auto"/>
              <w:ind w:left="60" w:right="60"/>
              <w:rPr>
                <w:rFonts w:ascii="Arial" w:hAnsi="Arial" w:cs="Arial"/>
                <w:color w:val="010205"/>
                <w:sz w:val="18"/>
                <w:szCs w:val="18"/>
              </w:rPr>
            </w:pPr>
            <w:r w:rsidRPr="009A5659">
              <w:rPr>
                <w:rFonts w:ascii="Arial" w:hAnsi="Arial" w:cs="Arial"/>
                <w:color w:val="010205"/>
                <w:sz w:val="18"/>
                <w:szCs w:val="18"/>
              </w:rPr>
              <w:t>c. PPOST = PPRE</w:t>
            </w:r>
          </w:p>
        </w:tc>
      </w:tr>
      <w:tr w:rsidR="006F2E91" w:rsidRPr="009A5659" w14:paraId="2A289196" w14:textId="77777777" w:rsidTr="00D0391E">
        <w:trPr>
          <w:cantSplit/>
        </w:trPr>
        <w:tc>
          <w:tcPr>
            <w:tcW w:w="6945" w:type="dxa"/>
            <w:gridSpan w:val="5"/>
            <w:tcBorders>
              <w:top w:val="nil"/>
              <w:left w:val="nil"/>
              <w:bottom w:val="nil"/>
              <w:right w:val="nil"/>
            </w:tcBorders>
            <w:shd w:val="clear" w:color="auto" w:fill="FFFFFF"/>
          </w:tcPr>
          <w:p w14:paraId="4C7E73AD" w14:textId="77777777" w:rsidR="006F2E91" w:rsidRPr="009A5659" w:rsidRDefault="006F2E91" w:rsidP="006F2E91">
            <w:pPr>
              <w:autoSpaceDE w:val="0"/>
              <w:autoSpaceDN w:val="0"/>
              <w:adjustRightInd w:val="0"/>
              <w:spacing w:after="0" w:line="240" w:lineRule="auto"/>
              <w:ind w:left="60" w:right="60"/>
              <w:rPr>
                <w:rFonts w:ascii="Arial" w:hAnsi="Arial" w:cs="Arial"/>
                <w:color w:val="010205"/>
                <w:sz w:val="18"/>
                <w:szCs w:val="18"/>
              </w:rPr>
            </w:pPr>
            <w:r w:rsidRPr="009A5659">
              <w:rPr>
                <w:rFonts w:ascii="Arial" w:hAnsi="Arial" w:cs="Arial"/>
                <w:color w:val="010205"/>
                <w:sz w:val="18"/>
                <w:szCs w:val="18"/>
              </w:rPr>
              <w:t>d. SPOST &lt; SPRE</w:t>
            </w:r>
          </w:p>
        </w:tc>
      </w:tr>
      <w:tr w:rsidR="006F2E91" w:rsidRPr="009A5659" w14:paraId="6CE43E60" w14:textId="77777777" w:rsidTr="00D0391E">
        <w:trPr>
          <w:cantSplit/>
        </w:trPr>
        <w:tc>
          <w:tcPr>
            <w:tcW w:w="6945" w:type="dxa"/>
            <w:gridSpan w:val="5"/>
            <w:tcBorders>
              <w:top w:val="nil"/>
              <w:left w:val="nil"/>
              <w:bottom w:val="nil"/>
              <w:right w:val="nil"/>
            </w:tcBorders>
            <w:shd w:val="clear" w:color="auto" w:fill="FFFFFF"/>
          </w:tcPr>
          <w:p w14:paraId="7165E3E2" w14:textId="77777777" w:rsidR="006F2E91" w:rsidRPr="009A5659" w:rsidRDefault="006F2E91" w:rsidP="006F2E91">
            <w:pPr>
              <w:autoSpaceDE w:val="0"/>
              <w:autoSpaceDN w:val="0"/>
              <w:adjustRightInd w:val="0"/>
              <w:spacing w:after="0" w:line="240" w:lineRule="auto"/>
              <w:ind w:left="60" w:right="60"/>
              <w:rPr>
                <w:rFonts w:ascii="Arial" w:hAnsi="Arial" w:cs="Arial"/>
                <w:color w:val="010205"/>
                <w:sz w:val="18"/>
                <w:szCs w:val="18"/>
              </w:rPr>
            </w:pPr>
            <w:r w:rsidRPr="009A5659">
              <w:rPr>
                <w:rFonts w:ascii="Arial" w:hAnsi="Arial" w:cs="Arial"/>
                <w:color w:val="010205"/>
                <w:sz w:val="18"/>
                <w:szCs w:val="18"/>
              </w:rPr>
              <w:t>e. SPOST &gt; SPRE</w:t>
            </w:r>
          </w:p>
        </w:tc>
      </w:tr>
      <w:tr w:rsidR="006F2E91" w:rsidRPr="009A5659" w14:paraId="43206A85" w14:textId="77777777" w:rsidTr="00D0391E">
        <w:trPr>
          <w:cantSplit/>
        </w:trPr>
        <w:tc>
          <w:tcPr>
            <w:tcW w:w="6945" w:type="dxa"/>
            <w:gridSpan w:val="5"/>
            <w:tcBorders>
              <w:top w:val="nil"/>
              <w:left w:val="nil"/>
              <w:bottom w:val="nil"/>
              <w:right w:val="nil"/>
            </w:tcBorders>
            <w:shd w:val="clear" w:color="auto" w:fill="FFFFFF"/>
          </w:tcPr>
          <w:p w14:paraId="0B39CAA9" w14:textId="77777777" w:rsidR="006F2E91" w:rsidRPr="009A5659" w:rsidRDefault="006F2E91" w:rsidP="006F2E91">
            <w:pPr>
              <w:autoSpaceDE w:val="0"/>
              <w:autoSpaceDN w:val="0"/>
              <w:adjustRightInd w:val="0"/>
              <w:spacing w:after="0" w:line="240" w:lineRule="auto"/>
              <w:ind w:left="60" w:right="60"/>
              <w:rPr>
                <w:rFonts w:ascii="Arial" w:hAnsi="Arial" w:cs="Arial"/>
                <w:color w:val="010205"/>
                <w:sz w:val="18"/>
                <w:szCs w:val="18"/>
              </w:rPr>
            </w:pPr>
            <w:r w:rsidRPr="009A5659">
              <w:rPr>
                <w:rFonts w:ascii="Arial" w:hAnsi="Arial" w:cs="Arial"/>
                <w:color w:val="010205"/>
                <w:sz w:val="18"/>
                <w:szCs w:val="18"/>
              </w:rPr>
              <w:t>f. SPOST = SPRE</w:t>
            </w:r>
          </w:p>
        </w:tc>
      </w:tr>
    </w:tbl>
    <w:p w14:paraId="4DA341D6" w14:textId="77777777" w:rsidR="006F2E91" w:rsidRPr="009A5659" w:rsidRDefault="006F2E91" w:rsidP="006F2E91">
      <w:pPr>
        <w:autoSpaceDE w:val="0"/>
        <w:autoSpaceDN w:val="0"/>
        <w:adjustRightInd w:val="0"/>
        <w:spacing w:after="0" w:line="240" w:lineRule="auto"/>
        <w:rPr>
          <w:rFonts w:ascii="Times New Roman" w:hAnsi="Times New Roman"/>
          <w:sz w:val="24"/>
          <w:szCs w:val="24"/>
        </w:rPr>
      </w:pPr>
    </w:p>
    <w:tbl>
      <w:tblPr>
        <w:tblW w:w="5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74"/>
        <w:gridCol w:w="1476"/>
        <w:gridCol w:w="1476"/>
      </w:tblGrid>
      <w:tr w:rsidR="006F2E91" w:rsidRPr="009A5659" w14:paraId="2419646B" w14:textId="77777777" w:rsidTr="00D0391E">
        <w:trPr>
          <w:cantSplit/>
        </w:trPr>
        <w:tc>
          <w:tcPr>
            <w:tcW w:w="5024" w:type="dxa"/>
            <w:gridSpan w:val="3"/>
            <w:tcBorders>
              <w:top w:val="nil"/>
              <w:left w:val="nil"/>
              <w:bottom w:val="nil"/>
              <w:right w:val="nil"/>
            </w:tcBorders>
            <w:shd w:val="clear" w:color="auto" w:fill="FFFFFF"/>
            <w:vAlign w:val="center"/>
          </w:tcPr>
          <w:p w14:paraId="0B21A090" w14:textId="77777777" w:rsidR="006F2E91" w:rsidRPr="009A5659" w:rsidRDefault="006F2E91" w:rsidP="006F2E91">
            <w:pPr>
              <w:autoSpaceDE w:val="0"/>
              <w:autoSpaceDN w:val="0"/>
              <w:adjustRightInd w:val="0"/>
              <w:spacing w:after="0" w:line="240" w:lineRule="auto"/>
              <w:ind w:left="60" w:right="60"/>
              <w:jc w:val="center"/>
              <w:rPr>
                <w:rFonts w:ascii="Arial" w:hAnsi="Arial" w:cs="Arial"/>
                <w:color w:val="010205"/>
              </w:rPr>
            </w:pPr>
            <w:r>
              <w:rPr>
                <w:rFonts w:ascii="Arial" w:hAnsi="Arial" w:cs="Arial"/>
                <w:b/>
                <w:bCs/>
                <w:color w:val="010205"/>
              </w:rPr>
              <w:t>Wilcoxon Signed Ranks Test</w:t>
            </w:r>
          </w:p>
        </w:tc>
      </w:tr>
      <w:tr w:rsidR="006F2E91" w:rsidRPr="009A5659" w14:paraId="75CE7514" w14:textId="77777777" w:rsidTr="00D0391E">
        <w:trPr>
          <w:cantSplit/>
        </w:trPr>
        <w:tc>
          <w:tcPr>
            <w:tcW w:w="2074" w:type="dxa"/>
            <w:tcBorders>
              <w:top w:val="nil"/>
              <w:left w:val="nil"/>
              <w:bottom w:val="single" w:sz="8" w:space="0" w:color="152935"/>
              <w:right w:val="nil"/>
            </w:tcBorders>
            <w:shd w:val="clear" w:color="auto" w:fill="FFFFFF"/>
            <w:vAlign w:val="bottom"/>
          </w:tcPr>
          <w:p w14:paraId="7D2E27DF" w14:textId="77777777" w:rsidR="006F2E91" w:rsidRPr="009A5659" w:rsidRDefault="006F2E91" w:rsidP="006F2E91">
            <w:pPr>
              <w:autoSpaceDE w:val="0"/>
              <w:autoSpaceDN w:val="0"/>
              <w:adjustRightInd w:val="0"/>
              <w:spacing w:after="0" w:line="240" w:lineRule="auto"/>
              <w:rPr>
                <w:rFonts w:ascii="Times New Roman" w:hAnsi="Times New Roman"/>
                <w:sz w:val="24"/>
                <w:szCs w:val="24"/>
              </w:rPr>
            </w:pPr>
          </w:p>
        </w:tc>
        <w:tc>
          <w:tcPr>
            <w:tcW w:w="1475" w:type="dxa"/>
            <w:tcBorders>
              <w:top w:val="nil"/>
              <w:left w:val="nil"/>
              <w:bottom w:val="single" w:sz="8" w:space="0" w:color="152935"/>
              <w:right w:val="single" w:sz="8" w:space="0" w:color="E0E0E0"/>
            </w:tcBorders>
            <w:shd w:val="clear" w:color="auto" w:fill="FFFFFF"/>
            <w:vAlign w:val="bottom"/>
          </w:tcPr>
          <w:p w14:paraId="6EBC8F65" w14:textId="77777777" w:rsidR="006F2E91" w:rsidRPr="009A5659" w:rsidRDefault="006F2E91" w:rsidP="006F2E91">
            <w:pPr>
              <w:autoSpaceDE w:val="0"/>
              <w:autoSpaceDN w:val="0"/>
              <w:adjustRightInd w:val="0"/>
              <w:spacing w:after="0" w:line="240" w:lineRule="auto"/>
              <w:ind w:left="60" w:right="60"/>
              <w:jc w:val="center"/>
              <w:rPr>
                <w:rFonts w:ascii="Arial" w:hAnsi="Arial" w:cs="Arial"/>
                <w:color w:val="264A60"/>
                <w:sz w:val="18"/>
                <w:szCs w:val="18"/>
              </w:rPr>
            </w:pPr>
            <w:r w:rsidRPr="009A5659">
              <w:rPr>
                <w:rFonts w:ascii="Arial" w:hAnsi="Arial" w:cs="Arial"/>
                <w:color w:val="264A60"/>
                <w:sz w:val="18"/>
                <w:szCs w:val="18"/>
              </w:rPr>
              <w:t>PPOST - PPRE</w:t>
            </w:r>
          </w:p>
        </w:tc>
        <w:tc>
          <w:tcPr>
            <w:tcW w:w="1475" w:type="dxa"/>
            <w:tcBorders>
              <w:top w:val="nil"/>
              <w:left w:val="single" w:sz="8" w:space="0" w:color="E0E0E0"/>
              <w:bottom w:val="single" w:sz="8" w:space="0" w:color="152935"/>
              <w:right w:val="nil"/>
            </w:tcBorders>
            <w:shd w:val="clear" w:color="auto" w:fill="FFFFFF"/>
            <w:vAlign w:val="bottom"/>
          </w:tcPr>
          <w:p w14:paraId="52D5F96C" w14:textId="77777777" w:rsidR="006F2E91" w:rsidRPr="009A5659" w:rsidRDefault="006F2E91" w:rsidP="006F2E91">
            <w:pPr>
              <w:autoSpaceDE w:val="0"/>
              <w:autoSpaceDN w:val="0"/>
              <w:adjustRightInd w:val="0"/>
              <w:spacing w:after="0" w:line="240" w:lineRule="auto"/>
              <w:ind w:left="60" w:right="60"/>
              <w:jc w:val="center"/>
              <w:rPr>
                <w:rFonts w:ascii="Arial" w:hAnsi="Arial" w:cs="Arial"/>
                <w:color w:val="264A60"/>
                <w:sz w:val="18"/>
                <w:szCs w:val="18"/>
              </w:rPr>
            </w:pPr>
            <w:r w:rsidRPr="009A5659">
              <w:rPr>
                <w:rFonts w:ascii="Arial" w:hAnsi="Arial" w:cs="Arial"/>
                <w:color w:val="264A60"/>
                <w:sz w:val="18"/>
                <w:szCs w:val="18"/>
              </w:rPr>
              <w:t>SPOST - SPRE</w:t>
            </w:r>
          </w:p>
        </w:tc>
      </w:tr>
      <w:tr w:rsidR="006F2E91" w:rsidRPr="009A5659" w14:paraId="37AAC0B6" w14:textId="77777777" w:rsidTr="00D0391E">
        <w:trPr>
          <w:cantSplit/>
        </w:trPr>
        <w:tc>
          <w:tcPr>
            <w:tcW w:w="2074" w:type="dxa"/>
            <w:tcBorders>
              <w:top w:val="single" w:sz="8" w:space="0" w:color="152935"/>
              <w:left w:val="nil"/>
              <w:bottom w:val="single" w:sz="8" w:space="0" w:color="AEAEAE"/>
              <w:right w:val="nil"/>
            </w:tcBorders>
            <w:shd w:val="clear" w:color="auto" w:fill="E0E0E0"/>
          </w:tcPr>
          <w:p w14:paraId="0C6E8019" w14:textId="77777777" w:rsidR="006F2E91" w:rsidRPr="009A5659" w:rsidRDefault="006F2E91" w:rsidP="006F2E91">
            <w:pPr>
              <w:autoSpaceDE w:val="0"/>
              <w:autoSpaceDN w:val="0"/>
              <w:adjustRightInd w:val="0"/>
              <w:spacing w:after="0" w:line="240" w:lineRule="auto"/>
              <w:ind w:left="60" w:right="60"/>
              <w:rPr>
                <w:rFonts w:ascii="Arial" w:hAnsi="Arial" w:cs="Arial"/>
                <w:color w:val="264A60"/>
                <w:sz w:val="18"/>
                <w:szCs w:val="18"/>
              </w:rPr>
            </w:pPr>
            <w:r w:rsidRPr="009A5659">
              <w:rPr>
                <w:rFonts w:ascii="Arial" w:hAnsi="Arial" w:cs="Arial"/>
                <w:color w:val="264A60"/>
                <w:sz w:val="18"/>
                <w:szCs w:val="18"/>
              </w:rPr>
              <w:t>Z</w:t>
            </w:r>
          </w:p>
        </w:tc>
        <w:tc>
          <w:tcPr>
            <w:tcW w:w="1475" w:type="dxa"/>
            <w:tcBorders>
              <w:top w:val="single" w:sz="8" w:space="0" w:color="152935"/>
              <w:left w:val="nil"/>
              <w:bottom w:val="single" w:sz="8" w:space="0" w:color="AEAEAE"/>
              <w:right w:val="single" w:sz="8" w:space="0" w:color="E0E0E0"/>
            </w:tcBorders>
            <w:shd w:val="clear" w:color="auto" w:fill="FFFFFF"/>
          </w:tcPr>
          <w:p w14:paraId="0634EE11" w14:textId="77777777" w:rsidR="006F2E91" w:rsidRPr="009A5659"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9A5659">
              <w:rPr>
                <w:rFonts w:ascii="Arial" w:hAnsi="Arial" w:cs="Arial"/>
                <w:color w:val="010205"/>
                <w:sz w:val="18"/>
                <w:szCs w:val="18"/>
              </w:rPr>
              <w:t>-4,917</w:t>
            </w:r>
            <w:r w:rsidRPr="009A5659">
              <w:rPr>
                <w:rFonts w:ascii="Arial" w:hAnsi="Arial" w:cs="Arial"/>
                <w:color w:val="010205"/>
                <w:sz w:val="18"/>
                <w:szCs w:val="18"/>
                <w:vertAlign w:val="superscript"/>
              </w:rPr>
              <w:t>b</w:t>
            </w:r>
          </w:p>
        </w:tc>
        <w:tc>
          <w:tcPr>
            <w:tcW w:w="1475" w:type="dxa"/>
            <w:tcBorders>
              <w:top w:val="single" w:sz="8" w:space="0" w:color="152935"/>
              <w:left w:val="single" w:sz="8" w:space="0" w:color="E0E0E0"/>
              <w:bottom w:val="single" w:sz="8" w:space="0" w:color="AEAEAE"/>
              <w:right w:val="nil"/>
            </w:tcBorders>
            <w:shd w:val="clear" w:color="auto" w:fill="FFFFFF"/>
          </w:tcPr>
          <w:p w14:paraId="379DB162" w14:textId="77777777" w:rsidR="006F2E91" w:rsidRPr="009A5659"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9A5659">
              <w:rPr>
                <w:rFonts w:ascii="Arial" w:hAnsi="Arial" w:cs="Arial"/>
                <w:color w:val="010205"/>
                <w:sz w:val="18"/>
                <w:szCs w:val="18"/>
              </w:rPr>
              <w:t>-3,364</w:t>
            </w:r>
            <w:r w:rsidRPr="009A5659">
              <w:rPr>
                <w:rFonts w:ascii="Arial" w:hAnsi="Arial" w:cs="Arial"/>
                <w:color w:val="010205"/>
                <w:sz w:val="18"/>
                <w:szCs w:val="18"/>
                <w:vertAlign w:val="superscript"/>
              </w:rPr>
              <w:t>b</w:t>
            </w:r>
          </w:p>
        </w:tc>
      </w:tr>
      <w:tr w:rsidR="006F2E91" w:rsidRPr="009A5659" w14:paraId="6B80DF17" w14:textId="77777777" w:rsidTr="00D0391E">
        <w:trPr>
          <w:cantSplit/>
        </w:trPr>
        <w:tc>
          <w:tcPr>
            <w:tcW w:w="2074" w:type="dxa"/>
            <w:tcBorders>
              <w:top w:val="single" w:sz="8" w:space="0" w:color="AEAEAE"/>
              <w:left w:val="nil"/>
              <w:bottom w:val="single" w:sz="8" w:space="0" w:color="152935"/>
              <w:right w:val="nil"/>
            </w:tcBorders>
            <w:shd w:val="clear" w:color="auto" w:fill="E0E0E0"/>
          </w:tcPr>
          <w:p w14:paraId="2CAFE43B" w14:textId="77777777" w:rsidR="006F2E91" w:rsidRPr="009A5659" w:rsidRDefault="006F2E91" w:rsidP="006F2E91">
            <w:pPr>
              <w:autoSpaceDE w:val="0"/>
              <w:autoSpaceDN w:val="0"/>
              <w:adjustRightInd w:val="0"/>
              <w:spacing w:after="0" w:line="240" w:lineRule="auto"/>
              <w:ind w:left="60" w:right="60"/>
              <w:rPr>
                <w:rFonts w:ascii="Arial" w:hAnsi="Arial" w:cs="Arial"/>
                <w:color w:val="264A60"/>
                <w:sz w:val="18"/>
                <w:szCs w:val="18"/>
              </w:rPr>
            </w:pPr>
            <w:r w:rsidRPr="009A5659">
              <w:rPr>
                <w:rFonts w:ascii="Arial" w:hAnsi="Arial" w:cs="Arial"/>
                <w:color w:val="264A60"/>
                <w:sz w:val="18"/>
                <w:szCs w:val="18"/>
              </w:rPr>
              <w:t>Asymp. Sig. (2-tailed)</w:t>
            </w:r>
          </w:p>
        </w:tc>
        <w:tc>
          <w:tcPr>
            <w:tcW w:w="1475" w:type="dxa"/>
            <w:tcBorders>
              <w:top w:val="single" w:sz="8" w:space="0" w:color="AEAEAE"/>
              <w:left w:val="nil"/>
              <w:bottom w:val="single" w:sz="8" w:space="0" w:color="152935"/>
              <w:right w:val="single" w:sz="8" w:space="0" w:color="E0E0E0"/>
            </w:tcBorders>
            <w:shd w:val="clear" w:color="auto" w:fill="FFFFFF"/>
          </w:tcPr>
          <w:p w14:paraId="72D3644D" w14:textId="77777777" w:rsidR="006F2E91" w:rsidRPr="009A5659"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9A5659">
              <w:rPr>
                <w:rFonts w:ascii="Arial" w:hAnsi="Arial" w:cs="Arial"/>
                <w:color w:val="010205"/>
                <w:sz w:val="18"/>
                <w:szCs w:val="18"/>
              </w:rPr>
              <w:t>,000</w:t>
            </w:r>
          </w:p>
        </w:tc>
        <w:tc>
          <w:tcPr>
            <w:tcW w:w="1475" w:type="dxa"/>
            <w:tcBorders>
              <w:top w:val="single" w:sz="8" w:space="0" w:color="AEAEAE"/>
              <w:left w:val="single" w:sz="8" w:space="0" w:color="E0E0E0"/>
              <w:bottom w:val="single" w:sz="8" w:space="0" w:color="152935"/>
              <w:right w:val="nil"/>
            </w:tcBorders>
            <w:shd w:val="clear" w:color="auto" w:fill="FFFFFF"/>
          </w:tcPr>
          <w:p w14:paraId="32BBD902" w14:textId="77777777" w:rsidR="006F2E91" w:rsidRPr="009A5659" w:rsidRDefault="006F2E91" w:rsidP="006F2E91">
            <w:pPr>
              <w:autoSpaceDE w:val="0"/>
              <w:autoSpaceDN w:val="0"/>
              <w:adjustRightInd w:val="0"/>
              <w:spacing w:after="0" w:line="240" w:lineRule="auto"/>
              <w:ind w:left="60" w:right="60"/>
              <w:jc w:val="right"/>
              <w:rPr>
                <w:rFonts w:ascii="Arial" w:hAnsi="Arial" w:cs="Arial"/>
                <w:color w:val="010205"/>
                <w:sz w:val="18"/>
                <w:szCs w:val="18"/>
              </w:rPr>
            </w:pPr>
            <w:r w:rsidRPr="009A5659">
              <w:rPr>
                <w:rFonts w:ascii="Arial" w:hAnsi="Arial" w:cs="Arial"/>
                <w:color w:val="010205"/>
                <w:sz w:val="18"/>
                <w:szCs w:val="18"/>
              </w:rPr>
              <w:t>,001</w:t>
            </w:r>
          </w:p>
        </w:tc>
      </w:tr>
      <w:tr w:rsidR="006F2E91" w:rsidRPr="009A5659" w14:paraId="4D7DF06B" w14:textId="77777777" w:rsidTr="00D0391E">
        <w:trPr>
          <w:cantSplit/>
        </w:trPr>
        <w:tc>
          <w:tcPr>
            <w:tcW w:w="5024" w:type="dxa"/>
            <w:gridSpan w:val="3"/>
            <w:tcBorders>
              <w:top w:val="nil"/>
              <w:left w:val="nil"/>
              <w:bottom w:val="nil"/>
              <w:right w:val="nil"/>
            </w:tcBorders>
            <w:shd w:val="clear" w:color="auto" w:fill="FFFFFF"/>
          </w:tcPr>
          <w:p w14:paraId="49FB6C7E" w14:textId="77777777" w:rsidR="006F2E91" w:rsidRPr="009A5659" w:rsidRDefault="006F2E91" w:rsidP="006F2E91">
            <w:pPr>
              <w:autoSpaceDE w:val="0"/>
              <w:autoSpaceDN w:val="0"/>
              <w:adjustRightInd w:val="0"/>
              <w:spacing w:after="0" w:line="240" w:lineRule="auto"/>
              <w:ind w:left="60" w:right="60"/>
              <w:rPr>
                <w:rFonts w:ascii="Arial" w:hAnsi="Arial" w:cs="Arial"/>
                <w:color w:val="010205"/>
                <w:sz w:val="18"/>
                <w:szCs w:val="18"/>
              </w:rPr>
            </w:pPr>
            <w:r w:rsidRPr="009A5659">
              <w:rPr>
                <w:rFonts w:ascii="Arial" w:hAnsi="Arial" w:cs="Arial"/>
                <w:color w:val="010205"/>
                <w:sz w:val="18"/>
                <w:szCs w:val="18"/>
              </w:rPr>
              <w:t>a. Wilcoxon Signed Ranks Test</w:t>
            </w:r>
          </w:p>
        </w:tc>
      </w:tr>
      <w:tr w:rsidR="006F2E91" w:rsidRPr="009A5659" w14:paraId="22462AA4" w14:textId="77777777" w:rsidTr="00D0391E">
        <w:trPr>
          <w:cantSplit/>
        </w:trPr>
        <w:tc>
          <w:tcPr>
            <w:tcW w:w="5024" w:type="dxa"/>
            <w:gridSpan w:val="3"/>
            <w:tcBorders>
              <w:top w:val="nil"/>
              <w:left w:val="nil"/>
              <w:bottom w:val="nil"/>
              <w:right w:val="nil"/>
            </w:tcBorders>
            <w:shd w:val="clear" w:color="auto" w:fill="FFFFFF"/>
          </w:tcPr>
          <w:p w14:paraId="737D201F" w14:textId="77777777" w:rsidR="006F2E91" w:rsidRPr="009A5659" w:rsidRDefault="006F2E91" w:rsidP="006F2E91">
            <w:pPr>
              <w:autoSpaceDE w:val="0"/>
              <w:autoSpaceDN w:val="0"/>
              <w:adjustRightInd w:val="0"/>
              <w:spacing w:after="0" w:line="240" w:lineRule="auto"/>
              <w:ind w:left="60" w:right="60"/>
              <w:rPr>
                <w:rFonts w:ascii="Arial" w:hAnsi="Arial" w:cs="Arial"/>
                <w:color w:val="010205"/>
                <w:sz w:val="18"/>
                <w:szCs w:val="18"/>
              </w:rPr>
            </w:pPr>
            <w:r w:rsidRPr="009A5659">
              <w:rPr>
                <w:rFonts w:ascii="Arial" w:hAnsi="Arial" w:cs="Arial"/>
                <w:color w:val="010205"/>
                <w:sz w:val="18"/>
                <w:szCs w:val="18"/>
              </w:rPr>
              <w:t>b. Based on positive ranks.</w:t>
            </w:r>
          </w:p>
        </w:tc>
      </w:tr>
    </w:tbl>
    <w:p w14:paraId="78DEA646" w14:textId="77777777" w:rsidR="006F2E91" w:rsidRPr="009A5659" w:rsidRDefault="006F2E91" w:rsidP="006F2E91">
      <w:pPr>
        <w:autoSpaceDE w:val="0"/>
        <w:autoSpaceDN w:val="0"/>
        <w:adjustRightInd w:val="0"/>
        <w:spacing w:after="0" w:line="240" w:lineRule="auto"/>
        <w:rPr>
          <w:rFonts w:ascii="Times New Roman" w:hAnsi="Times New Roman"/>
          <w:sz w:val="24"/>
          <w:szCs w:val="24"/>
        </w:rPr>
      </w:pPr>
    </w:p>
    <w:p w14:paraId="109DBD53" w14:textId="77777777" w:rsidR="006F2E91" w:rsidRDefault="006F2E91" w:rsidP="006F2E91">
      <w:pPr>
        <w:tabs>
          <w:tab w:val="left" w:pos="6390"/>
        </w:tabs>
        <w:spacing w:line="240" w:lineRule="auto"/>
        <w:rPr>
          <w:rFonts w:ascii="Times New Roman" w:hAnsi="Times New Roman"/>
          <w:b/>
          <w:sz w:val="24"/>
          <w:szCs w:val="24"/>
          <w:lang w:val="id-ID" w:eastAsia="id-ID"/>
        </w:rPr>
      </w:pPr>
    </w:p>
    <w:p w14:paraId="6BA8B4BB" w14:textId="77777777" w:rsidR="00DE19FE" w:rsidRDefault="00DE19FE" w:rsidP="006F2E91">
      <w:pPr>
        <w:tabs>
          <w:tab w:val="left" w:pos="6390"/>
        </w:tabs>
        <w:spacing w:line="240" w:lineRule="auto"/>
        <w:rPr>
          <w:rFonts w:ascii="Times New Roman" w:hAnsi="Times New Roman"/>
          <w:b/>
          <w:sz w:val="24"/>
          <w:szCs w:val="24"/>
          <w:lang w:val="id-ID" w:eastAsia="id-ID"/>
        </w:rPr>
      </w:pPr>
    </w:p>
    <w:p w14:paraId="422A4DAA" w14:textId="77777777" w:rsidR="00DE19FE" w:rsidRDefault="00DE19FE" w:rsidP="006F2E91">
      <w:pPr>
        <w:tabs>
          <w:tab w:val="left" w:pos="6390"/>
        </w:tabs>
        <w:spacing w:line="240" w:lineRule="auto"/>
        <w:rPr>
          <w:rFonts w:ascii="Times New Roman" w:hAnsi="Times New Roman"/>
          <w:b/>
          <w:sz w:val="24"/>
          <w:szCs w:val="24"/>
          <w:lang w:val="id-ID" w:eastAsia="id-ID"/>
        </w:rPr>
      </w:pPr>
    </w:p>
    <w:p w14:paraId="6BF2439A" w14:textId="77777777" w:rsidR="00DE19FE" w:rsidRDefault="00DE19FE" w:rsidP="006F2E91">
      <w:pPr>
        <w:tabs>
          <w:tab w:val="left" w:pos="6390"/>
        </w:tabs>
        <w:spacing w:line="240" w:lineRule="auto"/>
        <w:rPr>
          <w:rFonts w:ascii="Times New Roman" w:hAnsi="Times New Roman"/>
          <w:b/>
          <w:sz w:val="24"/>
          <w:szCs w:val="24"/>
          <w:lang w:val="id-ID" w:eastAsia="id-ID"/>
        </w:rPr>
      </w:pPr>
    </w:p>
    <w:p w14:paraId="48186AC6" w14:textId="77777777" w:rsidR="00DE19FE" w:rsidRDefault="00DE19FE" w:rsidP="006F2E91">
      <w:pPr>
        <w:tabs>
          <w:tab w:val="left" w:pos="6390"/>
        </w:tabs>
        <w:spacing w:line="240" w:lineRule="auto"/>
        <w:rPr>
          <w:rFonts w:ascii="Times New Roman" w:hAnsi="Times New Roman"/>
          <w:b/>
          <w:sz w:val="24"/>
          <w:szCs w:val="24"/>
          <w:lang w:val="id-ID" w:eastAsia="id-ID"/>
        </w:rPr>
      </w:pPr>
    </w:p>
    <w:p w14:paraId="6BC50345" w14:textId="77777777" w:rsidR="00DE19FE" w:rsidRDefault="00DE19FE" w:rsidP="006F2E91">
      <w:pPr>
        <w:tabs>
          <w:tab w:val="left" w:pos="6390"/>
        </w:tabs>
        <w:spacing w:line="240" w:lineRule="auto"/>
        <w:rPr>
          <w:rFonts w:ascii="Times New Roman" w:hAnsi="Times New Roman"/>
          <w:b/>
          <w:sz w:val="24"/>
          <w:szCs w:val="24"/>
          <w:lang w:val="id-ID" w:eastAsia="id-ID"/>
        </w:rPr>
      </w:pPr>
    </w:p>
    <w:p w14:paraId="001B6A01" w14:textId="77777777" w:rsidR="00DE19FE" w:rsidRDefault="00DE19FE" w:rsidP="006F2E91">
      <w:pPr>
        <w:tabs>
          <w:tab w:val="left" w:pos="6390"/>
        </w:tabs>
        <w:spacing w:line="240" w:lineRule="auto"/>
        <w:rPr>
          <w:rFonts w:ascii="Times New Roman" w:hAnsi="Times New Roman"/>
          <w:b/>
          <w:sz w:val="24"/>
          <w:szCs w:val="24"/>
          <w:lang w:val="id-ID" w:eastAsia="id-ID"/>
        </w:rPr>
      </w:pPr>
    </w:p>
    <w:p w14:paraId="36BE4643" w14:textId="77777777" w:rsidR="00DE19FE" w:rsidRDefault="00DE19FE" w:rsidP="006F2E91">
      <w:pPr>
        <w:tabs>
          <w:tab w:val="left" w:pos="6390"/>
        </w:tabs>
        <w:spacing w:line="240" w:lineRule="auto"/>
        <w:rPr>
          <w:rFonts w:ascii="Times New Roman" w:hAnsi="Times New Roman"/>
          <w:b/>
          <w:sz w:val="24"/>
          <w:szCs w:val="24"/>
          <w:lang w:val="id-ID" w:eastAsia="id-ID"/>
        </w:rPr>
      </w:pPr>
    </w:p>
    <w:p w14:paraId="3C9A3E06" w14:textId="77777777" w:rsidR="00DE19FE" w:rsidRDefault="00DE19FE" w:rsidP="006F2E91">
      <w:pPr>
        <w:tabs>
          <w:tab w:val="left" w:pos="6390"/>
        </w:tabs>
        <w:spacing w:line="240" w:lineRule="auto"/>
        <w:rPr>
          <w:rFonts w:ascii="Times New Roman" w:hAnsi="Times New Roman"/>
          <w:b/>
          <w:sz w:val="24"/>
          <w:szCs w:val="24"/>
          <w:lang w:val="id-ID" w:eastAsia="id-ID"/>
        </w:rPr>
      </w:pPr>
    </w:p>
    <w:p w14:paraId="044A5190" w14:textId="77777777" w:rsidR="00DE19FE" w:rsidRDefault="00DE19FE" w:rsidP="006F2E91">
      <w:pPr>
        <w:tabs>
          <w:tab w:val="left" w:pos="6390"/>
        </w:tabs>
        <w:spacing w:line="240" w:lineRule="auto"/>
        <w:rPr>
          <w:rFonts w:ascii="Times New Roman" w:hAnsi="Times New Roman"/>
          <w:b/>
          <w:sz w:val="24"/>
          <w:szCs w:val="24"/>
          <w:lang w:val="id-ID" w:eastAsia="id-ID"/>
        </w:rPr>
      </w:pPr>
    </w:p>
    <w:p w14:paraId="3227AB93" w14:textId="77777777" w:rsidR="00DE19FE" w:rsidRDefault="00DE19FE" w:rsidP="006F2E91">
      <w:pPr>
        <w:tabs>
          <w:tab w:val="left" w:pos="6390"/>
        </w:tabs>
        <w:spacing w:line="240" w:lineRule="auto"/>
        <w:rPr>
          <w:rFonts w:ascii="Times New Roman" w:hAnsi="Times New Roman"/>
          <w:b/>
          <w:sz w:val="24"/>
          <w:szCs w:val="24"/>
          <w:lang w:val="id-ID" w:eastAsia="id-ID"/>
        </w:rPr>
      </w:pPr>
    </w:p>
    <w:p w14:paraId="36EDEAF6" w14:textId="77777777" w:rsidR="00DE19FE" w:rsidRDefault="00DE19FE" w:rsidP="006F2E91">
      <w:pPr>
        <w:tabs>
          <w:tab w:val="left" w:pos="6390"/>
        </w:tabs>
        <w:spacing w:line="240" w:lineRule="auto"/>
        <w:rPr>
          <w:rFonts w:ascii="Times New Roman" w:hAnsi="Times New Roman"/>
          <w:b/>
          <w:sz w:val="24"/>
          <w:szCs w:val="24"/>
          <w:lang w:val="id-ID" w:eastAsia="id-ID"/>
        </w:rPr>
      </w:pPr>
    </w:p>
    <w:p w14:paraId="605BC0EC" w14:textId="77777777" w:rsidR="00DE19FE" w:rsidRDefault="00DE19FE" w:rsidP="006F2E91">
      <w:pPr>
        <w:tabs>
          <w:tab w:val="left" w:pos="6390"/>
        </w:tabs>
        <w:spacing w:line="240" w:lineRule="auto"/>
        <w:rPr>
          <w:rFonts w:ascii="Times New Roman" w:hAnsi="Times New Roman"/>
          <w:b/>
          <w:sz w:val="24"/>
          <w:szCs w:val="24"/>
          <w:lang w:val="id-ID" w:eastAsia="id-ID"/>
        </w:rPr>
      </w:pPr>
    </w:p>
    <w:p w14:paraId="3B050A9B" w14:textId="77777777" w:rsidR="00DE19FE" w:rsidRDefault="00DE19FE" w:rsidP="006F2E91">
      <w:pPr>
        <w:tabs>
          <w:tab w:val="left" w:pos="6390"/>
        </w:tabs>
        <w:spacing w:line="240" w:lineRule="auto"/>
        <w:rPr>
          <w:rFonts w:ascii="Times New Roman" w:hAnsi="Times New Roman"/>
          <w:b/>
          <w:sz w:val="24"/>
          <w:szCs w:val="24"/>
          <w:lang w:val="id-ID" w:eastAsia="id-ID"/>
        </w:rPr>
      </w:pPr>
    </w:p>
    <w:p w14:paraId="4B74B33A" w14:textId="77777777" w:rsidR="00DE19FE" w:rsidRDefault="00DE19FE" w:rsidP="006F2E91">
      <w:pPr>
        <w:tabs>
          <w:tab w:val="left" w:pos="6390"/>
        </w:tabs>
        <w:spacing w:line="240" w:lineRule="auto"/>
        <w:rPr>
          <w:rFonts w:ascii="Times New Roman" w:hAnsi="Times New Roman"/>
          <w:b/>
          <w:sz w:val="24"/>
          <w:szCs w:val="24"/>
          <w:lang w:val="id-ID" w:eastAsia="id-ID"/>
        </w:rPr>
      </w:pPr>
    </w:p>
    <w:p w14:paraId="570C8685" w14:textId="15257E55" w:rsidR="00DE19FE" w:rsidRPr="00DC4FF3" w:rsidRDefault="00DE19FE" w:rsidP="00DC4FF3">
      <w:pPr>
        <w:pStyle w:val="Heading6"/>
        <w:rPr>
          <w:b/>
          <w:bCs/>
          <w:lang w:val="id-ID" w:eastAsia="id-ID"/>
        </w:rPr>
      </w:pPr>
      <w:bookmarkStart w:id="447" w:name="_Toc44575419"/>
      <w:r w:rsidRPr="00DC4FF3">
        <w:rPr>
          <w:b/>
          <w:bCs/>
          <w:lang w:val="id-ID" w:eastAsia="id-ID"/>
        </w:rPr>
        <w:lastRenderedPageBreak/>
        <w:t>LAMPIRAN 18</w:t>
      </w:r>
      <w:bookmarkEnd w:id="447"/>
    </w:p>
    <w:p w14:paraId="7025832E" w14:textId="77777777" w:rsidR="00DE19FE" w:rsidRDefault="00DE19FE" w:rsidP="00DE19FE">
      <w:pPr>
        <w:rPr>
          <w:rFonts w:ascii="Times New Roman" w:hAnsi="Times New Roman"/>
          <w:b/>
          <w:sz w:val="24"/>
        </w:rPr>
      </w:pPr>
      <w:r>
        <w:rPr>
          <w:rFonts w:ascii="Times New Roman" w:hAnsi="Times New Roman"/>
          <w:b/>
          <w:sz w:val="24"/>
        </w:rPr>
        <w:t>Crosstabulasi Sebelum Antara Variabel Tingkat Pengetahuan Dan Kesiapan Menolong</w:t>
      </w:r>
    </w:p>
    <w:tbl>
      <w:tblPr>
        <w:tblW w:w="76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75"/>
        <w:gridCol w:w="1030"/>
        <w:gridCol w:w="1030"/>
        <w:gridCol w:w="1030"/>
        <w:gridCol w:w="1030"/>
        <w:gridCol w:w="1030"/>
        <w:gridCol w:w="1030"/>
      </w:tblGrid>
      <w:tr w:rsidR="00DE19FE" w:rsidRPr="00A015AE" w14:paraId="74516166" w14:textId="77777777" w:rsidTr="00DC4FF3">
        <w:trPr>
          <w:cantSplit/>
        </w:trPr>
        <w:tc>
          <w:tcPr>
            <w:tcW w:w="7649" w:type="dxa"/>
            <w:gridSpan w:val="7"/>
            <w:tcBorders>
              <w:top w:val="nil"/>
              <w:left w:val="nil"/>
              <w:bottom w:val="nil"/>
              <w:right w:val="nil"/>
            </w:tcBorders>
            <w:shd w:val="clear" w:color="auto" w:fill="FFFFFF"/>
            <w:vAlign w:val="center"/>
          </w:tcPr>
          <w:p w14:paraId="1E9FD23E" w14:textId="77777777" w:rsidR="00DE19FE" w:rsidRPr="00A015AE" w:rsidRDefault="00DE19FE" w:rsidP="00DC4FF3">
            <w:pPr>
              <w:autoSpaceDE w:val="0"/>
              <w:autoSpaceDN w:val="0"/>
              <w:adjustRightInd w:val="0"/>
              <w:spacing w:after="0" w:line="320" w:lineRule="atLeast"/>
              <w:ind w:left="60" w:right="60"/>
              <w:jc w:val="center"/>
              <w:rPr>
                <w:rFonts w:ascii="Arial" w:hAnsi="Arial" w:cs="Arial"/>
                <w:color w:val="010205"/>
              </w:rPr>
            </w:pPr>
            <w:r>
              <w:rPr>
                <w:rFonts w:ascii="Arial" w:hAnsi="Arial" w:cs="Arial"/>
                <w:b/>
                <w:bCs/>
                <w:color w:val="010205"/>
              </w:rPr>
              <w:t>Crosstabulation</w:t>
            </w:r>
          </w:p>
        </w:tc>
      </w:tr>
      <w:tr w:rsidR="00DE19FE" w:rsidRPr="00A015AE" w14:paraId="5214B848" w14:textId="77777777" w:rsidTr="00DC4FF3">
        <w:trPr>
          <w:cantSplit/>
        </w:trPr>
        <w:tc>
          <w:tcPr>
            <w:tcW w:w="1475" w:type="dxa"/>
            <w:vMerge w:val="restart"/>
            <w:tcBorders>
              <w:top w:val="nil"/>
              <w:left w:val="nil"/>
              <w:bottom w:val="nil"/>
              <w:right w:val="nil"/>
            </w:tcBorders>
            <w:shd w:val="clear" w:color="auto" w:fill="FFFFFF"/>
            <w:vAlign w:val="bottom"/>
          </w:tcPr>
          <w:p w14:paraId="71126DD4" w14:textId="77777777" w:rsidR="00DE19FE" w:rsidRPr="00A015AE" w:rsidRDefault="00DE19FE" w:rsidP="00DC4FF3">
            <w:pPr>
              <w:autoSpaceDE w:val="0"/>
              <w:autoSpaceDN w:val="0"/>
              <w:adjustRightInd w:val="0"/>
              <w:spacing w:after="0" w:line="240" w:lineRule="auto"/>
              <w:rPr>
                <w:rFonts w:ascii="Times New Roman" w:hAnsi="Times New Roman"/>
                <w:sz w:val="24"/>
                <w:szCs w:val="24"/>
              </w:rPr>
            </w:pPr>
          </w:p>
        </w:tc>
        <w:tc>
          <w:tcPr>
            <w:tcW w:w="6174" w:type="dxa"/>
            <w:gridSpan w:val="6"/>
            <w:tcBorders>
              <w:top w:val="nil"/>
              <w:left w:val="nil"/>
              <w:bottom w:val="nil"/>
              <w:right w:val="nil"/>
            </w:tcBorders>
            <w:shd w:val="clear" w:color="auto" w:fill="FFFFFF"/>
            <w:vAlign w:val="bottom"/>
          </w:tcPr>
          <w:p w14:paraId="6B0C4DE2" w14:textId="77777777" w:rsidR="00DE19FE" w:rsidRPr="00A015AE" w:rsidRDefault="00DE19FE" w:rsidP="00DC4FF3">
            <w:pPr>
              <w:autoSpaceDE w:val="0"/>
              <w:autoSpaceDN w:val="0"/>
              <w:adjustRightInd w:val="0"/>
              <w:spacing w:after="0" w:line="320" w:lineRule="atLeast"/>
              <w:ind w:left="60" w:right="60"/>
              <w:jc w:val="center"/>
              <w:rPr>
                <w:rFonts w:ascii="Arial" w:hAnsi="Arial" w:cs="Arial"/>
                <w:color w:val="264A60"/>
                <w:sz w:val="18"/>
                <w:szCs w:val="18"/>
              </w:rPr>
            </w:pPr>
            <w:r w:rsidRPr="00A015AE">
              <w:rPr>
                <w:rFonts w:ascii="Arial" w:hAnsi="Arial" w:cs="Arial"/>
                <w:color w:val="264A60"/>
                <w:sz w:val="18"/>
                <w:szCs w:val="18"/>
              </w:rPr>
              <w:t>Cases</w:t>
            </w:r>
          </w:p>
        </w:tc>
      </w:tr>
      <w:tr w:rsidR="00DE19FE" w:rsidRPr="00A015AE" w14:paraId="3F0C1444" w14:textId="77777777" w:rsidTr="00DC4FF3">
        <w:trPr>
          <w:cantSplit/>
        </w:trPr>
        <w:tc>
          <w:tcPr>
            <w:tcW w:w="1475" w:type="dxa"/>
            <w:vMerge/>
            <w:tcBorders>
              <w:top w:val="nil"/>
              <w:left w:val="nil"/>
              <w:bottom w:val="nil"/>
              <w:right w:val="nil"/>
            </w:tcBorders>
            <w:shd w:val="clear" w:color="auto" w:fill="FFFFFF"/>
            <w:vAlign w:val="bottom"/>
          </w:tcPr>
          <w:p w14:paraId="7FEE929F" w14:textId="77777777" w:rsidR="00DE19FE" w:rsidRPr="00A015AE" w:rsidRDefault="00DE19FE" w:rsidP="00DC4FF3">
            <w:pPr>
              <w:autoSpaceDE w:val="0"/>
              <w:autoSpaceDN w:val="0"/>
              <w:adjustRightInd w:val="0"/>
              <w:spacing w:after="0" w:line="240" w:lineRule="auto"/>
              <w:rPr>
                <w:rFonts w:ascii="Arial" w:hAnsi="Arial" w:cs="Arial"/>
                <w:color w:val="264A60"/>
                <w:sz w:val="18"/>
                <w:szCs w:val="18"/>
              </w:rPr>
            </w:pPr>
          </w:p>
        </w:tc>
        <w:tc>
          <w:tcPr>
            <w:tcW w:w="2058" w:type="dxa"/>
            <w:gridSpan w:val="2"/>
            <w:tcBorders>
              <w:top w:val="nil"/>
              <w:left w:val="nil"/>
              <w:bottom w:val="nil"/>
              <w:right w:val="nil"/>
            </w:tcBorders>
            <w:shd w:val="clear" w:color="auto" w:fill="FFFFFF"/>
            <w:vAlign w:val="bottom"/>
          </w:tcPr>
          <w:p w14:paraId="7E7BD040" w14:textId="77777777" w:rsidR="00DE19FE" w:rsidRPr="00A015AE" w:rsidRDefault="00DE19FE" w:rsidP="00DC4FF3">
            <w:pPr>
              <w:autoSpaceDE w:val="0"/>
              <w:autoSpaceDN w:val="0"/>
              <w:adjustRightInd w:val="0"/>
              <w:spacing w:after="0" w:line="320" w:lineRule="atLeast"/>
              <w:ind w:left="60" w:right="60"/>
              <w:jc w:val="center"/>
              <w:rPr>
                <w:rFonts w:ascii="Arial" w:hAnsi="Arial" w:cs="Arial"/>
                <w:color w:val="264A60"/>
                <w:sz w:val="18"/>
                <w:szCs w:val="18"/>
              </w:rPr>
            </w:pPr>
            <w:r w:rsidRPr="00A015AE">
              <w:rPr>
                <w:rFonts w:ascii="Arial" w:hAnsi="Arial" w:cs="Arial"/>
                <w:color w:val="264A60"/>
                <w:sz w:val="18"/>
                <w:szCs w:val="18"/>
              </w:rPr>
              <w:t>Valid</w:t>
            </w:r>
          </w:p>
        </w:tc>
        <w:tc>
          <w:tcPr>
            <w:tcW w:w="2058" w:type="dxa"/>
            <w:gridSpan w:val="2"/>
            <w:tcBorders>
              <w:top w:val="nil"/>
              <w:left w:val="single" w:sz="8" w:space="0" w:color="E0E0E0"/>
              <w:bottom w:val="nil"/>
              <w:right w:val="nil"/>
            </w:tcBorders>
            <w:shd w:val="clear" w:color="auto" w:fill="FFFFFF"/>
            <w:vAlign w:val="bottom"/>
          </w:tcPr>
          <w:p w14:paraId="6EF11611" w14:textId="77777777" w:rsidR="00DE19FE" w:rsidRPr="00A015AE" w:rsidRDefault="00DE19FE" w:rsidP="00DC4FF3">
            <w:pPr>
              <w:autoSpaceDE w:val="0"/>
              <w:autoSpaceDN w:val="0"/>
              <w:adjustRightInd w:val="0"/>
              <w:spacing w:after="0" w:line="320" w:lineRule="atLeast"/>
              <w:ind w:left="60" w:right="60"/>
              <w:jc w:val="center"/>
              <w:rPr>
                <w:rFonts w:ascii="Arial" w:hAnsi="Arial" w:cs="Arial"/>
                <w:color w:val="264A60"/>
                <w:sz w:val="18"/>
                <w:szCs w:val="18"/>
              </w:rPr>
            </w:pPr>
            <w:r w:rsidRPr="00A015AE">
              <w:rPr>
                <w:rFonts w:ascii="Arial" w:hAnsi="Arial" w:cs="Arial"/>
                <w:color w:val="264A60"/>
                <w:sz w:val="18"/>
                <w:szCs w:val="18"/>
              </w:rPr>
              <w:t>Missing</w:t>
            </w:r>
          </w:p>
        </w:tc>
        <w:tc>
          <w:tcPr>
            <w:tcW w:w="2058" w:type="dxa"/>
            <w:gridSpan w:val="2"/>
            <w:tcBorders>
              <w:top w:val="nil"/>
              <w:left w:val="single" w:sz="8" w:space="0" w:color="E0E0E0"/>
              <w:bottom w:val="nil"/>
              <w:right w:val="nil"/>
            </w:tcBorders>
            <w:shd w:val="clear" w:color="auto" w:fill="FFFFFF"/>
            <w:vAlign w:val="bottom"/>
          </w:tcPr>
          <w:p w14:paraId="31E87CE4" w14:textId="77777777" w:rsidR="00DE19FE" w:rsidRPr="00A015AE" w:rsidRDefault="00DE19FE" w:rsidP="00DC4FF3">
            <w:pPr>
              <w:autoSpaceDE w:val="0"/>
              <w:autoSpaceDN w:val="0"/>
              <w:adjustRightInd w:val="0"/>
              <w:spacing w:after="0" w:line="320" w:lineRule="atLeast"/>
              <w:ind w:left="60" w:right="60"/>
              <w:jc w:val="center"/>
              <w:rPr>
                <w:rFonts w:ascii="Arial" w:hAnsi="Arial" w:cs="Arial"/>
                <w:color w:val="264A60"/>
                <w:sz w:val="18"/>
                <w:szCs w:val="18"/>
              </w:rPr>
            </w:pPr>
            <w:r w:rsidRPr="00A015AE">
              <w:rPr>
                <w:rFonts w:ascii="Arial" w:hAnsi="Arial" w:cs="Arial"/>
                <w:color w:val="264A60"/>
                <w:sz w:val="18"/>
                <w:szCs w:val="18"/>
              </w:rPr>
              <w:t>Total</w:t>
            </w:r>
          </w:p>
        </w:tc>
      </w:tr>
      <w:tr w:rsidR="00DE19FE" w:rsidRPr="00A015AE" w14:paraId="548F9E43" w14:textId="77777777" w:rsidTr="00DC4FF3">
        <w:trPr>
          <w:cantSplit/>
        </w:trPr>
        <w:tc>
          <w:tcPr>
            <w:tcW w:w="1475" w:type="dxa"/>
            <w:vMerge/>
            <w:tcBorders>
              <w:top w:val="nil"/>
              <w:left w:val="nil"/>
              <w:bottom w:val="nil"/>
              <w:right w:val="nil"/>
            </w:tcBorders>
            <w:shd w:val="clear" w:color="auto" w:fill="FFFFFF"/>
            <w:vAlign w:val="bottom"/>
          </w:tcPr>
          <w:p w14:paraId="4D723B96" w14:textId="77777777" w:rsidR="00DE19FE" w:rsidRPr="00A015AE" w:rsidRDefault="00DE19FE" w:rsidP="00DC4FF3">
            <w:pPr>
              <w:autoSpaceDE w:val="0"/>
              <w:autoSpaceDN w:val="0"/>
              <w:adjustRightInd w:val="0"/>
              <w:spacing w:after="0" w:line="240" w:lineRule="auto"/>
              <w:rPr>
                <w:rFonts w:ascii="Arial" w:hAnsi="Arial" w:cs="Arial"/>
                <w:color w:val="264A60"/>
                <w:sz w:val="18"/>
                <w:szCs w:val="18"/>
              </w:rPr>
            </w:pPr>
          </w:p>
        </w:tc>
        <w:tc>
          <w:tcPr>
            <w:tcW w:w="1029" w:type="dxa"/>
            <w:tcBorders>
              <w:top w:val="nil"/>
              <w:left w:val="nil"/>
              <w:bottom w:val="single" w:sz="8" w:space="0" w:color="152935"/>
              <w:right w:val="single" w:sz="8" w:space="0" w:color="E0E0E0"/>
            </w:tcBorders>
            <w:shd w:val="clear" w:color="auto" w:fill="FFFFFF"/>
            <w:vAlign w:val="bottom"/>
          </w:tcPr>
          <w:p w14:paraId="3264BCE3" w14:textId="77777777" w:rsidR="00DE19FE" w:rsidRPr="00A015AE" w:rsidRDefault="00DE19FE" w:rsidP="00DC4FF3">
            <w:pPr>
              <w:autoSpaceDE w:val="0"/>
              <w:autoSpaceDN w:val="0"/>
              <w:adjustRightInd w:val="0"/>
              <w:spacing w:after="0" w:line="320" w:lineRule="atLeast"/>
              <w:ind w:left="60" w:right="60"/>
              <w:jc w:val="center"/>
              <w:rPr>
                <w:rFonts w:ascii="Arial" w:hAnsi="Arial" w:cs="Arial"/>
                <w:color w:val="264A60"/>
                <w:sz w:val="18"/>
                <w:szCs w:val="18"/>
              </w:rPr>
            </w:pPr>
            <w:r w:rsidRPr="00A015AE">
              <w:rPr>
                <w:rFonts w:ascii="Arial" w:hAnsi="Arial" w:cs="Arial"/>
                <w:color w:val="264A60"/>
                <w:sz w:val="18"/>
                <w:szCs w:val="18"/>
              </w:rPr>
              <w:t>N</w:t>
            </w:r>
          </w:p>
        </w:tc>
        <w:tc>
          <w:tcPr>
            <w:tcW w:w="1029" w:type="dxa"/>
            <w:tcBorders>
              <w:top w:val="nil"/>
              <w:left w:val="single" w:sz="8" w:space="0" w:color="E0E0E0"/>
              <w:bottom w:val="single" w:sz="8" w:space="0" w:color="152935"/>
              <w:right w:val="nil"/>
            </w:tcBorders>
            <w:shd w:val="clear" w:color="auto" w:fill="FFFFFF"/>
            <w:vAlign w:val="bottom"/>
          </w:tcPr>
          <w:p w14:paraId="5DAF30AC" w14:textId="77777777" w:rsidR="00DE19FE" w:rsidRPr="00A015AE" w:rsidRDefault="00DE19FE" w:rsidP="00DC4FF3">
            <w:pPr>
              <w:autoSpaceDE w:val="0"/>
              <w:autoSpaceDN w:val="0"/>
              <w:adjustRightInd w:val="0"/>
              <w:spacing w:after="0" w:line="320" w:lineRule="atLeast"/>
              <w:ind w:left="60" w:right="60"/>
              <w:jc w:val="center"/>
              <w:rPr>
                <w:rFonts w:ascii="Arial" w:hAnsi="Arial" w:cs="Arial"/>
                <w:color w:val="264A60"/>
                <w:sz w:val="18"/>
                <w:szCs w:val="18"/>
              </w:rPr>
            </w:pPr>
            <w:r w:rsidRPr="00A015AE">
              <w:rPr>
                <w:rFonts w:ascii="Arial" w:hAnsi="Arial" w:cs="Arial"/>
                <w:color w:val="264A60"/>
                <w:sz w:val="18"/>
                <w:szCs w:val="18"/>
              </w:rPr>
              <w:t>Percent</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24EB1904" w14:textId="77777777" w:rsidR="00DE19FE" w:rsidRPr="00A015AE" w:rsidRDefault="00DE19FE" w:rsidP="00DC4FF3">
            <w:pPr>
              <w:autoSpaceDE w:val="0"/>
              <w:autoSpaceDN w:val="0"/>
              <w:adjustRightInd w:val="0"/>
              <w:spacing w:after="0" w:line="320" w:lineRule="atLeast"/>
              <w:ind w:left="60" w:right="60"/>
              <w:jc w:val="center"/>
              <w:rPr>
                <w:rFonts w:ascii="Arial" w:hAnsi="Arial" w:cs="Arial"/>
                <w:color w:val="264A60"/>
                <w:sz w:val="18"/>
                <w:szCs w:val="18"/>
              </w:rPr>
            </w:pPr>
            <w:r w:rsidRPr="00A015AE">
              <w:rPr>
                <w:rFonts w:ascii="Arial" w:hAnsi="Arial" w:cs="Arial"/>
                <w:color w:val="264A60"/>
                <w:sz w:val="18"/>
                <w:szCs w:val="18"/>
              </w:rPr>
              <w:t>N</w:t>
            </w:r>
          </w:p>
        </w:tc>
        <w:tc>
          <w:tcPr>
            <w:tcW w:w="1029" w:type="dxa"/>
            <w:tcBorders>
              <w:top w:val="nil"/>
              <w:left w:val="single" w:sz="8" w:space="0" w:color="E0E0E0"/>
              <w:bottom w:val="single" w:sz="8" w:space="0" w:color="152935"/>
              <w:right w:val="nil"/>
            </w:tcBorders>
            <w:shd w:val="clear" w:color="auto" w:fill="FFFFFF"/>
            <w:vAlign w:val="bottom"/>
          </w:tcPr>
          <w:p w14:paraId="6A2B82D2" w14:textId="77777777" w:rsidR="00DE19FE" w:rsidRPr="00A015AE" w:rsidRDefault="00DE19FE" w:rsidP="00DC4FF3">
            <w:pPr>
              <w:autoSpaceDE w:val="0"/>
              <w:autoSpaceDN w:val="0"/>
              <w:adjustRightInd w:val="0"/>
              <w:spacing w:after="0" w:line="320" w:lineRule="atLeast"/>
              <w:ind w:left="60" w:right="60"/>
              <w:jc w:val="center"/>
              <w:rPr>
                <w:rFonts w:ascii="Arial" w:hAnsi="Arial" w:cs="Arial"/>
                <w:color w:val="264A60"/>
                <w:sz w:val="18"/>
                <w:szCs w:val="18"/>
              </w:rPr>
            </w:pPr>
            <w:r w:rsidRPr="00A015AE">
              <w:rPr>
                <w:rFonts w:ascii="Arial" w:hAnsi="Arial" w:cs="Arial"/>
                <w:color w:val="264A60"/>
                <w:sz w:val="18"/>
                <w:szCs w:val="18"/>
              </w:rPr>
              <w:t>Percent</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2246A05C" w14:textId="77777777" w:rsidR="00DE19FE" w:rsidRPr="00A015AE" w:rsidRDefault="00DE19FE" w:rsidP="00DC4FF3">
            <w:pPr>
              <w:autoSpaceDE w:val="0"/>
              <w:autoSpaceDN w:val="0"/>
              <w:adjustRightInd w:val="0"/>
              <w:spacing w:after="0" w:line="320" w:lineRule="atLeast"/>
              <w:ind w:left="60" w:right="60"/>
              <w:jc w:val="center"/>
              <w:rPr>
                <w:rFonts w:ascii="Arial" w:hAnsi="Arial" w:cs="Arial"/>
                <w:color w:val="264A60"/>
                <w:sz w:val="18"/>
                <w:szCs w:val="18"/>
              </w:rPr>
            </w:pPr>
            <w:r w:rsidRPr="00A015AE">
              <w:rPr>
                <w:rFonts w:ascii="Arial" w:hAnsi="Arial" w:cs="Arial"/>
                <w:color w:val="264A60"/>
                <w:sz w:val="18"/>
                <w:szCs w:val="18"/>
              </w:rPr>
              <w:t>N</w:t>
            </w:r>
          </w:p>
        </w:tc>
        <w:tc>
          <w:tcPr>
            <w:tcW w:w="1029" w:type="dxa"/>
            <w:tcBorders>
              <w:top w:val="nil"/>
              <w:left w:val="single" w:sz="8" w:space="0" w:color="E0E0E0"/>
              <w:bottom w:val="single" w:sz="8" w:space="0" w:color="152935"/>
              <w:right w:val="nil"/>
            </w:tcBorders>
            <w:shd w:val="clear" w:color="auto" w:fill="FFFFFF"/>
            <w:vAlign w:val="bottom"/>
          </w:tcPr>
          <w:p w14:paraId="0A82BCBF" w14:textId="77777777" w:rsidR="00DE19FE" w:rsidRPr="00A015AE" w:rsidRDefault="00DE19FE" w:rsidP="00DC4FF3">
            <w:pPr>
              <w:autoSpaceDE w:val="0"/>
              <w:autoSpaceDN w:val="0"/>
              <w:adjustRightInd w:val="0"/>
              <w:spacing w:after="0" w:line="320" w:lineRule="atLeast"/>
              <w:ind w:left="60" w:right="60"/>
              <w:jc w:val="center"/>
              <w:rPr>
                <w:rFonts w:ascii="Arial" w:hAnsi="Arial" w:cs="Arial"/>
                <w:color w:val="264A60"/>
                <w:sz w:val="18"/>
                <w:szCs w:val="18"/>
              </w:rPr>
            </w:pPr>
            <w:r w:rsidRPr="00A015AE">
              <w:rPr>
                <w:rFonts w:ascii="Arial" w:hAnsi="Arial" w:cs="Arial"/>
                <w:color w:val="264A60"/>
                <w:sz w:val="18"/>
                <w:szCs w:val="18"/>
              </w:rPr>
              <w:t>Percent</w:t>
            </w:r>
          </w:p>
        </w:tc>
      </w:tr>
      <w:tr w:rsidR="00DE19FE" w:rsidRPr="00A015AE" w14:paraId="0558D6FB" w14:textId="77777777" w:rsidTr="00DC4FF3">
        <w:trPr>
          <w:cantSplit/>
        </w:trPr>
        <w:tc>
          <w:tcPr>
            <w:tcW w:w="1475" w:type="dxa"/>
            <w:tcBorders>
              <w:top w:val="single" w:sz="8" w:space="0" w:color="152935"/>
              <w:left w:val="nil"/>
              <w:bottom w:val="single" w:sz="8" w:space="0" w:color="152935"/>
              <w:right w:val="nil"/>
            </w:tcBorders>
            <w:shd w:val="clear" w:color="auto" w:fill="E0E0E0"/>
          </w:tcPr>
          <w:p w14:paraId="24B756FE" w14:textId="77777777" w:rsidR="00DE19FE" w:rsidRPr="00A015AE" w:rsidRDefault="00DE19FE" w:rsidP="00DC4FF3">
            <w:pPr>
              <w:autoSpaceDE w:val="0"/>
              <w:autoSpaceDN w:val="0"/>
              <w:adjustRightInd w:val="0"/>
              <w:spacing w:after="0" w:line="320" w:lineRule="atLeast"/>
              <w:ind w:left="60" w:right="60"/>
              <w:rPr>
                <w:rFonts w:ascii="Arial" w:hAnsi="Arial" w:cs="Arial"/>
                <w:color w:val="264A60"/>
                <w:sz w:val="18"/>
                <w:szCs w:val="18"/>
              </w:rPr>
            </w:pPr>
            <w:r w:rsidRPr="00A015AE">
              <w:rPr>
                <w:rFonts w:ascii="Arial" w:hAnsi="Arial" w:cs="Arial"/>
                <w:color w:val="264A60"/>
                <w:sz w:val="18"/>
                <w:szCs w:val="18"/>
              </w:rPr>
              <w:t>PPRE * SPRE</w:t>
            </w:r>
          </w:p>
        </w:tc>
        <w:tc>
          <w:tcPr>
            <w:tcW w:w="1029" w:type="dxa"/>
            <w:tcBorders>
              <w:top w:val="single" w:sz="8" w:space="0" w:color="152935"/>
              <w:left w:val="nil"/>
              <w:bottom w:val="single" w:sz="8" w:space="0" w:color="152935"/>
              <w:right w:val="single" w:sz="8" w:space="0" w:color="E0E0E0"/>
            </w:tcBorders>
            <w:shd w:val="clear" w:color="auto" w:fill="FFFFFF"/>
          </w:tcPr>
          <w:p w14:paraId="28912245"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41</w:t>
            </w:r>
          </w:p>
        </w:tc>
        <w:tc>
          <w:tcPr>
            <w:tcW w:w="1029" w:type="dxa"/>
            <w:tcBorders>
              <w:top w:val="single" w:sz="8" w:space="0" w:color="152935"/>
              <w:left w:val="single" w:sz="8" w:space="0" w:color="E0E0E0"/>
              <w:bottom w:val="single" w:sz="8" w:space="0" w:color="152935"/>
              <w:right w:val="nil"/>
            </w:tcBorders>
            <w:shd w:val="clear" w:color="auto" w:fill="FFFFFF"/>
          </w:tcPr>
          <w:p w14:paraId="62DC7C4B"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100,0%</w:t>
            </w:r>
          </w:p>
        </w:tc>
        <w:tc>
          <w:tcPr>
            <w:tcW w:w="1029" w:type="dxa"/>
            <w:tcBorders>
              <w:top w:val="single" w:sz="8" w:space="0" w:color="152935"/>
              <w:left w:val="single" w:sz="8" w:space="0" w:color="E0E0E0"/>
              <w:bottom w:val="single" w:sz="8" w:space="0" w:color="152935"/>
              <w:right w:val="single" w:sz="8" w:space="0" w:color="E0E0E0"/>
            </w:tcBorders>
            <w:shd w:val="clear" w:color="auto" w:fill="FFFFFF"/>
          </w:tcPr>
          <w:p w14:paraId="3F99312C"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0</w:t>
            </w:r>
          </w:p>
        </w:tc>
        <w:tc>
          <w:tcPr>
            <w:tcW w:w="1029" w:type="dxa"/>
            <w:tcBorders>
              <w:top w:val="single" w:sz="8" w:space="0" w:color="152935"/>
              <w:left w:val="single" w:sz="8" w:space="0" w:color="E0E0E0"/>
              <w:bottom w:val="single" w:sz="8" w:space="0" w:color="152935"/>
              <w:right w:val="nil"/>
            </w:tcBorders>
            <w:shd w:val="clear" w:color="auto" w:fill="FFFFFF"/>
          </w:tcPr>
          <w:p w14:paraId="73003C59"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0,0%</w:t>
            </w:r>
          </w:p>
        </w:tc>
        <w:tc>
          <w:tcPr>
            <w:tcW w:w="1029" w:type="dxa"/>
            <w:tcBorders>
              <w:top w:val="single" w:sz="8" w:space="0" w:color="152935"/>
              <w:left w:val="single" w:sz="8" w:space="0" w:color="E0E0E0"/>
              <w:bottom w:val="single" w:sz="8" w:space="0" w:color="152935"/>
              <w:right w:val="single" w:sz="8" w:space="0" w:color="E0E0E0"/>
            </w:tcBorders>
            <w:shd w:val="clear" w:color="auto" w:fill="FFFFFF"/>
          </w:tcPr>
          <w:p w14:paraId="6B181A97"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41</w:t>
            </w:r>
          </w:p>
        </w:tc>
        <w:tc>
          <w:tcPr>
            <w:tcW w:w="1029" w:type="dxa"/>
            <w:tcBorders>
              <w:top w:val="single" w:sz="8" w:space="0" w:color="152935"/>
              <w:left w:val="single" w:sz="8" w:space="0" w:color="E0E0E0"/>
              <w:bottom w:val="single" w:sz="8" w:space="0" w:color="152935"/>
              <w:right w:val="nil"/>
            </w:tcBorders>
            <w:shd w:val="clear" w:color="auto" w:fill="FFFFFF"/>
          </w:tcPr>
          <w:p w14:paraId="16C1013A"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100,0%</w:t>
            </w:r>
          </w:p>
        </w:tc>
      </w:tr>
    </w:tbl>
    <w:p w14:paraId="392369D5" w14:textId="77777777" w:rsidR="00DE19FE" w:rsidRDefault="00DE19FE" w:rsidP="00DE19FE">
      <w:pPr>
        <w:rPr>
          <w:rFonts w:ascii="Times New Roman" w:hAnsi="Times New Roman"/>
          <w:b/>
          <w:sz w:val="24"/>
        </w:rPr>
      </w:pPr>
    </w:p>
    <w:tbl>
      <w:tblPr>
        <w:tblW w:w="90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00"/>
        <w:gridCol w:w="2461"/>
        <w:gridCol w:w="1615"/>
        <w:gridCol w:w="1029"/>
        <w:gridCol w:w="1029"/>
        <w:gridCol w:w="1076"/>
        <w:gridCol w:w="1029"/>
      </w:tblGrid>
      <w:tr w:rsidR="00DE19FE" w:rsidRPr="00A015AE" w14:paraId="5EC1366F" w14:textId="77777777" w:rsidTr="00DC4FF3">
        <w:trPr>
          <w:cantSplit/>
        </w:trPr>
        <w:tc>
          <w:tcPr>
            <w:tcW w:w="9035" w:type="dxa"/>
            <w:gridSpan w:val="7"/>
            <w:tcBorders>
              <w:top w:val="nil"/>
              <w:left w:val="nil"/>
              <w:bottom w:val="nil"/>
              <w:right w:val="nil"/>
            </w:tcBorders>
            <w:shd w:val="clear" w:color="auto" w:fill="FFFFFF"/>
            <w:vAlign w:val="center"/>
          </w:tcPr>
          <w:p w14:paraId="67DE85D5" w14:textId="77777777" w:rsidR="00DE19FE" w:rsidRPr="00A015AE" w:rsidRDefault="00DE19FE" w:rsidP="00DC4FF3">
            <w:pPr>
              <w:autoSpaceDE w:val="0"/>
              <w:autoSpaceDN w:val="0"/>
              <w:adjustRightInd w:val="0"/>
              <w:spacing w:after="0" w:line="320" w:lineRule="atLeast"/>
              <w:ind w:left="60" w:right="60"/>
              <w:jc w:val="center"/>
              <w:rPr>
                <w:rFonts w:ascii="Arial" w:hAnsi="Arial" w:cs="Arial"/>
                <w:color w:val="010205"/>
              </w:rPr>
            </w:pPr>
            <w:r w:rsidRPr="00A015AE">
              <w:rPr>
                <w:rFonts w:ascii="Arial" w:hAnsi="Arial" w:cs="Arial"/>
                <w:b/>
                <w:bCs/>
                <w:color w:val="010205"/>
              </w:rPr>
              <w:t>PPRE * SPRE Crosstabulation</w:t>
            </w:r>
          </w:p>
        </w:tc>
      </w:tr>
      <w:tr w:rsidR="00DE19FE" w:rsidRPr="00A015AE" w14:paraId="7111BB15" w14:textId="77777777" w:rsidTr="00DC4FF3">
        <w:trPr>
          <w:cantSplit/>
        </w:trPr>
        <w:tc>
          <w:tcPr>
            <w:tcW w:w="4872" w:type="dxa"/>
            <w:gridSpan w:val="3"/>
            <w:vMerge w:val="restart"/>
            <w:tcBorders>
              <w:top w:val="nil"/>
              <w:left w:val="nil"/>
              <w:bottom w:val="nil"/>
              <w:right w:val="nil"/>
            </w:tcBorders>
            <w:shd w:val="clear" w:color="auto" w:fill="FFFFFF"/>
            <w:vAlign w:val="bottom"/>
          </w:tcPr>
          <w:p w14:paraId="35523C68" w14:textId="77777777" w:rsidR="00DE19FE" w:rsidRPr="00A015AE" w:rsidRDefault="00DE19FE" w:rsidP="00DC4FF3">
            <w:pPr>
              <w:autoSpaceDE w:val="0"/>
              <w:autoSpaceDN w:val="0"/>
              <w:adjustRightInd w:val="0"/>
              <w:spacing w:after="0" w:line="240" w:lineRule="auto"/>
              <w:rPr>
                <w:rFonts w:ascii="Times New Roman" w:hAnsi="Times New Roman"/>
                <w:sz w:val="24"/>
                <w:szCs w:val="24"/>
              </w:rPr>
            </w:pPr>
          </w:p>
        </w:tc>
        <w:tc>
          <w:tcPr>
            <w:tcW w:w="3134" w:type="dxa"/>
            <w:gridSpan w:val="3"/>
            <w:tcBorders>
              <w:top w:val="nil"/>
              <w:left w:val="nil"/>
              <w:bottom w:val="nil"/>
              <w:right w:val="single" w:sz="8" w:space="0" w:color="E0E0E0"/>
            </w:tcBorders>
            <w:shd w:val="clear" w:color="auto" w:fill="FFFFFF"/>
            <w:vAlign w:val="bottom"/>
          </w:tcPr>
          <w:p w14:paraId="2EE433D4" w14:textId="77777777" w:rsidR="00DE19FE" w:rsidRPr="00A015AE" w:rsidRDefault="00DE19FE" w:rsidP="00DC4FF3">
            <w:pPr>
              <w:autoSpaceDE w:val="0"/>
              <w:autoSpaceDN w:val="0"/>
              <w:adjustRightInd w:val="0"/>
              <w:spacing w:after="0" w:line="320" w:lineRule="atLeast"/>
              <w:ind w:left="60" w:right="60"/>
              <w:jc w:val="center"/>
              <w:rPr>
                <w:rFonts w:ascii="Arial" w:hAnsi="Arial" w:cs="Arial"/>
                <w:color w:val="264A60"/>
                <w:sz w:val="18"/>
                <w:szCs w:val="18"/>
              </w:rPr>
            </w:pPr>
            <w:r w:rsidRPr="00A015AE">
              <w:rPr>
                <w:rFonts w:ascii="Arial" w:hAnsi="Arial" w:cs="Arial"/>
                <w:color w:val="264A60"/>
                <w:sz w:val="18"/>
                <w:szCs w:val="18"/>
              </w:rPr>
              <w:t>SPRE</w:t>
            </w:r>
          </w:p>
        </w:tc>
        <w:tc>
          <w:tcPr>
            <w:tcW w:w="1029" w:type="dxa"/>
            <w:vMerge w:val="restart"/>
            <w:tcBorders>
              <w:top w:val="nil"/>
              <w:left w:val="single" w:sz="8" w:space="0" w:color="E0E0E0"/>
              <w:bottom w:val="nil"/>
              <w:right w:val="nil"/>
            </w:tcBorders>
            <w:shd w:val="clear" w:color="auto" w:fill="FFFFFF"/>
            <w:vAlign w:val="bottom"/>
          </w:tcPr>
          <w:p w14:paraId="03A521E3" w14:textId="77777777" w:rsidR="00DE19FE" w:rsidRPr="00A015AE" w:rsidRDefault="00DE19FE" w:rsidP="00DC4FF3">
            <w:pPr>
              <w:autoSpaceDE w:val="0"/>
              <w:autoSpaceDN w:val="0"/>
              <w:adjustRightInd w:val="0"/>
              <w:spacing w:after="0" w:line="320" w:lineRule="atLeast"/>
              <w:ind w:left="60" w:right="60"/>
              <w:jc w:val="center"/>
              <w:rPr>
                <w:rFonts w:ascii="Arial" w:hAnsi="Arial" w:cs="Arial"/>
                <w:color w:val="264A60"/>
                <w:sz w:val="18"/>
                <w:szCs w:val="18"/>
              </w:rPr>
            </w:pPr>
            <w:r w:rsidRPr="00A015AE">
              <w:rPr>
                <w:rFonts w:ascii="Arial" w:hAnsi="Arial" w:cs="Arial"/>
                <w:color w:val="264A60"/>
                <w:sz w:val="18"/>
                <w:szCs w:val="18"/>
              </w:rPr>
              <w:t>Total</w:t>
            </w:r>
          </w:p>
        </w:tc>
      </w:tr>
      <w:tr w:rsidR="00DE19FE" w:rsidRPr="00A015AE" w14:paraId="136C1073" w14:textId="77777777" w:rsidTr="00DC4FF3">
        <w:trPr>
          <w:cantSplit/>
        </w:trPr>
        <w:tc>
          <w:tcPr>
            <w:tcW w:w="4872" w:type="dxa"/>
            <w:gridSpan w:val="3"/>
            <w:vMerge/>
            <w:tcBorders>
              <w:top w:val="nil"/>
              <w:left w:val="nil"/>
              <w:bottom w:val="nil"/>
              <w:right w:val="nil"/>
            </w:tcBorders>
            <w:shd w:val="clear" w:color="auto" w:fill="FFFFFF"/>
            <w:vAlign w:val="bottom"/>
          </w:tcPr>
          <w:p w14:paraId="5043089E" w14:textId="77777777" w:rsidR="00DE19FE" w:rsidRPr="00A015AE" w:rsidRDefault="00DE19FE" w:rsidP="00DC4FF3">
            <w:pPr>
              <w:autoSpaceDE w:val="0"/>
              <w:autoSpaceDN w:val="0"/>
              <w:adjustRightInd w:val="0"/>
              <w:spacing w:after="0" w:line="240" w:lineRule="auto"/>
              <w:rPr>
                <w:rFonts w:ascii="Arial" w:hAnsi="Arial" w:cs="Arial"/>
                <w:color w:val="264A60"/>
                <w:sz w:val="18"/>
                <w:szCs w:val="18"/>
              </w:rPr>
            </w:pPr>
          </w:p>
        </w:tc>
        <w:tc>
          <w:tcPr>
            <w:tcW w:w="1029" w:type="dxa"/>
            <w:tcBorders>
              <w:top w:val="nil"/>
              <w:left w:val="nil"/>
              <w:bottom w:val="single" w:sz="8" w:space="0" w:color="152935"/>
              <w:right w:val="single" w:sz="8" w:space="0" w:color="E0E0E0"/>
            </w:tcBorders>
            <w:shd w:val="clear" w:color="auto" w:fill="FFFFFF"/>
            <w:vAlign w:val="bottom"/>
          </w:tcPr>
          <w:p w14:paraId="36AE7622" w14:textId="77777777" w:rsidR="00DE19FE" w:rsidRPr="00A015AE" w:rsidRDefault="00DE19FE" w:rsidP="00DC4FF3">
            <w:pPr>
              <w:autoSpaceDE w:val="0"/>
              <w:autoSpaceDN w:val="0"/>
              <w:adjustRightInd w:val="0"/>
              <w:spacing w:after="0" w:line="320" w:lineRule="atLeast"/>
              <w:ind w:left="60" w:right="60"/>
              <w:jc w:val="center"/>
              <w:rPr>
                <w:rFonts w:ascii="Arial" w:hAnsi="Arial" w:cs="Arial"/>
                <w:color w:val="264A60"/>
                <w:sz w:val="18"/>
                <w:szCs w:val="18"/>
              </w:rPr>
            </w:pPr>
            <w:r w:rsidRPr="00A015AE">
              <w:rPr>
                <w:rFonts w:ascii="Arial" w:hAnsi="Arial" w:cs="Arial"/>
                <w:color w:val="264A60"/>
                <w:sz w:val="18"/>
                <w:szCs w:val="18"/>
              </w:rPr>
              <w:t>BAIK</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5DF6BCEF" w14:textId="77777777" w:rsidR="00DE19FE" w:rsidRPr="00A015AE" w:rsidRDefault="00DE19FE" w:rsidP="00DC4FF3">
            <w:pPr>
              <w:autoSpaceDE w:val="0"/>
              <w:autoSpaceDN w:val="0"/>
              <w:adjustRightInd w:val="0"/>
              <w:spacing w:after="0" w:line="320" w:lineRule="atLeast"/>
              <w:ind w:left="60" w:right="60"/>
              <w:jc w:val="center"/>
              <w:rPr>
                <w:rFonts w:ascii="Arial" w:hAnsi="Arial" w:cs="Arial"/>
                <w:color w:val="264A60"/>
                <w:sz w:val="18"/>
                <w:szCs w:val="18"/>
              </w:rPr>
            </w:pPr>
            <w:r w:rsidRPr="00A015AE">
              <w:rPr>
                <w:rFonts w:ascii="Arial" w:hAnsi="Arial" w:cs="Arial"/>
                <w:color w:val="264A60"/>
                <w:sz w:val="18"/>
                <w:szCs w:val="18"/>
              </w:rPr>
              <w:t>CUKUP</w:t>
            </w:r>
          </w:p>
        </w:tc>
        <w:tc>
          <w:tcPr>
            <w:tcW w:w="1076" w:type="dxa"/>
            <w:tcBorders>
              <w:top w:val="nil"/>
              <w:left w:val="single" w:sz="8" w:space="0" w:color="E0E0E0"/>
              <w:bottom w:val="single" w:sz="8" w:space="0" w:color="152935"/>
              <w:right w:val="single" w:sz="8" w:space="0" w:color="E0E0E0"/>
            </w:tcBorders>
            <w:shd w:val="clear" w:color="auto" w:fill="FFFFFF"/>
            <w:vAlign w:val="bottom"/>
          </w:tcPr>
          <w:p w14:paraId="5DBAFAB5" w14:textId="77777777" w:rsidR="00DE19FE" w:rsidRPr="00A015AE" w:rsidRDefault="00DE19FE" w:rsidP="00DC4FF3">
            <w:pPr>
              <w:autoSpaceDE w:val="0"/>
              <w:autoSpaceDN w:val="0"/>
              <w:adjustRightInd w:val="0"/>
              <w:spacing w:after="0" w:line="320" w:lineRule="atLeast"/>
              <w:ind w:left="60" w:right="60"/>
              <w:jc w:val="center"/>
              <w:rPr>
                <w:rFonts w:ascii="Arial" w:hAnsi="Arial" w:cs="Arial"/>
                <w:color w:val="264A60"/>
                <w:sz w:val="18"/>
                <w:szCs w:val="18"/>
              </w:rPr>
            </w:pPr>
            <w:r w:rsidRPr="00A015AE">
              <w:rPr>
                <w:rFonts w:ascii="Arial" w:hAnsi="Arial" w:cs="Arial"/>
                <w:color w:val="264A60"/>
                <w:sz w:val="18"/>
                <w:szCs w:val="18"/>
              </w:rPr>
              <w:t>KURANG</w:t>
            </w:r>
          </w:p>
        </w:tc>
        <w:tc>
          <w:tcPr>
            <w:tcW w:w="1029" w:type="dxa"/>
            <w:vMerge/>
            <w:tcBorders>
              <w:top w:val="nil"/>
              <w:left w:val="single" w:sz="8" w:space="0" w:color="E0E0E0"/>
              <w:bottom w:val="nil"/>
              <w:right w:val="nil"/>
            </w:tcBorders>
            <w:shd w:val="clear" w:color="auto" w:fill="FFFFFF"/>
            <w:vAlign w:val="bottom"/>
          </w:tcPr>
          <w:p w14:paraId="6930E272" w14:textId="77777777" w:rsidR="00DE19FE" w:rsidRPr="00A015AE" w:rsidRDefault="00DE19FE" w:rsidP="00DC4FF3">
            <w:pPr>
              <w:autoSpaceDE w:val="0"/>
              <w:autoSpaceDN w:val="0"/>
              <w:adjustRightInd w:val="0"/>
              <w:spacing w:after="0" w:line="240" w:lineRule="auto"/>
              <w:rPr>
                <w:rFonts w:ascii="Arial" w:hAnsi="Arial" w:cs="Arial"/>
                <w:color w:val="264A60"/>
                <w:sz w:val="18"/>
                <w:szCs w:val="18"/>
              </w:rPr>
            </w:pPr>
          </w:p>
        </w:tc>
      </w:tr>
      <w:tr w:rsidR="00DE19FE" w:rsidRPr="00A015AE" w14:paraId="063A9AE6" w14:textId="77777777" w:rsidTr="00DC4FF3">
        <w:trPr>
          <w:cantSplit/>
        </w:trPr>
        <w:tc>
          <w:tcPr>
            <w:tcW w:w="799" w:type="dxa"/>
            <w:vMerge w:val="restart"/>
            <w:tcBorders>
              <w:top w:val="single" w:sz="8" w:space="0" w:color="152935"/>
              <w:left w:val="nil"/>
              <w:bottom w:val="nil"/>
              <w:right w:val="nil"/>
            </w:tcBorders>
            <w:shd w:val="clear" w:color="auto" w:fill="E0E0E0"/>
          </w:tcPr>
          <w:p w14:paraId="33BFC7DF" w14:textId="77777777" w:rsidR="00DE19FE" w:rsidRPr="00A015AE" w:rsidRDefault="00DE19FE" w:rsidP="00DC4FF3">
            <w:pPr>
              <w:autoSpaceDE w:val="0"/>
              <w:autoSpaceDN w:val="0"/>
              <w:adjustRightInd w:val="0"/>
              <w:spacing w:after="0" w:line="320" w:lineRule="atLeast"/>
              <w:ind w:left="60" w:right="60"/>
              <w:rPr>
                <w:rFonts w:ascii="Arial" w:hAnsi="Arial" w:cs="Arial"/>
                <w:color w:val="264A60"/>
                <w:sz w:val="18"/>
                <w:szCs w:val="18"/>
              </w:rPr>
            </w:pPr>
            <w:r w:rsidRPr="00A015AE">
              <w:rPr>
                <w:rFonts w:ascii="Arial" w:hAnsi="Arial" w:cs="Arial"/>
                <w:color w:val="264A60"/>
                <w:sz w:val="18"/>
                <w:szCs w:val="18"/>
              </w:rPr>
              <w:t>PPRE</w:t>
            </w:r>
          </w:p>
        </w:tc>
        <w:tc>
          <w:tcPr>
            <w:tcW w:w="2459" w:type="dxa"/>
            <w:vMerge w:val="restart"/>
            <w:tcBorders>
              <w:top w:val="single" w:sz="8" w:space="0" w:color="152935"/>
              <w:left w:val="nil"/>
              <w:bottom w:val="nil"/>
              <w:right w:val="nil"/>
            </w:tcBorders>
            <w:shd w:val="clear" w:color="auto" w:fill="E0E0E0"/>
          </w:tcPr>
          <w:p w14:paraId="5F638369" w14:textId="77777777" w:rsidR="00DE19FE" w:rsidRPr="00A015AE" w:rsidRDefault="00DE19FE" w:rsidP="00DC4FF3">
            <w:pPr>
              <w:autoSpaceDE w:val="0"/>
              <w:autoSpaceDN w:val="0"/>
              <w:adjustRightInd w:val="0"/>
              <w:spacing w:after="0" w:line="320" w:lineRule="atLeast"/>
              <w:ind w:left="60" w:right="60"/>
              <w:rPr>
                <w:rFonts w:ascii="Arial" w:hAnsi="Arial" w:cs="Arial"/>
                <w:color w:val="264A60"/>
                <w:sz w:val="18"/>
                <w:szCs w:val="18"/>
              </w:rPr>
            </w:pPr>
            <w:r w:rsidRPr="00A015AE">
              <w:rPr>
                <w:rFonts w:ascii="Arial" w:hAnsi="Arial" w:cs="Arial"/>
                <w:color w:val="264A60"/>
                <w:sz w:val="18"/>
                <w:szCs w:val="18"/>
              </w:rPr>
              <w:t>TINGKAT PENGETAHUAN BAIK</w:t>
            </w:r>
          </w:p>
        </w:tc>
        <w:tc>
          <w:tcPr>
            <w:tcW w:w="1614" w:type="dxa"/>
            <w:tcBorders>
              <w:top w:val="single" w:sz="8" w:space="0" w:color="152935"/>
              <w:left w:val="nil"/>
              <w:bottom w:val="single" w:sz="8" w:space="0" w:color="AEAEAE"/>
              <w:right w:val="nil"/>
            </w:tcBorders>
            <w:shd w:val="clear" w:color="auto" w:fill="E0E0E0"/>
          </w:tcPr>
          <w:p w14:paraId="07B54557" w14:textId="77777777" w:rsidR="00DE19FE" w:rsidRPr="00A015AE" w:rsidRDefault="00DE19FE" w:rsidP="00DC4FF3">
            <w:pPr>
              <w:autoSpaceDE w:val="0"/>
              <w:autoSpaceDN w:val="0"/>
              <w:adjustRightInd w:val="0"/>
              <w:spacing w:after="0" w:line="320" w:lineRule="atLeast"/>
              <w:ind w:left="60" w:right="60"/>
              <w:rPr>
                <w:rFonts w:ascii="Arial" w:hAnsi="Arial" w:cs="Arial"/>
                <w:color w:val="264A60"/>
                <w:sz w:val="18"/>
                <w:szCs w:val="18"/>
              </w:rPr>
            </w:pPr>
            <w:r w:rsidRPr="00A015AE">
              <w:rPr>
                <w:rFonts w:ascii="Arial" w:hAnsi="Arial" w:cs="Arial"/>
                <w:color w:val="264A60"/>
                <w:sz w:val="18"/>
                <w:szCs w:val="18"/>
              </w:rPr>
              <w:t>Count</w:t>
            </w:r>
          </w:p>
        </w:tc>
        <w:tc>
          <w:tcPr>
            <w:tcW w:w="1029" w:type="dxa"/>
            <w:tcBorders>
              <w:top w:val="single" w:sz="8" w:space="0" w:color="152935"/>
              <w:left w:val="nil"/>
              <w:bottom w:val="single" w:sz="8" w:space="0" w:color="AEAEAE"/>
              <w:right w:val="single" w:sz="8" w:space="0" w:color="E0E0E0"/>
            </w:tcBorders>
            <w:shd w:val="clear" w:color="auto" w:fill="FFFFFF"/>
          </w:tcPr>
          <w:p w14:paraId="5031C730"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1</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20B35933"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2</w:t>
            </w:r>
          </w:p>
        </w:tc>
        <w:tc>
          <w:tcPr>
            <w:tcW w:w="1076" w:type="dxa"/>
            <w:tcBorders>
              <w:top w:val="single" w:sz="8" w:space="0" w:color="152935"/>
              <w:left w:val="single" w:sz="8" w:space="0" w:color="E0E0E0"/>
              <w:bottom w:val="single" w:sz="8" w:space="0" w:color="AEAEAE"/>
              <w:right w:val="single" w:sz="8" w:space="0" w:color="E0E0E0"/>
            </w:tcBorders>
            <w:shd w:val="clear" w:color="auto" w:fill="FFFFFF"/>
          </w:tcPr>
          <w:p w14:paraId="1B71CE6C"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0</w:t>
            </w:r>
          </w:p>
        </w:tc>
        <w:tc>
          <w:tcPr>
            <w:tcW w:w="1029" w:type="dxa"/>
            <w:tcBorders>
              <w:top w:val="single" w:sz="8" w:space="0" w:color="152935"/>
              <w:left w:val="single" w:sz="8" w:space="0" w:color="E0E0E0"/>
              <w:bottom w:val="single" w:sz="8" w:space="0" w:color="AEAEAE"/>
              <w:right w:val="nil"/>
            </w:tcBorders>
            <w:shd w:val="clear" w:color="auto" w:fill="FFFFFF"/>
          </w:tcPr>
          <w:p w14:paraId="7808D75A"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3</w:t>
            </w:r>
          </w:p>
        </w:tc>
      </w:tr>
      <w:tr w:rsidR="00DE19FE" w:rsidRPr="00A015AE" w14:paraId="0B97F0EA" w14:textId="77777777" w:rsidTr="00DC4FF3">
        <w:trPr>
          <w:cantSplit/>
        </w:trPr>
        <w:tc>
          <w:tcPr>
            <w:tcW w:w="799" w:type="dxa"/>
            <w:vMerge/>
            <w:tcBorders>
              <w:top w:val="single" w:sz="8" w:space="0" w:color="152935"/>
              <w:left w:val="nil"/>
              <w:bottom w:val="nil"/>
              <w:right w:val="nil"/>
            </w:tcBorders>
            <w:shd w:val="clear" w:color="auto" w:fill="E0E0E0"/>
          </w:tcPr>
          <w:p w14:paraId="11551F22" w14:textId="77777777" w:rsidR="00DE19FE" w:rsidRPr="00A015AE" w:rsidRDefault="00DE19FE" w:rsidP="00DC4FF3">
            <w:pPr>
              <w:autoSpaceDE w:val="0"/>
              <w:autoSpaceDN w:val="0"/>
              <w:adjustRightInd w:val="0"/>
              <w:spacing w:after="0" w:line="240" w:lineRule="auto"/>
              <w:rPr>
                <w:rFonts w:ascii="Arial" w:hAnsi="Arial" w:cs="Arial"/>
                <w:color w:val="010205"/>
                <w:sz w:val="18"/>
                <w:szCs w:val="18"/>
              </w:rPr>
            </w:pPr>
          </w:p>
        </w:tc>
        <w:tc>
          <w:tcPr>
            <w:tcW w:w="2459" w:type="dxa"/>
            <w:vMerge/>
            <w:tcBorders>
              <w:top w:val="single" w:sz="8" w:space="0" w:color="152935"/>
              <w:left w:val="nil"/>
              <w:bottom w:val="nil"/>
              <w:right w:val="nil"/>
            </w:tcBorders>
            <w:shd w:val="clear" w:color="auto" w:fill="E0E0E0"/>
          </w:tcPr>
          <w:p w14:paraId="099809F6" w14:textId="77777777" w:rsidR="00DE19FE" w:rsidRPr="00A015AE" w:rsidRDefault="00DE19FE" w:rsidP="00DC4FF3">
            <w:pPr>
              <w:autoSpaceDE w:val="0"/>
              <w:autoSpaceDN w:val="0"/>
              <w:adjustRightInd w:val="0"/>
              <w:spacing w:after="0" w:line="240" w:lineRule="auto"/>
              <w:rPr>
                <w:rFonts w:ascii="Arial" w:hAnsi="Arial" w:cs="Arial"/>
                <w:color w:val="010205"/>
                <w:sz w:val="18"/>
                <w:szCs w:val="18"/>
              </w:rPr>
            </w:pPr>
          </w:p>
        </w:tc>
        <w:tc>
          <w:tcPr>
            <w:tcW w:w="1614" w:type="dxa"/>
            <w:tcBorders>
              <w:top w:val="single" w:sz="8" w:space="0" w:color="AEAEAE"/>
              <w:left w:val="nil"/>
              <w:bottom w:val="single" w:sz="8" w:space="0" w:color="AEAEAE"/>
              <w:right w:val="nil"/>
            </w:tcBorders>
            <w:shd w:val="clear" w:color="auto" w:fill="E0E0E0"/>
          </w:tcPr>
          <w:p w14:paraId="28C2D518" w14:textId="77777777" w:rsidR="00DE19FE" w:rsidRPr="00A015AE" w:rsidRDefault="00DE19FE" w:rsidP="00DC4FF3">
            <w:pPr>
              <w:autoSpaceDE w:val="0"/>
              <w:autoSpaceDN w:val="0"/>
              <w:adjustRightInd w:val="0"/>
              <w:spacing w:after="0" w:line="320" w:lineRule="atLeast"/>
              <w:ind w:left="60" w:right="60"/>
              <w:rPr>
                <w:rFonts w:ascii="Arial" w:hAnsi="Arial" w:cs="Arial"/>
                <w:color w:val="264A60"/>
                <w:sz w:val="18"/>
                <w:szCs w:val="18"/>
              </w:rPr>
            </w:pPr>
            <w:r w:rsidRPr="00A015AE">
              <w:rPr>
                <w:rFonts w:ascii="Arial" w:hAnsi="Arial" w:cs="Arial"/>
                <w:color w:val="264A60"/>
                <w:sz w:val="18"/>
                <w:szCs w:val="18"/>
              </w:rPr>
              <w:t>Expected Count</w:t>
            </w:r>
          </w:p>
        </w:tc>
        <w:tc>
          <w:tcPr>
            <w:tcW w:w="1029" w:type="dxa"/>
            <w:tcBorders>
              <w:top w:val="single" w:sz="8" w:space="0" w:color="AEAEAE"/>
              <w:left w:val="nil"/>
              <w:bottom w:val="single" w:sz="8" w:space="0" w:color="AEAEAE"/>
              <w:right w:val="single" w:sz="8" w:space="0" w:color="E0E0E0"/>
            </w:tcBorders>
            <w:shd w:val="clear" w:color="auto" w:fill="FFFFFF"/>
          </w:tcPr>
          <w:p w14:paraId="5575D26F"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1,3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2416C890"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1,3</w:t>
            </w:r>
          </w:p>
        </w:tc>
        <w:tc>
          <w:tcPr>
            <w:tcW w:w="1076" w:type="dxa"/>
            <w:tcBorders>
              <w:top w:val="single" w:sz="8" w:space="0" w:color="AEAEAE"/>
              <w:left w:val="single" w:sz="8" w:space="0" w:color="E0E0E0"/>
              <w:bottom w:val="single" w:sz="8" w:space="0" w:color="AEAEAE"/>
              <w:right w:val="single" w:sz="8" w:space="0" w:color="E0E0E0"/>
            </w:tcBorders>
            <w:shd w:val="clear" w:color="auto" w:fill="FFFFFF"/>
          </w:tcPr>
          <w:p w14:paraId="191906CB"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,4</w:t>
            </w:r>
          </w:p>
        </w:tc>
        <w:tc>
          <w:tcPr>
            <w:tcW w:w="1029" w:type="dxa"/>
            <w:tcBorders>
              <w:top w:val="single" w:sz="8" w:space="0" w:color="AEAEAE"/>
              <w:left w:val="single" w:sz="8" w:space="0" w:color="E0E0E0"/>
              <w:bottom w:val="single" w:sz="8" w:space="0" w:color="AEAEAE"/>
              <w:right w:val="nil"/>
            </w:tcBorders>
            <w:shd w:val="clear" w:color="auto" w:fill="FFFFFF"/>
          </w:tcPr>
          <w:p w14:paraId="70266259"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3,0</w:t>
            </w:r>
          </w:p>
        </w:tc>
      </w:tr>
      <w:tr w:rsidR="00DE19FE" w:rsidRPr="00A015AE" w14:paraId="3B352DDB" w14:textId="77777777" w:rsidTr="00DC4FF3">
        <w:trPr>
          <w:cantSplit/>
        </w:trPr>
        <w:tc>
          <w:tcPr>
            <w:tcW w:w="799" w:type="dxa"/>
            <w:vMerge/>
            <w:tcBorders>
              <w:top w:val="single" w:sz="8" w:space="0" w:color="152935"/>
              <w:left w:val="nil"/>
              <w:bottom w:val="nil"/>
              <w:right w:val="nil"/>
            </w:tcBorders>
            <w:shd w:val="clear" w:color="auto" w:fill="E0E0E0"/>
          </w:tcPr>
          <w:p w14:paraId="5F01E8CB" w14:textId="77777777" w:rsidR="00DE19FE" w:rsidRPr="00A015AE" w:rsidRDefault="00DE19FE" w:rsidP="00DC4FF3">
            <w:pPr>
              <w:autoSpaceDE w:val="0"/>
              <w:autoSpaceDN w:val="0"/>
              <w:adjustRightInd w:val="0"/>
              <w:spacing w:after="0" w:line="240" w:lineRule="auto"/>
              <w:rPr>
                <w:rFonts w:ascii="Arial" w:hAnsi="Arial" w:cs="Arial"/>
                <w:color w:val="010205"/>
                <w:sz w:val="18"/>
                <w:szCs w:val="18"/>
              </w:rPr>
            </w:pPr>
          </w:p>
        </w:tc>
        <w:tc>
          <w:tcPr>
            <w:tcW w:w="2459" w:type="dxa"/>
            <w:vMerge/>
            <w:tcBorders>
              <w:top w:val="single" w:sz="8" w:space="0" w:color="152935"/>
              <w:left w:val="nil"/>
              <w:bottom w:val="nil"/>
              <w:right w:val="nil"/>
            </w:tcBorders>
            <w:shd w:val="clear" w:color="auto" w:fill="E0E0E0"/>
          </w:tcPr>
          <w:p w14:paraId="674C9EE4" w14:textId="77777777" w:rsidR="00DE19FE" w:rsidRPr="00A015AE" w:rsidRDefault="00DE19FE" w:rsidP="00DC4FF3">
            <w:pPr>
              <w:autoSpaceDE w:val="0"/>
              <w:autoSpaceDN w:val="0"/>
              <w:adjustRightInd w:val="0"/>
              <w:spacing w:after="0" w:line="240" w:lineRule="auto"/>
              <w:rPr>
                <w:rFonts w:ascii="Arial" w:hAnsi="Arial" w:cs="Arial"/>
                <w:color w:val="010205"/>
                <w:sz w:val="18"/>
                <w:szCs w:val="18"/>
              </w:rPr>
            </w:pPr>
          </w:p>
        </w:tc>
        <w:tc>
          <w:tcPr>
            <w:tcW w:w="1614" w:type="dxa"/>
            <w:tcBorders>
              <w:top w:val="single" w:sz="8" w:space="0" w:color="AEAEAE"/>
              <w:left w:val="nil"/>
              <w:bottom w:val="single" w:sz="8" w:space="0" w:color="AEAEAE"/>
              <w:right w:val="nil"/>
            </w:tcBorders>
            <w:shd w:val="clear" w:color="auto" w:fill="E0E0E0"/>
          </w:tcPr>
          <w:p w14:paraId="0178874B" w14:textId="77777777" w:rsidR="00DE19FE" w:rsidRPr="00A015AE" w:rsidRDefault="00DE19FE" w:rsidP="00DC4FF3">
            <w:pPr>
              <w:autoSpaceDE w:val="0"/>
              <w:autoSpaceDN w:val="0"/>
              <w:adjustRightInd w:val="0"/>
              <w:spacing w:after="0" w:line="320" w:lineRule="atLeast"/>
              <w:ind w:left="60" w:right="60"/>
              <w:rPr>
                <w:rFonts w:ascii="Arial" w:hAnsi="Arial" w:cs="Arial"/>
                <w:color w:val="264A60"/>
                <w:sz w:val="18"/>
                <w:szCs w:val="18"/>
              </w:rPr>
            </w:pPr>
            <w:r w:rsidRPr="00A015AE">
              <w:rPr>
                <w:rFonts w:ascii="Arial" w:hAnsi="Arial" w:cs="Arial"/>
                <w:color w:val="264A60"/>
                <w:sz w:val="18"/>
                <w:szCs w:val="18"/>
              </w:rPr>
              <w:t>% within PPRE</w:t>
            </w:r>
          </w:p>
        </w:tc>
        <w:tc>
          <w:tcPr>
            <w:tcW w:w="1029" w:type="dxa"/>
            <w:tcBorders>
              <w:top w:val="single" w:sz="8" w:space="0" w:color="AEAEAE"/>
              <w:left w:val="nil"/>
              <w:bottom w:val="single" w:sz="8" w:space="0" w:color="AEAEAE"/>
              <w:right w:val="single" w:sz="8" w:space="0" w:color="E0E0E0"/>
            </w:tcBorders>
            <w:shd w:val="clear" w:color="auto" w:fill="FFFFFF"/>
          </w:tcPr>
          <w:p w14:paraId="07EB0265"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33,3%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5DC78E5E"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66,7%</w:t>
            </w:r>
          </w:p>
        </w:tc>
        <w:tc>
          <w:tcPr>
            <w:tcW w:w="1076" w:type="dxa"/>
            <w:tcBorders>
              <w:top w:val="single" w:sz="8" w:space="0" w:color="AEAEAE"/>
              <w:left w:val="single" w:sz="8" w:space="0" w:color="E0E0E0"/>
              <w:bottom w:val="single" w:sz="8" w:space="0" w:color="AEAEAE"/>
              <w:right w:val="single" w:sz="8" w:space="0" w:color="E0E0E0"/>
            </w:tcBorders>
            <w:shd w:val="clear" w:color="auto" w:fill="FFFFFF"/>
          </w:tcPr>
          <w:p w14:paraId="4BADA1E6"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0,0%</w:t>
            </w:r>
          </w:p>
        </w:tc>
        <w:tc>
          <w:tcPr>
            <w:tcW w:w="1029" w:type="dxa"/>
            <w:tcBorders>
              <w:top w:val="single" w:sz="8" w:space="0" w:color="AEAEAE"/>
              <w:left w:val="single" w:sz="8" w:space="0" w:color="E0E0E0"/>
              <w:bottom w:val="single" w:sz="8" w:space="0" w:color="AEAEAE"/>
              <w:right w:val="nil"/>
            </w:tcBorders>
            <w:shd w:val="clear" w:color="auto" w:fill="FFFFFF"/>
          </w:tcPr>
          <w:p w14:paraId="5F28CC5E"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100,0%</w:t>
            </w:r>
          </w:p>
        </w:tc>
      </w:tr>
      <w:tr w:rsidR="00DE19FE" w:rsidRPr="00A015AE" w14:paraId="37FA69EB" w14:textId="77777777" w:rsidTr="00DC4FF3">
        <w:trPr>
          <w:cantSplit/>
        </w:trPr>
        <w:tc>
          <w:tcPr>
            <w:tcW w:w="799" w:type="dxa"/>
            <w:vMerge/>
            <w:tcBorders>
              <w:top w:val="single" w:sz="8" w:space="0" w:color="152935"/>
              <w:left w:val="nil"/>
              <w:bottom w:val="nil"/>
              <w:right w:val="nil"/>
            </w:tcBorders>
            <w:shd w:val="clear" w:color="auto" w:fill="E0E0E0"/>
          </w:tcPr>
          <w:p w14:paraId="022D0021" w14:textId="77777777" w:rsidR="00DE19FE" w:rsidRPr="00A015AE" w:rsidRDefault="00DE19FE" w:rsidP="00DC4FF3">
            <w:pPr>
              <w:autoSpaceDE w:val="0"/>
              <w:autoSpaceDN w:val="0"/>
              <w:adjustRightInd w:val="0"/>
              <w:spacing w:after="0" w:line="240" w:lineRule="auto"/>
              <w:rPr>
                <w:rFonts w:ascii="Arial" w:hAnsi="Arial" w:cs="Arial"/>
                <w:color w:val="010205"/>
                <w:sz w:val="18"/>
                <w:szCs w:val="18"/>
              </w:rPr>
            </w:pPr>
          </w:p>
        </w:tc>
        <w:tc>
          <w:tcPr>
            <w:tcW w:w="2459" w:type="dxa"/>
            <w:vMerge/>
            <w:tcBorders>
              <w:top w:val="single" w:sz="8" w:space="0" w:color="152935"/>
              <w:left w:val="nil"/>
              <w:bottom w:val="nil"/>
              <w:right w:val="nil"/>
            </w:tcBorders>
            <w:shd w:val="clear" w:color="auto" w:fill="E0E0E0"/>
          </w:tcPr>
          <w:p w14:paraId="136AB61A" w14:textId="77777777" w:rsidR="00DE19FE" w:rsidRPr="00A015AE" w:rsidRDefault="00DE19FE" w:rsidP="00DC4FF3">
            <w:pPr>
              <w:autoSpaceDE w:val="0"/>
              <w:autoSpaceDN w:val="0"/>
              <w:adjustRightInd w:val="0"/>
              <w:spacing w:after="0" w:line="240" w:lineRule="auto"/>
              <w:rPr>
                <w:rFonts w:ascii="Arial" w:hAnsi="Arial" w:cs="Arial"/>
                <w:color w:val="010205"/>
                <w:sz w:val="18"/>
                <w:szCs w:val="18"/>
              </w:rPr>
            </w:pPr>
          </w:p>
        </w:tc>
        <w:tc>
          <w:tcPr>
            <w:tcW w:w="1614" w:type="dxa"/>
            <w:tcBorders>
              <w:top w:val="single" w:sz="8" w:space="0" w:color="AEAEAE"/>
              <w:left w:val="nil"/>
              <w:bottom w:val="single" w:sz="8" w:space="0" w:color="AEAEAE"/>
              <w:right w:val="nil"/>
            </w:tcBorders>
            <w:shd w:val="clear" w:color="auto" w:fill="E0E0E0"/>
          </w:tcPr>
          <w:p w14:paraId="7FD8BB31" w14:textId="77777777" w:rsidR="00DE19FE" w:rsidRPr="00A015AE" w:rsidRDefault="00DE19FE" w:rsidP="00DC4FF3">
            <w:pPr>
              <w:autoSpaceDE w:val="0"/>
              <w:autoSpaceDN w:val="0"/>
              <w:adjustRightInd w:val="0"/>
              <w:spacing w:after="0" w:line="320" w:lineRule="atLeast"/>
              <w:ind w:left="60" w:right="60"/>
              <w:rPr>
                <w:rFonts w:ascii="Arial" w:hAnsi="Arial" w:cs="Arial"/>
                <w:color w:val="264A60"/>
                <w:sz w:val="18"/>
                <w:szCs w:val="18"/>
              </w:rPr>
            </w:pPr>
            <w:r w:rsidRPr="00A015AE">
              <w:rPr>
                <w:rFonts w:ascii="Arial" w:hAnsi="Arial" w:cs="Arial"/>
                <w:color w:val="264A60"/>
                <w:sz w:val="18"/>
                <w:szCs w:val="18"/>
              </w:rPr>
              <w:t>% within SPRE</w:t>
            </w:r>
          </w:p>
        </w:tc>
        <w:tc>
          <w:tcPr>
            <w:tcW w:w="1029" w:type="dxa"/>
            <w:tcBorders>
              <w:top w:val="single" w:sz="8" w:space="0" w:color="AEAEAE"/>
              <w:left w:val="nil"/>
              <w:bottom w:val="single" w:sz="8" w:space="0" w:color="AEAEAE"/>
              <w:right w:val="single" w:sz="8" w:space="0" w:color="E0E0E0"/>
            </w:tcBorders>
            <w:shd w:val="clear" w:color="auto" w:fill="FFFFFF"/>
          </w:tcPr>
          <w:p w14:paraId="38923D0A"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5,6%</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5D3C7462"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11,1%</w:t>
            </w:r>
          </w:p>
        </w:tc>
        <w:tc>
          <w:tcPr>
            <w:tcW w:w="1076" w:type="dxa"/>
            <w:tcBorders>
              <w:top w:val="single" w:sz="8" w:space="0" w:color="AEAEAE"/>
              <w:left w:val="single" w:sz="8" w:space="0" w:color="E0E0E0"/>
              <w:bottom w:val="single" w:sz="8" w:space="0" w:color="AEAEAE"/>
              <w:right w:val="single" w:sz="8" w:space="0" w:color="E0E0E0"/>
            </w:tcBorders>
            <w:shd w:val="clear" w:color="auto" w:fill="FFFFFF"/>
          </w:tcPr>
          <w:p w14:paraId="7349C5F0"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0,0%</w:t>
            </w:r>
          </w:p>
        </w:tc>
        <w:tc>
          <w:tcPr>
            <w:tcW w:w="1029" w:type="dxa"/>
            <w:tcBorders>
              <w:top w:val="single" w:sz="8" w:space="0" w:color="AEAEAE"/>
              <w:left w:val="single" w:sz="8" w:space="0" w:color="E0E0E0"/>
              <w:bottom w:val="single" w:sz="8" w:space="0" w:color="AEAEAE"/>
              <w:right w:val="nil"/>
            </w:tcBorders>
            <w:shd w:val="clear" w:color="auto" w:fill="FFFFFF"/>
          </w:tcPr>
          <w:p w14:paraId="703B8F6E"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7,3%</w:t>
            </w:r>
          </w:p>
        </w:tc>
      </w:tr>
      <w:tr w:rsidR="00DE19FE" w:rsidRPr="00A015AE" w14:paraId="4D98F4FD" w14:textId="77777777" w:rsidTr="00DC4FF3">
        <w:trPr>
          <w:cantSplit/>
        </w:trPr>
        <w:tc>
          <w:tcPr>
            <w:tcW w:w="799" w:type="dxa"/>
            <w:vMerge/>
            <w:tcBorders>
              <w:top w:val="single" w:sz="8" w:space="0" w:color="152935"/>
              <w:left w:val="nil"/>
              <w:bottom w:val="nil"/>
              <w:right w:val="nil"/>
            </w:tcBorders>
            <w:shd w:val="clear" w:color="auto" w:fill="E0E0E0"/>
          </w:tcPr>
          <w:p w14:paraId="1CBE390F" w14:textId="77777777" w:rsidR="00DE19FE" w:rsidRPr="00A015AE" w:rsidRDefault="00DE19FE" w:rsidP="00DC4FF3">
            <w:pPr>
              <w:autoSpaceDE w:val="0"/>
              <w:autoSpaceDN w:val="0"/>
              <w:adjustRightInd w:val="0"/>
              <w:spacing w:after="0" w:line="240" w:lineRule="auto"/>
              <w:rPr>
                <w:rFonts w:ascii="Arial" w:hAnsi="Arial" w:cs="Arial"/>
                <w:color w:val="010205"/>
                <w:sz w:val="18"/>
                <w:szCs w:val="18"/>
              </w:rPr>
            </w:pPr>
          </w:p>
        </w:tc>
        <w:tc>
          <w:tcPr>
            <w:tcW w:w="2459" w:type="dxa"/>
            <w:vMerge/>
            <w:tcBorders>
              <w:top w:val="single" w:sz="8" w:space="0" w:color="152935"/>
              <w:left w:val="nil"/>
              <w:bottom w:val="nil"/>
              <w:right w:val="nil"/>
            </w:tcBorders>
            <w:shd w:val="clear" w:color="auto" w:fill="E0E0E0"/>
          </w:tcPr>
          <w:p w14:paraId="489FC260" w14:textId="77777777" w:rsidR="00DE19FE" w:rsidRPr="00A015AE" w:rsidRDefault="00DE19FE" w:rsidP="00DC4FF3">
            <w:pPr>
              <w:autoSpaceDE w:val="0"/>
              <w:autoSpaceDN w:val="0"/>
              <w:adjustRightInd w:val="0"/>
              <w:spacing w:after="0" w:line="240" w:lineRule="auto"/>
              <w:rPr>
                <w:rFonts w:ascii="Arial" w:hAnsi="Arial" w:cs="Arial"/>
                <w:color w:val="010205"/>
                <w:sz w:val="18"/>
                <w:szCs w:val="18"/>
              </w:rPr>
            </w:pPr>
          </w:p>
        </w:tc>
        <w:tc>
          <w:tcPr>
            <w:tcW w:w="1614" w:type="dxa"/>
            <w:tcBorders>
              <w:top w:val="single" w:sz="8" w:space="0" w:color="AEAEAE"/>
              <w:left w:val="nil"/>
              <w:bottom w:val="nil"/>
              <w:right w:val="nil"/>
            </w:tcBorders>
            <w:shd w:val="clear" w:color="auto" w:fill="E0E0E0"/>
          </w:tcPr>
          <w:p w14:paraId="33F0B31E" w14:textId="77777777" w:rsidR="00DE19FE" w:rsidRPr="00A015AE" w:rsidRDefault="00DE19FE" w:rsidP="00DC4FF3">
            <w:pPr>
              <w:autoSpaceDE w:val="0"/>
              <w:autoSpaceDN w:val="0"/>
              <w:adjustRightInd w:val="0"/>
              <w:spacing w:after="0" w:line="320" w:lineRule="atLeast"/>
              <w:ind w:left="60" w:right="60"/>
              <w:rPr>
                <w:rFonts w:ascii="Arial" w:hAnsi="Arial" w:cs="Arial"/>
                <w:color w:val="264A60"/>
                <w:sz w:val="18"/>
                <w:szCs w:val="18"/>
              </w:rPr>
            </w:pPr>
            <w:r w:rsidRPr="00A015AE">
              <w:rPr>
                <w:rFonts w:ascii="Arial" w:hAnsi="Arial" w:cs="Arial"/>
                <w:color w:val="264A60"/>
                <w:sz w:val="18"/>
                <w:szCs w:val="18"/>
              </w:rPr>
              <w:t>% of Total</w:t>
            </w:r>
          </w:p>
        </w:tc>
        <w:tc>
          <w:tcPr>
            <w:tcW w:w="1029" w:type="dxa"/>
            <w:tcBorders>
              <w:top w:val="single" w:sz="8" w:space="0" w:color="AEAEAE"/>
              <w:left w:val="nil"/>
              <w:bottom w:val="nil"/>
              <w:right w:val="single" w:sz="8" w:space="0" w:color="E0E0E0"/>
            </w:tcBorders>
            <w:shd w:val="clear" w:color="auto" w:fill="FFFFFF"/>
          </w:tcPr>
          <w:p w14:paraId="3414625C"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2,4%</w:t>
            </w:r>
          </w:p>
        </w:tc>
        <w:tc>
          <w:tcPr>
            <w:tcW w:w="1029" w:type="dxa"/>
            <w:tcBorders>
              <w:top w:val="single" w:sz="8" w:space="0" w:color="AEAEAE"/>
              <w:left w:val="single" w:sz="8" w:space="0" w:color="E0E0E0"/>
              <w:bottom w:val="nil"/>
              <w:right w:val="single" w:sz="8" w:space="0" w:color="E0E0E0"/>
            </w:tcBorders>
            <w:shd w:val="clear" w:color="auto" w:fill="FFFFFF"/>
          </w:tcPr>
          <w:p w14:paraId="0D0E42CF"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4,9%</w:t>
            </w:r>
          </w:p>
        </w:tc>
        <w:tc>
          <w:tcPr>
            <w:tcW w:w="1076" w:type="dxa"/>
            <w:tcBorders>
              <w:top w:val="single" w:sz="8" w:space="0" w:color="AEAEAE"/>
              <w:left w:val="single" w:sz="8" w:space="0" w:color="E0E0E0"/>
              <w:bottom w:val="nil"/>
              <w:right w:val="single" w:sz="8" w:space="0" w:color="E0E0E0"/>
            </w:tcBorders>
            <w:shd w:val="clear" w:color="auto" w:fill="FFFFFF"/>
          </w:tcPr>
          <w:p w14:paraId="7725BB70"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0,0%</w:t>
            </w:r>
          </w:p>
        </w:tc>
        <w:tc>
          <w:tcPr>
            <w:tcW w:w="1029" w:type="dxa"/>
            <w:tcBorders>
              <w:top w:val="single" w:sz="8" w:space="0" w:color="AEAEAE"/>
              <w:left w:val="single" w:sz="8" w:space="0" w:color="E0E0E0"/>
              <w:bottom w:val="nil"/>
              <w:right w:val="nil"/>
            </w:tcBorders>
            <w:shd w:val="clear" w:color="auto" w:fill="FFFFFF"/>
          </w:tcPr>
          <w:p w14:paraId="7D94B963"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7,3%</w:t>
            </w:r>
          </w:p>
        </w:tc>
      </w:tr>
      <w:tr w:rsidR="00DE19FE" w:rsidRPr="00A015AE" w14:paraId="2ABD686B" w14:textId="77777777" w:rsidTr="00DC4FF3">
        <w:trPr>
          <w:cantSplit/>
        </w:trPr>
        <w:tc>
          <w:tcPr>
            <w:tcW w:w="799" w:type="dxa"/>
            <w:vMerge/>
            <w:tcBorders>
              <w:top w:val="single" w:sz="8" w:space="0" w:color="152935"/>
              <w:left w:val="nil"/>
              <w:bottom w:val="nil"/>
              <w:right w:val="nil"/>
            </w:tcBorders>
            <w:shd w:val="clear" w:color="auto" w:fill="E0E0E0"/>
          </w:tcPr>
          <w:p w14:paraId="7FFB68A5" w14:textId="77777777" w:rsidR="00DE19FE" w:rsidRPr="00A015AE" w:rsidRDefault="00DE19FE" w:rsidP="00DC4FF3">
            <w:pPr>
              <w:autoSpaceDE w:val="0"/>
              <w:autoSpaceDN w:val="0"/>
              <w:adjustRightInd w:val="0"/>
              <w:spacing w:after="0" w:line="240" w:lineRule="auto"/>
              <w:rPr>
                <w:rFonts w:ascii="Arial" w:hAnsi="Arial" w:cs="Arial"/>
                <w:color w:val="010205"/>
                <w:sz w:val="18"/>
                <w:szCs w:val="18"/>
              </w:rPr>
            </w:pPr>
          </w:p>
        </w:tc>
        <w:tc>
          <w:tcPr>
            <w:tcW w:w="2459" w:type="dxa"/>
            <w:vMerge w:val="restart"/>
            <w:tcBorders>
              <w:top w:val="single" w:sz="8" w:space="0" w:color="AEAEAE"/>
              <w:left w:val="nil"/>
              <w:bottom w:val="nil"/>
              <w:right w:val="nil"/>
            </w:tcBorders>
            <w:shd w:val="clear" w:color="auto" w:fill="E0E0E0"/>
          </w:tcPr>
          <w:p w14:paraId="6AEA80DE" w14:textId="77777777" w:rsidR="00DE19FE" w:rsidRPr="00A015AE" w:rsidRDefault="00DE19FE" w:rsidP="00DC4FF3">
            <w:pPr>
              <w:autoSpaceDE w:val="0"/>
              <w:autoSpaceDN w:val="0"/>
              <w:adjustRightInd w:val="0"/>
              <w:spacing w:after="0" w:line="320" w:lineRule="atLeast"/>
              <w:ind w:left="60" w:right="60"/>
              <w:rPr>
                <w:rFonts w:ascii="Arial" w:hAnsi="Arial" w:cs="Arial"/>
                <w:color w:val="264A60"/>
                <w:sz w:val="18"/>
                <w:szCs w:val="18"/>
              </w:rPr>
            </w:pPr>
            <w:r w:rsidRPr="00A015AE">
              <w:rPr>
                <w:rFonts w:ascii="Arial" w:hAnsi="Arial" w:cs="Arial"/>
                <w:color w:val="264A60"/>
                <w:sz w:val="18"/>
                <w:szCs w:val="18"/>
              </w:rPr>
              <w:t>TINGKAT PENGETAHUAN CUKUP</w:t>
            </w:r>
          </w:p>
        </w:tc>
        <w:tc>
          <w:tcPr>
            <w:tcW w:w="1614" w:type="dxa"/>
            <w:tcBorders>
              <w:top w:val="single" w:sz="8" w:space="0" w:color="AEAEAE"/>
              <w:left w:val="nil"/>
              <w:bottom w:val="single" w:sz="8" w:space="0" w:color="AEAEAE"/>
              <w:right w:val="nil"/>
            </w:tcBorders>
            <w:shd w:val="clear" w:color="auto" w:fill="E0E0E0"/>
          </w:tcPr>
          <w:p w14:paraId="415EB976" w14:textId="77777777" w:rsidR="00DE19FE" w:rsidRPr="00A015AE" w:rsidRDefault="00DE19FE" w:rsidP="00DC4FF3">
            <w:pPr>
              <w:autoSpaceDE w:val="0"/>
              <w:autoSpaceDN w:val="0"/>
              <w:adjustRightInd w:val="0"/>
              <w:spacing w:after="0" w:line="320" w:lineRule="atLeast"/>
              <w:ind w:left="60" w:right="60"/>
              <w:rPr>
                <w:rFonts w:ascii="Arial" w:hAnsi="Arial" w:cs="Arial"/>
                <w:color w:val="264A60"/>
                <w:sz w:val="18"/>
                <w:szCs w:val="18"/>
              </w:rPr>
            </w:pPr>
            <w:r w:rsidRPr="00A015AE">
              <w:rPr>
                <w:rFonts w:ascii="Arial" w:hAnsi="Arial" w:cs="Arial"/>
                <w:color w:val="264A60"/>
                <w:sz w:val="18"/>
                <w:szCs w:val="18"/>
              </w:rPr>
              <w:t>Count</w:t>
            </w:r>
          </w:p>
        </w:tc>
        <w:tc>
          <w:tcPr>
            <w:tcW w:w="1029" w:type="dxa"/>
            <w:tcBorders>
              <w:top w:val="single" w:sz="8" w:space="0" w:color="AEAEAE"/>
              <w:left w:val="nil"/>
              <w:bottom w:val="single" w:sz="8" w:space="0" w:color="AEAEAE"/>
              <w:right w:val="single" w:sz="8" w:space="0" w:color="E0E0E0"/>
            </w:tcBorders>
            <w:shd w:val="clear" w:color="auto" w:fill="FFFFFF"/>
          </w:tcPr>
          <w:p w14:paraId="69FDC499"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13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476C0E87"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9</w:t>
            </w:r>
          </w:p>
        </w:tc>
        <w:tc>
          <w:tcPr>
            <w:tcW w:w="1076" w:type="dxa"/>
            <w:tcBorders>
              <w:top w:val="single" w:sz="8" w:space="0" w:color="AEAEAE"/>
              <w:left w:val="single" w:sz="8" w:space="0" w:color="E0E0E0"/>
              <w:bottom w:val="single" w:sz="8" w:space="0" w:color="AEAEAE"/>
              <w:right w:val="single" w:sz="8" w:space="0" w:color="E0E0E0"/>
            </w:tcBorders>
            <w:shd w:val="clear" w:color="auto" w:fill="FFFFFF"/>
          </w:tcPr>
          <w:p w14:paraId="17762EEE"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4</w:t>
            </w:r>
          </w:p>
        </w:tc>
        <w:tc>
          <w:tcPr>
            <w:tcW w:w="1029" w:type="dxa"/>
            <w:tcBorders>
              <w:top w:val="single" w:sz="8" w:space="0" w:color="AEAEAE"/>
              <w:left w:val="single" w:sz="8" w:space="0" w:color="E0E0E0"/>
              <w:bottom w:val="single" w:sz="8" w:space="0" w:color="AEAEAE"/>
              <w:right w:val="nil"/>
            </w:tcBorders>
            <w:shd w:val="clear" w:color="auto" w:fill="FFFFFF"/>
          </w:tcPr>
          <w:p w14:paraId="2BF32ACB"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26</w:t>
            </w:r>
          </w:p>
        </w:tc>
      </w:tr>
      <w:tr w:rsidR="00DE19FE" w:rsidRPr="00A015AE" w14:paraId="6FD42DDC" w14:textId="77777777" w:rsidTr="00DC4FF3">
        <w:trPr>
          <w:cantSplit/>
        </w:trPr>
        <w:tc>
          <w:tcPr>
            <w:tcW w:w="799" w:type="dxa"/>
            <w:vMerge/>
            <w:tcBorders>
              <w:top w:val="single" w:sz="8" w:space="0" w:color="152935"/>
              <w:left w:val="nil"/>
              <w:bottom w:val="nil"/>
              <w:right w:val="nil"/>
            </w:tcBorders>
            <w:shd w:val="clear" w:color="auto" w:fill="E0E0E0"/>
          </w:tcPr>
          <w:p w14:paraId="3F5B8CF7" w14:textId="77777777" w:rsidR="00DE19FE" w:rsidRPr="00A015AE" w:rsidRDefault="00DE19FE" w:rsidP="00DC4FF3">
            <w:pPr>
              <w:autoSpaceDE w:val="0"/>
              <w:autoSpaceDN w:val="0"/>
              <w:adjustRightInd w:val="0"/>
              <w:spacing w:after="0" w:line="240" w:lineRule="auto"/>
              <w:rPr>
                <w:rFonts w:ascii="Arial" w:hAnsi="Arial" w:cs="Arial"/>
                <w:color w:val="010205"/>
                <w:sz w:val="18"/>
                <w:szCs w:val="18"/>
              </w:rPr>
            </w:pPr>
          </w:p>
        </w:tc>
        <w:tc>
          <w:tcPr>
            <w:tcW w:w="2459" w:type="dxa"/>
            <w:vMerge/>
            <w:tcBorders>
              <w:top w:val="single" w:sz="8" w:space="0" w:color="AEAEAE"/>
              <w:left w:val="nil"/>
              <w:bottom w:val="nil"/>
              <w:right w:val="nil"/>
            </w:tcBorders>
            <w:shd w:val="clear" w:color="auto" w:fill="E0E0E0"/>
          </w:tcPr>
          <w:p w14:paraId="363BAD22" w14:textId="77777777" w:rsidR="00DE19FE" w:rsidRPr="00A015AE" w:rsidRDefault="00DE19FE" w:rsidP="00DC4FF3">
            <w:pPr>
              <w:autoSpaceDE w:val="0"/>
              <w:autoSpaceDN w:val="0"/>
              <w:adjustRightInd w:val="0"/>
              <w:spacing w:after="0" w:line="240" w:lineRule="auto"/>
              <w:rPr>
                <w:rFonts w:ascii="Arial" w:hAnsi="Arial" w:cs="Arial"/>
                <w:color w:val="010205"/>
                <w:sz w:val="18"/>
                <w:szCs w:val="18"/>
              </w:rPr>
            </w:pPr>
          </w:p>
        </w:tc>
        <w:tc>
          <w:tcPr>
            <w:tcW w:w="1614" w:type="dxa"/>
            <w:tcBorders>
              <w:top w:val="single" w:sz="8" w:space="0" w:color="AEAEAE"/>
              <w:left w:val="nil"/>
              <w:bottom w:val="single" w:sz="8" w:space="0" w:color="AEAEAE"/>
              <w:right w:val="nil"/>
            </w:tcBorders>
            <w:shd w:val="clear" w:color="auto" w:fill="E0E0E0"/>
          </w:tcPr>
          <w:p w14:paraId="2A6DBD2E" w14:textId="77777777" w:rsidR="00DE19FE" w:rsidRPr="00A015AE" w:rsidRDefault="00DE19FE" w:rsidP="00DC4FF3">
            <w:pPr>
              <w:autoSpaceDE w:val="0"/>
              <w:autoSpaceDN w:val="0"/>
              <w:adjustRightInd w:val="0"/>
              <w:spacing w:after="0" w:line="320" w:lineRule="atLeast"/>
              <w:ind w:left="60" w:right="60"/>
              <w:rPr>
                <w:rFonts w:ascii="Arial" w:hAnsi="Arial" w:cs="Arial"/>
                <w:color w:val="264A60"/>
                <w:sz w:val="18"/>
                <w:szCs w:val="18"/>
              </w:rPr>
            </w:pPr>
            <w:r w:rsidRPr="00A015AE">
              <w:rPr>
                <w:rFonts w:ascii="Arial" w:hAnsi="Arial" w:cs="Arial"/>
                <w:color w:val="264A60"/>
                <w:sz w:val="18"/>
                <w:szCs w:val="18"/>
              </w:rPr>
              <w:t>Expected Count</w:t>
            </w:r>
          </w:p>
        </w:tc>
        <w:tc>
          <w:tcPr>
            <w:tcW w:w="1029" w:type="dxa"/>
            <w:tcBorders>
              <w:top w:val="single" w:sz="8" w:space="0" w:color="AEAEAE"/>
              <w:left w:val="nil"/>
              <w:bottom w:val="single" w:sz="8" w:space="0" w:color="AEAEAE"/>
              <w:right w:val="single" w:sz="8" w:space="0" w:color="E0E0E0"/>
            </w:tcBorders>
            <w:shd w:val="clear" w:color="auto" w:fill="FFFFFF"/>
          </w:tcPr>
          <w:p w14:paraId="4EFF60A8"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11,4</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362BE9CB"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11,4</w:t>
            </w:r>
          </w:p>
        </w:tc>
        <w:tc>
          <w:tcPr>
            <w:tcW w:w="1076" w:type="dxa"/>
            <w:tcBorders>
              <w:top w:val="single" w:sz="8" w:space="0" w:color="AEAEAE"/>
              <w:left w:val="single" w:sz="8" w:space="0" w:color="E0E0E0"/>
              <w:bottom w:val="single" w:sz="8" w:space="0" w:color="AEAEAE"/>
              <w:right w:val="single" w:sz="8" w:space="0" w:color="E0E0E0"/>
            </w:tcBorders>
            <w:shd w:val="clear" w:color="auto" w:fill="FFFFFF"/>
          </w:tcPr>
          <w:p w14:paraId="4DB4E5A4"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3,2</w:t>
            </w:r>
          </w:p>
        </w:tc>
        <w:tc>
          <w:tcPr>
            <w:tcW w:w="1029" w:type="dxa"/>
            <w:tcBorders>
              <w:top w:val="single" w:sz="8" w:space="0" w:color="AEAEAE"/>
              <w:left w:val="single" w:sz="8" w:space="0" w:color="E0E0E0"/>
              <w:bottom w:val="single" w:sz="8" w:space="0" w:color="AEAEAE"/>
              <w:right w:val="nil"/>
            </w:tcBorders>
            <w:shd w:val="clear" w:color="auto" w:fill="FFFFFF"/>
          </w:tcPr>
          <w:p w14:paraId="2FDA96B3"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26,0</w:t>
            </w:r>
          </w:p>
        </w:tc>
      </w:tr>
      <w:tr w:rsidR="00DE19FE" w:rsidRPr="00A015AE" w14:paraId="5480726A" w14:textId="77777777" w:rsidTr="00DC4FF3">
        <w:trPr>
          <w:cantSplit/>
        </w:trPr>
        <w:tc>
          <w:tcPr>
            <w:tcW w:w="799" w:type="dxa"/>
            <w:vMerge/>
            <w:tcBorders>
              <w:top w:val="single" w:sz="8" w:space="0" w:color="152935"/>
              <w:left w:val="nil"/>
              <w:bottom w:val="nil"/>
              <w:right w:val="nil"/>
            </w:tcBorders>
            <w:shd w:val="clear" w:color="auto" w:fill="E0E0E0"/>
          </w:tcPr>
          <w:p w14:paraId="39F05326" w14:textId="77777777" w:rsidR="00DE19FE" w:rsidRPr="00A015AE" w:rsidRDefault="00DE19FE" w:rsidP="00DC4FF3">
            <w:pPr>
              <w:autoSpaceDE w:val="0"/>
              <w:autoSpaceDN w:val="0"/>
              <w:adjustRightInd w:val="0"/>
              <w:spacing w:after="0" w:line="240" w:lineRule="auto"/>
              <w:rPr>
                <w:rFonts w:ascii="Arial" w:hAnsi="Arial" w:cs="Arial"/>
                <w:color w:val="010205"/>
                <w:sz w:val="18"/>
                <w:szCs w:val="18"/>
              </w:rPr>
            </w:pPr>
          </w:p>
        </w:tc>
        <w:tc>
          <w:tcPr>
            <w:tcW w:w="2459" w:type="dxa"/>
            <w:vMerge/>
            <w:tcBorders>
              <w:top w:val="single" w:sz="8" w:space="0" w:color="AEAEAE"/>
              <w:left w:val="nil"/>
              <w:bottom w:val="nil"/>
              <w:right w:val="nil"/>
            </w:tcBorders>
            <w:shd w:val="clear" w:color="auto" w:fill="E0E0E0"/>
          </w:tcPr>
          <w:p w14:paraId="53B2A6F4" w14:textId="77777777" w:rsidR="00DE19FE" w:rsidRPr="00A015AE" w:rsidRDefault="00DE19FE" w:rsidP="00DC4FF3">
            <w:pPr>
              <w:autoSpaceDE w:val="0"/>
              <w:autoSpaceDN w:val="0"/>
              <w:adjustRightInd w:val="0"/>
              <w:spacing w:after="0" w:line="240" w:lineRule="auto"/>
              <w:rPr>
                <w:rFonts w:ascii="Arial" w:hAnsi="Arial" w:cs="Arial"/>
                <w:color w:val="010205"/>
                <w:sz w:val="18"/>
                <w:szCs w:val="18"/>
              </w:rPr>
            </w:pPr>
          </w:p>
        </w:tc>
        <w:tc>
          <w:tcPr>
            <w:tcW w:w="1614" w:type="dxa"/>
            <w:tcBorders>
              <w:top w:val="single" w:sz="8" w:space="0" w:color="AEAEAE"/>
              <w:left w:val="nil"/>
              <w:bottom w:val="single" w:sz="8" w:space="0" w:color="AEAEAE"/>
              <w:right w:val="nil"/>
            </w:tcBorders>
            <w:shd w:val="clear" w:color="auto" w:fill="E0E0E0"/>
          </w:tcPr>
          <w:p w14:paraId="07BBC9CB" w14:textId="77777777" w:rsidR="00DE19FE" w:rsidRPr="00A015AE" w:rsidRDefault="00DE19FE" w:rsidP="00DC4FF3">
            <w:pPr>
              <w:autoSpaceDE w:val="0"/>
              <w:autoSpaceDN w:val="0"/>
              <w:adjustRightInd w:val="0"/>
              <w:spacing w:after="0" w:line="320" w:lineRule="atLeast"/>
              <w:ind w:left="60" w:right="60"/>
              <w:rPr>
                <w:rFonts w:ascii="Arial" w:hAnsi="Arial" w:cs="Arial"/>
                <w:color w:val="264A60"/>
                <w:sz w:val="18"/>
                <w:szCs w:val="18"/>
              </w:rPr>
            </w:pPr>
            <w:r w:rsidRPr="00A015AE">
              <w:rPr>
                <w:rFonts w:ascii="Arial" w:hAnsi="Arial" w:cs="Arial"/>
                <w:color w:val="264A60"/>
                <w:sz w:val="18"/>
                <w:szCs w:val="18"/>
              </w:rPr>
              <w:t>% within PPRE</w:t>
            </w:r>
          </w:p>
        </w:tc>
        <w:tc>
          <w:tcPr>
            <w:tcW w:w="1029" w:type="dxa"/>
            <w:tcBorders>
              <w:top w:val="single" w:sz="8" w:space="0" w:color="AEAEAE"/>
              <w:left w:val="nil"/>
              <w:bottom w:val="single" w:sz="8" w:space="0" w:color="AEAEAE"/>
              <w:right w:val="single" w:sz="8" w:space="0" w:color="E0E0E0"/>
            </w:tcBorders>
            <w:shd w:val="clear" w:color="auto" w:fill="FFFFFF"/>
          </w:tcPr>
          <w:p w14:paraId="4A391A7B"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50,0%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0BB9C132"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34,6%</w:t>
            </w:r>
          </w:p>
        </w:tc>
        <w:tc>
          <w:tcPr>
            <w:tcW w:w="1076" w:type="dxa"/>
            <w:tcBorders>
              <w:top w:val="single" w:sz="8" w:space="0" w:color="AEAEAE"/>
              <w:left w:val="single" w:sz="8" w:space="0" w:color="E0E0E0"/>
              <w:bottom w:val="single" w:sz="8" w:space="0" w:color="AEAEAE"/>
              <w:right w:val="single" w:sz="8" w:space="0" w:color="E0E0E0"/>
            </w:tcBorders>
            <w:shd w:val="clear" w:color="auto" w:fill="FFFFFF"/>
          </w:tcPr>
          <w:p w14:paraId="70354CD7"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15,4%</w:t>
            </w:r>
          </w:p>
        </w:tc>
        <w:tc>
          <w:tcPr>
            <w:tcW w:w="1029" w:type="dxa"/>
            <w:tcBorders>
              <w:top w:val="single" w:sz="8" w:space="0" w:color="AEAEAE"/>
              <w:left w:val="single" w:sz="8" w:space="0" w:color="E0E0E0"/>
              <w:bottom w:val="single" w:sz="8" w:space="0" w:color="AEAEAE"/>
              <w:right w:val="nil"/>
            </w:tcBorders>
            <w:shd w:val="clear" w:color="auto" w:fill="FFFFFF"/>
          </w:tcPr>
          <w:p w14:paraId="47D1BE5B"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100,0%</w:t>
            </w:r>
          </w:p>
        </w:tc>
      </w:tr>
      <w:tr w:rsidR="00DE19FE" w:rsidRPr="00A015AE" w14:paraId="49FC7F55" w14:textId="77777777" w:rsidTr="00DC4FF3">
        <w:trPr>
          <w:cantSplit/>
        </w:trPr>
        <w:tc>
          <w:tcPr>
            <w:tcW w:w="799" w:type="dxa"/>
            <w:vMerge/>
            <w:tcBorders>
              <w:top w:val="single" w:sz="8" w:space="0" w:color="152935"/>
              <w:left w:val="nil"/>
              <w:bottom w:val="nil"/>
              <w:right w:val="nil"/>
            </w:tcBorders>
            <w:shd w:val="clear" w:color="auto" w:fill="E0E0E0"/>
          </w:tcPr>
          <w:p w14:paraId="5EB21FAD" w14:textId="77777777" w:rsidR="00DE19FE" w:rsidRPr="00A015AE" w:rsidRDefault="00DE19FE" w:rsidP="00DC4FF3">
            <w:pPr>
              <w:autoSpaceDE w:val="0"/>
              <w:autoSpaceDN w:val="0"/>
              <w:adjustRightInd w:val="0"/>
              <w:spacing w:after="0" w:line="240" w:lineRule="auto"/>
              <w:rPr>
                <w:rFonts w:ascii="Arial" w:hAnsi="Arial" w:cs="Arial"/>
                <w:color w:val="010205"/>
                <w:sz w:val="18"/>
                <w:szCs w:val="18"/>
              </w:rPr>
            </w:pPr>
          </w:p>
        </w:tc>
        <w:tc>
          <w:tcPr>
            <w:tcW w:w="2459" w:type="dxa"/>
            <w:vMerge/>
            <w:tcBorders>
              <w:top w:val="single" w:sz="8" w:space="0" w:color="AEAEAE"/>
              <w:left w:val="nil"/>
              <w:bottom w:val="nil"/>
              <w:right w:val="nil"/>
            </w:tcBorders>
            <w:shd w:val="clear" w:color="auto" w:fill="E0E0E0"/>
          </w:tcPr>
          <w:p w14:paraId="72762183" w14:textId="77777777" w:rsidR="00DE19FE" w:rsidRPr="00A015AE" w:rsidRDefault="00DE19FE" w:rsidP="00DC4FF3">
            <w:pPr>
              <w:autoSpaceDE w:val="0"/>
              <w:autoSpaceDN w:val="0"/>
              <w:adjustRightInd w:val="0"/>
              <w:spacing w:after="0" w:line="240" w:lineRule="auto"/>
              <w:rPr>
                <w:rFonts w:ascii="Arial" w:hAnsi="Arial" w:cs="Arial"/>
                <w:color w:val="010205"/>
                <w:sz w:val="18"/>
                <w:szCs w:val="18"/>
              </w:rPr>
            </w:pPr>
          </w:p>
        </w:tc>
        <w:tc>
          <w:tcPr>
            <w:tcW w:w="1614" w:type="dxa"/>
            <w:tcBorders>
              <w:top w:val="single" w:sz="8" w:space="0" w:color="AEAEAE"/>
              <w:left w:val="nil"/>
              <w:bottom w:val="single" w:sz="8" w:space="0" w:color="AEAEAE"/>
              <w:right w:val="nil"/>
            </w:tcBorders>
            <w:shd w:val="clear" w:color="auto" w:fill="E0E0E0"/>
          </w:tcPr>
          <w:p w14:paraId="38F08D7C" w14:textId="77777777" w:rsidR="00DE19FE" w:rsidRPr="00A015AE" w:rsidRDefault="00DE19FE" w:rsidP="00DC4FF3">
            <w:pPr>
              <w:autoSpaceDE w:val="0"/>
              <w:autoSpaceDN w:val="0"/>
              <w:adjustRightInd w:val="0"/>
              <w:spacing w:after="0" w:line="320" w:lineRule="atLeast"/>
              <w:ind w:left="60" w:right="60"/>
              <w:rPr>
                <w:rFonts w:ascii="Arial" w:hAnsi="Arial" w:cs="Arial"/>
                <w:color w:val="264A60"/>
                <w:sz w:val="18"/>
                <w:szCs w:val="18"/>
              </w:rPr>
            </w:pPr>
            <w:r w:rsidRPr="00A015AE">
              <w:rPr>
                <w:rFonts w:ascii="Arial" w:hAnsi="Arial" w:cs="Arial"/>
                <w:color w:val="264A60"/>
                <w:sz w:val="18"/>
                <w:szCs w:val="18"/>
              </w:rPr>
              <w:t>% within SPRE</w:t>
            </w:r>
          </w:p>
        </w:tc>
        <w:tc>
          <w:tcPr>
            <w:tcW w:w="1029" w:type="dxa"/>
            <w:tcBorders>
              <w:top w:val="single" w:sz="8" w:space="0" w:color="AEAEAE"/>
              <w:left w:val="nil"/>
              <w:bottom w:val="single" w:sz="8" w:space="0" w:color="AEAEAE"/>
              <w:right w:val="single" w:sz="8" w:space="0" w:color="E0E0E0"/>
            </w:tcBorders>
            <w:shd w:val="clear" w:color="auto" w:fill="FFFFFF"/>
          </w:tcPr>
          <w:p w14:paraId="7F70A14A"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72,2%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1EE88C85"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50,0%</w:t>
            </w:r>
          </w:p>
        </w:tc>
        <w:tc>
          <w:tcPr>
            <w:tcW w:w="1076" w:type="dxa"/>
            <w:tcBorders>
              <w:top w:val="single" w:sz="8" w:space="0" w:color="AEAEAE"/>
              <w:left w:val="single" w:sz="8" w:space="0" w:color="E0E0E0"/>
              <w:bottom w:val="single" w:sz="8" w:space="0" w:color="AEAEAE"/>
              <w:right w:val="single" w:sz="8" w:space="0" w:color="E0E0E0"/>
            </w:tcBorders>
            <w:shd w:val="clear" w:color="auto" w:fill="FFFFFF"/>
          </w:tcPr>
          <w:p w14:paraId="5A638EE0"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80,0%</w:t>
            </w:r>
          </w:p>
        </w:tc>
        <w:tc>
          <w:tcPr>
            <w:tcW w:w="1029" w:type="dxa"/>
            <w:tcBorders>
              <w:top w:val="single" w:sz="8" w:space="0" w:color="AEAEAE"/>
              <w:left w:val="single" w:sz="8" w:space="0" w:color="E0E0E0"/>
              <w:bottom w:val="single" w:sz="8" w:space="0" w:color="AEAEAE"/>
              <w:right w:val="nil"/>
            </w:tcBorders>
            <w:shd w:val="clear" w:color="auto" w:fill="FFFFFF"/>
          </w:tcPr>
          <w:p w14:paraId="386D08EF"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63,4%</w:t>
            </w:r>
          </w:p>
        </w:tc>
      </w:tr>
      <w:tr w:rsidR="00DE19FE" w:rsidRPr="00A015AE" w14:paraId="19C53392" w14:textId="77777777" w:rsidTr="00DC4FF3">
        <w:trPr>
          <w:cantSplit/>
        </w:trPr>
        <w:tc>
          <w:tcPr>
            <w:tcW w:w="799" w:type="dxa"/>
            <w:vMerge/>
            <w:tcBorders>
              <w:top w:val="single" w:sz="8" w:space="0" w:color="152935"/>
              <w:left w:val="nil"/>
              <w:bottom w:val="nil"/>
              <w:right w:val="nil"/>
            </w:tcBorders>
            <w:shd w:val="clear" w:color="auto" w:fill="E0E0E0"/>
          </w:tcPr>
          <w:p w14:paraId="76ADB6CB" w14:textId="77777777" w:rsidR="00DE19FE" w:rsidRPr="00A015AE" w:rsidRDefault="00DE19FE" w:rsidP="00DC4FF3">
            <w:pPr>
              <w:autoSpaceDE w:val="0"/>
              <w:autoSpaceDN w:val="0"/>
              <w:adjustRightInd w:val="0"/>
              <w:spacing w:after="0" w:line="240" w:lineRule="auto"/>
              <w:rPr>
                <w:rFonts w:ascii="Arial" w:hAnsi="Arial" w:cs="Arial"/>
                <w:color w:val="010205"/>
                <w:sz w:val="18"/>
                <w:szCs w:val="18"/>
              </w:rPr>
            </w:pPr>
          </w:p>
        </w:tc>
        <w:tc>
          <w:tcPr>
            <w:tcW w:w="2459" w:type="dxa"/>
            <w:vMerge/>
            <w:tcBorders>
              <w:top w:val="single" w:sz="8" w:space="0" w:color="AEAEAE"/>
              <w:left w:val="nil"/>
              <w:bottom w:val="nil"/>
              <w:right w:val="nil"/>
            </w:tcBorders>
            <w:shd w:val="clear" w:color="auto" w:fill="E0E0E0"/>
          </w:tcPr>
          <w:p w14:paraId="014A7E90" w14:textId="77777777" w:rsidR="00DE19FE" w:rsidRPr="00A015AE" w:rsidRDefault="00DE19FE" w:rsidP="00DC4FF3">
            <w:pPr>
              <w:autoSpaceDE w:val="0"/>
              <w:autoSpaceDN w:val="0"/>
              <w:adjustRightInd w:val="0"/>
              <w:spacing w:after="0" w:line="240" w:lineRule="auto"/>
              <w:rPr>
                <w:rFonts w:ascii="Arial" w:hAnsi="Arial" w:cs="Arial"/>
                <w:color w:val="010205"/>
                <w:sz w:val="18"/>
                <w:szCs w:val="18"/>
              </w:rPr>
            </w:pPr>
          </w:p>
        </w:tc>
        <w:tc>
          <w:tcPr>
            <w:tcW w:w="1614" w:type="dxa"/>
            <w:tcBorders>
              <w:top w:val="single" w:sz="8" w:space="0" w:color="AEAEAE"/>
              <w:left w:val="nil"/>
              <w:bottom w:val="nil"/>
              <w:right w:val="nil"/>
            </w:tcBorders>
            <w:shd w:val="clear" w:color="auto" w:fill="E0E0E0"/>
          </w:tcPr>
          <w:p w14:paraId="21E614AF" w14:textId="77777777" w:rsidR="00DE19FE" w:rsidRPr="00A015AE" w:rsidRDefault="00DE19FE" w:rsidP="00DC4FF3">
            <w:pPr>
              <w:autoSpaceDE w:val="0"/>
              <w:autoSpaceDN w:val="0"/>
              <w:adjustRightInd w:val="0"/>
              <w:spacing w:after="0" w:line="320" w:lineRule="atLeast"/>
              <w:ind w:left="60" w:right="60"/>
              <w:rPr>
                <w:rFonts w:ascii="Arial" w:hAnsi="Arial" w:cs="Arial"/>
                <w:color w:val="264A60"/>
                <w:sz w:val="18"/>
                <w:szCs w:val="18"/>
              </w:rPr>
            </w:pPr>
            <w:r w:rsidRPr="00A015AE">
              <w:rPr>
                <w:rFonts w:ascii="Arial" w:hAnsi="Arial" w:cs="Arial"/>
                <w:color w:val="264A60"/>
                <w:sz w:val="18"/>
                <w:szCs w:val="18"/>
              </w:rPr>
              <w:t>% of Total</w:t>
            </w:r>
          </w:p>
        </w:tc>
        <w:tc>
          <w:tcPr>
            <w:tcW w:w="1029" w:type="dxa"/>
            <w:tcBorders>
              <w:top w:val="single" w:sz="8" w:space="0" w:color="AEAEAE"/>
              <w:left w:val="nil"/>
              <w:bottom w:val="nil"/>
              <w:right w:val="single" w:sz="8" w:space="0" w:color="E0E0E0"/>
            </w:tcBorders>
            <w:shd w:val="clear" w:color="auto" w:fill="FFFFFF"/>
          </w:tcPr>
          <w:p w14:paraId="12B44429"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31,7%</w:t>
            </w:r>
          </w:p>
        </w:tc>
        <w:tc>
          <w:tcPr>
            <w:tcW w:w="1029" w:type="dxa"/>
            <w:tcBorders>
              <w:top w:val="single" w:sz="8" w:space="0" w:color="AEAEAE"/>
              <w:left w:val="single" w:sz="8" w:space="0" w:color="E0E0E0"/>
              <w:bottom w:val="nil"/>
              <w:right w:val="single" w:sz="8" w:space="0" w:color="E0E0E0"/>
            </w:tcBorders>
            <w:shd w:val="clear" w:color="auto" w:fill="FFFFFF"/>
          </w:tcPr>
          <w:p w14:paraId="28A79BEB"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22,0%</w:t>
            </w:r>
          </w:p>
        </w:tc>
        <w:tc>
          <w:tcPr>
            <w:tcW w:w="1076" w:type="dxa"/>
            <w:tcBorders>
              <w:top w:val="single" w:sz="8" w:space="0" w:color="AEAEAE"/>
              <w:left w:val="single" w:sz="8" w:space="0" w:color="E0E0E0"/>
              <w:bottom w:val="nil"/>
              <w:right w:val="single" w:sz="8" w:space="0" w:color="E0E0E0"/>
            </w:tcBorders>
            <w:shd w:val="clear" w:color="auto" w:fill="FFFFFF"/>
          </w:tcPr>
          <w:p w14:paraId="41155F59"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9,8%</w:t>
            </w:r>
          </w:p>
        </w:tc>
        <w:tc>
          <w:tcPr>
            <w:tcW w:w="1029" w:type="dxa"/>
            <w:tcBorders>
              <w:top w:val="single" w:sz="8" w:space="0" w:color="AEAEAE"/>
              <w:left w:val="single" w:sz="8" w:space="0" w:color="E0E0E0"/>
              <w:bottom w:val="nil"/>
              <w:right w:val="nil"/>
            </w:tcBorders>
            <w:shd w:val="clear" w:color="auto" w:fill="FFFFFF"/>
          </w:tcPr>
          <w:p w14:paraId="6BF7BAC6"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63,4%</w:t>
            </w:r>
          </w:p>
        </w:tc>
      </w:tr>
      <w:tr w:rsidR="00DE19FE" w:rsidRPr="00A015AE" w14:paraId="78EB2786" w14:textId="77777777" w:rsidTr="00DC4FF3">
        <w:trPr>
          <w:cantSplit/>
        </w:trPr>
        <w:tc>
          <w:tcPr>
            <w:tcW w:w="799" w:type="dxa"/>
            <w:vMerge/>
            <w:tcBorders>
              <w:top w:val="single" w:sz="8" w:space="0" w:color="152935"/>
              <w:left w:val="nil"/>
              <w:bottom w:val="nil"/>
              <w:right w:val="nil"/>
            </w:tcBorders>
            <w:shd w:val="clear" w:color="auto" w:fill="E0E0E0"/>
          </w:tcPr>
          <w:p w14:paraId="3D582269" w14:textId="77777777" w:rsidR="00DE19FE" w:rsidRPr="00A015AE" w:rsidRDefault="00DE19FE" w:rsidP="00DC4FF3">
            <w:pPr>
              <w:autoSpaceDE w:val="0"/>
              <w:autoSpaceDN w:val="0"/>
              <w:adjustRightInd w:val="0"/>
              <w:spacing w:after="0" w:line="240" w:lineRule="auto"/>
              <w:rPr>
                <w:rFonts w:ascii="Arial" w:hAnsi="Arial" w:cs="Arial"/>
                <w:color w:val="010205"/>
                <w:sz w:val="18"/>
                <w:szCs w:val="18"/>
              </w:rPr>
            </w:pPr>
          </w:p>
        </w:tc>
        <w:tc>
          <w:tcPr>
            <w:tcW w:w="2459" w:type="dxa"/>
            <w:vMerge w:val="restart"/>
            <w:tcBorders>
              <w:top w:val="single" w:sz="8" w:space="0" w:color="AEAEAE"/>
              <w:left w:val="nil"/>
              <w:bottom w:val="nil"/>
              <w:right w:val="nil"/>
            </w:tcBorders>
            <w:shd w:val="clear" w:color="auto" w:fill="E0E0E0"/>
          </w:tcPr>
          <w:p w14:paraId="792CDCB9" w14:textId="77777777" w:rsidR="00DE19FE" w:rsidRPr="00A015AE" w:rsidRDefault="00DE19FE" w:rsidP="00DC4FF3">
            <w:pPr>
              <w:autoSpaceDE w:val="0"/>
              <w:autoSpaceDN w:val="0"/>
              <w:adjustRightInd w:val="0"/>
              <w:spacing w:after="0" w:line="320" w:lineRule="atLeast"/>
              <w:ind w:left="60" w:right="60"/>
              <w:rPr>
                <w:rFonts w:ascii="Arial" w:hAnsi="Arial" w:cs="Arial"/>
                <w:color w:val="264A60"/>
                <w:sz w:val="18"/>
                <w:szCs w:val="18"/>
              </w:rPr>
            </w:pPr>
            <w:r w:rsidRPr="00A015AE">
              <w:rPr>
                <w:rFonts w:ascii="Arial" w:hAnsi="Arial" w:cs="Arial"/>
                <w:color w:val="264A60"/>
                <w:sz w:val="18"/>
                <w:szCs w:val="18"/>
              </w:rPr>
              <w:t>TINGKAT PENGETAHUAN KURANG</w:t>
            </w:r>
          </w:p>
        </w:tc>
        <w:tc>
          <w:tcPr>
            <w:tcW w:w="1614" w:type="dxa"/>
            <w:tcBorders>
              <w:top w:val="single" w:sz="8" w:space="0" w:color="AEAEAE"/>
              <w:left w:val="nil"/>
              <w:bottom w:val="single" w:sz="8" w:space="0" w:color="AEAEAE"/>
              <w:right w:val="nil"/>
            </w:tcBorders>
            <w:shd w:val="clear" w:color="auto" w:fill="E0E0E0"/>
          </w:tcPr>
          <w:p w14:paraId="491CA975" w14:textId="77777777" w:rsidR="00DE19FE" w:rsidRPr="00A015AE" w:rsidRDefault="00DE19FE" w:rsidP="00DC4FF3">
            <w:pPr>
              <w:autoSpaceDE w:val="0"/>
              <w:autoSpaceDN w:val="0"/>
              <w:adjustRightInd w:val="0"/>
              <w:spacing w:after="0" w:line="320" w:lineRule="atLeast"/>
              <w:ind w:left="60" w:right="60"/>
              <w:rPr>
                <w:rFonts w:ascii="Arial" w:hAnsi="Arial" w:cs="Arial"/>
                <w:color w:val="264A60"/>
                <w:sz w:val="18"/>
                <w:szCs w:val="18"/>
              </w:rPr>
            </w:pPr>
            <w:r w:rsidRPr="00A015AE">
              <w:rPr>
                <w:rFonts w:ascii="Arial" w:hAnsi="Arial" w:cs="Arial"/>
                <w:color w:val="264A60"/>
                <w:sz w:val="18"/>
                <w:szCs w:val="18"/>
              </w:rPr>
              <w:t>Count</w:t>
            </w:r>
          </w:p>
        </w:tc>
        <w:tc>
          <w:tcPr>
            <w:tcW w:w="1029" w:type="dxa"/>
            <w:tcBorders>
              <w:top w:val="single" w:sz="8" w:space="0" w:color="AEAEAE"/>
              <w:left w:val="nil"/>
              <w:bottom w:val="single" w:sz="8" w:space="0" w:color="AEAEAE"/>
              <w:right w:val="single" w:sz="8" w:space="0" w:color="E0E0E0"/>
            </w:tcBorders>
            <w:shd w:val="clear" w:color="auto" w:fill="FFFFFF"/>
          </w:tcPr>
          <w:p w14:paraId="6B9DB7E8"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4</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1CA52749"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7</w:t>
            </w:r>
          </w:p>
        </w:tc>
        <w:tc>
          <w:tcPr>
            <w:tcW w:w="1076" w:type="dxa"/>
            <w:tcBorders>
              <w:top w:val="single" w:sz="8" w:space="0" w:color="AEAEAE"/>
              <w:left w:val="single" w:sz="8" w:space="0" w:color="E0E0E0"/>
              <w:bottom w:val="single" w:sz="8" w:space="0" w:color="AEAEAE"/>
              <w:right w:val="single" w:sz="8" w:space="0" w:color="E0E0E0"/>
            </w:tcBorders>
            <w:shd w:val="clear" w:color="auto" w:fill="FFFFFF"/>
          </w:tcPr>
          <w:p w14:paraId="06E0D37F"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1</w:t>
            </w:r>
          </w:p>
        </w:tc>
        <w:tc>
          <w:tcPr>
            <w:tcW w:w="1029" w:type="dxa"/>
            <w:tcBorders>
              <w:top w:val="single" w:sz="8" w:space="0" w:color="AEAEAE"/>
              <w:left w:val="single" w:sz="8" w:space="0" w:color="E0E0E0"/>
              <w:bottom w:val="single" w:sz="8" w:space="0" w:color="AEAEAE"/>
              <w:right w:val="nil"/>
            </w:tcBorders>
            <w:shd w:val="clear" w:color="auto" w:fill="FFFFFF"/>
          </w:tcPr>
          <w:p w14:paraId="7A1E568C"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12</w:t>
            </w:r>
          </w:p>
        </w:tc>
      </w:tr>
      <w:tr w:rsidR="00DE19FE" w:rsidRPr="00A015AE" w14:paraId="024FCAC8" w14:textId="77777777" w:rsidTr="00DC4FF3">
        <w:trPr>
          <w:cantSplit/>
        </w:trPr>
        <w:tc>
          <w:tcPr>
            <w:tcW w:w="799" w:type="dxa"/>
            <w:vMerge/>
            <w:tcBorders>
              <w:top w:val="single" w:sz="8" w:space="0" w:color="152935"/>
              <w:left w:val="nil"/>
              <w:bottom w:val="nil"/>
              <w:right w:val="nil"/>
            </w:tcBorders>
            <w:shd w:val="clear" w:color="auto" w:fill="E0E0E0"/>
          </w:tcPr>
          <w:p w14:paraId="70584AD2" w14:textId="77777777" w:rsidR="00DE19FE" w:rsidRPr="00A015AE" w:rsidRDefault="00DE19FE" w:rsidP="00DC4FF3">
            <w:pPr>
              <w:autoSpaceDE w:val="0"/>
              <w:autoSpaceDN w:val="0"/>
              <w:adjustRightInd w:val="0"/>
              <w:spacing w:after="0" w:line="240" w:lineRule="auto"/>
              <w:rPr>
                <w:rFonts w:ascii="Arial" w:hAnsi="Arial" w:cs="Arial"/>
                <w:color w:val="010205"/>
                <w:sz w:val="18"/>
                <w:szCs w:val="18"/>
              </w:rPr>
            </w:pPr>
          </w:p>
        </w:tc>
        <w:tc>
          <w:tcPr>
            <w:tcW w:w="2459" w:type="dxa"/>
            <w:vMerge/>
            <w:tcBorders>
              <w:top w:val="single" w:sz="8" w:space="0" w:color="AEAEAE"/>
              <w:left w:val="nil"/>
              <w:bottom w:val="nil"/>
              <w:right w:val="nil"/>
            </w:tcBorders>
            <w:shd w:val="clear" w:color="auto" w:fill="E0E0E0"/>
          </w:tcPr>
          <w:p w14:paraId="063B3FF8" w14:textId="77777777" w:rsidR="00DE19FE" w:rsidRPr="00A015AE" w:rsidRDefault="00DE19FE" w:rsidP="00DC4FF3">
            <w:pPr>
              <w:autoSpaceDE w:val="0"/>
              <w:autoSpaceDN w:val="0"/>
              <w:adjustRightInd w:val="0"/>
              <w:spacing w:after="0" w:line="240" w:lineRule="auto"/>
              <w:rPr>
                <w:rFonts w:ascii="Arial" w:hAnsi="Arial" w:cs="Arial"/>
                <w:color w:val="010205"/>
                <w:sz w:val="18"/>
                <w:szCs w:val="18"/>
              </w:rPr>
            </w:pPr>
          </w:p>
        </w:tc>
        <w:tc>
          <w:tcPr>
            <w:tcW w:w="1614" w:type="dxa"/>
            <w:tcBorders>
              <w:top w:val="single" w:sz="8" w:space="0" w:color="AEAEAE"/>
              <w:left w:val="nil"/>
              <w:bottom w:val="single" w:sz="8" w:space="0" w:color="AEAEAE"/>
              <w:right w:val="nil"/>
            </w:tcBorders>
            <w:shd w:val="clear" w:color="auto" w:fill="E0E0E0"/>
          </w:tcPr>
          <w:p w14:paraId="2A11D34E" w14:textId="77777777" w:rsidR="00DE19FE" w:rsidRPr="00A015AE" w:rsidRDefault="00DE19FE" w:rsidP="00DC4FF3">
            <w:pPr>
              <w:autoSpaceDE w:val="0"/>
              <w:autoSpaceDN w:val="0"/>
              <w:adjustRightInd w:val="0"/>
              <w:spacing w:after="0" w:line="320" w:lineRule="atLeast"/>
              <w:ind w:left="60" w:right="60"/>
              <w:rPr>
                <w:rFonts w:ascii="Arial" w:hAnsi="Arial" w:cs="Arial"/>
                <w:color w:val="264A60"/>
                <w:sz w:val="18"/>
                <w:szCs w:val="18"/>
              </w:rPr>
            </w:pPr>
            <w:r w:rsidRPr="00A015AE">
              <w:rPr>
                <w:rFonts w:ascii="Arial" w:hAnsi="Arial" w:cs="Arial"/>
                <w:color w:val="264A60"/>
                <w:sz w:val="18"/>
                <w:szCs w:val="18"/>
              </w:rPr>
              <w:t>Expected Count</w:t>
            </w:r>
          </w:p>
        </w:tc>
        <w:tc>
          <w:tcPr>
            <w:tcW w:w="1029" w:type="dxa"/>
            <w:tcBorders>
              <w:top w:val="single" w:sz="8" w:space="0" w:color="AEAEAE"/>
              <w:left w:val="nil"/>
              <w:bottom w:val="single" w:sz="8" w:space="0" w:color="AEAEAE"/>
              <w:right w:val="single" w:sz="8" w:space="0" w:color="E0E0E0"/>
            </w:tcBorders>
            <w:shd w:val="clear" w:color="auto" w:fill="FFFFFF"/>
          </w:tcPr>
          <w:p w14:paraId="08E41262"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5,3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30A1F22C"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5,3</w:t>
            </w:r>
          </w:p>
        </w:tc>
        <w:tc>
          <w:tcPr>
            <w:tcW w:w="1076" w:type="dxa"/>
            <w:tcBorders>
              <w:top w:val="single" w:sz="8" w:space="0" w:color="AEAEAE"/>
              <w:left w:val="single" w:sz="8" w:space="0" w:color="E0E0E0"/>
              <w:bottom w:val="single" w:sz="8" w:space="0" w:color="AEAEAE"/>
              <w:right w:val="single" w:sz="8" w:space="0" w:color="E0E0E0"/>
            </w:tcBorders>
            <w:shd w:val="clear" w:color="auto" w:fill="FFFFFF"/>
          </w:tcPr>
          <w:p w14:paraId="4FD46125"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1,5</w:t>
            </w:r>
          </w:p>
        </w:tc>
        <w:tc>
          <w:tcPr>
            <w:tcW w:w="1029" w:type="dxa"/>
            <w:tcBorders>
              <w:top w:val="single" w:sz="8" w:space="0" w:color="AEAEAE"/>
              <w:left w:val="single" w:sz="8" w:space="0" w:color="E0E0E0"/>
              <w:bottom w:val="single" w:sz="8" w:space="0" w:color="AEAEAE"/>
              <w:right w:val="nil"/>
            </w:tcBorders>
            <w:shd w:val="clear" w:color="auto" w:fill="FFFFFF"/>
          </w:tcPr>
          <w:p w14:paraId="219F9625"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12,0</w:t>
            </w:r>
          </w:p>
        </w:tc>
      </w:tr>
      <w:tr w:rsidR="00DE19FE" w:rsidRPr="00A015AE" w14:paraId="3BC76548" w14:textId="77777777" w:rsidTr="00DC4FF3">
        <w:trPr>
          <w:cantSplit/>
        </w:trPr>
        <w:tc>
          <w:tcPr>
            <w:tcW w:w="799" w:type="dxa"/>
            <w:vMerge/>
            <w:tcBorders>
              <w:top w:val="single" w:sz="8" w:space="0" w:color="152935"/>
              <w:left w:val="nil"/>
              <w:bottom w:val="nil"/>
              <w:right w:val="nil"/>
            </w:tcBorders>
            <w:shd w:val="clear" w:color="auto" w:fill="E0E0E0"/>
          </w:tcPr>
          <w:p w14:paraId="4A231D1E" w14:textId="77777777" w:rsidR="00DE19FE" w:rsidRPr="00A015AE" w:rsidRDefault="00DE19FE" w:rsidP="00DC4FF3">
            <w:pPr>
              <w:autoSpaceDE w:val="0"/>
              <w:autoSpaceDN w:val="0"/>
              <w:adjustRightInd w:val="0"/>
              <w:spacing w:after="0" w:line="240" w:lineRule="auto"/>
              <w:rPr>
                <w:rFonts w:ascii="Arial" w:hAnsi="Arial" w:cs="Arial"/>
                <w:color w:val="010205"/>
                <w:sz w:val="18"/>
                <w:szCs w:val="18"/>
              </w:rPr>
            </w:pPr>
          </w:p>
        </w:tc>
        <w:tc>
          <w:tcPr>
            <w:tcW w:w="2459" w:type="dxa"/>
            <w:vMerge/>
            <w:tcBorders>
              <w:top w:val="single" w:sz="8" w:space="0" w:color="AEAEAE"/>
              <w:left w:val="nil"/>
              <w:bottom w:val="nil"/>
              <w:right w:val="nil"/>
            </w:tcBorders>
            <w:shd w:val="clear" w:color="auto" w:fill="E0E0E0"/>
          </w:tcPr>
          <w:p w14:paraId="4020E629" w14:textId="77777777" w:rsidR="00DE19FE" w:rsidRPr="00A015AE" w:rsidRDefault="00DE19FE" w:rsidP="00DC4FF3">
            <w:pPr>
              <w:autoSpaceDE w:val="0"/>
              <w:autoSpaceDN w:val="0"/>
              <w:adjustRightInd w:val="0"/>
              <w:spacing w:after="0" w:line="240" w:lineRule="auto"/>
              <w:rPr>
                <w:rFonts w:ascii="Arial" w:hAnsi="Arial" w:cs="Arial"/>
                <w:color w:val="010205"/>
                <w:sz w:val="18"/>
                <w:szCs w:val="18"/>
              </w:rPr>
            </w:pPr>
          </w:p>
        </w:tc>
        <w:tc>
          <w:tcPr>
            <w:tcW w:w="1614" w:type="dxa"/>
            <w:tcBorders>
              <w:top w:val="single" w:sz="8" w:space="0" w:color="AEAEAE"/>
              <w:left w:val="nil"/>
              <w:bottom w:val="single" w:sz="8" w:space="0" w:color="AEAEAE"/>
              <w:right w:val="nil"/>
            </w:tcBorders>
            <w:shd w:val="clear" w:color="auto" w:fill="E0E0E0"/>
          </w:tcPr>
          <w:p w14:paraId="492A90B4" w14:textId="77777777" w:rsidR="00DE19FE" w:rsidRPr="00A015AE" w:rsidRDefault="00DE19FE" w:rsidP="00DC4FF3">
            <w:pPr>
              <w:autoSpaceDE w:val="0"/>
              <w:autoSpaceDN w:val="0"/>
              <w:adjustRightInd w:val="0"/>
              <w:spacing w:after="0" w:line="320" w:lineRule="atLeast"/>
              <w:ind w:left="60" w:right="60"/>
              <w:rPr>
                <w:rFonts w:ascii="Arial" w:hAnsi="Arial" w:cs="Arial"/>
                <w:color w:val="264A60"/>
                <w:sz w:val="18"/>
                <w:szCs w:val="18"/>
              </w:rPr>
            </w:pPr>
            <w:r w:rsidRPr="00A015AE">
              <w:rPr>
                <w:rFonts w:ascii="Arial" w:hAnsi="Arial" w:cs="Arial"/>
                <w:color w:val="264A60"/>
                <w:sz w:val="18"/>
                <w:szCs w:val="18"/>
              </w:rPr>
              <w:t>% within PPRE</w:t>
            </w:r>
          </w:p>
        </w:tc>
        <w:tc>
          <w:tcPr>
            <w:tcW w:w="1029" w:type="dxa"/>
            <w:tcBorders>
              <w:top w:val="single" w:sz="8" w:space="0" w:color="AEAEAE"/>
              <w:left w:val="nil"/>
              <w:bottom w:val="single" w:sz="8" w:space="0" w:color="AEAEAE"/>
              <w:right w:val="single" w:sz="8" w:space="0" w:color="E0E0E0"/>
            </w:tcBorders>
            <w:shd w:val="clear" w:color="auto" w:fill="FFFFFF"/>
          </w:tcPr>
          <w:p w14:paraId="00FE331E"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33,3%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32FBC4B1"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58,3%</w:t>
            </w:r>
          </w:p>
        </w:tc>
        <w:tc>
          <w:tcPr>
            <w:tcW w:w="1076" w:type="dxa"/>
            <w:tcBorders>
              <w:top w:val="single" w:sz="8" w:space="0" w:color="AEAEAE"/>
              <w:left w:val="single" w:sz="8" w:space="0" w:color="E0E0E0"/>
              <w:bottom w:val="single" w:sz="8" w:space="0" w:color="AEAEAE"/>
              <w:right w:val="single" w:sz="8" w:space="0" w:color="E0E0E0"/>
            </w:tcBorders>
            <w:shd w:val="clear" w:color="auto" w:fill="FFFFFF"/>
          </w:tcPr>
          <w:p w14:paraId="7FB57604"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8,3%</w:t>
            </w:r>
          </w:p>
        </w:tc>
        <w:tc>
          <w:tcPr>
            <w:tcW w:w="1029" w:type="dxa"/>
            <w:tcBorders>
              <w:top w:val="single" w:sz="8" w:space="0" w:color="AEAEAE"/>
              <w:left w:val="single" w:sz="8" w:space="0" w:color="E0E0E0"/>
              <w:bottom w:val="single" w:sz="8" w:space="0" w:color="AEAEAE"/>
              <w:right w:val="nil"/>
            </w:tcBorders>
            <w:shd w:val="clear" w:color="auto" w:fill="FFFFFF"/>
          </w:tcPr>
          <w:p w14:paraId="6F7D7A3D"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100,0%</w:t>
            </w:r>
          </w:p>
        </w:tc>
      </w:tr>
      <w:tr w:rsidR="00DE19FE" w:rsidRPr="00A015AE" w14:paraId="47FCE0E5" w14:textId="77777777" w:rsidTr="00DC4FF3">
        <w:trPr>
          <w:cantSplit/>
        </w:trPr>
        <w:tc>
          <w:tcPr>
            <w:tcW w:w="799" w:type="dxa"/>
            <w:vMerge/>
            <w:tcBorders>
              <w:top w:val="single" w:sz="8" w:space="0" w:color="152935"/>
              <w:left w:val="nil"/>
              <w:bottom w:val="nil"/>
              <w:right w:val="nil"/>
            </w:tcBorders>
            <w:shd w:val="clear" w:color="auto" w:fill="E0E0E0"/>
          </w:tcPr>
          <w:p w14:paraId="6B853D04" w14:textId="77777777" w:rsidR="00DE19FE" w:rsidRPr="00A015AE" w:rsidRDefault="00DE19FE" w:rsidP="00DC4FF3">
            <w:pPr>
              <w:autoSpaceDE w:val="0"/>
              <w:autoSpaceDN w:val="0"/>
              <w:adjustRightInd w:val="0"/>
              <w:spacing w:after="0" w:line="240" w:lineRule="auto"/>
              <w:rPr>
                <w:rFonts w:ascii="Arial" w:hAnsi="Arial" w:cs="Arial"/>
                <w:color w:val="010205"/>
                <w:sz w:val="18"/>
                <w:szCs w:val="18"/>
              </w:rPr>
            </w:pPr>
          </w:p>
        </w:tc>
        <w:tc>
          <w:tcPr>
            <w:tcW w:w="2459" w:type="dxa"/>
            <w:vMerge/>
            <w:tcBorders>
              <w:top w:val="single" w:sz="8" w:space="0" w:color="AEAEAE"/>
              <w:left w:val="nil"/>
              <w:bottom w:val="nil"/>
              <w:right w:val="nil"/>
            </w:tcBorders>
            <w:shd w:val="clear" w:color="auto" w:fill="E0E0E0"/>
          </w:tcPr>
          <w:p w14:paraId="7182B5B1" w14:textId="77777777" w:rsidR="00DE19FE" w:rsidRPr="00A015AE" w:rsidRDefault="00DE19FE" w:rsidP="00DC4FF3">
            <w:pPr>
              <w:autoSpaceDE w:val="0"/>
              <w:autoSpaceDN w:val="0"/>
              <w:adjustRightInd w:val="0"/>
              <w:spacing w:after="0" w:line="240" w:lineRule="auto"/>
              <w:rPr>
                <w:rFonts w:ascii="Arial" w:hAnsi="Arial" w:cs="Arial"/>
                <w:color w:val="010205"/>
                <w:sz w:val="18"/>
                <w:szCs w:val="18"/>
              </w:rPr>
            </w:pPr>
          </w:p>
        </w:tc>
        <w:tc>
          <w:tcPr>
            <w:tcW w:w="1614" w:type="dxa"/>
            <w:tcBorders>
              <w:top w:val="single" w:sz="8" w:space="0" w:color="AEAEAE"/>
              <w:left w:val="nil"/>
              <w:bottom w:val="single" w:sz="8" w:space="0" w:color="AEAEAE"/>
              <w:right w:val="nil"/>
            </w:tcBorders>
            <w:shd w:val="clear" w:color="auto" w:fill="E0E0E0"/>
          </w:tcPr>
          <w:p w14:paraId="3E812F3A" w14:textId="77777777" w:rsidR="00DE19FE" w:rsidRPr="00A015AE" w:rsidRDefault="00DE19FE" w:rsidP="00DC4FF3">
            <w:pPr>
              <w:autoSpaceDE w:val="0"/>
              <w:autoSpaceDN w:val="0"/>
              <w:adjustRightInd w:val="0"/>
              <w:spacing w:after="0" w:line="320" w:lineRule="atLeast"/>
              <w:ind w:left="60" w:right="60"/>
              <w:rPr>
                <w:rFonts w:ascii="Arial" w:hAnsi="Arial" w:cs="Arial"/>
                <w:color w:val="264A60"/>
                <w:sz w:val="18"/>
                <w:szCs w:val="18"/>
              </w:rPr>
            </w:pPr>
            <w:r w:rsidRPr="00A015AE">
              <w:rPr>
                <w:rFonts w:ascii="Arial" w:hAnsi="Arial" w:cs="Arial"/>
                <w:color w:val="264A60"/>
                <w:sz w:val="18"/>
                <w:szCs w:val="18"/>
              </w:rPr>
              <w:t>% within SPRE</w:t>
            </w:r>
          </w:p>
        </w:tc>
        <w:tc>
          <w:tcPr>
            <w:tcW w:w="1029" w:type="dxa"/>
            <w:tcBorders>
              <w:top w:val="single" w:sz="8" w:space="0" w:color="AEAEAE"/>
              <w:left w:val="nil"/>
              <w:bottom w:val="single" w:sz="8" w:space="0" w:color="AEAEAE"/>
              <w:right w:val="single" w:sz="8" w:space="0" w:color="E0E0E0"/>
            </w:tcBorders>
            <w:shd w:val="clear" w:color="auto" w:fill="FFFFFF"/>
          </w:tcPr>
          <w:p w14:paraId="7CFD9B82"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22,2%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2843C975"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38,9%</w:t>
            </w:r>
          </w:p>
        </w:tc>
        <w:tc>
          <w:tcPr>
            <w:tcW w:w="1076" w:type="dxa"/>
            <w:tcBorders>
              <w:top w:val="single" w:sz="8" w:space="0" w:color="AEAEAE"/>
              <w:left w:val="single" w:sz="8" w:space="0" w:color="E0E0E0"/>
              <w:bottom w:val="single" w:sz="8" w:space="0" w:color="AEAEAE"/>
              <w:right w:val="single" w:sz="8" w:space="0" w:color="E0E0E0"/>
            </w:tcBorders>
            <w:shd w:val="clear" w:color="auto" w:fill="FFFFFF"/>
          </w:tcPr>
          <w:p w14:paraId="4B945177"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20,0%</w:t>
            </w:r>
          </w:p>
        </w:tc>
        <w:tc>
          <w:tcPr>
            <w:tcW w:w="1029" w:type="dxa"/>
            <w:tcBorders>
              <w:top w:val="single" w:sz="8" w:space="0" w:color="AEAEAE"/>
              <w:left w:val="single" w:sz="8" w:space="0" w:color="E0E0E0"/>
              <w:bottom w:val="single" w:sz="8" w:space="0" w:color="AEAEAE"/>
              <w:right w:val="nil"/>
            </w:tcBorders>
            <w:shd w:val="clear" w:color="auto" w:fill="FFFFFF"/>
          </w:tcPr>
          <w:p w14:paraId="14061268"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29,3%</w:t>
            </w:r>
          </w:p>
        </w:tc>
      </w:tr>
      <w:tr w:rsidR="00DE19FE" w:rsidRPr="00A015AE" w14:paraId="484B9015" w14:textId="77777777" w:rsidTr="00DC4FF3">
        <w:trPr>
          <w:cantSplit/>
        </w:trPr>
        <w:tc>
          <w:tcPr>
            <w:tcW w:w="799" w:type="dxa"/>
            <w:vMerge/>
            <w:tcBorders>
              <w:top w:val="single" w:sz="8" w:space="0" w:color="152935"/>
              <w:left w:val="nil"/>
              <w:bottom w:val="nil"/>
              <w:right w:val="nil"/>
            </w:tcBorders>
            <w:shd w:val="clear" w:color="auto" w:fill="E0E0E0"/>
          </w:tcPr>
          <w:p w14:paraId="4B4C851C" w14:textId="77777777" w:rsidR="00DE19FE" w:rsidRPr="00A015AE" w:rsidRDefault="00DE19FE" w:rsidP="00DC4FF3">
            <w:pPr>
              <w:autoSpaceDE w:val="0"/>
              <w:autoSpaceDN w:val="0"/>
              <w:adjustRightInd w:val="0"/>
              <w:spacing w:after="0" w:line="240" w:lineRule="auto"/>
              <w:rPr>
                <w:rFonts w:ascii="Arial" w:hAnsi="Arial" w:cs="Arial"/>
                <w:color w:val="010205"/>
                <w:sz w:val="18"/>
                <w:szCs w:val="18"/>
              </w:rPr>
            </w:pPr>
          </w:p>
        </w:tc>
        <w:tc>
          <w:tcPr>
            <w:tcW w:w="2459" w:type="dxa"/>
            <w:vMerge/>
            <w:tcBorders>
              <w:top w:val="single" w:sz="8" w:space="0" w:color="AEAEAE"/>
              <w:left w:val="nil"/>
              <w:bottom w:val="nil"/>
              <w:right w:val="nil"/>
            </w:tcBorders>
            <w:shd w:val="clear" w:color="auto" w:fill="E0E0E0"/>
          </w:tcPr>
          <w:p w14:paraId="519B6DCB" w14:textId="77777777" w:rsidR="00DE19FE" w:rsidRPr="00A015AE" w:rsidRDefault="00DE19FE" w:rsidP="00DC4FF3">
            <w:pPr>
              <w:autoSpaceDE w:val="0"/>
              <w:autoSpaceDN w:val="0"/>
              <w:adjustRightInd w:val="0"/>
              <w:spacing w:after="0" w:line="240" w:lineRule="auto"/>
              <w:rPr>
                <w:rFonts w:ascii="Arial" w:hAnsi="Arial" w:cs="Arial"/>
                <w:color w:val="010205"/>
                <w:sz w:val="18"/>
                <w:szCs w:val="18"/>
              </w:rPr>
            </w:pPr>
          </w:p>
        </w:tc>
        <w:tc>
          <w:tcPr>
            <w:tcW w:w="1614" w:type="dxa"/>
            <w:tcBorders>
              <w:top w:val="single" w:sz="8" w:space="0" w:color="AEAEAE"/>
              <w:left w:val="nil"/>
              <w:bottom w:val="nil"/>
              <w:right w:val="nil"/>
            </w:tcBorders>
            <w:shd w:val="clear" w:color="auto" w:fill="E0E0E0"/>
          </w:tcPr>
          <w:p w14:paraId="52CFF0CB" w14:textId="77777777" w:rsidR="00DE19FE" w:rsidRPr="00A015AE" w:rsidRDefault="00DE19FE" w:rsidP="00DC4FF3">
            <w:pPr>
              <w:autoSpaceDE w:val="0"/>
              <w:autoSpaceDN w:val="0"/>
              <w:adjustRightInd w:val="0"/>
              <w:spacing w:after="0" w:line="320" w:lineRule="atLeast"/>
              <w:ind w:left="60" w:right="60"/>
              <w:rPr>
                <w:rFonts w:ascii="Arial" w:hAnsi="Arial" w:cs="Arial"/>
                <w:color w:val="264A60"/>
                <w:sz w:val="18"/>
                <w:szCs w:val="18"/>
              </w:rPr>
            </w:pPr>
            <w:r w:rsidRPr="00A015AE">
              <w:rPr>
                <w:rFonts w:ascii="Arial" w:hAnsi="Arial" w:cs="Arial"/>
                <w:color w:val="264A60"/>
                <w:sz w:val="18"/>
                <w:szCs w:val="18"/>
              </w:rPr>
              <w:t>% of Total</w:t>
            </w:r>
          </w:p>
        </w:tc>
        <w:tc>
          <w:tcPr>
            <w:tcW w:w="1029" w:type="dxa"/>
            <w:tcBorders>
              <w:top w:val="single" w:sz="8" w:space="0" w:color="AEAEAE"/>
              <w:left w:val="nil"/>
              <w:bottom w:val="nil"/>
              <w:right w:val="single" w:sz="8" w:space="0" w:color="E0E0E0"/>
            </w:tcBorders>
            <w:shd w:val="clear" w:color="auto" w:fill="FFFFFF"/>
          </w:tcPr>
          <w:p w14:paraId="0E5572BE"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9,8%</w:t>
            </w:r>
          </w:p>
        </w:tc>
        <w:tc>
          <w:tcPr>
            <w:tcW w:w="1029" w:type="dxa"/>
            <w:tcBorders>
              <w:top w:val="single" w:sz="8" w:space="0" w:color="AEAEAE"/>
              <w:left w:val="single" w:sz="8" w:space="0" w:color="E0E0E0"/>
              <w:bottom w:val="nil"/>
              <w:right w:val="single" w:sz="8" w:space="0" w:color="E0E0E0"/>
            </w:tcBorders>
            <w:shd w:val="clear" w:color="auto" w:fill="FFFFFF"/>
          </w:tcPr>
          <w:p w14:paraId="7F1F9213"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17,1%</w:t>
            </w:r>
          </w:p>
        </w:tc>
        <w:tc>
          <w:tcPr>
            <w:tcW w:w="1076" w:type="dxa"/>
            <w:tcBorders>
              <w:top w:val="single" w:sz="8" w:space="0" w:color="AEAEAE"/>
              <w:left w:val="single" w:sz="8" w:space="0" w:color="E0E0E0"/>
              <w:bottom w:val="nil"/>
              <w:right w:val="single" w:sz="8" w:space="0" w:color="E0E0E0"/>
            </w:tcBorders>
            <w:shd w:val="clear" w:color="auto" w:fill="FFFFFF"/>
          </w:tcPr>
          <w:p w14:paraId="7933E5CD"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2,4%</w:t>
            </w:r>
          </w:p>
        </w:tc>
        <w:tc>
          <w:tcPr>
            <w:tcW w:w="1029" w:type="dxa"/>
            <w:tcBorders>
              <w:top w:val="single" w:sz="8" w:space="0" w:color="AEAEAE"/>
              <w:left w:val="single" w:sz="8" w:space="0" w:color="E0E0E0"/>
              <w:bottom w:val="nil"/>
              <w:right w:val="nil"/>
            </w:tcBorders>
            <w:shd w:val="clear" w:color="auto" w:fill="FFFFFF"/>
          </w:tcPr>
          <w:p w14:paraId="5703CFE6"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29,3%</w:t>
            </w:r>
          </w:p>
        </w:tc>
      </w:tr>
      <w:tr w:rsidR="00DE19FE" w:rsidRPr="00A015AE" w14:paraId="330A94B3" w14:textId="77777777" w:rsidTr="00DC4FF3">
        <w:trPr>
          <w:cantSplit/>
        </w:trPr>
        <w:tc>
          <w:tcPr>
            <w:tcW w:w="3258" w:type="dxa"/>
            <w:gridSpan w:val="2"/>
            <w:vMerge w:val="restart"/>
            <w:tcBorders>
              <w:top w:val="single" w:sz="8" w:space="0" w:color="AEAEAE"/>
              <w:left w:val="nil"/>
              <w:bottom w:val="single" w:sz="8" w:space="0" w:color="152935"/>
              <w:right w:val="nil"/>
            </w:tcBorders>
            <w:shd w:val="clear" w:color="auto" w:fill="E0E0E0"/>
          </w:tcPr>
          <w:p w14:paraId="15E35431" w14:textId="77777777" w:rsidR="00DE19FE" w:rsidRPr="00A015AE" w:rsidRDefault="00DE19FE" w:rsidP="00DC4FF3">
            <w:pPr>
              <w:autoSpaceDE w:val="0"/>
              <w:autoSpaceDN w:val="0"/>
              <w:adjustRightInd w:val="0"/>
              <w:spacing w:after="0" w:line="320" w:lineRule="atLeast"/>
              <w:ind w:left="60" w:right="60"/>
              <w:rPr>
                <w:rFonts w:ascii="Arial" w:hAnsi="Arial" w:cs="Arial"/>
                <w:color w:val="264A60"/>
                <w:sz w:val="18"/>
                <w:szCs w:val="18"/>
              </w:rPr>
            </w:pPr>
            <w:r w:rsidRPr="00A015AE">
              <w:rPr>
                <w:rFonts w:ascii="Arial" w:hAnsi="Arial" w:cs="Arial"/>
                <w:color w:val="264A60"/>
                <w:sz w:val="18"/>
                <w:szCs w:val="18"/>
              </w:rPr>
              <w:t>Total</w:t>
            </w:r>
          </w:p>
        </w:tc>
        <w:tc>
          <w:tcPr>
            <w:tcW w:w="1614" w:type="dxa"/>
            <w:tcBorders>
              <w:top w:val="single" w:sz="8" w:space="0" w:color="AEAEAE"/>
              <w:left w:val="nil"/>
              <w:bottom w:val="single" w:sz="8" w:space="0" w:color="AEAEAE"/>
              <w:right w:val="nil"/>
            </w:tcBorders>
            <w:shd w:val="clear" w:color="auto" w:fill="E0E0E0"/>
          </w:tcPr>
          <w:p w14:paraId="4D21981E" w14:textId="77777777" w:rsidR="00DE19FE" w:rsidRPr="00A015AE" w:rsidRDefault="00DE19FE" w:rsidP="00DC4FF3">
            <w:pPr>
              <w:autoSpaceDE w:val="0"/>
              <w:autoSpaceDN w:val="0"/>
              <w:adjustRightInd w:val="0"/>
              <w:spacing w:after="0" w:line="320" w:lineRule="atLeast"/>
              <w:ind w:left="60" w:right="60"/>
              <w:rPr>
                <w:rFonts w:ascii="Arial" w:hAnsi="Arial" w:cs="Arial"/>
                <w:color w:val="264A60"/>
                <w:sz w:val="18"/>
                <w:szCs w:val="18"/>
              </w:rPr>
            </w:pPr>
            <w:r w:rsidRPr="00A015AE">
              <w:rPr>
                <w:rFonts w:ascii="Arial" w:hAnsi="Arial" w:cs="Arial"/>
                <w:color w:val="264A60"/>
                <w:sz w:val="18"/>
                <w:szCs w:val="18"/>
              </w:rPr>
              <w:t>Count</w:t>
            </w:r>
          </w:p>
        </w:tc>
        <w:tc>
          <w:tcPr>
            <w:tcW w:w="1029" w:type="dxa"/>
            <w:tcBorders>
              <w:top w:val="single" w:sz="8" w:space="0" w:color="AEAEAE"/>
              <w:left w:val="nil"/>
              <w:bottom w:val="single" w:sz="8" w:space="0" w:color="AEAEAE"/>
              <w:right w:val="single" w:sz="8" w:space="0" w:color="E0E0E0"/>
            </w:tcBorders>
            <w:shd w:val="clear" w:color="auto" w:fill="FFFFFF"/>
          </w:tcPr>
          <w:p w14:paraId="1CD59935"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18</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496345B8"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18</w:t>
            </w:r>
          </w:p>
        </w:tc>
        <w:tc>
          <w:tcPr>
            <w:tcW w:w="1076" w:type="dxa"/>
            <w:tcBorders>
              <w:top w:val="single" w:sz="8" w:space="0" w:color="AEAEAE"/>
              <w:left w:val="single" w:sz="8" w:space="0" w:color="E0E0E0"/>
              <w:bottom w:val="single" w:sz="8" w:space="0" w:color="AEAEAE"/>
              <w:right w:val="single" w:sz="8" w:space="0" w:color="E0E0E0"/>
            </w:tcBorders>
            <w:shd w:val="clear" w:color="auto" w:fill="FFFFFF"/>
          </w:tcPr>
          <w:p w14:paraId="007677EB"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5</w:t>
            </w:r>
          </w:p>
        </w:tc>
        <w:tc>
          <w:tcPr>
            <w:tcW w:w="1029" w:type="dxa"/>
            <w:tcBorders>
              <w:top w:val="single" w:sz="8" w:space="0" w:color="AEAEAE"/>
              <w:left w:val="single" w:sz="8" w:space="0" w:color="E0E0E0"/>
              <w:bottom w:val="single" w:sz="8" w:space="0" w:color="AEAEAE"/>
              <w:right w:val="nil"/>
            </w:tcBorders>
            <w:shd w:val="clear" w:color="auto" w:fill="FFFFFF"/>
          </w:tcPr>
          <w:p w14:paraId="5BE31E34"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41</w:t>
            </w:r>
          </w:p>
        </w:tc>
      </w:tr>
      <w:tr w:rsidR="00DE19FE" w:rsidRPr="00A015AE" w14:paraId="29A8F227" w14:textId="77777777" w:rsidTr="00DC4FF3">
        <w:trPr>
          <w:cantSplit/>
        </w:trPr>
        <w:tc>
          <w:tcPr>
            <w:tcW w:w="3258" w:type="dxa"/>
            <w:gridSpan w:val="2"/>
            <w:vMerge/>
            <w:tcBorders>
              <w:top w:val="single" w:sz="8" w:space="0" w:color="AEAEAE"/>
              <w:left w:val="nil"/>
              <w:bottom w:val="single" w:sz="8" w:space="0" w:color="152935"/>
              <w:right w:val="nil"/>
            </w:tcBorders>
            <w:shd w:val="clear" w:color="auto" w:fill="E0E0E0"/>
          </w:tcPr>
          <w:p w14:paraId="37F753DF" w14:textId="77777777" w:rsidR="00DE19FE" w:rsidRPr="00A015AE" w:rsidRDefault="00DE19FE" w:rsidP="00DC4FF3">
            <w:pPr>
              <w:autoSpaceDE w:val="0"/>
              <w:autoSpaceDN w:val="0"/>
              <w:adjustRightInd w:val="0"/>
              <w:spacing w:after="0" w:line="240" w:lineRule="auto"/>
              <w:rPr>
                <w:rFonts w:ascii="Arial" w:hAnsi="Arial" w:cs="Arial"/>
                <w:color w:val="010205"/>
                <w:sz w:val="18"/>
                <w:szCs w:val="18"/>
              </w:rPr>
            </w:pPr>
          </w:p>
        </w:tc>
        <w:tc>
          <w:tcPr>
            <w:tcW w:w="1614" w:type="dxa"/>
            <w:tcBorders>
              <w:top w:val="single" w:sz="8" w:space="0" w:color="AEAEAE"/>
              <w:left w:val="nil"/>
              <w:bottom w:val="single" w:sz="8" w:space="0" w:color="AEAEAE"/>
              <w:right w:val="nil"/>
            </w:tcBorders>
            <w:shd w:val="clear" w:color="auto" w:fill="E0E0E0"/>
          </w:tcPr>
          <w:p w14:paraId="2659585F" w14:textId="77777777" w:rsidR="00DE19FE" w:rsidRPr="00A015AE" w:rsidRDefault="00DE19FE" w:rsidP="00DC4FF3">
            <w:pPr>
              <w:autoSpaceDE w:val="0"/>
              <w:autoSpaceDN w:val="0"/>
              <w:adjustRightInd w:val="0"/>
              <w:spacing w:after="0" w:line="320" w:lineRule="atLeast"/>
              <w:ind w:left="60" w:right="60"/>
              <w:rPr>
                <w:rFonts w:ascii="Arial" w:hAnsi="Arial" w:cs="Arial"/>
                <w:color w:val="264A60"/>
                <w:sz w:val="18"/>
                <w:szCs w:val="18"/>
              </w:rPr>
            </w:pPr>
            <w:r w:rsidRPr="00A015AE">
              <w:rPr>
                <w:rFonts w:ascii="Arial" w:hAnsi="Arial" w:cs="Arial"/>
                <w:color w:val="264A60"/>
                <w:sz w:val="18"/>
                <w:szCs w:val="18"/>
              </w:rPr>
              <w:t>Expected Count</w:t>
            </w:r>
          </w:p>
        </w:tc>
        <w:tc>
          <w:tcPr>
            <w:tcW w:w="1029" w:type="dxa"/>
            <w:tcBorders>
              <w:top w:val="single" w:sz="8" w:space="0" w:color="AEAEAE"/>
              <w:left w:val="nil"/>
              <w:bottom w:val="single" w:sz="8" w:space="0" w:color="AEAEAE"/>
              <w:right w:val="single" w:sz="8" w:space="0" w:color="E0E0E0"/>
            </w:tcBorders>
            <w:shd w:val="clear" w:color="auto" w:fill="FFFFFF"/>
          </w:tcPr>
          <w:p w14:paraId="4C9FFD7E"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18,0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30CCA177"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18,0</w:t>
            </w:r>
          </w:p>
        </w:tc>
        <w:tc>
          <w:tcPr>
            <w:tcW w:w="1076" w:type="dxa"/>
            <w:tcBorders>
              <w:top w:val="single" w:sz="8" w:space="0" w:color="AEAEAE"/>
              <w:left w:val="single" w:sz="8" w:space="0" w:color="E0E0E0"/>
              <w:bottom w:val="single" w:sz="8" w:space="0" w:color="AEAEAE"/>
              <w:right w:val="single" w:sz="8" w:space="0" w:color="E0E0E0"/>
            </w:tcBorders>
            <w:shd w:val="clear" w:color="auto" w:fill="FFFFFF"/>
          </w:tcPr>
          <w:p w14:paraId="355B3224"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5,0</w:t>
            </w:r>
          </w:p>
        </w:tc>
        <w:tc>
          <w:tcPr>
            <w:tcW w:w="1029" w:type="dxa"/>
            <w:tcBorders>
              <w:top w:val="single" w:sz="8" w:space="0" w:color="AEAEAE"/>
              <w:left w:val="single" w:sz="8" w:space="0" w:color="E0E0E0"/>
              <w:bottom w:val="single" w:sz="8" w:space="0" w:color="AEAEAE"/>
              <w:right w:val="nil"/>
            </w:tcBorders>
            <w:shd w:val="clear" w:color="auto" w:fill="FFFFFF"/>
          </w:tcPr>
          <w:p w14:paraId="069F55BD"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41,0</w:t>
            </w:r>
          </w:p>
        </w:tc>
      </w:tr>
      <w:tr w:rsidR="00DE19FE" w:rsidRPr="00A015AE" w14:paraId="2A9F3BFA" w14:textId="77777777" w:rsidTr="00DC4FF3">
        <w:trPr>
          <w:cantSplit/>
        </w:trPr>
        <w:tc>
          <w:tcPr>
            <w:tcW w:w="3258" w:type="dxa"/>
            <w:gridSpan w:val="2"/>
            <w:vMerge/>
            <w:tcBorders>
              <w:top w:val="single" w:sz="8" w:space="0" w:color="AEAEAE"/>
              <w:left w:val="nil"/>
              <w:bottom w:val="single" w:sz="8" w:space="0" w:color="152935"/>
              <w:right w:val="nil"/>
            </w:tcBorders>
            <w:shd w:val="clear" w:color="auto" w:fill="E0E0E0"/>
          </w:tcPr>
          <w:p w14:paraId="515E8860" w14:textId="77777777" w:rsidR="00DE19FE" w:rsidRPr="00A015AE" w:rsidRDefault="00DE19FE" w:rsidP="00DC4FF3">
            <w:pPr>
              <w:autoSpaceDE w:val="0"/>
              <w:autoSpaceDN w:val="0"/>
              <w:adjustRightInd w:val="0"/>
              <w:spacing w:after="0" w:line="240" w:lineRule="auto"/>
              <w:rPr>
                <w:rFonts w:ascii="Arial" w:hAnsi="Arial" w:cs="Arial"/>
                <w:color w:val="010205"/>
                <w:sz w:val="18"/>
                <w:szCs w:val="18"/>
              </w:rPr>
            </w:pPr>
          </w:p>
        </w:tc>
        <w:tc>
          <w:tcPr>
            <w:tcW w:w="1614" w:type="dxa"/>
            <w:tcBorders>
              <w:top w:val="single" w:sz="8" w:space="0" w:color="AEAEAE"/>
              <w:left w:val="nil"/>
              <w:bottom w:val="single" w:sz="8" w:space="0" w:color="AEAEAE"/>
              <w:right w:val="nil"/>
            </w:tcBorders>
            <w:shd w:val="clear" w:color="auto" w:fill="E0E0E0"/>
          </w:tcPr>
          <w:p w14:paraId="32A2AC48" w14:textId="77777777" w:rsidR="00DE19FE" w:rsidRPr="00A015AE" w:rsidRDefault="00DE19FE" w:rsidP="00DC4FF3">
            <w:pPr>
              <w:autoSpaceDE w:val="0"/>
              <w:autoSpaceDN w:val="0"/>
              <w:adjustRightInd w:val="0"/>
              <w:spacing w:after="0" w:line="320" w:lineRule="atLeast"/>
              <w:ind w:left="60" w:right="60"/>
              <w:rPr>
                <w:rFonts w:ascii="Arial" w:hAnsi="Arial" w:cs="Arial"/>
                <w:color w:val="264A60"/>
                <w:sz w:val="18"/>
                <w:szCs w:val="18"/>
              </w:rPr>
            </w:pPr>
            <w:r w:rsidRPr="00A015AE">
              <w:rPr>
                <w:rFonts w:ascii="Arial" w:hAnsi="Arial" w:cs="Arial"/>
                <w:color w:val="264A60"/>
                <w:sz w:val="18"/>
                <w:szCs w:val="18"/>
              </w:rPr>
              <w:t>% within PPRE</w:t>
            </w:r>
          </w:p>
        </w:tc>
        <w:tc>
          <w:tcPr>
            <w:tcW w:w="1029" w:type="dxa"/>
            <w:tcBorders>
              <w:top w:val="single" w:sz="8" w:space="0" w:color="AEAEAE"/>
              <w:left w:val="nil"/>
              <w:bottom w:val="single" w:sz="8" w:space="0" w:color="AEAEAE"/>
              <w:right w:val="single" w:sz="8" w:space="0" w:color="E0E0E0"/>
            </w:tcBorders>
            <w:shd w:val="clear" w:color="auto" w:fill="FFFFFF"/>
          </w:tcPr>
          <w:p w14:paraId="25B82518"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43,9%</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2473C284"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43,9%</w:t>
            </w:r>
          </w:p>
        </w:tc>
        <w:tc>
          <w:tcPr>
            <w:tcW w:w="1076" w:type="dxa"/>
            <w:tcBorders>
              <w:top w:val="single" w:sz="8" w:space="0" w:color="AEAEAE"/>
              <w:left w:val="single" w:sz="8" w:space="0" w:color="E0E0E0"/>
              <w:bottom w:val="single" w:sz="8" w:space="0" w:color="AEAEAE"/>
              <w:right w:val="single" w:sz="8" w:space="0" w:color="E0E0E0"/>
            </w:tcBorders>
            <w:shd w:val="clear" w:color="auto" w:fill="FFFFFF"/>
          </w:tcPr>
          <w:p w14:paraId="07FA0FA8"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12,2%</w:t>
            </w:r>
          </w:p>
        </w:tc>
        <w:tc>
          <w:tcPr>
            <w:tcW w:w="1029" w:type="dxa"/>
            <w:tcBorders>
              <w:top w:val="single" w:sz="8" w:space="0" w:color="AEAEAE"/>
              <w:left w:val="single" w:sz="8" w:space="0" w:color="E0E0E0"/>
              <w:bottom w:val="single" w:sz="8" w:space="0" w:color="AEAEAE"/>
              <w:right w:val="nil"/>
            </w:tcBorders>
            <w:shd w:val="clear" w:color="auto" w:fill="FFFFFF"/>
          </w:tcPr>
          <w:p w14:paraId="1F37615F"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100,0%</w:t>
            </w:r>
          </w:p>
        </w:tc>
      </w:tr>
      <w:tr w:rsidR="00DE19FE" w:rsidRPr="00A015AE" w14:paraId="1FA5C986" w14:textId="77777777" w:rsidTr="00DC4FF3">
        <w:trPr>
          <w:cantSplit/>
        </w:trPr>
        <w:tc>
          <w:tcPr>
            <w:tcW w:w="3258" w:type="dxa"/>
            <w:gridSpan w:val="2"/>
            <w:vMerge/>
            <w:tcBorders>
              <w:top w:val="single" w:sz="8" w:space="0" w:color="AEAEAE"/>
              <w:left w:val="nil"/>
              <w:bottom w:val="single" w:sz="8" w:space="0" w:color="152935"/>
              <w:right w:val="nil"/>
            </w:tcBorders>
            <w:shd w:val="clear" w:color="auto" w:fill="E0E0E0"/>
          </w:tcPr>
          <w:p w14:paraId="39CC9DB8" w14:textId="77777777" w:rsidR="00DE19FE" w:rsidRPr="00A015AE" w:rsidRDefault="00DE19FE" w:rsidP="00DC4FF3">
            <w:pPr>
              <w:autoSpaceDE w:val="0"/>
              <w:autoSpaceDN w:val="0"/>
              <w:adjustRightInd w:val="0"/>
              <w:spacing w:after="0" w:line="240" w:lineRule="auto"/>
              <w:rPr>
                <w:rFonts w:ascii="Arial" w:hAnsi="Arial" w:cs="Arial"/>
                <w:color w:val="010205"/>
                <w:sz w:val="18"/>
                <w:szCs w:val="18"/>
              </w:rPr>
            </w:pPr>
          </w:p>
        </w:tc>
        <w:tc>
          <w:tcPr>
            <w:tcW w:w="1614" w:type="dxa"/>
            <w:tcBorders>
              <w:top w:val="single" w:sz="8" w:space="0" w:color="AEAEAE"/>
              <w:left w:val="nil"/>
              <w:bottom w:val="single" w:sz="8" w:space="0" w:color="AEAEAE"/>
              <w:right w:val="nil"/>
            </w:tcBorders>
            <w:shd w:val="clear" w:color="auto" w:fill="E0E0E0"/>
          </w:tcPr>
          <w:p w14:paraId="79CB62A6" w14:textId="77777777" w:rsidR="00DE19FE" w:rsidRPr="00A015AE" w:rsidRDefault="00DE19FE" w:rsidP="00DC4FF3">
            <w:pPr>
              <w:autoSpaceDE w:val="0"/>
              <w:autoSpaceDN w:val="0"/>
              <w:adjustRightInd w:val="0"/>
              <w:spacing w:after="0" w:line="320" w:lineRule="atLeast"/>
              <w:ind w:left="60" w:right="60"/>
              <w:rPr>
                <w:rFonts w:ascii="Arial" w:hAnsi="Arial" w:cs="Arial"/>
                <w:color w:val="264A60"/>
                <w:sz w:val="18"/>
                <w:szCs w:val="18"/>
              </w:rPr>
            </w:pPr>
            <w:r w:rsidRPr="00A015AE">
              <w:rPr>
                <w:rFonts w:ascii="Arial" w:hAnsi="Arial" w:cs="Arial"/>
                <w:color w:val="264A60"/>
                <w:sz w:val="18"/>
                <w:szCs w:val="18"/>
              </w:rPr>
              <w:t>% within SPRE</w:t>
            </w:r>
          </w:p>
        </w:tc>
        <w:tc>
          <w:tcPr>
            <w:tcW w:w="1029" w:type="dxa"/>
            <w:tcBorders>
              <w:top w:val="single" w:sz="8" w:space="0" w:color="AEAEAE"/>
              <w:left w:val="nil"/>
              <w:bottom w:val="single" w:sz="8" w:space="0" w:color="AEAEAE"/>
              <w:right w:val="single" w:sz="8" w:space="0" w:color="E0E0E0"/>
            </w:tcBorders>
            <w:shd w:val="clear" w:color="auto" w:fill="FFFFFF"/>
          </w:tcPr>
          <w:p w14:paraId="0A946D19"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100,0%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7B2A160B"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100,0%</w:t>
            </w:r>
          </w:p>
        </w:tc>
        <w:tc>
          <w:tcPr>
            <w:tcW w:w="1076" w:type="dxa"/>
            <w:tcBorders>
              <w:top w:val="single" w:sz="8" w:space="0" w:color="AEAEAE"/>
              <w:left w:val="single" w:sz="8" w:space="0" w:color="E0E0E0"/>
              <w:bottom w:val="single" w:sz="8" w:space="0" w:color="AEAEAE"/>
              <w:right w:val="single" w:sz="8" w:space="0" w:color="E0E0E0"/>
            </w:tcBorders>
            <w:shd w:val="clear" w:color="auto" w:fill="FFFFFF"/>
          </w:tcPr>
          <w:p w14:paraId="189CAC85"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100,0%</w:t>
            </w:r>
          </w:p>
        </w:tc>
        <w:tc>
          <w:tcPr>
            <w:tcW w:w="1029" w:type="dxa"/>
            <w:tcBorders>
              <w:top w:val="single" w:sz="8" w:space="0" w:color="AEAEAE"/>
              <w:left w:val="single" w:sz="8" w:space="0" w:color="E0E0E0"/>
              <w:bottom w:val="single" w:sz="8" w:space="0" w:color="AEAEAE"/>
              <w:right w:val="nil"/>
            </w:tcBorders>
            <w:shd w:val="clear" w:color="auto" w:fill="FFFFFF"/>
          </w:tcPr>
          <w:p w14:paraId="4D931BFE"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100,0%</w:t>
            </w:r>
          </w:p>
        </w:tc>
      </w:tr>
      <w:tr w:rsidR="00DE19FE" w:rsidRPr="00A015AE" w14:paraId="00913DF3" w14:textId="77777777" w:rsidTr="00DC4FF3">
        <w:trPr>
          <w:cantSplit/>
        </w:trPr>
        <w:tc>
          <w:tcPr>
            <w:tcW w:w="3258" w:type="dxa"/>
            <w:gridSpan w:val="2"/>
            <w:vMerge/>
            <w:tcBorders>
              <w:top w:val="single" w:sz="8" w:space="0" w:color="AEAEAE"/>
              <w:left w:val="nil"/>
              <w:bottom w:val="single" w:sz="8" w:space="0" w:color="152935"/>
              <w:right w:val="nil"/>
            </w:tcBorders>
            <w:shd w:val="clear" w:color="auto" w:fill="E0E0E0"/>
          </w:tcPr>
          <w:p w14:paraId="3630E2E3" w14:textId="77777777" w:rsidR="00DE19FE" w:rsidRPr="00A015AE" w:rsidRDefault="00DE19FE" w:rsidP="00DC4FF3">
            <w:pPr>
              <w:autoSpaceDE w:val="0"/>
              <w:autoSpaceDN w:val="0"/>
              <w:adjustRightInd w:val="0"/>
              <w:spacing w:after="0" w:line="240" w:lineRule="auto"/>
              <w:rPr>
                <w:rFonts w:ascii="Arial" w:hAnsi="Arial" w:cs="Arial"/>
                <w:color w:val="010205"/>
                <w:sz w:val="18"/>
                <w:szCs w:val="18"/>
              </w:rPr>
            </w:pPr>
          </w:p>
        </w:tc>
        <w:tc>
          <w:tcPr>
            <w:tcW w:w="1614" w:type="dxa"/>
            <w:tcBorders>
              <w:top w:val="single" w:sz="8" w:space="0" w:color="AEAEAE"/>
              <w:left w:val="nil"/>
              <w:bottom w:val="single" w:sz="8" w:space="0" w:color="152935"/>
              <w:right w:val="nil"/>
            </w:tcBorders>
            <w:shd w:val="clear" w:color="auto" w:fill="E0E0E0"/>
          </w:tcPr>
          <w:p w14:paraId="0C7CE3B4" w14:textId="77777777" w:rsidR="00DE19FE" w:rsidRPr="00A015AE" w:rsidRDefault="00DE19FE" w:rsidP="00DC4FF3">
            <w:pPr>
              <w:autoSpaceDE w:val="0"/>
              <w:autoSpaceDN w:val="0"/>
              <w:adjustRightInd w:val="0"/>
              <w:spacing w:after="0" w:line="320" w:lineRule="atLeast"/>
              <w:ind w:left="60" w:right="60"/>
              <w:rPr>
                <w:rFonts w:ascii="Arial" w:hAnsi="Arial" w:cs="Arial"/>
                <w:color w:val="264A60"/>
                <w:sz w:val="18"/>
                <w:szCs w:val="18"/>
              </w:rPr>
            </w:pPr>
            <w:r w:rsidRPr="00A015AE">
              <w:rPr>
                <w:rFonts w:ascii="Arial" w:hAnsi="Arial" w:cs="Arial"/>
                <w:color w:val="264A60"/>
                <w:sz w:val="18"/>
                <w:szCs w:val="18"/>
              </w:rPr>
              <w:t>% of Total</w:t>
            </w:r>
          </w:p>
        </w:tc>
        <w:tc>
          <w:tcPr>
            <w:tcW w:w="1029" w:type="dxa"/>
            <w:tcBorders>
              <w:top w:val="single" w:sz="8" w:space="0" w:color="AEAEAE"/>
              <w:left w:val="nil"/>
              <w:bottom w:val="single" w:sz="8" w:space="0" w:color="152935"/>
              <w:right w:val="single" w:sz="8" w:space="0" w:color="E0E0E0"/>
            </w:tcBorders>
            <w:shd w:val="clear" w:color="auto" w:fill="FFFFFF"/>
          </w:tcPr>
          <w:p w14:paraId="2E381D93"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43,9%</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39D3582F"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43,9%</w:t>
            </w:r>
          </w:p>
        </w:tc>
        <w:tc>
          <w:tcPr>
            <w:tcW w:w="1076" w:type="dxa"/>
            <w:tcBorders>
              <w:top w:val="single" w:sz="8" w:space="0" w:color="AEAEAE"/>
              <w:left w:val="single" w:sz="8" w:space="0" w:color="E0E0E0"/>
              <w:bottom w:val="single" w:sz="8" w:space="0" w:color="152935"/>
              <w:right w:val="single" w:sz="8" w:space="0" w:color="E0E0E0"/>
            </w:tcBorders>
            <w:shd w:val="clear" w:color="auto" w:fill="FFFFFF"/>
          </w:tcPr>
          <w:p w14:paraId="7BEADD5C"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12,2%</w:t>
            </w:r>
          </w:p>
        </w:tc>
        <w:tc>
          <w:tcPr>
            <w:tcW w:w="1029" w:type="dxa"/>
            <w:tcBorders>
              <w:top w:val="single" w:sz="8" w:space="0" w:color="AEAEAE"/>
              <w:left w:val="single" w:sz="8" w:space="0" w:color="E0E0E0"/>
              <w:bottom w:val="single" w:sz="8" w:space="0" w:color="152935"/>
              <w:right w:val="nil"/>
            </w:tcBorders>
            <w:shd w:val="clear" w:color="auto" w:fill="FFFFFF"/>
          </w:tcPr>
          <w:p w14:paraId="7C3B0DE6"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100,0%</w:t>
            </w:r>
          </w:p>
        </w:tc>
      </w:tr>
    </w:tbl>
    <w:p w14:paraId="3C3C048B" w14:textId="77777777" w:rsidR="00DE19FE" w:rsidRDefault="00DE19FE" w:rsidP="00DE19FE">
      <w:pPr>
        <w:rPr>
          <w:rFonts w:ascii="Times New Roman" w:hAnsi="Times New Roman"/>
          <w:b/>
          <w:sz w:val="24"/>
        </w:rPr>
      </w:pPr>
    </w:p>
    <w:p w14:paraId="5F023D76" w14:textId="77777777" w:rsidR="00DE19FE" w:rsidRDefault="00DE19FE" w:rsidP="00DE19FE">
      <w:pPr>
        <w:rPr>
          <w:rFonts w:ascii="Times New Roman" w:hAnsi="Times New Roman"/>
          <w:b/>
          <w:sz w:val="24"/>
        </w:rPr>
      </w:pPr>
    </w:p>
    <w:p w14:paraId="73FCBBD2" w14:textId="77777777" w:rsidR="00DE19FE" w:rsidRDefault="00DE19FE" w:rsidP="00DE19FE">
      <w:pPr>
        <w:rPr>
          <w:rFonts w:ascii="Times New Roman" w:hAnsi="Times New Roman"/>
          <w:b/>
          <w:sz w:val="24"/>
        </w:rPr>
      </w:pPr>
    </w:p>
    <w:p w14:paraId="41BE586E" w14:textId="77777777" w:rsidR="00DE19FE" w:rsidRDefault="00DE19FE" w:rsidP="00DE19FE">
      <w:pPr>
        <w:rPr>
          <w:rFonts w:ascii="Times New Roman" w:hAnsi="Times New Roman"/>
          <w:b/>
          <w:sz w:val="24"/>
        </w:rPr>
      </w:pPr>
    </w:p>
    <w:p w14:paraId="3E535897" w14:textId="77777777" w:rsidR="00DE19FE" w:rsidRDefault="00DE19FE" w:rsidP="00DE19FE">
      <w:pPr>
        <w:rPr>
          <w:rFonts w:ascii="Times New Roman" w:hAnsi="Times New Roman"/>
          <w:b/>
          <w:sz w:val="24"/>
        </w:rPr>
      </w:pPr>
    </w:p>
    <w:p w14:paraId="1E7A7086" w14:textId="397A05CE" w:rsidR="00DE19FE" w:rsidRPr="00DC4FF3" w:rsidRDefault="00DE19FE" w:rsidP="00DC4FF3">
      <w:pPr>
        <w:pStyle w:val="Heading6"/>
        <w:rPr>
          <w:b/>
          <w:bCs/>
          <w:lang w:val="id-ID"/>
        </w:rPr>
      </w:pPr>
      <w:bookmarkStart w:id="448" w:name="_Toc44575420"/>
      <w:r w:rsidRPr="00DC4FF3">
        <w:rPr>
          <w:b/>
          <w:bCs/>
          <w:lang w:val="id-ID"/>
        </w:rPr>
        <w:lastRenderedPageBreak/>
        <w:t>LAMPIRAN 19</w:t>
      </w:r>
      <w:bookmarkEnd w:id="448"/>
    </w:p>
    <w:p w14:paraId="65792A51" w14:textId="77777777" w:rsidR="00DE19FE" w:rsidRDefault="00DE19FE" w:rsidP="00DE19FE">
      <w:pPr>
        <w:rPr>
          <w:rFonts w:ascii="Times New Roman" w:hAnsi="Times New Roman"/>
          <w:b/>
          <w:sz w:val="24"/>
        </w:rPr>
      </w:pPr>
      <w:r>
        <w:rPr>
          <w:rFonts w:ascii="Times New Roman" w:hAnsi="Times New Roman"/>
          <w:b/>
          <w:sz w:val="24"/>
        </w:rPr>
        <w:t>Crosstabulasi Sesudah Antara Variabel Tingkat Pengetahuan Dan Kesiapan Menolong</w:t>
      </w:r>
    </w:p>
    <w:tbl>
      <w:tblPr>
        <w:tblW w:w="78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90"/>
        <w:gridCol w:w="1030"/>
        <w:gridCol w:w="1030"/>
        <w:gridCol w:w="1030"/>
        <w:gridCol w:w="1030"/>
        <w:gridCol w:w="1030"/>
        <w:gridCol w:w="1030"/>
      </w:tblGrid>
      <w:tr w:rsidR="00DE19FE" w:rsidRPr="00A015AE" w14:paraId="2647F252" w14:textId="77777777" w:rsidTr="00DC4FF3">
        <w:trPr>
          <w:cantSplit/>
        </w:trPr>
        <w:tc>
          <w:tcPr>
            <w:tcW w:w="7864" w:type="dxa"/>
            <w:gridSpan w:val="7"/>
            <w:tcBorders>
              <w:top w:val="nil"/>
              <w:left w:val="nil"/>
              <w:bottom w:val="nil"/>
              <w:right w:val="nil"/>
            </w:tcBorders>
            <w:shd w:val="clear" w:color="auto" w:fill="FFFFFF"/>
            <w:vAlign w:val="center"/>
          </w:tcPr>
          <w:p w14:paraId="614B7157" w14:textId="77777777" w:rsidR="00DE19FE" w:rsidRPr="00A015AE" w:rsidRDefault="00DE19FE" w:rsidP="00DC4FF3">
            <w:pPr>
              <w:autoSpaceDE w:val="0"/>
              <w:autoSpaceDN w:val="0"/>
              <w:adjustRightInd w:val="0"/>
              <w:spacing w:after="0" w:line="320" w:lineRule="atLeast"/>
              <w:ind w:left="60" w:right="60"/>
              <w:jc w:val="center"/>
              <w:rPr>
                <w:rFonts w:ascii="Arial" w:hAnsi="Arial" w:cs="Arial"/>
                <w:color w:val="010205"/>
              </w:rPr>
            </w:pPr>
            <w:r>
              <w:rPr>
                <w:rFonts w:ascii="Arial" w:hAnsi="Arial" w:cs="Arial"/>
                <w:b/>
                <w:bCs/>
                <w:color w:val="010205"/>
              </w:rPr>
              <w:t>Crosstabulation</w:t>
            </w:r>
          </w:p>
        </w:tc>
      </w:tr>
      <w:tr w:rsidR="00DE19FE" w:rsidRPr="00A015AE" w14:paraId="21D7D2E6" w14:textId="77777777" w:rsidTr="00DC4FF3">
        <w:trPr>
          <w:cantSplit/>
        </w:trPr>
        <w:tc>
          <w:tcPr>
            <w:tcW w:w="1690" w:type="dxa"/>
            <w:vMerge w:val="restart"/>
            <w:tcBorders>
              <w:top w:val="nil"/>
              <w:left w:val="nil"/>
              <w:bottom w:val="nil"/>
              <w:right w:val="nil"/>
            </w:tcBorders>
            <w:shd w:val="clear" w:color="auto" w:fill="FFFFFF"/>
            <w:vAlign w:val="bottom"/>
          </w:tcPr>
          <w:p w14:paraId="3127F3DB" w14:textId="77777777" w:rsidR="00DE19FE" w:rsidRPr="00A015AE" w:rsidRDefault="00DE19FE" w:rsidP="00DC4FF3">
            <w:pPr>
              <w:autoSpaceDE w:val="0"/>
              <w:autoSpaceDN w:val="0"/>
              <w:adjustRightInd w:val="0"/>
              <w:spacing w:after="0" w:line="240" w:lineRule="auto"/>
              <w:rPr>
                <w:rFonts w:ascii="Times New Roman" w:hAnsi="Times New Roman"/>
                <w:sz w:val="24"/>
                <w:szCs w:val="24"/>
              </w:rPr>
            </w:pPr>
          </w:p>
        </w:tc>
        <w:tc>
          <w:tcPr>
            <w:tcW w:w="6174" w:type="dxa"/>
            <w:gridSpan w:val="6"/>
            <w:tcBorders>
              <w:top w:val="nil"/>
              <w:left w:val="nil"/>
              <w:bottom w:val="nil"/>
              <w:right w:val="nil"/>
            </w:tcBorders>
            <w:shd w:val="clear" w:color="auto" w:fill="FFFFFF"/>
            <w:vAlign w:val="bottom"/>
          </w:tcPr>
          <w:p w14:paraId="64C2D7A5" w14:textId="77777777" w:rsidR="00DE19FE" w:rsidRPr="00A015AE" w:rsidRDefault="00DE19FE" w:rsidP="00DC4FF3">
            <w:pPr>
              <w:autoSpaceDE w:val="0"/>
              <w:autoSpaceDN w:val="0"/>
              <w:adjustRightInd w:val="0"/>
              <w:spacing w:after="0" w:line="320" w:lineRule="atLeast"/>
              <w:ind w:left="60" w:right="60"/>
              <w:jc w:val="center"/>
              <w:rPr>
                <w:rFonts w:ascii="Arial" w:hAnsi="Arial" w:cs="Arial"/>
                <w:color w:val="264A60"/>
                <w:sz w:val="18"/>
                <w:szCs w:val="18"/>
              </w:rPr>
            </w:pPr>
            <w:r w:rsidRPr="00A015AE">
              <w:rPr>
                <w:rFonts w:ascii="Arial" w:hAnsi="Arial" w:cs="Arial"/>
                <w:color w:val="264A60"/>
                <w:sz w:val="18"/>
                <w:szCs w:val="18"/>
              </w:rPr>
              <w:t>Cases</w:t>
            </w:r>
          </w:p>
        </w:tc>
      </w:tr>
      <w:tr w:rsidR="00DE19FE" w:rsidRPr="00A015AE" w14:paraId="692406F4" w14:textId="77777777" w:rsidTr="00DC4FF3">
        <w:trPr>
          <w:cantSplit/>
        </w:trPr>
        <w:tc>
          <w:tcPr>
            <w:tcW w:w="1690" w:type="dxa"/>
            <w:vMerge/>
            <w:tcBorders>
              <w:top w:val="nil"/>
              <w:left w:val="nil"/>
              <w:bottom w:val="nil"/>
              <w:right w:val="nil"/>
            </w:tcBorders>
            <w:shd w:val="clear" w:color="auto" w:fill="FFFFFF"/>
            <w:vAlign w:val="bottom"/>
          </w:tcPr>
          <w:p w14:paraId="6FC281FE" w14:textId="77777777" w:rsidR="00DE19FE" w:rsidRPr="00A015AE" w:rsidRDefault="00DE19FE" w:rsidP="00DC4FF3">
            <w:pPr>
              <w:autoSpaceDE w:val="0"/>
              <w:autoSpaceDN w:val="0"/>
              <w:adjustRightInd w:val="0"/>
              <w:spacing w:after="0" w:line="240" w:lineRule="auto"/>
              <w:rPr>
                <w:rFonts w:ascii="Arial" w:hAnsi="Arial" w:cs="Arial"/>
                <w:color w:val="264A60"/>
                <w:sz w:val="18"/>
                <w:szCs w:val="18"/>
              </w:rPr>
            </w:pPr>
          </w:p>
        </w:tc>
        <w:tc>
          <w:tcPr>
            <w:tcW w:w="2058" w:type="dxa"/>
            <w:gridSpan w:val="2"/>
            <w:tcBorders>
              <w:top w:val="nil"/>
              <w:left w:val="nil"/>
              <w:bottom w:val="nil"/>
              <w:right w:val="nil"/>
            </w:tcBorders>
            <w:shd w:val="clear" w:color="auto" w:fill="FFFFFF"/>
            <w:vAlign w:val="bottom"/>
          </w:tcPr>
          <w:p w14:paraId="1401CF35" w14:textId="77777777" w:rsidR="00DE19FE" w:rsidRPr="00A015AE" w:rsidRDefault="00DE19FE" w:rsidP="00DC4FF3">
            <w:pPr>
              <w:autoSpaceDE w:val="0"/>
              <w:autoSpaceDN w:val="0"/>
              <w:adjustRightInd w:val="0"/>
              <w:spacing w:after="0" w:line="320" w:lineRule="atLeast"/>
              <w:ind w:left="60" w:right="60"/>
              <w:jc w:val="center"/>
              <w:rPr>
                <w:rFonts w:ascii="Arial" w:hAnsi="Arial" w:cs="Arial"/>
                <w:color w:val="264A60"/>
                <w:sz w:val="18"/>
                <w:szCs w:val="18"/>
              </w:rPr>
            </w:pPr>
            <w:r w:rsidRPr="00A015AE">
              <w:rPr>
                <w:rFonts w:ascii="Arial" w:hAnsi="Arial" w:cs="Arial"/>
                <w:color w:val="264A60"/>
                <w:sz w:val="18"/>
                <w:szCs w:val="18"/>
              </w:rPr>
              <w:t>Valid</w:t>
            </w:r>
          </w:p>
        </w:tc>
        <w:tc>
          <w:tcPr>
            <w:tcW w:w="2058" w:type="dxa"/>
            <w:gridSpan w:val="2"/>
            <w:tcBorders>
              <w:top w:val="nil"/>
              <w:left w:val="single" w:sz="8" w:space="0" w:color="E0E0E0"/>
              <w:bottom w:val="nil"/>
              <w:right w:val="nil"/>
            </w:tcBorders>
            <w:shd w:val="clear" w:color="auto" w:fill="FFFFFF"/>
            <w:vAlign w:val="bottom"/>
          </w:tcPr>
          <w:p w14:paraId="2476E751" w14:textId="77777777" w:rsidR="00DE19FE" w:rsidRPr="00A015AE" w:rsidRDefault="00DE19FE" w:rsidP="00DC4FF3">
            <w:pPr>
              <w:autoSpaceDE w:val="0"/>
              <w:autoSpaceDN w:val="0"/>
              <w:adjustRightInd w:val="0"/>
              <w:spacing w:after="0" w:line="320" w:lineRule="atLeast"/>
              <w:ind w:left="60" w:right="60"/>
              <w:jc w:val="center"/>
              <w:rPr>
                <w:rFonts w:ascii="Arial" w:hAnsi="Arial" w:cs="Arial"/>
                <w:color w:val="264A60"/>
                <w:sz w:val="18"/>
                <w:szCs w:val="18"/>
              </w:rPr>
            </w:pPr>
            <w:r w:rsidRPr="00A015AE">
              <w:rPr>
                <w:rFonts w:ascii="Arial" w:hAnsi="Arial" w:cs="Arial"/>
                <w:color w:val="264A60"/>
                <w:sz w:val="18"/>
                <w:szCs w:val="18"/>
              </w:rPr>
              <w:t>Missing</w:t>
            </w:r>
          </w:p>
        </w:tc>
        <w:tc>
          <w:tcPr>
            <w:tcW w:w="2058" w:type="dxa"/>
            <w:gridSpan w:val="2"/>
            <w:tcBorders>
              <w:top w:val="nil"/>
              <w:left w:val="single" w:sz="8" w:space="0" w:color="E0E0E0"/>
              <w:bottom w:val="nil"/>
              <w:right w:val="nil"/>
            </w:tcBorders>
            <w:shd w:val="clear" w:color="auto" w:fill="FFFFFF"/>
            <w:vAlign w:val="bottom"/>
          </w:tcPr>
          <w:p w14:paraId="0094D7B6" w14:textId="77777777" w:rsidR="00DE19FE" w:rsidRPr="00A015AE" w:rsidRDefault="00DE19FE" w:rsidP="00DC4FF3">
            <w:pPr>
              <w:autoSpaceDE w:val="0"/>
              <w:autoSpaceDN w:val="0"/>
              <w:adjustRightInd w:val="0"/>
              <w:spacing w:after="0" w:line="320" w:lineRule="atLeast"/>
              <w:ind w:left="60" w:right="60"/>
              <w:jc w:val="center"/>
              <w:rPr>
                <w:rFonts w:ascii="Arial" w:hAnsi="Arial" w:cs="Arial"/>
                <w:color w:val="264A60"/>
                <w:sz w:val="18"/>
                <w:szCs w:val="18"/>
              </w:rPr>
            </w:pPr>
            <w:r w:rsidRPr="00A015AE">
              <w:rPr>
                <w:rFonts w:ascii="Arial" w:hAnsi="Arial" w:cs="Arial"/>
                <w:color w:val="264A60"/>
                <w:sz w:val="18"/>
                <w:szCs w:val="18"/>
              </w:rPr>
              <w:t>Total</w:t>
            </w:r>
          </w:p>
        </w:tc>
      </w:tr>
      <w:tr w:rsidR="00DE19FE" w:rsidRPr="00A015AE" w14:paraId="53F047D0" w14:textId="77777777" w:rsidTr="00DC4FF3">
        <w:trPr>
          <w:cantSplit/>
        </w:trPr>
        <w:tc>
          <w:tcPr>
            <w:tcW w:w="1690" w:type="dxa"/>
            <w:vMerge/>
            <w:tcBorders>
              <w:top w:val="nil"/>
              <w:left w:val="nil"/>
              <w:bottom w:val="nil"/>
              <w:right w:val="nil"/>
            </w:tcBorders>
            <w:shd w:val="clear" w:color="auto" w:fill="FFFFFF"/>
            <w:vAlign w:val="bottom"/>
          </w:tcPr>
          <w:p w14:paraId="262BB46E" w14:textId="77777777" w:rsidR="00DE19FE" w:rsidRPr="00A015AE" w:rsidRDefault="00DE19FE" w:rsidP="00DC4FF3">
            <w:pPr>
              <w:autoSpaceDE w:val="0"/>
              <w:autoSpaceDN w:val="0"/>
              <w:adjustRightInd w:val="0"/>
              <w:spacing w:after="0" w:line="240" w:lineRule="auto"/>
              <w:rPr>
                <w:rFonts w:ascii="Arial" w:hAnsi="Arial" w:cs="Arial"/>
                <w:color w:val="264A60"/>
                <w:sz w:val="18"/>
                <w:szCs w:val="18"/>
              </w:rPr>
            </w:pPr>
          </w:p>
        </w:tc>
        <w:tc>
          <w:tcPr>
            <w:tcW w:w="1029" w:type="dxa"/>
            <w:tcBorders>
              <w:top w:val="nil"/>
              <w:left w:val="nil"/>
              <w:bottom w:val="single" w:sz="8" w:space="0" w:color="152935"/>
              <w:right w:val="single" w:sz="8" w:space="0" w:color="E0E0E0"/>
            </w:tcBorders>
            <w:shd w:val="clear" w:color="auto" w:fill="FFFFFF"/>
            <w:vAlign w:val="bottom"/>
          </w:tcPr>
          <w:p w14:paraId="75B5B394" w14:textId="77777777" w:rsidR="00DE19FE" w:rsidRPr="00A015AE" w:rsidRDefault="00DE19FE" w:rsidP="00DC4FF3">
            <w:pPr>
              <w:autoSpaceDE w:val="0"/>
              <w:autoSpaceDN w:val="0"/>
              <w:adjustRightInd w:val="0"/>
              <w:spacing w:after="0" w:line="320" w:lineRule="atLeast"/>
              <w:ind w:left="60" w:right="60"/>
              <w:jc w:val="center"/>
              <w:rPr>
                <w:rFonts w:ascii="Arial" w:hAnsi="Arial" w:cs="Arial"/>
                <w:color w:val="264A60"/>
                <w:sz w:val="18"/>
                <w:szCs w:val="18"/>
              </w:rPr>
            </w:pPr>
            <w:r w:rsidRPr="00A015AE">
              <w:rPr>
                <w:rFonts w:ascii="Arial" w:hAnsi="Arial" w:cs="Arial"/>
                <w:color w:val="264A60"/>
                <w:sz w:val="18"/>
                <w:szCs w:val="18"/>
              </w:rPr>
              <w:t>N</w:t>
            </w:r>
          </w:p>
        </w:tc>
        <w:tc>
          <w:tcPr>
            <w:tcW w:w="1029" w:type="dxa"/>
            <w:tcBorders>
              <w:top w:val="nil"/>
              <w:left w:val="single" w:sz="8" w:space="0" w:color="E0E0E0"/>
              <w:bottom w:val="single" w:sz="8" w:space="0" w:color="152935"/>
              <w:right w:val="nil"/>
            </w:tcBorders>
            <w:shd w:val="clear" w:color="auto" w:fill="FFFFFF"/>
            <w:vAlign w:val="bottom"/>
          </w:tcPr>
          <w:p w14:paraId="56B729E1" w14:textId="77777777" w:rsidR="00DE19FE" w:rsidRPr="00A015AE" w:rsidRDefault="00DE19FE" w:rsidP="00DC4FF3">
            <w:pPr>
              <w:autoSpaceDE w:val="0"/>
              <w:autoSpaceDN w:val="0"/>
              <w:adjustRightInd w:val="0"/>
              <w:spacing w:after="0" w:line="320" w:lineRule="atLeast"/>
              <w:ind w:left="60" w:right="60"/>
              <w:jc w:val="center"/>
              <w:rPr>
                <w:rFonts w:ascii="Arial" w:hAnsi="Arial" w:cs="Arial"/>
                <w:color w:val="264A60"/>
                <w:sz w:val="18"/>
                <w:szCs w:val="18"/>
              </w:rPr>
            </w:pPr>
            <w:r w:rsidRPr="00A015AE">
              <w:rPr>
                <w:rFonts w:ascii="Arial" w:hAnsi="Arial" w:cs="Arial"/>
                <w:color w:val="264A60"/>
                <w:sz w:val="18"/>
                <w:szCs w:val="18"/>
              </w:rPr>
              <w:t>Percent</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4BCE72FB" w14:textId="77777777" w:rsidR="00DE19FE" w:rsidRPr="00A015AE" w:rsidRDefault="00DE19FE" w:rsidP="00DC4FF3">
            <w:pPr>
              <w:autoSpaceDE w:val="0"/>
              <w:autoSpaceDN w:val="0"/>
              <w:adjustRightInd w:val="0"/>
              <w:spacing w:after="0" w:line="320" w:lineRule="atLeast"/>
              <w:ind w:left="60" w:right="60"/>
              <w:jc w:val="center"/>
              <w:rPr>
                <w:rFonts w:ascii="Arial" w:hAnsi="Arial" w:cs="Arial"/>
                <w:color w:val="264A60"/>
                <w:sz w:val="18"/>
                <w:szCs w:val="18"/>
              </w:rPr>
            </w:pPr>
            <w:r w:rsidRPr="00A015AE">
              <w:rPr>
                <w:rFonts w:ascii="Arial" w:hAnsi="Arial" w:cs="Arial"/>
                <w:color w:val="264A60"/>
                <w:sz w:val="18"/>
                <w:szCs w:val="18"/>
              </w:rPr>
              <w:t>N</w:t>
            </w:r>
          </w:p>
        </w:tc>
        <w:tc>
          <w:tcPr>
            <w:tcW w:w="1029" w:type="dxa"/>
            <w:tcBorders>
              <w:top w:val="nil"/>
              <w:left w:val="single" w:sz="8" w:space="0" w:color="E0E0E0"/>
              <w:bottom w:val="single" w:sz="8" w:space="0" w:color="152935"/>
              <w:right w:val="nil"/>
            </w:tcBorders>
            <w:shd w:val="clear" w:color="auto" w:fill="FFFFFF"/>
            <w:vAlign w:val="bottom"/>
          </w:tcPr>
          <w:p w14:paraId="4A1DE3A5" w14:textId="77777777" w:rsidR="00DE19FE" w:rsidRPr="00A015AE" w:rsidRDefault="00DE19FE" w:rsidP="00DC4FF3">
            <w:pPr>
              <w:autoSpaceDE w:val="0"/>
              <w:autoSpaceDN w:val="0"/>
              <w:adjustRightInd w:val="0"/>
              <w:spacing w:after="0" w:line="320" w:lineRule="atLeast"/>
              <w:ind w:left="60" w:right="60"/>
              <w:jc w:val="center"/>
              <w:rPr>
                <w:rFonts w:ascii="Arial" w:hAnsi="Arial" w:cs="Arial"/>
                <w:color w:val="264A60"/>
                <w:sz w:val="18"/>
                <w:szCs w:val="18"/>
              </w:rPr>
            </w:pPr>
            <w:r w:rsidRPr="00A015AE">
              <w:rPr>
                <w:rFonts w:ascii="Arial" w:hAnsi="Arial" w:cs="Arial"/>
                <w:color w:val="264A60"/>
                <w:sz w:val="18"/>
                <w:szCs w:val="18"/>
              </w:rPr>
              <w:t>Percent</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77B31052" w14:textId="77777777" w:rsidR="00DE19FE" w:rsidRPr="00A015AE" w:rsidRDefault="00DE19FE" w:rsidP="00DC4FF3">
            <w:pPr>
              <w:autoSpaceDE w:val="0"/>
              <w:autoSpaceDN w:val="0"/>
              <w:adjustRightInd w:val="0"/>
              <w:spacing w:after="0" w:line="320" w:lineRule="atLeast"/>
              <w:ind w:left="60" w:right="60"/>
              <w:jc w:val="center"/>
              <w:rPr>
                <w:rFonts w:ascii="Arial" w:hAnsi="Arial" w:cs="Arial"/>
                <w:color w:val="264A60"/>
                <w:sz w:val="18"/>
                <w:szCs w:val="18"/>
              </w:rPr>
            </w:pPr>
            <w:r w:rsidRPr="00A015AE">
              <w:rPr>
                <w:rFonts w:ascii="Arial" w:hAnsi="Arial" w:cs="Arial"/>
                <w:color w:val="264A60"/>
                <w:sz w:val="18"/>
                <w:szCs w:val="18"/>
              </w:rPr>
              <w:t>N</w:t>
            </w:r>
          </w:p>
        </w:tc>
        <w:tc>
          <w:tcPr>
            <w:tcW w:w="1029" w:type="dxa"/>
            <w:tcBorders>
              <w:top w:val="nil"/>
              <w:left w:val="single" w:sz="8" w:space="0" w:color="E0E0E0"/>
              <w:bottom w:val="single" w:sz="8" w:space="0" w:color="152935"/>
              <w:right w:val="nil"/>
            </w:tcBorders>
            <w:shd w:val="clear" w:color="auto" w:fill="FFFFFF"/>
            <w:vAlign w:val="bottom"/>
          </w:tcPr>
          <w:p w14:paraId="2B8622C2" w14:textId="77777777" w:rsidR="00DE19FE" w:rsidRPr="00A015AE" w:rsidRDefault="00DE19FE" w:rsidP="00DC4FF3">
            <w:pPr>
              <w:autoSpaceDE w:val="0"/>
              <w:autoSpaceDN w:val="0"/>
              <w:adjustRightInd w:val="0"/>
              <w:spacing w:after="0" w:line="320" w:lineRule="atLeast"/>
              <w:ind w:left="60" w:right="60"/>
              <w:jc w:val="center"/>
              <w:rPr>
                <w:rFonts w:ascii="Arial" w:hAnsi="Arial" w:cs="Arial"/>
                <w:color w:val="264A60"/>
                <w:sz w:val="18"/>
                <w:szCs w:val="18"/>
              </w:rPr>
            </w:pPr>
            <w:r w:rsidRPr="00A015AE">
              <w:rPr>
                <w:rFonts w:ascii="Arial" w:hAnsi="Arial" w:cs="Arial"/>
                <w:color w:val="264A60"/>
                <w:sz w:val="18"/>
                <w:szCs w:val="18"/>
              </w:rPr>
              <w:t>Percent</w:t>
            </w:r>
          </w:p>
        </w:tc>
      </w:tr>
      <w:tr w:rsidR="00DE19FE" w:rsidRPr="00A015AE" w14:paraId="1BE64953" w14:textId="77777777" w:rsidTr="00DC4FF3">
        <w:trPr>
          <w:cantSplit/>
        </w:trPr>
        <w:tc>
          <w:tcPr>
            <w:tcW w:w="1690" w:type="dxa"/>
            <w:tcBorders>
              <w:top w:val="single" w:sz="8" w:space="0" w:color="152935"/>
              <w:left w:val="nil"/>
              <w:bottom w:val="single" w:sz="8" w:space="0" w:color="152935"/>
              <w:right w:val="nil"/>
            </w:tcBorders>
            <w:shd w:val="clear" w:color="auto" w:fill="E0E0E0"/>
          </w:tcPr>
          <w:p w14:paraId="43FFE083" w14:textId="77777777" w:rsidR="00DE19FE" w:rsidRPr="00A015AE" w:rsidRDefault="00DE19FE" w:rsidP="00DC4FF3">
            <w:pPr>
              <w:autoSpaceDE w:val="0"/>
              <w:autoSpaceDN w:val="0"/>
              <w:adjustRightInd w:val="0"/>
              <w:spacing w:after="0" w:line="320" w:lineRule="atLeast"/>
              <w:ind w:left="60" w:right="60"/>
              <w:rPr>
                <w:rFonts w:ascii="Arial" w:hAnsi="Arial" w:cs="Arial"/>
                <w:color w:val="264A60"/>
                <w:sz w:val="18"/>
                <w:szCs w:val="18"/>
              </w:rPr>
            </w:pPr>
            <w:r w:rsidRPr="00A015AE">
              <w:rPr>
                <w:rFonts w:ascii="Arial" w:hAnsi="Arial" w:cs="Arial"/>
                <w:color w:val="264A60"/>
                <w:sz w:val="18"/>
                <w:szCs w:val="18"/>
              </w:rPr>
              <w:t>PPOST * SPOST</w:t>
            </w:r>
          </w:p>
        </w:tc>
        <w:tc>
          <w:tcPr>
            <w:tcW w:w="1029" w:type="dxa"/>
            <w:tcBorders>
              <w:top w:val="single" w:sz="8" w:space="0" w:color="152935"/>
              <w:left w:val="nil"/>
              <w:bottom w:val="single" w:sz="8" w:space="0" w:color="152935"/>
              <w:right w:val="single" w:sz="8" w:space="0" w:color="E0E0E0"/>
            </w:tcBorders>
            <w:shd w:val="clear" w:color="auto" w:fill="FFFFFF"/>
          </w:tcPr>
          <w:p w14:paraId="4A54D549"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41</w:t>
            </w:r>
          </w:p>
        </w:tc>
        <w:tc>
          <w:tcPr>
            <w:tcW w:w="1029" w:type="dxa"/>
            <w:tcBorders>
              <w:top w:val="single" w:sz="8" w:space="0" w:color="152935"/>
              <w:left w:val="single" w:sz="8" w:space="0" w:color="E0E0E0"/>
              <w:bottom w:val="single" w:sz="8" w:space="0" w:color="152935"/>
              <w:right w:val="nil"/>
            </w:tcBorders>
            <w:shd w:val="clear" w:color="auto" w:fill="FFFFFF"/>
          </w:tcPr>
          <w:p w14:paraId="3387273D"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100,0%</w:t>
            </w:r>
          </w:p>
        </w:tc>
        <w:tc>
          <w:tcPr>
            <w:tcW w:w="1029" w:type="dxa"/>
            <w:tcBorders>
              <w:top w:val="single" w:sz="8" w:space="0" w:color="152935"/>
              <w:left w:val="single" w:sz="8" w:space="0" w:color="E0E0E0"/>
              <w:bottom w:val="single" w:sz="8" w:space="0" w:color="152935"/>
              <w:right w:val="single" w:sz="8" w:space="0" w:color="E0E0E0"/>
            </w:tcBorders>
            <w:shd w:val="clear" w:color="auto" w:fill="FFFFFF"/>
          </w:tcPr>
          <w:p w14:paraId="62F92134"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0</w:t>
            </w:r>
          </w:p>
        </w:tc>
        <w:tc>
          <w:tcPr>
            <w:tcW w:w="1029" w:type="dxa"/>
            <w:tcBorders>
              <w:top w:val="single" w:sz="8" w:space="0" w:color="152935"/>
              <w:left w:val="single" w:sz="8" w:space="0" w:color="E0E0E0"/>
              <w:bottom w:val="single" w:sz="8" w:space="0" w:color="152935"/>
              <w:right w:val="nil"/>
            </w:tcBorders>
            <w:shd w:val="clear" w:color="auto" w:fill="FFFFFF"/>
          </w:tcPr>
          <w:p w14:paraId="0A7BC420"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0,0%</w:t>
            </w:r>
          </w:p>
        </w:tc>
        <w:tc>
          <w:tcPr>
            <w:tcW w:w="1029" w:type="dxa"/>
            <w:tcBorders>
              <w:top w:val="single" w:sz="8" w:space="0" w:color="152935"/>
              <w:left w:val="single" w:sz="8" w:space="0" w:color="E0E0E0"/>
              <w:bottom w:val="single" w:sz="8" w:space="0" w:color="152935"/>
              <w:right w:val="single" w:sz="8" w:space="0" w:color="E0E0E0"/>
            </w:tcBorders>
            <w:shd w:val="clear" w:color="auto" w:fill="FFFFFF"/>
          </w:tcPr>
          <w:p w14:paraId="491FB93F"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41</w:t>
            </w:r>
          </w:p>
        </w:tc>
        <w:tc>
          <w:tcPr>
            <w:tcW w:w="1029" w:type="dxa"/>
            <w:tcBorders>
              <w:top w:val="single" w:sz="8" w:space="0" w:color="152935"/>
              <w:left w:val="single" w:sz="8" w:space="0" w:color="E0E0E0"/>
              <w:bottom w:val="single" w:sz="8" w:space="0" w:color="152935"/>
              <w:right w:val="nil"/>
            </w:tcBorders>
            <w:shd w:val="clear" w:color="auto" w:fill="FFFFFF"/>
          </w:tcPr>
          <w:p w14:paraId="61127383"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100,0%</w:t>
            </w:r>
          </w:p>
        </w:tc>
      </w:tr>
    </w:tbl>
    <w:p w14:paraId="74594781" w14:textId="77777777" w:rsidR="00DE19FE" w:rsidRDefault="00DE19FE" w:rsidP="00DE19FE">
      <w:pPr>
        <w:rPr>
          <w:rFonts w:ascii="Times New Roman" w:hAnsi="Times New Roman"/>
          <w:b/>
          <w:sz w:val="24"/>
          <w:lang w:val="id-ID"/>
        </w:rPr>
      </w:pPr>
    </w:p>
    <w:tbl>
      <w:tblPr>
        <w:tblW w:w="91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05"/>
        <w:gridCol w:w="2460"/>
        <w:gridCol w:w="1661"/>
        <w:gridCol w:w="1030"/>
        <w:gridCol w:w="1030"/>
        <w:gridCol w:w="1076"/>
        <w:gridCol w:w="1030"/>
      </w:tblGrid>
      <w:tr w:rsidR="00DE19FE" w:rsidRPr="00A015AE" w14:paraId="039EBD7E" w14:textId="77777777" w:rsidTr="00DC4FF3">
        <w:trPr>
          <w:cantSplit/>
        </w:trPr>
        <w:tc>
          <w:tcPr>
            <w:tcW w:w="9187" w:type="dxa"/>
            <w:gridSpan w:val="7"/>
            <w:tcBorders>
              <w:top w:val="nil"/>
              <w:left w:val="nil"/>
              <w:bottom w:val="nil"/>
              <w:right w:val="nil"/>
            </w:tcBorders>
            <w:shd w:val="clear" w:color="auto" w:fill="FFFFFF"/>
            <w:vAlign w:val="center"/>
          </w:tcPr>
          <w:p w14:paraId="6AB02C42" w14:textId="77777777" w:rsidR="00DE19FE" w:rsidRPr="00A015AE" w:rsidRDefault="00DE19FE" w:rsidP="00DC4FF3">
            <w:pPr>
              <w:autoSpaceDE w:val="0"/>
              <w:autoSpaceDN w:val="0"/>
              <w:adjustRightInd w:val="0"/>
              <w:spacing w:after="0" w:line="320" w:lineRule="atLeast"/>
              <w:ind w:left="60" w:right="60"/>
              <w:jc w:val="center"/>
              <w:rPr>
                <w:rFonts w:ascii="Arial" w:hAnsi="Arial" w:cs="Arial"/>
                <w:color w:val="010205"/>
              </w:rPr>
            </w:pPr>
            <w:r w:rsidRPr="00A015AE">
              <w:rPr>
                <w:rFonts w:ascii="Arial" w:hAnsi="Arial" w:cs="Arial"/>
                <w:b/>
                <w:bCs/>
                <w:color w:val="010205"/>
              </w:rPr>
              <w:t>PPOST * SPOST Crosstabulation</w:t>
            </w:r>
          </w:p>
        </w:tc>
      </w:tr>
      <w:tr w:rsidR="00DE19FE" w:rsidRPr="00A015AE" w14:paraId="711C1225" w14:textId="77777777" w:rsidTr="00DC4FF3">
        <w:trPr>
          <w:cantSplit/>
        </w:trPr>
        <w:tc>
          <w:tcPr>
            <w:tcW w:w="5025" w:type="dxa"/>
            <w:gridSpan w:val="3"/>
            <w:vMerge w:val="restart"/>
            <w:tcBorders>
              <w:top w:val="nil"/>
              <w:left w:val="nil"/>
              <w:bottom w:val="nil"/>
              <w:right w:val="nil"/>
            </w:tcBorders>
            <w:shd w:val="clear" w:color="auto" w:fill="FFFFFF"/>
            <w:vAlign w:val="bottom"/>
          </w:tcPr>
          <w:p w14:paraId="7BD83242" w14:textId="77777777" w:rsidR="00DE19FE" w:rsidRPr="00A015AE" w:rsidRDefault="00DE19FE" w:rsidP="00DC4FF3">
            <w:pPr>
              <w:autoSpaceDE w:val="0"/>
              <w:autoSpaceDN w:val="0"/>
              <w:adjustRightInd w:val="0"/>
              <w:spacing w:after="0" w:line="240" w:lineRule="auto"/>
              <w:rPr>
                <w:rFonts w:ascii="Times New Roman" w:hAnsi="Times New Roman"/>
                <w:sz w:val="24"/>
                <w:szCs w:val="24"/>
              </w:rPr>
            </w:pPr>
          </w:p>
        </w:tc>
        <w:tc>
          <w:tcPr>
            <w:tcW w:w="3133" w:type="dxa"/>
            <w:gridSpan w:val="3"/>
            <w:tcBorders>
              <w:top w:val="nil"/>
              <w:left w:val="nil"/>
              <w:bottom w:val="nil"/>
              <w:right w:val="single" w:sz="8" w:space="0" w:color="E0E0E0"/>
            </w:tcBorders>
            <w:shd w:val="clear" w:color="auto" w:fill="FFFFFF"/>
            <w:vAlign w:val="bottom"/>
          </w:tcPr>
          <w:p w14:paraId="300D039E" w14:textId="77777777" w:rsidR="00DE19FE" w:rsidRPr="00A015AE" w:rsidRDefault="00DE19FE" w:rsidP="00DC4FF3">
            <w:pPr>
              <w:autoSpaceDE w:val="0"/>
              <w:autoSpaceDN w:val="0"/>
              <w:adjustRightInd w:val="0"/>
              <w:spacing w:after="0" w:line="320" w:lineRule="atLeast"/>
              <w:ind w:left="60" w:right="60"/>
              <w:jc w:val="center"/>
              <w:rPr>
                <w:rFonts w:ascii="Arial" w:hAnsi="Arial" w:cs="Arial"/>
                <w:color w:val="264A60"/>
                <w:sz w:val="18"/>
                <w:szCs w:val="18"/>
              </w:rPr>
            </w:pPr>
            <w:r w:rsidRPr="00A015AE">
              <w:rPr>
                <w:rFonts w:ascii="Arial" w:hAnsi="Arial" w:cs="Arial"/>
                <w:color w:val="264A60"/>
                <w:sz w:val="18"/>
                <w:szCs w:val="18"/>
              </w:rPr>
              <w:t>SPOST</w:t>
            </w:r>
          </w:p>
        </w:tc>
        <w:tc>
          <w:tcPr>
            <w:tcW w:w="1029" w:type="dxa"/>
            <w:vMerge w:val="restart"/>
            <w:tcBorders>
              <w:top w:val="nil"/>
              <w:left w:val="single" w:sz="8" w:space="0" w:color="E0E0E0"/>
              <w:bottom w:val="nil"/>
              <w:right w:val="nil"/>
            </w:tcBorders>
            <w:shd w:val="clear" w:color="auto" w:fill="FFFFFF"/>
            <w:vAlign w:val="bottom"/>
          </w:tcPr>
          <w:p w14:paraId="7E507EC4" w14:textId="77777777" w:rsidR="00DE19FE" w:rsidRPr="00A015AE" w:rsidRDefault="00DE19FE" w:rsidP="00DC4FF3">
            <w:pPr>
              <w:autoSpaceDE w:val="0"/>
              <w:autoSpaceDN w:val="0"/>
              <w:adjustRightInd w:val="0"/>
              <w:spacing w:after="0" w:line="320" w:lineRule="atLeast"/>
              <w:ind w:left="60" w:right="60"/>
              <w:jc w:val="center"/>
              <w:rPr>
                <w:rFonts w:ascii="Arial" w:hAnsi="Arial" w:cs="Arial"/>
                <w:color w:val="264A60"/>
                <w:sz w:val="18"/>
                <w:szCs w:val="18"/>
              </w:rPr>
            </w:pPr>
            <w:r w:rsidRPr="00A015AE">
              <w:rPr>
                <w:rFonts w:ascii="Arial" w:hAnsi="Arial" w:cs="Arial"/>
                <w:color w:val="264A60"/>
                <w:sz w:val="18"/>
                <w:szCs w:val="18"/>
              </w:rPr>
              <w:t>Total</w:t>
            </w:r>
          </w:p>
        </w:tc>
      </w:tr>
      <w:tr w:rsidR="00DE19FE" w:rsidRPr="00A015AE" w14:paraId="6C97A4E3" w14:textId="77777777" w:rsidTr="00DC4FF3">
        <w:trPr>
          <w:cantSplit/>
        </w:trPr>
        <w:tc>
          <w:tcPr>
            <w:tcW w:w="5025" w:type="dxa"/>
            <w:gridSpan w:val="3"/>
            <w:vMerge/>
            <w:tcBorders>
              <w:top w:val="nil"/>
              <w:left w:val="nil"/>
              <w:bottom w:val="nil"/>
              <w:right w:val="nil"/>
            </w:tcBorders>
            <w:shd w:val="clear" w:color="auto" w:fill="FFFFFF"/>
            <w:vAlign w:val="bottom"/>
          </w:tcPr>
          <w:p w14:paraId="5CF119D7" w14:textId="77777777" w:rsidR="00DE19FE" w:rsidRPr="00A015AE" w:rsidRDefault="00DE19FE" w:rsidP="00DC4FF3">
            <w:pPr>
              <w:autoSpaceDE w:val="0"/>
              <w:autoSpaceDN w:val="0"/>
              <w:adjustRightInd w:val="0"/>
              <w:spacing w:after="0" w:line="240" w:lineRule="auto"/>
              <w:rPr>
                <w:rFonts w:ascii="Arial" w:hAnsi="Arial" w:cs="Arial"/>
                <w:color w:val="264A60"/>
                <w:sz w:val="18"/>
                <w:szCs w:val="18"/>
              </w:rPr>
            </w:pPr>
          </w:p>
        </w:tc>
        <w:tc>
          <w:tcPr>
            <w:tcW w:w="1029" w:type="dxa"/>
            <w:tcBorders>
              <w:top w:val="nil"/>
              <w:left w:val="nil"/>
              <w:bottom w:val="single" w:sz="8" w:space="0" w:color="152935"/>
              <w:right w:val="single" w:sz="8" w:space="0" w:color="E0E0E0"/>
            </w:tcBorders>
            <w:shd w:val="clear" w:color="auto" w:fill="FFFFFF"/>
            <w:vAlign w:val="bottom"/>
          </w:tcPr>
          <w:p w14:paraId="28792573" w14:textId="77777777" w:rsidR="00DE19FE" w:rsidRPr="00A015AE" w:rsidRDefault="00DE19FE" w:rsidP="00DC4FF3">
            <w:pPr>
              <w:autoSpaceDE w:val="0"/>
              <w:autoSpaceDN w:val="0"/>
              <w:adjustRightInd w:val="0"/>
              <w:spacing w:after="0" w:line="320" w:lineRule="atLeast"/>
              <w:ind w:left="60" w:right="60"/>
              <w:jc w:val="center"/>
              <w:rPr>
                <w:rFonts w:ascii="Arial" w:hAnsi="Arial" w:cs="Arial"/>
                <w:color w:val="264A60"/>
                <w:sz w:val="18"/>
                <w:szCs w:val="18"/>
              </w:rPr>
            </w:pPr>
            <w:r w:rsidRPr="00A015AE">
              <w:rPr>
                <w:rFonts w:ascii="Arial" w:hAnsi="Arial" w:cs="Arial"/>
                <w:color w:val="264A60"/>
                <w:sz w:val="18"/>
                <w:szCs w:val="18"/>
              </w:rPr>
              <w:t>BAIK</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4A9E662C" w14:textId="77777777" w:rsidR="00DE19FE" w:rsidRPr="00A015AE" w:rsidRDefault="00DE19FE" w:rsidP="00DC4FF3">
            <w:pPr>
              <w:autoSpaceDE w:val="0"/>
              <w:autoSpaceDN w:val="0"/>
              <w:adjustRightInd w:val="0"/>
              <w:spacing w:after="0" w:line="320" w:lineRule="atLeast"/>
              <w:ind w:left="60" w:right="60"/>
              <w:jc w:val="center"/>
              <w:rPr>
                <w:rFonts w:ascii="Arial" w:hAnsi="Arial" w:cs="Arial"/>
                <w:color w:val="264A60"/>
                <w:sz w:val="18"/>
                <w:szCs w:val="18"/>
              </w:rPr>
            </w:pPr>
            <w:r w:rsidRPr="00A015AE">
              <w:rPr>
                <w:rFonts w:ascii="Arial" w:hAnsi="Arial" w:cs="Arial"/>
                <w:color w:val="264A60"/>
                <w:sz w:val="18"/>
                <w:szCs w:val="18"/>
              </w:rPr>
              <w:t>CUKUP</w:t>
            </w:r>
          </w:p>
        </w:tc>
        <w:tc>
          <w:tcPr>
            <w:tcW w:w="1075" w:type="dxa"/>
            <w:tcBorders>
              <w:top w:val="nil"/>
              <w:left w:val="single" w:sz="8" w:space="0" w:color="E0E0E0"/>
              <w:bottom w:val="single" w:sz="8" w:space="0" w:color="152935"/>
              <w:right w:val="single" w:sz="8" w:space="0" w:color="E0E0E0"/>
            </w:tcBorders>
            <w:shd w:val="clear" w:color="auto" w:fill="FFFFFF"/>
            <w:vAlign w:val="bottom"/>
          </w:tcPr>
          <w:p w14:paraId="39C28512" w14:textId="77777777" w:rsidR="00DE19FE" w:rsidRPr="00A015AE" w:rsidRDefault="00DE19FE" w:rsidP="00DC4FF3">
            <w:pPr>
              <w:autoSpaceDE w:val="0"/>
              <w:autoSpaceDN w:val="0"/>
              <w:adjustRightInd w:val="0"/>
              <w:spacing w:after="0" w:line="320" w:lineRule="atLeast"/>
              <w:ind w:left="60" w:right="60"/>
              <w:jc w:val="center"/>
              <w:rPr>
                <w:rFonts w:ascii="Arial" w:hAnsi="Arial" w:cs="Arial"/>
                <w:color w:val="264A60"/>
                <w:sz w:val="18"/>
                <w:szCs w:val="18"/>
              </w:rPr>
            </w:pPr>
            <w:r w:rsidRPr="00A015AE">
              <w:rPr>
                <w:rFonts w:ascii="Arial" w:hAnsi="Arial" w:cs="Arial"/>
                <w:color w:val="264A60"/>
                <w:sz w:val="18"/>
                <w:szCs w:val="18"/>
              </w:rPr>
              <w:t>KURANG</w:t>
            </w:r>
          </w:p>
        </w:tc>
        <w:tc>
          <w:tcPr>
            <w:tcW w:w="1029" w:type="dxa"/>
            <w:vMerge/>
            <w:tcBorders>
              <w:top w:val="nil"/>
              <w:left w:val="single" w:sz="8" w:space="0" w:color="E0E0E0"/>
              <w:bottom w:val="nil"/>
              <w:right w:val="nil"/>
            </w:tcBorders>
            <w:shd w:val="clear" w:color="auto" w:fill="FFFFFF"/>
            <w:vAlign w:val="bottom"/>
          </w:tcPr>
          <w:p w14:paraId="7677CA45" w14:textId="77777777" w:rsidR="00DE19FE" w:rsidRPr="00A015AE" w:rsidRDefault="00DE19FE" w:rsidP="00DC4FF3">
            <w:pPr>
              <w:autoSpaceDE w:val="0"/>
              <w:autoSpaceDN w:val="0"/>
              <w:adjustRightInd w:val="0"/>
              <w:spacing w:after="0" w:line="240" w:lineRule="auto"/>
              <w:rPr>
                <w:rFonts w:ascii="Arial" w:hAnsi="Arial" w:cs="Arial"/>
                <w:color w:val="264A60"/>
                <w:sz w:val="18"/>
                <w:szCs w:val="18"/>
              </w:rPr>
            </w:pPr>
          </w:p>
        </w:tc>
      </w:tr>
      <w:tr w:rsidR="00DE19FE" w:rsidRPr="00A015AE" w14:paraId="6535C4E3" w14:textId="77777777" w:rsidTr="00DC4FF3">
        <w:trPr>
          <w:cantSplit/>
        </w:trPr>
        <w:tc>
          <w:tcPr>
            <w:tcW w:w="906" w:type="dxa"/>
            <w:vMerge w:val="restart"/>
            <w:tcBorders>
              <w:top w:val="single" w:sz="8" w:space="0" w:color="152935"/>
              <w:left w:val="nil"/>
              <w:bottom w:val="nil"/>
              <w:right w:val="nil"/>
            </w:tcBorders>
            <w:shd w:val="clear" w:color="auto" w:fill="E0E0E0"/>
          </w:tcPr>
          <w:p w14:paraId="109D80FE" w14:textId="77777777" w:rsidR="00DE19FE" w:rsidRPr="00A015AE" w:rsidRDefault="00DE19FE" w:rsidP="00DC4FF3">
            <w:pPr>
              <w:autoSpaceDE w:val="0"/>
              <w:autoSpaceDN w:val="0"/>
              <w:adjustRightInd w:val="0"/>
              <w:spacing w:after="0" w:line="320" w:lineRule="atLeast"/>
              <w:ind w:left="60" w:right="60"/>
              <w:rPr>
                <w:rFonts w:ascii="Arial" w:hAnsi="Arial" w:cs="Arial"/>
                <w:color w:val="264A60"/>
                <w:sz w:val="18"/>
                <w:szCs w:val="18"/>
              </w:rPr>
            </w:pPr>
            <w:r w:rsidRPr="00A015AE">
              <w:rPr>
                <w:rFonts w:ascii="Arial" w:hAnsi="Arial" w:cs="Arial"/>
                <w:color w:val="264A60"/>
                <w:sz w:val="18"/>
                <w:szCs w:val="18"/>
              </w:rPr>
              <w:t>PPOST</w:t>
            </w:r>
          </w:p>
        </w:tc>
        <w:tc>
          <w:tcPr>
            <w:tcW w:w="2459" w:type="dxa"/>
            <w:vMerge w:val="restart"/>
            <w:tcBorders>
              <w:top w:val="single" w:sz="8" w:space="0" w:color="152935"/>
              <w:left w:val="nil"/>
              <w:bottom w:val="nil"/>
              <w:right w:val="nil"/>
            </w:tcBorders>
            <w:shd w:val="clear" w:color="auto" w:fill="E0E0E0"/>
          </w:tcPr>
          <w:p w14:paraId="056A52BD" w14:textId="77777777" w:rsidR="00DE19FE" w:rsidRPr="00A015AE" w:rsidRDefault="00DE19FE" w:rsidP="00DC4FF3">
            <w:pPr>
              <w:autoSpaceDE w:val="0"/>
              <w:autoSpaceDN w:val="0"/>
              <w:adjustRightInd w:val="0"/>
              <w:spacing w:after="0" w:line="320" w:lineRule="atLeast"/>
              <w:ind w:left="60" w:right="60"/>
              <w:rPr>
                <w:rFonts w:ascii="Arial" w:hAnsi="Arial" w:cs="Arial"/>
                <w:color w:val="264A60"/>
                <w:sz w:val="18"/>
                <w:szCs w:val="18"/>
              </w:rPr>
            </w:pPr>
            <w:r w:rsidRPr="00A015AE">
              <w:rPr>
                <w:rFonts w:ascii="Arial" w:hAnsi="Arial" w:cs="Arial"/>
                <w:color w:val="264A60"/>
                <w:sz w:val="18"/>
                <w:szCs w:val="18"/>
              </w:rPr>
              <w:t>TINGKAT PENGETAHUAN BAIK</w:t>
            </w:r>
          </w:p>
        </w:tc>
        <w:tc>
          <w:tcPr>
            <w:tcW w:w="1660" w:type="dxa"/>
            <w:tcBorders>
              <w:top w:val="single" w:sz="8" w:space="0" w:color="152935"/>
              <w:left w:val="nil"/>
              <w:bottom w:val="single" w:sz="8" w:space="0" w:color="AEAEAE"/>
              <w:right w:val="nil"/>
            </w:tcBorders>
            <w:shd w:val="clear" w:color="auto" w:fill="E0E0E0"/>
          </w:tcPr>
          <w:p w14:paraId="5AF4D48E" w14:textId="77777777" w:rsidR="00DE19FE" w:rsidRPr="00A015AE" w:rsidRDefault="00DE19FE" w:rsidP="00DC4FF3">
            <w:pPr>
              <w:autoSpaceDE w:val="0"/>
              <w:autoSpaceDN w:val="0"/>
              <w:adjustRightInd w:val="0"/>
              <w:spacing w:after="0" w:line="320" w:lineRule="atLeast"/>
              <w:ind w:left="60" w:right="60"/>
              <w:rPr>
                <w:rFonts w:ascii="Arial" w:hAnsi="Arial" w:cs="Arial"/>
                <w:color w:val="264A60"/>
                <w:sz w:val="18"/>
                <w:szCs w:val="18"/>
              </w:rPr>
            </w:pPr>
            <w:r w:rsidRPr="00A015AE">
              <w:rPr>
                <w:rFonts w:ascii="Arial" w:hAnsi="Arial" w:cs="Arial"/>
                <w:color w:val="264A60"/>
                <w:sz w:val="18"/>
                <w:szCs w:val="18"/>
              </w:rPr>
              <w:t>Count</w:t>
            </w:r>
          </w:p>
        </w:tc>
        <w:tc>
          <w:tcPr>
            <w:tcW w:w="1029" w:type="dxa"/>
            <w:tcBorders>
              <w:top w:val="single" w:sz="8" w:space="0" w:color="152935"/>
              <w:left w:val="nil"/>
              <w:bottom w:val="single" w:sz="8" w:space="0" w:color="AEAEAE"/>
              <w:right w:val="single" w:sz="8" w:space="0" w:color="E0E0E0"/>
            </w:tcBorders>
            <w:shd w:val="clear" w:color="auto" w:fill="FFFFFF"/>
          </w:tcPr>
          <w:p w14:paraId="7D8B38C1"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33</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610D36E7"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0</w:t>
            </w:r>
          </w:p>
        </w:tc>
        <w:tc>
          <w:tcPr>
            <w:tcW w:w="1075" w:type="dxa"/>
            <w:tcBorders>
              <w:top w:val="single" w:sz="8" w:space="0" w:color="152935"/>
              <w:left w:val="single" w:sz="8" w:space="0" w:color="E0E0E0"/>
              <w:bottom w:val="single" w:sz="8" w:space="0" w:color="AEAEAE"/>
              <w:right w:val="single" w:sz="8" w:space="0" w:color="E0E0E0"/>
            </w:tcBorders>
            <w:shd w:val="clear" w:color="auto" w:fill="FFFFFF"/>
          </w:tcPr>
          <w:p w14:paraId="5300203F"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0</w:t>
            </w:r>
          </w:p>
        </w:tc>
        <w:tc>
          <w:tcPr>
            <w:tcW w:w="1029" w:type="dxa"/>
            <w:tcBorders>
              <w:top w:val="single" w:sz="8" w:space="0" w:color="152935"/>
              <w:left w:val="single" w:sz="8" w:space="0" w:color="E0E0E0"/>
              <w:bottom w:val="single" w:sz="8" w:space="0" w:color="AEAEAE"/>
              <w:right w:val="nil"/>
            </w:tcBorders>
            <w:shd w:val="clear" w:color="auto" w:fill="FFFFFF"/>
          </w:tcPr>
          <w:p w14:paraId="46E1F30B"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33</w:t>
            </w:r>
          </w:p>
        </w:tc>
      </w:tr>
      <w:tr w:rsidR="00DE19FE" w:rsidRPr="00A015AE" w14:paraId="05980A45" w14:textId="77777777" w:rsidTr="00DC4FF3">
        <w:trPr>
          <w:cantSplit/>
        </w:trPr>
        <w:tc>
          <w:tcPr>
            <w:tcW w:w="906" w:type="dxa"/>
            <w:vMerge/>
            <w:tcBorders>
              <w:top w:val="single" w:sz="8" w:space="0" w:color="152935"/>
              <w:left w:val="nil"/>
              <w:bottom w:val="nil"/>
              <w:right w:val="nil"/>
            </w:tcBorders>
            <w:shd w:val="clear" w:color="auto" w:fill="E0E0E0"/>
          </w:tcPr>
          <w:p w14:paraId="5ACF14C6" w14:textId="77777777" w:rsidR="00DE19FE" w:rsidRPr="00A015AE" w:rsidRDefault="00DE19FE" w:rsidP="00DC4FF3">
            <w:pPr>
              <w:autoSpaceDE w:val="0"/>
              <w:autoSpaceDN w:val="0"/>
              <w:adjustRightInd w:val="0"/>
              <w:spacing w:after="0" w:line="240" w:lineRule="auto"/>
              <w:rPr>
                <w:rFonts w:ascii="Arial" w:hAnsi="Arial" w:cs="Arial"/>
                <w:color w:val="010205"/>
                <w:sz w:val="18"/>
                <w:szCs w:val="18"/>
              </w:rPr>
            </w:pPr>
          </w:p>
        </w:tc>
        <w:tc>
          <w:tcPr>
            <w:tcW w:w="2459" w:type="dxa"/>
            <w:vMerge/>
            <w:tcBorders>
              <w:top w:val="single" w:sz="8" w:space="0" w:color="152935"/>
              <w:left w:val="nil"/>
              <w:bottom w:val="nil"/>
              <w:right w:val="nil"/>
            </w:tcBorders>
            <w:shd w:val="clear" w:color="auto" w:fill="E0E0E0"/>
          </w:tcPr>
          <w:p w14:paraId="555CE7BD" w14:textId="77777777" w:rsidR="00DE19FE" w:rsidRPr="00A015AE" w:rsidRDefault="00DE19FE" w:rsidP="00DC4FF3">
            <w:pPr>
              <w:autoSpaceDE w:val="0"/>
              <w:autoSpaceDN w:val="0"/>
              <w:adjustRightInd w:val="0"/>
              <w:spacing w:after="0" w:line="240" w:lineRule="auto"/>
              <w:rPr>
                <w:rFonts w:ascii="Arial" w:hAnsi="Arial" w:cs="Arial"/>
                <w:color w:val="010205"/>
                <w:sz w:val="18"/>
                <w:szCs w:val="18"/>
              </w:rPr>
            </w:pPr>
          </w:p>
        </w:tc>
        <w:tc>
          <w:tcPr>
            <w:tcW w:w="1660" w:type="dxa"/>
            <w:tcBorders>
              <w:top w:val="single" w:sz="8" w:space="0" w:color="AEAEAE"/>
              <w:left w:val="nil"/>
              <w:bottom w:val="single" w:sz="8" w:space="0" w:color="AEAEAE"/>
              <w:right w:val="nil"/>
            </w:tcBorders>
            <w:shd w:val="clear" w:color="auto" w:fill="E0E0E0"/>
          </w:tcPr>
          <w:p w14:paraId="68332881" w14:textId="77777777" w:rsidR="00DE19FE" w:rsidRPr="00A015AE" w:rsidRDefault="00DE19FE" w:rsidP="00DC4FF3">
            <w:pPr>
              <w:autoSpaceDE w:val="0"/>
              <w:autoSpaceDN w:val="0"/>
              <w:adjustRightInd w:val="0"/>
              <w:spacing w:after="0" w:line="320" w:lineRule="atLeast"/>
              <w:ind w:left="60" w:right="60"/>
              <w:rPr>
                <w:rFonts w:ascii="Arial" w:hAnsi="Arial" w:cs="Arial"/>
                <w:color w:val="264A60"/>
                <w:sz w:val="18"/>
                <w:szCs w:val="18"/>
              </w:rPr>
            </w:pPr>
            <w:r w:rsidRPr="00A015AE">
              <w:rPr>
                <w:rFonts w:ascii="Arial" w:hAnsi="Arial" w:cs="Arial"/>
                <w:color w:val="264A60"/>
                <w:sz w:val="18"/>
                <w:szCs w:val="18"/>
              </w:rPr>
              <w:t>Expected Count</w:t>
            </w:r>
          </w:p>
        </w:tc>
        <w:tc>
          <w:tcPr>
            <w:tcW w:w="1029" w:type="dxa"/>
            <w:tcBorders>
              <w:top w:val="single" w:sz="8" w:space="0" w:color="AEAEAE"/>
              <w:left w:val="nil"/>
              <w:bottom w:val="single" w:sz="8" w:space="0" w:color="AEAEAE"/>
              <w:right w:val="single" w:sz="8" w:space="0" w:color="E0E0E0"/>
            </w:tcBorders>
            <w:shd w:val="clear" w:color="auto" w:fill="FFFFFF"/>
          </w:tcPr>
          <w:p w14:paraId="0DA5DDD1"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29,0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2F3B658E"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,8</w:t>
            </w:r>
          </w:p>
        </w:tc>
        <w:tc>
          <w:tcPr>
            <w:tcW w:w="1075" w:type="dxa"/>
            <w:tcBorders>
              <w:top w:val="single" w:sz="8" w:space="0" w:color="AEAEAE"/>
              <w:left w:val="single" w:sz="8" w:space="0" w:color="E0E0E0"/>
              <w:bottom w:val="single" w:sz="8" w:space="0" w:color="AEAEAE"/>
              <w:right w:val="single" w:sz="8" w:space="0" w:color="E0E0E0"/>
            </w:tcBorders>
            <w:shd w:val="clear" w:color="auto" w:fill="FFFFFF"/>
          </w:tcPr>
          <w:p w14:paraId="14B3CF22"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3,2</w:t>
            </w:r>
          </w:p>
        </w:tc>
        <w:tc>
          <w:tcPr>
            <w:tcW w:w="1029" w:type="dxa"/>
            <w:tcBorders>
              <w:top w:val="single" w:sz="8" w:space="0" w:color="AEAEAE"/>
              <w:left w:val="single" w:sz="8" w:space="0" w:color="E0E0E0"/>
              <w:bottom w:val="single" w:sz="8" w:space="0" w:color="AEAEAE"/>
              <w:right w:val="nil"/>
            </w:tcBorders>
            <w:shd w:val="clear" w:color="auto" w:fill="FFFFFF"/>
          </w:tcPr>
          <w:p w14:paraId="511DF6F6"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33,0</w:t>
            </w:r>
          </w:p>
        </w:tc>
      </w:tr>
      <w:tr w:rsidR="00DE19FE" w:rsidRPr="00A015AE" w14:paraId="37487303" w14:textId="77777777" w:rsidTr="00DC4FF3">
        <w:trPr>
          <w:cantSplit/>
        </w:trPr>
        <w:tc>
          <w:tcPr>
            <w:tcW w:w="906" w:type="dxa"/>
            <w:vMerge/>
            <w:tcBorders>
              <w:top w:val="single" w:sz="8" w:space="0" w:color="152935"/>
              <w:left w:val="nil"/>
              <w:bottom w:val="nil"/>
              <w:right w:val="nil"/>
            </w:tcBorders>
            <w:shd w:val="clear" w:color="auto" w:fill="E0E0E0"/>
          </w:tcPr>
          <w:p w14:paraId="34CEB6CF" w14:textId="77777777" w:rsidR="00DE19FE" w:rsidRPr="00A015AE" w:rsidRDefault="00DE19FE" w:rsidP="00DC4FF3">
            <w:pPr>
              <w:autoSpaceDE w:val="0"/>
              <w:autoSpaceDN w:val="0"/>
              <w:adjustRightInd w:val="0"/>
              <w:spacing w:after="0" w:line="240" w:lineRule="auto"/>
              <w:rPr>
                <w:rFonts w:ascii="Arial" w:hAnsi="Arial" w:cs="Arial"/>
                <w:color w:val="010205"/>
                <w:sz w:val="18"/>
                <w:szCs w:val="18"/>
              </w:rPr>
            </w:pPr>
          </w:p>
        </w:tc>
        <w:tc>
          <w:tcPr>
            <w:tcW w:w="2459" w:type="dxa"/>
            <w:vMerge/>
            <w:tcBorders>
              <w:top w:val="single" w:sz="8" w:space="0" w:color="152935"/>
              <w:left w:val="nil"/>
              <w:bottom w:val="nil"/>
              <w:right w:val="nil"/>
            </w:tcBorders>
            <w:shd w:val="clear" w:color="auto" w:fill="E0E0E0"/>
          </w:tcPr>
          <w:p w14:paraId="7947F072" w14:textId="77777777" w:rsidR="00DE19FE" w:rsidRPr="00A015AE" w:rsidRDefault="00DE19FE" w:rsidP="00DC4FF3">
            <w:pPr>
              <w:autoSpaceDE w:val="0"/>
              <w:autoSpaceDN w:val="0"/>
              <w:adjustRightInd w:val="0"/>
              <w:spacing w:after="0" w:line="240" w:lineRule="auto"/>
              <w:rPr>
                <w:rFonts w:ascii="Arial" w:hAnsi="Arial" w:cs="Arial"/>
                <w:color w:val="010205"/>
                <w:sz w:val="18"/>
                <w:szCs w:val="18"/>
              </w:rPr>
            </w:pPr>
          </w:p>
        </w:tc>
        <w:tc>
          <w:tcPr>
            <w:tcW w:w="1660" w:type="dxa"/>
            <w:tcBorders>
              <w:top w:val="single" w:sz="8" w:space="0" w:color="AEAEAE"/>
              <w:left w:val="nil"/>
              <w:bottom w:val="single" w:sz="8" w:space="0" w:color="AEAEAE"/>
              <w:right w:val="nil"/>
            </w:tcBorders>
            <w:shd w:val="clear" w:color="auto" w:fill="E0E0E0"/>
          </w:tcPr>
          <w:p w14:paraId="57E05008" w14:textId="77777777" w:rsidR="00DE19FE" w:rsidRPr="00A015AE" w:rsidRDefault="00DE19FE" w:rsidP="00DC4FF3">
            <w:pPr>
              <w:autoSpaceDE w:val="0"/>
              <w:autoSpaceDN w:val="0"/>
              <w:adjustRightInd w:val="0"/>
              <w:spacing w:after="0" w:line="320" w:lineRule="atLeast"/>
              <w:ind w:left="60" w:right="60"/>
              <w:rPr>
                <w:rFonts w:ascii="Arial" w:hAnsi="Arial" w:cs="Arial"/>
                <w:color w:val="264A60"/>
                <w:sz w:val="18"/>
                <w:szCs w:val="18"/>
              </w:rPr>
            </w:pPr>
            <w:r w:rsidRPr="00A015AE">
              <w:rPr>
                <w:rFonts w:ascii="Arial" w:hAnsi="Arial" w:cs="Arial"/>
                <w:color w:val="264A60"/>
                <w:sz w:val="18"/>
                <w:szCs w:val="18"/>
              </w:rPr>
              <w:t>% within PPOST</w:t>
            </w:r>
          </w:p>
        </w:tc>
        <w:tc>
          <w:tcPr>
            <w:tcW w:w="1029" w:type="dxa"/>
            <w:tcBorders>
              <w:top w:val="single" w:sz="8" w:space="0" w:color="AEAEAE"/>
              <w:left w:val="nil"/>
              <w:bottom w:val="single" w:sz="8" w:space="0" w:color="AEAEAE"/>
              <w:right w:val="single" w:sz="8" w:space="0" w:color="E0E0E0"/>
            </w:tcBorders>
            <w:shd w:val="clear" w:color="auto" w:fill="FFFFFF"/>
          </w:tcPr>
          <w:p w14:paraId="536B1E3E"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100,0%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4F741A79"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0,0%</w:t>
            </w:r>
          </w:p>
        </w:tc>
        <w:tc>
          <w:tcPr>
            <w:tcW w:w="1075" w:type="dxa"/>
            <w:tcBorders>
              <w:top w:val="single" w:sz="8" w:space="0" w:color="AEAEAE"/>
              <w:left w:val="single" w:sz="8" w:space="0" w:color="E0E0E0"/>
              <w:bottom w:val="single" w:sz="8" w:space="0" w:color="AEAEAE"/>
              <w:right w:val="single" w:sz="8" w:space="0" w:color="E0E0E0"/>
            </w:tcBorders>
            <w:shd w:val="clear" w:color="auto" w:fill="FFFFFF"/>
          </w:tcPr>
          <w:p w14:paraId="342867A7"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0,0%</w:t>
            </w:r>
          </w:p>
        </w:tc>
        <w:tc>
          <w:tcPr>
            <w:tcW w:w="1029" w:type="dxa"/>
            <w:tcBorders>
              <w:top w:val="single" w:sz="8" w:space="0" w:color="AEAEAE"/>
              <w:left w:val="single" w:sz="8" w:space="0" w:color="E0E0E0"/>
              <w:bottom w:val="single" w:sz="8" w:space="0" w:color="AEAEAE"/>
              <w:right w:val="nil"/>
            </w:tcBorders>
            <w:shd w:val="clear" w:color="auto" w:fill="FFFFFF"/>
          </w:tcPr>
          <w:p w14:paraId="0D1D4764"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100,0%</w:t>
            </w:r>
          </w:p>
        </w:tc>
      </w:tr>
      <w:tr w:rsidR="00DE19FE" w:rsidRPr="00A015AE" w14:paraId="6084B7FC" w14:textId="77777777" w:rsidTr="00DC4FF3">
        <w:trPr>
          <w:cantSplit/>
        </w:trPr>
        <w:tc>
          <w:tcPr>
            <w:tcW w:w="906" w:type="dxa"/>
            <w:vMerge/>
            <w:tcBorders>
              <w:top w:val="single" w:sz="8" w:space="0" w:color="152935"/>
              <w:left w:val="nil"/>
              <w:bottom w:val="nil"/>
              <w:right w:val="nil"/>
            </w:tcBorders>
            <w:shd w:val="clear" w:color="auto" w:fill="E0E0E0"/>
          </w:tcPr>
          <w:p w14:paraId="71710FF4" w14:textId="77777777" w:rsidR="00DE19FE" w:rsidRPr="00A015AE" w:rsidRDefault="00DE19FE" w:rsidP="00DC4FF3">
            <w:pPr>
              <w:autoSpaceDE w:val="0"/>
              <w:autoSpaceDN w:val="0"/>
              <w:adjustRightInd w:val="0"/>
              <w:spacing w:after="0" w:line="240" w:lineRule="auto"/>
              <w:rPr>
                <w:rFonts w:ascii="Arial" w:hAnsi="Arial" w:cs="Arial"/>
                <w:color w:val="010205"/>
                <w:sz w:val="18"/>
                <w:szCs w:val="18"/>
              </w:rPr>
            </w:pPr>
          </w:p>
        </w:tc>
        <w:tc>
          <w:tcPr>
            <w:tcW w:w="2459" w:type="dxa"/>
            <w:vMerge/>
            <w:tcBorders>
              <w:top w:val="single" w:sz="8" w:space="0" w:color="152935"/>
              <w:left w:val="nil"/>
              <w:bottom w:val="nil"/>
              <w:right w:val="nil"/>
            </w:tcBorders>
            <w:shd w:val="clear" w:color="auto" w:fill="E0E0E0"/>
          </w:tcPr>
          <w:p w14:paraId="197E09FD" w14:textId="77777777" w:rsidR="00DE19FE" w:rsidRPr="00A015AE" w:rsidRDefault="00DE19FE" w:rsidP="00DC4FF3">
            <w:pPr>
              <w:autoSpaceDE w:val="0"/>
              <w:autoSpaceDN w:val="0"/>
              <w:adjustRightInd w:val="0"/>
              <w:spacing w:after="0" w:line="240" w:lineRule="auto"/>
              <w:rPr>
                <w:rFonts w:ascii="Arial" w:hAnsi="Arial" w:cs="Arial"/>
                <w:color w:val="010205"/>
                <w:sz w:val="18"/>
                <w:szCs w:val="18"/>
              </w:rPr>
            </w:pPr>
          </w:p>
        </w:tc>
        <w:tc>
          <w:tcPr>
            <w:tcW w:w="1660" w:type="dxa"/>
            <w:tcBorders>
              <w:top w:val="single" w:sz="8" w:space="0" w:color="AEAEAE"/>
              <w:left w:val="nil"/>
              <w:bottom w:val="single" w:sz="8" w:space="0" w:color="AEAEAE"/>
              <w:right w:val="nil"/>
            </w:tcBorders>
            <w:shd w:val="clear" w:color="auto" w:fill="E0E0E0"/>
          </w:tcPr>
          <w:p w14:paraId="1351FC9D" w14:textId="77777777" w:rsidR="00DE19FE" w:rsidRPr="00A015AE" w:rsidRDefault="00DE19FE" w:rsidP="00DC4FF3">
            <w:pPr>
              <w:autoSpaceDE w:val="0"/>
              <w:autoSpaceDN w:val="0"/>
              <w:adjustRightInd w:val="0"/>
              <w:spacing w:after="0" w:line="320" w:lineRule="atLeast"/>
              <w:ind w:left="60" w:right="60"/>
              <w:rPr>
                <w:rFonts w:ascii="Arial" w:hAnsi="Arial" w:cs="Arial"/>
                <w:color w:val="264A60"/>
                <w:sz w:val="18"/>
                <w:szCs w:val="18"/>
              </w:rPr>
            </w:pPr>
            <w:r w:rsidRPr="00A015AE">
              <w:rPr>
                <w:rFonts w:ascii="Arial" w:hAnsi="Arial" w:cs="Arial"/>
                <w:color w:val="264A60"/>
                <w:sz w:val="18"/>
                <w:szCs w:val="18"/>
              </w:rPr>
              <w:t>% within SPOST</w:t>
            </w:r>
          </w:p>
        </w:tc>
        <w:tc>
          <w:tcPr>
            <w:tcW w:w="1029" w:type="dxa"/>
            <w:tcBorders>
              <w:top w:val="single" w:sz="8" w:space="0" w:color="AEAEAE"/>
              <w:left w:val="nil"/>
              <w:bottom w:val="single" w:sz="8" w:space="0" w:color="AEAEAE"/>
              <w:right w:val="single" w:sz="8" w:space="0" w:color="E0E0E0"/>
            </w:tcBorders>
            <w:shd w:val="clear" w:color="auto" w:fill="FFFFFF"/>
          </w:tcPr>
          <w:p w14:paraId="4B54D45F"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91,7%</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10642957"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0,0%</w:t>
            </w:r>
          </w:p>
        </w:tc>
        <w:tc>
          <w:tcPr>
            <w:tcW w:w="1075" w:type="dxa"/>
            <w:tcBorders>
              <w:top w:val="single" w:sz="8" w:space="0" w:color="AEAEAE"/>
              <w:left w:val="single" w:sz="8" w:space="0" w:color="E0E0E0"/>
              <w:bottom w:val="single" w:sz="8" w:space="0" w:color="AEAEAE"/>
              <w:right w:val="single" w:sz="8" w:space="0" w:color="E0E0E0"/>
            </w:tcBorders>
            <w:shd w:val="clear" w:color="auto" w:fill="FFFFFF"/>
          </w:tcPr>
          <w:p w14:paraId="6D92A680"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0,0%</w:t>
            </w:r>
          </w:p>
        </w:tc>
        <w:tc>
          <w:tcPr>
            <w:tcW w:w="1029" w:type="dxa"/>
            <w:tcBorders>
              <w:top w:val="single" w:sz="8" w:space="0" w:color="AEAEAE"/>
              <w:left w:val="single" w:sz="8" w:space="0" w:color="E0E0E0"/>
              <w:bottom w:val="single" w:sz="8" w:space="0" w:color="AEAEAE"/>
              <w:right w:val="nil"/>
            </w:tcBorders>
            <w:shd w:val="clear" w:color="auto" w:fill="FFFFFF"/>
          </w:tcPr>
          <w:p w14:paraId="2E0A69AC"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80,5%</w:t>
            </w:r>
          </w:p>
        </w:tc>
      </w:tr>
      <w:tr w:rsidR="00DE19FE" w:rsidRPr="00A015AE" w14:paraId="5E4C1D9C" w14:textId="77777777" w:rsidTr="00DC4FF3">
        <w:trPr>
          <w:cantSplit/>
        </w:trPr>
        <w:tc>
          <w:tcPr>
            <w:tcW w:w="906" w:type="dxa"/>
            <w:vMerge/>
            <w:tcBorders>
              <w:top w:val="single" w:sz="8" w:space="0" w:color="152935"/>
              <w:left w:val="nil"/>
              <w:bottom w:val="nil"/>
              <w:right w:val="nil"/>
            </w:tcBorders>
            <w:shd w:val="clear" w:color="auto" w:fill="E0E0E0"/>
          </w:tcPr>
          <w:p w14:paraId="5E9329D8" w14:textId="77777777" w:rsidR="00DE19FE" w:rsidRPr="00A015AE" w:rsidRDefault="00DE19FE" w:rsidP="00DC4FF3">
            <w:pPr>
              <w:autoSpaceDE w:val="0"/>
              <w:autoSpaceDN w:val="0"/>
              <w:adjustRightInd w:val="0"/>
              <w:spacing w:after="0" w:line="240" w:lineRule="auto"/>
              <w:rPr>
                <w:rFonts w:ascii="Arial" w:hAnsi="Arial" w:cs="Arial"/>
                <w:color w:val="010205"/>
                <w:sz w:val="18"/>
                <w:szCs w:val="18"/>
              </w:rPr>
            </w:pPr>
          </w:p>
        </w:tc>
        <w:tc>
          <w:tcPr>
            <w:tcW w:w="2459" w:type="dxa"/>
            <w:vMerge/>
            <w:tcBorders>
              <w:top w:val="single" w:sz="8" w:space="0" w:color="152935"/>
              <w:left w:val="nil"/>
              <w:bottom w:val="nil"/>
              <w:right w:val="nil"/>
            </w:tcBorders>
            <w:shd w:val="clear" w:color="auto" w:fill="E0E0E0"/>
          </w:tcPr>
          <w:p w14:paraId="4EB92181" w14:textId="77777777" w:rsidR="00DE19FE" w:rsidRPr="00A015AE" w:rsidRDefault="00DE19FE" w:rsidP="00DC4FF3">
            <w:pPr>
              <w:autoSpaceDE w:val="0"/>
              <w:autoSpaceDN w:val="0"/>
              <w:adjustRightInd w:val="0"/>
              <w:spacing w:after="0" w:line="240" w:lineRule="auto"/>
              <w:rPr>
                <w:rFonts w:ascii="Arial" w:hAnsi="Arial" w:cs="Arial"/>
                <w:color w:val="010205"/>
                <w:sz w:val="18"/>
                <w:szCs w:val="18"/>
              </w:rPr>
            </w:pPr>
          </w:p>
        </w:tc>
        <w:tc>
          <w:tcPr>
            <w:tcW w:w="1660" w:type="dxa"/>
            <w:tcBorders>
              <w:top w:val="single" w:sz="8" w:space="0" w:color="AEAEAE"/>
              <w:left w:val="nil"/>
              <w:bottom w:val="nil"/>
              <w:right w:val="nil"/>
            </w:tcBorders>
            <w:shd w:val="clear" w:color="auto" w:fill="E0E0E0"/>
          </w:tcPr>
          <w:p w14:paraId="2F472A21" w14:textId="77777777" w:rsidR="00DE19FE" w:rsidRPr="00A015AE" w:rsidRDefault="00DE19FE" w:rsidP="00DC4FF3">
            <w:pPr>
              <w:autoSpaceDE w:val="0"/>
              <w:autoSpaceDN w:val="0"/>
              <w:adjustRightInd w:val="0"/>
              <w:spacing w:after="0" w:line="320" w:lineRule="atLeast"/>
              <w:ind w:left="60" w:right="60"/>
              <w:rPr>
                <w:rFonts w:ascii="Arial" w:hAnsi="Arial" w:cs="Arial"/>
                <w:color w:val="264A60"/>
                <w:sz w:val="18"/>
                <w:szCs w:val="18"/>
              </w:rPr>
            </w:pPr>
            <w:r w:rsidRPr="00A015AE">
              <w:rPr>
                <w:rFonts w:ascii="Arial" w:hAnsi="Arial" w:cs="Arial"/>
                <w:color w:val="264A60"/>
                <w:sz w:val="18"/>
                <w:szCs w:val="18"/>
              </w:rPr>
              <w:t>% of Total</w:t>
            </w:r>
          </w:p>
        </w:tc>
        <w:tc>
          <w:tcPr>
            <w:tcW w:w="1029" w:type="dxa"/>
            <w:tcBorders>
              <w:top w:val="single" w:sz="8" w:space="0" w:color="AEAEAE"/>
              <w:left w:val="nil"/>
              <w:bottom w:val="nil"/>
              <w:right w:val="single" w:sz="8" w:space="0" w:color="E0E0E0"/>
            </w:tcBorders>
            <w:shd w:val="clear" w:color="auto" w:fill="FFFFFF"/>
          </w:tcPr>
          <w:p w14:paraId="58280CC7"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80,5%</w:t>
            </w:r>
          </w:p>
        </w:tc>
        <w:tc>
          <w:tcPr>
            <w:tcW w:w="1029" w:type="dxa"/>
            <w:tcBorders>
              <w:top w:val="single" w:sz="8" w:space="0" w:color="AEAEAE"/>
              <w:left w:val="single" w:sz="8" w:space="0" w:color="E0E0E0"/>
              <w:bottom w:val="nil"/>
              <w:right w:val="single" w:sz="8" w:space="0" w:color="E0E0E0"/>
            </w:tcBorders>
            <w:shd w:val="clear" w:color="auto" w:fill="FFFFFF"/>
          </w:tcPr>
          <w:p w14:paraId="137F1180"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0,0%</w:t>
            </w:r>
          </w:p>
        </w:tc>
        <w:tc>
          <w:tcPr>
            <w:tcW w:w="1075" w:type="dxa"/>
            <w:tcBorders>
              <w:top w:val="single" w:sz="8" w:space="0" w:color="AEAEAE"/>
              <w:left w:val="single" w:sz="8" w:space="0" w:color="E0E0E0"/>
              <w:bottom w:val="nil"/>
              <w:right w:val="single" w:sz="8" w:space="0" w:color="E0E0E0"/>
            </w:tcBorders>
            <w:shd w:val="clear" w:color="auto" w:fill="FFFFFF"/>
          </w:tcPr>
          <w:p w14:paraId="0CCF21DC"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0,0%</w:t>
            </w:r>
          </w:p>
        </w:tc>
        <w:tc>
          <w:tcPr>
            <w:tcW w:w="1029" w:type="dxa"/>
            <w:tcBorders>
              <w:top w:val="single" w:sz="8" w:space="0" w:color="AEAEAE"/>
              <w:left w:val="single" w:sz="8" w:space="0" w:color="E0E0E0"/>
              <w:bottom w:val="nil"/>
              <w:right w:val="nil"/>
            </w:tcBorders>
            <w:shd w:val="clear" w:color="auto" w:fill="FFFFFF"/>
          </w:tcPr>
          <w:p w14:paraId="0152BDE8"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80,5%</w:t>
            </w:r>
          </w:p>
        </w:tc>
      </w:tr>
      <w:tr w:rsidR="00DE19FE" w:rsidRPr="00A015AE" w14:paraId="692A328E" w14:textId="77777777" w:rsidTr="00DC4FF3">
        <w:trPr>
          <w:cantSplit/>
        </w:trPr>
        <w:tc>
          <w:tcPr>
            <w:tcW w:w="906" w:type="dxa"/>
            <w:vMerge/>
            <w:tcBorders>
              <w:top w:val="single" w:sz="8" w:space="0" w:color="152935"/>
              <w:left w:val="nil"/>
              <w:bottom w:val="nil"/>
              <w:right w:val="nil"/>
            </w:tcBorders>
            <w:shd w:val="clear" w:color="auto" w:fill="E0E0E0"/>
          </w:tcPr>
          <w:p w14:paraId="2918C995" w14:textId="77777777" w:rsidR="00DE19FE" w:rsidRPr="00A015AE" w:rsidRDefault="00DE19FE" w:rsidP="00DC4FF3">
            <w:pPr>
              <w:autoSpaceDE w:val="0"/>
              <w:autoSpaceDN w:val="0"/>
              <w:adjustRightInd w:val="0"/>
              <w:spacing w:after="0" w:line="240" w:lineRule="auto"/>
              <w:rPr>
                <w:rFonts w:ascii="Arial" w:hAnsi="Arial" w:cs="Arial"/>
                <w:color w:val="010205"/>
                <w:sz w:val="18"/>
                <w:szCs w:val="18"/>
              </w:rPr>
            </w:pPr>
          </w:p>
        </w:tc>
        <w:tc>
          <w:tcPr>
            <w:tcW w:w="2459" w:type="dxa"/>
            <w:vMerge w:val="restart"/>
            <w:tcBorders>
              <w:top w:val="single" w:sz="8" w:space="0" w:color="AEAEAE"/>
              <w:left w:val="nil"/>
              <w:bottom w:val="nil"/>
              <w:right w:val="nil"/>
            </w:tcBorders>
            <w:shd w:val="clear" w:color="auto" w:fill="E0E0E0"/>
          </w:tcPr>
          <w:p w14:paraId="36FA2B40" w14:textId="77777777" w:rsidR="00DE19FE" w:rsidRPr="00A015AE" w:rsidRDefault="00DE19FE" w:rsidP="00DC4FF3">
            <w:pPr>
              <w:autoSpaceDE w:val="0"/>
              <w:autoSpaceDN w:val="0"/>
              <w:adjustRightInd w:val="0"/>
              <w:spacing w:after="0" w:line="320" w:lineRule="atLeast"/>
              <w:ind w:left="60" w:right="60"/>
              <w:rPr>
                <w:rFonts w:ascii="Arial" w:hAnsi="Arial" w:cs="Arial"/>
                <w:color w:val="264A60"/>
                <w:sz w:val="18"/>
                <w:szCs w:val="18"/>
              </w:rPr>
            </w:pPr>
            <w:r w:rsidRPr="00A015AE">
              <w:rPr>
                <w:rFonts w:ascii="Arial" w:hAnsi="Arial" w:cs="Arial"/>
                <w:color w:val="264A60"/>
                <w:sz w:val="18"/>
                <w:szCs w:val="18"/>
              </w:rPr>
              <w:t>TINGKAT PENGETAHUAN CUKUP</w:t>
            </w:r>
          </w:p>
        </w:tc>
        <w:tc>
          <w:tcPr>
            <w:tcW w:w="1660" w:type="dxa"/>
            <w:tcBorders>
              <w:top w:val="single" w:sz="8" w:space="0" w:color="AEAEAE"/>
              <w:left w:val="nil"/>
              <w:bottom w:val="single" w:sz="8" w:space="0" w:color="AEAEAE"/>
              <w:right w:val="nil"/>
            </w:tcBorders>
            <w:shd w:val="clear" w:color="auto" w:fill="E0E0E0"/>
          </w:tcPr>
          <w:p w14:paraId="365A1316" w14:textId="77777777" w:rsidR="00DE19FE" w:rsidRPr="00A015AE" w:rsidRDefault="00DE19FE" w:rsidP="00DC4FF3">
            <w:pPr>
              <w:autoSpaceDE w:val="0"/>
              <w:autoSpaceDN w:val="0"/>
              <w:adjustRightInd w:val="0"/>
              <w:spacing w:after="0" w:line="320" w:lineRule="atLeast"/>
              <w:ind w:left="60" w:right="60"/>
              <w:rPr>
                <w:rFonts w:ascii="Arial" w:hAnsi="Arial" w:cs="Arial"/>
                <w:color w:val="264A60"/>
                <w:sz w:val="18"/>
                <w:szCs w:val="18"/>
              </w:rPr>
            </w:pPr>
            <w:r w:rsidRPr="00A015AE">
              <w:rPr>
                <w:rFonts w:ascii="Arial" w:hAnsi="Arial" w:cs="Arial"/>
                <w:color w:val="264A60"/>
                <w:sz w:val="18"/>
                <w:szCs w:val="18"/>
              </w:rPr>
              <w:t>Count</w:t>
            </w:r>
          </w:p>
        </w:tc>
        <w:tc>
          <w:tcPr>
            <w:tcW w:w="1029" w:type="dxa"/>
            <w:tcBorders>
              <w:top w:val="single" w:sz="8" w:space="0" w:color="AEAEAE"/>
              <w:left w:val="nil"/>
              <w:bottom w:val="single" w:sz="8" w:space="0" w:color="AEAEAE"/>
              <w:right w:val="single" w:sz="8" w:space="0" w:color="E0E0E0"/>
            </w:tcBorders>
            <w:shd w:val="clear" w:color="auto" w:fill="FFFFFF"/>
          </w:tcPr>
          <w:p w14:paraId="389B0EDB"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2F95B58F"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1</w:t>
            </w:r>
          </w:p>
        </w:tc>
        <w:tc>
          <w:tcPr>
            <w:tcW w:w="1075" w:type="dxa"/>
            <w:tcBorders>
              <w:top w:val="single" w:sz="8" w:space="0" w:color="AEAEAE"/>
              <w:left w:val="single" w:sz="8" w:space="0" w:color="E0E0E0"/>
              <w:bottom w:val="single" w:sz="8" w:space="0" w:color="AEAEAE"/>
              <w:right w:val="single" w:sz="8" w:space="0" w:color="E0E0E0"/>
            </w:tcBorders>
            <w:shd w:val="clear" w:color="auto" w:fill="FFFFFF"/>
          </w:tcPr>
          <w:p w14:paraId="1D630C2A"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4</w:t>
            </w:r>
          </w:p>
        </w:tc>
        <w:tc>
          <w:tcPr>
            <w:tcW w:w="1029" w:type="dxa"/>
            <w:tcBorders>
              <w:top w:val="single" w:sz="8" w:space="0" w:color="AEAEAE"/>
              <w:left w:val="single" w:sz="8" w:space="0" w:color="E0E0E0"/>
              <w:bottom w:val="single" w:sz="8" w:space="0" w:color="AEAEAE"/>
              <w:right w:val="nil"/>
            </w:tcBorders>
            <w:shd w:val="clear" w:color="auto" w:fill="FFFFFF"/>
          </w:tcPr>
          <w:p w14:paraId="7BD6593B"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8</w:t>
            </w:r>
          </w:p>
        </w:tc>
      </w:tr>
      <w:tr w:rsidR="00DE19FE" w:rsidRPr="00A015AE" w14:paraId="03AFA2D1" w14:textId="77777777" w:rsidTr="00DC4FF3">
        <w:trPr>
          <w:cantSplit/>
        </w:trPr>
        <w:tc>
          <w:tcPr>
            <w:tcW w:w="906" w:type="dxa"/>
            <w:vMerge/>
            <w:tcBorders>
              <w:top w:val="single" w:sz="8" w:space="0" w:color="152935"/>
              <w:left w:val="nil"/>
              <w:bottom w:val="nil"/>
              <w:right w:val="nil"/>
            </w:tcBorders>
            <w:shd w:val="clear" w:color="auto" w:fill="E0E0E0"/>
          </w:tcPr>
          <w:p w14:paraId="12E250D3" w14:textId="77777777" w:rsidR="00DE19FE" w:rsidRPr="00A015AE" w:rsidRDefault="00DE19FE" w:rsidP="00DC4FF3">
            <w:pPr>
              <w:autoSpaceDE w:val="0"/>
              <w:autoSpaceDN w:val="0"/>
              <w:adjustRightInd w:val="0"/>
              <w:spacing w:after="0" w:line="240" w:lineRule="auto"/>
              <w:rPr>
                <w:rFonts w:ascii="Arial" w:hAnsi="Arial" w:cs="Arial"/>
                <w:color w:val="010205"/>
                <w:sz w:val="18"/>
                <w:szCs w:val="18"/>
              </w:rPr>
            </w:pPr>
          </w:p>
        </w:tc>
        <w:tc>
          <w:tcPr>
            <w:tcW w:w="2459" w:type="dxa"/>
            <w:vMerge/>
            <w:tcBorders>
              <w:top w:val="single" w:sz="8" w:space="0" w:color="AEAEAE"/>
              <w:left w:val="nil"/>
              <w:bottom w:val="nil"/>
              <w:right w:val="nil"/>
            </w:tcBorders>
            <w:shd w:val="clear" w:color="auto" w:fill="E0E0E0"/>
          </w:tcPr>
          <w:p w14:paraId="0F435CF6" w14:textId="77777777" w:rsidR="00DE19FE" w:rsidRPr="00A015AE" w:rsidRDefault="00DE19FE" w:rsidP="00DC4FF3">
            <w:pPr>
              <w:autoSpaceDE w:val="0"/>
              <w:autoSpaceDN w:val="0"/>
              <w:adjustRightInd w:val="0"/>
              <w:spacing w:after="0" w:line="240" w:lineRule="auto"/>
              <w:rPr>
                <w:rFonts w:ascii="Arial" w:hAnsi="Arial" w:cs="Arial"/>
                <w:color w:val="010205"/>
                <w:sz w:val="18"/>
                <w:szCs w:val="18"/>
              </w:rPr>
            </w:pPr>
          </w:p>
        </w:tc>
        <w:tc>
          <w:tcPr>
            <w:tcW w:w="1660" w:type="dxa"/>
            <w:tcBorders>
              <w:top w:val="single" w:sz="8" w:space="0" w:color="AEAEAE"/>
              <w:left w:val="nil"/>
              <w:bottom w:val="single" w:sz="8" w:space="0" w:color="AEAEAE"/>
              <w:right w:val="nil"/>
            </w:tcBorders>
            <w:shd w:val="clear" w:color="auto" w:fill="E0E0E0"/>
          </w:tcPr>
          <w:p w14:paraId="26520696" w14:textId="77777777" w:rsidR="00DE19FE" w:rsidRPr="00A015AE" w:rsidRDefault="00DE19FE" w:rsidP="00DC4FF3">
            <w:pPr>
              <w:autoSpaceDE w:val="0"/>
              <w:autoSpaceDN w:val="0"/>
              <w:adjustRightInd w:val="0"/>
              <w:spacing w:after="0" w:line="320" w:lineRule="atLeast"/>
              <w:ind w:left="60" w:right="60"/>
              <w:rPr>
                <w:rFonts w:ascii="Arial" w:hAnsi="Arial" w:cs="Arial"/>
                <w:color w:val="264A60"/>
                <w:sz w:val="18"/>
                <w:szCs w:val="18"/>
              </w:rPr>
            </w:pPr>
            <w:r w:rsidRPr="00A015AE">
              <w:rPr>
                <w:rFonts w:ascii="Arial" w:hAnsi="Arial" w:cs="Arial"/>
                <w:color w:val="264A60"/>
                <w:sz w:val="18"/>
                <w:szCs w:val="18"/>
              </w:rPr>
              <w:t>Expected Count</w:t>
            </w:r>
          </w:p>
        </w:tc>
        <w:tc>
          <w:tcPr>
            <w:tcW w:w="1029" w:type="dxa"/>
            <w:tcBorders>
              <w:top w:val="single" w:sz="8" w:space="0" w:color="AEAEAE"/>
              <w:left w:val="nil"/>
              <w:bottom w:val="single" w:sz="8" w:space="0" w:color="AEAEAE"/>
              <w:right w:val="single" w:sz="8" w:space="0" w:color="E0E0E0"/>
            </w:tcBorders>
            <w:shd w:val="clear" w:color="auto" w:fill="FFFFFF"/>
          </w:tcPr>
          <w:p w14:paraId="33D36B54"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7,0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50C95041"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,2</w:t>
            </w:r>
          </w:p>
        </w:tc>
        <w:tc>
          <w:tcPr>
            <w:tcW w:w="1075" w:type="dxa"/>
            <w:tcBorders>
              <w:top w:val="single" w:sz="8" w:space="0" w:color="AEAEAE"/>
              <w:left w:val="single" w:sz="8" w:space="0" w:color="E0E0E0"/>
              <w:bottom w:val="single" w:sz="8" w:space="0" w:color="AEAEAE"/>
              <w:right w:val="single" w:sz="8" w:space="0" w:color="E0E0E0"/>
            </w:tcBorders>
            <w:shd w:val="clear" w:color="auto" w:fill="FFFFFF"/>
          </w:tcPr>
          <w:p w14:paraId="5618A62D"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,8</w:t>
            </w:r>
          </w:p>
        </w:tc>
        <w:tc>
          <w:tcPr>
            <w:tcW w:w="1029" w:type="dxa"/>
            <w:tcBorders>
              <w:top w:val="single" w:sz="8" w:space="0" w:color="AEAEAE"/>
              <w:left w:val="single" w:sz="8" w:space="0" w:color="E0E0E0"/>
              <w:bottom w:val="single" w:sz="8" w:space="0" w:color="AEAEAE"/>
              <w:right w:val="nil"/>
            </w:tcBorders>
            <w:shd w:val="clear" w:color="auto" w:fill="FFFFFF"/>
          </w:tcPr>
          <w:p w14:paraId="0AAC0104"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8,0</w:t>
            </w:r>
          </w:p>
        </w:tc>
      </w:tr>
      <w:tr w:rsidR="00DE19FE" w:rsidRPr="00A015AE" w14:paraId="58CB03D4" w14:textId="77777777" w:rsidTr="00DC4FF3">
        <w:trPr>
          <w:cantSplit/>
        </w:trPr>
        <w:tc>
          <w:tcPr>
            <w:tcW w:w="906" w:type="dxa"/>
            <w:vMerge/>
            <w:tcBorders>
              <w:top w:val="single" w:sz="8" w:space="0" w:color="152935"/>
              <w:left w:val="nil"/>
              <w:bottom w:val="nil"/>
              <w:right w:val="nil"/>
            </w:tcBorders>
            <w:shd w:val="clear" w:color="auto" w:fill="E0E0E0"/>
          </w:tcPr>
          <w:p w14:paraId="0405CD6C" w14:textId="77777777" w:rsidR="00DE19FE" w:rsidRPr="00A015AE" w:rsidRDefault="00DE19FE" w:rsidP="00DC4FF3">
            <w:pPr>
              <w:autoSpaceDE w:val="0"/>
              <w:autoSpaceDN w:val="0"/>
              <w:adjustRightInd w:val="0"/>
              <w:spacing w:after="0" w:line="240" w:lineRule="auto"/>
              <w:rPr>
                <w:rFonts w:ascii="Arial" w:hAnsi="Arial" w:cs="Arial"/>
                <w:color w:val="010205"/>
                <w:sz w:val="18"/>
                <w:szCs w:val="18"/>
              </w:rPr>
            </w:pPr>
          </w:p>
        </w:tc>
        <w:tc>
          <w:tcPr>
            <w:tcW w:w="2459" w:type="dxa"/>
            <w:vMerge/>
            <w:tcBorders>
              <w:top w:val="single" w:sz="8" w:space="0" w:color="AEAEAE"/>
              <w:left w:val="nil"/>
              <w:bottom w:val="nil"/>
              <w:right w:val="nil"/>
            </w:tcBorders>
            <w:shd w:val="clear" w:color="auto" w:fill="E0E0E0"/>
          </w:tcPr>
          <w:p w14:paraId="6DA66320" w14:textId="77777777" w:rsidR="00DE19FE" w:rsidRPr="00A015AE" w:rsidRDefault="00DE19FE" w:rsidP="00DC4FF3">
            <w:pPr>
              <w:autoSpaceDE w:val="0"/>
              <w:autoSpaceDN w:val="0"/>
              <w:adjustRightInd w:val="0"/>
              <w:spacing w:after="0" w:line="240" w:lineRule="auto"/>
              <w:rPr>
                <w:rFonts w:ascii="Arial" w:hAnsi="Arial" w:cs="Arial"/>
                <w:color w:val="010205"/>
                <w:sz w:val="18"/>
                <w:szCs w:val="18"/>
              </w:rPr>
            </w:pPr>
          </w:p>
        </w:tc>
        <w:tc>
          <w:tcPr>
            <w:tcW w:w="1660" w:type="dxa"/>
            <w:tcBorders>
              <w:top w:val="single" w:sz="8" w:space="0" w:color="AEAEAE"/>
              <w:left w:val="nil"/>
              <w:bottom w:val="single" w:sz="8" w:space="0" w:color="AEAEAE"/>
              <w:right w:val="nil"/>
            </w:tcBorders>
            <w:shd w:val="clear" w:color="auto" w:fill="E0E0E0"/>
          </w:tcPr>
          <w:p w14:paraId="2335B9FD" w14:textId="77777777" w:rsidR="00DE19FE" w:rsidRPr="00A015AE" w:rsidRDefault="00DE19FE" w:rsidP="00DC4FF3">
            <w:pPr>
              <w:autoSpaceDE w:val="0"/>
              <w:autoSpaceDN w:val="0"/>
              <w:adjustRightInd w:val="0"/>
              <w:spacing w:after="0" w:line="320" w:lineRule="atLeast"/>
              <w:ind w:left="60" w:right="60"/>
              <w:rPr>
                <w:rFonts w:ascii="Arial" w:hAnsi="Arial" w:cs="Arial"/>
                <w:color w:val="264A60"/>
                <w:sz w:val="18"/>
                <w:szCs w:val="18"/>
              </w:rPr>
            </w:pPr>
            <w:r w:rsidRPr="00A015AE">
              <w:rPr>
                <w:rFonts w:ascii="Arial" w:hAnsi="Arial" w:cs="Arial"/>
                <w:color w:val="264A60"/>
                <w:sz w:val="18"/>
                <w:szCs w:val="18"/>
              </w:rPr>
              <w:t>% within PPOST</w:t>
            </w:r>
          </w:p>
        </w:tc>
        <w:tc>
          <w:tcPr>
            <w:tcW w:w="1029" w:type="dxa"/>
            <w:tcBorders>
              <w:top w:val="single" w:sz="8" w:space="0" w:color="AEAEAE"/>
              <w:left w:val="nil"/>
              <w:bottom w:val="single" w:sz="8" w:space="0" w:color="AEAEAE"/>
              <w:right w:val="single" w:sz="8" w:space="0" w:color="E0E0E0"/>
            </w:tcBorders>
            <w:shd w:val="clear" w:color="auto" w:fill="FFFFFF"/>
          </w:tcPr>
          <w:p w14:paraId="5F2CE005"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37,5%</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579B1A19"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12,5%</w:t>
            </w:r>
          </w:p>
        </w:tc>
        <w:tc>
          <w:tcPr>
            <w:tcW w:w="1075" w:type="dxa"/>
            <w:tcBorders>
              <w:top w:val="single" w:sz="8" w:space="0" w:color="AEAEAE"/>
              <w:left w:val="single" w:sz="8" w:space="0" w:color="E0E0E0"/>
              <w:bottom w:val="single" w:sz="8" w:space="0" w:color="AEAEAE"/>
              <w:right w:val="single" w:sz="8" w:space="0" w:color="E0E0E0"/>
            </w:tcBorders>
            <w:shd w:val="clear" w:color="auto" w:fill="FFFFFF"/>
          </w:tcPr>
          <w:p w14:paraId="74451BB4"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50,0%</w:t>
            </w:r>
          </w:p>
        </w:tc>
        <w:tc>
          <w:tcPr>
            <w:tcW w:w="1029" w:type="dxa"/>
            <w:tcBorders>
              <w:top w:val="single" w:sz="8" w:space="0" w:color="AEAEAE"/>
              <w:left w:val="single" w:sz="8" w:space="0" w:color="E0E0E0"/>
              <w:bottom w:val="single" w:sz="8" w:space="0" w:color="AEAEAE"/>
              <w:right w:val="nil"/>
            </w:tcBorders>
            <w:shd w:val="clear" w:color="auto" w:fill="FFFFFF"/>
          </w:tcPr>
          <w:p w14:paraId="1A44B471"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100,0%</w:t>
            </w:r>
          </w:p>
        </w:tc>
      </w:tr>
      <w:tr w:rsidR="00DE19FE" w:rsidRPr="00A015AE" w14:paraId="166DE116" w14:textId="77777777" w:rsidTr="00DC4FF3">
        <w:trPr>
          <w:cantSplit/>
        </w:trPr>
        <w:tc>
          <w:tcPr>
            <w:tcW w:w="906" w:type="dxa"/>
            <w:vMerge/>
            <w:tcBorders>
              <w:top w:val="single" w:sz="8" w:space="0" w:color="152935"/>
              <w:left w:val="nil"/>
              <w:bottom w:val="nil"/>
              <w:right w:val="nil"/>
            </w:tcBorders>
            <w:shd w:val="clear" w:color="auto" w:fill="E0E0E0"/>
          </w:tcPr>
          <w:p w14:paraId="7F5EBF5E" w14:textId="77777777" w:rsidR="00DE19FE" w:rsidRPr="00A015AE" w:rsidRDefault="00DE19FE" w:rsidP="00DC4FF3">
            <w:pPr>
              <w:autoSpaceDE w:val="0"/>
              <w:autoSpaceDN w:val="0"/>
              <w:adjustRightInd w:val="0"/>
              <w:spacing w:after="0" w:line="240" w:lineRule="auto"/>
              <w:rPr>
                <w:rFonts w:ascii="Arial" w:hAnsi="Arial" w:cs="Arial"/>
                <w:color w:val="010205"/>
                <w:sz w:val="18"/>
                <w:szCs w:val="18"/>
              </w:rPr>
            </w:pPr>
          </w:p>
        </w:tc>
        <w:tc>
          <w:tcPr>
            <w:tcW w:w="2459" w:type="dxa"/>
            <w:vMerge/>
            <w:tcBorders>
              <w:top w:val="single" w:sz="8" w:space="0" w:color="AEAEAE"/>
              <w:left w:val="nil"/>
              <w:bottom w:val="nil"/>
              <w:right w:val="nil"/>
            </w:tcBorders>
            <w:shd w:val="clear" w:color="auto" w:fill="E0E0E0"/>
          </w:tcPr>
          <w:p w14:paraId="70E073CE" w14:textId="77777777" w:rsidR="00DE19FE" w:rsidRPr="00A015AE" w:rsidRDefault="00DE19FE" w:rsidP="00DC4FF3">
            <w:pPr>
              <w:autoSpaceDE w:val="0"/>
              <w:autoSpaceDN w:val="0"/>
              <w:adjustRightInd w:val="0"/>
              <w:spacing w:after="0" w:line="240" w:lineRule="auto"/>
              <w:rPr>
                <w:rFonts w:ascii="Arial" w:hAnsi="Arial" w:cs="Arial"/>
                <w:color w:val="010205"/>
                <w:sz w:val="18"/>
                <w:szCs w:val="18"/>
              </w:rPr>
            </w:pPr>
          </w:p>
        </w:tc>
        <w:tc>
          <w:tcPr>
            <w:tcW w:w="1660" w:type="dxa"/>
            <w:tcBorders>
              <w:top w:val="single" w:sz="8" w:space="0" w:color="AEAEAE"/>
              <w:left w:val="nil"/>
              <w:bottom w:val="single" w:sz="8" w:space="0" w:color="AEAEAE"/>
              <w:right w:val="nil"/>
            </w:tcBorders>
            <w:shd w:val="clear" w:color="auto" w:fill="E0E0E0"/>
          </w:tcPr>
          <w:p w14:paraId="6DC78D02" w14:textId="77777777" w:rsidR="00DE19FE" w:rsidRPr="00A015AE" w:rsidRDefault="00DE19FE" w:rsidP="00DC4FF3">
            <w:pPr>
              <w:autoSpaceDE w:val="0"/>
              <w:autoSpaceDN w:val="0"/>
              <w:adjustRightInd w:val="0"/>
              <w:spacing w:after="0" w:line="320" w:lineRule="atLeast"/>
              <w:ind w:left="60" w:right="60"/>
              <w:rPr>
                <w:rFonts w:ascii="Arial" w:hAnsi="Arial" w:cs="Arial"/>
                <w:color w:val="264A60"/>
                <w:sz w:val="18"/>
                <w:szCs w:val="18"/>
              </w:rPr>
            </w:pPr>
            <w:r w:rsidRPr="00A015AE">
              <w:rPr>
                <w:rFonts w:ascii="Arial" w:hAnsi="Arial" w:cs="Arial"/>
                <w:color w:val="264A60"/>
                <w:sz w:val="18"/>
                <w:szCs w:val="18"/>
              </w:rPr>
              <w:t>% within SPOST</w:t>
            </w:r>
          </w:p>
        </w:tc>
        <w:tc>
          <w:tcPr>
            <w:tcW w:w="1029" w:type="dxa"/>
            <w:tcBorders>
              <w:top w:val="single" w:sz="8" w:space="0" w:color="AEAEAE"/>
              <w:left w:val="nil"/>
              <w:bottom w:val="single" w:sz="8" w:space="0" w:color="AEAEAE"/>
              <w:right w:val="single" w:sz="8" w:space="0" w:color="E0E0E0"/>
            </w:tcBorders>
            <w:shd w:val="clear" w:color="auto" w:fill="FFFFFF"/>
          </w:tcPr>
          <w:p w14:paraId="1B798A94"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8,3%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20C60531"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100,0%</w:t>
            </w:r>
          </w:p>
        </w:tc>
        <w:tc>
          <w:tcPr>
            <w:tcW w:w="1075" w:type="dxa"/>
            <w:tcBorders>
              <w:top w:val="single" w:sz="8" w:space="0" w:color="AEAEAE"/>
              <w:left w:val="single" w:sz="8" w:space="0" w:color="E0E0E0"/>
              <w:bottom w:val="single" w:sz="8" w:space="0" w:color="AEAEAE"/>
              <w:right w:val="single" w:sz="8" w:space="0" w:color="E0E0E0"/>
            </w:tcBorders>
            <w:shd w:val="clear" w:color="auto" w:fill="FFFFFF"/>
          </w:tcPr>
          <w:p w14:paraId="67C1EFD5"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100,0%</w:t>
            </w:r>
          </w:p>
        </w:tc>
        <w:tc>
          <w:tcPr>
            <w:tcW w:w="1029" w:type="dxa"/>
            <w:tcBorders>
              <w:top w:val="single" w:sz="8" w:space="0" w:color="AEAEAE"/>
              <w:left w:val="single" w:sz="8" w:space="0" w:color="E0E0E0"/>
              <w:bottom w:val="single" w:sz="8" w:space="0" w:color="AEAEAE"/>
              <w:right w:val="nil"/>
            </w:tcBorders>
            <w:shd w:val="clear" w:color="auto" w:fill="FFFFFF"/>
          </w:tcPr>
          <w:p w14:paraId="161A9FB7"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19,5%</w:t>
            </w:r>
          </w:p>
        </w:tc>
      </w:tr>
      <w:tr w:rsidR="00DE19FE" w:rsidRPr="00A015AE" w14:paraId="78609EED" w14:textId="77777777" w:rsidTr="00DC4FF3">
        <w:trPr>
          <w:cantSplit/>
        </w:trPr>
        <w:tc>
          <w:tcPr>
            <w:tcW w:w="906" w:type="dxa"/>
            <w:vMerge/>
            <w:tcBorders>
              <w:top w:val="single" w:sz="8" w:space="0" w:color="152935"/>
              <w:left w:val="nil"/>
              <w:bottom w:val="nil"/>
              <w:right w:val="nil"/>
            </w:tcBorders>
            <w:shd w:val="clear" w:color="auto" w:fill="E0E0E0"/>
          </w:tcPr>
          <w:p w14:paraId="1060C5EA" w14:textId="77777777" w:rsidR="00DE19FE" w:rsidRPr="00A015AE" w:rsidRDefault="00DE19FE" w:rsidP="00DC4FF3">
            <w:pPr>
              <w:autoSpaceDE w:val="0"/>
              <w:autoSpaceDN w:val="0"/>
              <w:adjustRightInd w:val="0"/>
              <w:spacing w:after="0" w:line="240" w:lineRule="auto"/>
              <w:rPr>
                <w:rFonts w:ascii="Arial" w:hAnsi="Arial" w:cs="Arial"/>
                <w:color w:val="010205"/>
                <w:sz w:val="18"/>
                <w:szCs w:val="18"/>
              </w:rPr>
            </w:pPr>
          </w:p>
        </w:tc>
        <w:tc>
          <w:tcPr>
            <w:tcW w:w="2459" w:type="dxa"/>
            <w:vMerge/>
            <w:tcBorders>
              <w:top w:val="single" w:sz="8" w:space="0" w:color="AEAEAE"/>
              <w:left w:val="nil"/>
              <w:bottom w:val="nil"/>
              <w:right w:val="nil"/>
            </w:tcBorders>
            <w:shd w:val="clear" w:color="auto" w:fill="E0E0E0"/>
          </w:tcPr>
          <w:p w14:paraId="6B9548F8" w14:textId="77777777" w:rsidR="00DE19FE" w:rsidRPr="00A015AE" w:rsidRDefault="00DE19FE" w:rsidP="00DC4FF3">
            <w:pPr>
              <w:autoSpaceDE w:val="0"/>
              <w:autoSpaceDN w:val="0"/>
              <w:adjustRightInd w:val="0"/>
              <w:spacing w:after="0" w:line="240" w:lineRule="auto"/>
              <w:rPr>
                <w:rFonts w:ascii="Arial" w:hAnsi="Arial" w:cs="Arial"/>
                <w:color w:val="010205"/>
                <w:sz w:val="18"/>
                <w:szCs w:val="18"/>
              </w:rPr>
            </w:pPr>
          </w:p>
        </w:tc>
        <w:tc>
          <w:tcPr>
            <w:tcW w:w="1660" w:type="dxa"/>
            <w:tcBorders>
              <w:top w:val="single" w:sz="8" w:space="0" w:color="AEAEAE"/>
              <w:left w:val="nil"/>
              <w:bottom w:val="nil"/>
              <w:right w:val="nil"/>
            </w:tcBorders>
            <w:shd w:val="clear" w:color="auto" w:fill="E0E0E0"/>
          </w:tcPr>
          <w:p w14:paraId="591D3D51" w14:textId="77777777" w:rsidR="00DE19FE" w:rsidRPr="00A015AE" w:rsidRDefault="00DE19FE" w:rsidP="00DC4FF3">
            <w:pPr>
              <w:autoSpaceDE w:val="0"/>
              <w:autoSpaceDN w:val="0"/>
              <w:adjustRightInd w:val="0"/>
              <w:spacing w:after="0" w:line="320" w:lineRule="atLeast"/>
              <w:ind w:left="60" w:right="60"/>
              <w:rPr>
                <w:rFonts w:ascii="Arial" w:hAnsi="Arial" w:cs="Arial"/>
                <w:color w:val="264A60"/>
                <w:sz w:val="18"/>
                <w:szCs w:val="18"/>
              </w:rPr>
            </w:pPr>
            <w:r w:rsidRPr="00A015AE">
              <w:rPr>
                <w:rFonts w:ascii="Arial" w:hAnsi="Arial" w:cs="Arial"/>
                <w:color w:val="264A60"/>
                <w:sz w:val="18"/>
                <w:szCs w:val="18"/>
              </w:rPr>
              <w:t>% of Total</w:t>
            </w:r>
          </w:p>
        </w:tc>
        <w:tc>
          <w:tcPr>
            <w:tcW w:w="1029" w:type="dxa"/>
            <w:tcBorders>
              <w:top w:val="single" w:sz="8" w:space="0" w:color="AEAEAE"/>
              <w:left w:val="nil"/>
              <w:bottom w:val="nil"/>
              <w:right w:val="single" w:sz="8" w:space="0" w:color="E0E0E0"/>
            </w:tcBorders>
            <w:shd w:val="clear" w:color="auto" w:fill="FFFFFF"/>
          </w:tcPr>
          <w:p w14:paraId="51C62391"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7,3%</w:t>
            </w:r>
          </w:p>
        </w:tc>
        <w:tc>
          <w:tcPr>
            <w:tcW w:w="1029" w:type="dxa"/>
            <w:tcBorders>
              <w:top w:val="single" w:sz="8" w:space="0" w:color="AEAEAE"/>
              <w:left w:val="single" w:sz="8" w:space="0" w:color="E0E0E0"/>
              <w:bottom w:val="nil"/>
              <w:right w:val="single" w:sz="8" w:space="0" w:color="E0E0E0"/>
            </w:tcBorders>
            <w:shd w:val="clear" w:color="auto" w:fill="FFFFFF"/>
          </w:tcPr>
          <w:p w14:paraId="394F5508"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2,4%</w:t>
            </w:r>
          </w:p>
        </w:tc>
        <w:tc>
          <w:tcPr>
            <w:tcW w:w="1075" w:type="dxa"/>
            <w:tcBorders>
              <w:top w:val="single" w:sz="8" w:space="0" w:color="AEAEAE"/>
              <w:left w:val="single" w:sz="8" w:space="0" w:color="E0E0E0"/>
              <w:bottom w:val="nil"/>
              <w:right w:val="single" w:sz="8" w:space="0" w:color="E0E0E0"/>
            </w:tcBorders>
            <w:shd w:val="clear" w:color="auto" w:fill="FFFFFF"/>
          </w:tcPr>
          <w:p w14:paraId="337DE834"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9,8%</w:t>
            </w:r>
          </w:p>
        </w:tc>
        <w:tc>
          <w:tcPr>
            <w:tcW w:w="1029" w:type="dxa"/>
            <w:tcBorders>
              <w:top w:val="single" w:sz="8" w:space="0" w:color="AEAEAE"/>
              <w:left w:val="single" w:sz="8" w:space="0" w:color="E0E0E0"/>
              <w:bottom w:val="nil"/>
              <w:right w:val="nil"/>
            </w:tcBorders>
            <w:shd w:val="clear" w:color="auto" w:fill="FFFFFF"/>
          </w:tcPr>
          <w:p w14:paraId="0041D3A2"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19,5%</w:t>
            </w:r>
          </w:p>
        </w:tc>
      </w:tr>
      <w:tr w:rsidR="00DE19FE" w:rsidRPr="00A015AE" w14:paraId="1462E5CC" w14:textId="77777777" w:rsidTr="00DC4FF3">
        <w:trPr>
          <w:cantSplit/>
        </w:trPr>
        <w:tc>
          <w:tcPr>
            <w:tcW w:w="3365" w:type="dxa"/>
            <w:gridSpan w:val="2"/>
            <w:vMerge w:val="restart"/>
            <w:tcBorders>
              <w:top w:val="single" w:sz="8" w:space="0" w:color="AEAEAE"/>
              <w:left w:val="nil"/>
              <w:bottom w:val="single" w:sz="8" w:space="0" w:color="152935"/>
              <w:right w:val="nil"/>
            </w:tcBorders>
            <w:shd w:val="clear" w:color="auto" w:fill="E0E0E0"/>
          </w:tcPr>
          <w:p w14:paraId="2DBDE954" w14:textId="77777777" w:rsidR="00DE19FE" w:rsidRPr="00A015AE" w:rsidRDefault="00DE19FE" w:rsidP="00DC4FF3">
            <w:pPr>
              <w:autoSpaceDE w:val="0"/>
              <w:autoSpaceDN w:val="0"/>
              <w:adjustRightInd w:val="0"/>
              <w:spacing w:after="0" w:line="320" w:lineRule="atLeast"/>
              <w:ind w:left="60" w:right="60"/>
              <w:rPr>
                <w:rFonts w:ascii="Arial" w:hAnsi="Arial" w:cs="Arial"/>
                <w:color w:val="264A60"/>
                <w:sz w:val="18"/>
                <w:szCs w:val="18"/>
              </w:rPr>
            </w:pPr>
            <w:r w:rsidRPr="00A015AE">
              <w:rPr>
                <w:rFonts w:ascii="Arial" w:hAnsi="Arial" w:cs="Arial"/>
                <w:color w:val="264A60"/>
                <w:sz w:val="18"/>
                <w:szCs w:val="18"/>
              </w:rPr>
              <w:t>Total</w:t>
            </w:r>
          </w:p>
        </w:tc>
        <w:tc>
          <w:tcPr>
            <w:tcW w:w="1660" w:type="dxa"/>
            <w:tcBorders>
              <w:top w:val="single" w:sz="8" w:space="0" w:color="AEAEAE"/>
              <w:left w:val="nil"/>
              <w:bottom w:val="single" w:sz="8" w:space="0" w:color="AEAEAE"/>
              <w:right w:val="nil"/>
            </w:tcBorders>
            <w:shd w:val="clear" w:color="auto" w:fill="E0E0E0"/>
          </w:tcPr>
          <w:p w14:paraId="69AD0DB6" w14:textId="77777777" w:rsidR="00DE19FE" w:rsidRPr="00A015AE" w:rsidRDefault="00DE19FE" w:rsidP="00DC4FF3">
            <w:pPr>
              <w:autoSpaceDE w:val="0"/>
              <w:autoSpaceDN w:val="0"/>
              <w:adjustRightInd w:val="0"/>
              <w:spacing w:after="0" w:line="320" w:lineRule="atLeast"/>
              <w:ind w:left="60" w:right="60"/>
              <w:rPr>
                <w:rFonts w:ascii="Arial" w:hAnsi="Arial" w:cs="Arial"/>
                <w:color w:val="264A60"/>
                <w:sz w:val="18"/>
                <w:szCs w:val="18"/>
              </w:rPr>
            </w:pPr>
            <w:r w:rsidRPr="00A015AE">
              <w:rPr>
                <w:rFonts w:ascii="Arial" w:hAnsi="Arial" w:cs="Arial"/>
                <w:color w:val="264A60"/>
                <w:sz w:val="18"/>
                <w:szCs w:val="18"/>
              </w:rPr>
              <w:t>Count</w:t>
            </w:r>
          </w:p>
        </w:tc>
        <w:tc>
          <w:tcPr>
            <w:tcW w:w="1029" w:type="dxa"/>
            <w:tcBorders>
              <w:top w:val="single" w:sz="8" w:space="0" w:color="AEAEAE"/>
              <w:left w:val="nil"/>
              <w:bottom w:val="single" w:sz="8" w:space="0" w:color="AEAEAE"/>
              <w:right w:val="single" w:sz="8" w:space="0" w:color="E0E0E0"/>
            </w:tcBorders>
            <w:shd w:val="clear" w:color="auto" w:fill="FFFFFF"/>
          </w:tcPr>
          <w:p w14:paraId="2EF3E2EC"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36</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5D554F79"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1</w:t>
            </w:r>
          </w:p>
        </w:tc>
        <w:tc>
          <w:tcPr>
            <w:tcW w:w="1075" w:type="dxa"/>
            <w:tcBorders>
              <w:top w:val="single" w:sz="8" w:space="0" w:color="AEAEAE"/>
              <w:left w:val="single" w:sz="8" w:space="0" w:color="E0E0E0"/>
              <w:bottom w:val="single" w:sz="8" w:space="0" w:color="AEAEAE"/>
              <w:right w:val="single" w:sz="8" w:space="0" w:color="E0E0E0"/>
            </w:tcBorders>
            <w:shd w:val="clear" w:color="auto" w:fill="FFFFFF"/>
          </w:tcPr>
          <w:p w14:paraId="2CD6C9B2"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4</w:t>
            </w:r>
          </w:p>
        </w:tc>
        <w:tc>
          <w:tcPr>
            <w:tcW w:w="1029" w:type="dxa"/>
            <w:tcBorders>
              <w:top w:val="single" w:sz="8" w:space="0" w:color="AEAEAE"/>
              <w:left w:val="single" w:sz="8" w:space="0" w:color="E0E0E0"/>
              <w:bottom w:val="single" w:sz="8" w:space="0" w:color="AEAEAE"/>
              <w:right w:val="nil"/>
            </w:tcBorders>
            <w:shd w:val="clear" w:color="auto" w:fill="FFFFFF"/>
          </w:tcPr>
          <w:p w14:paraId="47048B5A"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41</w:t>
            </w:r>
          </w:p>
        </w:tc>
      </w:tr>
      <w:tr w:rsidR="00DE19FE" w:rsidRPr="00A015AE" w14:paraId="5BBD6CD4" w14:textId="77777777" w:rsidTr="00DC4FF3">
        <w:trPr>
          <w:cantSplit/>
        </w:trPr>
        <w:tc>
          <w:tcPr>
            <w:tcW w:w="3365" w:type="dxa"/>
            <w:gridSpan w:val="2"/>
            <w:vMerge/>
            <w:tcBorders>
              <w:top w:val="single" w:sz="8" w:space="0" w:color="AEAEAE"/>
              <w:left w:val="nil"/>
              <w:bottom w:val="single" w:sz="8" w:space="0" w:color="152935"/>
              <w:right w:val="nil"/>
            </w:tcBorders>
            <w:shd w:val="clear" w:color="auto" w:fill="E0E0E0"/>
          </w:tcPr>
          <w:p w14:paraId="31167E61" w14:textId="77777777" w:rsidR="00DE19FE" w:rsidRPr="00A015AE" w:rsidRDefault="00DE19FE" w:rsidP="00DC4FF3">
            <w:pPr>
              <w:autoSpaceDE w:val="0"/>
              <w:autoSpaceDN w:val="0"/>
              <w:adjustRightInd w:val="0"/>
              <w:spacing w:after="0" w:line="240" w:lineRule="auto"/>
              <w:rPr>
                <w:rFonts w:ascii="Arial" w:hAnsi="Arial" w:cs="Arial"/>
                <w:color w:val="010205"/>
                <w:sz w:val="18"/>
                <w:szCs w:val="18"/>
              </w:rPr>
            </w:pPr>
          </w:p>
        </w:tc>
        <w:tc>
          <w:tcPr>
            <w:tcW w:w="1660" w:type="dxa"/>
            <w:tcBorders>
              <w:top w:val="single" w:sz="8" w:space="0" w:color="AEAEAE"/>
              <w:left w:val="nil"/>
              <w:bottom w:val="single" w:sz="8" w:space="0" w:color="AEAEAE"/>
              <w:right w:val="nil"/>
            </w:tcBorders>
            <w:shd w:val="clear" w:color="auto" w:fill="E0E0E0"/>
          </w:tcPr>
          <w:p w14:paraId="46FB1CB7" w14:textId="77777777" w:rsidR="00DE19FE" w:rsidRPr="00A015AE" w:rsidRDefault="00DE19FE" w:rsidP="00DC4FF3">
            <w:pPr>
              <w:autoSpaceDE w:val="0"/>
              <w:autoSpaceDN w:val="0"/>
              <w:adjustRightInd w:val="0"/>
              <w:spacing w:after="0" w:line="320" w:lineRule="atLeast"/>
              <w:ind w:left="60" w:right="60"/>
              <w:rPr>
                <w:rFonts w:ascii="Arial" w:hAnsi="Arial" w:cs="Arial"/>
                <w:color w:val="264A60"/>
                <w:sz w:val="18"/>
                <w:szCs w:val="18"/>
              </w:rPr>
            </w:pPr>
            <w:r w:rsidRPr="00A015AE">
              <w:rPr>
                <w:rFonts w:ascii="Arial" w:hAnsi="Arial" w:cs="Arial"/>
                <w:color w:val="264A60"/>
                <w:sz w:val="18"/>
                <w:szCs w:val="18"/>
              </w:rPr>
              <w:t>Expected Count</w:t>
            </w:r>
          </w:p>
        </w:tc>
        <w:tc>
          <w:tcPr>
            <w:tcW w:w="1029" w:type="dxa"/>
            <w:tcBorders>
              <w:top w:val="single" w:sz="8" w:space="0" w:color="AEAEAE"/>
              <w:left w:val="nil"/>
              <w:bottom w:val="single" w:sz="8" w:space="0" w:color="AEAEAE"/>
              <w:right w:val="single" w:sz="8" w:space="0" w:color="E0E0E0"/>
            </w:tcBorders>
            <w:shd w:val="clear" w:color="auto" w:fill="FFFFFF"/>
          </w:tcPr>
          <w:p w14:paraId="2A896B47"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36,0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74E5519D"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1,0</w:t>
            </w:r>
          </w:p>
        </w:tc>
        <w:tc>
          <w:tcPr>
            <w:tcW w:w="1075" w:type="dxa"/>
            <w:tcBorders>
              <w:top w:val="single" w:sz="8" w:space="0" w:color="AEAEAE"/>
              <w:left w:val="single" w:sz="8" w:space="0" w:color="E0E0E0"/>
              <w:bottom w:val="single" w:sz="8" w:space="0" w:color="AEAEAE"/>
              <w:right w:val="single" w:sz="8" w:space="0" w:color="E0E0E0"/>
            </w:tcBorders>
            <w:shd w:val="clear" w:color="auto" w:fill="FFFFFF"/>
          </w:tcPr>
          <w:p w14:paraId="1C78F789"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4,0</w:t>
            </w:r>
          </w:p>
        </w:tc>
        <w:tc>
          <w:tcPr>
            <w:tcW w:w="1029" w:type="dxa"/>
            <w:tcBorders>
              <w:top w:val="single" w:sz="8" w:space="0" w:color="AEAEAE"/>
              <w:left w:val="single" w:sz="8" w:space="0" w:color="E0E0E0"/>
              <w:bottom w:val="single" w:sz="8" w:space="0" w:color="AEAEAE"/>
              <w:right w:val="nil"/>
            </w:tcBorders>
            <w:shd w:val="clear" w:color="auto" w:fill="FFFFFF"/>
          </w:tcPr>
          <w:p w14:paraId="67BD1437"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41,0</w:t>
            </w:r>
          </w:p>
        </w:tc>
      </w:tr>
      <w:tr w:rsidR="00DE19FE" w:rsidRPr="00A015AE" w14:paraId="69B4D92D" w14:textId="77777777" w:rsidTr="00DC4FF3">
        <w:trPr>
          <w:cantSplit/>
        </w:trPr>
        <w:tc>
          <w:tcPr>
            <w:tcW w:w="3365" w:type="dxa"/>
            <w:gridSpan w:val="2"/>
            <w:vMerge/>
            <w:tcBorders>
              <w:top w:val="single" w:sz="8" w:space="0" w:color="AEAEAE"/>
              <w:left w:val="nil"/>
              <w:bottom w:val="single" w:sz="8" w:space="0" w:color="152935"/>
              <w:right w:val="nil"/>
            </w:tcBorders>
            <w:shd w:val="clear" w:color="auto" w:fill="E0E0E0"/>
          </w:tcPr>
          <w:p w14:paraId="0D04DB9B" w14:textId="77777777" w:rsidR="00DE19FE" w:rsidRPr="00A015AE" w:rsidRDefault="00DE19FE" w:rsidP="00DC4FF3">
            <w:pPr>
              <w:autoSpaceDE w:val="0"/>
              <w:autoSpaceDN w:val="0"/>
              <w:adjustRightInd w:val="0"/>
              <w:spacing w:after="0" w:line="240" w:lineRule="auto"/>
              <w:rPr>
                <w:rFonts w:ascii="Arial" w:hAnsi="Arial" w:cs="Arial"/>
                <w:color w:val="010205"/>
                <w:sz w:val="18"/>
                <w:szCs w:val="18"/>
              </w:rPr>
            </w:pPr>
          </w:p>
        </w:tc>
        <w:tc>
          <w:tcPr>
            <w:tcW w:w="1660" w:type="dxa"/>
            <w:tcBorders>
              <w:top w:val="single" w:sz="8" w:space="0" w:color="AEAEAE"/>
              <w:left w:val="nil"/>
              <w:bottom w:val="single" w:sz="8" w:space="0" w:color="AEAEAE"/>
              <w:right w:val="nil"/>
            </w:tcBorders>
            <w:shd w:val="clear" w:color="auto" w:fill="E0E0E0"/>
          </w:tcPr>
          <w:p w14:paraId="0E6993F1" w14:textId="77777777" w:rsidR="00DE19FE" w:rsidRPr="00A015AE" w:rsidRDefault="00DE19FE" w:rsidP="00DC4FF3">
            <w:pPr>
              <w:autoSpaceDE w:val="0"/>
              <w:autoSpaceDN w:val="0"/>
              <w:adjustRightInd w:val="0"/>
              <w:spacing w:after="0" w:line="320" w:lineRule="atLeast"/>
              <w:ind w:left="60" w:right="60"/>
              <w:rPr>
                <w:rFonts w:ascii="Arial" w:hAnsi="Arial" w:cs="Arial"/>
                <w:color w:val="264A60"/>
                <w:sz w:val="18"/>
                <w:szCs w:val="18"/>
              </w:rPr>
            </w:pPr>
            <w:r w:rsidRPr="00A015AE">
              <w:rPr>
                <w:rFonts w:ascii="Arial" w:hAnsi="Arial" w:cs="Arial"/>
                <w:color w:val="264A60"/>
                <w:sz w:val="18"/>
                <w:szCs w:val="18"/>
              </w:rPr>
              <w:t>% within PPOST</w:t>
            </w:r>
          </w:p>
        </w:tc>
        <w:tc>
          <w:tcPr>
            <w:tcW w:w="1029" w:type="dxa"/>
            <w:tcBorders>
              <w:top w:val="single" w:sz="8" w:space="0" w:color="AEAEAE"/>
              <w:left w:val="nil"/>
              <w:bottom w:val="single" w:sz="8" w:space="0" w:color="AEAEAE"/>
              <w:right w:val="single" w:sz="8" w:space="0" w:color="E0E0E0"/>
            </w:tcBorders>
            <w:shd w:val="clear" w:color="auto" w:fill="FFFFFF"/>
          </w:tcPr>
          <w:p w14:paraId="035D34BC"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87,8%</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29BCBBE8"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2,4%</w:t>
            </w:r>
          </w:p>
        </w:tc>
        <w:tc>
          <w:tcPr>
            <w:tcW w:w="1075" w:type="dxa"/>
            <w:tcBorders>
              <w:top w:val="single" w:sz="8" w:space="0" w:color="AEAEAE"/>
              <w:left w:val="single" w:sz="8" w:space="0" w:color="E0E0E0"/>
              <w:bottom w:val="single" w:sz="8" w:space="0" w:color="AEAEAE"/>
              <w:right w:val="single" w:sz="8" w:space="0" w:color="E0E0E0"/>
            </w:tcBorders>
            <w:shd w:val="clear" w:color="auto" w:fill="FFFFFF"/>
          </w:tcPr>
          <w:p w14:paraId="4881822E"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9,8%</w:t>
            </w:r>
          </w:p>
        </w:tc>
        <w:tc>
          <w:tcPr>
            <w:tcW w:w="1029" w:type="dxa"/>
            <w:tcBorders>
              <w:top w:val="single" w:sz="8" w:space="0" w:color="AEAEAE"/>
              <w:left w:val="single" w:sz="8" w:space="0" w:color="E0E0E0"/>
              <w:bottom w:val="single" w:sz="8" w:space="0" w:color="AEAEAE"/>
              <w:right w:val="nil"/>
            </w:tcBorders>
            <w:shd w:val="clear" w:color="auto" w:fill="FFFFFF"/>
          </w:tcPr>
          <w:p w14:paraId="2B6C02D1"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100,0%</w:t>
            </w:r>
          </w:p>
        </w:tc>
      </w:tr>
      <w:tr w:rsidR="00DE19FE" w:rsidRPr="00A015AE" w14:paraId="5C65077A" w14:textId="77777777" w:rsidTr="00DC4FF3">
        <w:trPr>
          <w:cantSplit/>
        </w:trPr>
        <w:tc>
          <w:tcPr>
            <w:tcW w:w="3365" w:type="dxa"/>
            <w:gridSpan w:val="2"/>
            <w:vMerge/>
            <w:tcBorders>
              <w:top w:val="single" w:sz="8" w:space="0" w:color="AEAEAE"/>
              <w:left w:val="nil"/>
              <w:bottom w:val="single" w:sz="8" w:space="0" w:color="152935"/>
              <w:right w:val="nil"/>
            </w:tcBorders>
            <w:shd w:val="clear" w:color="auto" w:fill="E0E0E0"/>
          </w:tcPr>
          <w:p w14:paraId="59FC779A" w14:textId="77777777" w:rsidR="00DE19FE" w:rsidRPr="00A015AE" w:rsidRDefault="00DE19FE" w:rsidP="00DC4FF3">
            <w:pPr>
              <w:autoSpaceDE w:val="0"/>
              <w:autoSpaceDN w:val="0"/>
              <w:adjustRightInd w:val="0"/>
              <w:spacing w:after="0" w:line="240" w:lineRule="auto"/>
              <w:rPr>
                <w:rFonts w:ascii="Arial" w:hAnsi="Arial" w:cs="Arial"/>
                <w:color w:val="010205"/>
                <w:sz w:val="18"/>
                <w:szCs w:val="18"/>
              </w:rPr>
            </w:pPr>
          </w:p>
        </w:tc>
        <w:tc>
          <w:tcPr>
            <w:tcW w:w="1660" w:type="dxa"/>
            <w:tcBorders>
              <w:top w:val="single" w:sz="8" w:space="0" w:color="AEAEAE"/>
              <w:left w:val="nil"/>
              <w:bottom w:val="single" w:sz="8" w:space="0" w:color="AEAEAE"/>
              <w:right w:val="nil"/>
            </w:tcBorders>
            <w:shd w:val="clear" w:color="auto" w:fill="E0E0E0"/>
          </w:tcPr>
          <w:p w14:paraId="45852A22" w14:textId="77777777" w:rsidR="00DE19FE" w:rsidRPr="00A015AE" w:rsidRDefault="00DE19FE" w:rsidP="00DC4FF3">
            <w:pPr>
              <w:autoSpaceDE w:val="0"/>
              <w:autoSpaceDN w:val="0"/>
              <w:adjustRightInd w:val="0"/>
              <w:spacing w:after="0" w:line="320" w:lineRule="atLeast"/>
              <w:ind w:left="60" w:right="60"/>
              <w:rPr>
                <w:rFonts w:ascii="Arial" w:hAnsi="Arial" w:cs="Arial"/>
                <w:color w:val="264A60"/>
                <w:sz w:val="18"/>
                <w:szCs w:val="18"/>
              </w:rPr>
            </w:pPr>
            <w:r w:rsidRPr="00A015AE">
              <w:rPr>
                <w:rFonts w:ascii="Arial" w:hAnsi="Arial" w:cs="Arial"/>
                <w:color w:val="264A60"/>
                <w:sz w:val="18"/>
                <w:szCs w:val="18"/>
              </w:rPr>
              <w:t>% within SPOST</w:t>
            </w:r>
          </w:p>
        </w:tc>
        <w:tc>
          <w:tcPr>
            <w:tcW w:w="1029" w:type="dxa"/>
            <w:tcBorders>
              <w:top w:val="single" w:sz="8" w:space="0" w:color="AEAEAE"/>
              <w:left w:val="nil"/>
              <w:bottom w:val="single" w:sz="8" w:space="0" w:color="AEAEAE"/>
              <w:right w:val="single" w:sz="8" w:space="0" w:color="E0E0E0"/>
            </w:tcBorders>
            <w:shd w:val="clear" w:color="auto" w:fill="FFFFFF"/>
          </w:tcPr>
          <w:p w14:paraId="20AE365E"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100,0%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566869B9"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100,0%</w:t>
            </w:r>
          </w:p>
        </w:tc>
        <w:tc>
          <w:tcPr>
            <w:tcW w:w="1075" w:type="dxa"/>
            <w:tcBorders>
              <w:top w:val="single" w:sz="8" w:space="0" w:color="AEAEAE"/>
              <w:left w:val="single" w:sz="8" w:space="0" w:color="E0E0E0"/>
              <w:bottom w:val="single" w:sz="8" w:space="0" w:color="AEAEAE"/>
              <w:right w:val="single" w:sz="8" w:space="0" w:color="E0E0E0"/>
            </w:tcBorders>
            <w:shd w:val="clear" w:color="auto" w:fill="FFFFFF"/>
          </w:tcPr>
          <w:p w14:paraId="7EACB32C"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100,0%</w:t>
            </w:r>
          </w:p>
        </w:tc>
        <w:tc>
          <w:tcPr>
            <w:tcW w:w="1029" w:type="dxa"/>
            <w:tcBorders>
              <w:top w:val="single" w:sz="8" w:space="0" w:color="AEAEAE"/>
              <w:left w:val="single" w:sz="8" w:space="0" w:color="E0E0E0"/>
              <w:bottom w:val="single" w:sz="8" w:space="0" w:color="AEAEAE"/>
              <w:right w:val="nil"/>
            </w:tcBorders>
            <w:shd w:val="clear" w:color="auto" w:fill="FFFFFF"/>
          </w:tcPr>
          <w:p w14:paraId="42629E70"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100,0%</w:t>
            </w:r>
          </w:p>
        </w:tc>
      </w:tr>
      <w:tr w:rsidR="00DE19FE" w:rsidRPr="00A015AE" w14:paraId="6A18B4F6" w14:textId="77777777" w:rsidTr="00DC4FF3">
        <w:trPr>
          <w:cantSplit/>
        </w:trPr>
        <w:tc>
          <w:tcPr>
            <w:tcW w:w="3365" w:type="dxa"/>
            <w:gridSpan w:val="2"/>
            <w:vMerge/>
            <w:tcBorders>
              <w:top w:val="single" w:sz="8" w:space="0" w:color="AEAEAE"/>
              <w:left w:val="nil"/>
              <w:bottom w:val="single" w:sz="8" w:space="0" w:color="152935"/>
              <w:right w:val="nil"/>
            </w:tcBorders>
            <w:shd w:val="clear" w:color="auto" w:fill="E0E0E0"/>
          </w:tcPr>
          <w:p w14:paraId="2ADCB687" w14:textId="77777777" w:rsidR="00DE19FE" w:rsidRPr="00A015AE" w:rsidRDefault="00DE19FE" w:rsidP="00DC4FF3">
            <w:pPr>
              <w:autoSpaceDE w:val="0"/>
              <w:autoSpaceDN w:val="0"/>
              <w:adjustRightInd w:val="0"/>
              <w:spacing w:after="0" w:line="240" w:lineRule="auto"/>
              <w:rPr>
                <w:rFonts w:ascii="Arial" w:hAnsi="Arial" w:cs="Arial"/>
                <w:color w:val="010205"/>
                <w:sz w:val="18"/>
                <w:szCs w:val="18"/>
              </w:rPr>
            </w:pPr>
          </w:p>
        </w:tc>
        <w:tc>
          <w:tcPr>
            <w:tcW w:w="1660" w:type="dxa"/>
            <w:tcBorders>
              <w:top w:val="single" w:sz="8" w:space="0" w:color="AEAEAE"/>
              <w:left w:val="nil"/>
              <w:bottom w:val="single" w:sz="8" w:space="0" w:color="152935"/>
              <w:right w:val="nil"/>
            </w:tcBorders>
            <w:shd w:val="clear" w:color="auto" w:fill="E0E0E0"/>
          </w:tcPr>
          <w:p w14:paraId="70531F66" w14:textId="77777777" w:rsidR="00DE19FE" w:rsidRPr="00A015AE" w:rsidRDefault="00DE19FE" w:rsidP="00DC4FF3">
            <w:pPr>
              <w:autoSpaceDE w:val="0"/>
              <w:autoSpaceDN w:val="0"/>
              <w:adjustRightInd w:val="0"/>
              <w:spacing w:after="0" w:line="320" w:lineRule="atLeast"/>
              <w:ind w:left="60" w:right="60"/>
              <w:rPr>
                <w:rFonts w:ascii="Arial" w:hAnsi="Arial" w:cs="Arial"/>
                <w:color w:val="264A60"/>
                <w:sz w:val="18"/>
                <w:szCs w:val="18"/>
              </w:rPr>
            </w:pPr>
            <w:r w:rsidRPr="00A015AE">
              <w:rPr>
                <w:rFonts w:ascii="Arial" w:hAnsi="Arial" w:cs="Arial"/>
                <w:color w:val="264A60"/>
                <w:sz w:val="18"/>
                <w:szCs w:val="18"/>
              </w:rPr>
              <w:t>% of Total</w:t>
            </w:r>
          </w:p>
        </w:tc>
        <w:tc>
          <w:tcPr>
            <w:tcW w:w="1029" w:type="dxa"/>
            <w:tcBorders>
              <w:top w:val="single" w:sz="8" w:space="0" w:color="AEAEAE"/>
              <w:left w:val="nil"/>
              <w:bottom w:val="single" w:sz="8" w:space="0" w:color="152935"/>
              <w:right w:val="single" w:sz="8" w:space="0" w:color="E0E0E0"/>
            </w:tcBorders>
            <w:shd w:val="clear" w:color="auto" w:fill="FFFFFF"/>
          </w:tcPr>
          <w:p w14:paraId="3FE87B66"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87,8%</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54D2CEE5"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2,4%</w:t>
            </w:r>
          </w:p>
        </w:tc>
        <w:tc>
          <w:tcPr>
            <w:tcW w:w="1075" w:type="dxa"/>
            <w:tcBorders>
              <w:top w:val="single" w:sz="8" w:space="0" w:color="AEAEAE"/>
              <w:left w:val="single" w:sz="8" w:space="0" w:color="E0E0E0"/>
              <w:bottom w:val="single" w:sz="8" w:space="0" w:color="152935"/>
              <w:right w:val="single" w:sz="8" w:space="0" w:color="E0E0E0"/>
            </w:tcBorders>
            <w:shd w:val="clear" w:color="auto" w:fill="FFFFFF"/>
          </w:tcPr>
          <w:p w14:paraId="3658150A"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9,8%</w:t>
            </w:r>
          </w:p>
        </w:tc>
        <w:tc>
          <w:tcPr>
            <w:tcW w:w="1029" w:type="dxa"/>
            <w:tcBorders>
              <w:top w:val="single" w:sz="8" w:space="0" w:color="AEAEAE"/>
              <w:left w:val="single" w:sz="8" w:space="0" w:color="E0E0E0"/>
              <w:bottom w:val="single" w:sz="8" w:space="0" w:color="152935"/>
              <w:right w:val="nil"/>
            </w:tcBorders>
            <w:shd w:val="clear" w:color="auto" w:fill="FFFFFF"/>
          </w:tcPr>
          <w:p w14:paraId="6C2BDF0C" w14:textId="77777777" w:rsidR="00DE19FE" w:rsidRPr="00A015AE" w:rsidRDefault="00DE19FE" w:rsidP="00DC4FF3">
            <w:pPr>
              <w:autoSpaceDE w:val="0"/>
              <w:autoSpaceDN w:val="0"/>
              <w:adjustRightInd w:val="0"/>
              <w:spacing w:after="0" w:line="320" w:lineRule="atLeast"/>
              <w:ind w:left="60" w:right="60"/>
              <w:jc w:val="right"/>
              <w:rPr>
                <w:rFonts w:ascii="Arial" w:hAnsi="Arial" w:cs="Arial"/>
                <w:color w:val="010205"/>
                <w:sz w:val="18"/>
                <w:szCs w:val="18"/>
              </w:rPr>
            </w:pPr>
            <w:r w:rsidRPr="00A015AE">
              <w:rPr>
                <w:rFonts w:ascii="Arial" w:hAnsi="Arial" w:cs="Arial"/>
                <w:color w:val="010205"/>
                <w:sz w:val="18"/>
                <w:szCs w:val="18"/>
              </w:rPr>
              <w:t>100,0%</w:t>
            </w:r>
          </w:p>
        </w:tc>
      </w:tr>
    </w:tbl>
    <w:p w14:paraId="6C97BBBB" w14:textId="77777777" w:rsidR="00DE19FE" w:rsidRPr="00DE19FE" w:rsidRDefault="00DE19FE" w:rsidP="00DE19FE">
      <w:pPr>
        <w:rPr>
          <w:rFonts w:ascii="Times New Roman" w:hAnsi="Times New Roman"/>
          <w:b/>
          <w:sz w:val="24"/>
          <w:lang w:val="id-ID"/>
        </w:rPr>
      </w:pPr>
    </w:p>
    <w:p w14:paraId="6674426F" w14:textId="77777777" w:rsidR="00DE19FE" w:rsidRDefault="00DE19FE" w:rsidP="006F2E91">
      <w:pPr>
        <w:tabs>
          <w:tab w:val="left" w:pos="6390"/>
        </w:tabs>
        <w:spacing w:line="240" w:lineRule="auto"/>
        <w:rPr>
          <w:rFonts w:ascii="Times New Roman" w:hAnsi="Times New Roman"/>
          <w:b/>
          <w:sz w:val="24"/>
          <w:szCs w:val="24"/>
          <w:lang w:val="id-ID" w:eastAsia="id-ID"/>
        </w:rPr>
      </w:pPr>
    </w:p>
    <w:p w14:paraId="1B1C4717" w14:textId="77777777" w:rsidR="004561BC" w:rsidRDefault="004561BC" w:rsidP="006F2E91">
      <w:pPr>
        <w:tabs>
          <w:tab w:val="left" w:pos="6390"/>
        </w:tabs>
        <w:spacing w:line="240" w:lineRule="auto"/>
        <w:rPr>
          <w:rFonts w:ascii="Times New Roman" w:hAnsi="Times New Roman"/>
          <w:b/>
          <w:sz w:val="24"/>
          <w:szCs w:val="24"/>
          <w:lang w:val="id-ID" w:eastAsia="id-ID"/>
        </w:rPr>
      </w:pPr>
    </w:p>
    <w:p w14:paraId="26E010E7" w14:textId="77777777" w:rsidR="004561BC" w:rsidRDefault="004561BC" w:rsidP="006F2E91">
      <w:pPr>
        <w:tabs>
          <w:tab w:val="left" w:pos="6390"/>
        </w:tabs>
        <w:spacing w:line="240" w:lineRule="auto"/>
        <w:rPr>
          <w:rFonts w:ascii="Times New Roman" w:hAnsi="Times New Roman"/>
          <w:b/>
          <w:sz w:val="24"/>
          <w:szCs w:val="24"/>
          <w:lang w:val="id-ID" w:eastAsia="id-ID"/>
        </w:rPr>
      </w:pPr>
    </w:p>
    <w:p w14:paraId="7CF535B2" w14:textId="77777777" w:rsidR="004561BC" w:rsidRDefault="004561BC" w:rsidP="006F2E91">
      <w:pPr>
        <w:tabs>
          <w:tab w:val="left" w:pos="6390"/>
        </w:tabs>
        <w:spacing w:line="240" w:lineRule="auto"/>
        <w:rPr>
          <w:rFonts w:ascii="Times New Roman" w:hAnsi="Times New Roman"/>
          <w:b/>
          <w:sz w:val="24"/>
          <w:szCs w:val="24"/>
          <w:lang w:val="id-ID" w:eastAsia="id-ID"/>
        </w:rPr>
      </w:pPr>
    </w:p>
    <w:p w14:paraId="6619EE50" w14:textId="77777777" w:rsidR="004561BC" w:rsidRDefault="004561BC" w:rsidP="006F2E91">
      <w:pPr>
        <w:tabs>
          <w:tab w:val="left" w:pos="6390"/>
        </w:tabs>
        <w:spacing w:line="240" w:lineRule="auto"/>
        <w:rPr>
          <w:rFonts w:ascii="Times New Roman" w:hAnsi="Times New Roman"/>
          <w:b/>
          <w:sz w:val="24"/>
          <w:szCs w:val="24"/>
          <w:lang w:val="id-ID" w:eastAsia="id-ID"/>
        </w:rPr>
      </w:pPr>
    </w:p>
    <w:p w14:paraId="0BD86E9F" w14:textId="77777777" w:rsidR="004561BC" w:rsidRDefault="004561BC" w:rsidP="006F2E91">
      <w:pPr>
        <w:tabs>
          <w:tab w:val="left" w:pos="6390"/>
        </w:tabs>
        <w:spacing w:line="240" w:lineRule="auto"/>
        <w:rPr>
          <w:rFonts w:ascii="Times New Roman" w:hAnsi="Times New Roman"/>
          <w:b/>
          <w:sz w:val="24"/>
          <w:szCs w:val="24"/>
          <w:lang w:val="id-ID" w:eastAsia="id-ID"/>
        </w:rPr>
      </w:pPr>
    </w:p>
    <w:p w14:paraId="09189166" w14:textId="77777777" w:rsidR="004561BC" w:rsidRDefault="004561BC" w:rsidP="006F2E91">
      <w:pPr>
        <w:tabs>
          <w:tab w:val="left" w:pos="6390"/>
        </w:tabs>
        <w:spacing w:line="240" w:lineRule="auto"/>
        <w:rPr>
          <w:rFonts w:ascii="Times New Roman" w:hAnsi="Times New Roman"/>
          <w:b/>
          <w:sz w:val="24"/>
          <w:szCs w:val="24"/>
          <w:lang w:val="id-ID" w:eastAsia="id-ID"/>
        </w:rPr>
      </w:pPr>
    </w:p>
    <w:p w14:paraId="0E8E9C0C" w14:textId="77777777" w:rsidR="004561BC" w:rsidRDefault="004561BC" w:rsidP="006F2E91">
      <w:pPr>
        <w:tabs>
          <w:tab w:val="left" w:pos="6390"/>
        </w:tabs>
        <w:spacing w:line="240" w:lineRule="auto"/>
        <w:rPr>
          <w:rFonts w:ascii="Times New Roman" w:hAnsi="Times New Roman"/>
          <w:b/>
          <w:sz w:val="24"/>
          <w:szCs w:val="24"/>
          <w:lang w:val="id-ID" w:eastAsia="id-ID"/>
        </w:rPr>
      </w:pPr>
    </w:p>
    <w:p w14:paraId="31F69C56" w14:textId="7677BCC0" w:rsidR="004561BC" w:rsidRPr="00DC4FF3" w:rsidRDefault="004561BC" w:rsidP="004561BC">
      <w:pPr>
        <w:pStyle w:val="Heading6"/>
        <w:rPr>
          <w:b/>
          <w:bCs/>
          <w:lang w:val="id-ID"/>
        </w:rPr>
      </w:pPr>
      <w:bookmarkStart w:id="449" w:name="_Toc44575421"/>
      <w:r>
        <w:rPr>
          <w:b/>
          <w:bCs/>
          <w:lang w:val="id-ID"/>
        </w:rPr>
        <w:lastRenderedPageBreak/>
        <w:t>LAMPIRAN 20</w:t>
      </w:r>
      <w:bookmarkEnd w:id="449"/>
    </w:p>
    <w:p w14:paraId="5CD866C2" w14:textId="5C4A2825" w:rsidR="004561BC" w:rsidRDefault="004561BC" w:rsidP="004561BC">
      <w:pPr>
        <w:rPr>
          <w:rFonts w:ascii="Times New Roman" w:hAnsi="Times New Roman"/>
          <w:b/>
          <w:sz w:val="24"/>
          <w:lang w:val="id-ID"/>
        </w:rPr>
      </w:pPr>
      <w:r>
        <w:rPr>
          <w:rFonts w:ascii="Times New Roman" w:hAnsi="Times New Roman"/>
          <w:b/>
          <w:sz w:val="24"/>
        </w:rPr>
        <w:t xml:space="preserve">Crosstabulasi Antara </w:t>
      </w:r>
      <w:r>
        <w:rPr>
          <w:rFonts w:ascii="Times New Roman" w:hAnsi="Times New Roman"/>
          <w:b/>
          <w:sz w:val="24"/>
          <w:lang w:val="id-ID"/>
        </w:rPr>
        <w:t>Pendidikan Dan Motivasi Sebelum Promosi Kesehatan</w:t>
      </w:r>
    </w:p>
    <w:tbl>
      <w:tblPr>
        <w:tblW w:w="85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398"/>
        <w:gridCol w:w="1029"/>
        <w:gridCol w:w="1030"/>
        <w:gridCol w:w="1030"/>
        <w:gridCol w:w="1030"/>
        <w:gridCol w:w="1030"/>
        <w:gridCol w:w="1030"/>
      </w:tblGrid>
      <w:tr w:rsidR="004561BC" w:rsidRPr="003D0709" w14:paraId="6934516B" w14:textId="77777777" w:rsidTr="00296A4E">
        <w:trPr>
          <w:cantSplit/>
        </w:trPr>
        <w:tc>
          <w:tcPr>
            <w:tcW w:w="8571" w:type="dxa"/>
            <w:gridSpan w:val="7"/>
            <w:tcBorders>
              <w:top w:val="nil"/>
              <w:left w:val="nil"/>
              <w:bottom w:val="nil"/>
              <w:right w:val="nil"/>
            </w:tcBorders>
            <w:shd w:val="clear" w:color="auto" w:fill="FFFFFF"/>
            <w:vAlign w:val="center"/>
          </w:tcPr>
          <w:p w14:paraId="256D326D" w14:textId="77777777" w:rsidR="004561BC" w:rsidRPr="003D0709" w:rsidRDefault="004561BC" w:rsidP="00296A4E">
            <w:pPr>
              <w:autoSpaceDE w:val="0"/>
              <w:autoSpaceDN w:val="0"/>
              <w:adjustRightInd w:val="0"/>
              <w:spacing w:after="0" w:line="320" w:lineRule="atLeast"/>
              <w:ind w:left="60" w:right="60"/>
              <w:jc w:val="center"/>
              <w:rPr>
                <w:rFonts w:ascii="Arial" w:hAnsi="Arial" w:cs="Arial"/>
                <w:color w:val="010205"/>
              </w:rPr>
            </w:pPr>
            <w:r w:rsidRPr="003D0709">
              <w:rPr>
                <w:rFonts w:ascii="Arial" w:hAnsi="Arial" w:cs="Arial"/>
                <w:b/>
                <w:bCs/>
                <w:color w:val="010205"/>
              </w:rPr>
              <w:t>Case Processing Summary</w:t>
            </w:r>
          </w:p>
        </w:tc>
      </w:tr>
      <w:tr w:rsidR="004561BC" w:rsidRPr="003D0709" w14:paraId="607CF517" w14:textId="77777777" w:rsidTr="00296A4E">
        <w:trPr>
          <w:cantSplit/>
        </w:trPr>
        <w:tc>
          <w:tcPr>
            <w:tcW w:w="2397" w:type="dxa"/>
            <w:vMerge w:val="restart"/>
            <w:tcBorders>
              <w:top w:val="nil"/>
              <w:left w:val="nil"/>
              <w:bottom w:val="nil"/>
              <w:right w:val="nil"/>
            </w:tcBorders>
            <w:shd w:val="clear" w:color="auto" w:fill="FFFFFF"/>
            <w:vAlign w:val="bottom"/>
          </w:tcPr>
          <w:p w14:paraId="17245D33" w14:textId="77777777" w:rsidR="004561BC" w:rsidRPr="003D0709" w:rsidRDefault="004561BC" w:rsidP="00296A4E">
            <w:pPr>
              <w:autoSpaceDE w:val="0"/>
              <w:autoSpaceDN w:val="0"/>
              <w:adjustRightInd w:val="0"/>
              <w:spacing w:after="0" w:line="240" w:lineRule="auto"/>
              <w:rPr>
                <w:rFonts w:ascii="Times New Roman" w:hAnsi="Times New Roman"/>
                <w:sz w:val="24"/>
                <w:szCs w:val="24"/>
              </w:rPr>
            </w:pPr>
          </w:p>
        </w:tc>
        <w:tc>
          <w:tcPr>
            <w:tcW w:w="6174" w:type="dxa"/>
            <w:gridSpan w:val="6"/>
            <w:tcBorders>
              <w:top w:val="nil"/>
              <w:left w:val="nil"/>
              <w:bottom w:val="nil"/>
              <w:right w:val="nil"/>
            </w:tcBorders>
            <w:shd w:val="clear" w:color="auto" w:fill="FFFFFF"/>
            <w:vAlign w:val="bottom"/>
          </w:tcPr>
          <w:p w14:paraId="69183382" w14:textId="77777777" w:rsidR="004561BC" w:rsidRPr="003D0709" w:rsidRDefault="004561BC" w:rsidP="00296A4E">
            <w:pPr>
              <w:autoSpaceDE w:val="0"/>
              <w:autoSpaceDN w:val="0"/>
              <w:adjustRightInd w:val="0"/>
              <w:spacing w:after="0" w:line="320" w:lineRule="atLeast"/>
              <w:ind w:left="60" w:right="60"/>
              <w:jc w:val="center"/>
              <w:rPr>
                <w:rFonts w:ascii="Arial" w:hAnsi="Arial" w:cs="Arial"/>
                <w:color w:val="264A60"/>
                <w:sz w:val="18"/>
                <w:szCs w:val="18"/>
              </w:rPr>
            </w:pPr>
            <w:r w:rsidRPr="003D0709">
              <w:rPr>
                <w:rFonts w:ascii="Arial" w:hAnsi="Arial" w:cs="Arial"/>
                <w:color w:val="264A60"/>
                <w:sz w:val="18"/>
                <w:szCs w:val="18"/>
              </w:rPr>
              <w:t>Cases</w:t>
            </w:r>
          </w:p>
        </w:tc>
      </w:tr>
      <w:tr w:rsidR="004561BC" w:rsidRPr="003D0709" w14:paraId="3C89777F" w14:textId="77777777" w:rsidTr="00296A4E">
        <w:trPr>
          <w:cantSplit/>
        </w:trPr>
        <w:tc>
          <w:tcPr>
            <w:tcW w:w="2397" w:type="dxa"/>
            <w:vMerge/>
            <w:tcBorders>
              <w:top w:val="nil"/>
              <w:left w:val="nil"/>
              <w:bottom w:val="nil"/>
              <w:right w:val="nil"/>
            </w:tcBorders>
            <w:shd w:val="clear" w:color="auto" w:fill="FFFFFF"/>
            <w:vAlign w:val="bottom"/>
          </w:tcPr>
          <w:p w14:paraId="34D35EA7" w14:textId="77777777" w:rsidR="004561BC" w:rsidRPr="003D0709" w:rsidRDefault="004561BC" w:rsidP="00296A4E">
            <w:pPr>
              <w:autoSpaceDE w:val="0"/>
              <w:autoSpaceDN w:val="0"/>
              <w:adjustRightInd w:val="0"/>
              <w:spacing w:after="0" w:line="240" w:lineRule="auto"/>
              <w:rPr>
                <w:rFonts w:ascii="Arial" w:hAnsi="Arial" w:cs="Arial"/>
                <w:color w:val="264A60"/>
                <w:sz w:val="18"/>
                <w:szCs w:val="18"/>
              </w:rPr>
            </w:pPr>
          </w:p>
        </w:tc>
        <w:tc>
          <w:tcPr>
            <w:tcW w:w="2058" w:type="dxa"/>
            <w:gridSpan w:val="2"/>
            <w:tcBorders>
              <w:top w:val="nil"/>
              <w:left w:val="nil"/>
              <w:bottom w:val="nil"/>
              <w:right w:val="nil"/>
            </w:tcBorders>
            <w:shd w:val="clear" w:color="auto" w:fill="FFFFFF"/>
            <w:vAlign w:val="bottom"/>
          </w:tcPr>
          <w:p w14:paraId="2BE30AB4" w14:textId="77777777" w:rsidR="004561BC" w:rsidRPr="003D0709" w:rsidRDefault="004561BC" w:rsidP="00296A4E">
            <w:pPr>
              <w:autoSpaceDE w:val="0"/>
              <w:autoSpaceDN w:val="0"/>
              <w:adjustRightInd w:val="0"/>
              <w:spacing w:after="0" w:line="320" w:lineRule="atLeast"/>
              <w:ind w:left="60" w:right="60"/>
              <w:jc w:val="center"/>
              <w:rPr>
                <w:rFonts w:ascii="Arial" w:hAnsi="Arial" w:cs="Arial"/>
                <w:color w:val="264A60"/>
                <w:sz w:val="18"/>
                <w:szCs w:val="18"/>
              </w:rPr>
            </w:pPr>
            <w:r w:rsidRPr="003D0709">
              <w:rPr>
                <w:rFonts w:ascii="Arial" w:hAnsi="Arial" w:cs="Arial"/>
                <w:color w:val="264A60"/>
                <w:sz w:val="18"/>
                <w:szCs w:val="18"/>
              </w:rPr>
              <w:t>Valid</w:t>
            </w:r>
          </w:p>
        </w:tc>
        <w:tc>
          <w:tcPr>
            <w:tcW w:w="2058" w:type="dxa"/>
            <w:gridSpan w:val="2"/>
            <w:tcBorders>
              <w:top w:val="nil"/>
              <w:left w:val="single" w:sz="8" w:space="0" w:color="E0E0E0"/>
              <w:bottom w:val="nil"/>
              <w:right w:val="nil"/>
            </w:tcBorders>
            <w:shd w:val="clear" w:color="auto" w:fill="FFFFFF"/>
            <w:vAlign w:val="bottom"/>
          </w:tcPr>
          <w:p w14:paraId="401E73A8" w14:textId="77777777" w:rsidR="004561BC" w:rsidRPr="003D0709" w:rsidRDefault="004561BC" w:rsidP="00296A4E">
            <w:pPr>
              <w:autoSpaceDE w:val="0"/>
              <w:autoSpaceDN w:val="0"/>
              <w:adjustRightInd w:val="0"/>
              <w:spacing w:after="0" w:line="320" w:lineRule="atLeast"/>
              <w:ind w:left="60" w:right="60"/>
              <w:jc w:val="center"/>
              <w:rPr>
                <w:rFonts w:ascii="Arial" w:hAnsi="Arial" w:cs="Arial"/>
                <w:color w:val="264A60"/>
                <w:sz w:val="18"/>
                <w:szCs w:val="18"/>
              </w:rPr>
            </w:pPr>
            <w:r w:rsidRPr="003D0709">
              <w:rPr>
                <w:rFonts w:ascii="Arial" w:hAnsi="Arial" w:cs="Arial"/>
                <w:color w:val="264A60"/>
                <w:sz w:val="18"/>
                <w:szCs w:val="18"/>
              </w:rPr>
              <w:t>Missing</w:t>
            </w:r>
          </w:p>
        </w:tc>
        <w:tc>
          <w:tcPr>
            <w:tcW w:w="2058" w:type="dxa"/>
            <w:gridSpan w:val="2"/>
            <w:tcBorders>
              <w:top w:val="nil"/>
              <w:left w:val="single" w:sz="8" w:space="0" w:color="E0E0E0"/>
              <w:bottom w:val="nil"/>
              <w:right w:val="nil"/>
            </w:tcBorders>
            <w:shd w:val="clear" w:color="auto" w:fill="FFFFFF"/>
            <w:vAlign w:val="bottom"/>
          </w:tcPr>
          <w:p w14:paraId="6B47CCD2" w14:textId="77777777" w:rsidR="004561BC" w:rsidRPr="003D0709" w:rsidRDefault="004561BC" w:rsidP="00296A4E">
            <w:pPr>
              <w:autoSpaceDE w:val="0"/>
              <w:autoSpaceDN w:val="0"/>
              <w:adjustRightInd w:val="0"/>
              <w:spacing w:after="0" w:line="320" w:lineRule="atLeast"/>
              <w:ind w:left="60" w:right="60"/>
              <w:jc w:val="center"/>
              <w:rPr>
                <w:rFonts w:ascii="Arial" w:hAnsi="Arial" w:cs="Arial"/>
                <w:color w:val="264A60"/>
                <w:sz w:val="18"/>
                <w:szCs w:val="18"/>
              </w:rPr>
            </w:pPr>
            <w:r w:rsidRPr="003D0709">
              <w:rPr>
                <w:rFonts w:ascii="Arial" w:hAnsi="Arial" w:cs="Arial"/>
                <w:color w:val="264A60"/>
                <w:sz w:val="18"/>
                <w:szCs w:val="18"/>
              </w:rPr>
              <w:t>Total</w:t>
            </w:r>
          </w:p>
        </w:tc>
      </w:tr>
      <w:tr w:rsidR="004561BC" w:rsidRPr="003D0709" w14:paraId="285A060F" w14:textId="77777777" w:rsidTr="00296A4E">
        <w:trPr>
          <w:cantSplit/>
        </w:trPr>
        <w:tc>
          <w:tcPr>
            <w:tcW w:w="2397" w:type="dxa"/>
            <w:vMerge/>
            <w:tcBorders>
              <w:top w:val="nil"/>
              <w:left w:val="nil"/>
              <w:bottom w:val="nil"/>
              <w:right w:val="nil"/>
            </w:tcBorders>
            <w:shd w:val="clear" w:color="auto" w:fill="FFFFFF"/>
            <w:vAlign w:val="bottom"/>
          </w:tcPr>
          <w:p w14:paraId="00BA0980" w14:textId="77777777" w:rsidR="004561BC" w:rsidRPr="003D0709" w:rsidRDefault="004561BC" w:rsidP="00296A4E">
            <w:pPr>
              <w:autoSpaceDE w:val="0"/>
              <w:autoSpaceDN w:val="0"/>
              <w:adjustRightInd w:val="0"/>
              <w:spacing w:after="0" w:line="240" w:lineRule="auto"/>
              <w:rPr>
                <w:rFonts w:ascii="Arial" w:hAnsi="Arial" w:cs="Arial"/>
                <w:color w:val="264A60"/>
                <w:sz w:val="18"/>
                <w:szCs w:val="18"/>
              </w:rPr>
            </w:pPr>
          </w:p>
        </w:tc>
        <w:tc>
          <w:tcPr>
            <w:tcW w:w="1029" w:type="dxa"/>
            <w:tcBorders>
              <w:top w:val="nil"/>
              <w:left w:val="nil"/>
              <w:bottom w:val="single" w:sz="8" w:space="0" w:color="152935"/>
              <w:right w:val="single" w:sz="8" w:space="0" w:color="E0E0E0"/>
            </w:tcBorders>
            <w:shd w:val="clear" w:color="auto" w:fill="FFFFFF"/>
            <w:vAlign w:val="bottom"/>
          </w:tcPr>
          <w:p w14:paraId="7C0B161D" w14:textId="77777777" w:rsidR="004561BC" w:rsidRPr="003D0709" w:rsidRDefault="004561BC" w:rsidP="00296A4E">
            <w:pPr>
              <w:autoSpaceDE w:val="0"/>
              <w:autoSpaceDN w:val="0"/>
              <w:adjustRightInd w:val="0"/>
              <w:spacing w:after="0" w:line="320" w:lineRule="atLeast"/>
              <w:ind w:left="60" w:right="60"/>
              <w:jc w:val="center"/>
              <w:rPr>
                <w:rFonts w:ascii="Arial" w:hAnsi="Arial" w:cs="Arial"/>
                <w:color w:val="264A60"/>
                <w:sz w:val="18"/>
                <w:szCs w:val="18"/>
              </w:rPr>
            </w:pPr>
            <w:r w:rsidRPr="003D0709">
              <w:rPr>
                <w:rFonts w:ascii="Arial" w:hAnsi="Arial" w:cs="Arial"/>
                <w:color w:val="264A60"/>
                <w:sz w:val="18"/>
                <w:szCs w:val="18"/>
              </w:rPr>
              <w:t>N</w:t>
            </w:r>
          </w:p>
        </w:tc>
        <w:tc>
          <w:tcPr>
            <w:tcW w:w="1029" w:type="dxa"/>
            <w:tcBorders>
              <w:top w:val="nil"/>
              <w:left w:val="single" w:sz="8" w:space="0" w:color="E0E0E0"/>
              <w:bottom w:val="single" w:sz="8" w:space="0" w:color="152935"/>
              <w:right w:val="nil"/>
            </w:tcBorders>
            <w:shd w:val="clear" w:color="auto" w:fill="FFFFFF"/>
            <w:vAlign w:val="bottom"/>
          </w:tcPr>
          <w:p w14:paraId="505C5397" w14:textId="77777777" w:rsidR="004561BC" w:rsidRPr="003D0709" w:rsidRDefault="004561BC" w:rsidP="00296A4E">
            <w:pPr>
              <w:autoSpaceDE w:val="0"/>
              <w:autoSpaceDN w:val="0"/>
              <w:adjustRightInd w:val="0"/>
              <w:spacing w:after="0" w:line="320" w:lineRule="atLeast"/>
              <w:ind w:left="60" w:right="60"/>
              <w:jc w:val="center"/>
              <w:rPr>
                <w:rFonts w:ascii="Arial" w:hAnsi="Arial" w:cs="Arial"/>
                <w:color w:val="264A60"/>
                <w:sz w:val="18"/>
                <w:szCs w:val="18"/>
              </w:rPr>
            </w:pPr>
            <w:r w:rsidRPr="003D0709">
              <w:rPr>
                <w:rFonts w:ascii="Arial" w:hAnsi="Arial" w:cs="Arial"/>
                <w:color w:val="264A60"/>
                <w:sz w:val="18"/>
                <w:szCs w:val="18"/>
              </w:rPr>
              <w:t>Percent</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00FFB362" w14:textId="77777777" w:rsidR="004561BC" w:rsidRPr="003D0709" w:rsidRDefault="004561BC" w:rsidP="00296A4E">
            <w:pPr>
              <w:autoSpaceDE w:val="0"/>
              <w:autoSpaceDN w:val="0"/>
              <w:adjustRightInd w:val="0"/>
              <w:spacing w:after="0" w:line="320" w:lineRule="atLeast"/>
              <w:ind w:left="60" w:right="60"/>
              <w:jc w:val="center"/>
              <w:rPr>
                <w:rFonts w:ascii="Arial" w:hAnsi="Arial" w:cs="Arial"/>
                <w:color w:val="264A60"/>
                <w:sz w:val="18"/>
                <w:szCs w:val="18"/>
              </w:rPr>
            </w:pPr>
            <w:r w:rsidRPr="003D0709">
              <w:rPr>
                <w:rFonts w:ascii="Arial" w:hAnsi="Arial" w:cs="Arial"/>
                <w:color w:val="264A60"/>
                <w:sz w:val="18"/>
                <w:szCs w:val="18"/>
              </w:rPr>
              <w:t>N</w:t>
            </w:r>
          </w:p>
        </w:tc>
        <w:tc>
          <w:tcPr>
            <w:tcW w:w="1029" w:type="dxa"/>
            <w:tcBorders>
              <w:top w:val="nil"/>
              <w:left w:val="single" w:sz="8" w:space="0" w:color="E0E0E0"/>
              <w:bottom w:val="single" w:sz="8" w:space="0" w:color="152935"/>
              <w:right w:val="nil"/>
            </w:tcBorders>
            <w:shd w:val="clear" w:color="auto" w:fill="FFFFFF"/>
            <w:vAlign w:val="bottom"/>
          </w:tcPr>
          <w:p w14:paraId="6C915CD0" w14:textId="77777777" w:rsidR="004561BC" w:rsidRPr="003D0709" w:rsidRDefault="004561BC" w:rsidP="00296A4E">
            <w:pPr>
              <w:autoSpaceDE w:val="0"/>
              <w:autoSpaceDN w:val="0"/>
              <w:adjustRightInd w:val="0"/>
              <w:spacing w:after="0" w:line="320" w:lineRule="atLeast"/>
              <w:ind w:left="60" w:right="60"/>
              <w:jc w:val="center"/>
              <w:rPr>
                <w:rFonts w:ascii="Arial" w:hAnsi="Arial" w:cs="Arial"/>
                <w:color w:val="264A60"/>
                <w:sz w:val="18"/>
                <w:szCs w:val="18"/>
              </w:rPr>
            </w:pPr>
            <w:r w:rsidRPr="003D0709">
              <w:rPr>
                <w:rFonts w:ascii="Arial" w:hAnsi="Arial" w:cs="Arial"/>
                <w:color w:val="264A60"/>
                <w:sz w:val="18"/>
                <w:szCs w:val="18"/>
              </w:rPr>
              <w:t>Percent</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1FA289D5" w14:textId="77777777" w:rsidR="004561BC" w:rsidRPr="003D0709" w:rsidRDefault="004561BC" w:rsidP="00296A4E">
            <w:pPr>
              <w:autoSpaceDE w:val="0"/>
              <w:autoSpaceDN w:val="0"/>
              <w:adjustRightInd w:val="0"/>
              <w:spacing w:after="0" w:line="320" w:lineRule="atLeast"/>
              <w:ind w:left="60" w:right="60"/>
              <w:jc w:val="center"/>
              <w:rPr>
                <w:rFonts w:ascii="Arial" w:hAnsi="Arial" w:cs="Arial"/>
                <w:color w:val="264A60"/>
                <w:sz w:val="18"/>
                <w:szCs w:val="18"/>
              </w:rPr>
            </w:pPr>
            <w:r w:rsidRPr="003D0709">
              <w:rPr>
                <w:rFonts w:ascii="Arial" w:hAnsi="Arial" w:cs="Arial"/>
                <w:color w:val="264A60"/>
                <w:sz w:val="18"/>
                <w:szCs w:val="18"/>
              </w:rPr>
              <w:t>N</w:t>
            </w:r>
          </w:p>
        </w:tc>
        <w:tc>
          <w:tcPr>
            <w:tcW w:w="1029" w:type="dxa"/>
            <w:tcBorders>
              <w:top w:val="nil"/>
              <w:left w:val="single" w:sz="8" w:space="0" w:color="E0E0E0"/>
              <w:bottom w:val="single" w:sz="8" w:space="0" w:color="152935"/>
              <w:right w:val="nil"/>
            </w:tcBorders>
            <w:shd w:val="clear" w:color="auto" w:fill="FFFFFF"/>
            <w:vAlign w:val="bottom"/>
          </w:tcPr>
          <w:p w14:paraId="398E6F8B" w14:textId="77777777" w:rsidR="004561BC" w:rsidRPr="003D0709" w:rsidRDefault="004561BC" w:rsidP="00296A4E">
            <w:pPr>
              <w:autoSpaceDE w:val="0"/>
              <w:autoSpaceDN w:val="0"/>
              <w:adjustRightInd w:val="0"/>
              <w:spacing w:after="0" w:line="320" w:lineRule="atLeast"/>
              <w:ind w:left="60" w:right="60"/>
              <w:jc w:val="center"/>
              <w:rPr>
                <w:rFonts w:ascii="Arial" w:hAnsi="Arial" w:cs="Arial"/>
                <w:color w:val="264A60"/>
                <w:sz w:val="18"/>
                <w:szCs w:val="18"/>
              </w:rPr>
            </w:pPr>
            <w:r w:rsidRPr="003D0709">
              <w:rPr>
                <w:rFonts w:ascii="Arial" w:hAnsi="Arial" w:cs="Arial"/>
                <w:color w:val="264A60"/>
                <w:sz w:val="18"/>
                <w:szCs w:val="18"/>
              </w:rPr>
              <w:t>Percent</w:t>
            </w:r>
          </w:p>
        </w:tc>
      </w:tr>
      <w:tr w:rsidR="004561BC" w:rsidRPr="003D0709" w14:paraId="1F88B8C7" w14:textId="77777777" w:rsidTr="00296A4E">
        <w:trPr>
          <w:cantSplit/>
        </w:trPr>
        <w:tc>
          <w:tcPr>
            <w:tcW w:w="2397" w:type="dxa"/>
            <w:tcBorders>
              <w:top w:val="single" w:sz="8" w:space="0" w:color="152935"/>
              <w:left w:val="nil"/>
              <w:bottom w:val="single" w:sz="8" w:space="0" w:color="152935"/>
              <w:right w:val="nil"/>
            </w:tcBorders>
            <w:shd w:val="clear" w:color="auto" w:fill="E0E0E0"/>
          </w:tcPr>
          <w:p w14:paraId="20A729C5" w14:textId="77777777" w:rsidR="004561BC" w:rsidRPr="003D0709" w:rsidRDefault="004561BC" w:rsidP="00296A4E">
            <w:pPr>
              <w:autoSpaceDE w:val="0"/>
              <w:autoSpaceDN w:val="0"/>
              <w:adjustRightInd w:val="0"/>
              <w:spacing w:after="0" w:line="320" w:lineRule="atLeast"/>
              <w:ind w:left="60" w:right="60"/>
              <w:rPr>
                <w:rFonts w:ascii="Arial" w:hAnsi="Arial" w:cs="Arial"/>
                <w:color w:val="264A60"/>
                <w:sz w:val="18"/>
                <w:szCs w:val="18"/>
              </w:rPr>
            </w:pPr>
            <w:r w:rsidRPr="003D0709">
              <w:rPr>
                <w:rFonts w:ascii="Arial" w:hAnsi="Arial" w:cs="Arial"/>
                <w:color w:val="264A60"/>
                <w:sz w:val="18"/>
                <w:szCs w:val="18"/>
              </w:rPr>
              <w:t>PENDIDIKAN * MOTIVASI</w:t>
            </w:r>
          </w:p>
        </w:tc>
        <w:tc>
          <w:tcPr>
            <w:tcW w:w="1029" w:type="dxa"/>
            <w:tcBorders>
              <w:top w:val="single" w:sz="8" w:space="0" w:color="152935"/>
              <w:left w:val="nil"/>
              <w:bottom w:val="single" w:sz="8" w:space="0" w:color="152935"/>
              <w:right w:val="single" w:sz="8" w:space="0" w:color="E0E0E0"/>
            </w:tcBorders>
            <w:shd w:val="clear" w:color="auto" w:fill="FFFFFF"/>
          </w:tcPr>
          <w:p w14:paraId="47FA2682" w14:textId="77777777" w:rsidR="004561BC" w:rsidRPr="003D0709" w:rsidRDefault="004561BC" w:rsidP="00296A4E">
            <w:pPr>
              <w:autoSpaceDE w:val="0"/>
              <w:autoSpaceDN w:val="0"/>
              <w:adjustRightInd w:val="0"/>
              <w:spacing w:after="0" w:line="320" w:lineRule="atLeast"/>
              <w:ind w:left="60" w:right="60"/>
              <w:jc w:val="right"/>
              <w:rPr>
                <w:rFonts w:ascii="Arial" w:hAnsi="Arial" w:cs="Arial"/>
                <w:color w:val="010205"/>
                <w:sz w:val="18"/>
                <w:szCs w:val="18"/>
              </w:rPr>
            </w:pPr>
            <w:r w:rsidRPr="003D0709">
              <w:rPr>
                <w:rFonts w:ascii="Arial" w:hAnsi="Arial" w:cs="Arial"/>
                <w:color w:val="010205"/>
                <w:sz w:val="18"/>
                <w:szCs w:val="18"/>
              </w:rPr>
              <w:t>41</w:t>
            </w:r>
          </w:p>
        </w:tc>
        <w:tc>
          <w:tcPr>
            <w:tcW w:w="1029" w:type="dxa"/>
            <w:tcBorders>
              <w:top w:val="single" w:sz="8" w:space="0" w:color="152935"/>
              <w:left w:val="single" w:sz="8" w:space="0" w:color="E0E0E0"/>
              <w:bottom w:val="single" w:sz="8" w:space="0" w:color="152935"/>
              <w:right w:val="nil"/>
            </w:tcBorders>
            <w:shd w:val="clear" w:color="auto" w:fill="FFFFFF"/>
          </w:tcPr>
          <w:p w14:paraId="62A42F0D" w14:textId="77777777" w:rsidR="004561BC" w:rsidRPr="003D0709" w:rsidRDefault="004561BC" w:rsidP="00296A4E">
            <w:pPr>
              <w:autoSpaceDE w:val="0"/>
              <w:autoSpaceDN w:val="0"/>
              <w:adjustRightInd w:val="0"/>
              <w:spacing w:after="0" w:line="320" w:lineRule="atLeast"/>
              <w:ind w:left="60" w:right="60"/>
              <w:jc w:val="right"/>
              <w:rPr>
                <w:rFonts w:ascii="Arial" w:hAnsi="Arial" w:cs="Arial"/>
                <w:color w:val="010205"/>
                <w:sz w:val="18"/>
                <w:szCs w:val="18"/>
              </w:rPr>
            </w:pPr>
            <w:r w:rsidRPr="003D0709">
              <w:rPr>
                <w:rFonts w:ascii="Arial" w:hAnsi="Arial" w:cs="Arial"/>
                <w:color w:val="010205"/>
                <w:sz w:val="18"/>
                <w:szCs w:val="18"/>
              </w:rPr>
              <w:t>100,0%</w:t>
            </w:r>
          </w:p>
        </w:tc>
        <w:tc>
          <w:tcPr>
            <w:tcW w:w="1029" w:type="dxa"/>
            <w:tcBorders>
              <w:top w:val="single" w:sz="8" w:space="0" w:color="152935"/>
              <w:left w:val="single" w:sz="8" w:space="0" w:color="E0E0E0"/>
              <w:bottom w:val="single" w:sz="8" w:space="0" w:color="152935"/>
              <w:right w:val="single" w:sz="8" w:space="0" w:color="E0E0E0"/>
            </w:tcBorders>
            <w:shd w:val="clear" w:color="auto" w:fill="FFFFFF"/>
          </w:tcPr>
          <w:p w14:paraId="4FAE0028" w14:textId="77777777" w:rsidR="004561BC" w:rsidRPr="003D0709" w:rsidRDefault="004561BC" w:rsidP="00296A4E">
            <w:pPr>
              <w:autoSpaceDE w:val="0"/>
              <w:autoSpaceDN w:val="0"/>
              <w:adjustRightInd w:val="0"/>
              <w:spacing w:after="0" w:line="320" w:lineRule="atLeast"/>
              <w:ind w:left="60" w:right="60"/>
              <w:jc w:val="right"/>
              <w:rPr>
                <w:rFonts w:ascii="Arial" w:hAnsi="Arial" w:cs="Arial"/>
                <w:color w:val="010205"/>
                <w:sz w:val="18"/>
                <w:szCs w:val="18"/>
              </w:rPr>
            </w:pPr>
            <w:r w:rsidRPr="003D0709">
              <w:rPr>
                <w:rFonts w:ascii="Arial" w:hAnsi="Arial" w:cs="Arial"/>
                <w:color w:val="010205"/>
                <w:sz w:val="18"/>
                <w:szCs w:val="18"/>
              </w:rPr>
              <w:t>0</w:t>
            </w:r>
          </w:p>
        </w:tc>
        <w:tc>
          <w:tcPr>
            <w:tcW w:w="1029" w:type="dxa"/>
            <w:tcBorders>
              <w:top w:val="single" w:sz="8" w:space="0" w:color="152935"/>
              <w:left w:val="single" w:sz="8" w:space="0" w:color="E0E0E0"/>
              <w:bottom w:val="single" w:sz="8" w:space="0" w:color="152935"/>
              <w:right w:val="nil"/>
            </w:tcBorders>
            <w:shd w:val="clear" w:color="auto" w:fill="FFFFFF"/>
          </w:tcPr>
          <w:p w14:paraId="6148D0BA" w14:textId="77777777" w:rsidR="004561BC" w:rsidRPr="003D0709" w:rsidRDefault="004561BC" w:rsidP="00296A4E">
            <w:pPr>
              <w:autoSpaceDE w:val="0"/>
              <w:autoSpaceDN w:val="0"/>
              <w:adjustRightInd w:val="0"/>
              <w:spacing w:after="0" w:line="320" w:lineRule="atLeast"/>
              <w:ind w:left="60" w:right="60"/>
              <w:jc w:val="right"/>
              <w:rPr>
                <w:rFonts w:ascii="Arial" w:hAnsi="Arial" w:cs="Arial"/>
                <w:color w:val="010205"/>
                <w:sz w:val="18"/>
                <w:szCs w:val="18"/>
              </w:rPr>
            </w:pPr>
            <w:r w:rsidRPr="003D0709">
              <w:rPr>
                <w:rFonts w:ascii="Arial" w:hAnsi="Arial" w:cs="Arial"/>
                <w:color w:val="010205"/>
                <w:sz w:val="18"/>
                <w:szCs w:val="18"/>
              </w:rPr>
              <w:t>0,0%</w:t>
            </w:r>
          </w:p>
        </w:tc>
        <w:tc>
          <w:tcPr>
            <w:tcW w:w="1029" w:type="dxa"/>
            <w:tcBorders>
              <w:top w:val="single" w:sz="8" w:space="0" w:color="152935"/>
              <w:left w:val="single" w:sz="8" w:space="0" w:color="E0E0E0"/>
              <w:bottom w:val="single" w:sz="8" w:space="0" w:color="152935"/>
              <w:right w:val="single" w:sz="8" w:space="0" w:color="E0E0E0"/>
            </w:tcBorders>
            <w:shd w:val="clear" w:color="auto" w:fill="FFFFFF"/>
          </w:tcPr>
          <w:p w14:paraId="417C5360" w14:textId="77777777" w:rsidR="004561BC" w:rsidRPr="003D0709" w:rsidRDefault="004561BC" w:rsidP="00296A4E">
            <w:pPr>
              <w:autoSpaceDE w:val="0"/>
              <w:autoSpaceDN w:val="0"/>
              <w:adjustRightInd w:val="0"/>
              <w:spacing w:after="0" w:line="320" w:lineRule="atLeast"/>
              <w:ind w:left="60" w:right="60"/>
              <w:jc w:val="right"/>
              <w:rPr>
                <w:rFonts w:ascii="Arial" w:hAnsi="Arial" w:cs="Arial"/>
                <w:color w:val="010205"/>
                <w:sz w:val="18"/>
                <w:szCs w:val="18"/>
              </w:rPr>
            </w:pPr>
            <w:r w:rsidRPr="003D0709">
              <w:rPr>
                <w:rFonts w:ascii="Arial" w:hAnsi="Arial" w:cs="Arial"/>
                <w:color w:val="010205"/>
                <w:sz w:val="18"/>
                <w:szCs w:val="18"/>
              </w:rPr>
              <w:t>41</w:t>
            </w:r>
          </w:p>
        </w:tc>
        <w:tc>
          <w:tcPr>
            <w:tcW w:w="1029" w:type="dxa"/>
            <w:tcBorders>
              <w:top w:val="single" w:sz="8" w:space="0" w:color="152935"/>
              <w:left w:val="single" w:sz="8" w:space="0" w:color="E0E0E0"/>
              <w:bottom w:val="single" w:sz="8" w:space="0" w:color="152935"/>
              <w:right w:val="nil"/>
            </w:tcBorders>
            <w:shd w:val="clear" w:color="auto" w:fill="FFFFFF"/>
          </w:tcPr>
          <w:p w14:paraId="5997619D" w14:textId="77777777" w:rsidR="004561BC" w:rsidRPr="003D0709" w:rsidRDefault="004561BC" w:rsidP="00296A4E">
            <w:pPr>
              <w:autoSpaceDE w:val="0"/>
              <w:autoSpaceDN w:val="0"/>
              <w:adjustRightInd w:val="0"/>
              <w:spacing w:after="0" w:line="320" w:lineRule="atLeast"/>
              <w:ind w:left="60" w:right="60"/>
              <w:jc w:val="right"/>
              <w:rPr>
                <w:rFonts w:ascii="Arial" w:hAnsi="Arial" w:cs="Arial"/>
                <w:color w:val="010205"/>
                <w:sz w:val="18"/>
                <w:szCs w:val="18"/>
              </w:rPr>
            </w:pPr>
            <w:r w:rsidRPr="003D0709">
              <w:rPr>
                <w:rFonts w:ascii="Arial" w:hAnsi="Arial" w:cs="Arial"/>
                <w:color w:val="010205"/>
                <w:sz w:val="18"/>
                <w:szCs w:val="18"/>
              </w:rPr>
              <w:t>100,0%</w:t>
            </w:r>
          </w:p>
        </w:tc>
      </w:tr>
    </w:tbl>
    <w:p w14:paraId="03F154AD" w14:textId="77777777" w:rsidR="004561BC" w:rsidRDefault="004561BC" w:rsidP="004561BC">
      <w:pPr>
        <w:rPr>
          <w:rFonts w:ascii="Times New Roman" w:hAnsi="Times New Roman"/>
          <w:b/>
          <w:sz w:val="24"/>
          <w:lang w:val="id-ID"/>
        </w:rPr>
      </w:pPr>
    </w:p>
    <w:tbl>
      <w:tblPr>
        <w:tblW w:w="81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14"/>
        <w:gridCol w:w="737"/>
        <w:gridCol w:w="2168"/>
        <w:gridCol w:w="1476"/>
        <w:gridCol w:w="1276"/>
        <w:gridCol w:w="1030"/>
      </w:tblGrid>
      <w:tr w:rsidR="004561BC" w:rsidRPr="003D0709" w14:paraId="3AEAFD18" w14:textId="77777777" w:rsidTr="00296A4E">
        <w:trPr>
          <w:cantSplit/>
        </w:trPr>
        <w:tc>
          <w:tcPr>
            <w:tcW w:w="8097" w:type="dxa"/>
            <w:gridSpan w:val="6"/>
            <w:tcBorders>
              <w:top w:val="nil"/>
              <w:left w:val="nil"/>
              <w:bottom w:val="nil"/>
              <w:right w:val="nil"/>
            </w:tcBorders>
            <w:shd w:val="clear" w:color="auto" w:fill="FFFFFF"/>
            <w:vAlign w:val="center"/>
          </w:tcPr>
          <w:p w14:paraId="2356258B" w14:textId="77777777" w:rsidR="004561BC" w:rsidRPr="003D0709" w:rsidRDefault="004561BC" w:rsidP="00296A4E">
            <w:pPr>
              <w:autoSpaceDE w:val="0"/>
              <w:autoSpaceDN w:val="0"/>
              <w:adjustRightInd w:val="0"/>
              <w:spacing w:after="0" w:line="320" w:lineRule="atLeast"/>
              <w:ind w:left="60" w:right="60"/>
              <w:jc w:val="center"/>
              <w:rPr>
                <w:rFonts w:ascii="Arial" w:hAnsi="Arial" w:cs="Arial"/>
                <w:color w:val="010205"/>
              </w:rPr>
            </w:pPr>
            <w:r w:rsidRPr="003D0709">
              <w:rPr>
                <w:rFonts w:ascii="Arial" w:hAnsi="Arial" w:cs="Arial"/>
                <w:b/>
                <w:bCs/>
                <w:color w:val="010205"/>
              </w:rPr>
              <w:t>PENDIDIKAN * MOTIVASI Crosstabulation</w:t>
            </w:r>
          </w:p>
        </w:tc>
      </w:tr>
      <w:tr w:rsidR="004561BC" w:rsidRPr="003D0709" w14:paraId="24840648" w14:textId="77777777" w:rsidTr="00296A4E">
        <w:trPr>
          <w:cantSplit/>
        </w:trPr>
        <w:tc>
          <w:tcPr>
            <w:tcW w:w="4318" w:type="dxa"/>
            <w:gridSpan w:val="3"/>
            <w:vMerge w:val="restart"/>
            <w:tcBorders>
              <w:top w:val="nil"/>
              <w:left w:val="nil"/>
              <w:bottom w:val="nil"/>
              <w:right w:val="nil"/>
            </w:tcBorders>
            <w:shd w:val="clear" w:color="auto" w:fill="FFFFFF"/>
            <w:vAlign w:val="bottom"/>
          </w:tcPr>
          <w:p w14:paraId="63FC5304" w14:textId="77777777" w:rsidR="004561BC" w:rsidRPr="003D0709" w:rsidRDefault="004561BC" w:rsidP="00296A4E">
            <w:pPr>
              <w:autoSpaceDE w:val="0"/>
              <w:autoSpaceDN w:val="0"/>
              <w:adjustRightInd w:val="0"/>
              <w:spacing w:after="0" w:line="240" w:lineRule="auto"/>
              <w:rPr>
                <w:rFonts w:ascii="Times New Roman" w:hAnsi="Times New Roman"/>
                <w:sz w:val="24"/>
                <w:szCs w:val="24"/>
              </w:rPr>
            </w:pPr>
          </w:p>
        </w:tc>
        <w:tc>
          <w:tcPr>
            <w:tcW w:w="2750" w:type="dxa"/>
            <w:gridSpan w:val="2"/>
            <w:tcBorders>
              <w:top w:val="nil"/>
              <w:left w:val="nil"/>
              <w:bottom w:val="nil"/>
              <w:right w:val="single" w:sz="8" w:space="0" w:color="E0E0E0"/>
            </w:tcBorders>
            <w:shd w:val="clear" w:color="auto" w:fill="FFFFFF"/>
            <w:vAlign w:val="bottom"/>
          </w:tcPr>
          <w:p w14:paraId="62099D5D" w14:textId="77777777" w:rsidR="004561BC" w:rsidRPr="003D0709" w:rsidRDefault="004561BC" w:rsidP="00296A4E">
            <w:pPr>
              <w:autoSpaceDE w:val="0"/>
              <w:autoSpaceDN w:val="0"/>
              <w:adjustRightInd w:val="0"/>
              <w:spacing w:after="0" w:line="320" w:lineRule="atLeast"/>
              <w:ind w:left="60" w:right="60"/>
              <w:jc w:val="center"/>
              <w:rPr>
                <w:rFonts w:ascii="Arial" w:hAnsi="Arial" w:cs="Arial"/>
                <w:color w:val="264A60"/>
                <w:sz w:val="18"/>
                <w:szCs w:val="18"/>
              </w:rPr>
            </w:pPr>
            <w:r w:rsidRPr="003D0709">
              <w:rPr>
                <w:rFonts w:ascii="Arial" w:hAnsi="Arial" w:cs="Arial"/>
                <w:color w:val="264A60"/>
                <w:sz w:val="18"/>
                <w:szCs w:val="18"/>
              </w:rPr>
              <w:t>MOTIVASI</w:t>
            </w:r>
          </w:p>
        </w:tc>
        <w:tc>
          <w:tcPr>
            <w:tcW w:w="1029" w:type="dxa"/>
            <w:vMerge w:val="restart"/>
            <w:tcBorders>
              <w:top w:val="nil"/>
              <w:left w:val="single" w:sz="8" w:space="0" w:color="E0E0E0"/>
              <w:bottom w:val="nil"/>
              <w:right w:val="nil"/>
            </w:tcBorders>
            <w:shd w:val="clear" w:color="auto" w:fill="FFFFFF"/>
            <w:vAlign w:val="bottom"/>
          </w:tcPr>
          <w:p w14:paraId="25E6DB9E" w14:textId="77777777" w:rsidR="004561BC" w:rsidRPr="003D0709" w:rsidRDefault="004561BC" w:rsidP="00296A4E">
            <w:pPr>
              <w:autoSpaceDE w:val="0"/>
              <w:autoSpaceDN w:val="0"/>
              <w:adjustRightInd w:val="0"/>
              <w:spacing w:after="0" w:line="320" w:lineRule="atLeast"/>
              <w:ind w:left="60" w:right="60"/>
              <w:jc w:val="center"/>
              <w:rPr>
                <w:rFonts w:ascii="Arial" w:hAnsi="Arial" w:cs="Arial"/>
                <w:color w:val="264A60"/>
                <w:sz w:val="18"/>
                <w:szCs w:val="18"/>
              </w:rPr>
            </w:pPr>
            <w:r w:rsidRPr="003D0709">
              <w:rPr>
                <w:rFonts w:ascii="Arial" w:hAnsi="Arial" w:cs="Arial"/>
                <w:color w:val="264A60"/>
                <w:sz w:val="18"/>
                <w:szCs w:val="18"/>
              </w:rPr>
              <w:t>Total</w:t>
            </w:r>
          </w:p>
        </w:tc>
      </w:tr>
      <w:tr w:rsidR="004561BC" w:rsidRPr="003D0709" w14:paraId="0959AC69" w14:textId="77777777" w:rsidTr="00296A4E">
        <w:trPr>
          <w:cantSplit/>
        </w:trPr>
        <w:tc>
          <w:tcPr>
            <w:tcW w:w="4318" w:type="dxa"/>
            <w:gridSpan w:val="3"/>
            <w:vMerge/>
            <w:tcBorders>
              <w:top w:val="nil"/>
              <w:left w:val="nil"/>
              <w:bottom w:val="nil"/>
              <w:right w:val="nil"/>
            </w:tcBorders>
            <w:shd w:val="clear" w:color="auto" w:fill="FFFFFF"/>
            <w:vAlign w:val="bottom"/>
          </w:tcPr>
          <w:p w14:paraId="77F1AF60" w14:textId="77777777" w:rsidR="004561BC" w:rsidRPr="003D0709" w:rsidRDefault="004561BC" w:rsidP="00296A4E">
            <w:pPr>
              <w:autoSpaceDE w:val="0"/>
              <w:autoSpaceDN w:val="0"/>
              <w:adjustRightInd w:val="0"/>
              <w:spacing w:after="0" w:line="240" w:lineRule="auto"/>
              <w:rPr>
                <w:rFonts w:ascii="Arial" w:hAnsi="Arial" w:cs="Arial"/>
                <w:color w:val="264A60"/>
                <w:sz w:val="18"/>
                <w:szCs w:val="18"/>
              </w:rPr>
            </w:pPr>
          </w:p>
        </w:tc>
        <w:tc>
          <w:tcPr>
            <w:tcW w:w="1475" w:type="dxa"/>
            <w:tcBorders>
              <w:top w:val="nil"/>
              <w:left w:val="nil"/>
              <w:bottom w:val="single" w:sz="8" w:space="0" w:color="152935"/>
              <w:right w:val="single" w:sz="8" w:space="0" w:color="E0E0E0"/>
            </w:tcBorders>
            <w:shd w:val="clear" w:color="auto" w:fill="FFFFFF"/>
            <w:vAlign w:val="bottom"/>
          </w:tcPr>
          <w:p w14:paraId="0DE1F10F" w14:textId="77777777" w:rsidR="004561BC" w:rsidRPr="003D0709" w:rsidRDefault="004561BC" w:rsidP="00296A4E">
            <w:pPr>
              <w:autoSpaceDE w:val="0"/>
              <w:autoSpaceDN w:val="0"/>
              <w:adjustRightInd w:val="0"/>
              <w:spacing w:after="0" w:line="320" w:lineRule="atLeast"/>
              <w:ind w:left="60" w:right="60"/>
              <w:jc w:val="center"/>
              <w:rPr>
                <w:rFonts w:ascii="Arial" w:hAnsi="Arial" w:cs="Arial"/>
                <w:color w:val="264A60"/>
                <w:sz w:val="18"/>
                <w:szCs w:val="18"/>
              </w:rPr>
            </w:pPr>
            <w:r w:rsidRPr="003D0709">
              <w:rPr>
                <w:rFonts w:ascii="Arial" w:hAnsi="Arial" w:cs="Arial"/>
                <w:color w:val="264A60"/>
                <w:sz w:val="18"/>
                <w:szCs w:val="18"/>
              </w:rPr>
              <w:t>TidakTermotivasi</w:t>
            </w:r>
          </w:p>
        </w:tc>
        <w:tc>
          <w:tcPr>
            <w:tcW w:w="1275" w:type="dxa"/>
            <w:tcBorders>
              <w:top w:val="nil"/>
              <w:left w:val="single" w:sz="8" w:space="0" w:color="E0E0E0"/>
              <w:bottom w:val="single" w:sz="8" w:space="0" w:color="152935"/>
              <w:right w:val="single" w:sz="8" w:space="0" w:color="E0E0E0"/>
            </w:tcBorders>
            <w:shd w:val="clear" w:color="auto" w:fill="FFFFFF"/>
            <w:vAlign w:val="bottom"/>
          </w:tcPr>
          <w:p w14:paraId="2FE9979B" w14:textId="77777777" w:rsidR="004561BC" w:rsidRPr="003D0709" w:rsidRDefault="004561BC" w:rsidP="00296A4E">
            <w:pPr>
              <w:autoSpaceDE w:val="0"/>
              <w:autoSpaceDN w:val="0"/>
              <w:adjustRightInd w:val="0"/>
              <w:spacing w:after="0" w:line="320" w:lineRule="atLeast"/>
              <w:ind w:left="60" w:right="60"/>
              <w:jc w:val="center"/>
              <w:rPr>
                <w:rFonts w:ascii="Arial" w:hAnsi="Arial" w:cs="Arial"/>
                <w:color w:val="264A60"/>
                <w:sz w:val="18"/>
                <w:szCs w:val="18"/>
              </w:rPr>
            </w:pPr>
            <w:r w:rsidRPr="003D0709">
              <w:rPr>
                <w:rFonts w:ascii="Arial" w:hAnsi="Arial" w:cs="Arial"/>
                <w:color w:val="264A60"/>
                <w:sz w:val="18"/>
                <w:szCs w:val="18"/>
              </w:rPr>
              <w:t>Termotivasi</w:t>
            </w:r>
          </w:p>
        </w:tc>
        <w:tc>
          <w:tcPr>
            <w:tcW w:w="1029" w:type="dxa"/>
            <w:vMerge/>
            <w:tcBorders>
              <w:top w:val="nil"/>
              <w:left w:val="single" w:sz="8" w:space="0" w:color="E0E0E0"/>
              <w:bottom w:val="nil"/>
              <w:right w:val="nil"/>
            </w:tcBorders>
            <w:shd w:val="clear" w:color="auto" w:fill="FFFFFF"/>
            <w:vAlign w:val="bottom"/>
          </w:tcPr>
          <w:p w14:paraId="2F69CFE7" w14:textId="77777777" w:rsidR="004561BC" w:rsidRPr="003D0709" w:rsidRDefault="004561BC" w:rsidP="00296A4E">
            <w:pPr>
              <w:autoSpaceDE w:val="0"/>
              <w:autoSpaceDN w:val="0"/>
              <w:adjustRightInd w:val="0"/>
              <w:spacing w:after="0" w:line="240" w:lineRule="auto"/>
              <w:rPr>
                <w:rFonts w:ascii="Arial" w:hAnsi="Arial" w:cs="Arial"/>
                <w:color w:val="264A60"/>
                <w:sz w:val="18"/>
                <w:szCs w:val="18"/>
              </w:rPr>
            </w:pPr>
          </w:p>
        </w:tc>
      </w:tr>
      <w:tr w:rsidR="004561BC" w:rsidRPr="003D0709" w14:paraId="3055E9A1" w14:textId="77777777" w:rsidTr="00296A4E">
        <w:trPr>
          <w:cantSplit/>
        </w:trPr>
        <w:tc>
          <w:tcPr>
            <w:tcW w:w="1414" w:type="dxa"/>
            <w:vMerge w:val="restart"/>
            <w:tcBorders>
              <w:top w:val="single" w:sz="8" w:space="0" w:color="152935"/>
              <w:left w:val="nil"/>
              <w:bottom w:val="nil"/>
              <w:right w:val="nil"/>
            </w:tcBorders>
            <w:shd w:val="clear" w:color="auto" w:fill="E0E0E0"/>
          </w:tcPr>
          <w:p w14:paraId="5037E34D" w14:textId="77777777" w:rsidR="004561BC" w:rsidRPr="003D0709" w:rsidRDefault="004561BC" w:rsidP="00296A4E">
            <w:pPr>
              <w:autoSpaceDE w:val="0"/>
              <w:autoSpaceDN w:val="0"/>
              <w:adjustRightInd w:val="0"/>
              <w:spacing w:after="0" w:line="320" w:lineRule="atLeast"/>
              <w:ind w:left="60" w:right="60"/>
              <w:rPr>
                <w:rFonts w:ascii="Arial" w:hAnsi="Arial" w:cs="Arial"/>
                <w:color w:val="264A60"/>
                <w:sz w:val="18"/>
                <w:szCs w:val="18"/>
              </w:rPr>
            </w:pPr>
            <w:r w:rsidRPr="003D0709">
              <w:rPr>
                <w:rFonts w:ascii="Arial" w:hAnsi="Arial" w:cs="Arial"/>
                <w:color w:val="264A60"/>
                <w:sz w:val="18"/>
                <w:szCs w:val="18"/>
              </w:rPr>
              <w:t>PENDIDIKAN</w:t>
            </w:r>
          </w:p>
        </w:tc>
        <w:tc>
          <w:tcPr>
            <w:tcW w:w="737" w:type="dxa"/>
            <w:vMerge w:val="restart"/>
            <w:tcBorders>
              <w:top w:val="single" w:sz="8" w:space="0" w:color="152935"/>
              <w:left w:val="nil"/>
              <w:bottom w:val="nil"/>
              <w:right w:val="nil"/>
            </w:tcBorders>
            <w:shd w:val="clear" w:color="auto" w:fill="E0E0E0"/>
          </w:tcPr>
          <w:p w14:paraId="0B17F2CB" w14:textId="77777777" w:rsidR="004561BC" w:rsidRPr="003D0709" w:rsidRDefault="004561BC" w:rsidP="00296A4E">
            <w:pPr>
              <w:autoSpaceDE w:val="0"/>
              <w:autoSpaceDN w:val="0"/>
              <w:adjustRightInd w:val="0"/>
              <w:spacing w:after="0" w:line="320" w:lineRule="atLeast"/>
              <w:ind w:left="60" w:right="60"/>
              <w:rPr>
                <w:rFonts w:ascii="Arial" w:hAnsi="Arial" w:cs="Arial"/>
                <w:color w:val="264A60"/>
                <w:sz w:val="18"/>
                <w:szCs w:val="18"/>
              </w:rPr>
            </w:pPr>
            <w:r w:rsidRPr="003D0709">
              <w:rPr>
                <w:rFonts w:ascii="Arial" w:hAnsi="Arial" w:cs="Arial"/>
                <w:color w:val="264A60"/>
                <w:sz w:val="18"/>
                <w:szCs w:val="18"/>
              </w:rPr>
              <w:t>SMP</w:t>
            </w:r>
          </w:p>
        </w:tc>
        <w:tc>
          <w:tcPr>
            <w:tcW w:w="2167" w:type="dxa"/>
            <w:tcBorders>
              <w:top w:val="single" w:sz="8" w:space="0" w:color="152935"/>
              <w:left w:val="nil"/>
              <w:bottom w:val="single" w:sz="8" w:space="0" w:color="AEAEAE"/>
              <w:right w:val="nil"/>
            </w:tcBorders>
            <w:shd w:val="clear" w:color="auto" w:fill="E0E0E0"/>
          </w:tcPr>
          <w:p w14:paraId="30CA05DA" w14:textId="77777777" w:rsidR="004561BC" w:rsidRPr="003D0709" w:rsidRDefault="004561BC" w:rsidP="00296A4E">
            <w:pPr>
              <w:autoSpaceDE w:val="0"/>
              <w:autoSpaceDN w:val="0"/>
              <w:adjustRightInd w:val="0"/>
              <w:spacing w:after="0" w:line="320" w:lineRule="atLeast"/>
              <w:ind w:left="60" w:right="60"/>
              <w:rPr>
                <w:rFonts w:ascii="Arial" w:hAnsi="Arial" w:cs="Arial"/>
                <w:color w:val="264A60"/>
                <w:sz w:val="18"/>
                <w:szCs w:val="18"/>
              </w:rPr>
            </w:pPr>
            <w:r w:rsidRPr="003D0709">
              <w:rPr>
                <w:rFonts w:ascii="Arial" w:hAnsi="Arial" w:cs="Arial"/>
                <w:color w:val="264A60"/>
                <w:sz w:val="18"/>
                <w:szCs w:val="18"/>
              </w:rPr>
              <w:t>Count</w:t>
            </w:r>
          </w:p>
        </w:tc>
        <w:tc>
          <w:tcPr>
            <w:tcW w:w="1475" w:type="dxa"/>
            <w:tcBorders>
              <w:top w:val="single" w:sz="8" w:space="0" w:color="152935"/>
              <w:left w:val="nil"/>
              <w:bottom w:val="single" w:sz="8" w:space="0" w:color="AEAEAE"/>
              <w:right w:val="single" w:sz="8" w:space="0" w:color="E0E0E0"/>
            </w:tcBorders>
            <w:shd w:val="clear" w:color="auto" w:fill="FFFFFF"/>
          </w:tcPr>
          <w:p w14:paraId="514F4733" w14:textId="77777777" w:rsidR="004561BC" w:rsidRPr="003D0709" w:rsidRDefault="004561BC" w:rsidP="00296A4E">
            <w:pPr>
              <w:autoSpaceDE w:val="0"/>
              <w:autoSpaceDN w:val="0"/>
              <w:adjustRightInd w:val="0"/>
              <w:spacing w:after="0" w:line="320" w:lineRule="atLeast"/>
              <w:ind w:left="60" w:right="60"/>
              <w:jc w:val="right"/>
              <w:rPr>
                <w:rFonts w:ascii="Arial" w:hAnsi="Arial" w:cs="Arial"/>
                <w:color w:val="010205"/>
                <w:sz w:val="18"/>
                <w:szCs w:val="18"/>
              </w:rPr>
            </w:pPr>
            <w:r w:rsidRPr="003D0709">
              <w:rPr>
                <w:rFonts w:ascii="Arial" w:hAnsi="Arial" w:cs="Arial"/>
                <w:color w:val="010205"/>
                <w:sz w:val="18"/>
                <w:szCs w:val="18"/>
              </w:rPr>
              <w:t>1</w:t>
            </w:r>
          </w:p>
        </w:tc>
        <w:tc>
          <w:tcPr>
            <w:tcW w:w="1275" w:type="dxa"/>
            <w:tcBorders>
              <w:top w:val="single" w:sz="8" w:space="0" w:color="152935"/>
              <w:left w:val="single" w:sz="8" w:space="0" w:color="E0E0E0"/>
              <w:bottom w:val="single" w:sz="8" w:space="0" w:color="AEAEAE"/>
              <w:right w:val="single" w:sz="8" w:space="0" w:color="E0E0E0"/>
            </w:tcBorders>
            <w:shd w:val="clear" w:color="auto" w:fill="FFFFFF"/>
          </w:tcPr>
          <w:p w14:paraId="696B428C" w14:textId="77777777" w:rsidR="004561BC" w:rsidRPr="003D0709" w:rsidRDefault="004561BC" w:rsidP="00296A4E">
            <w:pPr>
              <w:autoSpaceDE w:val="0"/>
              <w:autoSpaceDN w:val="0"/>
              <w:adjustRightInd w:val="0"/>
              <w:spacing w:after="0" w:line="320" w:lineRule="atLeast"/>
              <w:ind w:left="60" w:right="60"/>
              <w:jc w:val="right"/>
              <w:rPr>
                <w:rFonts w:ascii="Arial" w:hAnsi="Arial" w:cs="Arial"/>
                <w:color w:val="010205"/>
                <w:sz w:val="18"/>
                <w:szCs w:val="18"/>
              </w:rPr>
            </w:pPr>
            <w:r w:rsidRPr="003D0709">
              <w:rPr>
                <w:rFonts w:ascii="Arial" w:hAnsi="Arial" w:cs="Arial"/>
                <w:color w:val="010205"/>
                <w:sz w:val="18"/>
                <w:szCs w:val="18"/>
              </w:rPr>
              <w:t>0</w:t>
            </w:r>
          </w:p>
        </w:tc>
        <w:tc>
          <w:tcPr>
            <w:tcW w:w="1029" w:type="dxa"/>
            <w:tcBorders>
              <w:top w:val="single" w:sz="8" w:space="0" w:color="152935"/>
              <w:left w:val="single" w:sz="8" w:space="0" w:color="E0E0E0"/>
              <w:bottom w:val="single" w:sz="8" w:space="0" w:color="AEAEAE"/>
              <w:right w:val="nil"/>
            </w:tcBorders>
            <w:shd w:val="clear" w:color="auto" w:fill="FFFFFF"/>
          </w:tcPr>
          <w:p w14:paraId="52E4D897" w14:textId="77777777" w:rsidR="004561BC" w:rsidRPr="003D0709" w:rsidRDefault="004561BC" w:rsidP="00296A4E">
            <w:pPr>
              <w:autoSpaceDE w:val="0"/>
              <w:autoSpaceDN w:val="0"/>
              <w:adjustRightInd w:val="0"/>
              <w:spacing w:after="0" w:line="320" w:lineRule="atLeast"/>
              <w:ind w:left="60" w:right="60"/>
              <w:jc w:val="right"/>
              <w:rPr>
                <w:rFonts w:ascii="Arial" w:hAnsi="Arial" w:cs="Arial"/>
                <w:color w:val="010205"/>
                <w:sz w:val="18"/>
                <w:szCs w:val="18"/>
              </w:rPr>
            </w:pPr>
            <w:r w:rsidRPr="003D0709">
              <w:rPr>
                <w:rFonts w:ascii="Arial" w:hAnsi="Arial" w:cs="Arial"/>
                <w:color w:val="010205"/>
                <w:sz w:val="18"/>
                <w:szCs w:val="18"/>
              </w:rPr>
              <w:t>1</w:t>
            </w:r>
          </w:p>
        </w:tc>
      </w:tr>
      <w:tr w:rsidR="004561BC" w:rsidRPr="003D0709" w14:paraId="37794850" w14:textId="77777777" w:rsidTr="00296A4E">
        <w:trPr>
          <w:cantSplit/>
        </w:trPr>
        <w:tc>
          <w:tcPr>
            <w:tcW w:w="1414" w:type="dxa"/>
            <w:vMerge/>
            <w:tcBorders>
              <w:top w:val="single" w:sz="8" w:space="0" w:color="152935"/>
              <w:left w:val="nil"/>
              <w:bottom w:val="nil"/>
              <w:right w:val="nil"/>
            </w:tcBorders>
            <w:shd w:val="clear" w:color="auto" w:fill="E0E0E0"/>
          </w:tcPr>
          <w:p w14:paraId="6AF097FB" w14:textId="77777777" w:rsidR="004561BC" w:rsidRPr="003D0709" w:rsidRDefault="004561BC" w:rsidP="00296A4E">
            <w:pPr>
              <w:autoSpaceDE w:val="0"/>
              <w:autoSpaceDN w:val="0"/>
              <w:adjustRightInd w:val="0"/>
              <w:spacing w:after="0" w:line="240" w:lineRule="auto"/>
              <w:rPr>
                <w:rFonts w:ascii="Arial" w:hAnsi="Arial" w:cs="Arial"/>
                <w:color w:val="010205"/>
                <w:sz w:val="18"/>
                <w:szCs w:val="18"/>
              </w:rPr>
            </w:pPr>
          </w:p>
        </w:tc>
        <w:tc>
          <w:tcPr>
            <w:tcW w:w="737" w:type="dxa"/>
            <w:vMerge/>
            <w:tcBorders>
              <w:top w:val="single" w:sz="8" w:space="0" w:color="152935"/>
              <w:left w:val="nil"/>
              <w:bottom w:val="nil"/>
              <w:right w:val="nil"/>
            </w:tcBorders>
            <w:shd w:val="clear" w:color="auto" w:fill="E0E0E0"/>
          </w:tcPr>
          <w:p w14:paraId="2B0377DD" w14:textId="77777777" w:rsidR="004561BC" w:rsidRPr="003D0709" w:rsidRDefault="004561BC" w:rsidP="00296A4E">
            <w:pPr>
              <w:autoSpaceDE w:val="0"/>
              <w:autoSpaceDN w:val="0"/>
              <w:adjustRightInd w:val="0"/>
              <w:spacing w:after="0" w:line="240" w:lineRule="auto"/>
              <w:rPr>
                <w:rFonts w:ascii="Arial" w:hAnsi="Arial" w:cs="Arial"/>
                <w:color w:val="010205"/>
                <w:sz w:val="18"/>
                <w:szCs w:val="18"/>
              </w:rPr>
            </w:pPr>
          </w:p>
        </w:tc>
        <w:tc>
          <w:tcPr>
            <w:tcW w:w="2167" w:type="dxa"/>
            <w:tcBorders>
              <w:top w:val="single" w:sz="8" w:space="0" w:color="AEAEAE"/>
              <w:left w:val="nil"/>
              <w:bottom w:val="single" w:sz="8" w:space="0" w:color="AEAEAE"/>
              <w:right w:val="nil"/>
            </w:tcBorders>
            <w:shd w:val="clear" w:color="auto" w:fill="E0E0E0"/>
          </w:tcPr>
          <w:p w14:paraId="3F1A208B" w14:textId="77777777" w:rsidR="004561BC" w:rsidRPr="003D0709" w:rsidRDefault="004561BC" w:rsidP="00296A4E">
            <w:pPr>
              <w:autoSpaceDE w:val="0"/>
              <w:autoSpaceDN w:val="0"/>
              <w:adjustRightInd w:val="0"/>
              <w:spacing w:after="0" w:line="320" w:lineRule="atLeast"/>
              <w:ind w:left="60" w:right="60"/>
              <w:rPr>
                <w:rFonts w:ascii="Arial" w:hAnsi="Arial" w:cs="Arial"/>
                <w:color w:val="264A60"/>
                <w:sz w:val="18"/>
                <w:szCs w:val="18"/>
              </w:rPr>
            </w:pPr>
            <w:r w:rsidRPr="003D0709">
              <w:rPr>
                <w:rFonts w:ascii="Arial" w:hAnsi="Arial" w:cs="Arial"/>
                <w:color w:val="264A60"/>
                <w:sz w:val="18"/>
                <w:szCs w:val="18"/>
              </w:rPr>
              <w:t>Expected Count</w:t>
            </w:r>
          </w:p>
        </w:tc>
        <w:tc>
          <w:tcPr>
            <w:tcW w:w="1475" w:type="dxa"/>
            <w:tcBorders>
              <w:top w:val="single" w:sz="8" w:space="0" w:color="AEAEAE"/>
              <w:left w:val="nil"/>
              <w:bottom w:val="single" w:sz="8" w:space="0" w:color="AEAEAE"/>
              <w:right w:val="single" w:sz="8" w:space="0" w:color="E0E0E0"/>
            </w:tcBorders>
            <w:shd w:val="clear" w:color="auto" w:fill="FFFFFF"/>
          </w:tcPr>
          <w:p w14:paraId="685F445E" w14:textId="77777777" w:rsidR="004561BC" w:rsidRPr="003D0709" w:rsidRDefault="004561BC" w:rsidP="00296A4E">
            <w:pPr>
              <w:autoSpaceDE w:val="0"/>
              <w:autoSpaceDN w:val="0"/>
              <w:adjustRightInd w:val="0"/>
              <w:spacing w:after="0" w:line="320" w:lineRule="atLeast"/>
              <w:ind w:left="60" w:right="60"/>
              <w:jc w:val="right"/>
              <w:rPr>
                <w:rFonts w:ascii="Arial" w:hAnsi="Arial" w:cs="Arial"/>
                <w:color w:val="010205"/>
                <w:sz w:val="18"/>
                <w:szCs w:val="18"/>
              </w:rPr>
            </w:pPr>
            <w:r w:rsidRPr="003D0709">
              <w:rPr>
                <w:rFonts w:ascii="Arial" w:hAnsi="Arial" w:cs="Arial"/>
                <w:color w:val="010205"/>
                <w:sz w:val="18"/>
                <w:szCs w:val="18"/>
              </w:rPr>
              <w:t>,2</w:t>
            </w:r>
          </w:p>
        </w:tc>
        <w:tc>
          <w:tcPr>
            <w:tcW w:w="1275" w:type="dxa"/>
            <w:tcBorders>
              <w:top w:val="single" w:sz="8" w:space="0" w:color="AEAEAE"/>
              <w:left w:val="single" w:sz="8" w:space="0" w:color="E0E0E0"/>
              <w:bottom w:val="single" w:sz="8" w:space="0" w:color="AEAEAE"/>
              <w:right w:val="single" w:sz="8" w:space="0" w:color="E0E0E0"/>
            </w:tcBorders>
            <w:shd w:val="clear" w:color="auto" w:fill="FFFFFF"/>
          </w:tcPr>
          <w:p w14:paraId="29CEBC1E" w14:textId="77777777" w:rsidR="004561BC" w:rsidRPr="003D0709" w:rsidRDefault="004561BC" w:rsidP="00296A4E">
            <w:pPr>
              <w:autoSpaceDE w:val="0"/>
              <w:autoSpaceDN w:val="0"/>
              <w:adjustRightInd w:val="0"/>
              <w:spacing w:after="0" w:line="320" w:lineRule="atLeast"/>
              <w:ind w:left="60" w:right="60"/>
              <w:jc w:val="right"/>
              <w:rPr>
                <w:rFonts w:ascii="Arial" w:hAnsi="Arial" w:cs="Arial"/>
                <w:color w:val="010205"/>
                <w:sz w:val="18"/>
                <w:szCs w:val="18"/>
              </w:rPr>
            </w:pPr>
            <w:r w:rsidRPr="003D0709">
              <w:rPr>
                <w:rFonts w:ascii="Arial" w:hAnsi="Arial" w:cs="Arial"/>
                <w:color w:val="010205"/>
                <w:sz w:val="18"/>
                <w:szCs w:val="18"/>
              </w:rPr>
              <w:t>,8</w:t>
            </w:r>
          </w:p>
        </w:tc>
        <w:tc>
          <w:tcPr>
            <w:tcW w:w="1029" w:type="dxa"/>
            <w:tcBorders>
              <w:top w:val="single" w:sz="8" w:space="0" w:color="AEAEAE"/>
              <w:left w:val="single" w:sz="8" w:space="0" w:color="E0E0E0"/>
              <w:bottom w:val="single" w:sz="8" w:space="0" w:color="AEAEAE"/>
              <w:right w:val="nil"/>
            </w:tcBorders>
            <w:shd w:val="clear" w:color="auto" w:fill="FFFFFF"/>
          </w:tcPr>
          <w:p w14:paraId="7B1388F0" w14:textId="77777777" w:rsidR="004561BC" w:rsidRPr="003D0709" w:rsidRDefault="004561BC" w:rsidP="00296A4E">
            <w:pPr>
              <w:autoSpaceDE w:val="0"/>
              <w:autoSpaceDN w:val="0"/>
              <w:adjustRightInd w:val="0"/>
              <w:spacing w:after="0" w:line="320" w:lineRule="atLeast"/>
              <w:ind w:left="60" w:right="60"/>
              <w:jc w:val="right"/>
              <w:rPr>
                <w:rFonts w:ascii="Arial" w:hAnsi="Arial" w:cs="Arial"/>
                <w:color w:val="010205"/>
                <w:sz w:val="18"/>
                <w:szCs w:val="18"/>
              </w:rPr>
            </w:pPr>
            <w:r w:rsidRPr="003D0709">
              <w:rPr>
                <w:rFonts w:ascii="Arial" w:hAnsi="Arial" w:cs="Arial"/>
                <w:color w:val="010205"/>
                <w:sz w:val="18"/>
                <w:szCs w:val="18"/>
              </w:rPr>
              <w:t>1,0</w:t>
            </w:r>
          </w:p>
        </w:tc>
      </w:tr>
      <w:tr w:rsidR="004561BC" w:rsidRPr="003D0709" w14:paraId="40D9E0A7" w14:textId="77777777" w:rsidTr="00296A4E">
        <w:trPr>
          <w:cantSplit/>
        </w:trPr>
        <w:tc>
          <w:tcPr>
            <w:tcW w:w="1414" w:type="dxa"/>
            <w:vMerge/>
            <w:tcBorders>
              <w:top w:val="single" w:sz="8" w:space="0" w:color="152935"/>
              <w:left w:val="nil"/>
              <w:bottom w:val="nil"/>
              <w:right w:val="nil"/>
            </w:tcBorders>
            <w:shd w:val="clear" w:color="auto" w:fill="E0E0E0"/>
          </w:tcPr>
          <w:p w14:paraId="42D7F8E8" w14:textId="77777777" w:rsidR="004561BC" w:rsidRPr="003D0709" w:rsidRDefault="004561BC" w:rsidP="00296A4E">
            <w:pPr>
              <w:autoSpaceDE w:val="0"/>
              <w:autoSpaceDN w:val="0"/>
              <w:adjustRightInd w:val="0"/>
              <w:spacing w:after="0" w:line="240" w:lineRule="auto"/>
              <w:rPr>
                <w:rFonts w:ascii="Arial" w:hAnsi="Arial" w:cs="Arial"/>
                <w:color w:val="010205"/>
                <w:sz w:val="18"/>
                <w:szCs w:val="18"/>
              </w:rPr>
            </w:pPr>
          </w:p>
        </w:tc>
        <w:tc>
          <w:tcPr>
            <w:tcW w:w="737" w:type="dxa"/>
            <w:vMerge/>
            <w:tcBorders>
              <w:top w:val="single" w:sz="8" w:space="0" w:color="152935"/>
              <w:left w:val="nil"/>
              <w:bottom w:val="nil"/>
              <w:right w:val="nil"/>
            </w:tcBorders>
            <w:shd w:val="clear" w:color="auto" w:fill="E0E0E0"/>
          </w:tcPr>
          <w:p w14:paraId="7274BFEF" w14:textId="77777777" w:rsidR="004561BC" w:rsidRPr="003D0709" w:rsidRDefault="004561BC" w:rsidP="00296A4E">
            <w:pPr>
              <w:autoSpaceDE w:val="0"/>
              <w:autoSpaceDN w:val="0"/>
              <w:adjustRightInd w:val="0"/>
              <w:spacing w:after="0" w:line="240" w:lineRule="auto"/>
              <w:rPr>
                <w:rFonts w:ascii="Arial" w:hAnsi="Arial" w:cs="Arial"/>
                <w:color w:val="010205"/>
                <w:sz w:val="18"/>
                <w:szCs w:val="18"/>
              </w:rPr>
            </w:pPr>
          </w:p>
        </w:tc>
        <w:tc>
          <w:tcPr>
            <w:tcW w:w="2167" w:type="dxa"/>
            <w:tcBorders>
              <w:top w:val="single" w:sz="8" w:space="0" w:color="AEAEAE"/>
              <w:left w:val="nil"/>
              <w:bottom w:val="single" w:sz="8" w:space="0" w:color="AEAEAE"/>
              <w:right w:val="nil"/>
            </w:tcBorders>
            <w:shd w:val="clear" w:color="auto" w:fill="E0E0E0"/>
          </w:tcPr>
          <w:p w14:paraId="03F423FF" w14:textId="77777777" w:rsidR="004561BC" w:rsidRPr="003D0709" w:rsidRDefault="004561BC" w:rsidP="00296A4E">
            <w:pPr>
              <w:autoSpaceDE w:val="0"/>
              <w:autoSpaceDN w:val="0"/>
              <w:adjustRightInd w:val="0"/>
              <w:spacing w:after="0" w:line="320" w:lineRule="atLeast"/>
              <w:ind w:left="60" w:right="60"/>
              <w:rPr>
                <w:rFonts w:ascii="Arial" w:hAnsi="Arial" w:cs="Arial"/>
                <w:color w:val="264A60"/>
                <w:sz w:val="18"/>
                <w:szCs w:val="18"/>
              </w:rPr>
            </w:pPr>
            <w:r w:rsidRPr="003D0709">
              <w:rPr>
                <w:rFonts w:ascii="Arial" w:hAnsi="Arial" w:cs="Arial"/>
                <w:color w:val="264A60"/>
                <w:sz w:val="18"/>
                <w:szCs w:val="18"/>
              </w:rPr>
              <w:t>% within PENDIDIKAN</w:t>
            </w:r>
          </w:p>
        </w:tc>
        <w:tc>
          <w:tcPr>
            <w:tcW w:w="1475" w:type="dxa"/>
            <w:tcBorders>
              <w:top w:val="single" w:sz="8" w:space="0" w:color="AEAEAE"/>
              <w:left w:val="nil"/>
              <w:bottom w:val="single" w:sz="8" w:space="0" w:color="AEAEAE"/>
              <w:right w:val="single" w:sz="8" w:space="0" w:color="E0E0E0"/>
            </w:tcBorders>
            <w:shd w:val="clear" w:color="auto" w:fill="FFFFFF"/>
          </w:tcPr>
          <w:p w14:paraId="48159DF7" w14:textId="77777777" w:rsidR="004561BC" w:rsidRPr="003D0709" w:rsidRDefault="004561BC" w:rsidP="00296A4E">
            <w:pPr>
              <w:autoSpaceDE w:val="0"/>
              <w:autoSpaceDN w:val="0"/>
              <w:adjustRightInd w:val="0"/>
              <w:spacing w:after="0" w:line="320" w:lineRule="atLeast"/>
              <w:ind w:left="60" w:right="60"/>
              <w:jc w:val="right"/>
              <w:rPr>
                <w:rFonts w:ascii="Arial" w:hAnsi="Arial" w:cs="Arial"/>
                <w:color w:val="010205"/>
                <w:sz w:val="18"/>
                <w:szCs w:val="18"/>
              </w:rPr>
            </w:pPr>
            <w:r w:rsidRPr="003D0709">
              <w:rPr>
                <w:rFonts w:ascii="Arial" w:hAnsi="Arial" w:cs="Arial"/>
                <w:color w:val="010205"/>
                <w:sz w:val="18"/>
                <w:szCs w:val="18"/>
              </w:rPr>
              <w:t>100,0%</w:t>
            </w:r>
          </w:p>
        </w:tc>
        <w:tc>
          <w:tcPr>
            <w:tcW w:w="1275" w:type="dxa"/>
            <w:tcBorders>
              <w:top w:val="single" w:sz="8" w:space="0" w:color="AEAEAE"/>
              <w:left w:val="single" w:sz="8" w:space="0" w:color="E0E0E0"/>
              <w:bottom w:val="single" w:sz="8" w:space="0" w:color="AEAEAE"/>
              <w:right w:val="single" w:sz="8" w:space="0" w:color="E0E0E0"/>
            </w:tcBorders>
            <w:shd w:val="clear" w:color="auto" w:fill="FFFFFF"/>
          </w:tcPr>
          <w:p w14:paraId="0059ECA5" w14:textId="77777777" w:rsidR="004561BC" w:rsidRPr="003D0709" w:rsidRDefault="004561BC" w:rsidP="00296A4E">
            <w:pPr>
              <w:autoSpaceDE w:val="0"/>
              <w:autoSpaceDN w:val="0"/>
              <w:adjustRightInd w:val="0"/>
              <w:spacing w:after="0" w:line="320" w:lineRule="atLeast"/>
              <w:ind w:left="60" w:right="60"/>
              <w:jc w:val="right"/>
              <w:rPr>
                <w:rFonts w:ascii="Arial" w:hAnsi="Arial" w:cs="Arial"/>
                <w:color w:val="010205"/>
                <w:sz w:val="18"/>
                <w:szCs w:val="18"/>
              </w:rPr>
            </w:pPr>
            <w:r w:rsidRPr="003D0709">
              <w:rPr>
                <w:rFonts w:ascii="Arial" w:hAnsi="Arial" w:cs="Arial"/>
                <w:color w:val="010205"/>
                <w:sz w:val="18"/>
                <w:szCs w:val="18"/>
              </w:rPr>
              <w:t>0,0%</w:t>
            </w:r>
          </w:p>
        </w:tc>
        <w:tc>
          <w:tcPr>
            <w:tcW w:w="1029" w:type="dxa"/>
            <w:tcBorders>
              <w:top w:val="single" w:sz="8" w:space="0" w:color="AEAEAE"/>
              <w:left w:val="single" w:sz="8" w:space="0" w:color="E0E0E0"/>
              <w:bottom w:val="single" w:sz="8" w:space="0" w:color="AEAEAE"/>
              <w:right w:val="nil"/>
            </w:tcBorders>
            <w:shd w:val="clear" w:color="auto" w:fill="FFFFFF"/>
          </w:tcPr>
          <w:p w14:paraId="14D8163D" w14:textId="77777777" w:rsidR="004561BC" w:rsidRPr="003D0709" w:rsidRDefault="004561BC" w:rsidP="00296A4E">
            <w:pPr>
              <w:autoSpaceDE w:val="0"/>
              <w:autoSpaceDN w:val="0"/>
              <w:adjustRightInd w:val="0"/>
              <w:spacing w:after="0" w:line="320" w:lineRule="atLeast"/>
              <w:ind w:left="60" w:right="60"/>
              <w:jc w:val="right"/>
              <w:rPr>
                <w:rFonts w:ascii="Arial" w:hAnsi="Arial" w:cs="Arial"/>
                <w:color w:val="010205"/>
                <w:sz w:val="18"/>
                <w:szCs w:val="18"/>
              </w:rPr>
            </w:pPr>
            <w:r w:rsidRPr="003D0709">
              <w:rPr>
                <w:rFonts w:ascii="Arial" w:hAnsi="Arial" w:cs="Arial"/>
                <w:color w:val="010205"/>
                <w:sz w:val="18"/>
                <w:szCs w:val="18"/>
              </w:rPr>
              <w:t>100,0%</w:t>
            </w:r>
          </w:p>
        </w:tc>
      </w:tr>
      <w:tr w:rsidR="004561BC" w:rsidRPr="003D0709" w14:paraId="6BC0D641" w14:textId="77777777" w:rsidTr="00296A4E">
        <w:trPr>
          <w:cantSplit/>
        </w:trPr>
        <w:tc>
          <w:tcPr>
            <w:tcW w:w="1414" w:type="dxa"/>
            <w:vMerge/>
            <w:tcBorders>
              <w:top w:val="single" w:sz="8" w:space="0" w:color="152935"/>
              <w:left w:val="nil"/>
              <w:bottom w:val="nil"/>
              <w:right w:val="nil"/>
            </w:tcBorders>
            <w:shd w:val="clear" w:color="auto" w:fill="E0E0E0"/>
          </w:tcPr>
          <w:p w14:paraId="018C3B3F" w14:textId="77777777" w:rsidR="004561BC" w:rsidRPr="003D0709" w:rsidRDefault="004561BC" w:rsidP="00296A4E">
            <w:pPr>
              <w:autoSpaceDE w:val="0"/>
              <w:autoSpaceDN w:val="0"/>
              <w:adjustRightInd w:val="0"/>
              <w:spacing w:after="0" w:line="240" w:lineRule="auto"/>
              <w:rPr>
                <w:rFonts w:ascii="Arial" w:hAnsi="Arial" w:cs="Arial"/>
                <w:color w:val="010205"/>
                <w:sz w:val="18"/>
                <w:szCs w:val="18"/>
              </w:rPr>
            </w:pPr>
          </w:p>
        </w:tc>
        <w:tc>
          <w:tcPr>
            <w:tcW w:w="737" w:type="dxa"/>
            <w:vMerge/>
            <w:tcBorders>
              <w:top w:val="single" w:sz="8" w:space="0" w:color="152935"/>
              <w:left w:val="nil"/>
              <w:bottom w:val="nil"/>
              <w:right w:val="nil"/>
            </w:tcBorders>
            <w:shd w:val="clear" w:color="auto" w:fill="E0E0E0"/>
          </w:tcPr>
          <w:p w14:paraId="7BC99E00" w14:textId="77777777" w:rsidR="004561BC" w:rsidRPr="003D0709" w:rsidRDefault="004561BC" w:rsidP="00296A4E">
            <w:pPr>
              <w:autoSpaceDE w:val="0"/>
              <w:autoSpaceDN w:val="0"/>
              <w:adjustRightInd w:val="0"/>
              <w:spacing w:after="0" w:line="240" w:lineRule="auto"/>
              <w:rPr>
                <w:rFonts w:ascii="Arial" w:hAnsi="Arial" w:cs="Arial"/>
                <w:color w:val="010205"/>
                <w:sz w:val="18"/>
                <w:szCs w:val="18"/>
              </w:rPr>
            </w:pPr>
          </w:p>
        </w:tc>
        <w:tc>
          <w:tcPr>
            <w:tcW w:w="2167" w:type="dxa"/>
            <w:tcBorders>
              <w:top w:val="single" w:sz="8" w:space="0" w:color="AEAEAE"/>
              <w:left w:val="nil"/>
              <w:bottom w:val="single" w:sz="8" w:space="0" w:color="AEAEAE"/>
              <w:right w:val="nil"/>
            </w:tcBorders>
            <w:shd w:val="clear" w:color="auto" w:fill="E0E0E0"/>
          </w:tcPr>
          <w:p w14:paraId="00BF5619" w14:textId="77777777" w:rsidR="004561BC" w:rsidRPr="003D0709" w:rsidRDefault="004561BC" w:rsidP="00296A4E">
            <w:pPr>
              <w:autoSpaceDE w:val="0"/>
              <w:autoSpaceDN w:val="0"/>
              <w:adjustRightInd w:val="0"/>
              <w:spacing w:after="0" w:line="320" w:lineRule="atLeast"/>
              <w:ind w:left="60" w:right="60"/>
              <w:rPr>
                <w:rFonts w:ascii="Arial" w:hAnsi="Arial" w:cs="Arial"/>
                <w:color w:val="264A60"/>
                <w:sz w:val="18"/>
                <w:szCs w:val="18"/>
              </w:rPr>
            </w:pPr>
            <w:r w:rsidRPr="003D0709">
              <w:rPr>
                <w:rFonts w:ascii="Arial" w:hAnsi="Arial" w:cs="Arial"/>
                <w:color w:val="264A60"/>
                <w:sz w:val="18"/>
                <w:szCs w:val="18"/>
              </w:rPr>
              <w:t>% within MOTIVASI</w:t>
            </w:r>
          </w:p>
        </w:tc>
        <w:tc>
          <w:tcPr>
            <w:tcW w:w="1475" w:type="dxa"/>
            <w:tcBorders>
              <w:top w:val="single" w:sz="8" w:space="0" w:color="AEAEAE"/>
              <w:left w:val="nil"/>
              <w:bottom w:val="single" w:sz="8" w:space="0" w:color="AEAEAE"/>
              <w:right w:val="single" w:sz="8" w:space="0" w:color="E0E0E0"/>
            </w:tcBorders>
            <w:shd w:val="clear" w:color="auto" w:fill="FFFFFF"/>
          </w:tcPr>
          <w:p w14:paraId="4756B1E8" w14:textId="77777777" w:rsidR="004561BC" w:rsidRPr="003D0709" w:rsidRDefault="004561BC" w:rsidP="00296A4E">
            <w:pPr>
              <w:autoSpaceDE w:val="0"/>
              <w:autoSpaceDN w:val="0"/>
              <w:adjustRightInd w:val="0"/>
              <w:spacing w:after="0" w:line="320" w:lineRule="atLeast"/>
              <w:ind w:left="60" w:right="60"/>
              <w:jc w:val="right"/>
              <w:rPr>
                <w:rFonts w:ascii="Arial" w:hAnsi="Arial" w:cs="Arial"/>
                <w:color w:val="010205"/>
                <w:sz w:val="18"/>
                <w:szCs w:val="18"/>
              </w:rPr>
            </w:pPr>
            <w:r w:rsidRPr="003D0709">
              <w:rPr>
                <w:rFonts w:ascii="Arial" w:hAnsi="Arial" w:cs="Arial"/>
                <w:color w:val="010205"/>
                <w:sz w:val="18"/>
                <w:szCs w:val="18"/>
              </w:rPr>
              <w:t>11,1%</w:t>
            </w:r>
          </w:p>
        </w:tc>
        <w:tc>
          <w:tcPr>
            <w:tcW w:w="1275" w:type="dxa"/>
            <w:tcBorders>
              <w:top w:val="single" w:sz="8" w:space="0" w:color="AEAEAE"/>
              <w:left w:val="single" w:sz="8" w:space="0" w:color="E0E0E0"/>
              <w:bottom w:val="single" w:sz="8" w:space="0" w:color="AEAEAE"/>
              <w:right w:val="single" w:sz="8" w:space="0" w:color="E0E0E0"/>
            </w:tcBorders>
            <w:shd w:val="clear" w:color="auto" w:fill="FFFFFF"/>
          </w:tcPr>
          <w:p w14:paraId="63F3ED4B" w14:textId="77777777" w:rsidR="004561BC" w:rsidRPr="003D0709" w:rsidRDefault="004561BC" w:rsidP="00296A4E">
            <w:pPr>
              <w:autoSpaceDE w:val="0"/>
              <w:autoSpaceDN w:val="0"/>
              <w:adjustRightInd w:val="0"/>
              <w:spacing w:after="0" w:line="320" w:lineRule="atLeast"/>
              <w:ind w:left="60" w:right="60"/>
              <w:jc w:val="right"/>
              <w:rPr>
                <w:rFonts w:ascii="Arial" w:hAnsi="Arial" w:cs="Arial"/>
                <w:color w:val="010205"/>
                <w:sz w:val="18"/>
                <w:szCs w:val="18"/>
              </w:rPr>
            </w:pPr>
            <w:r w:rsidRPr="003D0709">
              <w:rPr>
                <w:rFonts w:ascii="Arial" w:hAnsi="Arial" w:cs="Arial"/>
                <w:color w:val="010205"/>
                <w:sz w:val="18"/>
                <w:szCs w:val="18"/>
              </w:rPr>
              <w:t>0,0%</w:t>
            </w:r>
          </w:p>
        </w:tc>
        <w:tc>
          <w:tcPr>
            <w:tcW w:w="1029" w:type="dxa"/>
            <w:tcBorders>
              <w:top w:val="single" w:sz="8" w:space="0" w:color="AEAEAE"/>
              <w:left w:val="single" w:sz="8" w:space="0" w:color="E0E0E0"/>
              <w:bottom w:val="single" w:sz="8" w:space="0" w:color="AEAEAE"/>
              <w:right w:val="nil"/>
            </w:tcBorders>
            <w:shd w:val="clear" w:color="auto" w:fill="FFFFFF"/>
          </w:tcPr>
          <w:p w14:paraId="1FE33DA6" w14:textId="77777777" w:rsidR="004561BC" w:rsidRPr="003D0709" w:rsidRDefault="004561BC" w:rsidP="00296A4E">
            <w:pPr>
              <w:autoSpaceDE w:val="0"/>
              <w:autoSpaceDN w:val="0"/>
              <w:adjustRightInd w:val="0"/>
              <w:spacing w:after="0" w:line="320" w:lineRule="atLeast"/>
              <w:ind w:left="60" w:right="60"/>
              <w:jc w:val="right"/>
              <w:rPr>
                <w:rFonts w:ascii="Arial" w:hAnsi="Arial" w:cs="Arial"/>
                <w:color w:val="010205"/>
                <w:sz w:val="18"/>
                <w:szCs w:val="18"/>
              </w:rPr>
            </w:pPr>
            <w:r w:rsidRPr="003D0709">
              <w:rPr>
                <w:rFonts w:ascii="Arial" w:hAnsi="Arial" w:cs="Arial"/>
                <w:color w:val="010205"/>
                <w:sz w:val="18"/>
                <w:szCs w:val="18"/>
              </w:rPr>
              <w:t>2,4%</w:t>
            </w:r>
          </w:p>
        </w:tc>
      </w:tr>
      <w:tr w:rsidR="004561BC" w:rsidRPr="003D0709" w14:paraId="5F3831F5" w14:textId="77777777" w:rsidTr="00296A4E">
        <w:trPr>
          <w:cantSplit/>
        </w:trPr>
        <w:tc>
          <w:tcPr>
            <w:tcW w:w="1414" w:type="dxa"/>
            <w:vMerge/>
            <w:tcBorders>
              <w:top w:val="single" w:sz="8" w:space="0" w:color="152935"/>
              <w:left w:val="nil"/>
              <w:bottom w:val="nil"/>
              <w:right w:val="nil"/>
            </w:tcBorders>
            <w:shd w:val="clear" w:color="auto" w:fill="E0E0E0"/>
          </w:tcPr>
          <w:p w14:paraId="5FE86A5B" w14:textId="77777777" w:rsidR="004561BC" w:rsidRPr="003D0709" w:rsidRDefault="004561BC" w:rsidP="00296A4E">
            <w:pPr>
              <w:autoSpaceDE w:val="0"/>
              <w:autoSpaceDN w:val="0"/>
              <w:adjustRightInd w:val="0"/>
              <w:spacing w:after="0" w:line="240" w:lineRule="auto"/>
              <w:rPr>
                <w:rFonts w:ascii="Arial" w:hAnsi="Arial" w:cs="Arial"/>
                <w:color w:val="010205"/>
                <w:sz w:val="18"/>
                <w:szCs w:val="18"/>
              </w:rPr>
            </w:pPr>
          </w:p>
        </w:tc>
        <w:tc>
          <w:tcPr>
            <w:tcW w:w="737" w:type="dxa"/>
            <w:vMerge/>
            <w:tcBorders>
              <w:top w:val="single" w:sz="8" w:space="0" w:color="152935"/>
              <w:left w:val="nil"/>
              <w:bottom w:val="nil"/>
              <w:right w:val="nil"/>
            </w:tcBorders>
            <w:shd w:val="clear" w:color="auto" w:fill="E0E0E0"/>
          </w:tcPr>
          <w:p w14:paraId="724510E1" w14:textId="77777777" w:rsidR="004561BC" w:rsidRPr="003D0709" w:rsidRDefault="004561BC" w:rsidP="00296A4E">
            <w:pPr>
              <w:autoSpaceDE w:val="0"/>
              <w:autoSpaceDN w:val="0"/>
              <w:adjustRightInd w:val="0"/>
              <w:spacing w:after="0" w:line="240" w:lineRule="auto"/>
              <w:rPr>
                <w:rFonts w:ascii="Arial" w:hAnsi="Arial" w:cs="Arial"/>
                <w:color w:val="010205"/>
                <w:sz w:val="18"/>
                <w:szCs w:val="18"/>
              </w:rPr>
            </w:pPr>
          </w:p>
        </w:tc>
        <w:tc>
          <w:tcPr>
            <w:tcW w:w="2167" w:type="dxa"/>
            <w:tcBorders>
              <w:top w:val="single" w:sz="8" w:space="0" w:color="AEAEAE"/>
              <w:left w:val="nil"/>
              <w:bottom w:val="nil"/>
              <w:right w:val="nil"/>
            </w:tcBorders>
            <w:shd w:val="clear" w:color="auto" w:fill="E0E0E0"/>
          </w:tcPr>
          <w:p w14:paraId="5EA57030" w14:textId="77777777" w:rsidR="004561BC" w:rsidRPr="003D0709" w:rsidRDefault="004561BC" w:rsidP="00296A4E">
            <w:pPr>
              <w:autoSpaceDE w:val="0"/>
              <w:autoSpaceDN w:val="0"/>
              <w:adjustRightInd w:val="0"/>
              <w:spacing w:after="0" w:line="320" w:lineRule="atLeast"/>
              <w:ind w:left="60" w:right="60"/>
              <w:rPr>
                <w:rFonts w:ascii="Arial" w:hAnsi="Arial" w:cs="Arial"/>
                <w:color w:val="264A60"/>
                <w:sz w:val="18"/>
                <w:szCs w:val="18"/>
              </w:rPr>
            </w:pPr>
            <w:r w:rsidRPr="003D0709">
              <w:rPr>
                <w:rFonts w:ascii="Arial" w:hAnsi="Arial" w:cs="Arial"/>
                <w:color w:val="264A60"/>
                <w:sz w:val="18"/>
                <w:szCs w:val="18"/>
              </w:rPr>
              <w:t>% of Total</w:t>
            </w:r>
          </w:p>
        </w:tc>
        <w:tc>
          <w:tcPr>
            <w:tcW w:w="1475" w:type="dxa"/>
            <w:tcBorders>
              <w:top w:val="single" w:sz="8" w:space="0" w:color="AEAEAE"/>
              <w:left w:val="nil"/>
              <w:bottom w:val="nil"/>
              <w:right w:val="single" w:sz="8" w:space="0" w:color="E0E0E0"/>
            </w:tcBorders>
            <w:shd w:val="clear" w:color="auto" w:fill="FFFFFF"/>
          </w:tcPr>
          <w:p w14:paraId="0BCDC35F" w14:textId="77777777" w:rsidR="004561BC" w:rsidRPr="003D0709" w:rsidRDefault="004561BC" w:rsidP="00296A4E">
            <w:pPr>
              <w:autoSpaceDE w:val="0"/>
              <w:autoSpaceDN w:val="0"/>
              <w:adjustRightInd w:val="0"/>
              <w:spacing w:after="0" w:line="320" w:lineRule="atLeast"/>
              <w:ind w:left="60" w:right="60"/>
              <w:jc w:val="right"/>
              <w:rPr>
                <w:rFonts w:ascii="Arial" w:hAnsi="Arial" w:cs="Arial"/>
                <w:color w:val="010205"/>
                <w:sz w:val="18"/>
                <w:szCs w:val="18"/>
              </w:rPr>
            </w:pPr>
            <w:r w:rsidRPr="003D0709">
              <w:rPr>
                <w:rFonts w:ascii="Arial" w:hAnsi="Arial" w:cs="Arial"/>
                <w:color w:val="010205"/>
                <w:sz w:val="18"/>
                <w:szCs w:val="18"/>
              </w:rPr>
              <w:t>2,4%</w:t>
            </w:r>
          </w:p>
        </w:tc>
        <w:tc>
          <w:tcPr>
            <w:tcW w:w="1275" w:type="dxa"/>
            <w:tcBorders>
              <w:top w:val="single" w:sz="8" w:space="0" w:color="AEAEAE"/>
              <w:left w:val="single" w:sz="8" w:space="0" w:color="E0E0E0"/>
              <w:bottom w:val="nil"/>
              <w:right w:val="single" w:sz="8" w:space="0" w:color="E0E0E0"/>
            </w:tcBorders>
            <w:shd w:val="clear" w:color="auto" w:fill="FFFFFF"/>
          </w:tcPr>
          <w:p w14:paraId="6FCCD67F" w14:textId="77777777" w:rsidR="004561BC" w:rsidRPr="003D0709" w:rsidRDefault="004561BC" w:rsidP="00296A4E">
            <w:pPr>
              <w:autoSpaceDE w:val="0"/>
              <w:autoSpaceDN w:val="0"/>
              <w:adjustRightInd w:val="0"/>
              <w:spacing w:after="0" w:line="320" w:lineRule="atLeast"/>
              <w:ind w:left="60" w:right="60"/>
              <w:jc w:val="right"/>
              <w:rPr>
                <w:rFonts w:ascii="Arial" w:hAnsi="Arial" w:cs="Arial"/>
                <w:color w:val="010205"/>
                <w:sz w:val="18"/>
                <w:szCs w:val="18"/>
              </w:rPr>
            </w:pPr>
            <w:r w:rsidRPr="003D0709">
              <w:rPr>
                <w:rFonts w:ascii="Arial" w:hAnsi="Arial" w:cs="Arial"/>
                <w:color w:val="010205"/>
                <w:sz w:val="18"/>
                <w:szCs w:val="18"/>
              </w:rPr>
              <w:t>0,0%</w:t>
            </w:r>
          </w:p>
        </w:tc>
        <w:tc>
          <w:tcPr>
            <w:tcW w:w="1029" w:type="dxa"/>
            <w:tcBorders>
              <w:top w:val="single" w:sz="8" w:space="0" w:color="AEAEAE"/>
              <w:left w:val="single" w:sz="8" w:space="0" w:color="E0E0E0"/>
              <w:bottom w:val="nil"/>
              <w:right w:val="nil"/>
            </w:tcBorders>
            <w:shd w:val="clear" w:color="auto" w:fill="FFFFFF"/>
          </w:tcPr>
          <w:p w14:paraId="204DAED0" w14:textId="77777777" w:rsidR="004561BC" w:rsidRPr="003D0709" w:rsidRDefault="004561BC" w:rsidP="00296A4E">
            <w:pPr>
              <w:autoSpaceDE w:val="0"/>
              <w:autoSpaceDN w:val="0"/>
              <w:adjustRightInd w:val="0"/>
              <w:spacing w:after="0" w:line="320" w:lineRule="atLeast"/>
              <w:ind w:left="60" w:right="60"/>
              <w:jc w:val="right"/>
              <w:rPr>
                <w:rFonts w:ascii="Arial" w:hAnsi="Arial" w:cs="Arial"/>
                <w:color w:val="010205"/>
                <w:sz w:val="18"/>
                <w:szCs w:val="18"/>
              </w:rPr>
            </w:pPr>
            <w:r w:rsidRPr="003D0709">
              <w:rPr>
                <w:rFonts w:ascii="Arial" w:hAnsi="Arial" w:cs="Arial"/>
                <w:color w:val="010205"/>
                <w:sz w:val="18"/>
                <w:szCs w:val="18"/>
              </w:rPr>
              <w:t>2,4%</w:t>
            </w:r>
          </w:p>
        </w:tc>
      </w:tr>
      <w:tr w:rsidR="004561BC" w:rsidRPr="003D0709" w14:paraId="44AAD08C" w14:textId="77777777" w:rsidTr="00296A4E">
        <w:trPr>
          <w:cantSplit/>
        </w:trPr>
        <w:tc>
          <w:tcPr>
            <w:tcW w:w="1414" w:type="dxa"/>
            <w:vMerge/>
            <w:tcBorders>
              <w:top w:val="single" w:sz="8" w:space="0" w:color="152935"/>
              <w:left w:val="nil"/>
              <w:bottom w:val="nil"/>
              <w:right w:val="nil"/>
            </w:tcBorders>
            <w:shd w:val="clear" w:color="auto" w:fill="E0E0E0"/>
          </w:tcPr>
          <w:p w14:paraId="09E18063" w14:textId="77777777" w:rsidR="004561BC" w:rsidRPr="003D0709" w:rsidRDefault="004561BC" w:rsidP="00296A4E">
            <w:pPr>
              <w:autoSpaceDE w:val="0"/>
              <w:autoSpaceDN w:val="0"/>
              <w:adjustRightInd w:val="0"/>
              <w:spacing w:after="0" w:line="240" w:lineRule="auto"/>
              <w:rPr>
                <w:rFonts w:ascii="Arial" w:hAnsi="Arial" w:cs="Arial"/>
                <w:color w:val="010205"/>
                <w:sz w:val="18"/>
                <w:szCs w:val="18"/>
              </w:rPr>
            </w:pPr>
          </w:p>
        </w:tc>
        <w:tc>
          <w:tcPr>
            <w:tcW w:w="737" w:type="dxa"/>
            <w:vMerge w:val="restart"/>
            <w:tcBorders>
              <w:top w:val="single" w:sz="8" w:space="0" w:color="AEAEAE"/>
              <w:left w:val="nil"/>
              <w:bottom w:val="nil"/>
              <w:right w:val="nil"/>
            </w:tcBorders>
            <w:shd w:val="clear" w:color="auto" w:fill="E0E0E0"/>
          </w:tcPr>
          <w:p w14:paraId="2B071D86" w14:textId="77777777" w:rsidR="004561BC" w:rsidRPr="003D0709" w:rsidRDefault="004561BC" w:rsidP="00296A4E">
            <w:pPr>
              <w:autoSpaceDE w:val="0"/>
              <w:autoSpaceDN w:val="0"/>
              <w:adjustRightInd w:val="0"/>
              <w:spacing w:after="0" w:line="320" w:lineRule="atLeast"/>
              <w:ind w:left="60" w:right="60"/>
              <w:rPr>
                <w:rFonts w:ascii="Arial" w:hAnsi="Arial" w:cs="Arial"/>
                <w:color w:val="264A60"/>
                <w:sz w:val="18"/>
                <w:szCs w:val="18"/>
              </w:rPr>
            </w:pPr>
            <w:r w:rsidRPr="003D0709">
              <w:rPr>
                <w:rFonts w:ascii="Arial" w:hAnsi="Arial" w:cs="Arial"/>
                <w:color w:val="264A60"/>
                <w:sz w:val="18"/>
                <w:szCs w:val="18"/>
              </w:rPr>
              <w:t>SMA</w:t>
            </w:r>
          </w:p>
        </w:tc>
        <w:tc>
          <w:tcPr>
            <w:tcW w:w="2167" w:type="dxa"/>
            <w:tcBorders>
              <w:top w:val="single" w:sz="8" w:space="0" w:color="AEAEAE"/>
              <w:left w:val="nil"/>
              <w:bottom w:val="single" w:sz="8" w:space="0" w:color="AEAEAE"/>
              <w:right w:val="nil"/>
            </w:tcBorders>
            <w:shd w:val="clear" w:color="auto" w:fill="E0E0E0"/>
          </w:tcPr>
          <w:p w14:paraId="4B046310" w14:textId="77777777" w:rsidR="004561BC" w:rsidRPr="003D0709" w:rsidRDefault="004561BC" w:rsidP="00296A4E">
            <w:pPr>
              <w:autoSpaceDE w:val="0"/>
              <w:autoSpaceDN w:val="0"/>
              <w:adjustRightInd w:val="0"/>
              <w:spacing w:after="0" w:line="320" w:lineRule="atLeast"/>
              <w:ind w:left="60" w:right="60"/>
              <w:rPr>
                <w:rFonts w:ascii="Arial" w:hAnsi="Arial" w:cs="Arial"/>
                <w:color w:val="264A60"/>
                <w:sz w:val="18"/>
                <w:szCs w:val="18"/>
              </w:rPr>
            </w:pPr>
            <w:r w:rsidRPr="003D0709">
              <w:rPr>
                <w:rFonts w:ascii="Arial" w:hAnsi="Arial" w:cs="Arial"/>
                <w:color w:val="264A60"/>
                <w:sz w:val="18"/>
                <w:szCs w:val="18"/>
              </w:rPr>
              <w:t>Count</w:t>
            </w:r>
          </w:p>
        </w:tc>
        <w:tc>
          <w:tcPr>
            <w:tcW w:w="1475" w:type="dxa"/>
            <w:tcBorders>
              <w:top w:val="single" w:sz="8" w:space="0" w:color="AEAEAE"/>
              <w:left w:val="nil"/>
              <w:bottom w:val="single" w:sz="8" w:space="0" w:color="AEAEAE"/>
              <w:right w:val="single" w:sz="8" w:space="0" w:color="E0E0E0"/>
            </w:tcBorders>
            <w:shd w:val="clear" w:color="auto" w:fill="FFFFFF"/>
          </w:tcPr>
          <w:p w14:paraId="02593E4C" w14:textId="77777777" w:rsidR="004561BC" w:rsidRPr="003D0709" w:rsidRDefault="004561BC" w:rsidP="00296A4E">
            <w:pPr>
              <w:autoSpaceDE w:val="0"/>
              <w:autoSpaceDN w:val="0"/>
              <w:adjustRightInd w:val="0"/>
              <w:spacing w:after="0" w:line="320" w:lineRule="atLeast"/>
              <w:ind w:left="60" w:right="60"/>
              <w:jc w:val="right"/>
              <w:rPr>
                <w:rFonts w:ascii="Arial" w:hAnsi="Arial" w:cs="Arial"/>
                <w:color w:val="010205"/>
                <w:sz w:val="18"/>
                <w:szCs w:val="18"/>
              </w:rPr>
            </w:pPr>
            <w:r w:rsidRPr="003D0709">
              <w:rPr>
                <w:rFonts w:ascii="Arial" w:hAnsi="Arial" w:cs="Arial"/>
                <w:color w:val="010205"/>
                <w:sz w:val="18"/>
                <w:szCs w:val="18"/>
              </w:rPr>
              <w:t>8</w:t>
            </w:r>
          </w:p>
        </w:tc>
        <w:tc>
          <w:tcPr>
            <w:tcW w:w="1275" w:type="dxa"/>
            <w:tcBorders>
              <w:top w:val="single" w:sz="8" w:space="0" w:color="AEAEAE"/>
              <w:left w:val="single" w:sz="8" w:space="0" w:color="E0E0E0"/>
              <w:bottom w:val="single" w:sz="8" w:space="0" w:color="AEAEAE"/>
              <w:right w:val="single" w:sz="8" w:space="0" w:color="E0E0E0"/>
            </w:tcBorders>
            <w:shd w:val="clear" w:color="auto" w:fill="FFFFFF"/>
          </w:tcPr>
          <w:p w14:paraId="34B7A926" w14:textId="77777777" w:rsidR="004561BC" w:rsidRPr="003D0709" w:rsidRDefault="004561BC" w:rsidP="00296A4E">
            <w:pPr>
              <w:autoSpaceDE w:val="0"/>
              <w:autoSpaceDN w:val="0"/>
              <w:adjustRightInd w:val="0"/>
              <w:spacing w:after="0" w:line="320" w:lineRule="atLeast"/>
              <w:ind w:left="60" w:right="60"/>
              <w:jc w:val="right"/>
              <w:rPr>
                <w:rFonts w:ascii="Arial" w:hAnsi="Arial" w:cs="Arial"/>
                <w:color w:val="010205"/>
                <w:sz w:val="18"/>
                <w:szCs w:val="18"/>
              </w:rPr>
            </w:pPr>
            <w:r w:rsidRPr="003D0709">
              <w:rPr>
                <w:rFonts w:ascii="Arial" w:hAnsi="Arial" w:cs="Arial"/>
                <w:color w:val="010205"/>
                <w:sz w:val="18"/>
                <w:szCs w:val="18"/>
              </w:rPr>
              <w:t>32</w:t>
            </w:r>
          </w:p>
        </w:tc>
        <w:tc>
          <w:tcPr>
            <w:tcW w:w="1029" w:type="dxa"/>
            <w:tcBorders>
              <w:top w:val="single" w:sz="8" w:space="0" w:color="AEAEAE"/>
              <w:left w:val="single" w:sz="8" w:space="0" w:color="E0E0E0"/>
              <w:bottom w:val="single" w:sz="8" w:space="0" w:color="AEAEAE"/>
              <w:right w:val="nil"/>
            </w:tcBorders>
            <w:shd w:val="clear" w:color="auto" w:fill="FFFFFF"/>
          </w:tcPr>
          <w:p w14:paraId="04E0F1D9" w14:textId="77777777" w:rsidR="004561BC" w:rsidRPr="003D0709" w:rsidRDefault="004561BC" w:rsidP="00296A4E">
            <w:pPr>
              <w:autoSpaceDE w:val="0"/>
              <w:autoSpaceDN w:val="0"/>
              <w:adjustRightInd w:val="0"/>
              <w:spacing w:after="0" w:line="320" w:lineRule="atLeast"/>
              <w:ind w:left="60" w:right="60"/>
              <w:jc w:val="right"/>
              <w:rPr>
                <w:rFonts w:ascii="Arial" w:hAnsi="Arial" w:cs="Arial"/>
                <w:color w:val="010205"/>
                <w:sz w:val="18"/>
                <w:szCs w:val="18"/>
              </w:rPr>
            </w:pPr>
            <w:r w:rsidRPr="003D0709">
              <w:rPr>
                <w:rFonts w:ascii="Arial" w:hAnsi="Arial" w:cs="Arial"/>
                <w:color w:val="010205"/>
                <w:sz w:val="18"/>
                <w:szCs w:val="18"/>
              </w:rPr>
              <w:t>40</w:t>
            </w:r>
          </w:p>
        </w:tc>
      </w:tr>
      <w:tr w:rsidR="004561BC" w:rsidRPr="003D0709" w14:paraId="78851BF6" w14:textId="77777777" w:rsidTr="00296A4E">
        <w:trPr>
          <w:cantSplit/>
        </w:trPr>
        <w:tc>
          <w:tcPr>
            <w:tcW w:w="1414" w:type="dxa"/>
            <w:vMerge/>
            <w:tcBorders>
              <w:top w:val="single" w:sz="8" w:space="0" w:color="152935"/>
              <w:left w:val="nil"/>
              <w:bottom w:val="nil"/>
              <w:right w:val="nil"/>
            </w:tcBorders>
            <w:shd w:val="clear" w:color="auto" w:fill="E0E0E0"/>
          </w:tcPr>
          <w:p w14:paraId="680F65F8" w14:textId="77777777" w:rsidR="004561BC" w:rsidRPr="003D0709" w:rsidRDefault="004561BC" w:rsidP="00296A4E">
            <w:pPr>
              <w:autoSpaceDE w:val="0"/>
              <w:autoSpaceDN w:val="0"/>
              <w:adjustRightInd w:val="0"/>
              <w:spacing w:after="0" w:line="240" w:lineRule="auto"/>
              <w:rPr>
                <w:rFonts w:ascii="Arial" w:hAnsi="Arial" w:cs="Arial"/>
                <w:color w:val="010205"/>
                <w:sz w:val="18"/>
                <w:szCs w:val="18"/>
              </w:rPr>
            </w:pPr>
          </w:p>
        </w:tc>
        <w:tc>
          <w:tcPr>
            <w:tcW w:w="737" w:type="dxa"/>
            <w:vMerge/>
            <w:tcBorders>
              <w:top w:val="single" w:sz="8" w:space="0" w:color="AEAEAE"/>
              <w:left w:val="nil"/>
              <w:bottom w:val="nil"/>
              <w:right w:val="nil"/>
            </w:tcBorders>
            <w:shd w:val="clear" w:color="auto" w:fill="E0E0E0"/>
          </w:tcPr>
          <w:p w14:paraId="31C7D680" w14:textId="77777777" w:rsidR="004561BC" w:rsidRPr="003D0709" w:rsidRDefault="004561BC" w:rsidP="00296A4E">
            <w:pPr>
              <w:autoSpaceDE w:val="0"/>
              <w:autoSpaceDN w:val="0"/>
              <w:adjustRightInd w:val="0"/>
              <w:spacing w:after="0" w:line="240" w:lineRule="auto"/>
              <w:rPr>
                <w:rFonts w:ascii="Arial" w:hAnsi="Arial" w:cs="Arial"/>
                <w:color w:val="010205"/>
                <w:sz w:val="18"/>
                <w:szCs w:val="18"/>
              </w:rPr>
            </w:pPr>
          </w:p>
        </w:tc>
        <w:tc>
          <w:tcPr>
            <w:tcW w:w="2167" w:type="dxa"/>
            <w:tcBorders>
              <w:top w:val="single" w:sz="8" w:space="0" w:color="AEAEAE"/>
              <w:left w:val="nil"/>
              <w:bottom w:val="single" w:sz="8" w:space="0" w:color="AEAEAE"/>
              <w:right w:val="nil"/>
            </w:tcBorders>
            <w:shd w:val="clear" w:color="auto" w:fill="E0E0E0"/>
          </w:tcPr>
          <w:p w14:paraId="5A7CCC8F" w14:textId="77777777" w:rsidR="004561BC" w:rsidRPr="003D0709" w:rsidRDefault="004561BC" w:rsidP="00296A4E">
            <w:pPr>
              <w:autoSpaceDE w:val="0"/>
              <w:autoSpaceDN w:val="0"/>
              <w:adjustRightInd w:val="0"/>
              <w:spacing w:after="0" w:line="320" w:lineRule="atLeast"/>
              <w:ind w:left="60" w:right="60"/>
              <w:rPr>
                <w:rFonts w:ascii="Arial" w:hAnsi="Arial" w:cs="Arial"/>
                <w:color w:val="264A60"/>
                <w:sz w:val="18"/>
                <w:szCs w:val="18"/>
              </w:rPr>
            </w:pPr>
            <w:r w:rsidRPr="003D0709">
              <w:rPr>
                <w:rFonts w:ascii="Arial" w:hAnsi="Arial" w:cs="Arial"/>
                <w:color w:val="264A60"/>
                <w:sz w:val="18"/>
                <w:szCs w:val="18"/>
              </w:rPr>
              <w:t>Expected Count</w:t>
            </w:r>
          </w:p>
        </w:tc>
        <w:tc>
          <w:tcPr>
            <w:tcW w:w="1475" w:type="dxa"/>
            <w:tcBorders>
              <w:top w:val="single" w:sz="8" w:space="0" w:color="AEAEAE"/>
              <w:left w:val="nil"/>
              <w:bottom w:val="single" w:sz="8" w:space="0" w:color="AEAEAE"/>
              <w:right w:val="single" w:sz="8" w:space="0" w:color="E0E0E0"/>
            </w:tcBorders>
            <w:shd w:val="clear" w:color="auto" w:fill="FFFFFF"/>
          </w:tcPr>
          <w:p w14:paraId="00C05E8C" w14:textId="77777777" w:rsidR="004561BC" w:rsidRPr="003D0709" w:rsidRDefault="004561BC" w:rsidP="00296A4E">
            <w:pPr>
              <w:autoSpaceDE w:val="0"/>
              <w:autoSpaceDN w:val="0"/>
              <w:adjustRightInd w:val="0"/>
              <w:spacing w:after="0" w:line="320" w:lineRule="atLeast"/>
              <w:ind w:left="60" w:right="60"/>
              <w:jc w:val="right"/>
              <w:rPr>
                <w:rFonts w:ascii="Arial" w:hAnsi="Arial" w:cs="Arial"/>
                <w:color w:val="010205"/>
                <w:sz w:val="18"/>
                <w:szCs w:val="18"/>
              </w:rPr>
            </w:pPr>
            <w:r w:rsidRPr="003D0709">
              <w:rPr>
                <w:rFonts w:ascii="Arial" w:hAnsi="Arial" w:cs="Arial"/>
                <w:color w:val="010205"/>
                <w:sz w:val="18"/>
                <w:szCs w:val="18"/>
              </w:rPr>
              <w:t>8,8</w:t>
            </w:r>
          </w:p>
        </w:tc>
        <w:tc>
          <w:tcPr>
            <w:tcW w:w="1275" w:type="dxa"/>
            <w:tcBorders>
              <w:top w:val="single" w:sz="8" w:space="0" w:color="AEAEAE"/>
              <w:left w:val="single" w:sz="8" w:space="0" w:color="E0E0E0"/>
              <w:bottom w:val="single" w:sz="8" w:space="0" w:color="AEAEAE"/>
              <w:right w:val="single" w:sz="8" w:space="0" w:color="E0E0E0"/>
            </w:tcBorders>
            <w:shd w:val="clear" w:color="auto" w:fill="FFFFFF"/>
          </w:tcPr>
          <w:p w14:paraId="6EF7D71B" w14:textId="77777777" w:rsidR="004561BC" w:rsidRPr="003D0709" w:rsidRDefault="004561BC" w:rsidP="00296A4E">
            <w:pPr>
              <w:autoSpaceDE w:val="0"/>
              <w:autoSpaceDN w:val="0"/>
              <w:adjustRightInd w:val="0"/>
              <w:spacing w:after="0" w:line="320" w:lineRule="atLeast"/>
              <w:ind w:left="60" w:right="60"/>
              <w:jc w:val="right"/>
              <w:rPr>
                <w:rFonts w:ascii="Arial" w:hAnsi="Arial" w:cs="Arial"/>
                <w:color w:val="010205"/>
                <w:sz w:val="18"/>
                <w:szCs w:val="18"/>
              </w:rPr>
            </w:pPr>
            <w:r w:rsidRPr="003D0709">
              <w:rPr>
                <w:rFonts w:ascii="Arial" w:hAnsi="Arial" w:cs="Arial"/>
                <w:color w:val="010205"/>
                <w:sz w:val="18"/>
                <w:szCs w:val="18"/>
              </w:rPr>
              <w:t>31,2</w:t>
            </w:r>
          </w:p>
        </w:tc>
        <w:tc>
          <w:tcPr>
            <w:tcW w:w="1029" w:type="dxa"/>
            <w:tcBorders>
              <w:top w:val="single" w:sz="8" w:space="0" w:color="AEAEAE"/>
              <w:left w:val="single" w:sz="8" w:space="0" w:color="E0E0E0"/>
              <w:bottom w:val="single" w:sz="8" w:space="0" w:color="AEAEAE"/>
              <w:right w:val="nil"/>
            </w:tcBorders>
            <w:shd w:val="clear" w:color="auto" w:fill="FFFFFF"/>
          </w:tcPr>
          <w:p w14:paraId="35041422" w14:textId="77777777" w:rsidR="004561BC" w:rsidRPr="003D0709" w:rsidRDefault="004561BC" w:rsidP="00296A4E">
            <w:pPr>
              <w:autoSpaceDE w:val="0"/>
              <w:autoSpaceDN w:val="0"/>
              <w:adjustRightInd w:val="0"/>
              <w:spacing w:after="0" w:line="320" w:lineRule="atLeast"/>
              <w:ind w:left="60" w:right="60"/>
              <w:jc w:val="right"/>
              <w:rPr>
                <w:rFonts w:ascii="Arial" w:hAnsi="Arial" w:cs="Arial"/>
                <w:color w:val="010205"/>
                <w:sz w:val="18"/>
                <w:szCs w:val="18"/>
              </w:rPr>
            </w:pPr>
            <w:r w:rsidRPr="003D0709">
              <w:rPr>
                <w:rFonts w:ascii="Arial" w:hAnsi="Arial" w:cs="Arial"/>
                <w:color w:val="010205"/>
                <w:sz w:val="18"/>
                <w:szCs w:val="18"/>
              </w:rPr>
              <w:t>40,0</w:t>
            </w:r>
          </w:p>
        </w:tc>
      </w:tr>
      <w:tr w:rsidR="004561BC" w:rsidRPr="003D0709" w14:paraId="3140F3BF" w14:textId="77777777" w:rsidTr="00296A4E">
        <w:trPr>
          <w:cantSplit/>
        </w:trPr>
        <w:tc>
          <w:tcPr>
            <w:tcW w:w="1414" w:type="dxa"/>
            <w:vMerge/>
            <w:tcBorders>
              <w:top w:val="single" w:sz="8" w:space="0" w:color="152935"/>
              <w:left w:val="nil"/>
              <w:bottom w:val="nil"/>
              <w:right w:val="nil"/>
            </w:tcBorders>
            <w:shd w:val="clear" w:color="auto" w:fill="E0E0E0"/>
          </w:tcPr>
          <w:p w14:paraId="258EB4BD" w14:textId="77777777" w:rsidR="004561BC" w:rsidRPr="003D0709" w:rsidRDefault="004561BC" w:rsidP="00296A4E">
            <w:pPr>
              <w:autoSpaceDE w:val="0"/>
              <w:autoSpaceDN w:val="0"/>
              <w:adjustRightInd w:val="0"/>
              <w:spacing w:after="0" w:line="240" w:lineRule="auto"/>
              <w:rPr>
                <w:rFonts w:ascii="Arial" w:hAnsi="Arial" w:cs="Arial"/>
                <w:color w:val="010205"/>
                <w:sz w:val="18"/>
                <w:szCs w:val="18"/>
              </w:rPr>
            </w:pPr>
          </w:p>
        </w:tc>
        <w:tc>
          <w:tcPr>
            <w:tcW w:w="737" w:type="dxa"/>
            <w:vMerge/>
            <w:tcBorders>
              <w:top w:val="single" w:sz="8" w:space="0" w:color="AEAEAE"/>
              <w:left w:val="nil"/>
              <w:bottom w:val="nil"/>
              <w:right w:val="nil"/>
            </w:tcBorders>
            <w:shd w:val="clear" w:color="auto" w:fill="E0E0E0"/>
          </w:tcPr>
          <w:p w14:paraId="6EB8809D" w14:textId="77777777" w:rsidR="004561BC" w:rsidRPr="003D0709" w:rsidRDefault="004561BC" w:rsidP="00296A4E">
            <w:pPr>
              <w:autoSpaceDE w:val="0"/>
              <w:autoSpaceDN w:val="0"/>
              <w:adjustRightInd w:val="0"/>
              <w:spacing w:after="0" w:line="240" w:lineRule="auto"/>
              <w:rPr>
                <w:rFonts w:ascii="Arial" w:hAnsi="Arial" w:cs="Arial"/>
                <w:color w:val="010205"/>
                <w:sz w:val="18"/>
                <w:szCs w:val="18"/>
              </w:rPr>
            </w:pPr>
          </w:p>
        </w:tc>
        <w:tc>
          <w:tcPr>
            <w:tcW w:w="2167" w:type="dxa"/>
            <w:tcBorders>
              <w:top w:val="single" w:sz="8" w:space="0" w:color="AEAEAE"/>
              <w:left w:val="nil"/>
              <w:bottom w:val="single" w:sz="8" w:space="0" w:color="AEAEAE"/>
              <w:right w:val="nil"/>
            </w:tcBorders>
            <w:shd w:val="clear" w:color="auto" w:fill="E0E0E0"/>
          </w:tcPr>
          <w:p w14:paraId="372AEB97" w14:textId="77777777" w:rsidR="004561BC" w:rsidRPr="003D0709" w:rsidRDefault="004561BC" w:rsidP="00296A4E">
            <w:pPr>
              <w:autoSpaceDE w:val="0"/>
              <w:autoSpaceDN w:val="0"/>
              <w:adjustRightInd w:val="0"/>
              <w:spacing w:after="0" w:line="320" w:lineRule="atLeast"/>
              <w:ind w:left="60" w:right="60"/>
              <w:rPr>
                <w:rFonts w:ascii="Arial" w:hAnsi="Arial" w:cs="Arial"/>
                <w:color w:val="264A60"/>
                <w:sz w:val="18"/>
                <w:szCs w:val="18"/>
              </w:rPr>
            </w:pPr>
            <w:r w:rsidRPr="003D0709">
              <w:rPr>
                <w:rFonts w:ascii="Arial" w:hAnsi="Arial" w:cs="Arial"/>
                <w:color w:val="264A60"/>
                <w:sz w:val="18"/>
                <w:szCs w:val="18"/>
              </w:rPr>
              <w:t>% within PENDIDIKAN</w:t>
            </w:r>
          </w:p>
        </w:tc>
        <w:tc>
          <w:tcPr>
            <w:tcW w:w="1475" w:type="dxa"/>
            <w:tcBorders>
              <w:top w:val="single" w:sz="8" w:space="0" w:color="AEAEAE"/>
              <w:left w:val="nil"/>
              <w:bottom w:val="single" w:sz="8" w:space="0" w:color="AEAEAE"/>
              <w:right w:val="single" w:sz="8" w:space="0" w:color="E0E0E0"/>
            </w:tcBorders>
            <w:shd w:val="clear" w:color="auto" w:fill="FFFFFF"/>
          </w:tcPr>
          <w:p w14:paraId="049CD0B5" w14:textId="77777777" w:rsidR="004561BC" w:rsidRPr="003D0709" w:rsidRDefault="004561BC" w:rsidP="00296A4E">
            <w:pPr>
              <w:autoSpaceDE w:val="0"/>
              <w:autoSpaceDN w:val="0"/>
              <w:adjustRightInd w:val="0"/>
              <w:spacing w:after="0" w:line="320" w:lineRule="atLeast"/>
              <w:ind w:left="60" w:right="60"/>
              <w:jc w:val="right"/>
              <w:rPr>
                <w:rFonts w:ascii="Arial" w:hAnsi="Arial" w:cs="Arial"/>
                <w:color w:val="010205"/>
                <w:sz w:val="18"/>
                <w:szCs w:val="18"/>
              </w:rPr>
            </w:pPr>
            <w:r w:rsidRPr="003D0709">
              <w:rPr>
                <w:rFonts w:ascii="Arial" w:hAnsi="Arial" w:cs="Arial"/>
                <w:color w:val="010205"/>
                <w:sz w:val="18"/>
                <w:szCs w:val="18"/>
              </w:rPr>
              <w:t>20,0%</w:t>
            </w:r>
          </w:p>
        </w:tc>
        <w:tc>
          <w:tcPr>
            <w:tcW w:w="1275" w:type="dxa"/>
            <w:tcBorders>
              <w:top w:val="single" w:sz="8" w:space="0" w:color="AEAEAE"/>
              <w:left w:val="single" w:sz="8" w:space="0" w:color="E0E0E0"/>
              <w:bottom w:val="single" w:sz="8" w:space="0" w:color="AEAEAE"/>
              <w:right w:val="single" w:sz="8" w:space="0" w:color="E0E0E0"/>
            </w:tcBorders>
            <w:shd w:val="clear" w:color="auto" w:fill="FFFFFF"/>
          </w:tcPr>
          <w:p w14:paraId="0EFF62DC" w14:textId="77777777" w:rsidR="004561BC" w:rsidRPr="003D0709" w:rsidRDefault="004561BC" w:rsidP="00296A4E">
            <w:pPr>
              <w:autoSpaceDE w:val="0"/>
              <w:autoSpaceDN w:val="0"/>
              <w:adjustRightInd w:val="0"/>
              <w:spacing w:after="0" w:line="320" w:lineRule="atLeast"/>
              <w:ind w:left="60" w:right="60"/>
              <w:jc w:val="right"/>
              <w:rPr>
                <w:rFonts w:ascii="Arial" w:hAnsi="Arial" w:cs="Arial"/>
                <w:color w:val="010205"/>
                <w:sz w:val="18"/>
                <w:szCs w:val="18"/>
              </w:rPr>
            </w:pPr>
            <w:r w:rsidRPr="003D0709">
              <w:rPr>
                <w:rFonts w:ascii="Arial" w:hAnsi="Arial" w:cs="Arial"/>
                <w:color w:val="010205"/>
                <w:sz w:val="18"/>
                <w:szCs w:val="18"/>
              </w:rPr>
              <w:t>80,0%</w:t>
            </w:r>
          </w:p>
        </w:tc>
        <w:tc>
          <w:tcPr>
            <w:tcW w:w="1029" w:type="dxa"/>
            <w:tcBorders>
              <w:top w:val="single" w:sz="8" w:space="0" w:color="AEAEAE"/>
              <w:left w:val="single" w:sz="8" w:space="0" w:color="E0E0E0"/>
              <w:bottom w:val="single" w:sz="8" w:space="0" w:color="AEAEAE"/>
              <w:right w:val="nil"/>
            </w:tcBorders>
            <w:shd w:val="clear" w:color="auto" w:fill="FFFFFF"/>
          </w:tcPr>
          <w:p w14:paraId="768040C0" w14:textId="77777777" w:rsidR="004561BC" w:rsidRPr="003D0709" w:rsidRDefault="004561BC" w:rsidP="00296A4E">
            <w:pPr>
              <w:autoSpaceDE w:val="0"/>
              <w:autoSpaceDN w:val="0"/>
              <w:adjustRightInd w:val="0"/>
              <w:spacing w:after="0" w:line="320" w:lineRule="atLeast"/>
              <w:ind w:left="60" w:right="60"/>
              <w:jc w:val="right"/>
              <w:rPr>
                <w:rFonts w:ascii="Arial" w:hAnsi="Arial" w:cs="Arial"/>
                <w:color w:val="010205"/>
                <w:sz w:val="18"/>
                <w:szCs w:val="18"/>
              </w:rPr>
            </w:pPr>
            <w:r w:rsidRPr="003D0709">
              <w:rPr>
                <w:rFonts w:ascii="Arial" w:hAnsi="Arial" w:cs="Arial"/>
                <w:color w:val="010205"/>
                <w:sz w:val="18"/>
                <w:szCs w:val="18"/>
              </w:rPr>
              <w:t>100,0%</w:t>
            </w:r>
          </w:p>
        </w:tc>
      </w:tr>
      <w:tr w:rsidR="004561BC" w:rsidRPr="003D0709" w14:paraId="433AD242" w14:textId="77777777" w:rsidTr="00296A4E">
        <w:trPr>
          <w:cantSplit/>
        </w:trPr>
        <w:tc>
          <w:tcPr>
            <w:tcW w:w="1414" w:type="dxa"/>
            <w:vMerge/>
            <w:tcBorders>
              <w:top w:val="single" w:sz="8" w:space="0" w:color="152935"/>
              <w:left w:val="nil"/>
              <w:bottom w:val="nil"/>
              <w:right w:val="nil"/>
            </w:tcBorders>
            <w:shd w:val="clear" w:color="auto" w:fill="E0E0E0"/>
          </w:tcPr>
          <w:p w14:paraId="23D3B2BE" w14:textId="77777777" w:rsidR="004561BC" w:rsidRPr="003D0709" w:rsidRDefault="004561BC" w:rsidP="00296A4E">
            <w:pPr>
              <w:autoSpaceDE w:val="0"/>
              <w:autoSpaceDN w:val="0"/>
              <w:adjustRightInd w:val="0"/>
              <w:spacing w:after="0" w:line="240" w:lineRule="auto"/>
              <w:rPr>
                <w:rFonts w:ascii="Arial" w:hAnsi="Arial" w:cs="Arial"/>
                <w:color w:val="010205"/>
                <w:sz w:val="18"/>
                <w:szCs w:val="18"/>
              </w:rPr>
            </w:pPr>
          </w:p>
        </w:tc>
        <w:tc>
          <w:tcPr>
            <w:tcW w:w="737" w:type="dxa"/>
            <w:vMerge/>
            <w:tcBorders>
              <w:top w:val="single" w:sz="8" w:space="0" w:color="AEAEAE"/>
              <w:left w:val="nil"/>
              <w:bottom w:val="nil"/>
              <w:right w:val="nil"/>
            </w:tcBorders>
            <w:shd w:val="clear" w:color="auto" w:fill="E0E0E0"/>
          </w:tcPr>
          <w:p w14:paraId="0B7CDA06" w14:textId="77777777" w:rsidR="004561BC" w:rsidRPr="003D0709" w:rsidRDefault="004561BC" w:rsidP="00296A4E">
            <w:pPr>
              <w:autoSpaceDE w:val="0"/>
              <w:autoSpaceDN w:val="0"/>
              <w:adjustRightInd w:val="0"/>
              <w:spacing w:after="0" w:line="240" w:lineRule="auto"/>
              <w:rPr>
                <w:rFonts w:ascii="Arial" w:hAnsi="Arial" w:cs="Arial"/>
                <w:color w:val="010205"/>
                <w:sz w:val="18"/>
                <w:szCs w:val="18"/>
              </w:rPr>
            </w:pPr>
          </w:p>
        </w:tc>
        <w:tc>
          <w:tcPr>
            <w:tcW w:w="2167" w:type="dxa"/>
            <w:tcBorders>
              <w:top w:val="single" w:sz="8" w:space="0" w:color="AEAEAE"/>
              <w:left w:val="nil"/>
              <w:bottom w:val="single" w:sz="8" w:space="0" w:color="AEAEAE"/>
              <w:right w:val="nil"/>
            </w:tcBorders>
            <w:shd w:val="clear" w:color="auto" w:fill="E0E0E0"/>
          </w:tcPr>
          <w:p w14:paraId="4FC4D818" w14:textId="77777777" w:rsidR="004561BC" w:rsidRPr="003D0709" w:rsidRDefault="004561BC" w:rsidP="00296A4E">
            <w:pPr>
              <w:autoSpaceDE w:val="0"/>
              <w:autoSpaceDN w:val="0"/>
              <w:adjustRightInd w:val="0"/>
              <w:spacing w:after="0" w:line="320" w:lineRule="atLeast"/>
              <w:ind w:left="60" w:right="60"/>
              <w:rPr>
                <w:rFonts w:ascii="Arial" w:hAnsi="Arial" w:cs="Arial"/>
                <w:color w:val="264A60"/>
                <w:sz w:val="18"/>
                <w:szCs w:val="18"/>
              </w:rPr>
            </w:pPr>
            <w:r w:rsidRPr="003D0709">
              <w:rPr>
                <w:rFonts w:ascii="Arial" w:hAnsi="Arial" w:cs="Arial"/>
                <w:color w:val="264A60"/>
                <w:sz w:val="18"/>
                <w:szCs w:val="18"/>
              </w:rPr>
              <w:t>% within MOTIVASI</w:t>
            </w:r>
          </w:p>
        </w:tc>
        <w:tc>
          <w:tcPr>
            <w:tcW w:w="1475" w:type="dxa"/>
            <w:tcBorders>
              <w:top w:val="single" w:sz="8" w:space="0" w:color="AEAEAE"/>
              <w:left w:val="nil"/>
              <w:bottom w:val="single" w:sz="8" w:space="0" w:color="AEAEAE"/>
              <w:right w:val="single" w:sz="8" w:space="0" w:color="E0E0E0"/>
            </w:tcBorders>
            <w:shd w:val="clear" w:color="auto" w:fill="FFFFFF"/>
          </w:tcPr>
          <w:p w14:paraId="4DA2E83C" w14:textId="77777777" w:rsidR="004561BC" w:rsidRPr="003D0709" w:rsidRDefault="004561BC" w:rsidP="00296A4E">
            <w:pPr>
              <w:autoSpaceDE w:val="0"/>
              <w:autoSpaceDN w:val="0"/>
              <w:adjustRightInd w:val="0"/>
              <w:spacing w:after="0" w:line="320" w:lineRule="atLeast"/>
              <w:ind w:left="60" w:right="60"/>
              <w:jc w:val="right"/>
              <w:rPr>
                <w:rFonts w:ascii="Arial" w:hAnsi="Arial" w:cs="Arial"/>
                <w:color w:val="010205"/>
                <w:sz w:val="18"/>
                <w:szCs w:val="18"/>
              </w:rPr>
            </w:pPr>
            <w:r w:rsidRPr="003D0709">
              <w:rPr>
                <w:rFonts w:ascii="Arial" w:hAnsi="Arial" w:cs="Arial"/>
                <w:color w:val="010205"/>
                <w:sz w:val="18"/>
                <w:szCs w:val="18"/>
              </w:rPr>
              <w:t>88,9%</w:t>
            </w:r>
          </w:p>
        </w:tc>
        <w:tc>
          <w:tcPr>
            <w:tcW w:w="1275" w:type="dxa"/>
            <w:tcBorders>
              <w:top w:val="single" w:sz="8" w:space="0" w:color="AEAEAE"/>
              <w:left w:val="single" w:sz="8" w:space="0" w:color="E0E0E0"/>
              <w:bottom w:val="single" w:sz="8" w:space="0" w:color="AEAEAE"/>
              <w:right w:val="single" w:sz="8" w:space="0" w:color="E0E0E0"/>
            </w:tcBorders>
            <w:shd w:val="clear" w:color="auto" w:fill="FFFFFF"/>
          </w:tcPr>
          <w:p w14:paraId="7DB425A0" w14:textId="77777777" w:rsidR="004561BC" w:rsidRPr="003D0709" w:rsidRDefault="004561BC" w:rsidP="00296A4E">
            <w:pPr>
              <w:autoSpaceDE w:val="0"/>
              <w:autoSpaceDN w:val="0"/>
              <w:adjustRightInd w:val="0"/>
              <w:spacing w:after="0" w:line="320" w:lineRule="atLeast"/>
              <w:ind w:left="60" w:right="60"/>
              <w:jc w:val="right"/>
              <w:rPr>
                <w:rFonts w:ascii="Arial" w:hAnsi="Arial" w:cs="Arial"/>
                <w:color w:val="010205"/>
                <w:sz w:val="18"/>
                <w:szCs w:val="18"/>
              </w:rPr>
            </w:pPr>
            <w:r w:rsidRPr="003D0709">
              <w:rPr>
                <w:rFonts w:ascii="Arial" w:hAnsi="Arial" w:cs="Arial"/>
                <w:color w:val="010205"/>
                <w:sz w:val="18"/>
                <w:szCs w:val="18"/>
              </w:rPr>
              <w:t>100,0%</w:t>
            </w:r>
          </w:p>
        </w:tc>
        <w:tc>
          <w:tcPr>
            <w:tcW w:w="1029" w:type="dxa"/>
            <w:tcBorders>
              <w:top w:val="single" w:sz="8" w:space="0" w:color="AEAEAE"/>
              <w:left w:val="single" w:sz="8" w:space="0" w:color="E0E0E0"/>
              <w:bottom w:val="single" w:sz="8" w:space="0" w:color="AEAEAE"/>
              <w:right w:val="nil"/>
            </w:tcBorders>
            <w:shd w:val="clear" w:color="auto" w:fill="FFFFFF"/>
          </w:tcPr>
          <w:p w14:paraId="0314778B" w14:textId="77777777" w:rsidR="004561BC" w:rsidRPr="003D0709" w:rsidRDefault="004561BC" w:rsidP="00296A4E">
            <w:pPr>
              <w:autoSpaceDE w:val="0"/>
              <w:autoSpaceDN w:val="0"/>
              <w:adjustRightInd w:val="0"/>
              <w:spacing w:after="0" w:line="320" w:lineRule="atLeast"/>
              <w:ind w:left="60" w:right="60"/>
              <w:jc w:val="right"/>
              <w:rPr>
                <w:rFonts w:ascii="Arial" w:hAnsi="Arial" w:cs="Arial"/>
                <w:color w:val="010205"/>
                <w:sz w:val="18"/>
                <w:szCs w:val="18"/>
              </w:rPr>
            </w:pPr>
            <w:r w:rsidRPr="003D0709">
              <w:rPr>
                <w:rFonts w:ascii="Arial" w:hAnsi="Arial" w:cs="Arial"/>
                <w:color w:val="010205"/>
                <w:sz w:val="18"/>
                <w:szCs w:val="18"/>
              </w:rPr>
              <w:t>97,6%</w:t>
            </w:r>
          </w:p>
        </w:tc>
      </w:tr>
      <w:tr w:rsidR="004561BC" w:rsidRPr="003D0709" w14:paraId="008D0B6D" w14:textId="77777777" w:rsidTr="00296A4E">
        <w:trPr>
          <w:cantSplit/>
        </w:trPr>
        <w:tc>
          <w:tcPr>
            <w:tcW w:w="1414" w:type="dxa"/>
            <w:vMerge/>
            <w:tcBorders>
              <w:top w:val="single" w:sz="8" w:space="0" w:color="152935"/>
              <w:left w:val="nil"/>
              <w:bottom w:val="nil"/>
              <w:right w:val="nil"/>
            </w:tcBorders>
            <w:shd w:val="clear" w:color="auto" w:fill="E0E0E0"/>
          </w:tcPr>
          <w:p w14:paraId="42A101C0" w14:textId="77777777" w:rsidR="004561BC" w:rsidRPr="003D0709" w:rsidRDefault="004561BC" w:rsidP="00296A4E">
            <w:pPr>
              <w:autoSpaceDE w:val="0"/>
              <w:autoSpaceDN w:val="0"/>
              <w:adjustRightInd w:val="0"/>
              <w:spacing w:after="0" w:line="240" w:lineRule="auto"/>
              <w:rPr>
                <w:rFonts w:ascii="Arial" w:hAnsi="Arial" w:cs="Arial"/>
                <w:color w:val="010205"/>
                <w:sz w:val="18"/>
                <w:szCs w:val="18"/>
              </w:rPr>
            </w:pPr>
          </w:p>
        </w:tc>
        <w:tc>
          <w:tcPr>
            <w:tcW w:w="737" w:type="dxa"/>
            <w:vMerge/>
            <w:tcBorders>
              <w:top w:val="single" w:sz="8" w:space="0" w:color="AEAEAE"/>
              <w:left w:val="nil"/>
              <w:bottom w:val="nil"/>
              <w:right w:val="nil"/>
            </w:tcBorders>
            <w:shd w:val="clear" w:color="auto" w:fill="E0E0E0"/>
          </w:tcPr>
          <w:p w14:paraId="35CCF014" w14:textId="77777777" w:rsidR="004561BC" w:rsidRPr="003D0709" w:rsidRDefault="004561BC" w:rsidP="00296A4E">
            <w:pPr>
              <w:autoSpaceDE w:val="0"/>
              <w:autoSpaceDN w:val="0"/>
              <w:adjustRightInd w:val="0"/>
              <w:spacing w:after="0" w:line="240" w:lineRule="auto"/>
              <w:rPr>
                <w:rFonts w:ascii="Arial" w:hAnsi="Arial" w:cs="Arial"/>
                <w:color w:val="010205"/>
                <w:sz w:val="18"/>
                <w:szCs w:val="18"/>
              </w:rPr>
            </w:pPr>
          </w:p>
        </w:tc>
        <w:tc>
          <w:tcPr>
            <w:tcW w:w="2167" w:type="dxa"/>
            <w:tcBorders>
              <w:top w:val="single" w:sz="8" w:space="0" w:color="AEAEAE"/>
              <w:left w:val="nil"/>
              <w:bottom w:val="nil"/>
              <w:right w:val="nil"/>
            </w:tcBorders>
            <w:shd w:val="clear" w:color="auto" w:fill="E0E0E0"/>
          </w:tcPr>
          <w:p w14:paraId="1222F421" w14:textId="77777777" w:rsidR="004561BC" w:rsidRPr="003D0709" w:rsidRDefault="004561BC" w:rsidP="00296A4E">
            <w:pPr>
              <w:autoSpaceDE w:val="0"/>
              <w:autoSpaceDN w:val="0"/>
              <w:adjustRightInd w:val="0"/>
              <w:spacing w:after="0" w:line="320" w:lineRule="atLeast"/>
              <w:ind w:left="60" w:right="60"/>
              <w:rPr>
                <w:rFonts w:ascii="Arial" w:hAnsi="Arial" w:cs="Arial"/>
                <w:color w:val="264A60"/>
                <w:sz w:val="18"/>
                <w:szCs w:val="18"/>
              </w:rPr>
            </w:pPr>
            <w:r w:rsidRPr="003D0709">
              <w:rPr>
                <w:rFonts w:ascii="Arial" w:hAnsi="Arial" w:cs="Arial"/>
                <w:color w:val="264A60"/>
                <w:sz w:val="18"/>
                <w:szCs w:val="18"/>
              </w:rPr>
              <w:t>% of Total</w:t>
            </w:r>
          </w:p>
        </w:tc>
        <w:tc>
          <w:tcPr>
            <w:tcW w:w="1475" w:type="dxa"/>
            <w:tcBorders>
              <w:top w:val="single" w:sz="8" w:space="0" w:color="AEAEAE"/>
              <w:left w:val="nil"/>
              <w:bottom w:val="nil"/>
              <w:right w:val="single" w:sz="8" w:space="0" w:color="E0E0E0"/>
            </w:tcBorders>
            <w:shd w:val="clear" w:color="auto" w:fill="FFFFFF"/>
          </w:tcPr>
          <w:p w14:paraId="61FC46B1" w14:textId="77777777" w:rsidR="004561BC" w:rsidRPr="003D0709" w:rsidRDefault="004561BC" w:rsidP="00296A4E">
            <w:pPr>
              <w:autoSpaceDE w:val="0"/>
              <w:autoSpaceDN w:val="0"/>
              <w:adjustRightInd w:val="0"/>
              <w:spacing w:after="0" w:line="320" w:lineRule="atLeast"/>
              <w:ind w:left="60" w:right="60"/>
              <w:jc w:val="right"/>
              <w:rPr>
                <w:rFonts w:ascii="Arial" w:hAnsi="Arial" w:cs="Arial"/>
                <w:color w:val="010205"/>
                <w:sz w:val="18"/>
                <w:szCs w:val="18"/>
              </w:rPr>
            </w:pPr>
            <w:r w:rsidRPr="003D0709">
              <w:rPr>
                <w:rFonts w:ascii="Arial" w:hAnsi="Arial" w:cs="Arial"/>
                <w:color w:val="010205"/>
                <w:sz w:val="18"/>
                <w:szCs w:val="18"/>
              </w:rPr>
              <w:t>19,5%</w:t>
            </w:r>
          </w:p>
        </w:tc>
        <w:tc>
          <w:tcPr>
            <w:tcW w:w="1275" w:type="dxa"/>
            <w:tcBorders>
              <w:top w:val="single" w:sz="8" w:space="0" w:color="AEAEAE"/>
              <w:left w:val="single" w:sz="8" w:space="0" w:color="E0E0E0"/>
              <w:bottom w:val="nil"/>
              <w:right w:val="single" w:sz="8" w:space="0" w:color="E0E0E0"/>
            </w:tcBorders>
            <w:shd w:val="clear" w:color="auto" w:fill="FFFFFF"/>
          </w:tcPr>
          <w:p w14:paraId="2630D0B0" w14:textId="77777777" w:rsidR="004561BC" w:rsidRPr="003D0709" w:rsidRDefault="004561BC" w:rsidP="00296A4E">
            <w:pPr>
              <w:autoSpaceDE w:val="0"/>
              <w:autoSpaceDN w:val="0"/>
              <w:adjustRightInd w:val="0"/>
              <w:spacing w:after="0" w:line="320" w:lineRule="atLeast"/>
              <w:ind w:left="60" w:right="60"/>
              <w:jc w:val="right"/>
              <w:rPr>
                <w:rFonts w:ascii="Arial" w:hAnsi="Arial" w:cs="Arial"/>
                <w:color w:val="010205"/>
                <w:sz w:val="18"/>
                <w:szCs w:val="18"/>
              </w:rPr>
            </w:pPr>
            <w:r w:rsidRPr="003D0709">
              <w:rPr>
                <w:rFonts w:ascii="Arial" w:hAnsi="Arial" w:cs="Arial"/>
                <w:color w:val="010205"/>
                <w:sz w:val="18"/>
                <w:szCs w:val="18"/>
              </w:rPr>
              <w:t>78,0%</w:t>
            </w:r>
          </w:p>
        </w:tc>
        <w:tc>
          <w:tcPr>
            <w:tcW w:w="1029" w:type="dxa"/>
            <w:tcBorders>
              <w:top w:val="single" w:sz="8" w:space="0" w:color="AEAEAE"/>
              <w:left w:val="single" w:sz="8" w:space="0" w:color="E0E0E0"/>
              <w:bottom w:val="nil"/>
              <w:right w:val="nil"/>
            </w:tcBorders>
            <w:shd w:val="clear" w:color="auto" w:fill="FFFFFF"/>
          </w:tcPr>
          <w:p w14:paraId="39C2C85B" w14:textId="77777777" w:rsidR="004561BC" w:rsidRPr="003D0709" w:rsidRDefault="004561BC" w:rsidP="00296A4E">
            <w:pPr>
              <w:autoSpaceDE w:val="0"/>
              <w:autoSpaceDN w:val="0"/>
              <w:adjustRightInd w:val="0"/>
              <w:spacing w:after="0" w:line="320" w:lineRule="atLeast"/>
              <w:ind w:left="60" w:right="60"/>
              <w:jc w:val="right"/>
              <w:rPr>
                <w:rFonts w:ascii="Arial" w:hAnsi="Arial" w:cs="Arial"/>
                <w:color w:val="010205"/>
                <w:sz w:val="18"/>
                <w:szCs w:val="18"/>
              </w:rPr>
            </w:pPr>
            <w:r w:rsidRPr="003D0709">
              <w:rPr>
                <w:rFonts w:ascii="Arial" w:hAnsi="Arial" w:cs="Arial"/>
                <w:color w:val="010205"/>
                <w:sz w:val="18"/>
                <w:szCs w:val="18"/>
              </w:rPr>
              <w:t>97,6%</w:t>
            </w:r>
          </w:p>
        </w:tc>
      </w:tr>
      <w:tr w:rsidR="004561BC" w:rsidRPr="003D0709" w14:paraId="5C213D37" w14:textId="77777777" w:rsidTr="00296A4E">
        <w:trPr>
          <w:cantSplit/>
        </w:trPr>
        <w:tc>
          <w:tcPr>
            <w:tcW w:w="2151" w:type="dxa"/>
            <w:gridSpan w:val="2"/>
            <w:vMerge w:val="restart"/>
            <w:tcBorders>
              <w:top w:val="single" w:sz="8" w:space="0" w:color="AEAEAE"/>
              <w:left w:val="nil"/>
              <w:bottom w:val="single" w:sz="8" w:space="0" w:color="152935"/>
              <w:right w:val="nil"/>
            </w:tcBorders>
            <w:shd w:val="clear" w:color="auto" w:fill="E0E0E0"/>
          </w:tcPr>
          <w:p w14:paraId="3DFC0933" w14:textId="77777777" w:rsidR="004561BC" w:rsidRPr="003D0709" w:rsidRDefault="004561BC" w:rsidP="00296A4E">
            <w:pPr>
              <w:autoSpaceDE w:val="0"/>
              <w:autoSpaceDN w:val="0"/>
              <w:adjustRightInd w:val="0"/>
              <w:spacing w:after="0" w:line="320" w:lineRule="atLeast"/>
              <w:ind w:left="60" w:right="60"/>
              <w:rPr>
                <w:rFonts w:ascii="Arial" w:hAnsi="Arial" w:cs="Arial"/>
                <w:color w:val="264A60"/>
                <w:sz w:val="18"/>
                <w:szCs w:val="18"/>
              </w:rPr>
            </w:pPr>
            <w:r w:rsidRPr="003D0709">
              <w:rPr>
                <w:rFonts w:ascii="Arial" w:hAnsi="Arial" w:cs="Arial"/>
                <w:color w:val="264A60"/>
                <w:sz w:val="18"/>
                <w:szCs w:val="18"/>
              </w:rPr>
              <w:t>Total</w:t>
            </w:r>
          </w:p>
        </w:tc>
        <w:tc>
          <w:tcPr>
            <w:tcW w:w="2167" w:type="dxa"/>
            <w:tcBorders>
              <w:top w:val="single" w:sz="8" w:space="0" w:color="AEAEAE"/>
              <w:left w:val="nil"/>
              <w:bottom w:val="single" w:sz="8" w:space="0" w:color="AEAEAE"/>
              <w:right w:val="nil"/>
            </w:tcBorders>
            <w:shd w:val="clear" w:color="auto" w:fill="E0E0E0"/>
          </w:tcPr>
          <w:p w14:paraId="08F9B0A4" w14:textId="77777777" w:rsidR="004561BC" w:rsidRPr="003D0709" w:rsidRDefault="004561BC" w:rsidP="00296A4E">
            <w:pPr>
              <w:autoSpaceDE w:val="0"/>
              <w:autoSpaceDN w:val="0"/>
              <w:adjustRightInd w:val="0"/>
              <w:spacing w:after="0" w:line="320" w:lineRule="atLeast"/>
              <w:ind w:left="60" w:right="60"/>
              <w:rPr>
                <w:rFonts w:ascii="Arial" w:hAnsi="Arial" w:cs="Arial"/>
                <w:color w:val="264A60"/>
                <w:sz w:val="18"/>
                <w:szCs w:val="18"/>
              </w:rPr>
            </w:pPr>
            <w:r w:rsidRPr="003D0709">
              <w:rPr>
                <w:rFonts w:ascii="Arial" w:hAnsi="Arial" w:cs="Arial"/>
                <w:color w:val="264A60"/>
                <w:sz w:val="18"/>
                <w:szCs w:val="18"/>
              </w:rPr>
              <w:t>Count</w:t>
            </w:r>
          </w:p>
        </w:tc>
        <w:tc>
          <w:tcPr>
            <w:tcW w:w="1475" w:type="dxa"/>
            <w:tcBorders>
              <w:top w:val="single" w:sz="8" w:space="0" w:color="AEAEAE"/>
              <w:left w:val="nil"/>
              <w:bottom w:val="single" w:sz="8" w:space="0" w:color="AEAEAE"/>
              <w:right w:val="single" w:sz="8" w:space="0" w:color="E0E0E0"/>
            </w:tcBorders>
            <w:shd w:val="clear" w:color="auto" w:fill="FFFFFF"/>
          </w:tcPr>
          <w:p w14:paraId="6DFA2A9D" w14:textId="77777777" w:rsidR="004561BC" w:rsidRPr="003D0709" w:rsidRDefault="004561BC" w:rsidP="00296A4E">
            <w:pPr>
              <w:autoSpaceDE w:val="0"/>
              <w:autoSpaceDN w:val="0"/>
              <w:adjustRightInd w:val="0"/>
              <w:spacing w:after="0" w:line="320" w:lineRule="atLeast"/>
              <w:ind w:left="60" w:right="60"/>
              <w:jc w:val="right"/>
              <w:rPr>
                <w:rFonts w:ascii="Arial" w:hAnsi="Arial" w:cs="Arial"/>
                <w:color w:val="010205"/>
                <w:sz w:val="18"/>
                <w:szCs w:val="18"/>
              </w:rPr>
            </w:pPr>
            <w:r w:rsidRPr="003D0709">
              <w:rPr>
                <w:rFonts w:ascii="Arial" w:hAnsi="Arial" w:cs="Arial"/>
                <w:color w:val="010205"/>
                <w:sz w:val="18"/>
                <w:szCs w:val="18"/>
              </w:rPr>
              <w:t>9</w:t>
            </w:r>
          </w:p>
        </w:tc>
        <w:tc>
          <w:tcPr>
            <w:tcW w:w="1275" w:type="dxa"/>
            <w:tcBorders>
              <w:top w:val="single" w:sz="8" w:space="0" w:color="AEAEAE"/>
              <w:left w:val="single" w:sz="8" w:space="0" w:color="E0E0E0"/>
              <w:bottom w:val="single" w:sz="8" w:space="0" w:color="AEAEAE"/>
              <w:right w:val="single" w:sz="8" w:space="0" w:color="E0E0E0"/>
            </w:tcBorders>
            <w:shd w:val="clear" w:color="auto" w:fill="FFFFFF"/>
          </w:tcPr>
          <w:p w14:paraId="3141BB3A" w14:textId="77777777" w:rsidR="004561BC" w:rsidRPr="003D0709" w:rsidRDefault="004561BC" w:rsidP="00296A4E">
            <w:pPr>
              <w:autoSpaceDE w:val="0"/>
              <w:autoSpaceDN w:val="0"/>
              <w:adjustRightInd w:val="0"/>
              <w:spacing w:after="0" w:line="320" w:lineRule="atLeast"/>
              <w:ind w:left="60" w:right="60"/>
              <w:jc w:val="right"/>
              <w:rPr>
                <w:rFonts w:ascii="Arial" w:hAnsi="Arial" w:cs="Arial"/>
                <w:color w:val="010205"/>
                <w:sz w:val="18"/>
                <w:szCs w:val="18"/>
              </w:rPr>
            </w:pPr>
            <w:r w:rsidRPr="003D0709">
              <w:rPr>
                <w:rFonts w:ascii="Arial" w:hAnsi="Arial" w:cs="Arial"/>
                <w:color w:val="010205"/>
                <w:sz w:val="18"/>
                <w:szCs w:val="18"/>
              </w:rPr>
              <w:t>32</w:t>
            </w:r>
          </w:p>
        </w:tc>
        <w:tc>
          <w:tcPr>
            <w:tcW w:w="1029" w:type="dxa"/>
            <w:tcBorders>
              <w:top w:val="single" w:sz="8" w:space="0" w:color="AEAEAE"/>
              <w:left w:val="single" w:sz="8" w:space="0" w:color="E0E0E0"/>
              <w:bottom w:val="single" w:sz="8" w:space="0" w:color="AEAEAE"/>
              <w:right w:val="nil"/>
            </w:tcBorders>
            <w:shd w:val="clear" w:color="auto" w:fill="FFFFFF"/>
          </w:tcPr>
          <w:p w14:paraId="41B87304" w14:textId="77777777" w:rsidR="004561BC" w:rsidRPr="003D0709" w:rsidRDefault="004561BC" w:rsidP="00296A4E">
            <w:pPr>
              <w:autoSpaceDE w:val="0"/>
              <w:autoSpaceDN w:val="0"/>
              <w:adjustRightInd w:val="0"/>
              <w:spacing w:after="0" w:line="320" w:lineRule="atLeast"/>
              <w:ind w:left="60" w:right="60"/>
              <w:jc w:val="right"/>
              <w:rPr>
                <w:rFonts w:ascii="Arial" w:hAnsi="Arial" w:cs="Arial"/>
                <w:color w:val="010205"/>
                <w:sz w:val="18"/>
                <w:szCs w:val="18"/>
              </w:rPr>
            </w:pPr>
            <w:r w:rsidRPr="003D0709">
              <w:rPr>
                <w:rFonts w:ascii="Arial" w:hAnsi="Arial" w:cs="Arial"/>
                <w:color w:val="010205"/>
                <w:sz w:val="18"/>
                <w:szCs w:val="18"/>
              </w:rPr>
              <w:t>41</w:t>
            </w:r>
          </w:p>
        </w:tc>
      </w:tr>
      <w:tr w:rsidR="004561BC" w:rsidRPr="003D0709" w14:paraId="35FFEC07" w14:textId="77777777" w:rsidTr="00296A4E">
        <w:trPr>
          <w:cantSplit/>
        </w:trPr>
        <w:tc>
          <w:tcPr>
            <w:tcW w:w="2151" w:type="dxa"/>
            <w:gridSpan w:val="2"/>
            <w:vMerge/>
            <w:tcBorders>
              <w:top w:val="single" w:sz="8" w:space="0" w:color="AEAEAE"/>
              <w:left w:val="nil"/>
              <w:bottom w:val="single" w:sz="8" w:space="0" w:color="152935"/>
              <w:right w:val="nil"/>
            </w:tcBorders>
            <w:shd w:val="clear" w:color="auto" w:fill="E0E0E0"/>
          </w:tcPr>
          <w:p w14:paraId="02363BE1" w14:textId="77777777" w:rsidR="004561BC" w:rsidRPr="003D0709" w:rsidRDefault="004561BC" w:rsidP="00296A4E">
            <w:pPr>
              <w:autoSpaceDE w:val="0"/>
              <w:autoSpaceDN w:val="0"/>
              <w:adjustRightInd w:val="0"/>
              <w:spacing w:after="0" w:line="240" w:lineRule="auto"/>
              <w:rPr>
                <w:rFonts w:ascii="Arial" w:hAnsi="Arial" w:cs="Arial"/>
                <w:color w:val="010205"/>
                <w:sz w:val="18"/>
                <w:szCs w:val="18"/>
              </w:rPr>
            </w:pPr>
          </w:p>
        </w:tc>
        <w:tc>
          <w:tcPr>
            <w:tcW w:w="2167" w:type="dxa"/>
            <w:tcBorders>
              <w:top w:val="single" w:sz="8" w:space="0" w:color="AEAEAE"/>
              <w:left w:val="nil"/>
              <w:bottom w:val="single" w:sz="8" w:space="0" w:color="AEAEAE"/>
              <w:right w:val="nil"/>
            </w:tcBorders>
            <w:shd w:val="clear" w:color="auto" w:fill="E0E0E0"/>
          </w:tcPr>
          <w:p w14:paraId="75A3D27E" w14:textId="77777777" w:rsidR="004561BC" w:rsidRPr="003D0709" w:rsidRDefault="004561BC" w:rsidP="00296A4E">
            <w:pPr>
              <w:autoSpaceDE w:val="0"/>
              <w:autoSpaceDN w:val="0"/>
              <w:adjustRightInd w:val="0"/>
              <w:spacing w:after="0" w:line="320" w:lineRule="atLeast"/>
              <w:ind w:left="60" w:right="60"/>
              <w:rPr>
                <w:rFonts w:ascii="Arial" w:hAnsi="Arial" w:cs="Arial"/>
                <w:color w:val="264A60"/>
                <w:sz w:val="18"/>
                <w:szCs w:val="18"/>
              </w:rPr>
            </w:pPr>
            <w:r w:rsidRPr="003D0709">
              <w:rPr>
                <w:rFonts w:ascii="Arial" w:hAnsi="Arial" w:cs="Arial"/>
                <w:color w:val="264A60"/>
                <w:sz w:val="18"/>
                <w:szCs w:val="18"/>
              </w:rPr>
              <w:t>Expected Count</w:t>
            </w:r>
          </w:p>
        </w:tc>
        <w:tc>
          <w:tcPr>
            <w:tcW w:w="1475" w:type="dxa"/>
            <w:tcBorders>
              <w:top w:val="single" w:sz="8" w:space="0" w:color="AEAEAE"/>
              <w:left w:val="nil"/>
              <w:bottom w:val="single" w:sz="8" w:space="0" w:color="AEAEAE"/>
              <w:right w:val="single" w:sz="8" w:space="0" w:color="E0E0E0"/>
            </w:tcBorders>
            <w:shd w:val="clear" w:color="auto" w:fill="FFFFFF"/>
          </w:tcPr>
          <w:p w14:paraId="28CF2EFA" w14:textId="77777777" w:rsidR="004561BC" w:rsidRPr="003D0709" w:rsidRDefault="004561BC" w:rsidP="00296A4E">
            <w:pPr>
              <w:autoSpaceDE w:val="0"/>
              <w:autoSpaceDN w:val="0"/>
              <w:adjustRightInd w:val="0"/>
              <w:spacing w:after="0" w:line="320" w:lineRule="atLeast"/>
              <w:ind w:left="60" w:right="60"/>
              <w:jc w:val="right"/>
              <w:rPr>
                <w:rFonts w:ascii="Arial" w:hAnsi="Arial" w:cs="Arial"/>
                <w:color w:val="010205"/>
                <w:sz w:val="18"/>
                <w:szCs w:val="18"/>
              </w:rPr>
            </w:pPr>
            <w:r w:rsidRPr="003D0709">
              <w:rPr>
                <w:rFonts w:ascii="Arial" w:hAnsi="Arial" w:cs="Arial"/>
                <w:color w:val="010205"/>
                <w:sz w:val="18"/>
                <w:szCs w:val="18"/>
              </w:rPr>
              <w:t>9,0</w:t>
            </w:r>
          </w:p>
        </w:tc>
        <w:tc>
          <w:tcPr>
            <w:tcW w:w="1275" w:type="dxa"/>
            <w:tcBorders>
              <w:top w:val="single" w:sz="8" w:space="0" w:color="AEAEAE"/>
              <w:left w:val="single" w:sz="8" w:space="0" w:color="E0E0E0"/>
              <w:bottom w:val="single" w:sz="8" w:space="0" w:color="AEAEAE"/>
              <w:right w:val="single" w:sz="8" w:space="0" w:color="E0E0E0"/>
            </w:tcBorders>
            <w:shd w:val="clear" w:color="auto" w:fill="FFFFFF"/>
          </w:tcPr>
          <w:p w14:paraId="2F49F953" w14:textId="77777777" w:rsidR="004561BC" w:rsidRPr="003D0709" w:rsidRDefault="004561BC" w:rsidP="00296A4E">
            <w:pPr>
              <w:autoSpaceDE w:val="0"/>
              <w:autoSpaceDN w:val="0"/>
              <w:adjustRightInd w:val="0"/>
              <w:spacing w:after="0" w:line="320" w:lineRule="atLeast"/>
              <w:ind w:left="60" w:right="60"/>
              <w:jc w:val="right"/>
              <w:rPr>
                <w:rFonts w:ascii="Arial" w:hAnsi="Arial" w:cs="Arial"/>
                <w:color w:val="010205"/>
                <w:sz w:val="18"/>
                <w:szCs w:val="18"/>
              </w:rPr>
            </w:pPr>
            <w:r w:rsidRPr="003D0709">
              <w:rPr>
                <w:rFonts w:ascii="Arial" w:hAnsi="Arial" w:cs="Arial"/>
                <w:color w:val="010205"/>
                <w:sz w:val="18"/>
                <w:szCs w:val="18"/>
              </w:rPr>
              <w:t>32,0</w:t>
            </w:r>
          </w:p>
        </w:tc>
        <w:tc>
          <w:tcPr>
            <w:tcW w:w="1029" w:type="dxa"/>
            <w:tcBorders>
              <w:top w:val="single" w:sz="8" w:space="0" w:color="AEAEAE"/>
              <w:left w:val="single" w:sz="8" w:space="0" w:color="E0E0E0"/>
              <w:bottom w:val="single" w:sz="8" w:space="0" w:color="AEAEAE"/>
              <w:right w:val="nil"/>
            </w:tcBorders>
            <w:shd w:val="clear" w:color="auto" w:fill="FFFFFF"/>
          </w:tcPr>
          <w:p w14:paraId="43EEAA16" w14:textId="77777777" w:rsidR="004561BC" w:rsidRPr="003D0709" w:rsidRDefault="004561BC" w:rsidP="00296A4E">
            <w:pPr>
              <w:autoSpaceDE w:val="0"/>
              <w:autoSpaceDN w:val="0"/>
              <w:adjustRightInd w:val="0"/>
              <w:spacing w:after="0" w:line="320" w:lineRule="atLeast"/>
              <w:ind w:left="60" w:right="60"/>
              <w:jc w:val="right"/>
              <w:rPr>
                <w:rFonts w:ascii="Arial" w:hAnsi="Arial" w:cs="Arial"/>
                <w:color w:val="010205"/>
                <w:sz w:val="18"/>
                <w:szCs w:val="18"/>
              </w:rPr>
            </w:pPr>
            <w:r w:rsidRPr="003D0709">
              <w:rPr>
                <w:rFonts w:ascii="Arial" w:hAnsi="Arial" w:cs="Arial"/>
                <w:color w:val="010205"/>
                <w:sz w:val="18"/>
                <w:szCs w:val="18"/>
              </w:rPr>
              <w:t>41,0</w:t>
            </w:r>
          </w:p>
        </w:tc>
      </w:tr>
      <w:tr w:rsidR="004561BC" w:rsidRPr="003D0709" w14:paraId="7860C4D8" w14:textId="77777777" w:rsidTr="00296A4E">
        <w:trPr>
          <w:cantSplit/>
        </w:trPr>
        <w:tc>
          <w:tcPr>
            <w:tcW w:w="2151" w:type="dxa"/>
            <w:gridSpan w:val="2"/>
            <w:vMerge/>
            <w:tcBorders>
              <w:top w:val="single" w:sz="8" w:space="0" w:color="AEAEAE"/>
              <w:left w:val="nil"/>
              <w:bottom w:val="single" w:sz="8" w:space="0" w:color="152935"/>
              <w:right w:val="nil"/>
            </w:tcBorders>
            <w:shd w:val="clear" w:color="auto" w:fill="E0E0E0"/>
          </w:tcPr>
          <w:p w14:paraId="360EA0CF" w14:textId="77777777" w:rsidR="004561BC" w:rsidRPr="003D0709" w:rsidRDefault="004561BC" w:rsidP="00296A4E">
            <w:pPr>
              <w:autoSpaceDE w:val="0"/>
              <w:autoSpaceDN w:val="0"/>
              <w:adjustRightInd w:val="0"/>
              <w:spacing w:after="0" w:line="240" w:lineRule="auto"/>
              <w:rPr>
                <w:rFonts w:ascii="Arial" w:hAnsi="Arial" w:cs="Arial"/>
                <w:color w:val="010205"/>
                <w:sz w:val="18"/>
                <w:szCs w:val="18"/>
              </w:rPr>
            </w:pPr>
          </w:p>
        </w:tc>
        <w:tc>
          <w:tcPr>
            <w:tcW w:w="2167" w:type="dxa"/>
            <w:tcBorders>
              <w:top w:val="single" w:sz="8" w:space="0" w:color="AEAEAE"/>
              <w:left w:val="nil"/>
              <w:bottom w:val="single" w:sz="8" w:space="0" w:color="AEAEAE"/>
              <w:right w:val="nil"/>
            </w:tcBorders>
            <w:shd w:val="clear" w:color="auto" w:fill="E0E0E0"/>
          </w:tcPr>
          <w:p w14:paraId="6A3BFDFD" w14:textId="77777777" w:rsidR="004561BC" w:rsidRPr="003D0709" w:rsidRDefault="004561BC" w:rsidP="00296A4E">
            <w:pPr>
              <w:autoSpaceDE w:val="0"/>
              <w:autoSpaceDN w:val="0"/>
              <w:adjustRightInd w:val="0"/>
              <w:spacing w:after="0" w:line="320" w:lineRule="atLeast"/>
              <w:ind w:left="60" w:right="60"/>
              <w:rPr>
                <w:rFonts w:ascii="Arial" w:hAnsi="Arial" w:cs="Arial"/>
                <w:color w:val="264A60"/>
                <w:sz w:val="18"/>
                <w:szCs w:val="18"/>
              </w:rPr>
            </w:pPr>
            <w:r w:rsidRPr="003D0709">
              <w:rPr>
                <w:rFonts w:ascii="Arial" w:hAnsi="Arial" w:cs="Arial"/>
                <w:color w:val="264A60"/>
                <w:sz w:val="18"/>
                <w:szCs w:val="18"/>
              </w:rPr>
              <w:t>% within PENDIDIKAN</w:t>
            </w:r>
          </w:p>
        </w:tc>
        <w:tc>
          <w:tcPr>
            <w:tcW w:w="1475" w:type="dxa"/>
            <w:tcBorders>
              <w:top w:val="single" w:sz="8" w:space="0" w:color="AEAEAE"/>
              <w:left w:val="nil"/>
              <w:bottom w:val="single" w:sz="8" w:space="0" w:color="AEAEAE"/>
              <w:right w:val="single" w:sz="8" w:space="0" w:color="E0E0E0"/>
            </w:tcBorders>
            <w:shd w:val="clear" w:color="auto" w:fill="FFFFFF"/>
          </w:tcPr>
          <w:p w14:paraId="1A8BB61E" w14:textId="77777777" w:rsidR="004561BC" w:rsidRPr="003D0709" w:rsidRDefault="004561BC" w:rsidP="00296A4E">
            <w:pPr>
              <w:autoSpaceDE w:val="0"/>
              <w:autoSpaceDN w:val="0"/>
              <w:adjustRightInd w:val="0"/>
              <w:spacing w:after="0" w:line="320" w:lineRule="atLeast"/>
              <w:ind w:left="60" w:right="60"/>
              <w:jc w:val="right"/>
              <w:rPr>
                <w:rFonts w:ascii="Arial" w:hAnsi="Arial" w:cs="Arial"/>
                <w:color w:val="010205"/>
                <w:sz w:val="18"/>
                <w:szCs w:val="18"/>
              </w:rPr>
            </w:pPr>
            <w:r w:rsidRPr="003D0709">
              <w:rPr>
                <w:rFonts w:ascii="Arial" w:hAnsi="Arial" w:cs="Arial"/>
                <w:color w:val="010205"/>
                <w:sz w:val="18"/>
                <w:szCs w:val="18"/>
              </w:rPr>
              <w:t>22,0%</w:t>
            </w:r>
          </w:p>
        </w:tc>
        <w:tc>
          <w:tcPr>
            <w:tcW w:w="1275" w:type="dxa"/>
            <w:tcBorders>
              <w:top w:val="single" w:sz="8" w:space="0" w:color="AEAEAE"/>
              <w:left w:val="single" w:sz="8" w:space="0" w:color="E0E0E0"/>
              <w:bottom w:val="single" w:sz="8" w:space="0" w:color="AEAEAE"/>
              <w:right w:val="single" w:sz="8" w:space="0" w:color="E0E0E0"/>
            </w:tcBorders>
            <w:shd w:val="clear" w:color="auto" w:fill="FFFFFF"/>
          </w:tcPr>
          <w:p w14:paraId="7CD66341" w14:textId="77777777" w:rsidR="004561BC" w:rsidRPr="003D0709" w:rsidRDefault="004561BC" w:rsidP="00296A4E">
            <w:pPr>
              <w:autoSpaceDE w:val="0"/>
              <w:autoSpaceDN w:val="0"/>
              <w:adjustRightInd w:val="0"/>
              <w:spacing w:after="0" w:line="320" w:lineRule="atLeast"/>
              <w:ind w:left="60" w:right="60"/>
              <w:jc w:val="right"/>
              <w:rPr>
                <w:rFonts w:ascii="Arial" w:hAnsi="Arial" w:cs="Arial"/>
                <w:color w:val="010205"/>
                <w:sz w:val="18"/>
                <w:szCs w:val="18"/>
              </w:rPr>
            </w:pPr>
            <w:r w:rsidRPr="003D0709">
              <w:rPr>
                <w:rFonts w:ascii="Arial" w:hAnsi="Arial" w:cs="Arial"/>
                <w:color w:val="010205"/>
                <w:sz w:val="18"/>
                <w:szCs w:val="18"/>
              </w:rPr>
              <w:t>78,0%</w:t>
            </w:r>
          </w:p>
        </w:tc>
        <w:tc>
          <w:tcPr>
            <w:tcW w:w="1029" w:type="dxa"/>
            <w:tcBorders>
              <w:top w:val="single" w:sz="8" w:space="0" w:color="AEAEAE"/>
              <w:left w:val="single" w:sz="8" w:space="0" w:color="E0E0E0"/>
              <w:bottom w:val="single" w:sz="8" w:space="0" w:color="AEAEAE"/>
              <w:right w:val="nil"/>
            </w:tcBorders>
            <w:shd w:val="clear" w:color="auto" w:fill="FFFFFF"/>
          </w:tcPr>
          <w:p w14:paraId="47AAA3F5" w14:textId="77777777" w:rsidR="004561BC" w:rsidRPr="003D0709" w:rsidRDefault="004561BC" w:rsidP="00296A4E">
            <w:pPr>
              <w:autoSpaceDE w:val="0"/>
              <w:autoSpaceDN w:val="0"/>
              <w:adjustRightInd w:val="0"/>
              <w:spacing w:after="0" w:line="320" w:lineRule="atLeast"/>
              <w:ind w:left="60" w:right="60"/>
              <w:jc w:val="right"/>
              <w:rPr>
                <w:rFonts w:ascii="Arial" w:hAnsi="Arial" w:cs="Arial"/>
                <w:color w:val="010205"/>
                <w:sz w:val="18"/>
                <w:szCs w:val="18"/>
              </w:rPr>
            </w:pPr>
            <w:r w:rsidRPr="003D0709">
              <w:rPr>
                <w:rFonts w:ascii="Arial" w:hAnsi="Arial" w:cs="Arial"/>
                <w:color w:val="010205"/>
                <w:sz w:val="18"/>
                <w:szCs w:val="18"/>
              </w:rPr>
              <w:t>100,0%</w:t>
            </w:r>
          </w:p>
        </w:tc>
      </w:tr>
      <w:tr w:rsidR="004561BC" w:rsidRPr="003D0709" w14:paraId="54E1B4E6" w14:textId="77777777" w:rsidTr="00296A4E">
        <w:trPr>
          <w:cantSplit/>
        </w:trPr>
        <w:tc>
          <w:tcPr>
            <w:tcW w:w="2151" w:type="dxa"/>
            <w:gridSpan w:val="2"/>
            <w:vMerge/>
            <w:tcBorders>
              <w:top w:val="single" w:sz="8" w:space="0" w:color="AEAEAE"/>
              <w:left w:val="nil"/>
              <w:bottom w:val="single" w:sz="8" w:space="0" w:color="152935"/>
              <w:right w:val="nil"/>
            </w:tcBorders>
            <w:shd w:val="clear" w:color="auto" w:fill="E0E0E0"/>
          </w:tcPr>
          <w:p w14:paraId="336C8051" w14:textId="77777777" w:rsidR="004561BC" w:rsidRPr="003D0709" w:rsidRDefault="004561BC" w:rsidP="00296A4E">
            <w:pPr>
              <w:autoSpaceDE w:val="0"/>
              <w:autoSpaceDN w:val="0"/>
              <w:adjustRightInd w:val="0"/>
              <w:spacing w:after="0" w:line="240" w:lineRule="auto"/>
              <w:rPr>
                <w:rFonts w:ascii="Arial" w:hAnsi="Arial" w:cs="Arial"/>
                <w:color w:val="010205"/>
                <w:sz w:val="18"/>
                <w:szCs w:val="18"/>
              </w:rPr>
            </w:pPr>
          </w:p>
        </w:tc>
        <w:tc>
          <w:tcPr>
            <w:tcW w:w="2167" w:type="dxa"/>
            <w:tcBorders>
              <w:top w:val="single" w:sz="8" w:space="0" w:color="AEAEAE"/>
              <w:left w:val="nil"/>
              <w:bottom w:val="single" w:sz="8" w:space="0" w:color="AEAEAE"/>
              <w:right w:val="nil"/>
            </w:tcBorders>
            <w:shd w:val="clear" w:color="auto" w:fill="E0E0E0"/>
          </w:tcPr>
          <w:p w14:paraId="648361FD" w14:textId="77777777" w:rsidR="004561BC" w:rsidRPr="003D0709" w:rsidRDefault="004561BC" w:rsidP="00296A4E">
            <w:pPr>
              <w:autoSpaceDE w:val="0"/>
              <w:autoSpaceDN w:val="0"/>
              <w:adjustRightInd w:val="0"/>
              <w:spacing w:after="0" w:line="320" w:lineRule="atLeast"/>
              <w:ind w:left="60" w:right="60"/>
              <w:rPr>
                <w:rFonts w:ascii="Arial" w:hAnsi="Arial" w:cs="Arial"/>
                <w:color w:val="264A60"/>
                <w:sz w:val="18"/>
                <w:szCs w:val="18"/>
              </w:rPr>
            </w:pPr>
            <w:r w:rsidRPr="003D0709">
              <w:rPr>
                <w:rFonts w:ascii="Arial" w:hAnsi="Arial" w:cs="Arial"/>
                <w:color w:val="264A60"/>
                <w:sz w:val="18"/>
                <w:szCs w:val="18"/>
              </w:rPr>
              <w:t>% within MOTIVASI</w:t>
            </w:r>
          </w:p>
        </w:tc>
        <w:tc>
          <w:tcPr>
            <w:tcW w:w="1475" w:type="dxa"/>
            <w:tcBorders>
              <w:top w:val="single" w:sz="8" w:space="0" w:color="AEAEAE"/>
              <w:left w:val="nil"/>
              <w:bottom w:val="single" w:sz="8" w:space="0" w:color="AEAEAE"/>
              <w:right w:val="single" w:sz="8" w:space="0" w:color="E0E0E0"/>
            </w:tcBorders>
            <w:shd w:val="clear" w:color="auto" w:fill="FFFFFF"/>
          </w:tcPr>
          <w:p w14:paraId="1F531A74" w14:textId="77777777" w:rsidR="004561BC" w:rsidRPr="003D0709" w:rsidRDefault="004561BC" w:rsidP="00296A4E">
            <w:pPr>
              <w:autoSpaceDE w:val="0"/>
              <w:autoSpaceDN w:val="0"/>
              <w:adjustRightInd w:val="0"/>
              <w:spacing w:after="0" w:line="320" w:lineRule="atLeast"/>
              <w:ind w:left="60" w:right="60"/>
              <w:jc w:val="right"/>
              <w:rPr>
                <w:rFonts w:ascii="Arial" w:hAnsi="Arial" w:cs="Arial"/>
                <w:color w:val="010205"/>
                <w:sz w:val="18"/>
                <w:szCs w:val="18"/>
              </w:rPr>
            </w:pPr>
            <w:r w:rsidRPr="003D0709">
              <w:rPr>
                <w:rFonts w:ascii="Arial" w:hAnsi="Arial" w:cs="Arial"/>
                <w:color w:val="010205"/>
                <w:sz w:val="18"/>
                <w:szCs w:val="18"/>
              </w:rPr>
              <w:t>100,0%</w:t>
            </w:r>
          </w:p>
        </w:tc>
        <w:tc>
          <w:tcPr>
            <w:tcW w:w="1275" w:type="dxa"/>
            <w:tcBorders>
              <w:top w:val="single" w:sz="8" w:space="0" w:color="AEAEAE"/>
              <w:left w:val="single" w:sz="8" w:space="0" w:color="E0E0E0"/>
              <w:bottom w:val="single" w:sz="8" w:space="0" w:color="AEAEAE"/>
              <w:right w:val="single" w:sz="8" w:space="0" w:color="E0E0E0"/>
            </w:tcBorders>
            <w:shd w:val="clear" w:color="auto" w:fill="FFFFFF"/>
          </w:tcPr>
          <w:p w14:paraId="522A8B10" w14:textId="77777777" w:rsidR="004561BC" w:rsidRPr="003D0709" w:rsidRDefault="004561BC" w:rsidP="00296A4E">
            <w:pPr>
              <w:autoSpaceDE w:val="0"/>
              <w:autoSpaceDN w:val="0"/>
              <w:adjustRightInd w:val="0"/>
              <w:spacing w:after="0" w:line="320" w:lineRule="atLeast"/>
              <w:ind w:left="60" w:right="60"/>
              <w:jc w:val="right"/>
              <w:rPr>
                <w:rFonts w:ascii="Arial" w:hAnsi="Arial" w:cs="Arial"/>
                <w:color w:val="010205"/>
                <w:sz w:val="18"/>
                <w:szCs w:val="18"/>
              </w:rPr>
            </w:pPr>
            <w:r w:rsidRPr="003D0709">
              <w:rPr>
                <w:rFonts w:ascii="Arial" w:hAnsi="Arial" w:cs="Arial"/>
                <w:color w:val="010205"/>
                <w:sz w:val="18"/>
                <w:szCs w:val="18"/>
              </w:rPr>
              <w:t>100,0%</w:t>
            </w:r>
          </w:p>
        </w:tc>
        <w:tc>
          <w:tcPr>
            <w:tcW w:w="1029" w:type="dxa"/>
            <w:tcBorders>
              <w:top w:val="single" w:sz="8" w:space="0" w:color="AEAEAE"/>
              <w:left w:val="single" w:sz="8" w:space="0" w:color="E0E0E0"/>
              <w:bottom w:val="single" w:sz="8" w:space="0" w:color="AEAEAE"/>
              <w:right w:val="nil"/>
            </w:tcBorders>
            <w:shd w:val="clear" w:color="auto" w:fill="FFFFFF"/>
          </w:tcPr>
          <w:p w14:paraId="4525C41F" w14:textId="77777777" w:rsidR="004561BC" w:rsidRPr="003D0709" w:rsidRDefault="004561BC" w:rsidP="00296A4E">
            <w:pPr>
              <w:autoSpaceDE w:val="0"/>
              <w:autoSpaceDN w:val="0"/>
              <w:adjustRightInd w:val="0"/>
              <w:spacing w:after="0" w:line="320" w:lineRule="atLeast"/>
              <w:ind w:left="60" w:right="60"/>
              <w:jc w:val="right"/>
              <w:rPr>
                <w:rFonts w:ascii="Arial" w:hAnsi="Arial" w:cs="Arial"/>
                <w:color w:val="010205"/>
                <w:sz w:val="18"/>
                <w:szCs w:val="18"/>
              </w:rPr>
            </w:pPr>
            <w:r w:rsidRPr="003D0709">
              <w:rPr>
                <w:rFonts w:ascii="Arial" w:hAnsi="Arial" w:cs="Arial"/>
                <w:color w:val="010205"/>
                <w:sz w:val="18"/>
                <w:szCs w:val="18"/>
              </w:rPr>
              <w:t>100,0%</w:t>
            </w:r>
          </w:p>
        </w:tc>
      </w:tr>
      <w:tr w:rsidR="004561BC" w:rsidRPr="003D0709" w14:paraId="2922F9B2" w14:textId="77777777" w:rsidTr="00296A4E">
        <w:trPr>
          <w:cantSplit/>
        </w:trPr>
        <w:tc>
          <w:tcPr>
            <w:tcW w:w="2151" w:type="dxa"/>
            <w:gridSpan w:val="2"/>
            <w:vMerge/>
            <w:tcBorders>
              <w:top w:val="single" w:sz="8" w:space="0" w:color="AEAEAE"/>
              <w:left w:val="nil"/>
              <w:bottom w:val="single" w:sz="8" w:space="0" w:color="152935"/>
              <w:right w:val="nil"/>
            </w:tcBorders>
            <w:shd w:val="clear" w:color="auto" w:fill="E0E0E0"/>
          </w:tcPr>
          <w:p w14:paraId="71E5BB03" w14:textId="77777777" w:rsidR="004561BC" w:rsidRPr="003D0709" w:rsidRDefault="004561BC" w:rsidP="00296A4E">
            <w:pPr>
              <w:autoSpaceDE w:val="0"/>
              <w:autoSpaceDN w:val="0"/>
              <w:adjustRightInd w:val="0"/>
              <w:spacing w:after="0" w:line="240" w:lineRule="auto"/>
              <w:rPr>
                <w:rFonts w:ascii="Arial" w:hAnsi="Arial" w:cs="Arial"/>
                <w:color w:val="010205"/>
                <w:sz w:val="18"/>
                <w:szCs w:val="18"/>
              </w:rPr>
            </w:pPr>
          </w:p>
        </w:tc>
        <w:tc>
          <w:tcPr>
            <w:tcW w:w="2167" w:type="dxa"/>
            <w:tcBorders>
              <w:top w:val="single" w:sz="8" w:space="0" w:color="AEAEAE"/>
              <w:left w:val="nil"/>
              <w:bottom w:val="single" w:sz="8" w:space="0" w:color="152935"/>
              <w:right w:val="nil"/>
            </w:tcBorders>
            <w:shd w:val="clear" w:color="auto" w:fill="E0E0E0"/>
          </w:tcPr>
          <w:p w14:paraId="15444BAB" w14:textId="77777777" w:rsidR="004561BC" w:rsidRPr="003D0709" w:rsidRDefault="004561BC" w:rsidP="00296A4E">
            <w:pPr>
              <w:autoSpaceDE w:val="0"/>
              <w:autoSpaceDN w:val="0"/>
              <w:adjustRightInd w:val="0"/>
              <w:spacing w:after="0" w:line="320" w:lineRule="atLeast"/>
              <w:ind w:left="60" w:right="60"/>
              <w:rPr>
                <w:rFonts w:ascii="Arial" w:hAnsi="Arial" w:cs="Arial"/>
                <w:color w:val="264A60"/>
                <w:sz w:val="18"/>
                <w:szCs w:val="18"/>
              </w:rPr>
            </w:pPr>
            <w:r w:rsidRPr="003D0709">
              <w:rPr>
                <w:rFonts w:ascii="Arial" w:hAnsi="Arial" w:cs="Arial"/>
                <w:color w:val="264A60"/>
                <w:sz w:val="18"/>
                <w:szCs w:val="18"/>
              </w:rPr>
              <w:t>% of Total</w:t>
            </w:r>
          </w:p>
        </w:tc>
        <w:tc>
          <w:tcPr>
            <w:tcW w:w="1475" w:type="dxa"/>
            <w:tcBorders>
              <w:top w:val="single" w:sz="8" w:space="0" w:color="AEAEAE"/>
              <w:left w:val="nil"/>
              <w:bottom w:val="single" w:sz="8" w:space="0" w:color="152935"/>
              <w:right w:val="single" w:sz="8" w:space="0" w:color="E0E0E0"/>
            </w:tcBorders>
            <w:shd w:val="clear" w:color="auto" w:fill="FFFFFF"/>
          </w:tcPr>
          <w:p w14:paraId="7817900C" w14:textId="77777777" w:rsidR="004561BC" w:rsidRPr="003D0709" w:rsidRDefault="004561BC" w:rsidP="00296A4E">
            <w:pPr>
              <w:autoSpaceDE w:val="0"/>
              <w:autoSpaceDN w:val="0"/>
              <w:adjustRightInd w:val="0"/>
              <w:spacing w:after="0" w:line="320" w:lineRule="atLeast"/>
              <w:ind w:left="60" w:right="60"/>
              <w:jc w:val="right"/>
              <w:rPr>
                <w:rFonts w:ascii="Arial" w:hAnsi="Arial" w:cs="Arial"/>
                <w:color w:val="010205"/>
                <w:sz w:val="18"/>
                <w:szCs w:val="18"/>
              </w:rPr>
            </w:pPr>
            <w:r w:rsidRPr="003D0709">
              <w:rPr>
                <w:rFonts w:ascii="Arial" w:hAnsi="Arial" w:cs="Arial"/>
                <w:color w:val="010205"/>
                <w:sz w:val="18"/>
                <w:szCs w:val="18"/>
              </w:rPr>
              <w:t>22,0%</w:t>
            </w:r>
          </w:p>
        </w:tc>
        <w:tc>
          <w:tcPr>
            <w:tcW w:w="1275" w:type="dxa"/>
            <w:tcBorders>
              <w:top w:val="single" w:sz="8" w:space="0" w:color="AEAEAE"/>
              <w:left w:val="single" w:sz="8" w:space="0" w:color="E0E0E0"/>
              <w:bottom w:val="single" w:sz="8" w:space="0" w:color="152935"/>
              <w:right w:val="single" w:sz="8" w:space="0" w:color="E0E0E0"/>
            </w:tcBorders>
            <w:shd w:val="clear" w:color="auto" w:fill="FFFFFF"/>
          </w:tcPr>
          <w:p w14:paraId="3AFE0DA7" w14:textId="77777777" w:rsidR="004561BC" w:rsidRPr="003D0709" w:rsidRDefault="004561BC" w:rsidP="00296A4E">
            <w:pPr>
              <w:autoSpaceDE w:val="0"/>
              <w:autoSpaceDN w:val="0"/>
              <w:adjustRightInd w:val="0"/>
              <w:spacing w:after="0" w:line="320" w:lineRule="atLeast"/>
              <w:ind w:left="60" w:right="60"/>
              <w:jc w:val="right"/>
              <w:rPr>
                <w:rFonts w:ascii="Arial" w:hAnsi="Arial" w:cs="Arial"/>
                <w:color w:val="010205"/>
                <w:sz w:val="18"/>
                <w:szCs w:val="18"/>
              </w:rPr>
            </w:pPr>
            <w:r w:rsidRPr="003D0709">
              <w:rPr>
                <w:rFonts w:ascii="Arial" w:hAnsi="Arial" w:cs="Arial"/>
                <w:color w:val="010205"/>
                <w:sz w:val="18"/>
                <w:szCs w:val="18"/>
              </w:rPr>
              <w:t>78,0%</w:t>
            </w:r>
          </w:p>
        </w:tc>
        <w:tc>
          <w:tcPr>
            <w:tcW w:w="1029" w:type="dxa"/>
            <w:tcBorders>
              <w:top w:val="single" w:sz="8" w:space="0" w:color="AEAEAE"/>
              <w:left w:val="single" w:sz="8" w:space="0" w:color="E0E0E0"/>
              <w:bottom w:val="single" w:sz="8" w:space="0" w:color="152935"/>
              <w:right w:val="nil"/>
            </w:tcBorders>
            <w:shd w:val="clear" w:color="auto" w:fill="FFFFFF"/>
          </w:tcPr>
          <w:p w14:paraId="3F5E8BB8" w14:textId="77777777" w:rsidR="004561BC" w:rsidRPr="003D0709" w:rsidRDefault="004561BC" w:rsidP="00296A4E">
            <w:pPr>
              <w:autoSpaceDE w:val="0"/>
              <w:autoSpaceDN w:val="0"/>
              <w:adjustRightInd w:val="0"/>
              <w:spacing w:after="0" w:line="320" w:lineRule="atLeast"/>
              <w:ind w:left="60" w:right="60"/>
              <w:jc w:val="right"/>
              <w:rPr>
                <w:rFonts w:ascii="Arial" w:hAnsi="Arial" w:cs="Arial"/>
                <w:color w:val="010205"/>
                <w:sz w:val="18"/>
                <w:szCs w:val="18"/>
              </w:rPr>
            </w:pPr>
            <w:r w:rsidRPr="003D0709">
              <w:rPr>
                <w:rFonts w:ascii="Arial" w:hAnsi="Arial" w:cs="Arial"/>
                <w:color w:val="010205"/>
                <w:sz w:val="18"/>
                <w:szCs w:val="18"/>
              </w:rPr>
              <w:t>100,0%</w:t>
            </w:r>
          </w:p>
        </w:tc>
      </w:tr>
    </w:tbl>
    <w:p w14:paraId="5B255D9E" w14:textId="77777777" w:rsidR="004561BC" w:rsidRPr="004561BC" w:rsidRDefault="004561BC" w:rsidP="004561BC">
      <w:pPr>
        <w:rPr>
          <w:rFonts w:ascii="Times New Roman" w:hAnsi="Times New Roman"/>
          <w:b/>
          <w:sz w:val="24"/>
          <w:lang w:val="id-ID"/>
        </w:rPr>
      </w:pPr>
    </w:p>
    <w:p w14:paraId="10052F5C" w14:textId="77777777" w:rsidR="004561BC" w:rsidRDefault="004561BC" w:rsidP="006F2E91">
      <w:pPr>
        <w:tabs>
          <w:tab w:val="left" w:pos="6390"/>
        </w:tabs>
        <w:spacing w:line="240" w:lineRule="auto"/>
        <w:rPr>
          <w:rFonts w:ascii="Times New Roman" w:hAnsi="Times New Roman"/>
          <w:b/>
          <w:sz w:val="24"/>
          <w:szCs w:val="24"/>
          <w:lang w:val="id-ID" w:eastAsia="id-ID"/>
        </w:rPr>
      </w:pPr>
    </w:p>
    <w:p w14:paraId="49F823EF" w14:textId="77777777" w:rsidR="004561BC" w:rsidRDefault="004561BC" w:rsidP="006F2E91">
      <w:pPr>
        <w:tabs>
          <w:tab w:val="left" w:pos="6390"/>
        </w:tabs>
        <w:spacing w:line="240" w:lineRule="auto"/>
        <w:rPr>
          <w:rFonts w:ascii="Times New Roman" w:hAnsi="Times New Roman"/>
          <w:b/>
          <w:sz w:val="24"/>
          <w:szCs w:val="24"/>
          <w:lang w:val="id-ID" w:eastAsia="id-ID"/>
        </w:rPr>
      </w:pPr>
    </w:p>
    <w:p w14:paraId="4F877392" w14:textId="77777777" w:rsidR="004561BC" w:rsidRDefault="004561BC" w:rsidP="006F2E91">
      <w:pPr>
        <w:tabs>
          <w:tab w:val="left" w:pos="6390"/>
        </w:tabs>
        <w:spacing w:line="240" w:lineRule="auto"/>
        <w:rPr>
          <w:rFonts w:ascii="Times New Roman" w:hAnsi="Times New Roman"/>
          <w:b/>
          <w:sz w:val="24"/>
          <w:szCs w:val="24"/>
          <w:lang w:val="id-ID" w:eastAsia="id-ID"/>
        </w:rPr>
      </w:pPr>
    </w:p>
    <w:p w14:paraId="1A698986" w14:textId="77777777" w:rsidR="004561BC" w:rsidRDefault="004561BC" w:rsidP="006F2E91">
      <w:pPr>
        <w:tabs>
          <w:tab w:val="left" w:pos="6390"/>
        </w:tabs>
        <w:spacing w:line="240" w:lineRule="auto"/>
        <w:rPr>
          <w:rFonts w:ascii="Times New Roman" w:hAnsi="Times New Roman"/>
          <w:b/>
          <w:sz w:val="24"/>
          <w:szCs w:val="24"/>
          <w:lang w:val="id-ID" w:eastAsia="id-ID"/>
        </w:rPr>
      </w:pPr>
    </w:p>
    <w:p w14:paraId="5DCD9938" w14:textId="77777777" w:rsidR="004561BC" w:rsidRDefault="004561BC" w:rsidP="006F2E91">
      <w:pPr>
        <w:tabs>
          <w:tab w:val="left" w:pos="6390"/>
        </w:tabs>
        <w:spacing w:line="240" w:lineRule="auto"/>
        <w:rPr>
          <w:rFonts w:ascii="Times New Roman" w:hAnsi="Times New Roman"/>
          <w:b/>
          <w:sz w:val="24"/>
          <w:szCs w:val="24"/>
          <w:lang w:val="id-ID" w:eastAsia="id-ID"/>
        </w:rPr>
      </w:pPr>
    </w:p>
    <w:p w14:paraId="337BD462" w14:textId="77777777" w:rsidR="004561BC" w:rsidRDefault="004561BC" w:rsidP="006F2E91">
      <w:pPr>
        <w:tabs>
          <w:tab w:val="left" w:pos="6390"/>
        </w:tabs>
        <w:spacing w:line="240" w:lineRule="auto"/>
        <w:rPr>
          <w:rFonts w:ascii="Times New Roman" w:hAnsi="Times New Roman"/>
          <w:b/>
          <w:sz w:val="24"/>
          <w:szCs w:val="24"/>
          <w:lang w:val="id-ID" w:eastAsia="id-ID"/>
        </w:rPr>
      </w:pPr>
    </w:p>
    <w:p w14:paraId="308F81AE" w14:textId="77777777" w:rsidR="004561BC" w:rsidRDefault="004561BC" w:rsidP="006F2E91">
      <w:pPr>
        <w:tabs>
          <w:tab w:val="left" w:pos="6390"/>
        </w:tabs>
        <w:spacing w:line="240" w:lineRule="auto"/>
        <w:rPr>
          <w:rFonts w:ascii="Times New Roman" w:hAnsi="Times New Roman"/>
          <w:b/>
          <w:sz w:val="24"/>
          <w:szCs w:val="24"/>
          <w:lang w:val="id-ID" w:eastAsia="id-ID"/>
        </w:rPr>
      </w:pPr>
    </w:p>
    <w:p w14:paraId="756B2A04" w14:textId="77777777" w:rsidR="004561BC" w:rsidRDefault="004561BC" w:rsidP="006F2E91">
      <w:pPr>
        <w:tabs>
          <w:tab w:val="left" w:pos="6390"/>
        </w:tabs>
        <w:spacing w:line="240" w:lineRule="auto"/>
        <w:rPr>
          <w:rFonts w:ascii="Times New Roman" w:hAnsi="Times New Roman"/>
          <w:b/>
          <w:sz w:val="24"/>
          <w:szCs w:val="24"/>
          <w:lang w:val="id-ID" w:eastAsia="id-ID"/>
        </w:rPr>
      </w:pPr>
    </w:p>
    <w:p w14:paraId="18BED01C" w14:textId="774C667D" w:rsidR="004561BC" w:rsidRPr="00DC4FF3" w:rsidRDefault="004561BC" w:rsidP="004561BC">
      <w:pPr>
        <w:pStyle w:val="Heading6"/>
        <w:rPr>
          <w:b/>
          <w:bCs/>
          <w:lang w:val="id-ID"/>
        </w:rPr>
      </w:pPr>
      <w:bookmarkStart w:id="450" w:name="_Toc44575422"/>
      <w:r>
        <w:rPr>
          <w:b/>
          <w:bCs/>
          <w:lang w:val="id-ID"/>
        </w:rPr>
        <w:lastRenderedPageBreak/>
        <w:t>LAMPIRAN 21</w:t>
      </w:r>
      <w:bookmarkEnd w:id="450"/>
    </w:p>
    <w:p w14:paraId="6B42799E" w14:textId="5442059D" w:rsidR="004561BC" w:rsidRDefault="004561BC" w:rsidP="004561BC">
      <w:pPr>
        <w:rPr>
          <w:rFonts w:ascii="Times New Roman" w:hAnsi="Times New Roman"/>
          <w:b/>
          <w:sz w:val="24"/>
          <w:lang w:val="id-ID"/>
        </w:rPr>
      </w:pPr>
      <w:r>
        <w:rPr>
          <w:rFonts w:ascii="Times New Roman" w:hAnsi="Times New Roman"/>
          <w:b/>
          <w:sz w:val="24"/>
        </w:rPr>
        <w:t xml:space="preserve">Crosstabulasi Antara </w:t>
      </w:r>
      <w:r>
        <w:rPr>
          <w:rFonts w:ascii="Times New Roman" w:hAnsi="Times New Roman"/>
          <w:b/>
          <w:sz w:val="24"/>
          <w:lang w:val="id-ID"/>
        </w:rPr>
        <w:t>Pendidikan Dan Motivasi Sesudah Promosi Kesehatan</w:t>
      </w:r>
    </w:p>
    <w:tbl>
      <w:tblPr>
        <w:tblW w:w="85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398"/>
        <w:gridCol w:w="1029"/>
        <w:gridCol w:w="1030"/>
        <w:gridCol w:w="1030"/>
        <w:gridCol w:w="1030"/>
        <w:gridCol w:w="1030"/>
        <w:gridCol w:w="1030"/>
      </w:tblGrid>
      <w:tr w:rsidR="004561BC" w:rsidRPr="003D0709" w14:paraId="38A8BFB4" w14:textId="77777777" w:rsidTr="00296A4E">
        <w:trPr>
          <w:cantSplit/>
        </w:trPr>
        <w:tc>
          <w:tcPr>
            <w:tcW w:w="8571" w:type="dxa"/>
            <w:gridSpan w:val="7"/>
            <w:tcBorders>
              <w:top w:val="nil"/>
              <w:left w:val="nil"/>
              <w:bottom w:val="nil"/>
              <w:right w:val="nil"/>
            </w:tcBorders>
            <w:shd w:val="clear" w:color="auto" w:fill="FFFFFF"/>
            <w:vAlign w:val="center"/>
          </w:tcPr>
          <w:p w14:paraId="332F4CF9" w14:textId="77777777" w:rsidR="004561BC" w:rsidRPr="003D0709" w:rsidRDefault="004561BC" w:rsidP="00296A4E">
            <w:pPr>
              <w:autoSpaceDE w:val="0"/>
              <w:autoSpaceDN w:val="0"/>
              <w:adjustRightInd w:val="0"/>
              <w:spacing w:after="0" w:line="320" w:lineRule="atLeast"/>
              <w:ind w:left="60" w:right="60"/>
              <w:jc w:val="center"/>
              <w:rPr>
                <w:rFonts w:ascii="Arial" w:hAnsi="Arial" w:cs="Arial"/>
                <w:color w:val="010205"/>
              </w:rPr>
            </w:pPr>
            <w:r w:rsidRPr="003D0709">
              <w:rPr>
                <w:rFonts w:ascii="Arial" w:hAnsi="Arial" w:cs="Arial"/>
                <w:b/>
                <w:bCs/>
                <w:color w:val="010205"/>
              </w:rPr>
              <w:t>Case Processing Summary</w:t>
            </w:r>
          </w:p>
        </w:tc>
      </w:tr>
      <w:tr w:rsidR="004561BC" w:rsidRPr="003D0709" w14:paraId="2ACCE93E" w14:textId="77777777" w:rsidTr="00296A4E">
        <w:trPr>
          <w:cantSplit/>
        </w:trPr>
        <w:tc>
          <w:tcPr>
            <w:tcW w:w="2397" w:type="dxa"/>
            <w:vMerge w:val="restart"/>
            <w:tcBorders>
              <w:top w:val="nil"/>
              <w:left w:val="nil"/>
              <w:bottom w:val="nil"/>
              <w:right w:val="nil"/>
            </w:tcBorders>
            <w:shd w:val="clear" w:color="auto" w:fill="FFFFFF"/>
            <w:vAlign w:val="bottom"/>
          </w:tcPr>
          <w:p w14:paraId="3CCF2EAA" w14:textId="77777777" w:rsidR="004561BC" w:rsidRPr="003D0709" w:rsidRDefault="004561BC" w:rsidP="00296A4E">
            <w:pPr>
              <w:autoSpaceDE w:val="0"/>
              <w:autoSpaceDN w:val="0"/>
              <w:adjustRightInd w:val="0"/>
              <w:spacing w:after="0" w:line="240" w:lineRule="auto"/>
              <w:rPr>
                <w:rFonts w:ascii="Times New Roman" w:hAnsi="Times New Roman"/>
                <w:sz w:val="24"/>
                <w:szCs w:val="24"/>
              </w:rPr>
            </w:pPr>
          </w:p>
        </w:tc>
        <w:tc>
          <w:tcPr>
            <w:tcW w:w="6174" w:type="dxa"/>
            <w:gridSpan w:val="6"/>
            <w:tcBorders>
              <w:top w:val="nil"/>
              <w:left w:val="nil"/>
              <w:bottom w:val="nil"/>
              <w:right w:val="nil"/>
            </w:tcBorders>
            <w:shd w:val="clear" w:color="auto" w:fill="FFFFFF"/>
            <w:vAlign w:val="bottom"/>
          </w:tcPr>
          <w:p w14:paraId="733DF42A" w14:textId="77777777" w:rsidR="004561BC" w:rsidRPr="003D0709" w:rsidRDefault="004561BC" w:rsidP="00296A4E">
            <w:pPr>
              <w:autoSpaceDE w:val="0"/>
              <w:autoSpaceDN w:val="0"/>
              <w:adjustRightInd w:val="0"/>
              <w:spacing w:after="0" w:line="320" w:lineRule="atLeast"/>
              <w:ind w:left="60" w:right="60"/>
              <w:jc w:val="center"/>
              <w:rPr>
                <w:rFonts w:ascii="Arial" w:hAnsi="Arial" w:cs="Arial"/>
                <w:color w:val="264A60"/>
                <w:sz w:val="18"/>
                <w:szCs w:val="18"/>
              </w:rPr>
            </w:pPr>
            <w:r w:rsidRPr="003D0709">
              <w:rPr>
                <w:rFonts w:ascii="Arial" w:hAnsi="Arial" w:cs="Arial"/>
                <w:color w:val="264A60"/>
                <w:sz w:val="18"/>
                <w:szCs w:val="18"/>
              </w:rPr>
              <w:t>Cases</w:t>
            </w:r>
          </w:p>
        </w:tc>
      </w:tr>
      <w:tr w:rsidR="004561BC" w:rsidRPr="003D0709" w14:paraId="3BFF7BE2" w14:textId="77777777" w:rsidTr="00296A4E">
        <w:trPr>
          <w:cantSplit/>
        </w:trPr>
        <w:tc>
          <w:tcPr>
            <w:tcW w:w="2397" w:type="dxa"/>
            <w:vMerge/>
            <w:tcBorders>
              <w:top w:val="nil"/>
              <w:left w:val="nil"/>
              <w:bottom w:val="nil"/>
              <w:right w:val="nil"/>
            </w:tcBorders>
            <w:shd w:val="clear" w:color="auto" w:fill="FFFFFF"/>
            <w:vAlign w:val="bottom"/>
          </w:tcPr>
          <w:p w14:paraId="121CBE47" w14:textId="77777777" w:rsidR="004561BC" w:rsidRPr="003D0709" w:rsidRDefault="004561BC" w:rsidP="00296A4E">
            <w:pPr>
              <w:autoSpaceDE w:val="0"/>
              <w:autoSpaceDN w:val="0"/>
              <w:adjustRightInd w:val="0"/>
              <w:spacing w:after="0" w:line="240" w:lineRule="auto"/>
              <w:rPr>
                <w:rFonts w:ascii="Arial" w:hAnsi="Arial" w:cs="Arial"/>
                <w:color w:val="264A60"/>
                <w:sz w:val="18"/>
                <w:szCs w:val="18"/>
              </w:rPr>
            </w:pPr>
          </w:p>
        </w:tc>
        <w:tc>
          <w:tcPr>
            <w:tcW w:w="2058" w:type="dxa"/>
            <w:gridSpan w:val="2"/>
            <w:tcBorders>
              <w:top w:val="nil"/>
              <w:left w:val="nil"/>
              <w:bottom w:val="nil"/>
              <w:right w:val="nil"/>
            </w:tcBorders>
            <w:shd w:val="clear" w:color="auto" w:fill="FFFFFF"/>
            <w:vAlign w:val="bottom"/>
          </w:tcPr>
          <w:p w14:paraId="73BC5998" w14:textId="77777777" w:rsidR="004561BC" w:rsidRPr="003D0709" w:rsidRDefault="004561BC" w:rsidP="00296A4E">
            <w:pPr>
              <w:autoSpaceDE w:val="0"/>
              <w:autoSpaceDN w:val="0"/>
              <w:adjustRightInd w:val="0"/>
              <w:spacing w:after="0" w:line="320" w:lineRule="atLeast"/>
              <w:ind w:left="60" w:right="60"/>
              <w:jc w:val="center"/>
              <w:rPr>
                <w:rFonts w:ascii="Arial" w:hAnsi="Arial" w:cs="Arial"/>
                <w:color w:val="264A60"/>
                <w:sz w:val="18"/>
                <w:szCs w:val="18"/>
              </w:rPr>
            </w:pPr>
            <w:r w:rsidRPr="003D0709">
              <w:rPr>
                <w:rFonts w:ascii="Arial" w:hAnsi="Arial" w:cs="Arial"/>
                <w:color w:val="264A60"/>
                <w:sz w:val="18"/>
                <w:szCs w:val="18"/>
              </w:rPr>
              <w:t>Valid</w:t>
            </w:r>
          </w:p>
        </w:tc>
        <w:tc>
          <w:tcPr>
            <w:tcW w:w="2058" w:type="dxa"/>
            <w:gridSpan w:val="2"/>
            <w:tcBorders>
              <w:top w:val="nil"/>
              <w:left w:val="single" w:sz="8" w:space="0" w:color="E0E0E0"/>
              <w:bottom w:val="nil"/>
              <w:right w:val="nil"/>
            </w:tcBorders>
            <w:shd w:val="clear" w:color="auto" w:fill="FFFFFF"/>
            <w:vAlign w:val="bottom"/>
          </w:tcPr>
          <w:p w14:paraId="1BC61814" w14:textId="77777777" w:rsidR="004561BC" w:rsidRPr="003D0709" w:rsidRDefault="004561BC" w:rsidP="00296A4E">
            <w:pPr>
              <w:autoSpaceDE w:val="0"/>
              <w:autoSpaceDN w:val="0"/>
              <w:adjustRightInd w:val="0"/>
              <w:spacing w:after="0" w:line="320" w:lineRule="atLeast"/>
              <w:ind w:left="60" w:right="60"/>
              <w:jc w:val="center"/>
              <w:rPr>
                <w:rFonts w:ascii="Arial" w:hAnsi="Arial" w:cs="Arial"/>
                <w:color w:val="264A60"/>
                <w:sz w:val="18"/>
                <w:szCs w:val="18"/>
              </w:rPr>
            </w:pPr>
            <w:r w:rsidRPr="003D0709">
              <w:rPr>
                <w:rFonts w:ascii="Arial" w:hAnsi="Arial" w:cs="Arial"/>
                <w:color w:val="264A60"/>
                <w:sz w:val="18"/>
                <w:szCs w:val="18"/>
              </w:rPr>
              <w:t>Missing</w:t>
            </w:r>
          </w:p>
        </w:tc>
        <w:tc>
          <w:tcPr>
            <w:tcW w:w="2058" w:type="dxa"/>
            <w:gridSpan w:val="2"/>
            <w:tcBorders>
              <w:top w:val="nil"/>
              <w:left w:val="single" w:sz="8" w:space="0" w:color="E0E0E0"/>
              <w:bottom w:val="nil"/>
              <w:right w:val="nil"/>
            </w:tcBorders>
            <w:shd w:val="clear" w:color="auto" w:fill="FFFFFF"/>
            <w:vAlign w:val="bottom"/>
          </w:tcPr>
          <w:p w14:paraId="1996747C" w14:textId="77777777" w:rsidR="004561BC" w:rsidRPr="003D0709" w:rsidRDefault="004561BC" w:rsidP="00296A4E">
            <w:pPr>
              <w:autoSpaceDE w:val="0"/>
              <w:autoSpaceDN w:val="0"/>
              <w:adjustRightInd w:val="0"/>
              <w:spacing w:after="0" w:line="320" w:lineRule="atLeast"/>
              <w:ind w:left="60" w:right="60"/>
              <w:jc w:val="center"/>
              <w:rPr>
                <w:rFonts w:ascii="Arial" w:hAnsi="Arial" w:cs="Arial"/>
                <w:color w:val="264A60"/>
                <w:sz w:val="18"/>
                <w:szCs w:val="18"/>
              </w:rPr>
            </w:pPr>
            <w:r w:rsidRPr="003D0709">
              <w:rPr>
                <w:rFonts w:ascii="Arial" w:hAnsi="Arial" w:cs="Arial"/>
                <w:color w:val="264A60"/>
                <w:sz w:val="18"/>
                <w:szCs w:val="18"/>
              </w:rPr>
              <w:t>Total</w:t>
            </w:r>
          </w:p>
        </w:tc>
      </w:tr>
      <w:tr w:rsidR="004561BC" w:rsidRPr="003D0709" w14:paraId="24391941" w14:textId="77777777" w:rsidTr="00296A4E">
        <w:trPr>
          <w:cantSplit/>
        </w:trPr>
        <w:tc>
          <w:tcPr>
            <w:tcW w:w="2397" w:type="dxa"/>
            <w:vMerge/>
            <w:tcBorders>
              <w:top w:val="nil"/>
              <w:left w:val="nil"/>
              <w:bottom w:val="nil"/>
              <w:right w:val="nil"/>
            </w:tcBorders>
            <w:shd w:val="clear" w:color="auto" w:fill="FFFFFF"/>
            <w:vAlign w:val="bottom"/>
          </w:tcPr>
          <w:p w14:paraId="534067D7" w14:textId="77777777" w:rsidR="004561BC" w:rsidRPr="003D0709" w:rsidRDefault="004561BC" w:rsidP="00296A4E">
            <w:pPr>
              <w:autoSpaceDE w:val="0"/>
              <w:autoSpaceDN w:val="0"/>
              <w:adjustRightInd w:val="0"/>
              <w:spacing w:after="0" w:line="240" w:lineRule="auto"/>
              <w:rPr>
                <w:rFonts w:ascii="Arial" w:hAnsi="Arial" w:cs="Arial"/>
                <w:color w:val="264A60"/>
                <w:sz w:val="18"/>
                <w:szCs w:val="18"/>
              </w:rPr>
            </w:pPr>
          </w:p>
        </w:tc>
        <w:tc>
          <w:tcPr>
            <w:tcW w:w="1029" w:type="dxa"/>
            <w:tcBorders>
              <w:top w:val="nil"/>
              <w:left w:val="nil"/>
              <w:bottom w:val="single" w:sz="8" w:space="0" w:color="152935"/>
              <w:right w:val="single" w:sz="8" w:space="0" w:color="E0E0E0"/>
            </w:tcBorders>
            <w:shd w:val="clear" w:color="auto" w:fill="FFFFFF"/>
            <w:vAlign w:val="bottom"/>
          </w:tcPr>
          <w:p w14:paraId="68DC7BAB" w14:textId="77777777" w:rsidR="004561BC" w:rsidRPr="003D0709" w:rsidRDefault="004561BC" w:rsidP="00296A4E">
            <w:pPr>
              <w:autoSpaceDE w:val="0"/>
              <w:autoSpaceDN w:val="0"/>
              <w:adjustRightInd w:val="0"/>
              <w:spacing w:after="0" w:line="320" w:lineRule="atLeast"/>
              <w:ind w:left="60" w:right="60"/>
              <w:jc w:val="center"/>
              <w:rPr>
                <w:rFonts w:ascii="Arial" w:hAnsi="Arial" w:cs="Arial"/>
                <w:color w:val="264A60"/>
                <w:sz w:val="18"/>
                <w:szCs w:val="18"/>
              </w:rPr>
            </w:pPr>
            <w:r w:rsidRPr="003D0709">
              <w:rPr>
                <w:rFonts w:ascii="Arial" w:hAnsi="Arial" w:cs="Arial"/>
                <w:color w:val="264A60"/>
                <w:sz w:val="18"/>
                <w:szCs w:val="18"/>
              </w:rPr>
              <w:t>N</w:t>
            </w:r>
          </w:p>
        </w:tc>
        <w:tc>
          <w:tcPr>
            <w:tcW w:w="1029" w:type="dxa"/>
            <w:tcBorders>
              <w:top w:val="nil"/>
              <w:left w:val="single" w:sz="8" w:space="0" w:color="E0E0E0"/>
              <w:bottom w:val="single" w:sz="8" w:space="0" w:color="152935"/>
              <w:right w:val="nil"/>
            </w:tcBorders>
            <w:shd w:val="clear" w:color="auto" w:fill="FFFFFF"/>
            <w:vAlign w:val="bottom"/>
          </w:tcPr>
          <w:p w14:paraId="6D8143C8" w14:textId="77777777" w:rsidR="004561BC" w:rsidRPr="003D0709" w:rsidRDefault="004561BC" w:rsidP="00296A4E">
            <w:pPr>
              <w:autoSpaceDE w:val="0"/>
              <w:autoSpaceDN w:val="0"/>
              <w:adjustRightInd w:val="0"/>
              <w:spacing w:after="0" w:line="320" w:lineRule="atLeast"/>
              <w:ind w:left="60" w:right="60"/>
              <w:jc w:val="center"/>
              <w:rPr>
                <w:rFonts w:ascii="Arial" w:hAnsi="Arial" w:cs="Arial"/>
                <w:color w:val="264A60"/>
                <w:sz w:val="18"/>
                <w:szCs w:val="18"/>
              </w:rPr>
            </w:pPr>
            <w:r w:rsidRPr="003D0709">
              <w:rPr>
                <w:rFonts w:ascii="Arial" w:hAnsi="Arial" w:cs="Arial"/>
                <w:color w:val="264A60"/>
                <w:sz w:val="18"/>
                <w:szCs w:val="18"/>
              </w:rPr>
              <w:t>Percent</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131248BE" w14:textId="77777777" w:rsidR="004561BC" w:rsidRPr="003D0709" w:rsidRDefault="004561BC" w:rsidP="00296A4E">
            <w:pPr>
              <w:autoSpaceDE w:val="0"/>
              <w:autoSpaceDN w:val="0"/>
              <w:adjustRightInd w:val="0"/>
              <w:spacing w:after="0" w:line="320" w:lineRule="atLeast"/>
              <w:ind w:left="60" w:right="60"/>
              <w:jc w:val="center"/>
              <w:rPr>
                <w:rFonts w:ascii="Arial" w:hAnsi="Arial" w:cs="Arial"/>
                <w:color w:val="264A60"/>
                <w:sz w:val="18"/>
                <w:szCs w:val="18"/>
              </w:rPr>
            </w:pPr>
            <w:r w:rsidRPr="003D0709">
              <w:rPr>
                <w:rFonts w:ascii="Arial" w:hAnsi="Arial" w:cs="Arial"/>
                <w:color w:val="264A60"/>
                <w:sz w:val="18"/>
                <w:szCs w:val="18"/>
              </w:rPr>
              <w:t>N</w:t>
            </w:r>
          </w:p>
        </w:tc>
        <w:tc>
          <w:tcPr>
            <w:tcW w:w="1029" w:type="dxa"/>
            <w:tcBorders>
              <w:top w:val="nil"/>
              <w:left w:val="single" w:sz="8" w:space="0" w:color="E0E0E0"/>
              <w:bottom w:val="single" w:sz="8" w:space="0" w:color="152935"/>
              <w:right w:val="nil"/>
            </w:tcBorders>
            <w:shd w:val="clear" w:color="auto" w:fill="FFFFFF"/>
            <w:vAlign w:val="bottom"/>
          </w:tcPr>
          <w:p w14:paraId="3F7D68E1" w14:textId="77777777" w:rsidR="004561BC" w:rsidRPr="003D0709" w:rsidRDefault="004561BC" w:rsidP="00296A4E">
            <w:pPr>
              <w:autoSpaceDE w:val="0"/>
              <w:autoSpaceDN w:val="0"/>
              <w:adjustRightInd w:val="0"/>
              <w:spacing w:after="0" w:line="320" w:lineRule="atLeast"/>
              <w:ind w:left="60" w:right="60"/>
              <w:jc w:val="center"/>
              <w:rPr>
                <w:rFonts w:ascii="Arial" w:hAnsi="Arial" w:cs="Arial"/>
                <w:color w:val="264A60"/>
                <w:sz w:val="18"/>
                <w:szCs w:val="18"/>
              </w:rPr>
            </w:pPr>
            <w:r w:rsidRPr="003D0709">
              <w:rPr>
                <w:rFonts w:ascii="Arial" w:hAnsi="Arial" w:cs="Arial"/>
                <w:color w:val="264A60"/>
                <w:sz w:val="18"/>
                <w:szCs w:val="18"/>
              </w:rPr>
              <w:t>Percent</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492D60FF" w14:textId="77777777" w:rsidR="004561BC" w:rsidRPr="003D0709" w:rsidRDefault="004561BC" w:rsidP="00296A4E">
            <w:pPr>
              <w:autoSpaceDE w:val="0"/>
              <w:autoSpaceDN w:val="0"/>
              <w:adjustRightInd w:val="0"/>
              <w:spacing w:after="0" w:line="320" w:lineRule="atLeast"/>
              <w:ind w:left="60" w:right="60"/>
              <w:jc w:val="center"/>
              <w:rPr>
                <w:rFonts w:ascii="Arial" w:hAnsi="Arial" w:cs="Arial"/>
                <w:color w:val="264A60"/>
                <w:sz w:val="18"/>
                <w:szCs w:val="18"/>
              </w:rPr>
            </w:pPr>
            <w:r w:rsidRPr="003D0709">
              <w:rPr>
                <w:rFonts w:ascii="Arial" w:hAnsi="Arial" w:cs="Arial"/>
                <w:color w:val="264A60"/>
                <w:sz w:val="18"/>
                <w:szCs w:val="18"/>
              </w:rPr>
              <w:t>N</w:t>
            </w:r>
          </w:p>
        </w:tc>
        <w:tc>
          <w:tcPr>
            <w:tcW w:w="1029" w:type="dxa"/>
            <w:tcBorders>
              <w:top w:val="nil"/>
              <w:left w:val="single" w:sz="8" w:space="0" w:color="E0E0E0"/>
              <w:bottom w:val="single" w:sz="8" w:space="0" w:color="152935"/>
              <w:right w:val="nil"/>
            </w:tcBorders>
            <w:shd w:val="clear" w:color="auto" w:fill="FFFFFF"/>
            <w:vAlign w:val="bottom"/>
          </w:tcPr>
          <w:p w14:paraId="6CEEE7A2" w14:textId="77777777" w:rsidR="004561BC" w:rsidRPr="003D0709" w:rsidRDefault="004561BC" w:rsidP="00296A4E">
            <w:pPr>
              <w:autoSpaceDE w:val="0"/>
              <w:autoSpaceDN w:val="0"/>
              <w:adjustRightInd w:val="0"/>
              <w:spacing w:after="0" w:line="320" w:lineRule="atLeast"/>
              <w:ind w:left="60" w:right="60"/>
              <w:jc w:val="center"/>
              <w:rPr>
                <w:rFonts w:ascii="Arial" w:hAnsi="Arial" w:cs="Arial"/>
                <w:color w:val="264A60"/>
                <w:sz w:val="18"/>
                <w:szCs w:val="18"/>
              </w:rPr>
            </w:pPr>
            <w:r w:rsidRPr="003D0709">
              <w:rPr>
                <w:rFonts w:ascii="Arial" w:hAnsi="Arial" w:cs="Arial"/>
                <w:color w:val="264A60"/>
                <w:sz w:val="18"/>
                <w:szCs w:val="18"/>
              </w:rPr>
              <w:t>Percent</w:t>
            </w:r>
          </w:p>
        </w:tc>
      </w:tr>
      <w:tr w:rsidR="004561BC" w:rsidRPr="003D0709" w14:paraId="10FFF027" w14:textId="77777777" w:rsidTr="00296A4E">
        <w:trPr>
          <w:cantSplit/>
        </w:trPr>
        <w:tc>
          <w:tcPr>
            <w:tcW w:w="2397" w:type="dxa"/>
            <w:tcBorders>
              <w:top w:val="single" w:sz="8" w:space="0" w:color="152935"/>
              <w:left w:val="nil"/>
              <w:bottom w:val="single" w:sz="8" w:space="0" w:color="152935"/>
              <w:right w:val="nil"/>
            </w:tcBorders>
            <w:shd w:val="clear" w:color="auto" w:fill="E0E0E0"/>
          </w:tcPr>
          <w:p w14:paraId="3D8A9F91" w14:textId="77777777" w:rsidR="004561BC" w:rsidRPr="003D0709" w:rsidRDefault="004561BC" w:rsidP="00296A4E">
            <w:pPr>
              <w:autoSpaceDE w:val="0"/>
              <w:autoSpaceDN w:val="0"/>
              <w:adjustRightInd w:val="0"/>
              <w:spacing w:after="0" w:line="320" w:lineRule="atLeast"/>
              <w:ind w:left="60" w:right="60"/>
              <w:rPr>
                <w:rFonts w:ascii="Arial" w:hAnsi="Arial" w:cs="Arial"/>
                <w:color w:val="264A60"/>
                <w:sz w:val="18"/>
                <w:szCs w:val="18"/>
              </w:rPr>
            </w:pPr>
            <w:r w:rsidRPr="003D0709">
              <w:rPr>
                <w:rFonts w:ascii="Arial" w:hAnsi="Arial" w:cs="Arial"/>
                <w:color w:val="264A60"/>
                <w:sz w:val="18"/>
                <w:szCs w:val="18"/>
              </w:rPr>
              <w:t>PENDIDIKAN * MOTIVASI</w:t>
            </w:r>
          </w:p>
        </w:tc>
        <w:tc>
          <w:tcPr>
            <w:tcW w:w="1029" w:type="dxa"/>
            <w:tcBorders>
              <w:top w:val="single" w:sz="8" w:space="0" w:color="152935"/>
              <w:left w:val="nil"/>
              <w:bottom w:val="single" w:sz="8" w:space="0" w:color="152935"/>
              <w:right w:val="single" w:sz="8" w:space="0" w:color="E0E0E0"/>
            </w:tcBorders>
            <w:shd w:val="clear" w:color="auto" w:fill="FFFFFF"/>
          </w:tcPr>
          <w:p w14:paraId="0A18460F" w14:textId="77777777" w:rsidR="004561BC" w:rsidRPr="003D0709" w:rsidRDefault="004561BC" w:rsidP="00296A4E">
            <w:pPr>
              <w:autoSpaceDE w:val="0"/>
              <w:autoSpaceDN w:val="0"/>
              <w:adjustRightInd w:val="0"/>
              <w:spacing w:after="0" w:line="320" w:lineRule="atLeast"/>
              <w:ind w:left="60" w:right="60"/>
              <w:jc w:val="right"/>
              <w:rPr>
                <w:rFonts w:ascii="Arial" w:hAnsi="Arial" w:cs="Arial"/>
                <w:color w:val="010205"/>
                <w:sz w:val="18"/>
                <w:szCs w:val="18"/>
              </w:rPr>
            </w:pPr>
            <w:r w:rsidRPr="003D0709">
              <w:rPr>
                <w:rFonts w:ascii="Arial" w:hAnsi="Arial" w:cs="Arial"/>
                <w:color w:val="010205"/>
                <w:sz w:val="18"/>
                <w:szCs w:val="18"/>
              </w:rPr>
              <w:t>41</w:t>
            </w:r>
          </w:p>
        </w:tc>
        <w:tc>
          <w:tcPr>
            <w:tcW w:w="1029" w:type="dxa"/>
            <w:tcBorders>
              <w:top w:val="single" w:sz="8" w:space="0" w:color="152935"/>
              <w:left w:val="single" w:sz="8" w:space="0" w:color="E0E0E0"/>
              <w:bottom w:val="single" w:sz="8" w:space="0" w:color="152935"/>
              <w:right w:val="nil"/>
            </w:tcBorders>
            <w:shd w:val="clear" w:color="auto" w:fill="FFFFFF"/>
          </w:tcPr>
          <w:p w14:paraId="604472C2" w14:textId="77777777" w:rsidR="004561BC" w:rsidRPr="003D0709" w:rsidRDefault="004561BC" w:rsidP="00296A4E">
            <w:pPr>
              <w:autoSpaceDE w:val="0"/>
              <w:autoSpaceDN w:val="0"/>
              <w:adjustRightInd w:val="0"/>
              <w:spacing w:after="0" w:line="320" w:lineRule="atLeast"/>
              <w:ind w:left="60" w:right="60"/>
              <w:jc w:val="right"/>
              <w:rPr>
                <w:rFonts w:ascii="Arial" w:hAnsi="Arial" w:cs="Arial"/>
                <w:color w:val="010205"/>
                <w:sz w:val="18"/>
                <w:szCs w:val="18"/>
              </w:rPr>
            </w:pPr>
            <w:r w:rsidRPr="003D0709">
              <w:rPr>
                <w:rFonts w:ascii="Arial" w:hAnsi="Arial" w:cs="Arial"/>
                <w:color w:val="010205"/>
                <w:sz w:val="18"/>
                <w:szCs w:val="18"/>
              </w:rPr>
              <w:t>100,0%</w:t>
            </w:r>
          </w:p>
        </w:tc>
        <w:tc>
          <w:tcPr>
            <w:tcW w:w="1029" w:type="dxa"/>
            <w:tcBorders>
              <w:top w:val="single" w:sz="8" w:space="0" w:color="152935"/>
              <w:left w:val="single" w:sz="8" w:space="0" w:color="E0E0E0"/>
              <w:bottom w:val="single" w:sz="8" w:space="0" w:color="152935"/>
              <w:right w:val="single" w:sz="8" w:space="0" w:color="E0E0E0"/>
            </w:tcBorders>
            <w:shd w:val="clear" w:color="auto" w:fill="FFFFFF"/>
          </w:tcPr>
          <w:p w14:paraId="3CF356FE" w14:textId="77777777" w:rsidR="004561BC" w:rsidRPr="003D0709" w:rsidRDefault="004561BC" w:rsidP="00296A4E">
            <w:pPr>
              <w:autoSpaceDE w:val="0"/>
              <w:autoSpaceDN w:val="0"/>
              <w:adjustRightInd w:val="0"/>
              <w:spacing w:after="0" w:line="320" w:lineRule="atLeast"/>
              <w:ind w:left="60" w:right="60"/>
              <w:jc w:val="right"/>
              <w:rPr>
                <w:rFonts w:ascii="Arial" w:hAnsi="Arial" w:cs="Arial"/>
                <w:color w:val="010205"/>
                <w:sz w:val="18"/>
                <w:szCs w:val="18"/>
              </w:rPr>
            </w:pPr>
            <w:r w:rsidRPr="003D0709">
              <w:rPr>
                <w:rFonts w:ascii="Arial" w:hAnsi="Arial" w:cs="Arial"/>
                <w:color w:val="010205"/>
                <w:sz w:val="18"/>
                <w:szCs w:val="18"/>
              </w:rPr>
              <w:t>0</w:t>
            </w:r>
          </w:p>
        </w:tc>
        <w:tc>
          <w:tcPr>
            <w:tcW w:w="1029" w:type="dxa"/>
            <w:tcBorders>
              <w:top w:val="single" w:sz="8" w:space="0" w:color="152935"/>
              <w:left w:val="single" w:sz="8" w:space="0" w:color="E0E0E0"/>
              <w:bottom w:val="single" w:sz="8" w:space="0" w:color="152935"/>
              <w:right w:val="nil"/>
            </w:tcBorders>
            <w:shd w:val="clear" w:color="auto" w:fill="FFFFFF"/>
          </w:tcPr>
          <w:p w14:paraId="5E5D11EF" w14:textId="77777777" w:rsidR="004561BC" w:rsidRPr="003D0709" w:rsidRDefault="004561BC" w:rsidP="00296A4E">
            <w:pPr>
              <w:autoSpaceDE w:val="0"/>
              <w:autoSpaceDN w:val="0"/>
              <w:adjustRightInd w:val="0"/>
              <w:spacing w:after="0" w:line="320" w:lineRule="atLeast"/>
              <w:ind w:left="60" w:right="60"/>
              <w:jc w:val="right"/>
              <w:rPr>
                <w:rFonts w:ascii="Arial" w:hAnsi="Arial" w:cs="Arial"/>
                <w:color w:val="010205"/>
                <w:sz w:val="18"/>
                <w:szCs w:val="18"/>
              </w:rPr>
            </w:pPr>
            <w:r w:rsidRPr="003D0709">
              <w:rPr>
                <w:rFonts w:ascii="Arial" w:hAnsi="Arial" w:cs="Arial"/>
                <w:color w:val="010205"/>
                <w:sz w:val="18"/>
                <w:szCs w:val="18"/>
              </w:rPr>
              <w:t>0,0%</w:t>
            </w:r>
          </w:p>
        </w:tc>
        <w:tc>
          <w:tcPr>
            <w:tcW w:w="1029" w:type="dxa"/>
            <w:tcBorders>
              <w:top w:val="single" w:sz="8" w:space="0" w:color="152935"/>
              <w:left w:val="single" w:sz="8" w:space="0" w:color="E0E0E0"/>
              <w:bottom w:val="single" w:sz="8" w:space="0" w:color="152935"/>
              <w:right w:val="single" w:sz="8" w:space="0" w:color="E0E0E0"/>
            </w:tcBorders>
            <w:shd w:val="clear" w:color="auto" w:fill="FFFFFF"/>
          </w:tcPr>
          <w:p w14:paraId="3385D87D" w14:textId="77777777" w:rsidR="004561BC" w:rsidRPr="003D0709" w:rsidRDefault="004561BC" w:rsidP="00296A4E">
            <w:pPr>
              <w:autoSpaceDE w:val="0"/>
              <w:autoSpaceDN w:val="0"/>
              <w:adjustRightInd w:val="0"/>
              <w:spacing w:after="0" w:line="320" w:lineRule="atLeast"/>
              <w:ind w:left="60" w:right="60"/>
              <w:jc w:val="right"/>
              <w:rPr>
                <w:rFonts w:ascii="Arial" w:hAnsi="Arial" w:cs="Arial"/>
                <w:color w:val="010205"/>
                <w:sz w:val="18"/>
                <w:szCs w:val="18"/>
              </w:rPr>
            </w:pPr>
            <w:r w:rsidRPr="003D0709">
              <w:rPr>
                <w:rFonts w:ascii="Arial" w:hAnsi="Arial" w:cs="Arial"/>
                <w:color w:val="010205"/>
                <w:sz w:val="18"/>
                <w:szCs w:val="18"/>
              </w:rPr>
              <w:t>41</w:t>
            </w:r>
          </w:p>
        </w:tc>
        <w:tc>
          <w:tcPr>
            <w:tcW w:w="1029" w:type="dxa"/>
            <w:tcBorders>
              <w:top w:val="single" w:sz="8" w:space="0" w:color="152935"/>
              <w:left w:val="single" w:sz="8" w:space="0" w:color="E0E0E0"/>
              <w:bottom w:val="single" w:sz="8" w:space="0" w:color="152935"/>
              <w:right w:val="nil"/>
            </w:tcBorders>
            <w:shd w:val="clear" w:color="auto" w:fill="FFFFFF"/>
          </w:tcPr>
          <w:p w14:paraId="30CF0502" w14:textId="77777777" w:rsidR="004561BC" w:rsidRPr="003D0709" w:rsidRDefault="004561BC" w:rsidP="00296A4E">
            <w:pPr>
              <w:autoSpaceDE w:val="0"/>
              <w:autoSpaceDN w:val="0"/>
              <w:adjustRightInd w:val="0"/>
              <w:spacing w:after="0" w:line="320" w:lineRule="atLeast"/>
              <w:ind w:left="60" w:right="60"/>
              <w:jc w:val="right"/>
              <w:rPr>
                <w:rFonts w:ascii="Arial" w:hAnsi="Arial" w:cs="Arial"/>
                <w:color w:val="010205"/>
                <w:sz w:val="18"/>
                <w:szCs w:val="18"/>
              </w:rPr>
            </w:pPr>
            <w:r w:rsidRPr="003D0709">
              <w:rPr>
                <w:rFonts w:ascii="Arial" w:hAnsi="Arial" w:cs="Arial"/>
                <w:color w:val="010205"/>
                <w:sz w:val="18"/>
                <w:szCs w:val="18"/>
              </w:rPr>
              <w:t>100,0%</w:t>
            </w:r>
          </w:p>
        </w:tc>
      </w:tr>
    </w:tbl>
    <w:p w14:paraId="03DE3BB2" w14:textId="77777777" w:rsidR="004561BC" w:rsidRDefault="004561BC" w:rsidP="004561BC">
      <w:pPr>
        <w:rPr>
          <w:rFonts w:ascii="Times New Roman" w:hAnsi="Times New Roman"/>
          <w:b/>
          <w:sz w:val="24"/>
          <w:lang w:val="id-ID"/>
        </w:rPr>
      </w:pPr>
    </w:p>
    <w:tbl>
      <w:tblPr>
        <w:tblW w:w="6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15"/>
        <w:gridCol w:w="737"/>
        <w:gridCol w:w="2168"/>
        <w:gridCol w:w="1276"/>
        <w:gridCol w:w="1029"/>
      </w:tblGrid>
      <w:tr w:rsidR="004561BC" w:rsidRPr="003D0709" w14:paraId="30F5760B" w14:textId="77777777" w:rsidTr="00296A4E">
        <w:trPr>
          <w:cantSplit/>
        </w:trPr>
        <w:tc>
          <w:tcPr>
            <w:tcW w:w="6622" w:type="dxa"/>
            <w:gridSpan w:val="5"/>
            <w:tcBorders>
              <w:top w:val="nil"/>
              <w:left w:val="nil"/>
              <w:bottom w:val="nil"/>
              <w:right w:val="nil"/>
            </w:tcBorders>
            <w:shd w:val="clear" w:color="auto" w:fill="FFFFFF"/>
            <w:vAlign w:val="center"/>
          </w:tcPr>
          <w:p w14:paraId="0DF95318" w14:textId="77777777" w:rsidR="004561BC" w:rsidRPr="003D0709" w:rsidRDefault="004561BC" w:rsidP="00296A4E">
            <w:pPr>
              <w:autoSpaceDE w:val="0"/>
              <w:autoSpaceDN w:val="0"/>
              <w:adjustRightInd w:val="0"/>
              <w:spacing w:after="0" w:line="320" w:lineRule="atLeast"/>
              <w:ind w:left="60" w:right="60"/>
              <w:jc w:val="center"/>
              <w:rPr>
                <w:rFonts w:ascii="Arial" w:hAnsi="Arial" w:cs="Arial"/>
                <w:color w:val="010205"/>
              </w:rPr>
            </w:pPr>
            <w:r w:rsidRPr="003D0709">
              <w:rPr>
                <w:rFonts w:ascii="Arial" w:hAnsi="Arial" w:cs="Arial"/>
                <w:b/>
                <w:bCs/>
                <w:color w:val="010205"/>
              </w:rPr>
              <w:t>PENDIDIKAN * MOTIVASI Crosstabulation</w:t>
            </w:r>
          </w:p>
        </w:tc>
      </w:tr>
      <w:tr w:rsidR="004561BC" w:rsidRPr="003D0709" w14:paraId="0530708B" w14:textId="77777777" w:rsidTr="00296A4E">
        <w:trPr>
          <w:cantSplit/>
        </w:trPr>
        <w:tc>
          <w:tcPr>
            <w:tcW w:w="4318" w:type="dxa"/>
            <w:gridSpan w:val="3"/>
            <w:vMerge w:val="restart"/>
            <w:tcBorders>
              <w:top w:val="nil"/>
              <w:left w:val="nil"/>
              <w:bottom w:val="nil"/>
              <w:right w:val="nil"/>
            </w:tcBorders>
            <w:shd w:val="clear" w:color="auto" w:fill="FFFFFF"/>
            <w:vAlign w:val="bottom"/>
          </w:tcPr>
          <w:p w14:paraId="53BE51EC" w14:textId="77777777" w:rsidR="004561BC" w:rsidRPr="003D0709" w:rsidRDefault="004561BC" w:rsidP="00296A4E">
            <w:pPr>
              <w:autoSpaceDE w:val="0"/>
              <w:autoSpaceDN w:val="0"/>
              <w:adjustRightInd w:val="0"/>
              <w:spacing w:after="0" w:line="240" w:lineRule="auto"/>
              <w:rPr>
                <w:rFonts w:ascii="Times New Roman" w:hAnsi="Times New Roman"/>
                <w:sz w:val="24"/>
                <w:szCs w:val="24"/>
              </w:rPr>
            </w:pPr>
          </w:p>
        </w:tc>
        <w:tc>
          <w:tcPr>
            <w:tcW w:w="1275" w:type="dxa"/>
            <w:tcBorders>
              <w:top w:val="nil"/>
              <w:left w:val="nil"/>
              <w:bottom w:val="nil"/>
              <w:right w:val="single" w:sz="8" w:space="0" w:color="E0E0E0"/>
            </w:tcBorders>
            <w:shd w:val="clear" w:color="auto" w:fill="FFFFFF"/>
            <w:vAlign w:val="bottom"/>
          </w:tcPr>
          <w:p w14:paraId="4759A0FA" w14:textId="77777777" w:rsidR="004561BC" w:rsidRPr="003D0709" w:rsidRDefault="004561BC" w:rsidP="00296A4E">
            <w:pPr>
              <w:autoSpaceDE w:val="0"/>
              <w:autoSpaceDN w:val="0"/>
              <w:adjustRightInd w:val="0"/>
              <w:spacing w:after="0" w:line="320" w:lineRule="atLeast"/>
              <w:ind w:left="60" w:right="60"/>
              <w:jc w:val="center"/>
              <w:rPr>
                <w:rFonts w:ascii="Arial" w:hAnsi="Arial" w:cs="Arial"/>
                <w:color w:val="264A60"/>
                <w:sz w:val="18"/>
                <w:szCs w:val="18"/>
              </w:rPr>
            </w:pPr>
            <w:r w:rsidRPr="003D0709">
              <w:rPr>
                <w:rFonts w:ascii="Arial" w:hAnsi="Arial" w:cs="Arial"/>
                <w:color w:val="264A60"/>
                <w:sz w:val="18"/>
                <w:szCs w:val="18"/>
              </w:rPr>
              <w:t>MOTIVASI</w:t>
            </w:r>
          </w:p>
        </w:tc>
        <w:tc>
          <w:tcPr>
            <w:tcW w:w="1029" w:type="dxa"/>
            <w:vMerge w:val="restart"/>
            <w:tcBorders>
              <w:top w:val="nil"/>
              <w:left w:val="single" w:sz="8" w:space="0" w:color="E0E0E0"/>
              <w:bottom w:val="nil"/>
              <w:right w:val="nil"/>
            </w:tcBorders>
            <w:shd w:val="clear" w:color="auto" w:fill="FFFFFF"/>
            <w:vAlign w:val="bottom"/>
          </w:tcPr>
          <w:p w14:paraId="54817348" w14:textId="77777777" w:rsidR="004561BC" w:rsidRPr="003D0709" w:rsidRDefault="004561BC" w:rsidP="00296A4E">
            <w:pPr>
              <w:autoSpaceDE w:val="0"/>
              <w:autoSpaceDN w:val="0"/>
              <w:adjustRightInd w:val="0"/>
              <w:spacing w:after="0" w:line="320" w:lineRule="atLeast"/>
              <w:ind w:left="60" w:right="60"/>
              <w:jc w:val="center"/>
              <w:rPr>
                <w:rFonts w:ascii="Arial" w:hAnsi="Arial" w:cs="Arial"/>
                <w:color w:val="264A60"/>
                <w:sz w:val="18"/>
                <w:szCs w:val="18"/>
              </w:rPr>
            </w:pPr>
            <w:r w:rsidRPr="003D0709">
              <w:rPr>
                <w:rFonts w:ascii="Arial" w:hAnsi="Arial" w:cs="Arial"/>
                <w:color w:val="264A60"/>
                <w:sz w:val="18"/>
                <w:szCs w:val="18"/>
              </w:rPr>
              <w:t>Total</w:t>
            </w:r>
          </w:p>
        </w:tc>
      </w:tr>
      <w:tr w:rsidR="004561BC" w:rsidRPr="003D0709" w14:paraId="09C68331" w14:textId="77777777" w:rsidTr="00296A4E">
        <w:trPr>
          <w:cantSplit/>
        </w:trPr>
        <w:tc>
          <w:tcPr>
            <w:tcW w:w="4318" w:type="dxa"/>
            <w:gridSpan w:val="3"/>
            <w:vMerge/>
            <w:tcBorders>
              <w:top w:val="nil"/>
              <w:left w:val="nil"/>
              <w:bottom w:val="nil"/>
              <w:right w:val="nil"/>
            </w:tcBorders>
            <w:shd w:val="clear" w:color="auto" w:fill="FFFFFF"/>
            <w:vAlign w:val="bottom"/>
          </w:tcPr>
          <w:p w14:paraId="2E5A40BD" w14:textId="77777777" w:rsidR="004561BC" w:rsidRPr="003D0709" w:rsidRDefault="004561BC" w:rsidP="00296A4E">
            <w:pPr>
              <w:autoSpaceDE w:val="0"/>
              <w:autoSpaceDN w:val="0"/>
              <w:adjustRightInd w:val="0"/>
              <w:spacing w:after="0" w:line="240" w:lineRule="auto"/>
              <w:rPr>
                <w:rFonts w:ascii="Arial" w:hAnsi="Arial" w:cs="Arial"/>
                <w:color w:val="264A60"/>
                <w:sz w:val="18"/>
                <w:szCs w:val="18"/>
              </w:rPr>
            </w:pPr>
          </w:p>
        </w:tc>
        <w:tc>
          <w:tcPr>
            <w:tcW w:w="1275" w:type="dxa"/>
            <w:tcBorders>
              <w:top w:val="nil"/>
              <w:left w:val="nil"/>
              <w:bottom w:val="single" w:sz="8" w:space="0" w:color="152935"/>
              <w:right w:val="single" w:sz="8" w:space="0" w:color="E0E0E0"/>
            </w:tcBorders>
            <w:shd w:val="clear" w:color="auto" w:fill="FFFFFF"/>
            <w:vAlign w:val="bottom"/>
          </w:tcPr>
          <w:p w14:paraId="57726DFF" w14:textId="77777777" w:rsidR="004561BC" w:rsidRPr="003D0709" w:rsidRDefault="004561BC" w:rsidP="00296A4E">
            <w:pPr>
              <w:autoSpaceDE w:val="0"/>
              <w:autoSpaceDN w:val="0"/>
              <w:adjustRightInd w:val="0"/>
              <w:spacing w:after="0" w:line="320" w:lineRule="atLeast"/>
              <w:ind w:left="60" w:right="60"/>
              <w:jc w:val="center"/>
              <w:rPr>
                <w:rFonts w:ascii="Arial" w:hAnsi="Arial" w:cs="Arial"/>
                <w:color w:val="264A60"/>
                <w:sz w:val="18"/>
                <w:szCs w:val="18"/>
              </w:rPr>
            </w:pPr>
            <w:r w:rsidRPr="003D0709">
              <w:rPr>
                <w:rFonts w:ascii="Arial" w:hAnsi="Arial" w:cs="Arial"/>
                <w:color w:val="264A60"/>
                <w:sz w:val="18"/>
                <w:szCs w:val="18"/>
              </w:rPr>
              <w:t>Termotivasi</w:t>
            </w:r>
          </w:p>
        </w:tc>
        <w:tc>
          <w:tcPr>
            <w:tcW w:w="1029" w:type="dxa"/>
            <w:vMerge/>
            <w:tcBorders>
              <w:top w:val="nil"/>
              <w:left w:val="single" w:sz="8" w:space="0" w:color="E0E0E0"/>
              <w:bottom w:val="nil"/>
              <w:right w:val="nil"/>
            </w:tcBorders>
            <w:shd w:val="clear" w:color="auto" w:fill="FFFFFF"/>
            <w:vAlign w:val="bottom"/>
          </w:tcPr>
          <w:p w14:paraId="5BF2B995" w14:textId="77777777" w:rsidR="004561BC" w:rsidRPr="003D0709" w:rsidRDefault="004561BC" w:rsidP="00296A4E">
            <w:pPr>
              <w:autoSpaceDE w:val="0"/>
              <w:autoSpaceDN w:val="0"/>
              <w:adjustRightInd w:val="0"/>
              <w:spacing w:after="0" w:line="240" w:lineRule="auto"/>
              <w:rPr>
                <w:rFonts w:ascii="Arial" w:hAnsi="Arial" w:cs="Arial"/>
                <w:color w:val="264A60"/>
                <w:sz w:val="18"/>
                <w:szCs w:val="18"/>
              </w:rPr>
            </w:pPr>
          </w:p>
        </w:tc>
      </w:tr>
      <w:tr w:rsidR="004561BC" w:rsidRPr="003D0709" w14:paraId="184EF4E2" w14:textId="77777777" w:rsidTr="00296A4E">
        <w:trPr>
          <w:cantSplit/>
        </w:trPr>
        <w:tc>
          <w:tcPr>
            <w:tcW w:w="1414" w:type="dxa"/>
            <w:vMerge w:val="restart"/>
            <w:tcBorders>
              <w:top w:val="single" w:sz="8" w:space="0" w:color="152935"/>
              <w:left w:val="nil"/>
              <w:bottom w:val="nil"/>
              <w:right w:val="nil"/>
            </w:tcBorders>
            <w:shd w:val="clear" w:color="auto" w:fill="E0E0E0"/>
          </w:tcPr>
          <w:p w14:paraId="1FA39E28" w14:textId="77777777" w:rsidR="004561BC" w:rsidRPr="003D0709" w:rsidRDefault="004561BC" w:rsidP="00296A4E">
            <w:pPr>
              <w:autoSpaceDE w:val="0"/>
              <w:autoSpaceDN w:val="0"/>
              <w:adjustRightInd w:val="0"/>
              <w:spacing w:after="0" w:line="320" w:lineRule="atLeast"/>
              <w:ind w:left="60" w:right="60"/>
              <w:rPr>
                <w:rFonts w:ascii="Arial" w:hAnsi="Arial" w:cs="Arial"/>
                <w:color w:val="264A60"/>
                <w:sz w:val="18"/>
                <w:szCs w:val="18"/>
              </w:rPr>
            </w:pPr>
            <w:r w:rsidRPr="003D0709">
              <w:rPr>
                <w:rFonts w:ascii="Arial" w:hAnsi="Arial" w:cs="Arial"/>
                <w:color w:val="264A60"/>
                <w:sz w:val="18"/>
                <w:szCs w:val="18"/>
              </w:rPr>
              <w:t>PENDIDIKAN</w:t>
            </w:r>
          </w:p>
        </w:tc>
        <w:tc>
          <w:tcPr>
            <w:tcW w:w="737" w:type="dxa"/>
            <w:vMerge w:val="restart"/>
            <w:tcBorders>
              <w:top w:val="single" w:sz="8" w:space="0" w:color="152935"/>
              <w:left w:val="nil"/>
              <w:bottom w:val="nil"/>
              <w:right w:val="nil"/>
            </w:tcBorders>
            <w:shd w:val="clear" w:color="auto" w:fill="E0E0E0"/>
          </w:tcPr>
          <w:p w14:paraId="62F73693" w14:textId="77777777" w:rsidR="004561BC" w:rsidRPr="003D0709" w:rsidRDefault="004561BC" w:rsidP="00296A4E">
            <w:pPr>
              <w:autoSpaceDE w:val="0"/>
              <w:autoSpaceDN w:val="0"/>
              <w:adjustRightInd w:val="0"/>
              <w:spacing w:after="0" w:line="320" w:lineRule="atLeast"/>
              <w:ind w:left="60" w:right="60"/>
              <w:rPr>
                <w:rFonts w:ascii="Arial" w:hAnsi="Arial" w:cs="Arial"/>
                <w:color w:val="264A60"/>
                <w:sz w:val="18"/>
                <w:szCs w:val="18"/>
              </w:rPr>
            </w:pPr>
            <w:r w:rsidRPr="003D0709">
              <w:rPr>
                <w:rFonts w:ascii="Arial" w:hAnsi="Arial" w:cs="Arial"/>
                <w:color w:val="264A60"/>
                <w:sz w:val="18"/>
                <w:szCs w:val="18"/>
              </w:rPr>
              <w:t>SMP</w:t>
            </w:r>
          </w:p>
        </w:tc>
        <w:tc>
          <w:tcPr>
            <w:tcW w:w="2167" w:type="dxa"/>
            <w:tcBorders>
              <w:top w:val="single" w:sz="8" w:space="0" w:color="152935"/>
              <w:left w:val="nil"/>
              <w:bottom w:val="single" w:sz="8" w:space="0" w:color="AEAEAE"/>
              <w:right w:val="nil"/>
            </w:tcBorders>
            <w:shd w:val="clear" w:color="auto" w:fill="E0E0E0"/>
          </w:tcPr>
          <w:p w14:paraId="40F5A1A2" w14:textId="77777777" w:rsidR="004561BC" w:rsidRPr="003D0709" w:rsidRDefault="004561BC" w:rsidP="00296A4E">
            <w:pPr>
              <w:autoSpaceDE w:val="0"/>
              <w:autoSpaceDN w:val="0"/>
              <w:adjustRightInd w:val="0"/>
              <w:spacing w:after="0" w:line="320" w:lineRule="atLeast"/>
              <w:ind w:left="60" w:right="60"/>
              <w:rPr>
                <w:rFonts w:ascii="Arial" w:hAnsi="Arial" w:cs="Arial"/>
                <w:color w:val="264A60"/>
                <w:sz w:val="18"/>
                <w:szCs w:val="18"/>
              </w:rPr>
            </w:pPr>
            <w:r w:rsidRPr="003D0709">
              <w:rPr>
                <w:rFonts w:ascii="Arial" w:hAnsi="Arial" w:cs="Arial"/>
                <w:color w:val="264A60"/>
                <w:sz w:val="18"/>
                <w:szCs w:val="18"/>
              </w:rPr>
              <w:t>Count</w:t>
            </w:r>
          </w:p>
        </w:tc>
        <w:tc>
          <w:tcPr>
            <w:tcW w:w="1275" w:type="dxa"/>
            <w:tcBorders>
              <w:top w:val="single" w:sz="8" w:space="0" w:color="152935"/>
              <w:left w:val="nil"/>
              <w:bottom w:val="single" w:sz="8" w:space="0" w:color="AEAEAE"/>
              <w:right w:val="single" w:sz="8" w:space="0" w:color="E0E0E0"/>
            </w:tcBorders>
            <w:shd w:val="clear" w:color="auto" w:fill="FFFFFF"/>
          </w:tcPr>
          <w:p w14:paraId="2A46A3D6" w14:textId="77777777" w:rsidR="004561BC" w:rsidRPr="003D0709" w:rsidRDefault="004561BC" w:rsidP="00296A4E">
            <w:pPr>
              <w:autoSpaceDE w:val="0"/>
              <w:autoSpaceDN w:val="0"/>
              <w:adjustRightInd w:val="0"/>
              <w:spacing w:after="0" w:line="320" w:lineRule="atLeast"/>
              <w:ind w:left="60" w:right="60"/>
              <w:jc w:val="right"/>
              <w:rPr>
                <w:rFonts w:ascii="Arial" w:hAnsi="Arial" w:cs="Arial"/>
                <w:color w:val="010205"/>
                <w:sz w:val="18"/>
                <w:szCs w:val="18"/>
              </w:rPr>
            </w:pPr>
            <w:r w:rsidRPr="003D0709">
              <w:rPr>
                <w:rFonts w:ascii="Arial" w:hAnsi="Arial" w:cs="Arial"/>
                <w:color w:val="010205"/>
                <w:sz w:val="18"/>
                <w:szCs w:val="18"/>
              </w:rPr>
              <w:t>1</w:t>
            </w:r>
          </w:p>
        </w:tc>
        <w:tc>
          <w:tcPr>
            <w:tcW w:w="1029" w:type="dxa"/>
            <w:tcBorders>
              <w:top w:val="single" w:sz="8" w:space="0" w:color="152935"/>
              <w:left w:val="single" w:sz="8" w:space="0" w:color="E0E0E0"/>
              <w:bottom w:val="single" w:sz="8" w:space="0" w:color="AEAEAE"/>
              <w:right w:val="nil"/>
            </w:tcBorders>
            <w:shd w:val="clear" w:color="auto" w:fill="FFFFFF"/>
          </w:tcPr>
          <w:p w14:paraId="7308165D" w14:textId="77777777" w:rsidR="004561BC" w:rsidRPr="003D0709" w:rsidRDefault="004561BC" w:rsidP="00296A4E">
            <w:pPr>
              <w:autoSpaceDE w:val="0"/>
              <w:autoSpaceDN w:val="0"/>
              <w:adjustRightInd w:val="0"/>
              <w:spacing w:after="0" w:line="320" w:lineRule="atLeast"/>
              <w:ind w:left="60" w:right="60"/>
              <w:jc w:val="right"/>
              <w:rPr>
                <w:rFonts w:ascii="Arial" w:hAnsi="Arial" w:cs="Arial"/>
                <w:color w:val="010205"/>
                <w:sz w:val="18"/>
                <w:szCs w:val="18"/>
              </w:rPr>
            </w:pPr>
            <w:r w:rsidRPr="003D0709">
              <w:rPr>
                <w:rFonts w:ascii="Arial" w:hAnsi="Arial" w:cs="Arial"/>
                <w:color w:val="010205"/>
                <w:sz w:val="18"/>
                <w:szCs w:val="18"/>
              </w:rPr>
              <w:t>1</w:t>
            </w:r>
          </w:p>
        </w:tc>
      </w:tr>
      <w:tr w:rsidR="004561BC" w:rsidRPr="003D0709" w14:paraId="71322711" w14:textId="77777777" w:rsidTr="00296A4E">
        <w:trPr>
          <w:cantSplit/>
        </w:trPr>
        <w:tc>
          <w:tcPr>
            <w:tcW w:w="1414" w:type="dxa"/>
            <w:vMerge/>
            <w:tcBorders>
              <w:top w:val="single" w:sz="8" w:space="0" w:color="152935"/>
              <w:left w:val="nil"/>
              <w:bottom w:val="nil"/>
              <w:right w:val="nil"/>
            </w:tcBorders>
            <w:shd w:val="clear" w:color="auto" w:fill="E0E0E0"/>
          </w:tcPr>
          <w:p w14:paraId="281548C3" w14:textId="77777777" w:rsidR="004561BC" w:rsidRPr="003D0709" w:rsidRDefault="004561BC" w:rsidP="00296A4E">
            <w:pPr>
              <w:autoSpaceDE w:val="0"/>
              <w:autoSpaceDN w:val="0"/>
              <w:adjustRightInd w:val="0"/>
              <w:spacing w:after="0" w:line="240" w:lineRule="auto"/>
              <w:rPr>
                <w:rFonts w:ascii="Arial" w:hAnsi="Arial" w:cs="Arial"/>
                <w:color w:val="010205"/>
                <w:sz w:val="18"/>
                <w:szCs w:val="18"/>
              </w:rPr>
            </w:pPr>
          </w:p>
        </w:tc>
        <w:tc>
          <w:tcPr>
            <w:tcW w:w="737" w:type="dxa"/>
            <w:vMerge/>
            <w:tcBorders>
              <w:top w:val="single" w:sz="8" w:space="0" w:color="152935"/>
              <w:left w:val="nil"/>
              <w:bottom w:val="nil"/>
              <w:right w:val="nil"/>
            </w:tcBorders>
            <w:shd w:val="clear" w:color="auto" w:fill="E0E0E0"/>
          </w:tcPr>
          <w:p w14:paraId="53951F54" w14:textId="77777777" w:rsidR="004561BC" w:rsidRPr="003D0709" w:rsidRDefault="004561BC" w:rsidP="00296A4E">
            <w:pPr>
              <w:autoSpaceDE w:val="0"/>
              <w:autoSpaceDN w:val="0"/>
              <w:adjustRightInd w:val="0"/>
              <w:spacing w:after="0" w:line="240" w:lineRule="auto"/>
              <w:rPr>
                <w:rFonts w:ascii="Arial" w:hAnsi="Arial" w:cs="Arial"/>
                <w:color w:val="010205"/>
                <w:sz w:val="18"/>
                <w:szCs w:val="18"/>
              </w:rPr>
            </w:pPr>
          </w:p>
        </w:tc>
        <w:tc>
          <w:tcPr>
            <w:tcW w:w="2167" w:type="dxa"/>
            <w:tcBorders>
              <w:top w:val="single" w:sz="8" w:space="0" w:color="AEAEAE"/>
              <w:left w:val="nil"/>
              <w:bottom w:val="single" w:sz="8" w:space="0" w:color="AEAEAE"/>
              <w:right w:val="nil"/>
            </w:tcBorders>
            <w:shd w:val="clear" w:color="auto" w:fill="E0E0E0"/>
          </w:tcPr>
          <w:p w14:paraId="1ADFC617" w14:textId="77777777" w:rsidR="004561BC" w:rsidRPr="003D0709" w:rsidRDefault="004561BC" w:rsidP="00296A4E">
            <w:pPr>
              <w:autoSpaceDE w:val="0"/>
              <w:autoSpaceDN w:val="0"/>
              <w:adjustRightInd w:val="0"/>
              <w:spacing w:after="0" w:line="320" w:lineRule="atLeast"/>
              <w:ind w:left="60" w:right="60"/>
              <w:rPr>
                <w:rFonts w:ascii="Arial" w:hAnsi="Arial" w:cs="Arial"/>
                <w:color w:val="264A60"/>
                <w:sz w:val="18"/>
                <w:szCs w:val="18"/>
              </w:rPr>
            </w:pPr>
            <w:r w:rsidRPr="003D0709">
              <w:rPr>
                <w:rFonts w:ascii="Arial" w:hAnsi="Arial" w:cs="Arial"/>
                <w:color w:val="264A60"/>
                <w:sz w:val="18"/>
                <w:szCs w:val="18"/>
              </w:rPr>
              <w:t>Expected Count</w:t>
            </w:r>
          </w:p>
        </w:tc>
        <w:tc>
          <w:tcPr>
            <w:tcW w:w="1275" w:type="dxa"/>
            <w:tcBorders>
              <w:top w:val="single" w:sz="8" w:space="0" w:color="AEAEAE"/>
              <w:left w:val="nil"/>
              <w:bottom w:val="single" w:sz="8" w:space="0" w:color="AEAEAE"/>
              <w:right w:val="single" w:sz="8" w:space="0" w:color="E0E0E0"/>
            </w:tcBorders>
            <w:shd w:val="clear" w:color="auto" w:fill="FFFFFF"/>
          </w:tcPr>
          <w:p w14:paraId="15BF1B67" w14:textId="77777777" w:rsidR="004561BC" w:rsidRPr="003D0709" w:rsidRDefault="004561BC" w:rsidP="00296A4E">
            <w:pPr>
              <w:autoSpaceDE w:val="0"/>
              <w:autoSpaceDN w:val="0"/>
              <w:adjustRightInd w:val="0"/>
              <w:spacing w:after="0" w:line="320" w:lineRule="atLeast"/>
              <w:ind w:left="60" w:right="60"/>
              <w:jc w:val="right"/>
              <w:rPr>
                <w:rFonts w:ascii="Arial" w:hAnsi="Arial" w:cs="Arial"/>
                <w:color w:val="010205"/>
                <w:sz w:val="18"/>
                <w:szCs w:val="18"/>
              </w:rPr>
            </w:pPr>
            <w:r w:rsidRPr="003D0709">
              <w:rPr>
                <w:rFonts w:ascii="Arial" w:hAnsi="Arial" w:cs="Arial"/>
                <w:color w:val="010205"/>
                <w:sz w:val="18"/>
                <w:szCs w:val="18"/>
              </w:rPr>
              <w:t>1,0</w:t>
            </w:r>
          </w:p>
        </w:tc>
        <w:tc>
          <w:tcPr>
            <w:tcW w:w="1029" w:type="dxa"/>
            <w:tcBorders>
              <w:top w:val="single" w:sz="8" w:space="0" w:color="AEAEAE"/>
              <w:left w:val="single" w:sz="8" w:space="0" w:color="E0E0E0"/>
              <w:bottom w:val="single" w:sz="8" w:space="0" w:color="AEAEAE"/>
              <w:right w:val="nil"/>
            </w:tcBorders>
            <w:shd w:val="clear" w:color="auto" w:fill="FFFFFF"/>
          </w:tcPr>
          <w:p w14:paraId="5F8AF6FD" w14:textId="77777777" w:rsidR="004561BC" w:rsidRPr="003D0709" w:rsidRDefault="004561BC" w:rsidP="00296A4E">
            <w:pPr>
              <w:autoSpaceDE w:val="0"/>
              <w:autoSpaceDN w:val="0"/>
              <w:adjustRightInd w:val="0"/>
              <w:spacing w:after="0" w:line="320" w:lineRule="atLeast"/>
              <w:ind w:left="60" w:right="60"/>
              <w:jc w:val="right"/>
              <w:rPr>
                <w:rFonts w:ascii="Arial" w:hAnsi="Arial" w:cs="Arial"/>
                <w:color w:val="010205"/>
                <w:sz w:val="18"/>
                <w:szCs w:val="18"/>
              </w:rPr>
            </w:pPr>
            <w:r w:rsidRPr="003D0709">
              <w:rPr>
                <w:rFonts w:ascii="Arial" w:hAnsi="Arial" w:cs="Arial"/>
                <w:color w:val="010205"/>
                <w:sz w:val="18"/>
                <w:szCs w:val="18"/>
              </w:rPr>
              <w:t>1,0</w:t>
            </w:r>
          </w:p>
        </w:tc>
      </w:tr>
      <w:tr w:rsidR="004561BC" w:rsidRPr="003D0709" w14:paraId="27495634" w14:textId="77777777" w:rsidTr="00296A4E">
        <w:trPr>
          <w:cantSplit/>
        </w:trPr>
        <w:tc>
          <w:tcPr>
            <w:tcW w:w="1414" w:type="dxa"/>
            <w:vMerge/>
            <w:tcBorders>
              <w:top w:val="single" w:sz="8" w:space="0" w:color="152935"/>
              <w:left w:val="nil"/>
              <w:bottom w:val="nil"/>
              <w:right w:val="nil"/>
            </w:tcBorders>
            <w:shd w:val="clear" w:color="auto" w:fill="E0E0E0"/>
          </w:tcPr>
          <w:p w14:paraId="2C11AB3E" w14:textId="77777777" w:rsidR="004561BC" w:rsidRPr="003D0709" w:rsidRDefault="004561BC" w:rsidP="00296A4E">
            <w:pPr>
              <w:autoSpaceDE w:val="0"/>
              <w:autoSpaceDN w:val="0"/>
              <w:adjustRightInd w:val="0"/>
              <w:spacing w:after="0" w:line="240" w:lineRule="auto"/>
              <w:rPr>
                <w:rFonts w:ascii="Arial" w:hAnsi="Arial" w:cs="Arial"/>
                <w:color w:val="010205"/>
                <w:sz w:val="18"/>
                <w:szCs w:val="18"/>
              </w:rPr>
            </w:pPr>
          </w:p>
        </w:tc>
        <w:tc>
          <w:tcPr>
            <w:tcW w:w="737" w:type="dxa"/>
            <w:vMerge/>
            <w:tcBorders>
              <w:top w:val="single" w:sz="8" w:space="0" w:color="152935"/>
              <w:left w:val="nil"/>
              <w:bottom w:val="nil"/>
              <w:right w:val="nil"/>
            </w:tcBorders>
            <w:shd w:val="clear" w:color="auto" w:fill="E0E0E0"/>
          </w:tcPr>
          <w:p w14:paraId="3CE32AF0" w14:textId="77777777" w:rsidR="004561BC" w:rsidRPr="003D0709" w:rsidRDefault="004561BC" w:rsidP="00296A4E">
            <w:pPr>
              <w:autoSpaceDE w:val="0"/>
              <w:autoSpaceDN w:val="0"/>
              <w:adjustRightInd w:val="0"/>
              <w:spacing w:after="0" w:line="240" w:lineRule="auto"/>
              <w:rPr>
                <w:rFonts w:ascii="Arial" w:hAnsi="Arial" w:cs="Arial"/>
                <w:color w:val="010205"/>
                <w:sz w:val="18"/>
                <w:szCs w:val="18"/>
              </w:rPr>
            </w:pPr>
          </w:p>
        </w:tc>
        <w:tc>
          <w:tcPr>
            <w:tcW w:w="2167" w:type="dxa"/>
            <w:tcBorders>
              <w:top w:val="single" w:sz="8" w:space="0" w:color="AEAEAE"/>
              <w:left w:val="nil"/>
              <w:bottom w:val="single" w:sz="8" w:space="0" w:color="AEAEAE"/>
              <w:right w:val="nil"/>
            </w:tcBorders>
            <w:shd w:val="clear" w:color="auto" w:fill="E0E0E0"/>
          </w:tcPr>
          <w:p w14:paraId="71F3029D" w14:textId="77777777" w:rsidR="004561BC" w:rsidRPr="003D0709" w:rsidRDefault="004561BC" w:rsidP="00296A4E">
            <w:pPr>
              <w:autoSpaceDE w:val="0"/>
              <w:autoSpaceDN w:val="0"/>
              <w:adjustRightInd w:val="0"/>
              <w:spacing w:after="0" w:line="320" w:lineRule="atLeast"/>
              <w:ind w:left="60" w:right="60"/>
              <w:rPr>
                <w:rFonts w:ascii="Arial" w:hAnsi="Arial" w:cs="Arial"/>
                <w:color w:val="264A60"/>
                <w:sz w:val="18"/>
                <w:szCs w:val="18"/>
              </w:rPr>
            </w:pPr>
            <w:r w:rsidRPr="003D0709">
              <w:rPr>
                <w:rFonts w:ascii="Arial" w:hAnsi="Arial" w:cs="Arial"/>
                <w:color w:val="264A60"/>
                <w:sz w:val="18"/>
                <w:szCs w:val="18"/>
              </w:rPr>
              <w:t>% within PENDIDIKAN</w:t>
            </w:r>
          </w:p>
        </w:tc>
        <w:tc>
          <w:tcPr>
            <w:tcW w:w="1275" w:type="dxa"/>
            <w:tcBorders>
              <w:top w:val="single" w:sz="8" w:space="0" w:color="AEAEAE"/>
              <w:left w:val="nil"/>
              <w:bottom w:val="single" w:sz="8" w:space="0" w:color="AEAEAE"/>
              <w:right w:val="single" w:sz="8" w:space="0" w:color="E0E0E0"/>
            </w:tcBorders>
            <w:shd w:val="clear" w:color="auto" w:fill="FFFFFF"/>
          </w:tcPr>
          <w:p w14:paraId="12B8418A" w14:textId="77777777" w:rsidR="004561BC" w:rsidRPr="003D0709" w:rsidRDefault="004561BC" w:rsidP="00296A4E">
            <w:pPr>
              <w:autoSpaceDE w:val="0"/>
              <w:autoSpaceDN w:val="0"/>
              <w:adjustRightInd w:val="0"/>
              <w:spacing w:after="0" w:line="320" w:lineRule="atLeast"/>
              <w:ind w:left="60" w:right="60"/>
              <w:jc w:val="right"/>
              <w:rPr>
                <w:rFonts w:ascii="Arial" w:hAnsi="Arial" w:cs="Arial"/>
                <w:color w:val="010205"/>
                <w:sz w:val="18"/>
                <w:szCs w:val="18"/>
              </w:rPr>
            </w:pPr>
            <w:r w:rsidRPr="003D0709">
              <w:rPr>
                <w:rFonts w:ascii="Arial" w:hAnsi="Arial" w:cs="Arial"/>
                <w:color w:val="010205"/>
                <w:sz w:val="18"/>
                <w:szCs w:val="18"/>
              </w:rPr>
              <w:t>100,0%</w:t>
            </w:r>
          </w:p>
        </w:tc>
        <w:tc>
          <w:tcPr>
            <w:tcW w:w="1029" w:type="dxa"/>
            <w:tcBorders>
              <w:top w:val="single" w:sz="8" w:space="0" w:color="AEAEAE"/>
              <w:left w:val="single" w:sz="8" w:space="0" w:color="E0E0E0"/>
              <w:bottom w:val="single" w:sz="8" w:space="0" w:color="AEAEAE"/>
              <w:right w:val="nil"/>
            </w:tcBorders>
            <w:shd w:val="clear" w:color="auto" w:fill="FFFFFF"/>
          </w:tcPr>
          <w:p w14:paraId="41B71264" w14:textId="77777777" w:rsidR="004561BC" w:rsidRPr="003D0709" w:rsidRDefault="004561BC" w:rsidP="00296A4E">
            <w:pPr>
              <w:autoSpaceDE w:val="0"/>
              <w:autoSpaceDN w:val="0"/>
              <w:adjustRightInd w:val="0"/>
              <w:spacing w:after="0" w:line="320" w:lineRule="atLeast"/>
              <w:ind w:left="60" w:right="60"/>
              <w:jc w:val="right"/>
              <w:rPr>
                <w:rFonts w:ascii="Arial" w:hAnsi="Arial" w:cs="Arial"/>
                <w:color w:val="010205"/>
                <w:sz w:val="18"/>
                <w:szCs w:val="18"/>
              </w:rPr>
            </w:pPr>
            <w:r w:rsidRPr="003D0709">
              <w:rPr>
                <w:rFonts w:ascii="Arial" w:hAnsi="Arial" w:cs="Arial"/>
                <w:color w:val="010205"/>
                <w:sz w:val="18"/>
                <w:szCs w:val="18"/>
              </w:rPr>
              <w:t>100,0%</w:t>
            </w:r>
          </w:p>
        </w:tc>
      </w:tr>
      <w:tr w:rsidR="004561BC" w:rsidRPr="003D0709" w14:paraId="68B547A4" w14:textId="77777777" w:rsidTr="00296A4E">
        <w:trPr>
          <w:cantSplit/>
        </w:trPr>
        <w:tc>
          <w:tcPr>
            <w:tcW w:w="1414" w:type="dxa"/>
            <w:vMerge/>
            <w:tcBorders>
              <w:top w:val="single" w:sz="8" w:space="0" w:color="152935"/>
              <w:left w:val="nil"/>
              <w:bottom w:val="nil"/>
              <w:right w:val="nil"/>
            </w:tcBorders>
            <w:shd w:val="clear" w:color="auto" w:fill="E0E0E0"/>
          </w:tcPr>
          <w:p w14:paraId="437CD47E" w14:textId="77777777" w:rsidR="004561BC" w:rsidRPr="003D0709" w:rsidRDefault="004561BC" w:rsidP="00296A4E">
            <w:pPr>
              <w:autoSpaceDE w:val="0"/>
              <w:autoSpaceDN w:val="0"/>
              <w:adjustRightInd w:val="0"/>
              <w:spacing w:after="0" w:line="240" w:lineRule="auto"/>
              <w:rPr>
                <w:rFonts w:ascii="Arial" w:hAnsi="Arial" w:cs="Arial"/>
                <w:color w:val="010205"/>
                <w:sz w:val="18"/>
                <w:szCs w:val="18"/>
              </w:rPr>
            </w:pPr>
          </w:p>
        </w:tc>
        <w:tc>
          <w:tcPr>
            <w:tcW w:w="737" w:type="dxa"/>
            <w:vMerge/>
            <w:tcBorders>
              <w:top w:val="single" w:sz="8" w:space="0" w:color="152935"/>
              <w:left w:val="nil"/>
              <w:bottom w:val="nil"/>
              <w:right w:val="nil"/>
            </w:tcBorders>
            <w:shd w:val="clear" w:color="auto" w:fill="E0E0E0"/>
          </w:tcPr>
          <w:p w14:paraId="26F0CA2E" w14:textId="77777777" w:rsidR="004561BC" w:rsidRPr="003D0709" w:rsidRDefault="004561BC" w:rsidP="00296A4E">
            <w:pPr>
              <w:autoSpaceDE w:val="0"/>
              <w:autoSpaceDN w:val="0"/>
              <w:adjustRightInd w:val="0"/>
              <w:spacing w:after="0" w:line="240" w:lineRule="auto"/>
              <w:rPr>
                <w:rFonts w:ascii="Arial" w:hAnsi="Arial" w:cs="Arial"/>
                <w:color w:val="010205"/>
                <w:sz w:val="18"/>
                <w:szCs w:val="18"/>
              </w:rPr>
            </w:pPr>
          </w:p>
        </w:tc>
        <w:tc>
          <w:tcPr>
            <w:tcW w:w="2167" w:type="dxa"/>
            <w:tcBorders>
              <w:top w:val="single" w:sz="8" w:space="0" w:color="AEAEAE"/>
              <w:left w:val="nil"/>
              <w:bottom w:val="single" w:sz="8" w:space="0" w:color="AEAEAE"/>
              <w:right w:val="nil"/>
            </w:tcBorders>
            <w:shd w:val="clear" w:color="auto" w:fill="E0E0E0"/>
          </w:tcPr>
          <w:p w14:paraId="7E890978" w14:textId="77777777" w:rsidR="004561BC" w:rsidRPr="003D0709" w:rsidRDefault="004561BC" w:rsidP="00296A4E">
            <w:pPr>
              <w:autoSpaceDE w:val="0"/>
              <w:autoSpaceDN w:val="0"/>
              <w:adjustRightInd w:val="0"/>
              <w:spacing w:after="0" w:line="320" w:lineRule="atLeast"/>
              <w:ind w:left="60" w:right="60"/>
              <w:rPr>
                <w:rFonts w:ascii="Arial" w:hAnsi="Arial" w:cs="Arial"/>
                <w:color w:val="264A60"/>
                <w:sz w:val="18"/>
                <w:szCs w:val="18"/>
              </w:rPr>
            </w:pPr>
            <w:r w:rsidRPr="003D0709">
              <w:rPr>
                <w:rFonts w:ascii="Arial" w:hAnsi="Arial" w:cs="Arial"/>
                <w:color w:val="264A60"/>
                <w:sz w:val="18"/>
                <w:szCs w:val="18"/>
              </w:rPr>
              <w:t>% within MOTIVASI</w:t>
            </w:r>
          </w:p>
        </w:tc>
        <w:tc>
          <w:tcPr>
            <w:tcW w:w="1275" w:type="dxa"/>
            <w:tcBorders>
              <w:top w:val="single" w:sz="8" w:space="0" w:color="AEAEAE"/>
              <w:left w:val="nil"/>
              <w:bottom w:val="single" w:sz="8" w:space="0" w:color="AEAEAE"/>
              <w:right w:val="single" w:sz="8" w:space="0" w:color="E0E0E0"/>
            </w:tcBorders>
            <w:shd w:val="clear" w:color="auto" w:fill="FFFFFF"/>
          </w:tcPr>
          <w:p w14:paraId="6A3D3ABA" w14:textId="77777777" w:rsidR="004561BC" w:rsidRPr="003D0709" w:rsidRDefault="004561BC" w:rsidP="00296A4E">
            <w:pPr>
              <w:autoSpaceDE w:val="0"/>
              <w:autoSpaceDN w:val="0"/>
              <w:adjustRightInd w:val="0"/>
              <w:spacing w:after="0" w:line="320" w:lineRule="atLeast"/>
              <w:ind w:left="60" w:right="60"/>
              <w:jc w:val="right"/>
              <w:rPr>
                <w:rFonts w:ascii="Arial" w:hAnsi="Arial" w:cs="Arial"/>
                <w:color w:val="010205"/>
                <w:sz w:val="18"/>
                <w:szCs w:val="18"/>
              </w:rPr>
            </w:pPr>
            <w:r w:rsidRPr="003D0709">
              <w:rPr>
                <w:rFonts w:ascii="Arial" w:hAnsi="Arial" w:cs="Arial"/>
                <w:color w:val="010205"/>
                <w:sz w:val="18"/>
                <w:szCs w:val="18"/>
              </w:rPr>
              <w:t>2,4%</w:t>
            </w:r>
          </w:p>
        </w:tc>
        <w:tc>
          <w:tcPr>
            <w:tcW w:w="1029" w:type="dxa"/>
            <w:tcBorders>
              <w:top w:val="single" w:sz="8" w:space="0" w:color="AEAEAE"/>
              <w:left w:val="single" w:sz="8" w:space="0" w:color="E0E0E0"/>
              <w:bottom w:val="single" w:sz="8" w:space="0" w:color="AEAEAE"/>
              <w:right w:val="nil"/>
            </w:tcBorders>
            <w:shd w:val="clear" w:color="auto" w:fill="FFFFFF"/>
          </w:tcPr>
          <w:p w14:paraId="4A02CE68" w14:textId="77777777" w:rsidR="004561BC" w:rsidRPr="003D0709" w:rsidRDefault="004561BC" w:rsidP="00296A4E">
            <w:pPr>
              <w:autoSpaceDE w:val="0"/>
              <w:autoSpaceDN w:val="0"/>
              <w:adjustRightInd w:val="0"/>
              <w:spacing w:after="0" w:line="320" w:lineRule="atLeast"/>
              <w:ind w:left="60" w:right="60"/>
              <w:jc w:val="right"/>
              <w:rPr>
                <w:rFonts w:ascii="Arial" w:hAnsi="Arial" w:cs="Arial"/>
                <w:color w:val="010205"/>
                <w:sz w:val="18"/>
                <w:szCs w:val="18"/>
              </w:rPr>
            </w:pPr>
            <w:r w:rsidRPr="003D0709">
              <w:rPr>
                <w:rFonts w:ascii="Arial" w:hAnsi="Arial" w:cs="Arial"/>
                <w:color w:val="010205"/>
                <w:sz w:val="18"/>
                <w:szCs w:val="18"/>
              </w:rPr>
              <w:t>2,4%</w:t>
            </w:r>
          </w:p>
        </w:tc>
      </w:tr>
      <w:tr w:rsidR="004561BC" w:rsidRPr="003D0709" w14:paraId="08E348F2" w14:textId="77777777" w:rsidTr="00296A4E">
        <w:trPr>
          <w:cantSplit/>
        </w:trPr>
        <w:tc>
          <w:tcPr>
            <w:tcW w:w="1414" w:type="dxa"/>
            <w:vMerge/>
            <w:tcBorders>
              <w:top w:val="single" w:sz="8" w:space="0" w:color="152935"/>
              <w:left w:val="nil"/>
              <w:bottom w:val="nil"/>
              <w:right w:val="nil"/>
            </w:tcBorders>
            <w:shd w:val="clear" w:color="auto" w:fill="E0E0E0"/>
          </w:tcPr>
          <w:p w14:paraId="0D8A52F2" w14:textId="77777777" w:rsidR="004561BC" w:rsidRPr="003D0709" w:rsidRDefault="004561BC" w:rsidP="00296A4E">
            <w:pPr>
              <w:autoSpaceDE w:val="0"/>
              <w:autoSpaceDN w:val="0"/>
              <w:adjustRightInd w:val="0"/>
              <w:spacing w:after="0" w:line="240" w:lineRule="auto"/>
              <w:rPr>
                <w:rFonts w:ascii="Arial" w:hAnsi="Arial" w:cs="Arial"/>
                <w:color w:val="010205"/>
                <w:sz w:val="18"/>
                <w:szCs w:val="18"/>
              </w:rPr>
            </w:pPr>
          </w:p>
        </w:tc>
        <w:tc>
          <w:tcPr>
            <w:tcW w:w="737" w:type="dxa"/>
            <w:vMerge/>
            <w:tcBorders>
              <w:top w:val="single" w:sz="8" w:space="0" w:color="152935"/>
              <w:left w:val="nil"/>
              <w:bottom w:val="nil"/>
              <w:right w:val="nil"/>
            </w:tcBorders>
            <w:shd w:val="clear" w:color="auto" w:fill="E0E0E0"/>
          </w:tcPr>
          <w:p w14:paraId="0E9CC4C4" w14:textId="77777777" w:rsidR="004561BC" w:rsidRPr="003D0709" w:rsidRDefault="004561BC" w:rsidP="00296A4E">
            <w:pPr>
              <w:autoSpaceDE w:val="0"/>
              <w:autoSpaceDN w:val="0"/>
              <w:adjustRightInd w:val="0"/>
              <w:spacing w:after="0" w:line="240" w:lineRule="auto"/>
              <w:rPr>
                <w:rFonts w:ascii="Arial" w:hAnsi="Arial" w:cs="Arial"/>
                <w:color w:val="010205"/>
                <w:sz w:val="18"/>
                <w:szCs w:val="18"/>
              </w:rPr>
            </w:pPr>
          </w:p>
        </w:tc>
        <w:tc>
          <w:tcPr>
            <w:tcW w:w="2167" w:type="dxa"/>
            <w:tcBorders>
              <w:top w:val="single" w:sz="8" w:space="0" w:color="AEAEAE"/>
              <w:left w:val="nil"/>
              <w:bottom w:val="nil"/>
              <w:right w:val="nil"/>
            </w:tcBorders>
            <w:shd w:val="clear" w:color="auto" w:fill="E0E0E0"/>
          </w:tcPr>
          <w:p w14:paraId="2F35452F" w14:textId="77777777" w:rsidR="004561BC" w:rsidRPr="003D0709" w:rsidRDefault="004561BC" w:rsidP="00296A4E">
            <w:pPr>
              <w:autoSpaceDE w:val="0"/>
              <w:autoSpaceDN w:val="0"/>
              <w:adjustRightInd w:val="0"/>
              <w:spacing w:after="0" w:line="320" w:lineRule="atLeast"/>
              <w:ind w:left="60" w:right="60"/>
              <w:rPr>
                <w:rFonts w:ascii="Arial" w:hAnsi="Arial" w:cs="Arial"/>
                <w:color w:val="264A60"/>
                <w:sz w:val="18"/>
                <w:szCs w:val="18"/>
              </w:rPr>
            </w:pPr>
            <w:r w:rsidRPr="003D0709">
              <w:rPr>
                <w:rFonts w:ascii="Arial" w:hAnsi="Arial" w:cs="Arial"/>
                <w:color w:val="264A60"/>
                <w:sz w:val="18"/>
                <w:szCs w:val="18"/>
              </w:rPr>
              <w:t>% of Total</w:t>
            </w:r>
          </w:p>
        </w:tc>
        <w:tc>
          <w:tcPr>
            <w:tcW w:w="1275" w:type="dxa"/>
            <w:tcBorders>
              <w:top w:val="single" w:sz="8" w:space="0" w:color="AEAEAE"/>
              <w:left w:val="nil"/>
              <w:bottom w:val="nil"/>
              <w:right w:val="single" w:sz="8" w:space="0" w:color="E0E0E0"/>
            </w:tcBorders>
            <w:shd w:val="clear" w:color="auto" w:fill="FFFFFF"/>
          </w:tcPr>
          <w:p w14:paraId="29ABD579" w14:textId="77777777" w:rsidR="004561BC" w:rsidRPr="003D0709" w:rsidRDefault="004561BC" w:rsidP="00296A4E">
            <w:pPr>
              <w:autoSpaceDE w:val="0"/>
              <w:autoSpaceDN w:val="0"/>
              <w:adjustRightInd w:val="0"/>
              <w:spacing w:after="0" w:line="320" w:lineRule="atLeast"/>
              <w:ind w:left="60" w:right="60"/>
              <w:jc w:val="right"/>
              <w:rPr>
                <w:rFonts w:ascii="Arial" w:hAnsi="Arial" w:cs="Arial"/>
                <w:color w:val="010205"/>
                <w:sz w:val="18"/>
                <w:szCs w:val="18"/>
              </w:rPr>
            </w:pPr>
            <w:r w:rsidRPr="003D0709">
              <w:rPr>
                <w:rFonts w:ascii="Arial" w:hAnsi="Arial" w:cs="Arial"/>
                <w:color w:val="010205"/>
                <w:sz w:val="18"/>
                <w:szCs w:val="18"/>
              </w:rPr>
              <w:t>2,4%</w:t>
            </w:r>
          </w:p>
        </w:tc>
        <w:tc>
          <w:tcPr>
            <w:tcW w:w="1029" w:type="dxa"/>
            <w:tcBorders>
              <w:top w:val="single" w:sz="8" w:space="0" w:color="AEAEAE"/>
              <w:left w:val="single" w:sz="8" w:space="0" w:color="E0E0E0"/>
              <w:bottom w:val="nil"/>
              <w:right w:val="nil"/>
            </w:tcBorders>
            <w:shd w:val="clear" w:color="auto" w:fill="FFFFFF"/>
          </w:tcPr>
          <w:p w14:paraId="40293BAE" w14:textId="77777777" w:rsidR="004561BC" w:rsidRPr="003D0709" w:rsidRDefault="004561BC" w:rsidP="00296A4E">
            <w:pPr>
              <w:autoSpaceDE w:val="0"/>
              <w:autoSpaceDN w:val="0"/>
              <w:adjustRightInd w:val="0"/>
              <w:spacing w:after="0" w:line="320" w:lineRule="atLeast"/>
              <w:ind w:left="60" w:right="60"/>
              <w:jc w:val="right"/>
              <w:rPr>
                <w:rFonts w:ascii="Arial" w:hAnsi="Arial" w:cs="Arial"/>
                <w:color w:val="010205"/>
                <w:sz w:val="18"/>
                <w:szCs w:val="18"/>
              </w:rPr>
            </w:pPr>
            <w:r w:rsidRPr="003D0709">
              <w:rPr>
                <w:rFonts w:ascii="Arial" w:hAnsi="Arial" w:cs="Arial"/>
                <w:color w:val="010205"/>
                <w:sz w:val="18"/>
                <w:szCs w:val="18"/>
              </w:rPr>
              <w:t>2,4%</w:t>
            </w:r>
          </w:p>
        </w:tc>
      </w:tr>
      <w:tr w:rsidR="004561BC" w:rsidRPr="003D0709" w14:paraId="59E72E21" w14:textId="77777777" w:rsidTr="00296A4E">
        <w:trPr>
          <w:cantSplit/>
        </w:trPr>
        <w:tc>
          <w:tcPr>
            <w:tcW w:w="1414" w:type="dxa"/>
            <w:vMerge/>
            <w:tcBorders>
              <w:top w:val="single" w:sz="8" w:space="0" w:color="152935"/>
              <w:left w:val="nil"/>
              <w:bottom w:val="nil"/>
              <w:right w:val="nil"/>
            </w:tcBorders>
            <w:shd w:val="clear" w:color="auto" w:fill="E0E0E0"/>
          </w:tcPr>
          <w:p w14:paraId="12723160" w14:textId="77777777" w:rsidR="004561BC" w:rsidRPr="003D0709" w:rsidRDefault="004561BC" w:rsidP="00296A4E">
            <w:pPr>
              <w:autoSpaceDE w:val="0"/>
              <w:autoSpaceDN w:val="0"/>
              <w:adjustRightInd w:val="0"/>
              <w:spacing w:after="0" w:line="240" w:lineRule="auto"/>
              <w:rPr>
                <w:rFonts w:ascii="Arial" w:hAnsi="Arial" w:cs="Arial"/>
                <w:color w:val="010205"/>
                <w:sz w:val="18"/>
                <w:szCs w:val="18"/>
              </w:rPr>
            </w:pPr>
          </w:p>
        </w:tc>
        <w:tc>
          <w:tcPr>
            <w:tcW w:w="737" w:type="dxa"/>
            <w:vMerge w:val="restart"/>
            <w:tcBorders>
              <w:top w:val="single" w:sz="8" w:space="0" w:color="AEAEAE"/>
              <w:left w:val="nil"/>
              <w:bottom w:val="nil"/>
              <w:right w:val="nil"/>
            </w:tcBorders>
            <w:shd w:val="clear" w:color="auto" w:fill="E0E0E0"/>
          </w:tcPr>
          <w:p w14:paraId="41DCF1F6" w14:textId="77777777" w:rsidR="004561BC" w:rsidRPr="003D0709" w:rsidRDefault="004561BC" w:rsidP="00296A4E">
            <w:pPr>
              <w:autoSpaceDE w:val="0"/>
              <w:autoSpaceDN w:val="0"/>
              <w:adjustRightInd w:val="0"/>
              <w:spacing w:after="0" w:line="320" w:lineRule="atLeast"/>
              <w:ind w:left="60" w:right="60"/>
              <w:rPr>
                <w:rFonts w:ascii="Arial" w:hAnsi="Arial" w:cs="Arial"/>
                <w:color w:val="264A60"/>
                <w:sz w:val="18"/>
                <w:szCs w:val="18"/>
              </w:rPr>
            </w:pPr>
            <w:r w:rsidRPr="003D0709">
              <w:rPr>
                <w:rFonts w:ascii="Arial" w:hAnsi="Arial" w:cs="Arial"/>
                <w:color w:val="264A60"/>
                <w:sz w:val="18"/>
                <w:szCs w:val="18"/>
              </w:rPr>
              <w:t>SMA</w:t>
            </w:r>
          </w:p>
        </w:tc>
        <w:tc>
          <w:tcPr>
            <w:tcW w:w="2167" w:type="dxa"/>
            <w:tcBorders>
              <w:top w:val="single" w:sz="8" w:space="0" w:color="AEAEAE"/>
              <w:left w:val="nil"/>
              <w:bottom w:val="single" w:sz="8" w:space="0" w:color="AEAEAE"/>
              <w:right w:val="nil"/>
            </w:tcBorders>
            <w:shd w:val="clear" w:color="auto" w:fill="E0E0E0"/>
          </w:tcPr>
          <w:p w14:paraId="543B4C26" w14:textId="77777777" w:rsidR="004561BC" w:rsidRPr="003D0709" w:rsidRDefault="004561BC" w:rsidP="00296A4E">
            <w:pPr>
              <w:autoSpaceDE w:val="0"/>
              <w:autoSpaceDN w:val="0"/>
              <w:adjustRightInd w:val="0"/>
              <w:spacing w:after="0" w:line="320" w:lineRule="atLeast"/>
              <w:ind w:left="60" w:right="60"/>
              <w:rPr>
                <w:rFonts w:ascii="Arial" w:hAnsi="Arial" w:cs="Arial"/>
                <w:color w:val="264A60"/>
                <w:sz w:val="18"/>
                <w:szCs w:val="18"/>
              </w:rPr>
            </w:pPr>
            <w:r w:rsidRPr="003D0709">
              <w:rPr>
                <w:rFonts w:ascii="Arial" w:hAnsi="Arial" w:cs="Arial"/>
                <w:color w:val="264A60"/>
                <w:sz w:val="18"/>
                <w:szCs w:val="18"/>
              </w:rPr>
              <w:t>Count</w:t>
            </w:r>
          </w:p>
        </w:tc>
        <w:tc>
          <w:tcPr>
            <w:tcW w:w="1275" w:type="dxa"/>
            <w:tcBorders>
              <w:top w:val="single" w:sz="8" w:space="0" w:color="AEAEAE"/>
              <w:left w:val="nil"/>
              <w:bottom w:val="single" w:sz="8" w:space="0" w:color="AEAEAE"/>
              <w:right w:val="single" w:sz="8" w:space="0" w:color="E0E0E0"/>
            </w:tcBorders>
            <w:shd w:val="clear" w:color="auto" w:fill="FFFFFF"/>
          </w:tcPr>
          <w:p w14:paraId="01E52939" w14:textId="77777777" w:rsidR="004561BC" w:rsidRPr="003D0709" w:rsidRDefault="004561BC" w:rsidP="00296A4E">
            <w:pPr>
              <w:autoSpaceDE w:val="0"/>
              <w:autoSpaceDN w:val="0"/>
              <w:adjustRightInd w:val="0"/>
              <w:spacing w:after="0" w:line="320" w:lineRule="atLeast"/>
              <w:ind w:left="60" w:right="60"/>
              <w:jc w:val="right"/>
              <w:rPr>
                <w:rFonts w:ascii="Arial" w:hAnsi="Arial" w:cs="Arial"/>
                <w:color w:val="010205"/>
                <w:sz w:val="18"/>
                <w:szCs w:val="18"/>
              </w:rPr>
            </w:pPr>
            <w:r w:rsidRPr="003D0709">
              <w:rPr>
                <w:rFonts w:ascii="Arial" w:hAnsi="Arial" w:cs="Arial"/>
                <w:color w:val="010205"/>
                <w:sz w:val="18"/>
                <w:szCs w:val="18"/>
              </w:rPr>
              <w:t>40</w:t>
            </w:r>
          </w:p>
        </w:tc>
        <w:tc>
          <w:tcPr>
            <w:tcW w:w="1029" w:type="dxa"/>
            <w:tcBorders>
              <w:top w:val="single" w:sz="8" w:space="0" w:color="AEAEAE"/>
              <w:left w:val="single" w:sz="8" w:space="0" w:color="E0E0E0"/>
              <w:bottom w:val="single" w:sz="8" w:space="0" w:color="AEAEAE"/>
              <w:right w:val="nil"/>
            </w:tcBorders>
            <w:shd w:val="clear" w:color="auto" w:fill="FFFFFF"/>
          </w:tcPr>
          <w:p w14:paraId="4F6B13E6" w14:textId="77777777" w:rsidR="004561BC" w:rsidRPr="003D0709" w:rsidRDefault="004561BC" w:rsidP="00296A4E">
            <w:pPr>
              <w:autoSpaceDE w:val="0"/>
              <w:autoSpaceDN w:val="0"/>
              <w:adjustRightInd w:val="0"/>
              <w:spacing w:after="0" w:line="320" w:lineRule="atLeast"/>
              <w:ind w:left="60" w:right="60"/>
              <w:jc w:val="right"/>
              <w:rPr>
                <w:rFonts w:ascii="Arial" w:hAnsi="Arial" w:cs="Arial"/>
                <w:color w:val="010205"/>
                <w:sz w:val="18"/>
                <w:szCs w:val="18"/>
              </w:rPr>
            </w:pPr>
            <w:r w:rsidRPr="003D0709">
              <w:rPr>
                <w:rFonts w:ascii="Arial" w:hAnsi="Arial" w:cs="Arial"/>
                <w:color w:val="010205"/>
                <w:sz w:val="18"/>
                <w:szCs w:val="18"/>
              </w:rPr>
              <w:t>40</w:t>
            </w:r>
          </w:p>
        </w:tc>
      </w:tr>
      <w:tr w:rsidR="004561BC" w:rsidRPr="003D0709" w14:paraId="0E3CE119" w14:textId="77777777" w:rsidTr="00296A4E">
        <w:trPr>
          <w:cantSplit/>
        </w:trPr>
        <w:tc>
          <w:tcPr>
            <w:tcW w:w="1414" w:type="dxa"/>
            <w:vMerge/>
            <w:tcBorders>
              <w:top w:val="single" w:sz="8" w:space="0" w:color="152935"/>
              <w:left w:val="nil"/>
              <w:bottom w:val="nil"/>
              <w:right w:val="nil"/>
            </w:tcBorders>
            <w:shd w:val="clear" w:color="auto" w:fill="E0E0E0"/>
          </w:tcPr>
          <w:p w14:paraId="14E19516" w14:textId="77777777" w:rsidR="004561BC" w:rsidRPr="003D0709" w:rsidRDefault="004561BC" w:rsidP="00296A4E">
            <w:pPr>
              <w:autoSpaceDE w:val="0"/>
              <w:autoSpaceDN w:val="0"/>
              <w:adjustRightInd w:val="0"/>
              <w:spacing w:after="0" w:line="240" w:lineRule="auto"/>
              <w:rPr>
                <w:rFonts w:ascii="Arial" w:hAnsi="Arial" w:cs="Arial"/>
                <w:color w:val="010205"/>
                <w:sz w:val="18"/>
                <w:szCs w:val="18"/>
              </w:rPr>
            </w:pPr>
          </w:p>
        </w:tc>
        <w:tc>
          <w:tcPr>
            <w:tcW w:w="737" w:type="dxa"/>
            <w:vMerge/>
            <w:tcBorders>
              <w:top w:val="single" w:sz="8" w:space="0" w:color="AEAEAE"/>
              <w:left w:val="nil"/>
              <w:bottom w:val="nil"/>
              <w:right w:val="nil"/>
            </w:tcBorders>
            <w:shd w:val="clear" w:color="auto" w:fill="E0E0E0"/>
          </w:tcPr>
          <w:p w14:paraId="2D213274" w14:textId="77777777" w:rsidR="004561BC" w:rsidRPr="003D0709" w:rsidRDefault="004561BC" w:rsidP="00296A4E">
            <w:pPr>
              <w:autoSpaceDE w:val="0"/>
              <w:autoSpaceDN w:val="0"/>
              <w:adjustRightInd w:val="0"/>
              <w:spacing w:after="0" w:line="240" w:lineRule="auto"/>
              <w:rPr>
                <w:rFonts w:ascii="Arial" w:hAnsi="Arial" w:cs="Arial"/>
                <w:color w:val="010205"/>
                <w:sz w:val="18"/>
                <w:szCs w:val="18"/>
              </w:rPr>
            </w:pPr>
          </w:p>
        </w:tc>
        <w:tc>
          <w:tcPr>
            <w:tcW w:w="2167" w:type="dxa"/>
            <w:tcBorders>
              <w:top w:val="single" w:sz="8" w:space="0" w:color="AEAEAE"/>
              <w:left w:val="nil"/>
              <w:bottom w:val="single" w:sz="8" w:space="0" w:color="AEAEAE"/>
              <w:right w:val="nil"/>
            </w:tcBorders>
            <w:shd w:val="clear" w:color="auto" w:fill="E0E0E0"/>
          </w:tcPr>
          <w:p w14:paraId="6D994E3A" w14:textId="77777777" w:rsidR="004561BC" w:rsidRPr="003D0709" w:rsidRDefault="004561BC" w:rsidP="00296A4E">
            <w:pPr>
              <w:autoSpaceDE w:val="0"/>
              <w:autoSpaceDN w:val="0"/>
              <w:adjustRightInd w:val="0"/>
              <w:spacing w:after="0" w:line="320" w:lineRule="atLeast"/>
              <w:ind w:left="60" w:right="60"/>
              <w:rPr>
                <w:rFonts w:ascii="Arial" w:hAnsi="Arial" w:cs="Arial"/>
                <w:color w:val="264A60"/>
                <w:sz w:val="18"/>
                <w:szCs w:val="18"/>
              </w:rPr>
            </w:pPr>
            <w:r w:rsidRPr="003D0709">
              <w:rPr>
                <w:rFonts w:ascii="Arial" w:hAnsi="Arial" w:cs="Arial"/>
                <w:color w:val="264A60"/>
                <w:sz w:val="18"/>
                <w:szCs w:val="18"/>
              </w:rPr>
              <w:t>Expected Count</w:t>
            </w:r>
          </w:p>
        </w:tc>
        <w:tc>
          <w:tcPr>
            <w:tcW w:w="1275" w:type="dxa"/>
            <w:tcBorders>
              <w:top w:val="single" w:sz="8" w:space="0" w:color="AEAEAE"/>
              <w:left w:val="nil"/>
              <w:bottom w:val="single" w:sz="8" w:space="0" w:color="AEAEAE"/>
              <w:right w:val="single" w:sz="8" w:space="0" w:color="E0E0E0"/>
            </w:tcBorders>
            <w:shd w:val="clear" w:color="auto" w:fill="FFFFFF"/>
          </w:tcPr>
          <w:p w14:paraId="2D5AE8DA" w14:textId="77777777" w:rsidR="004561BC" w:rsidRPr="003D0709" w:rsidRDefault="004561BC" w:rsidP="00296A4E">
            <w:pPr>
              <w:autoSpaceDE w:val="0"/>
              <w:autoSpaceDN w:val="0"/>
              <w:adjustRightInd w:val="0"/>
              <w:spacing w:after="0" w:line="320" w:lineRule="atLeast"/>
              <w:ind w:left="60" w:right="60"/>
              <w:jc w:val="right"/>
              <w:rPr>
                <w:rFonts w:ascii="Arial" w:hAnsi="Arial" w:cs="Arial"/>
                <w:color w:val="010205"/>
                <w:sz w:val="18"/>
                <w:szCs w:val="18"/>
              </w:rPr>
            </w:pPr>
            <w:r w:rsidRPr="003D0709">
              <w:rPr>
                <w:rFonts w:ascii="Arial" w:hAnsi="Arial" w:cs="Arial"/>
                <w:color w:val="010205"/>
                <w:sz w:val="18"/>
                <w:szCs w:val="18"/>
              </w:rPr>
              <w:t>40,0</w:t>
            </w:r>
          </w:p>
        </w:tc>
        <w:tc>
          <w:tcPr>
            <w:tcW w:w="1029" w:type="dxa"/>
            <w:tcBorders>
              <w:top w:val="single" w:sz="8" w:space="0" w:color="AEAEAE"/>
              <w:left w:val="single" w:sz="8" w:space="0" w:color="E0E0E0"/>
              <w:bottom w:val="single" w:sz="8" w:space="0" w:color="AEAEAE"/>
              <w:right w:val="nil"/>
            </w:tcBorders>
            <w:shd w:val="clear" w:color="auto" w:fill="FFFFFF"/>
          </w:tcPr>
          <w:p w14:paraId="13A3CEB0" w14:textId="77777777" w:rsidR="004561BC" w:rsidRPr="003D0709" w:rsidRDefault="004561BC" w:rsidP="00296A4E">
            <w:pPr>
              <w:autoSpaceDE w:val="0"/>
              <w:autoSpaceDN w:val="0"/>
              <w:adjustRightInd w:val="0"/>
              <w:spacing w:after="0" w:line="320" w:lineRule="atLeast"/>
              <w:ind w:left="60" w:right="60"/>
              <w:jc w:val="right"/>
              <w:rPr>
                <w:rFonts w:ascii="Arial" w:hAnsi="Arial" w:cs="Arial"/>
                <w:color w:val="010205"/>
                <w:sz w:val="18"/>
                <w:szCs w:val="18"/>
              </w:rPr>
            </w:pPr>
            <w:r w:rsidRPr="003D0709">
              <w:rPr>
                <w:rFonts w:ascii="Arial" w:hAnsi="Arial" w:cs="Arial"/>
                <w:color w:val="010205"/>
                <w:sz w:val="18"/>
                <w:szCs w:val="18"/>
              </w:rPr>
              <w:t>40,0</w:t>
            </w:r>
          </w:p>
        </w:tc>
      </w:tr>
      <w:tr w:rsidR="004561BC" w:rsidRPr="003D0709" w14:paraId="6B7EA273" w14:textId="77777777" w:rsidTr="00296A4E">
        <w:trPr>
          <w:cantSplit/>
        </w:trPr>
        <w:tc>
          <w:tcPr>
            <w:tcW w:w="1414" w:type="dxa"/>
            <w:vMerge/>
            <w:tcBorders>
              <w:top w:val="single" w:sz="8" w:space="0" w:color="152935"/>
              <w:left w:val="nil"/>
              <w:bottom w:val="nil"/>
              <w:right w:val="nil"/>
            </w:tcBorders>
            <w:shd w:val="clear" w:color="auto" w:fill="E0E0E0"/>
          </w:tcPr>
          <w:p w14:paraId="50944789" w14:textId="77777777" w:rsidR="004561BC" w:rsidRPr="003D0709" w:rsidRDefault="004561BC" w:rsidP="00296A4E">
            <w:pPr>
              <w:autoSpaceDE w:val="0"/>
              <w:autoSpaceDN w:val="0"/>
              <w:adjustRightInd w:val="0"/>
              <w:spacing w:after="0" w:line="240" w:lineRule="auto"/>
              <w:rPr>
                <w:rFonts w:ascii="Arial" w:hAnsi="Arial" w:cs="Arial"/>
                <w:color w:val="010205"/>
                <w:sz w:val="18"/>
                <w:szCs w:val="18"/>
              </w:rPr>
            </w:pPr>
          </w:p>
        </w:tc>
        <w:tc>
          <w:tcPr>
            <w:tcW w:w="737" w:type="dxa"/>
            <w:vMerge/>
            <w:tcBorders>
              <w:top w:val="single" w:sz="8" w:space="0" w:color="AEAEAE"/>
              <w:left w:val="nil"/>
              <w:bottom w:val="nil"/>
              <w:right w:val="nil"/>
            </w:tcBorders>
            <w:shd w:val="clear" w:color="auto" w:fill="E0E0E0"/>
          </w:tcPr>
          <w:p w14:paraId="6389293C" w14:textId="77777777" w:rsidR="004561BC" w:rsidRPr="003D0709" w:rsidRDefault="004561BC" w:rsidP="00296A4E">
            <w:pPr>
              <w:autoSpaceDE w:val="0"/>
              <w:autoSpaceDN w:val="0"/>
              <w:adjustRightInd w:val="0"/>
              <w:spacing w:after="0" w:line="240" w:lineRule="auto"/>
              <w:rPr>
                <w:rFonts w:ascii="Arial" w:hAnsi="Arial" w:cs="Arial"/>
                <w:color w:val="010205"/>
                <w:sz w:val="18"/>
                <w:szCs w:val="18"/>
              </w:rPr>
            </w:pPr>
          </w:p>
        </w:tc>
        <w:tc>
          <w:tcPr>
            <w:tcW w:w="2167" w:type="dxa"/>
            <w:tcBorders>
              <w:top w:val="single" w:sz="8" w:space="0" w:color="AEAEAE"/>
              <w:left w:val="nil"/>
              <w:bottom w:val="single" w:sz="8" w:space="0" w:color="AEAEAE"/>
              <w:right w:val="nil"/>
            </w:tcBorders>
            <w:shd w:val="clear" w:color="auto" w:fill="E0E0E0"/>
          </w:tcPr>
          <w:p w14:paraId="1FFFD42A" w14:textId="77777777" w:rsidR="004561BC" w:rsidRPr="003D0709" w:rsidRDefault="004561BC" w:rsidP="00296A4E">
            <w:pPr>
              <w:autoSpaceDE w:val="0"/>
              <w:autoSpaceDN w:val="0"/>
              <w:adjustRightInd w:val="0"/>
              <w:spacing w:after="0" w:line="320" w:lineRule="atLeast"/>
              <w:ind w:left="60" w:right="60"/>
              <w:rPr>
                <w:rFonts w:ascii="Arial" w:hAnsi="Arial" w:cs="Arial"/>
                <w:color w:val="264A60"/>
                <w:sz w:val="18"/>
                <w:szCs w:val="18"/>
              </w:rPr>
            </w:pPr>
            <w:r w:rsidRPr="003D0709">
              <w:rPr>
                <w:rFonts w:ascii="Arial" w:hAnsi="Arial" w:cs="Arial"/>
                <w:color w:val="264A60"/>
                <w:sz w:val="18"/>
                <w:szCs w:val="18"/>
              </w:rPr>
              <w:t>% within PENDIDIKAN</w:t>
            </w:r>
          </w:p>
        </w:tc>
        <w:tc>
          <w:tcPr>
            <w:tcW w:w="1275" w:type="dxa"/>
            <w:tcBorders>
              <w:top w:val="single" w:sz="8" w:space="0" w:color="AEAEAE"/>
              <w:left w:val="nil"/>
              <w:bottom w:val="single" w:sz="8" w:space="0" w:color="AEAEAE"/>
              <w:right w:val="single" w:sz="8" w:space="0" w:color="E0E0E0"/>
            </w:tcBorders>
            <w:shd w:val="clear" w:color="auto" w:fill="FFFFFF"/>
          </w:tcPr>
          <w:p w14:paraId="347B2248" w14:textId="77777777" w:rsidR="004561BC" w:rsidRPr="003D0709" w:rsidRDefault="004561BC" w:rsidP="00296A4E">
            <w:pPr>
              <w:autoSpaceDE w:val="0"/>
              <w:autoSpaceDN w:val="0"/>
              <w:adjustRightInd w:val="0"/>
              <w:spacing w:after="0" w:line="320" w:lineRule="atLeast"/>
              <w:ind w:left="60" w:right="60"/>
              <w:jc w:val="right"/>
              <w:rPr>
                <w:rFonts w:ascii="Arial" w:hAnsi="Arial" w:cs="Arial"/>
                <w:color w:val="010205"/>
                <w:sz w:val="18"/>
                <w:szCs w:val="18"/>
              </w:rPr>
            </w:pPr>
            <w:r w:rsidRPr="003D0709">
              <w:rPr>
                <w:rFonts w:ascii="Arial" w:hAnsi="Arial" w:cs="Arial"/>
                <w:color w:val="010205"/>
                <w:sz w:val="18"/>
                <w:szCs w:val="18"/>
              </w:rPr>
              <w:t>100,0%</w:t>
            </w:r>
          </w:p>
        </w:tc>
        <w:tc>
          <w:tcPr>
            <w:tcW w:w="1029" w:type="dxa"/>
            <w:tcBorders>
              <w:top w:val="single" w:sz="8" w:space="0" w:color="AEAEAE"/>
              <w:left w:val="single" w:sz="8" w:space="0" w:color="E0E0E0"/>
              <w:bottom w:val="single" w:sz="8" w:space="0" w:color="AEAEAE"/>
              <w:right w:val="nil"/>
            </w:tcBorders>
            <w:shd w:val="clear" w:color="auto" w:fill="FFFFFF"/>
          </w:tcPr>
          <w:p w14:paraId="72DEE185" w14:textId="77777777" w:rsidR="004561BC" w:rsidRPr="003D0709" w:rsidRDefault="004561BC" w:rsidP="00296A4E">
            <w:pPr>
              <w:autoSpaceDE w:val="0"/>
              <w:autoSpaceDN w:val="0"/>
              <w:adjustRightInd w:val="0"/>
              <w:spacing w:after="0" w:line="320" w:lineRule="atLeast"/>
              <w:ind w:left="60" w:right="60"/>
              <w:jc w:val="right"/>
              <w:rPr>
                <w:rFonts w:ascii="Arial" w:hAnsi="Arial" w:cs="Arial"/>
                <w:color w:val="010205"/>
                <w:sz w:val="18"/>
                <w:szCs w:val="18"/>
              </w:rPr>
            </w:pPr>
            <w:r w:rsidRPr="003D0709">
              <w:rPr>
                <w:rFonts w:ascii="Arial" w:hAnsi="Arial" w:cs="Arial"/>
                <w:color w:val="010205"/>
                <w:sz w:val="18"/>
                <w:szCs w:val="18"/>
              </w:rPr>
              <w:t>100,0%</w:t>
            </w:r>
          </w:p>
        </w:tc>
      </w:tr>
      <w:tr w:rsidR="004561BC" w:rsidRPr="003D0709" w14:paraId="1C91B2EF" w14:textId="77777777" w:rsidTr="00296A4E">
        <w:trPr>
          <w:cantSplit/>
        </w:trPr>
        <w:tc>
          <w:tcPr>
            <w:tcW w:w="1414" w:type="dxa"/>
            <w:vMerge/>
            <w:tcBorders>
              <w:top w:val="single" w:sz="8" w:space="0" w:color="152935"/>
              <w:left w:val="nil"/>
              <w:bottom w:val="nil"/>
              <w:right w:val="nil"/>
            </w:tcBorders>
            <w:shd w:val="clear" w:color="auto" w:fill="E0E0E0"/>
          </w:tcPr>
          <w:p w14:paraId="742B0EC9" w14:textId="77777777" w:rsidR="004561BC" w:rsidRPr="003D0709" w:rsidRDefault="004561BC" w:rsidP="00296A4E">
            <w:pPr>
              <w:autoSpaceDE w:val="0"/>
              <w:autoSpaceDN w:val="0"/>
              <w:adjustRightInd w:val="0"/>
              <w:spacing w:after="0" w:line="240" w:lineRule="auto"/>
              <w:rPr>
                <w:rFonts w:ascii="Arial" w:hAnsi="Arial" w:cs="Arial"/>
                <w:color w:val="010205"/>
                <w:sz w:val="18"/>
                <w:szCs w:val="18"/>
              </w:rPr>
            </w:pPr>
          </w:p>
        </w:tc>
        <w:tc>
          <w:tcPr>
            <w:tcW w:w="737" w:type="dxa"/>
            <w:vMerge/>
            <w:tcBorders>
              <w:top w:val="single" w:sz="8" w:space="0" w:color="AEAEAE"/>
              <w:left w:val="nil"/>
              <w:bottom w:val="nil"/>
              <w:right w:val="nil"/>
            </w:tcBorders>
            <w:shd w:val="clear" w:color="auto" w:fill="E0E0E0"/>
          </w:tcPr>
          <w:p w14:paraId="32E31C59" w14:textId="77777777" w:rsidR="004561BC" w:rsidRPr="003D0709" w:rsidRDefault="004561BC" w:rsidP="00296A4E">
            <w:pPr>
              <w:autoSpaceDE w:val="0"/>
              <w:autoSpaceDN w:val="0"/>
              <w:adjustRightInd w:val="0"/>
              <w:spacing w:after="0" w:line="240" w:lineRule="auto"/>
              <w:rPr>
                <w:rFonts w:ascii="Arial" w:hAnsi="Arial" w:cs="Arial"/>
                <w:color w:val="010205"/>
                <w:sz w:val="18"/>
                <w:szCs w:val="18"/>
              </w:rPr>
            </w:pPr>
          </w:p>
        </w:tc>
        <w:tc>
          <w:tcPr>
            <w:tcW w:w="2167" w:type="dxa"/>
            <w:tcBorders>
              <w:top w:val="single" w:sz="8" w:space="0" w:color="AEAEAE"/>
              <w:left w:val="nil"/>
              <w:bottom w:val="single" w:sz="8" w:space="0" w:color="AEAEAE"/>
              <w:right w:val="nil"/>
            </w:tcBorders>
            <w:shd w:val="clear" w:color="auto" w:fill="E0E0E0"/>
          </w:tcPr>
          <w:p w14:paraId="4DC34864" w14:textId="77777777" w:rsidR="004561BC" w:rsidRPr="003D0709" w:rsidRDefault="004561BC" w:rsidP="00296A4E">
            <w:pPr>
              <w:autoSpaceDE w:val="0"/>
              <w:autoSpaceDN w:val="0"/>
              <w:adjustRightInd w:val="0"/>
              <w:spacing w:after="0" w:line="320" w:lineRule="atLeast"/>
              <w:ind w:left="60" w:right="60"/>
              <w:rPr>
                <w:rFonts w:ascii="Arial" w:hAnsi="Arial" w:cs="Arial"/>
                <w:color w:val="264A60"/>
                <w:sz w:val="18"/>
                <w:szCs w:val="18"/>
              </w:rPr>
            </w:pPr>
            <w:r w:rsidRPr="003D0709">
              <w:rPr>
                <w:rFonts w:ascii="Arial" w:hAnsi="Arial" w:cs="Arial"/>
                <w:color w:val="264A60"/>
                <w:sz w:val="18"/>
                <w:szCs w:val="18"/>
              </w:rPr>
              <w:t>% within MOTIVASI</w:t>
            </w:r>
          </w:p>
        </w:tc>
        <w:tc>
          <w:tcPr>
            <w:tcW w:w="1275" w:type="dxa"/>
            <w:tcBorders>
              <w:top w:val="single" w:sz="8" w:space="0" w:color="AEAEAE"/>
              <w:left w:val="nil"/>
              <w:bottom w:val="single" w:sz="8" w:space="0" w:color="AEAEAE"/>
              <w:right w:val="single" w:sz="8" w:space="0" w:color="E0E0E0"/>
            </w:tcBorders>
            <w:shd w:val="clear" w:color="auto" w:fill="FFFFFF"/>
          </w:tcPr>
          <w:p w14:paraId="57BCF7CC" w14:textId="77777777" w:rsidR="004561BC" w:rsidRPr="003D0709" w:rsidRDefault="004561BC" w:rsidP="00296A4E">
            <w:pPr>
              <w:autoSpaceDE w:val="0"/>
              <w:autoSpaceDN w:val="0"/>
              <w:adjustRightInd w:val="0"/>
              <w:spacing w:after="0" w:line="320" w:lineRule="atLeast"/>
              <w:ind w:left="60" w:right="60"/>
              <w:jc w:val="right"/>
              <w:rPr>
                <w:rFonts w:ascii="Arial" w:hAnsi="Arial" w:cs="Arial"/>
                <w:color w:val="010205"/>
                <w:sz w:val="18"/>
                <w:szCs w:val="18"/>
              </w:rPr>
            </w:pPr>
            <w:r w:rsidRPr="003D0709">
              <w:rPr>
                <w:rFonts w:ascii="Arial" w:hAnsi="Arial" w:cs="Arial"/>
                <w:color w:val="010205"/>
                <w:sz w:val="18"/>
                <w:szCs w:val="18"/>
              </w:rPr>
              <w:t>97,6%</w:t>
            </w:r>
          </w:p>
        </w:tc>
        <w:tc>
          <w:tcPr>
            <w:tcW w:w="1029" w:type="dxa"/>
            <w:tcBorders>
              <w:top w:val="single" w:sz="8" w:space="0" w:color="AEAEAE"/>
              <w:left w:val="single" w:sz="8" w:space="0" w:color="E0E0E0"/>
              <w:bottom w:val="single" w:sz="8" w:space="0" w:color="AEAEAE"/>
              <w:right w:val="nil"/>
            </w:tcBorders>
            <w:shd w:val="clear" w:color="auto" w:fill="FFFFFF"/>
          </w:tcPr>
          <w:p w14:paraId="077B344A" w14:textId="77777777" w:rsidR="004561BC" w:rsidRPr="003D0709" w:rsidRDefault="004561BC" w:rsidP="00296A4E">
            <w:pPr>
              <w:autoSpaceDE w:val="0"/>
              <w:autoSpaceDN w:val="0"/>
              <w:adjustRightInd w:val="0"/>
              <w:spacing w:after="0" w:line="320" w:lineRule="atLeast"/>
              <w:ind w:left="60" w:right="60"/>
              <w:jc w:val="right"/>
              <w:rPr>
                <w:rFonts w:ascii="Arial" w:hAnsi="Arial" w:cs="Arial"/>
                <w:color w:val="010205"/>
                <w:sz w:val="18"/>
                <w:szCs w:val="18"/>
              </w:rPr>
            </w:pPr>
            <w:r w:rsidRPr="003D0709">
              <w:rPr>
                <w:rFonts w:ascii="Arial" w:hAnsi="Arial" w:cs="Arial"/>
                <w:color w:val="010205"/>
                <w:sz w:val="18"/>
                <w:szCs w:val="18"/>
              </w:rPr>
              <w:t>97,6%</w:t>
            </w:r>
          </w:p>
        </w:tc>
      </w:tr>
      <w:tr w:rsidR="004561BC" w:rsidRPr="003D0709" w14:paraId="7BBC028A" w14:textId="77777777" w:rsidTr="00296A4E">
        <w:trPr>
          <w:cantSplit/>
        </w:trPr>
        <w:tc>
          <w:tcPr>
            <w:tcW w:w="1414" w:type="dxa"/>
            <w:vMerge/>
            <w:tcBorders>
              <w:top w:val="single" w:sz="8" w:space="0" w:color="152935"/>
              <w:left w:val="nil"/>
              <w:bottom w:val="nil"/>
              <w:right w:val="nil"/>
            </w:tcBorders>
            <w:shd w:val="clear" w:color="auto" w:fill="E0E0E0"/>
          </w:tcPr>
          <w:p w14:paraId="1C8A2935" w14:textId="77777777" w:rsidR="004561BC" w:rsidRPr="003D0709" w:rsidRDefault="004561BC" w:rsidP="00296A4E">
            <w:pPr>
              <w:autoSpaceDE w:val="0"/>
              <w:autoSpaceDN w:val="0"/>
              <w:adjustRightInd w:val="0"/>
              <w:spacing w:after="0" w:line="240" w:lineRule="auto"/>
              <w:rPr>
                <w:rFonts w:ascii="Arial" w:hAnsi="Arial" w:cs="Arial"/>
                <w:color w:val="010205"/>
                <w:sz w:val="18"/>
                <w:szCs w:val="18"/>
              </w:rPr>
            </w:pPr>
          </w:p>
        </w:tc>
        <w:tc>
          <w:tcPr>
            <w:tcW w:w="737" w:type="dxa"/>
            <w:vMerge/>
            <w:tcBorders>
              <w:top w:val="single" w:sz="8" w:space="0" w:color="AEAEAE"/>
              <w:left w:val="nil"/>
              <w:bottom w:val="nil"/>
              <w:right w:val="nil"/>
            </w:tcBorders>
            <w:shd w:val="clear" w:color="auto" w:fill="E0E0E0"/>
          </w:tcPr>
          <w:p w14:paraId="7B5B9A6F" w14:textId="77777777" w:rsidR="004561BC" w:rsidRPr="003D0709" w:rsidRDefault="004561BC" w:rsidP="00296A4E">
            <w:pPr>
              <w:autoSpaceDE w:val="0"/>
              <w:autoSpaceDN w:val="0"/>
              <w:adjustRightInd w:val="0"/>
              <w:spacing w:after="0" w:line="240" w:lineRule="auto"/>
              <w:rPr>
                <w:rFonts w:ascii="Arial" w:hAnsi="Arial" w:cs="Arial"/>
                <w:color w:val="010205"/>
                <w:sz w:val="18"/>
                <w:szCs w:val="18"/>
              </w:rPr>
            </w:pPr>
          </w:p>
        </w:tc>
        <w:tc>
          <w:tcPr>
            <w:tcW w:w="2167" w:type="dxa"/>
            <w:tcBorders>
              <w:top w:val="single" w:sz="8" w:space="0" w:color="AEAEAE"/>
              <w:left w:val="nil"/>
              <w:bottom w:val="nil"/>
              <w:right w:val="nil"/>
            </w:tcBorders>
            <w:shd w:val="clear" w:color="auto" w:fill="E0E0E0"/>
          </w:tcPr>
          <w:p w14:paraId="04409FC5" w14:textId="77777777" w:rsidR="004561BC" w:rsidRPr="003D0709" w:rsidRDefault="004561BC" w:rsidP="00296A4E">
            <w:pPr>
              <w:autoSpaceDE w:val="0"/>
              <w:autoSpaceDN w:val="0"/>
              <w:adjustRightInd w:val="0"/>
              <w:spacing w:after="0" w:line="320" w:lineRule="atLeast"/>
              <w:ind w:left="60" w:right="60"/>
              <w:rPr>
                <w:rFonts w:ascii="Arial" w:hAnsi="Arial" w:cs="Arial"/>
                <w:color w:val="264A60"/>
                <w:sz w:val="18"/>
                <w:szCs w:val="18"/>
              </w:rPr>
            </w:pPr>
            <w:r w:rsidRPr="003D0709">
              <w:rPr>
                <w:rFonts w:ascii="Arial" w:hAnsi="Arial" w:cs="Arial"/>
                <w:color w:val="264A60"/>
                <w:sz w:val="18"/>
                <w:szCs w:val="18"/>
              </w:rPr>
              <w:t>% of Total</w:t>
            </w:r>
          </w:p>
        </w:tc>
        <w:tc>
          <w:tcPr>
            <w:tcW w:w="1275" w:type="dxa"/>
            <w:tcBorders>
              <w:top w:val="single" w:sz="8" w:space="0" w:color="AEAEAE"/>
              <w:left w:val="nil"/>
              <w:bottom w:val="nil"/>
              <w:right w:val="single" w:sz="8" w:space="0" w:color="E0E0E0"/>
            </w:tcBorders>
            <w:shd w:val="clear" w:color="auto" w:fill="FFFFFF"/>
          </w:tcPr>
          <w:p w14:paraId="3E3DFD64" w14:textId="77777777" w:rsidR="004561BC" w:rsidRPr="003D0709" w:rsidRDefault="004561BC" w:rsidP="00296A4E">
            <w:pPr>
              <w:autoSpaceDE w:val="0"/>
              <w:autoSpaceDN w:val="0"/>
              <w:adjustRightInd w:val="0"/>
              <w:spacing w:after="0" w:line="320" w:lineRule="atLeast"/>
              <w:ind w:left="60" w:right="60"/>
              <w:jc w:val="right"/>
              <w:rPr>
                <w:rFonts w:ascii="Arial" w:hAnsi="Arial" w:cs="Arial"/>
                <w:color w:val="010205"/>
                <w:sz w:val="18"/>
                <w:szCs w:val="18"/>
              </w:rPr>
            </w:pPr>
            <w:r w:rsidRPr="003D0709">
              <w:rPr>
                <w:rFonts w:ascii="Arial" w:hAnsi="Arial" w:cs="Arial"/>
                <w:color w:val="010205"/>
                <w:sz w:val="18"/>
                <w:szCs w:val="18"/>
              </w:rPr>
              <w:t>97,6%</w:t>
            </w:r>
          </w:p>
        </w:tc>
        <w:tc>
          <w:tcPr>
            <w:tcW w:w="1029" w:type="dxa"/>
            <w:tcBorders>
              <w:top w:val="single" w:sz="8" w:space="0" w:color="AEAEAE"/>
              <w:left w:val="single" w:sz="8" w:space="0" w:color="E0E0E0"/>
              <w:bottom w:val="nil"/>
              <w:right w:val="nil"/>
            </w:tcBorders>
            <w:shd w:val="clear" w:color="auto" w:fill="FFFFFF"/>
          </w:tcPr>
          <w:p w14:paraId="6B2EC156" w14:textId="77777777" w:rsidR="004561BC" w:rsidRPr="003D0709" w:rsidRDefault="004561BC" w:rsidP="00296A4E">
            <w:pPr>
              <w:autoSpaceDE w:val="0"/>
              <w:autoSpaceDN w:val="0"/>
              <w:adjustRightInd w:val="0"/>
              <w:spacing w:after="0" w:line="320" w:lineRule="atLeast"/>
              <w:ind w:left="60" w:right="60"/>
              <w:jc w:val="right"/>
              <w:rPr>
                <w:rFonts w:ascii="Arial" w:hAnsi="Arial" w:cs="Arial"/>
                <w:color w:val="010205"/>
                <w:sz w:val="18"/>
                <w:szCs w:val="18"/>
              </w:rPr>
            </w:pPr>
            <w:r w:rsidRPr="003D0709">
              <w:rPr>
                <w:rFonts w:ascii="Arial" w:hAnsi="Arial" w:cs="Arial"/>
                <w:color w:val="010205"/>
                <w:sz w:val="18"/>
                <w:szCs w:val="18"/>
              </w:rPr>
              <w:t>97,6%</w:t>
            </w:r>
          </w:p>
        </w:tc>
      </w:tr>
      <w:tr w:rsidR="004561BC" w:rsidRPr="003D0709" w14:paraId="1D9AF964" w14:textId="77777777" w:rsidTr="00296A4E">
        <w:trPr>
          <w:cantSplit/>
        </w:trPr>
        <w:tc>
          <w:tcPr>
            <w:tcW w:w="2151" w:type="dxa"/>
            <w:gridSpan w:val="2"/>
            <w:vMerge w:val="restart"/>
            <w:tcBorders>
              <w:top w:val="single" w:sz="8" w:space="0" w:color="AEAEAE"/>
              <w:left w:val="nil"/>
              <w:bottom w:val="single" w:sz="8" w:space="0" w:color="152935"/>
              <w:right w:val="nil"/>
            </w:tcBorders>
            <w:shd w:val="clear" w:color="auto" w:fill="E0E0E0"/>
          </w:tcPr>
          <w:p w14:paraId="76BA6389" w14:textId="77777777" w:rsidR="004561BC" w:rsidRPr="003D0709" w:rsidRDefault="004561BC" w:rsidP="00296A4E">
            <w:pPr>
              <w:autoSpaceDE w:val="0"/>
              <w:autoSpaceDN w:val="0"/>
              <w:adjustRightInd w:val="0"/>
              <w:spacing w:after="0" w:line="320" w:lineRule="atLeast"/>
              <w:ind w:left="60" w:right="60"/>
              <w:rPr>
                <w:rFonts w:ascii="Arial" w:hAnsi="Arial" w:cs="Arial"/>
                <w:color w:val="264A60"/>
                <w:sz w:val="18"/>
                <w:szCs w:val="18"/>
              </w:rPr>
            </w:pPr>
            <w:r w:rsidRPr="003D0709">
              <w:rPr>
                <w:rFonts w:ascii="Arial" w:hAnsi="Arial" w:cs="Arial"/>
                <w:color w:val="264A60"/>
                <w:sz w:val="18"/>
                <w:szCs w:val="18"/>
              </w:rPr>
              <w:t>Total</w:t>
            </w:r>
          </w:p>
        </w:tc>
        <w:tc>
          <w:tcPr>
            <w:tcW w:w="2167" w:type="dxa"/>
            <w:tcBorders>
              <w:top w:val="single" w:sz="8" w:space="0" w:color="AEAEAE"/>
              <w:left w:val="nil"/>
              <w:bottom w:val="single" w:sz="8" w:space="0" w:color="AEAEAE"/>
              <w:right w:val="nil"/>
            </w:tcBorders>
            <w:shd w:val="clear" w:color="auto" w:fill="E0E0E0"/>
          </w:tcPr>
          <w:p w14:paraId="67898544" w14:textId="77777777" w:rsidR="004561BC" w:rsidRPr="003D0709" w:rsidRDefault="004561BC" w:rsidP="00296A4E">
            <w:pPr>
              <w:autoSpaceDE w:val="0"/>
              <w:autoSpaceDN w:val="0"/>
              <w:adjustRightInd w:val="0"/>
              <w:spacing w:after="0" w:line="320" w:lineRule="atLeast"/>
              <w:ind w:left="60" w:right="60"/>
              <w:rPr>
                <w:rFonts w:ascii="Arial" w:hAnsi="Arial" w:cs="Arial"/>
                <w:color w:val="264A60"/>
                <w:sz w:val="18"/>
                <w:szCs w:val="18"/>
              </w:rPr>
            </w:pPr>
            <w:r w:rsidRPr="003D0709">
              <w:rPr>
                <w:rFonts w:ascii="Arial" w:hAnsi="Arial" w:cs="Arial"/>
                <w:color w:val="264A60"/>
                <w:sz w:val="18"/>
                <w:szCs w:val="18"/>
              </w:rPr>
              <w:t>Count</w:t>
            </w:r>
          </w:p>
        </w:tc>
        <w:tc>
          <w:tcPr>
            <w:tcW w:w="1275" w:type="dxa"/>
            <w:tcBorders>
              <w:top w:val="single" w:sz="8" w:space="0" w:color="AEAEAE"/>
              <w:left w:val="nil"/>
              <w:bottom w:val="single" w:sz="8" w:space="0" w:color="AEAEAE"/>
              <w:right w:val="single" w:sz="8" w:space="0" w:color="E0E0E0"/>
            </w:tcBorders>
            <w:shd w:val="clear" w:color="auto" w:fill="FFFFFF"/>
          </w:tcPr>
          <w:p w14:paraId="21CA5D58" w14:textId="77777777" w:rsidR="004561BC" w:rsidRPr="003D0709" w:rsidRDefault="004561BC" w:rsidP="00296A4E">
            <w:pPr>
              <w:autoSpaceDE w:val="0"/>
              <w:autoSpaceDN w:val="0"/>
              <w:adjustRightInd w:val="0"/>
              <w:spacing w:after="0" w:line="320" w:lineRule="atLeast"/>
              <w:ind w:left="60" w:right="60"/>
              <w:jc w:val="right"/>
              <w:rPr>
                <w:rFonts w:ascii="Arial" w:hAnsi="Arial" w:cs="Arial"/>
                <w:color w:val="010205"/>
                <w:sz w:val="18"/>
                <w:szCs w:val="18"/>
              </w:rPr>
            </w:pPr>
            <w:r w:rsidRPr="003D0709">
              <w:rPr>
                <w:rFonts w:ascii="Arial" w:hAnsi="Arial" w:cs="Arial"/>
                <w:color w:val="010205"/>
                <w:sz w:val="18"/>
                <w:szCs w:val="18"/>
              </w:rPr>
              <w:t>41</w:t>
            </w:r>
          </w:p>
        </w:tc>
        <w:tc>
          <w:tcPr>
            <w:tcW w:w="1029" w:type="dxa"/>
            <w:tcBorders>
              <w:top w:val="single" w:sz="8" w:space="0" w:color="AEAEAE"/>
              <w:left w:val="single" w:sz="8" w:space="0" w:color="E0E0E0"/>
              <w:bottom w:val="single" w:sz="8" w:space="0" w:color="AEAEAE"/>
              <w:right w:val="nil"/>
            </w:tcBorders>
            <w:shd w:val="clear" w:color="auto" w:fill="FFFFFF"/>
          </w:tcPr>
          <w:p w14:paraId="6B6BB210" w14:textId="77777777" w:rsidR="004561BC" w:rsidRPr="003D0709" w:rsidRDefault="004561BC" w:rsidP="00296A4E">
            <w:pPr>
              <w:autoSpaceDE w:val="0"/>
              <w:autoSpaceDN w:val="0"/>
              <w:adjustRightInd w:val="0"/>
              <w:spacing w:after="0" w:line="320" w:lineRule="atLeast"/>
              <w:ind w:left="60" w:right="60"/>
              <w:jc w:val="right"/>
              <w:rPr>
                <w:rFonts w:ascii="Arial" w:hAnsi="Arial" w:cs="Arial"/>
                <w:color w:val="010205"/>
                <w:sz w:val="18"/>
                <w:szCs w:val="18"/>
              </w:rPr>
            </w:pPr>
            <w:r w:rsidRPr="003D0709">
              <w:rPr>
                <w:rFonts w:ascii="Arial" w:hAnsi="Arial" w:cs="Arial"/>
                <w:color w:val="010205"/>
                <w:sz w:val="18"/>
                <w:szCs w:val="18"/>
              </w:rPr>
              <w:t>41</w:t>
            </w:r>
          </w:p>
        </w:tc>
      </w:tr>
      <w:tr w:rsidR="004561BC" w:rsidRPr="003D0709" w14:paraId="2A658247" w14:textId="77777777" w:rsidTr="00296A4E">
        <w:trPr>
          <w:cantSplit/>
        </w:trPr>
        <w:tc>
          <w:tcPr>
            <w:tcW w:w="2151" w:type="dxa"/>
            <w:gridSpan w:val="2"/>
            <w:vMerge/>
            <w:tcBorders>
              <w:top w:val="single" w:sz="8" w:space="0" w:color="AEAEAE"/>
              <w:left w:val="nil"/>
              <w:bottom w:val="single" w:sz="8" w:space="0" w:color="152935"/>
              <w:right w:val="nil"/>
            </w:tcBorders>
            <w:shd w:val="clear" w:color="auto" w:fill="E0E0E0"/>
          </w:tcPr>
          <w:p w14:paraId="5D5E2241" w14:textId="77777777" w:rsidR="004561BC" w:rsidRPr="003D0709" w:rsidRDefault="004561BC" w:rsidP="00296A4E">
            <w:pPr>
              <w:autoSpaceDE w:val="0"/>
              <w:autoSpaceDN w:val="0"/>
              <w:adjustRightInd w:val="0"/>
              <w:spacing w:after="0" w:line="240" w:lineRule="auto"/>
              <w:rPr>
                <w:rFonts w:ascii="Arial" w:hAnsi="Arial" w:cs="Arial"/>
                <w:color w:val="010205"/>
                <w:sz w:val="18"/>
                <w:szCs w:val="18"/>
              </w:rPr>
            </w:pPr>
          </w:p>
        </w:tc>
        <w:tc>
          <w:tcPr>
            <w:tcW w:w="2167" w:type="dxa"/>
            <w:tcBorders>
              <w:top w:val="single" w:sz="8" w:space="0" w:color="AEAEAE"/>
              <w:left w:val="nil"/>
              <w:bottom w:val="single" w:sz="8" w:space="0" w:color="AEAEAE"/>
              <w:right w:val="nil"/>
            </w:tcBorders>
            <w:shd w:val="clear" w:color="auto" w:fill="E0E0E0"/>
          </w:tcPr>
          <w:p w14:paraId="7F5508E7" w14:textId="77777777" w:rsidR="004561BC" w:rsidRPr="003D0709" w:rsidRDefault="004561BC" w:rsidP="00296A4E">
            <w:pPr>
              <w:autoSpaceDE w:val="0"/>
              <w:autoSpaceDN w:val="0"/>
              <w:adjustRightInd w:val="0"/>
              <w:spacing w:after="0" w:line="320" w:lineRule="atLeast"/>
              <w:ind w:left="60" w:right="60"/>
              <w:rPr>
                <w:rFonts w:ascii="Arial" w:hAnsi="Arial" w:cs="Arial"/>
                <w:color w:val="264A60"/>
                <w:sz w:val="18"/>
                <w:szCs w:val="18"/>
              </w:rPr>
            </w:pPr>
            <w:r w:rsidRPr="003D0709">
              <w:rPr>
                <w:rFonts w:ascii="Arial" w:hAnsi="Arial" w:cs="Arial"/>
                <w:color w:val="264A60"/>
                <w:sz w:val="18"/>
                <w:szCs w:val="18"/>
              </w:rPr>
              <w:t>Expected Count</w:t>
            </w:r>
          </w:p>
        </w:tc>
        <w:tc>
          <w:tcPr>
            <w:tcW w:w="1275" w:type="dxa"/>
            <w:tcBorders>
              <w:top w:val="single" w:sz="8" w:space="0" w:color="AEAEAE"/>
              <w:left w:val="nil"/>
              <w:bottom w:val="single" w:sz="8" w:space="0" w:color="AEAEAE"/>
              <w:right w:val="single" w:sz="8" w:space="0" w:color="E0E0E0"/>
            </w:tcBorders>
            <w:shd w:val="clear" w:color="auto" w:fill="FFFFFF"/>
          </w:tcPr>
          <w:p w14:paraId="7C437855" w14:textId="77777777" w:rsidR="004561BC" w:rsidRPr="003D0709" w:rsidRDefault="004561BC" w:rsidP="00296A4E">
            <w:pPr>
              <w:autoSpaceDE w:val="0"/>
              <w:autoSpaceDN w:val="0"/>
              <w:adjustRightInd w:val="0"/>
              <w:spacing w:after="0" w:line="320" w:lineRule="atLeast"/>
              <w:ind w:left="60" w:right="60"/>
              <w:jc w:val="right"/>
              <w:rPr>
                <w:rFonts w:ascii="Arial" w:hAnsi="Arial" w:cs="Arial"/>
                <w:color w:val="010205"/>
                <w:sz w:val="18"/>
                <w:szCs w:val="18"/>
              </w:rPr>
            </w:pPr>
            <w:r w:rsidRPr="003D0709">
              <w:rPr>
                <w:rFonts w:ascii="Arial" w:hAnsi="Arial" w:cs="Arial"/>
                <w:color w:val="010205"/>
                <w:sz w:val="18"/>
                <w:szCs w:val="18"/>
              </w:rPr>
              <w:t>41,0</w:t>
            </w:r>
          </w:p>
        </w:tc>
        <w:tc>
          <w:tcPr>
            <w:tcW w:w="1029" w:type="dxa"/>
            <w:tcBorders>
              <w:top w:val="single" w:sz="8" w:space="0" w:color="AEAEAE"/>
              <w:left w:val="single" w:sz="8" w:space="0" w:color="E0E0E0"/>
              <w:bottom w:val="single" w:sz="8" w:space="0" w:color="AEAEAE"/>
              <w:right w:val="nil"/>
            </w:tcBorders>
            <w:shd w:val="clear" w:color="auto" w:fill="FFFFFF"/>
          </w:tcPr>
          <w:p w14:paraId="436C3CCE" w14:textId="77777777" w:rsidR="004561BC" w:rsidRPr="003D0709" w:rsidRDefault="004561BC" w:rsidP="00296A4E">
            <w:pPr>
              <w:autoSpaceDE w:val="0"/>
              <w:autoSpaceDN w:val="0"/>
              <w:adjustRightInd w:val="0"/>
              <w:spacing w:after="0" w:line="320" w:lineRule="atLeast"/>
              <w:ind w:left="60" w:right="60"/>
              <w:jc w:val="right"/>
              <w:rPr>
                <w:rFonts w:ascii="Arial" w:hAnsi="Arial" w:cs="Arial"/>
                <w:color w:val="010205"/>
                <w:sz w:val="18"/>
                <w:szCs w:val="18"/>
              </w:rPr>
            </w:pPr>
            <w:r w:rsidRPr="003D0709">
              <w:rPr>
                <w:rFonts w:ascii="Arial" w:hAnsi="Arial" w:cs="Arial"/>
                <w:color w:val="010205"/>
                <w:sz w:val="18"/>
                <w:szCs w:val="18"/>
              </w:rPr>
              <w:t>41,0</w:t>
            </w:r>
          </w:p>
        </w:tc>
      </w:tr>
      <w:tr w:rsidR="004561BC" w:rsidRPr="003D0709" w14:paraId="38947829" w14:textId="77777777" w:rsidTr="00296A4E">
        <w:trPr>
          <w:cantSplit/>
        </w:trPr>
        <w:tc>
          <w:tcPr>
            <w:tcW w:w="2151" w:type="dxa"/>
            <w:gridSpan w:val="2"/>
            <w:vMerge/>
            <w:tcBorders>
              <w:top w:val="single" w:sz="8" w:space="0" w:color="AEAEAE"/>
              <w:left w:val="nil"/>
              <w:bottom w:val="single" w:sz="8" w:space="0" w:color="152935"/>
              <w:right w:val="nil"/>
            </w:tcBorders>
            <w:shd w:val="clear" w:color="auto" w:fill="E0E0E0"/>
          </w:tcPr>
          <w:p w14:paraId="1343B6A9" w14:textId="77777777" w:rsidR="004561BC" w:rsidRPr="003D0709" w:rsidRDefault="004561BC" w:rsidP="00296A4E">
            <w:pPr>
              <w:autoSpaceDE w:val="0"/>
              <w:autoSpaceDN w:val="0"/>
              <w:adjustRightInd w:val="0"/>
              <w:spacing w:after="0" w:line="240" w:lineRule="auto"/>
              <w:rPr>
                <w:rFonts w:ascii="Arial" w:hAnsi="Arial" w:cs="Arial"/>
                <w:color w:val="010205"/>
                <w:sz w:val="18"/>
                <w:szCs w:val="18"/>
              </w:rPr>
            </w:pPr>
          </w:p>
        </w:tc>
        <w:tc>
          <w:tcPr>
            <w:tcW w:w="2167" w:type="dxa"/>
            <w:tcBorders>
              <w:top w:val="single" w:sz="8" w:space="0" w:color="AEAEAE"/>
              <w:left w:val="nil"/>
              <w:bottom w:val="single" w:sz="8" w:space="0" w:color="AEAEAE"/>
              <w:right w:val="nil"/>
            </w:tcBorders>
            <w:shd w:val="clear" w:color="auto" w:fill="E0E0E0"/>
          </w:tcPr>
          <w:p w14:paraId="27C33535" w14:textId="77777777" w:rsidR="004561BC" w:rsidRPr="003D0709" w:rsidRDefault="004561BC" w:rsidP="00296A4E">
            <w:pPr>
              <w:autoSpaceDE w:val="0"/>
              <w:autoSpaceDN w:val="0"/>
              <w:adjustRightInd w:val="0"/>
              <w:spacing w:after="0" w:line="320" w:lineRule="atLeast"/>
              <w:ind w:left="60" w:right="60"/>
              <w:rPr>
                <w:rFonts w:ascii="Arial" w:hAnsi="Arial" w:cs="Arial"/>
                <w:color w:val="264A60"/>
                <w:sz w:val="18"/>
                <w:szCs w:val="18"/>
              </w:rPr>
            </w:pPr>
            <w:r w:rsidRPr="003D0709">
              <w:rPr>
                <w:rFonts w:ascii="Arial" w:hAnsi="Arial" w:cs="Arial"/>
                <w:color w:val="264A60"/>
                <w:sz w:val="18"/>
                <w:szCs w:val="18"/>
              </w:rPr>
              <w:t>% within PENDIDIKAN</w:t>
            </w:r>
          </w:p>
        </w:tc>
        <w:tc>
          <w:tcPr>
            <w:tcW w:w="1275" w:type="dxa"/>
            <w:tcBorders>
              <w:top w:val="single" w:sz="8" w:space="0" w:color="AEAEAE"/>
              <w:left w:val="nil"/>
              <w:bottom w:val="single" w:sz="8" w:space="0" w:color="AEAEAE"/>
              <w:right w:val="single" w:sz="8" w:space="0" w:color="E0E0E0"/>
            </w:tcBorders>
            <w:shd w:val="clear" w:color="auto" w:fill="FFFFFF"/>
          </w:tcPr>
          <w:p w14:paraId="06DCF47F" w14:textId="77777777" w:rsidR="004561BC" w:rsidRPr="003D0709" w:rsidRDefault="004561BC" w:rsidP="00296A4E">
            <w:pPr>
              <w:autoSpaceDE w:val="0"/>
              <w:autoSpaceDN w:val="0"/>
              <w:adjustRightInd w:val="0"/>
              <w:spacing w:after="0" w:line="320" w:lineRule="atLeast"/>
              <w:ind w:left="60" w:right="60"/>
              <w:jc w:val="right"/>
              <w:rPr>
                <w:rFonts w:ascii="Arial" w:hAnsi="Arial" w:cs="Arial"/>
                <w:color w:val="010205"/>
                <w:sz w:val="18"/>
                <w:szCs w:val="18"/>
              </w:rPr>
            </w:pPr>
            <w:r w:rsidRPr="003D0709">
              <w:rPr>
                <w:rFonts w:ascii="Arial" w:hAnsi="Arial" w:cs="Arial"/>
                <w:color w:val="010205"/>
                <w:sz w:val="18"/>
                <w:szCs w:val="18"/>
              </w:rPr>
              <w:t>100,0%</w:t>
            </w:r>
          </w:p>
        </w:tc>
        <w:tc>
          <w:tcPr>
            <w:tcW w:w="1029" w:type="dxa"/>
            <w:tcBorders>
              <w:top w:val="single" w:sz="8" w:space="0" w:color="AEAEAE"/>
              <w:left w:val="single" w:sz="8" w:space="0" w:color="E0E0E0"/>
              <w:bottom w:val="single" w:sz="8" w:space="0" w:color="AEAEAE"/>
              <w:right w:val="nil"/>
            </w:tcBorders>
            <w:shd w:val="clear" w:color="auto" w:fill="FFFFFF"/>
          </w:tcPr>
          <w:p w14:paraId="659C4F20" w14:textId="77777777" w:rsidR="004561BC" w:rsidRPr="003D0709" w:rsidRDefault="004561BC" w:rsidP="00296A4E">
            <w:pPr>
              <w:autoSpaceDE w:val="0"/>
              <w:autoSpaceDN w:val="0"/>
              <w:adjustRightInd w:val="0"/>
              <w:spacing w:after="0" w:line="320" w:lineRule="atLeast"/>
              <w:ind w:left="60" w:right="60"/>
              <w:jc w:val="right"/>
              <w:rPr>
                <w:rFonts w:ascii="Arial" w:hAnsi="Arial" w:cs="Arial"/>
                <w:color w:val="010205"/>
                <w:sz w:val="18"/>
                <w:szCs w:val="18"/>
              </w:rPr>
            </w:pPr>
            <w:r w:rsidRPr="003D0709">
              <w:rPr>
                <w:rFonts w:ascii="Arial" w:hAnsi="Arial" w:cs="Arial"/>
                <w:color w:val="010205"/>
                <w:sz w:val="18"/>
                <w:szCs w:val="18"/>
              </w:rPr>
              <w:t>100,0%</w:t>
            </w:r>
          </w:p>
        </w:tc>
      </w:tr>
      <w:tr w:rsidR="004561BC" w:rsidRPr="003D0709" w14:paraId="2883CC99" w14:textId="77777777" w:rsidTr="00296A4E">
        <w:trPr>
          <w:cantSplit/>
        </w:trPr>
        <w:tc>
          <w:tcPr>
            <w:tcW w:w="2151" w:type="dxa"/>
            <w:gridSpan w:val="2"/>
            <w:vMerge/>
            <w:tcBorders>
              <w:top w:val="single" w:sz="8" w:space="0" w:color="AEAEAE"/>
              <w:left w:val="nil"/>
              <w:bottom w:val="single" w:sz="8" w:space="0" w:color="152935"/>
              <w:right w:val="nil"/>
            </w:tcBorders>
            <w:shd w:val="clear" w:color="auto" w:fill="E0E0E0"/>
          </w:tcPr>
          <w:p w14:paraId="32D28833" w14:textId="77777777" w:rsidR="004561BC" w:rsidRPr="003D0709" w:rsidRDefault="004561BC" w:rsidP="00296A4E">
            <w:pPr>
              <w:autoSpaceDE w:val="0"/>
              <w:autoSpaceDN w:val="0"/>
              <w:adjustRightInd w:val="0"/>
              <w:spacing w:after="0" w:line="240" w:lineRule="auto"/>
              <w:rPr>
                <w:rFonts w:ascii="Arial" w:hAnsi="Arial" w:cs="Arial"/>
                <w:color w:val="010205"/>
                <w:sz w:val="18"/>
                <w:szCs w:val="18"/>
              </w:rPr>
            </w:pPr>
          </w:p>
        </w:tc>
        <w:tc>
          <w:tcPr>
            <w:tcW w:w="2167" w:type="dxa"/>
            <w:tcBorders>
              <w:top w:val="single" w:sz="8" w:space="0" w:color="AEAEAE"/>
              <w:left w:val="nil"/>
              <w:bottom w:val="single" w:sz="8" w:space="0" w:color="AEAEAE"/>
              <w:right w:val="nil"/>
            </w:tcBorders>
            <w:shd w:val="clear" w:color="auto" w:fill="E0E0E0"/>
          </w:tcPr>
          <w:p w14:paraId="51BFD50F" w14:textId="77777777" w:rsidR="004561BC" w:rsidRPr="003D0709" w:rsidRDefault="004561BC" w:rsidP="00296A4E">
            <w:pPr>
              <w:autoSpaceDE w:val="0"/>
              <w:autoSpaceDN w:val="0"/>
              <w:adjustRightInd w:val="0"/>
              <w:spacing w:after="0" w:line="320" w:lineRule="atLeast"/>
              <w:ind w:left="60" w:right="60"/>
              <w:rPr>
                <w:rFonts w:ascii="Arial" w:hAnsi="Arial" w:cs="Arial"/>
                <w:color w:val="264A60"/>
                <w:sz w:val="18"/>
                <w:szCs w:val="18"/>
              </w:rPr>
            </w:pPr>
            <w:r w:rsidRPr="003D0709">
              <w:rPr>
                <w:rFonts w:ascii="Arial" w:hAnsi="Arial" w:cs="Arial"/>
                <w:color w:val="264A60"/>
                <w:sz w:val="18"/>
                <w:szCs w:val="18"/>
              </w:rPr>
              <w:t>% within MOTIVASI</w:t>
            </w:r>
          </w:p>
        </w:tc>
        <w:tc>
          <w:tcPr>
            <w:tcW w:w="1275" w:type="dxa"/>
            <w:tcBorders>
              <w:top w:val="single" w:sz="8" w:space="0" w:color="AEAEAE"/>
              <w:left w:val="nil"/>
              <w:bottom w:val="single" w:sz="8" w:space="0" w:color="AEAEAE"/>
              <w:right w:val="single" w:sz="8" w:space="0" w:color="E0E0E0"/>
            </w:tcBorders>
            <w:shd w:val="clear" w:color="auto" w:fill="FFFFFF"/>
          </w:tcPr>
          <w:p w14:paraId="475D73B2" w14:textId="77777777" w:rsidR="004561BC" w:rsidRPr="003D0709" w:rsidRDefault="004561BC" w:rsidP="00296A4E">
            <w:pPr>
              <w:autoSpaceDE w:val="0"/>
              <w:autoSpaceDN w:val="0"/>
              <w:adjustRightInd w:val="0"/>
              <w:spacing w:after="0" w:line="320" w:lineRule="atLeast"/>
              <w:ind w:left="60" w:right="60"/>
              <w:jc w:val="right"/>
              <w:rPr>
                <w:rFonts w:ascii="Arial" w:hAnsi="Arial" w:cs="Arial"/>
                <w:color w:val="010205"/>
                <w:sz w:val="18"/>
                <w:szCs w:val="18"/>
              </w:rPr>
            </w:pPr>
            <w:r w:rsidRPr="003D0709">
              <w:rPr>
                <w:rFonts w:ascii="Arial" w:hAnsi="Arial" w:cs="Arial"/>
                <w:color w:val="010205"/>
                <w:sz w:val="18"/>
                <w:szCs w:val="18"/>
              </w:rPr>
              <w:t>100,0%</w:t>
            </w:r>
          </w:p>
        </w:tc>
        <w:tc>
          <w:tcPr>
            <w:tcW w:w="1029" w:type="dxa"/>
            <w:tcBorders>
              <w:top w:val="single" w:sz="8" w:space="0" w:color="AEAEAE"/>
              <w:left w:val="single" w:sz="8" w:space="0" w:color="E0E0E0"/>
              <w:bottom w:val="single" w:sz="8" w:space="0" w:color="AEAEAE"/>
              <w:right w:val="nil"/>
            </w:tcBorders>
            <w:shd w:val="clear" w:color="auto" w:fill="FFFFFF"/>
          </w:tcPr>
          <w:p w14:paraId="672C45EF" w14:textId="77777777" w:rsidR="004561BC" w:rsidRPr="003D0709" w:rsidRDefault="004561BC" w:rsidP="00296A4E">
            <w:pPr>
              <w:autoSpaceDE w:val="0"/>
              <w:autoSpaceDN w:val="0"/>
              <w:adjustRightInd w:val="0"/>
              <w:spacing w:after="0" w:line="320" w:lineRule="atLeast"/>
              <w:ind w:left="60" w:right="60"/>
              <w:jc w:val="right"/>
              <w:rPr>
                <w:rFonts w:ascii="Arial" w:hAnsi="Arial" w:cs="Arial"/>
                <w:color w:val="010205"/>
                <w:sz w:val="18"/>
                <w:szCs w:val="18"/>
              </w:rPr>
            </w:pPr>
            <w:r w:rsidRPr="003D0709">
              <w:rPr>
                <w:rFonts w:ascii="Arial" w:hAnsi="Arial" w:cs="Arial"/>
                <w:color w:val="010205"/>
                <w:sz w:val="18"/>
                <w:szCs w:val="18"/>
              </w:rPr>
              <w:t>100,0%</w:t>
            </w:r>
          </w:p>
        </w:tc>
      </w:tr>
      <w:tr w:rsidR="004561BC" w:rsidRPr="003D0709" w14:paraId="3EF49A3E" w14:textId="77777777" w:rsidTr="00296A4E">
        <w:trPr>
          <w:cantSplit/>
        </w:trPr>
        <w:tc>
          <w:tcPr>
            <w:tcW w:w="2151" w:type="dxa"/>
            <w:gridSpan w:val="2"/>
            <w:vMerge/>
            <w:tcBorders>
              <w:top w:val="single" w:sz="8" w:space="0" w:color="AEAEAE"/>
              <w:left w:val="nil"/>
              <w:bottom w:val="single" w:sz="8" w:space="0" w:color="152935"/>
              <w:right w:val="nil"/>
            </w:tcBorders>
            <w:shd w:val="clear" w:color="auto" w:fill="E0E0E0"/>
          </w:tcPr>
          <w:p w14:paraId="634CDD33" w14:textId="77777777" w:rsidR="004561BC" w:rsidRPr="003D0709" w:rsidRDefault="004561BC" w:rsidP="00296A4E">
            <w:pPr>
              <w:autoSpaceDE w:val="0"/>
              <w:autoSpaceDN w:val="0"/>
              <w:adjustRightInd w:val="0"/>
              <w:spacing w:after="0" w:line="240" w:lineRule="auto"/>
              <w:rPr>
                <w:rFonts w:ascii="Arial" w:hAnsi="Arial" w:cs="Arial"/>
                <w:color w:val="010205"/>
                <w:sz w:val="18"/>
                <w:szCs w:val="18"/>
              </w:rPr>
            </w:pPr>
          </w:p>
        </w:tc>
        <w:tc>
          <w:tcPr>
            <w:tcW w:w="2167" w:type="dxa"/>
            <w:tcBorders>
              <w:top w:val="single" w:sz="8" w:space="0" w:color="AEAEAE"/>
              <w:left w:val="nil"/>
              <w:bottom w:val="single" w:sz="8" w:space="0" w:color="152935"/>
              <w:right w:val="nil"/>
            </w:tcBorders>
            <w:shd w:val="clear" w:color="auto" w:fill="E0E0E0"/>
          </w:tcPr>
          <w:p w14:paraId="16CEE2A5" w14:textId="77777777" w:rsidR="004561BC" w:rsidRPr="003D0709" w:rsidRDefault="004561BC" w:rsidP="00296A4E">
            <w:pPr>
              <w:autoSpaceDE w:val="0"/>
              <w:autoSpaceDN w:val="0"/>
              <w:adjustRightInd w:val="0"/>
              <w:spacing w:after="0" w:line="320" w:lineRule="atLeast"/>
              <w:ind w:left="60" w:right="60"/>
              <w:rPr>
                <w:rFonts w:ascii="Arial" w:hAnsi="Arial" w:cs="Arial"/>
                <w:color w:val="264A60"/>
                <w:sz w:val="18"/>
                <w:szCs w:val="18"/>
              </w:rPr>
            </w:pPr>
            <w:r w:rsidRPr="003D0709">
              <w:rPr>
                <w:rFonts w:ascii="Arial" w:hAnsi="Arial" w:cs="Arial"/>
                <w:color w:val="264A60"/>
                <w:sz w:val="18"/>
                <w:szCs w:val="18"/>
              </w:rPr>
              <w:t>% of Total</w:t>
            </w:r>
          </w:p>
        </w:tc>
        <w:tc>
          <w:tcPr>
            <w:tcW w:w="1275" w:type="dxa"/>
            <w:tcBorders>
              <w:top w:val="single" w:sz="8" w:space="0" w:color="AEAEAE"/>
              <w:left w:val="nil"/>
              <w:bottom w:val="single" w:sz="8" w:space="0" w:color="152935"/>
              <w:right w:val="single" w:sz="8" w:space="0" w:color="E0E0E0"/>
            </w:tcBorders>
            <w:shd w:val="clear" w:color="auto" w:fill="FFFFFF"/>
          </w:tcPr>
          <w:p w14:paraId="19D983C0" w14:textId="77777777" w:rsidR="004561BC" w:rsidRPr="003D0709" w:rsidRDefault="004561BC" w:rsidP="00296A4E">
            <w:pPr>
              <w:autoSpaceDE w:val="0"/>
              <w:autoSpaceDN w:val="0"/>
              <w:adjustRightInd w:val="0"/>
              <w:spacing w:after="0" w:line="320" w:lineRule="atLeast"/>
              <w:ind w:left="60" w:right="60"/>
              <w:jc w:val="right"/>
              <w:rPr>
                <w:rFonts w:ascii="Arial" w:hAnsi="Arial" w:cs="Arial"/>
                <w:color w:val="010205"/>
                <w:sz w:val="18"/>
                <w:szCs w:val="18"/>
              </w:rPr>
            </w:pPr>
            <w:r w:rsidRPr="003D0709">
              <w:rPr>
                <w:rFonts w:ascii="Arial" w:hAnsi="Arial" w:cs="Arial"/>
                <w:color w:val="010205"/>
                <w:sz w:val="18"/>
                <w:szCs w:val="18"/>
              </w:rPr>
              <w:t>100,0%</w:t>
            </w:r>
          </w:p>
        </w:tc>
        <w:tc>
          <w:tcPr>
            <w:tcW w:w="1029" w:type="dxa"/>
            <w:tcBorders>
              <w:top w:val="single" w:sz="8" w:space="0" w:color="AEAEAE"/>
              <w:left w:val="single" w:sz="8" w:space="0" w:color="E0E0E0"/>
              <w:bottom w:val="single" w:sz="8" w:space="0" w:color="152935"/>
              <w:right w:val="nil"/>
            </w:tcBorders>
            <w:shd w:val="clear" w:color="auto" w:fill="FFFFFF"/>
          </w:tcPr>
          <w:p w14:paraId="48A00BE1" w14:textId="77777777" w:rsidR="004561BC" w:rsidRPr="003D0709" w:rsidRDefault="004561BC" w:rsidP="00296A4E">
            <w:pPr>
              <w:autoSpaceDE w:val="0"/>
              <w:autoSpaceDN w:val="0"/>
              <w:adjustRightInd w:val="0"/>
              <w:spacing w:after="0" w:line="320" w:lineRule="atLeast"/>
              <w:ind w:left="60" w:right="60"/>
              <w:jc w:val="right"/>
              <w:rPr>
                <w:rFonts w:ascii="Arial" w:hAnsi="Arial" w:cs="Arial"/>
                <w:color w:val="010205"/>
                <w:sz w:val="18"/>
                <w:szCs w:val="18"/>
              </w:rPr>
            </w:pPr>
            <w:r w:rsidRPr="003D0709">
              <w:rPr>
                <w:rFonts w:ascii="Arial" w:hAnsi="Arial" w:cs="Arial"/>
                <w:color w:val="010205"/>
                <w:sz w:val="18"/>
                <w:szCs w:val="18"/>
              </w:rPr>
              <w:t>100,0%</w:t>
            </w:r>
          </w:p>
        </w:tc>
      </w:tr>
    </w:tbl>
    <w:p w14:paraId="45ACB427" w14:textId="77777777" w:rsidR="004561BC" w:rsidRDefault="004561BC" w:rsidP="004561BC">
      <w:pPr>
        <w:rPr>
          <w:rFonts w:ascii="Times New Roman" w:hAnsi="Times New Roman"/>
          <w:b/>
          <w:sz w:val="24"/>
          <w:lang w:val="id-ID"/>
        </w:rPr>
      </w:pPr>
    </w:p>
    <w:p w14:paraId="2B37DA4F" w14:textId="77777777" w:rsidR="004561BC" w:rsidRPr="006F2E91" w:rsidRDefault="004561BC" w:rsidP="006F2E91">
      <w:pPr>
        <w:tabs>
          <w:tab w:val="left" w:pos="6390"/>
        </w:tabs>
        <w:spacing w:line="240" w:lineRule="auto"/>
        <w:rPr>
          <w:rFonts w:ascii="Times New Roman" w:hAnsi="Times New Roman"/>
          <w:b/>
          <w:sz w:val="24"/>
          <w:szCs w:val="24"/>
          <w:lang w:val="id-ID" w:eastAsia="id-ID"/>
        </w:rPr>
      </w:pPr>
    </w:p>
    <w:sectPr w:rsidR="004561BC" w:rsidRPr="006F2E91" w:rsidSect="00C069C4">
      <w:type w:val="continuous"/>
      <w:pgSz w:w="11906" w:h="16838" w:code="9"/>
      <w:pgMar w:top="1701" w:right="1701" w:bottom="1701"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A8B7FD" w14:textId="77777777" w:rsidR="005D0FD8" w:rsidRDefault="005D0FD8" w:rsidP="00FC7C5E">
      <w:pPr>
        <w:spacing w:after="0" w:line="240" w:lineRule="auto"/>
      </w:pPr>
      <w:r>
        <w:separator/>
      </w:r>
    </w:p>
  </w:endnote>
  <w:endnote w:type="continuationSeparator" w:id="0">
    <w:p w14:paraId="514FA434" w14:textId="77777777" w:rsidR="005D0FD8" w:rsidRDefault="005D0FD8" w:rsidP="00FC7C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C3AB19" w14:textId="77777777" w:rsidR="0015227A" w:rsidRDefault="0015227A">
    <w:pPr>
      <w:pStyle w:val="Footer"/>
      <w:jc w:val="center"/>
    </w:pPr>
    <w:r>
      <w:fldChar w:fldCharType="begin"/>
    </w:r>
    <w:r>
      <w:instrText xml:space="preserve"> PAGE   \* MERGEFORMAT </w:instrText>
    </w:r>
    <w:r>
      <w:fldChar w:fldCharType="separate"/>
    </w:r>
    <w:r w:rsidR="004B2A16">
      <w:rPr>
        <w:noProof/>
      </w:rPr>
      <w:t>xv</w:t>
    </w:r>
    <w:r>
      <w:fldChar w:fldCharType="end"/>
    </w:r>
  </w:p>
  <w:p w14:paraId="04878845" w14:textId="77777777" w:rsidR="0015227A" w:rsidRDefault="001522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521EB5" w14:textId="77777777" w:rsidR="0015227A" w:rsidRDefault="0015227A">
    <w:pPr>
      <w:pStyle w:val="Footer"/>
      <w:jc w:val="center"/>
    </w:pPr>
  </w:p>
  <w:p w14:paraId="6A70F23F" w14:textId="77777777" w:rsidR="0015227A" w:rsidRDefault="0015227A" w:rsidP="00530D2A">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D5A86D" w14:textId="77777777" w:rsidR="0015227A" w:rsidRDefault="0015227A">
    <w:pPr>
      <w:pStyle w:val="Footer"/>
      <w:jc w:val="center"/>
    </w:pPr>
  </w:p>
  <w:p w14:paraId="47AB448D" w14:textId="77777777" w:rsidR="0015227A" w:rsidRDefault="0015227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5DDAC9" w14:textId="77777777" w:rsidR="0015227A" w:rsidRDefault="0015227A">
    <w:pPr>
      <w:pStyle w:val="Footer"/>
      <w:jc w:val="center"/>
    </w:pPr>
    <w:r>
      <w:fldChar w:fldCharType="begin"/>
    </w:r>
    <w:r>
      <w:instrText xml:space="preserve"> PAGE   \* MERGEFORMAT </w:instrText>
    </w:r>
    <w:r>
      <w:fldChar w:fldCharType="separate"/>
    </w:r>
    <w:r w:rsidR="00CB0B65">
      <w:rPr>
        <w:noProof/>
      </w:rPr>
      <w:t>1</w:t>
    </w:r>
    <w:r>
      <w:fldChar w:fldCharType="end"/>
    </w:r>
  </w:p>
  <w:p w14:paraId="0F9F2431" w14:textId="77777777" w:rsidR="0015227A" w:rsidRDefault="0015227A" w:rsidP="00530D2A">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3AC5A7" w14:textId="77777777" w:rsidR="005D0FD8" w:rsidRDefault="005D0FD8" w:rsidP="00FC7C5E">
      <w:pPr>
        <w:spacing w:after="0" w:line="240" w:lineRule="auto"/>
      </w:pPr>
      <w:r>
        <w:separator/>
      </w:r>
    </w:p>
  </w:footnote>
  <w:footnote w:type="continuationSeparator" w:id="0">
    <w:p w14:paraId="70C0A27D" w14:textId="77777777" w:rsidR="005D0FD8" w:rsidRDefault="005D0FD8" w:rsidP="00FC7C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59F87F" w14:textId="77777777" w:rsidR="0015227A" w:rsidRDefault="0015227A">
    <w:pPr>
      <w:pStyle w:val="Header"/>
      <w:jc w:val="right"/>
    </w:pPr>
  </w:p>
  <w:p w14:paraId="339F09C9" w14:textId="77777777" w:rsidR="0015227A" w:rsidRDefault="001522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6C51FE" w14:textId="77777777" w:rsidR="0015227A" w:rsidRDefault="0015227A">
    <w:pPr>
      <w:pStyle w:val="Header"/>
      <w:jc w:val="right"/>
    </w:pPr>
    <w:r>
      <w:fldChar w:fldCharType="begin"/>
    </w:r>
    <w:r>
      <w:instrText xml:space="preserve"> PAGE   \* MERGEFORMAT </w:instrText>
    </w:r>
    <w:r>
      <w:fldChar w:fldCharType="separate"/>
    </w:r>
    <w:r w:rsidR="004B2A16">
      <w:rPr>
        <w:noProof/>
      </w:rPr>
      <w:t>5</w:t>
    </w:r>
    <w:r>
      <w:fldChar w:fldCharType="end"/>
    </w:r>
  </w:p>
  <w:p w14:paraId="38925C0F" w14:textId="77777777" w:rsidR="0015227A" w:rsidRDefault="0015227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E326AD" w14:textId="77777777" w:rsidR="0015227A" w:rsidRDefault="001522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714A1"/>
    <w:multiLevelType w:val="multilevel"/>
    <w:tmpl w:val="CD666174"/>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3."/>
      <w:lvlJc w:val="left"/>
      <w:pPr>
        <w:ind w:left="720" w:hanging="720"/>
      </w:pPr>
      <w:rPr>
        <w:rFonts w:ascii="Times New Roman" w:eastAsia="Times New Roman" w:hAnsi="Times New Roman" w:cs="Times New Roman"/>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 w15:restartNumberingAfterBreak="0">
    <w:nsid w:val="0104321A"/>
    <w:multiLevelType w:val="hybridMultilevel"/>
    <w:tmpl w:val="D436B5F4"/>
    <w:lvl w:ilvl="0" w:tplc="693ED80C">
      <w:start w:val="1"/>
      <w:numFmt w:val="decimal"/>
      <w:lvlText w:val="2.1.%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15:restartNumberingAfterBreak="0">
    <w:nsid w:val="05496AC7"/>
    <w:multiLevelType w:val="hybridMultilevel"/>
    <w:tmpl w:val="58A65762"/>
    <w:lvl w:ilvl="0" w:tplc="0409000F">
      <w:start w:val="1"/>
      <w:numFmt w:val="decimal"/>
      <w:lvlText w:val="%1."/>
      <w:lvlJc w:val="left"/>
      <w:pPr>
        <w:ind w:left="1490" w:hanging="360"/>
      </w:pPr>
      <w:rPr>
        <w:rFonts w:cs="Times New Roman"/>
      </w:rPr>
    </w:lvl>
    <w:lvl w:ilvl="1" w:tplc="04090019" w:tentative="1">
      <w:start w:val="1"/>
      <w:numFmt w:val="lowerLetter"/>
      <w:lvlText w:val="%2."/>
      <w:lvlJc w:val="left"/>
      <w:pPr>
        <w:ind w:left="2210" w:hanging="360"/>
      </w:pPr>
      <w:rPr>
        <w:rFonts w:cs="Times New Roman"/>
      </w:rPr>
    </w:lvl>
    <w:lvl w:ilvl="2" w:tplc="0409001B" w:tentative="1">
      <w:start w:val="1"/>
      <w:numFmt w:val="lowerRoman"/>
      <w:lvlText w:val="%3."/>
      <w:lvlJc w:val="right"/>
      <w:pPr>
        <w:ind w:left="2930" w:hanging="180"/>
      </w:pPr>
      <w:rPr>
        <w:rFonts w:cs="Times New Roman"/>
      </w:rPr>
    </w:lvl>
    <w:lvl w:ilvl="3" w:tplc="0409000F" w:tentative="1">
      <w:start w:val="1"/>
      <w:numFmt w:val="decimal"/>
      <w:lvlText w:val="%4."/>
      <w:lvlJc w:val="left"/>
      <w:pPr>
        <w:ind w:left="3650" w:hanging="360"/>
      </w:pPr>
      <w:rPr>
        <w:rFonts w:cs="Times New Roman"/>
      </w:rPr>
    </w:lvl>
    <w:lvl w:ilvl="4" w:tplc="04090019" w:tentative="1">
      <w:start w:val="1"/>
      <w:numFmt w:val="lowerLetter"/>
      <w:lvlText w:val="%5."/>
      <w:lvlJc w:val="left"/>
      <w:pPr>
        <w:ind w:left="4370" w:hanging="360"/>
      </w:pPr>
      <w:rPr>
        <w:rFonts w:cs="Times New Roman"/>
      </w:rPr>
    </w:lvl>
    <w:lvl w:ilvl="5" w:tplc="0409001B" w:tentative="1">
      <w:start w:val="1"/>
      <w:numFmt w:val="lowerRoman"/>
      <w:lvlText w:val="%6."/>
      <w:lvlJc w:val="right"/>
      <w:pPr>
        <w:ind w:left="5090" w:hanging="180"/>
      </w:pPr>
      <w:rPr>
        <w:rFonts w:cs="Times New Roman"/>
      </w:rPr>
    </w:lvl>
    <w:lvl w:ilvl="6" w:tplc="0409000F" w:tentative="1">
      <w:start w:val="1"/>
      <w:numFmt w:val="decimal"/>
      <w:lvlText w:val="%7."/>
      <w:lvlJc w:val="left"/>
      <w:pPr>
        <w:ind w:left="5810" w:hanging="360"/>
      </w:pPr>
      <w:rPr>
        <w:rFonts w:cs="Times New Roman"/>
      </w:rPr>
    </w:lvl>
    <w:lvl w:ilvl="7" w:tplc="04090019" w:tentative="1">
      <w:start w:val="1"/>
      <w:numFmt w:val="lowerLetter"/>
      <w:lvlText w:val="%8."/>
      <w:lvlJc w:val="left"/>
      <w:pPr>
        <w:ind w:left="6530" w:hanging="360"/>
      </w:pPr>
      <w:rPr>
        <w:rFonts w:cs="Times New Roman"/>
      </w:rPr>
    </w:lvl>
    <w:lvl w:ilvl="8" w:tplc="0409001B" w:tentative="1">
      <w:start w:val="1"/>
      <w:numFmt w:val="lowerRoman"/>
      <w:lvlText w:val="%9."/>
      <w:lvlJc w:val="right"/>
      <w:pPr>
        <w:ind w:left="7250" w:hanging="180"/>
      </w:pPr>
      <w:rPr>
        <w:rFonts w:cs="Times New Roman"/>
      </w:rPr>
    </w:lvl>
  </w:abstractNum>
  <w:abstractNum w:abstractNumId="3" w15:restartNumberingAfterBreak="0">
    <w:nsid w:val="0572110F"/>
    <w:multiLevelType w:val="hybridMultilevel"/>
    <w:tmpl w:val="2FA2EA52"/>
    <w:lvl w:ilvl="0" w:tplc="01660264">
      <w:start w:val="5"/>
      <w:numFmt w:val="decimal"/>
      <w:lvlText w:val="2.%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05D32A5A"/>
    <w:multiLevelType w:val="hybridMultilevel"/>
    <w:tmpl w:val="F260F0FE"/>
    <w:lvl w:ilvl="0" w:tplc="0400E880">
      <w:start w:val="4"/>
      <w:numFmt w:val="decimal"/>
      <w:lvlText w:val="2.%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06505612"/>
    <w:multiLevelType w:val="hybridMultilevel"/>
    <w:tmpl w:val="51E88BE2"/>
    <w:lvl w:ilvl="0" w:tplc="04210019">
      <w:start w:val="1"/>
      <w:numFmt w:val="lowerLetter"/>
      <w:lvlText w:val="%1."/>
      <w:lvlJc w:val="left"/>
      <w:pPr>
        <w:ind w:left="720" w:hanging="360"/>
      </w:pPr>
      <w:rPr>
        <w:rFonts w:cs="Times New Roman"/>
      </w:rPr>
    </w:lvl>
    <w:lvl w:ilvl="1" w:tplc="04210019">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6" w15:restartNumberingAfterBreak="0">
    <w:nsid w:val="08A37CFD"/>
    <w:multiLevelType w:val="hybridMultilevel"/>
    <w:tmpl w:val="3F90F1B2"/>
    <w:lvl w:ilvl="0" w:tplc="932697F0">
      <w:start w:val="1"/>
      <w:numFmt w:val="decimal"/>
      <w:lvlText w:val="2.%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15:restartNumberingAfterBreak="0">
    <w:nsid w:val="0ACB41AD"/>
    <w:multiLevelType w:val="hybridMultilevel"/>
    <w:tmpl w:val="2C5AD25C"/>
    <w:lvl w:ilvl="0" w:tplc="79C4B208">
      <w:start w:val="1"/>
      <w:numFmt w:val="decimal"/>
      <w:lvlText w:val="2.2.%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15:restartNumberingAfterBreak="0">
    <w:nsid w:val="0BFC7728"/>
    <w:multiLevelType w:val="hybridMultilevel"/>
    <w:tmpl w:val="F682A062"/>
    <w:lvl w:ilvl="0" w:tplc="0421000F">
      <w:start w:val="1"/>
      <w:numFmt w:val="decimal"/>
      <w:lvlText w:val="%1."/>
      <w:lvlJc w:val="left"/>
      <w:pPr>
        <w:ind w:left="578" w:hanging="360"/>
      </w:pPr>
    </w:lvl>
    <w:lvl w:ilvl="1" w:tplc="04210019" w:tentative="1">
      <w:start w:val="1"/>
      <w:numFmt w:val="lowerLetter"/>
      <w:lvlText w:val="%2."/>
      <w:lvlJc w:val="left"/>
      <w:pPr>
        <w:ind w:left="1298" w:hanging="360"/>
      </w:pPr>
    </w:lvl>
    <w:lvl w:ilvl="2" w:tplc="0421001B" w:tentative="1">
      <w:start w:val="1"/>
      <w:numFmt w:val="lowerRoman"/>
      <w:lvlText w:val="%3."/>
      <w:lvlJc w:val="right"/>
      <w:pPr>
        <w:ind w:left="2018" w:hanging="180"/>
      </w:pPr>
    </w:lvl>
    <w:lvl w:ilvl="3" w:tplc="0421000F" w:tentative="1">
      <w:start w:val="1"/>
      <w:numFmt w:val="decimal"/>
      <w:lvlText w:val="%4."/>
      <w:lvlJc w:val="left"/>
      <w:pPr>
        <w:ind w:left="2738" w:hanging="360"/>
      </w:pPr>
    </w:lvl>
    <w:lvl w:ilvl="4" w:tplc="04210019" w:tentative="1">
      <w:start w:val="1"/>
      <w:numFmt w:val="lowerLetter"/>
      <w:lvlText w:val="%5."/>
      <w:lvlJc w:val="left"/>
      <w:pPr>
        <w:ind w:left="3458" w:hanging="360"/>
      </w:pPr>
    </w:lvl>
    <w:lvl w:ilvl="5" w:tplc="0421001B" w:tentative="1">
      <w:start w:val="1"/>
      <w:numFmt w:val="lowerRoman"/>
      <w:lvlText w:val="%6."/>
      <w:lvlJc w:val="right"/>
      <w:pPr>
        <w:ind w:left="4178" w:hanging="180"/>
      </w:pPr>
    </w:lvl>
    <w:lvl w:ilvl="6" w:tplc="0421000F" w:tentative="1">
      <w:start w:val="1"/>
      <w:numFmt w:val="decimal"/>
      <w:lvlText w:val="%7."/>
      <w:lvlJc w:val="left"/>
      <w:pPr>
        <w:ind w:left="4898" w:hanging="360"/>
      </w:pPr>
    </w:lvl>
    <w:lvl w:ilvl="7" w:tplc="04210019" w:tentative="1">
      <w:start w:val="1"/>
      <w:numFmt w:val="lowerLetter"/>
      <w:lvlText w:val="%8."/>
      <w:lvlJc w:val="left"/>
      <w:pPr>
        <w:ind w:left="5618" w:hanging="360"/>
      </w:pPr>
    </w:lvl>
    <w:lvl w:ilvl="8" w:tplc="0421001B" w:tentative="1">
      <w:start w:val="1"/>
      <w:numFmt w:val="lowerRoman"/>
      <w:lvlText w:val="%9."/>
      <w:lvlJc w:val="right"/>
      <w:pPr>
        <w:ind w:left="6338" w:hanging="180"/>
      </w:pPr>
    </w:lvl>
  </w:abstractNum>
  <w:abstractNum w:abstractNumId="9" w15:restartNumberingAfterBreak="0">
    <w:nsid w:val="0FEE45AE"/>
    <w:multiLevelType w:val="hybridMultilevel"/>
    <w:tmpl w:val="EAB6C8EC"/>
    <w:lvl w:ilvl="0" w:tplc="04090019">
      <w:start w:val="1"/>
      <w:numFmt w:val="lowerLetter"/>
      <w:lvlText w:val="%1."/>
      <w:lvlJc w:val="left"/>
      <w:pPr>
        <w:ind w:left="1429" w:hanging="360"/>
      </w:pPr>
      <w:rPr>
        <w:rFonts w:cs="Times New Roman"/>
      </w:rPr>
    </w:lvl>
    <w:lvl w:ilvl="1" w:tplc="04090019" w:tentative="1">
      <w:start w:val="1"/>
      <w:numFmt w:val="lowerLetter"/>
      <w:lvlText w:val="%2."/>
      <w:lvlJc w:val="left"/>
      <w:pPr>
        <w:ind w:left="2149" w:hanging="360"/>
      </w:pPr>
      <w:rPr>
        <w:rFonts w:cs="Times New Roman"/>
      </w:rPr>
    </w:lvl>
    <w:lvl w:ilvl="2" w:tplc="0409001B" w:tentative="1">
      <w:start w:val="1"/>
      <w:numFmt w:val="lowerRoman"/>
      <w:lvlText w:val="%3."/>
      <w:lvlJc w:val="right"/>
      <w:pPr>
        <w:ind w:left="2869" w:hanging="180"/>
      </w:pPr>
      <w:rPr>
        <w:rFonts w:cs="Times New Roman"/>
      </w:rPr>
    </w:lvl>
    <w:lvl w:ilvl="3" w:tplc="0409000F" w:tentative="1">
      <w:start w:val="1"/>
      <w:numFmt w:val="decimal"/>
      <w:lvlText w:val="%4."/>
      <w:lvlJc w:val="left"/>
      <w:pPr>
        <w:ind w:left="3589" w:hanging="360"/>
      </w:pPr>
      <w:rPr>
        <w:rFonts w:cs="Times New Roman"/>
      </w:rPr>
    </w:lvl>
    <w:lvl w:ilvl="4" w:tplc="04090019" w:tentative="1">
      <w:start w:val="1"/>
      <w:numFmt w:val="lowerLetter"/>
      <w:lvlText w:val="%5."/>
      <w:lvlJc w:val="left"/>
      <w:pPr>
        <w:ind w:left="4309" w:hanging="360"/>
      </w:pPr>
      <w:rPr>
        <w:rFonts w:cs="Times New Roman"/>
      </w:rPr>
    </w:lvl>
    <w:lvl w:ilvl="5" w:tplc="0409001B" w:tentative="1">
      <w:start w:val="1"/>
      <w:numFmt w:val="lowerRoman"/>
      <w:lvlText w:val="%6."/>
      <w:lvlJc w:val="right"/>
      <w:pPr>
        <w:ind w:left="5029" w:hanging="180"/>
      </w:pPr>
      <w:rPr>
        <w:rFonts w:cs="Times New Roman"/>
      </w:rPr>
    </w:lvl>
    <w:lvl w:ilvl="6" w:tplc="0409000F" w:tentative="1">
      <w:start w:val="1"/>
      <w:numFmt w:val="decimal"/>
      <w:lvlText w:val="%7."/>
      <w:lvlJc w:val="left"/>
      <w:pPr>
        <w:ind w:left="5749" w:hanging="360"/>
      </w:pPr>
      <w:rPr>
        <w:rFonts w:cs="Times New Roman"/>
      </w:rPr>
    </w:lvl>
    <w:lvl w:ilvl="7" w:tplc="04090019" w:tentative="1">
      <w:start w:val="1"/>
      <w:numFmt w:val="lowerLetter"/>
      <w:lvlText w:val="%8."/>
      <w:lvlJc w:val="left"/>
      <w:pPr>
        <w:ind w:left="6469" w:hanging="360"/>
      </w:pPr>
      <w:rPr>
        <w:rFonts w:cs="Times New Roman"/>
      </w:rPr>
    </w:lvl>
    <w:lvl w:ilvl="8" w:tplc="0409001B" w:tentative="1">
      <w:start w:val="1"/>
      <w:numFmt w:val="lowerRoman"/>
      <w:lvlText w:val="%9."/>
      <w:lvlJc w:val="right"/>
      <w:pPr>
        <w:ind w:left="7189" w:hanging="180"/>
      </w:pPr>
      <w:rPr>
        <w:rFonts w:cs="Times New Roman"/>
      </w:rPr>
    </w:lvl>
  </w:abstractNum>
  <w:abstractNum w:abstractNumId="10" w15:restartNumberingAfterBreak="0">
    <w:nsid w:val="10251A4D"/>
    <w:multiLevelType w:val="hybridMultilevel"/>
    <w:tmpl w:val="546C4D1A"/>
    <w:lvl w:ilvl="0" w:tplc="04210019">
      <w:start w:val="1"/>
      <w:numFmt w:val="lowerLetter"/>
      <w:lvlText w:val="%1."/>
      <w:lvlJc w:val="left"/>
      <w:pPr>
        <w:ind w:left="720" w:hanging="360"/>
      </w:pPr>
      <w:rPr>
        <w:rFonts w:cs="Times New Roman"/>
      </w:rPr>
    </w:lvl>
    <w:lvl w:ilvl="1" w:tplc="04210019">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1" w15:restartNumberingAfterBreak="0">
    <w:nsid w:val="10803436"/>
    <w:multiLevelType w:val="hybridMultilevel"/>
    <w:tmpl w:val="7A2ED3B2"/>
    <w:lvl w:ilvl="0" w:tplc="0421000F">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2" w15:restartNumberingAfterBreak="0">
    <w:nsid w:val="131D7F25"/>
    <w:multiLevelType w:val="hybridMultilevel"/>
    <w:tmpl w:val="27DEEC96"/>
    <w:lvl w:ilvl="0" w:tplc="04210019">
      <w:start w:val="1"/>
      <w:numFmt w:val="lowerLetter"/>
      <w:lvlText w:val="%1."/>
      <w:lvlJc w:val="left"/>
      <w:pPr>
        <w:ind w:left="720" w:hanging="360"/>
      </w:pPr>
      <w:rPr>
        <w:rFonts w:cs="Times New Roman"/>
      </w:rPr>
    </w:lvl>
    <w:lvl w:ilvl="1" w:tplc="04210019">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3" w15:restartNumberingAfterBreak="0">
    <w:nsid w:val="13F00A26"/>
    <w:multiLevelType w:val="hybridMultilevel"/>
    <w:tmpl w:val="1980CAD8"/>
    <w:lvl w:ilvl="0" w:tplc="04090019">
      <w:start w:val="1"/>
      <w:numFmt w:val="lowerLetter"/>
      <w:lvlText w:val="%1."/>
      <w:lvlJc w:val="left"/>
      <w:pPr>
        <w:ind w:left="1429" w:hanging="360"/>
      </w:pPr>
      <w:rPr>
        <w:rFonts w:cs="Times New Roman"/>
      </w:rPr>
    </w:lvl>
    <w:lvl w:ilvl="1" w:tplc="04090019" w:tentative="1">
      <w:start w:val="1"/>
      <w:numFmt w:val="lowerLetter"/>
      <w:lvlText w:val="%2."/>
      <w:lvlJc w:val="left"/>
      <w:pPr>
        <w:ind w:left="2149" w:hanging="360"/>
      </w:pPr>
      <w:rPr>
        <w:rFonts w:cs="Times New Roman"/>
      </w:rPr>
    </w:lvl>
    <w:lvl w:ilvl="2" w:tplc="0409001B" w:tentative="1">
      <w:start w:val="1"/>
      <w:numFmt w:val="lowerRoman"/>
      <w:lvlText w:val="%3."/>
      <w:lvlJc w:val="right"/>
      <w:pPr>
        <w:ind w:left="2869" w:hanging="180"/>
      </w:pPr>
      <w:rPr>
        <w:rFonts w:cs="Times New Roman"/>
      </w:rPr>
    </w:lvl>
    <w:lvl w:ilvl="3" w:tplc="0409000F" w:tentative="1">
      <w:start w:val="1"/>
      <w:numFmt w:val="decimal"/>
      <w:lvlText w:val="%4."/>
      <w:lvlJc w:val="left"/>
      <w:pPr>
        <w:ind w:left="3589" w:hanging="360"/>
      </w:pPr>
      <w:rPr>
        <w:rFonts w:cs="Times New Roman"/>
      </w:rPr>
    </w:lvl>
    <w:lvl w:ilvl="4" w:tplc="04090019" w:tentative="1">
      <w:start w:val="1"/>
      <w:numFmt w:val="lowerLetter"/>
      <w:lvlText w:val="%5."/>
      <w:lvlJc w:val="left"/>
      <w:pPr>
        <w:ind w:left="4309" w:hanging="360"/>
      </w:pPr>
      <w:rPr>
        <w:rFonts w:cs="Times New Roman"/>
      </w:rPr>
    </w:lvl>
    <w:lvl w:ilvl="5" w:tplc="0409001B" w:tentative="1">
      <w:start w:val="1"/>
      <w:numFmt w:val="lowerRoman"/>
      <w:lvlText w:val="%6."/>
      <w:lvlJc w:val="right"/>
      <w:pPr>
        <w:ind w:left="5029" w:hanging="180"/>
      </w:pPr>
      <w:rPr>
        <w:rFonts w:cs="Times New Roman"/>
      </w:rPr>
    </w:lvl>
    <w:lvl w:ilvl="6" w:tplc="0409000F" w:tentative="1">
      <w:start w:val="1"/>
      <w:numFmt w:val="decimal"/>
      <w:lvlText w:val="%7."/>
      <w:lvlJc w:val="left"/>
      <w:pPr>
        <w:ind w:left="5749" w:hanging="360"/>
      </w:pPr>
      <w:rPr>
        <w:rFonts w:cs="Times New Roman"/>
      </w:rPr>
    </w:lvl>
    <w:lvl w:ilvl="7" w:tplc="04090019" w:tentative="1">
      <w:start w:val="1"/>
      <w:numFmt w:val="lowerLetter"/>
      <w:lvlText w:val="%8."/>
      <w:lvlJc w:val="left"/>
      <w:pPr>
        <w:ind w:left="6469" w:hanging="360"/>
      </w:pPr>
      <w:rPr>
        <w:rFonts w:cs="Times New Roman"/>
      </w:rPr>
    </w:lvl>
    <w:lvl w:ilvl="8" w:tplc="0409001B" w:tentative="1">
      <w:start w:val="1"/>
      <w:numFmt w:val="lowerRoman"/>
      <w:lvlText w:val="%9."/>
      <w:lvlJc w:val="right"/>
      <w:pPr>
        <w:ind w:left="7189" w:hanging="180"/>
      </w:pPr>
      <w:rPr>
        <w:rFonts w:cs="Times New Roman"/>
      </w:rPr>
    </w:lvl>
  </w:abstractNum>
  <w:abstractNum w:abstractNumId="14" w15:restartNumberingAfterBreak="0">
    <w:nsid w:val="14623202"/>
    <w:multiLevelType w:val="hybridMultilevel"/>
    <w:tmpl w:val="741A6B10"/>
    <w:lvl w:ilvl="0" w:tplc="0421000F">
      <w:start w:val="1"/>
      <w:numFmt w:val="decimal"/>
      <w:lvlText w:val="%1."/>
      <w:lvlJc w:val="left"/>
      <w:pPr>
        <w:ind w:left="720" w:hanging="360"/>
      </w:pPr>
      <w:rPr>
        <w:rFonts w:cs="Times New Roman"/>
      </w:rPr>
    </w:lvl>
    <w:lvl w:ilvl="1" w:tplc="04210019">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5" w15:restartNumberingAfterBreak="0">
    <w:nsid w:val="16817B5C"/>
    <w:multiLevelType w:val="hybridMultilevel"/>
    <w:tmpl w:val="53288CAE"/>
    <w:lvl w:ilvl="0" w:tplc="0421000F">
      <w:start w:val="1"/>
      <w:numFmt w:val="decimal"/>
      <w:lvlText w:val="%1."/>
      <w:lvlJc w:val="left"/>
      <w:pPr>
        <w:ind w:left="1287" w:hanging="360"/>
      </w:pPr>
    </w:lvl>
    <w:lvl w:ilvl="1" w:tplc="04210019" w:tentative="1">
      <w:start w:val="1"/>
      <w:numFmt w:val="lowerLetter"/>
      <w:lvlText w:val="%2."/>
      <w:lvlJc w:val="left"/>
      <w:pPr>
        <w:ind w:left="2007" w:hanging="360"/>
      </w:pPr>
      <w:rPr>
        <w:rFonts w:cs="Times New Roman"/>
      </w:rPr>
    </w:lvl>
    <w:lvl w:ilvl="2" w:tplc="0421001B" w:tentative="1">
      <w:start w:val="1"/>
      <w:numFmt w:val="lowerRoman"/>
      <w:lvlText w:val="%3."/>
      <w:lvlJc w:val="right"/>
      <w:pPr>
        <w:ind w:left="2727" w:hanging="180"/>
      </w:pPr>
      <w:rPr>
        <w:rFonts w:cs="Times New Roman"/>
      </w:rPr>
    </w:lvl>
    <w:lvl w:ilvl="3" w:tplc="0421000F" w:tentative="1">
      <w:start w:val="1"/>
      <w:numFmt w:val="decimal"/>
      <w:lvlText w:val="%4."/>
      <w:lvlJc w:val="left"/>
      <w:pPr>
        <w:ind w:left="3447" w:hanging="360"/>
      </w:pPr>
      <w:rPr>
        <w:rFonts w:cs="Times New Roman"/>
      </w:rPr>
    </w:lvl>
    <w:lvl w:ilvl="4" w:tplc="04210019" w:tentative="1">
      <w:start w:val="1"/>
      <w:numFmt w:val="lowerLetter"/>
      <w:lvlText w:val="%5."/>
      <w:lvlJc w:val="left"/>
      <w:pPr>
        <w:ind w:left="4167" w:hanging="360"/>
      </w:pPr>
      <w:rPr>
        <w:rFonts w:cs="Times New Roman"/>
      </w:rPr>
    </w:lvl>
    <w:lvl w:ilvl="5" w:tplc="0421001B" w:tentative="1">
      <w:start w:val="1"/>
      <w:numFmt w:val="lowerRoman"/>
      <w:lvlText w:val="%6."/>
      <w:lvlJc w:val="right"/>
      <w:pPr>
        <w:ind w:left="4887" w:hanging="180"/>
      </w:pPr>
      <w:rPr>
        <w:rFonts w:cs="Times New Roman"/>
      </w:rPr>
    </w:lvl>
    <w:lvl w:ilvl="6" w:tplc="0421000F" w:tentative="1">
      <w:start w:val="1"/>
      <w:numFmt w:val="decimal"/>
      <w:lvlText w:val="%7."/>
      <w:lvlJc w:val="left"/>
      <w:pPr>
        <w:ind w:left="5607" w:hanging="360"/>
      </w:pPr>
      <w:rPr>
        <w:rFonts w:cs="Times New Roman"/>
      </w:rPr>
    </w:lvl>
    <w:lvl w:ilvl="7" w:tplc="04210019" w:tentative="1">
      <w:start w:val="1"/>
      <w:numFmt w:val="lowerLetter"/>
      <w:lvlText w:val="%8."/>
      <w:lvlJc w:val="left"/>
      <w:pPr>
        <w:ind w:left="6327" w:hanging="360"/>
      </w:pPr>
      <w:rPr>
        <w:rFonts w:cs="Times New Roman"/>
      </w:rPr>
    </w:lvl>
    <w:lvl w:ilvl="8" w:tplc="0421001B" w:tentative="1">
      <w:start w:val="1"/>
      <w:numFmt w:val="lowerRoman"/>
      <w:lvlText w:val="%9."/>
      <w:lvlJc w:val="right"/>
      <w:pPr>
        <w:ind w:left="7047" w:hanging="180"/>
      </w:pPr>
      <w:rPr>
        <w:rFonts w:cs="Times New Roman"/>
      </w:rPr>
    </w:lvl>
  </w:abstractNum>
  <w:abstractNum w:abstractNumId="16" w15:restartNumberingAfterBreak="0">
    <w:nsid w:val="17571C4E"/>
    <w:multiLevelType w:val="hybridMultilevel"/>
    <w:tmpl w:val="30F6DD8C"/>
    <w:lvl w:ilvl="0" w:tplc="CDFCF478">
      <w:start w:val="3"/>
      <w:numFmt w:val="decimal"/>
      <w:lvlText w:val="2.%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15:restartNumberingAfterBreak="0">
    <w:nsid w:val="17F53ECE"/>
    <w:multiLevelType w:val="hybridMultilevel"/>
    <w:tmpl w:val="E7DEE3A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15:restartNumberingAfterBreak="0">
    <w:nsid w:val="199766A8"/>
    <w:multiLevelType w:val="hybridMultilevel"/>
    <w:tmpl w:val="2DFC63F2"/>
    <w:lvl w:ilvl="0" w:tplc="D674A268">
      <w:start w:val="1"/>
      <w:numFmt w:val="decimal"/>
      <w:lvlText w:val="4.7.%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15:restartNumberingAfterBreak="0">
    <w:nsid w:val="1EC1782A"/>
    <w:multiLevelType w:val="hybridMultilevel"/>
    <w:tmpl w:val="2BA49058"/>
    <w:lvl w:ilvl="0" w:tplc="75E677A6">
      <w:start w:val="1"/>
      <w:numFmt w:val="decimal"/>
      <w:lvlText w:val="4.%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15:restartNumberingAfterBreak="0">
    <w:nsid w:val="1FDA1AAE"/>
    <w:multiLevelType w:val="hybridMultilevel"/>
    <w:tmpl w:val="808C01EE"/>
    <w:lvl w:ilvl="0" w:tplc="04210019">
      <w:start w:val="1"/>
      <w:numFmt w:val="lowerLetter"/>
      <w:lvlText w:val="%1."/>
      <w:lvlJc w:val="left"/>
      <w:pPr>
        <w:ind w:left="720" w:hanging="360"/>
      </w:pPr>
      <w:rPr>
        <w:rFonts w:cs="Times New Roman"/>
      </w:rPr>
    </w:lvl>
    <w:lvl w:ilvl="1" w:tplc="04210019">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1" w15:restartNumberingAfterBreak="0">
    <w:nsid w:val="24D64EC4"/>
    <w:multiLevelType w:val="hybridMultilevel"/>
    <w:tmpl w:val="E6C4B4D6"/>
    <w:lvl w:ilvl="0" w:tplc="9F24CDF8">
      <w:start w:val="1"/>
      <w:numFmt w:val="decimal"/>
      <w:lvlText w:val="2.7.%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F9934B2"/>
    <w:multiLevelType w:val="multilevel"/>
    <w:tmpl w:val="8BB66F6A"/>
    <w:lvl w:ilvl="0">
      <w:start w:val="1"/>
      <w:numFmt w:val="decimal"/>
      <w:lvlText w:val="%1."/>
      <w:lvlJc w:val="left"/>
      <w:pPr>
        <w:ind w:left="1080" w:hanging="360"/>
      </w:pPr>
      <w:rPr>
        <w:rFonts w:cs="Times New Roman" w:hint="default"/>
      </w:rPr>
    </w:lvl>
    <w:lvl w:ilvl="1">
      <w:start w:val="1"/>
      <w:numFmt w:val="decimal"/>
      <w:isLgl/>
      <w:lvlText w:val="%1.%2"/>
      <w:lvlJc w:val="left"/>
      <w:pPr>
        <w:ind w:left="1440" w:hanging="72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23" w15:restartNumberingAfterBreak="0">
    <w:nsid w:val="2FEF206E"/>
    <w:multiLevelType w:val="hybridMultilevel"/>
    <w:tmpl w:val="3BE408C8"/>
    <w:lvl w:ilvl="0" w:tplc="D9EA75E6">
      <w:start w:val="1"/>
      <w:numFmt w:val="decimal"/>
      <w:lvlText w:val="2.5.%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15:restartNumberingAfterBreak="0">
    <w:nsid w:val="314D02A5"/>
    <w:multiLevelType w:val="hybridMultilevel"/>
    <w:tmpl w:val="5D60BE2A"/>
    <w:lvl w:ilvl="0" w:tplc="0E38DC1E">
      <w:start w:val="1"/>
      <w:numFmt w:val="decimal"/>
      <w:lvlText w:val="4.4.%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15:restartNumberingAfterBreak="0">
    <w:nsid w:val="32E242BC"/>
    <w:multiLevelType w:val="hybridMultilevel"/>
    <w:tmpl w:val="A7E0B6CC"/>
    <w:lvl w:ilvl="0" w:tplc="04210019">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6" w15:restartNumberingAfterBreak="0">
    <w:nsid w:val="33190447"/>
    <w:multiLevelType w:val="hybridMultilevel"/>
    <w:tmpl w:val="D4204EBE"/>
    <w:lvl w:ilvl="0" w:tplc="04210019">
      <w:start w:val="1"/>
      <w:numFmt w:val="lowerLetter"/>
      <w:lvlText w:val="%1."/>
      <w:lvlJc w:val="left"/>
      <w:pPr>
        <w:ind w:left="720" w:hanging="360"/>
      </w:pPr>
      <w:rPr>
        <w:rFonts w:cs="Times New Roman"/>
      </w:rPr>
    </w:lvl>
    <w:lvl w:ilvl="1" w:tplc="3D74E362">
      <w:start w:val="1"/>
      <w:numFmt w:val="lowerLetter"/>
      <w:lvlText w:val="%2."/>
      <w:lvlJc w:val="left"/>
      <w:pPr>
        <w:ind w:left="1440" w:hanging="360"/>
      </w:pPr>
      <w:rPr>
        <w:rFonts w:hint="default"/>
      </w:rPr>
    </w:lvl>
    <w:lvl w:ilvl="2" w:tplc="E13AEF04">
      <w:start w:val="1"/>
      <w:numFmt w:val="bullet"/>
      <w:lvlText w:val="-"/>
      <w:lvlJc w:val="left"/>
      <w:pPr>
        <w:ind w:left="2340" w:hanging="360"/>
      </w:pPr>
      <w:rPr>
        <w:rFonts w:ascii="Times New Roman" w:eastAsia="Times New Roman" w:hAnsi="Times New Roman" w:hint="default"/>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7" w15:restartNumberingAfterBreak="0">
    <w:nsid w:val="34364623"/>
    <w:multiLevelType w:val="hybridMultilevel"/>
    <w:tmpl w:val="F3C6975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15:restartNumberingAfterBreak="0">
    <w:nsid w:val="350362A0"/>
    <w:multiLevelType w:val="hybridMultilevel"/>
    <w:tmpl w:val="5E9AB238"/>
    <w:lvl w:ilvl="0" w:tplc="806C29C8">
      <w:start w:val="1"/>
      <w:numFmt w:val="decimal"/>
      <w:lvlText w:val="2.3.%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15:restartNumberingAfterBreak="0">
    <w:nsid w:val="37323DC6"/>
    <w:multiLevelType w:val="hybridMultilevel"/>
    <w:tmpl w:val="A3A0C056"/>
    <w:lvl w:ilvl="0" w:tplc="0409000F">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15:restartNumberingAfterBreak="0">
    <w:nsid w:val="38125354"/>
    <w:multiLevelType w:val="hybridMultilevel"/>
    <w:tmpl w:val="2DC43B66"/>
    <w:lvl w:ilvl="0" w:tplc="0421000F">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1" w15:restartNumberingAfterBreak="0">
    <w:nsid w:val="3A895B64"/>
    <w:multiLevelType w:val="multilevel"/>
    <w:tmpl w:val="4EF47F40"/>
    <w:lvl w:ilvl="0">
      <w:start w:val="1"/>
      <w:numFmt w:val="decimal"/>
      <w:lvlText w:val="%1."/>
      <w:lvlJc w:val="left"/>
      <w:pPr>
        <w:ind w:left="1146" w:hanging="360"/>
      </w:pPr>
      <w:rPr>
        <w:rFonts w:cs="Times New Roman"/>
      </w:rPr>
    </w:lvl>
    <w:lvl w:ilvl="1">
      <w:start w:val="1"/>
      <w:numFmt w:val="decimal"/>
      <w:isLgl/>
      <w:lvlText w:val="%1.%2"/>
      <w:lvlJc w:val="left"/>
      <w:pPr>
        <w:ind w:left="1146" w:hanging="360"/>
      </w:pPr>
      <w:rPr>
        <w:rFonts w:cs="Times New Roman" w:hint="default"/>
      </w:rPr>
    </w:lvl>
    <w:lvl w:ilvl="2">
      <w:start w:val="1"/>
      <w:numFmt w:val="decimal"/>
      <w:isLgl/>
      <w:lvlText w:val="%1.%2.%3"/>
      <w:lvlJc w:val="left"/>
      <w:pPr>
        <w:ind w:left="1506" w:hanging="720"/>
      </w:pPr>
      <w:rPr>
        <w:rFonts w:cs="Times New Roman" w:hint="default"/>
      </w:rPr>
    </w:lvl>
    <w:lvl w:ilvl="3">
      <w:start w:val="1"/>
      <w:numFmt w:val="decimal"/>
      <w:isLgl/>
      <w:lvlText w:val="%1.%2.%3.%4"/>
      <w:lvlJc w:val="left"/>
      <w:pPr>
        <w:ind w:left="1506" w:hanging="720"/>
      </w:pPr>
      <w:rPr>
        <w:rFonts w:cs="Times New Roman" w:hint="default"/>
      </w:rPr>
    </w:lvl>
    <w:lvl w:ilvl="4">
      <w:start w:val="1"/>
      <w:numFmt w:val="decimal"/>
      <w:isLgl/>
      <w:lvlText w:val="%1.%2.%3.%4.%5"/>
      <w:lvlJc w:val="left"/>
      <w:pPr>
        <w:ind w:left="1866" w:hanging="1080"/>
      </w:pPr>
      <w:rPr>
        <w:rFonts w:cs="Times New Roman" w:hint="default"/>
      </w:rPr>
    </w:lvl>
    <w:lvl w:ilvl="5">
      <w:start w:val="1"/>
      <w:numFmt w:val="decimal"/>
      <w:isLgl/>
      <w:lvlText w:val="%1.%2.%3.%4.%5.%6"/>
      <w:lvlJc w:val="left"/>
      <w:pPr>
        <w:ind w:left="1866" w:hanging="1080"/>
      </w:pPr>
      <w:rPr>
        <w:rFonts w:cs="Times New Roman" w:hint="default"/>
      </w:rPr>
    </w:lvl>
    <w:lvl w:ilvl="6">
      <w:start w:val="1"/>
      <w:numFmt w:val="decimal"/>
      <w:isLgl/>
      <w:lvlText w:val="%1.%2.%3.%4.%5.%6.%7"/>
      <w:lvlJc w:val="left"/>
      <w:pPr>
        <w:ind w:left="2226" w:hanging="1440"/>
      </w:pPr>
      <w:rPr>
        <w:rFonts w:cs="Times New Roman" w:hint="default"/>
      </w:rPr>
    </w:lvl>
    <w:lvl w:ilvl="7">
      <w:start w:val="1"/>
      <w:numFmt w:val="decimal"/>
      <w:isLgl/>
      <w:lvlText w:val="%1.%2.%3.%4.%5.%6.%7.%8"/>
      <w:lvlJc w:val="left"/>
      <w:pPr>
        <w:ind w:left="2226" w:hanging="1440"/>
      </w:pPr>
      <w:rPr>
        <w:rFonts w:cs="Times New Roman" w:hint="default"/>
      </w:rPr>
    </w:lvl>
    <w:lvl w:ilvl="8">
      <w:start w:val="1"/>
      <w:numFmt w:val="decimal"/>
      <w:isLgl/>
      <w:lvlText w:val="%1.%2.%3.%4.%5.%6.%7.%8.%9"/>
      <w:lvlJc w:val="left"/>
      <w:pPr>
        <w:ind w:left="2586" w:hanging="1800"/>
      </w:pPr>
      <w:rPr>
        <w:rFonts w:cs="Times New Roman" w:hint="default"/>
      </w:rPr>
    </w:lvl>
  </w:abstractNum>
  <w:abstractNum w:abstractNumId="32" w15:restartNumberingAfterBreak="0">
    <w:nsid w:val="3AB911DB"/>
    <w:multiLevelType w:val="hybridMultilevel"/>
    <w:tmpl w:val="53288CAE"/>
    <w:lvl w:ilvl="0" w:tplc="0421000F">
      <w:start w:val="1"/>
      <w:numFmt w:val="decimal"/>
      <w:lvlText w:val="%1."/>
      <w:lvlJc w:val="left"/>
      <w:pPr>
        <w:ind w:left="1287" w:hanging="360"/>
      </w:pPr>
    </w:lvl>
    <w:lvl w:ilvl="1" w:tplc="04210019" w:tentative="1">
      <w:start w:val="1"/>
      <w:numFmt w:val="lowerLetter"/>
      <w:lvlText w:val="%2."/>
      <w:lvlJc w:val="left"/>
      <w:pPr>
        <w:ind w:left="2007" w:hanging="360"/>
      </w:pPr>
      <w:rPr>
        <w:rFonts w:cs="Times New Roman"/>
      </w:rPr>
    </w:lvl>
    <w:lvl w:ilvl="2" w:tplc="0421001B" w:tentative="1">
      <w:start w:val="1"/>
      <w:numFmt w:val="lowerRoman"/>
      <w:lvlText w:val="%3."/>
      <w:lvlJc w:val="right"/>
      <w:pPr>
        <w:ind w:left="2727" w:hanging="180"/>
      </w:pPr>
      <w:rPr>
        <w:rFonts w:cs="Times New Roman"/>
      </w:rPr>
    </w:lvl>
    <w:lvl w:ilvl="3" w:tplc="0421000F" w:tentative="1">
      <w:start w:val="1"/>
      <w:numFmt w:val="decimal"/>
      <w:lvlText w:val="%4."/>
      <w:lvlJc w:val="left"/>
      <w:pPr>
        <w:ind w:left="3447" w:hanging="360"/>
      </w:pPr>
      <w:rPr>
        <w:rFonts w:cs="Times New Roman"/>
      </w:rPr>
    </w:lvl>
    <w:lvl w:ilvl="4" w:tplc="04210019" w:tentative="1">
      <w:start w:val="1"/>
      <w:numFmt w:val="lowerLetter"/>
      <w:lvlText w:val="%5."/>
      <w:lvlJc w:val="left"/>
      <w:pPr>
        <w:ind w:left="4167" w:hanging="360"/>
      </w:pPr>
      <w:rPr>
        <w:rFonts w:cs="Times New Roman"/>
      </w:rPr>
    </w:lvl>
    <w:lvl w:ilvl="5" w:tplc="0421001B" w:tentative="1">
      <w:start w:val="1"/>
      <w:numFmt w:val="lowerRoman"/>
      <w:lvlText w:val="%6."/>
      <w:lvlJc w:val="right"/>
      <w:pPr>
        <w:ind w:left="4887" w:hanging="180"/>
      </w:pPr>
      <w:rPr>
        <w:rFonts w:cs="Times New Roman"/>
      </w:rPr>
    </w:lvl>
    <w:lvl w:ilvl="6" w:tplc="0421000F" w:tentative="1">
      <w:start w:val="1"/>
      <w:numFmt w:val="decimal"/>
      <w:lvlText w:val="%7."/>
      <w:lvlJc w:val="left"/>
      <w:pPr>
        <w:ind w:left="5607" w:hanging="360"/>
      </w:pPr>
      <w:rPr>
        <w:rFonts w:cs="Times New Roman"/>
      </w:rPr>
    </w:lvl>
    <w:lvl w:ilvl="7" w:tplc="04210019" w:tentative="1">
      <w:start w:val="1"/>
      <w:numFmt w:val="lowerLetter"/>
      <w:lvlText w:val="%8."/>
      <w:lvlJc w:val="left"/>
      <w:pPr>
        <w:ind w:left="6327" w:hanging="360"/>
      </w:pPr>
      <w:rPr>
        <w:rFonts w:cs="Times New Roman"/>
      </w:rPr>
    </w:lvl>
    <w:lvl w:ilvl="8" w:tplc="0421001B" w:tentative="1">
      <w:start w:val="1"/>
      <w:numFmt w:val="lowerRoman"/>
      <w:lvlText w:val="%9."/>
      <w:lvlJc w:val="right"/>
      <w:pPr>
        <w:ind w:left="7047" w:hanging="180"/>
      </w:pPr>
      <w:rPr>
        <w:rFonts w:cs="Times New Roman"/>
      </w:rPr>
    </w:lvl>
  </w:abstractNum>
  <w:abstractNum w:abstractNumId="33" w15:restartNumberingAfterBreak="0">
    <w:nsid w:val="3B241910"/>
    <w:multiLevelType w:val="hybridMultilevel"/>
    <w:tmpl w:val="F682A062"/>
    <w:lvl w:ilvl="0" w:tplc="0421000F">
      <w:start w:val="1"/>
      <w:numFmt w:val="decimal"/>
      <w:lvlText w:val="%1."/>
      <w:lvlJc w:val="left"/>
      <w:pPr>
        <w:ind w:left="578" w:hanging="360"/>
      </w:pPr>
    </w:lvl>
    <w:lvl w:ilvl="1" w:tplc="04210019" w:tentative="1">
      <w:start w:val="1"/>
      <w:numFmt w:val="lowerLetter"/>
      <w:lvlText w:val="%2."/>
      <w:lvlJc w:val="left"/>
      <w:pPr>
        <w:ind w:left="1298" w:hanging="360"/>
      </w:pPr>
    </w:lvl>
    <w:lvl w:ilvl="2" w:tplc="0421001B" w:tentative="1">
      <w:start w:val="1"/>
      <w:numFmt w:val="lowerRoman"/>
      <w:lvlText w:val="%3."/>
      <w:lvlJc w:val="right"/>
      <w:pPr>
        <w:ind w:left="2018" w:hanging="180"/>
      </w:pPr>
    </w:lvl>
    <w:lvl w:ilvl="3" w:tplc="0421000F" w:tentative="1">
      <w:start w:val="1"/>
      <w:numFmt w:val="decimal"/>
      <w:lvlText w:val="%4."/>
      <w:lvlJc w:val="left"/>
      <w:pPr>
        <w:ind w:left="2738" w:hanging="360"/>
      </w:pPr>
    </w:lvl>
    <w:lvl w:ilvl="4" w:tplc="04210019" w:tentative="1">
      <w:start w:val="1"/>
      <w:numFmt w:val="lowerLetter"/>
      <w:lvlText w:val="%5."/>
      <w:lvlJc w:val="left"/>
      <w:pPr>
        <w:ind w:left="3458" w:hanging="360"/>
      </w:pPr>
    </w:lvl>
    <w:lvl w:ilvl="5" w:tplc="0421001B" w:tentative="1">
      <w:start w:val="1"/>
      <w:numFmt w:val="lowerRoman"/>
      <w:lvlText w:val="%6."/>
      <w:lvlJc w:val="right"/>
      <w:pPr>
        <w:ind w:left="4178" w:hanging="180"/>
      </w:pPr>
    </w:lvl>
    <w:lvl w:ilvl="6" w:tplc="0421000F" w:tentative="1">
      <w:start w:val="1"/>
      <w:numFmt w:val="decimal"/>
      <w:lvlText w:val="%7."/>
      <w:lvlJc w:val="left"/>
      <w:pPr>
        <w:ind w:left="4898" w:hanging="360"/>
      </w:pPr>
    </w:lvl>
    <w:lvl w:ilvl="7" w:tplc="04210019" w:tentative="1">
      <w:start w:val="1"/>
      <w:numFmt w:val="lowerLetter"/>
      <w:lvlText w:val="%8."/>
      <w:lvlJc w:val="left"/>
      <w:pPr>
        <w:ind w:left="5618" w:hanging="360"/>
      </w:pPr>
    </w:lvl>
    <w:lvl w:ilvl="8" w:tplc="0421001B" w:tentative="1">
      <w:start w:val="1"/>
      <w:numFmt w:val="lowerRoman"/>
      <w:lvlText w:val="%9."/>
      <w:lvlJc w:val="right"/>
      <w:pPr>
        <w:ind w:left="6338" w:hanging="180"/>
      </w:pPr>
    </w:lvl>
  </w:abstractNum>
  <w:abstractNum w:abstractNumId="34" w15:restartNumberingAfterBreak="0">
    <w:nsid w:val="3BB6673F"/>
    <w:multiLevelType w:val="hybridMultilevel"/>
    <w:tmpl w:val="AF84C908"/>
    <w:lvl w:ilvl="0" w:tplc="0421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35" w15:restartNumberingAfterBreak="0">
    <w:nsid w:val="3C9B534B"/>
    <w:multiLevelType w:val="multilevel"/>
    <w:tmpl w:val="2A1E05FC"/>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36" w15:restartNumberingAfterBreak="0">
    <w:nsid w:val="40676FEA"/>
    <w:multiLevelType w:val="hybridMultilevel"/>
    <w:tmpl w:val="56CAE7AA"/>
    <w:lvl w:ilvl="0" w:tplc="04210011">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7" w15:restartNumberingAfterBreak="0">
    <w:nsid w:val="424050E0"/>
    <w:multiLevelType w:val="hybridMultilevel"/>
    <w:tmpl w:val="C3A8BB76"/>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15:restartNumberingAfterBreak="0">
    <w:nsid w:val="440E15EA"/>
    <w:multiLevelType w:val="hybridMultilevel"/>
    <w:tmpl w:val="B81ED008"/>
    <w:lvl w:ilvl="0" w:tplc="04210011">
      <w:start w:val="1"/>
      <w:numFmt w:val="decimal"/>
      <w:lvlText w:val="%1)"/>
      <w:lvlJc w:val="left"/>
      <w:pPr>
        <w:ind w:left="1080" w:hanging="360"/>
      </w:pPr>
      <w:rPr>
        <w:rFonts w:cs="Times New Roman"/>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39" w15:restartNumberingAfterBreak="0">
    <w:nsid w:val="44676099"/>
    <w:multiLevelType w:val="hybridMultilevel"/>
    <w:tmpl w:val="F6C2061A"/>
    <w:lvl w:ilvl="0" w:tplc="67989D70">
      <w:start w:val="1"/>
      <w:numFmt w:val="decimal"/>
      <w:lvlText w:val="%1."/>
      <w:lvlJc w:val="left"/>
      <w:pPr>
        <w:ind w:left="720" w:hanging="360"/>
      </w:pPr>
      <w:rPr>
        <w:rFonts w:ascii="Times New Roman" w:eastAsia="Times New Roman" w:hAnsi="Times New Roman"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0" w15:restartNumberingAfterBreak="0">
    <w:nsid w:val="465F680E"/>
    <w:multiLevelType w:val="hybridMultilevel"/>
    <w:tmpl w:val="051EC54C"/>
    <w:lvl w:ilvl="0" w:tplc="04210019">
      <w:start w:val="1"/>
      <w:numFmt w:val="lowerLetter"/>
      <w:lvlText w:val="%1."/>
      <w:lvlJc w:val="left"/>
      <w:pPr>
        <w:ind w:left="1003" w:hanging="360"/>
      </w:pPr>
      <w:rPr>
        <w:rFonts w:cs="Times New Roman"/>
      </w:rPr>
    </w:lvl>
    <w:lvl w:ilvl="1" w:tplc="86DC2122">
      <w:start w:val="1"/>
      <w:numFmt w:val="decimal"/>
      <w:lvlText w:val="%2."/>
      <w:lvlJc w:val="left"/>
      <w:pPr>
        <w:ind w:left="2083" w:hanging="720"/>
      </w:pPr>
      <w:rPr>
        <w:rFonts w:cs="Times New Roman" w:hint="default"/>
      </w:rPr>
    </w:lvl>
    <w:lvl w:ilvl="2" w:tplc="0421001B" w:tentative="1">
      <w:start w:val="1"/>
      <w:numFmt w:val="lowerRoman"/>
      <w:lvlText w:val="%3."/>
      <w:lvlJc w:val="right"/>
      <w:pPr>
        <w:ind w:left="2443" w:hanging="180"/>
      </w:pPr>
      <w:rPr>
        <w:rFonts w:cs="Times New Roman"/>
      </w:rPr>
    </w:lvl>
    <w:lvl w:ilvl="3" w:tplc="0421000F" w:tentative="1">
      <w:start w:val="1"/>
      <w:numFmt w:val="decimal"/>
      <w:lvlText w:val="%4."/>
      <w:lvlJc w:val="left"/>
      <w:pPr>
        <w:ind w:left="3163" w:hanging="360"/>
      </w:pPr>
      <w:rPr>
        <w:rFonts w:cs="Times New Roman"/>
      </w:rPr>
    </w:lvl>
    <w:lvl w:ilvl="4" w:tplc="04210019" w:tentative="1">
      <w:start w:val="1"/>
      <w:numFmt w:val="lowerLetter"/>
      <w:lvlText w:val="%5."/>
      <w:lvlJc w:val="left"/>
      <w:pPr>
        <w:ind w:left="3883" w:hanging="360"/>
      </w:pPr>
      <w:rPr>
        <w:rFonts w:cs="Times New Roman"/>
      </w:rPr>
    </w:lvl>
    <w:lvl w:ilvl="5" w:tplc="0421001B" w:tentative="1">
      <w:start w:val="1"/>
      <w:numFmt w:val="lowerRoman"/>
      <w:lvlText w:val="%6."/>
      <w:lvlJc w:val="right"/>
      <w:pPr>
        <w:ind w:left="4603" w:hanging="180"/>
      </w:pPr>
      <w:rPr>
        <w:rFonts w:cs="Times New Roman"/>
      </w:rPr>
    </w:lvl>
    <w:lvl w:ilvl="6" w:tplc="0421000F" w:tentative="1">
      <w:start w:val="1"/>
      <w:numFmt w:val="decimal"/>
      <w:lvlText w:val="%7."/>
      <w:lvlJc w:val="left"/>
      <w:pPr>
        <w:ind w:left="5323" w:hanging="360"/>
      </w:pPr>
      <w:rPr>
        <w:rFonts w:cs="Times New Roman"/>
      </w:rPr>
    </w:lvl>
    <w:lvl w:ilvl="7" w:tplc="04210019" w:tentative="1">
      <w:start w:val="1"/>
      <w:numFmt w:val="lowerLetter"/>
      <w:lvlText w:val="%8."/>
      <w:lvlJc w:val="left"/>
      <w:pPr>
        <w:ind w:left="6043" w:hanging="360"/>
      </w:pPr>
      <w:rPr>
        <w:rFonts w:cs="Times New Roman"/>
      </w:rPr>
    </w:lvl>
    <w:lvl w:ilvl="8" w:tplc="0421001B" w:tentative="1">
      <w:start w:val="1"/>
      <w:numFmt w:val="lowerRoman"/>
      <w:lvlText w:val="%9."/>
      <w:lvlJc w:val="right"/>
      <w:pPr>
        <w:ind w:left="6763" w:hanging="180"/>
      </w:pPr>
      <w:rPr>
        <w:rFonts w:cs="Times New Roman"/>
      </w:rPr>
    </w:lvl>
  </w:abstractNum>
  <w:abstractNum w:abstractNumId="41" w15:restartNumberingAfterBreak="0">
    <w:nsid w:val="4A7A69F3"/>
    <w:multiLevelType w:val="hybridMultilevel"/>
    <w:tmpl w:val="349A4AF0"/>
    <w:lvl w:ilvl="0" w:tplc="08FCE712">
      <w:start w:val="1"/>
      <w:numFmt w:val="decimal"/>
      <w:lvlText w:val="2.6.%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2" w15:restartNumberingAfterBreak="0">
    <w:nsid w:val="4C4B1B88"/>
    <w:multiLevelType w:val="multilevel"/>
    <w:tmpl w:val="24B822F6"/>
    <w:lvl w:ilvl="0">
      <w:start w:val="1"/>
      <w:numFmt w:val="decimal"/>
      <w:lvlText w:val="%1."/>
      <w:lvlJc w:val="left"/>
      <w:pPr>
        <w:ind w:left="1080" w:hanging="360"/>
      </w:pPr>
      <w:rPr>
        <w:rFonts w:cs="Times New Roman" w:hint="default"/>
      </w:rPr>
    </w:lvl>
    <w:lvl w:ilvl="1">
      <w:start w:val="1"/>
      <w:numFmt w:val="decimal"/>
      <w:isLgl/>
      <w:lvlText w:val="4.%2"/>
      <w:lvlJc w:val="left"/>
      <w:pPr>
        <w:ind w:left="1440" w:hanging="72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43" w15:restartNumberingAfterBreak="0">
    <w:nsid w:val="4C83081F"/>
    <w:multiLevelType w:val="multilevel"/>
    <w:tmpl w:val="8BB66F6A"/>
    <w:lvl w:ilvl="0">
      <w:start w:val="1"/>
      <w:numFmt w:val="decimal"/>
      <w:lvlText w:val="%1."/>
      <w:lvlJc w:val="left"/>
      <w:pPr>
        <w:ind w:left="1080" w:hanging="360"/>
      </w:pPr>
      <w:rPr>
        <w:rFonts w:cs="Times New Roman" w:hint="default"/>
      </w:rPr>
    </w:lvl>
    <w:lvl w:ilvl="1">
      <w:start w:val="1"/>
      <w:numFmt w:val="decimal"/>
      <w:isLgl/>
      <w:lvlText w:val="%1.%2"/>
      <w:lvlJc w:val="left"/>
      <w:pPr>
        <w:ind w:left="1440" w:hanging="72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44" w15:restartNumberingAfterBreak="0">
    <w:nsid w:val="4CBE4C7B"/>
    <w:multiLevelType w:val="hybridMultilevel"/>
    <w:tmpl w:val="9198E672"/>
    <w:lvl w:ilvl="0" w:tplc="04210019">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5" w15:restartNumberingAfterBreak="0">
    <w:nsid w:val="53E3614F"/>
    <w:multiLevelType w:val="hybridMultilevel"/>
    <w:tmpl w:val="CD7A7D0E"/>
    <w:lvl w:ilvl="0" w:tplc="04090019">
      <w:start w:val="1"/>
      <w:numFmt w:val="lowerLetter"/>
      <w:lvlText w:val="%1."/>
      <w:lvlJc w:val="left"/>
      <w:pPr>
        <w:ind w:left="1429" w:hanging="360"/>
      </w:pPr>
      <w:rPr>
        <w:rFonts w:cs="Times New Roman"/>
      </w:rPr>
    </w:lvl>
    <w:lvl w:ilvl="1" w:tplc="04090019" w:tentative="1">
      <w:start w:val="1"/>
      <w:numFmt w:val="lowerLetter"/>
      <w:lvlText w:val="%2."/>
      <w:lvlJc w:val="left"/>
      <w:pPr>
        <w:ind w:left="2149" w:hanging="360"/>
      </w:pPr>
      <w:rPr>
        <w:rFonts w:cs="Times New Roman"/>
      </w:rPr>
    </w:lvl>
    <w:lvl w:ilvl="2" w:tplc="0409001B" w:tentative="1">
      <w:start w:val="1"/>
      <w:numFmt w:val="lowerRoman"/>
      <w:lvlText w:val="%3."/>
      <w:lvlJc w:val="right"/>
      <w:pPr>
        <w:ind w:left="2869" w:hanging="180"/>
      </w:pPr>
      <w:rPr>
        <w:rFonts w:cs="Times New Roman"/>
      </w:rPr>
    </w:lvl>
    <w:lvl w:ilvl="3" w:tplc="0409000F" w:tentative="1">
      <w:start w:val="1"/>
      <w:numFmt w:val="decimal"/>
      <w:lvlText w:val="%4."/>
      <w:lvlJc w:val="left"/>
      <w:pPr>
        <w:ind w:left="3589" w:hanging="360"/>
      </w:pPr>
      <w:rPr>
        <w:rFonts w:cs="Times New Roman"/>
      </w:rPr>
    </w:lvl>
    <w:lvl w:ilvl="4" w:tplc="04090019" w:tentative="1">
      <w:start w:val="1"/>
      <w:numFmt w:val="lowerLetter"/>
      <w:lvlText w:val="%5."/>
      <w:lvlJc w:val="left"/>
      <w:pPr>
        <w:ind w:left="4309" w:hanging="360"/>
      </w:pPr>
      <w:rPr>
        <w:rFonts w:cs="Times New Roman"/>
      </w:rPr>
    </w:lvl>
    <w:lvl w:ilvl="5" w:tplc="0409001B" w:tentative="1">
      <w:start w:val="1"/>
      <w:numFmt w:val="lowerRoman"/>
      <w:lvlText w:val="%6."/>
      <w:lvlJc w:val="right"/>
      <w:pPr>
        <w:ind w:left="5029" w:hanging="180"/>
      </w:pPr>
      <w:rPr>
        <w:rFonts w:cs="Times New Roman"/>
      </w:rPr>
    </w:lvl>
    <w:lvl w:ilvl="6" w:tplc="0409000F" w:tentative="1">
      <w:start w:val="1"/>
      <w:numFmt w:val="decimal"/>
      <w:lvlText w:val="%7."/>
      <w:lvlJc w:val="left"/>
      <w:pPr>
        <w:ind w:left="5749" w:hanging="360"/>
      </w:pPr>
      <w:rPr>
        <w:rFonts w:cs="Times New Roman"/>
      </w:rPr>
    </w:lvl>
    <w:lvl w:ilvl="7" w:tplc="04090019" w:tentative="1">
      <w:start w:val="1"/>
      <w:numFmt w:val="lowerLetter"/>
      <w:lvlText w:val="%8."/>
      <w:lvlJc w:val="left"/>
      <w:pPr>
        <w:ind w:left="6469" w:hanging="360"/>
      </w:pPr>
      <w:rPr>
        <w:rFonts w:cs="Times New Roman"/>
      </w:rPr>
    </w:lvl>
    <w:lvl w:ilvl="8" w:tplc="0409001B" w:tentative="1">
      <w:start w:val="1"/>
      <w:numFmt w:val="lowerRoman"/>
      <w:lvlText w:val="%9."/>
      <w:lvlJc w:val="right"/>
      <w:pPr>
        <w:ind w:left="7189" w:hanging="180"/>
      </w:pPr>
      <w:rPr>
        <w:rFonts w:cs="Times New Roman"/>
      </w:rPr>
    </w:lvl>
  </w:abstractNum>
  <w:abstractNum w:abstractNumId="46" w15:restartNumberingAfterBreak="0">
    <w:nsid w:val="559877DC"/>
    <w:multiLevelType w:val="hybridMultilevel"/>
    <w:tmpl w:val="A10A6DF4"/>
    <w:lvl w:ilvl="0" w:tplc="0421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47" w15:restartNumberingAfterBreak="0">
    <w:nsid w:val="55B96E9F"/>
    <w:multiLevelType w:val="hybridMultilevel"/>
    <w:tmpl w:val="745682E8"/>
    <w:lvl w:ilvl="0" w:tplc="74847148">
      <w:start w:val="1"/>
      <w:numFmt w:val="decimal"/>
      <w:lvlText w:val="5.%1"/>
      <w:lvlJc w:val="left"/>
      <w:pPr>
        <w:ind w:left="1451" w:hanging="360"/>
      </w:pPr>
      <w:rPr>
        <w:rFonts w:cs="Times New Roman" w:hint="default"/>
        <w:b/>
        <w:bCs/>
      </w:rPr>
    </w:lvl>
    <w:lvl w:ilvl="1" w:tplc="38090019" w:tentative="1">
      <w:start w:val="1"/>
      <w:numFmt w:val="lowerLetter"/>
      <w:lvlText w:val="%2."/>
      <w:lvlJc w:val="left"/>
      <w:pPr>
        <w:ind w:left="2171" w:hanging="360"/>
      </w:pPr>
    </w:lvl>
    <w:lvl w:ilvl="2" w:tplc="3809001B" w:tentative="1">
      <w:start w:val="1"/>
      <w:numFmt w:val="lowerRoman"/>
      <w:lvlText w:val="%3."/>
      <w:lvlJc w:val="right"/>
      <w:pPr>
        <w:ind w:left="2891" w:hanging="180"/>
      </w:pPr>
    </w:lvl>
    <w:lvl w:ilvl="3" w:tplc="3809000F" w:tentative="1">
      <w:start w:val="1"/>
      <w:numFmt w:val="decimal"/>
      <w:lvlText w:val="%4."/>
      <w:lvlJc w:val="left"/>
      <w:pPr>
        <w:ind w:left="3611" w:hanging="360"/>
      </w:pPr>
    </w:lvl>
    <w:lvl w:ilvl="4" w:tplc="38090019" w:tentative="1">
      <w:start w:val="1"/>
      <w:numFmt w:val="lowerLetter"/>
      <w:lvlText w:val="%5."/>
      <w:lvlJc w:val="left"/>
      <w:pPr>
        <w:ind w:left="4331" w:hanging="360"/>
      </w:pPr>
    </w:lvl>
    <w:lvl w:ilvl="5" w:tplc="3809001B" w:tentative="1">
      <w:start w:val="1"/>
      <w:numFmt w:val="lowerRoman"/>
      <w:lvlText w:val="%6."/>
      <w:lvlJc w:val="right"/>
      <w:pPr>
        <w:ind w:left="5051" w:hanging="180"/>
      </w:pPr>
    </w:lvl>
    <w:lvl w:ilvl="6" w:tplc="3809000F" w:tentative="1">
      <w:start w:val="1"/>
      <w:numFmt w:val="decimal"/>
      <w:lvlText w:val="%7."/>
      <w:lvlJc w:val="left"/>
      <w:pPr>
        <w:ind w:left="5771" w:hanging="360"/>
      </w:pPr>
    </w:lvl>
    <w:lvl w:ilvl="7" w:tplc="38090019" w:tentative="1">
      <w:start w:val="1"/>
      <w:numFmt w:val="lowerLetter"/>
      <w:lvlText w:val="%8."/>
      <w:lvlJc w:val="left"/>
      <w:pPr>
        <w:ind w:left="6491" w:hanging="360"/>
      </w:pPr>
    </w:lvl>
    <w:lvl w:ilvl="8" w:tplc="3809001B" w:tentative="1">
      <w:start w:val="1"/>
      <w:numFmt w:val="lowerRoman"/>
      <w:lvlText w:val="%9."/>
      <w:lvlJc w:val="right"/>
      <w:pPr>
        <w:ind w:left="7211" w:hanging="180"/>
      </w:pPr>
    </w:lvl>
  </w:abstractNum>
  <w:abstractNum w:abstractNumId="48" w15:restartNumberingAfterBreak="0">
    <w:nsid w:val="566F2401"/>
    <w:multiLevelType w:val="hybridMultilevel"/>
    <w:tmpl w:val="E582492A"/>
    <w:lvl w:ilvl="0" w:tplc="04090019">
      <w:start w:val="1"/>
      <w:numFmt w:val="lowerLetter"/>
      <w:lvlText w:val="%1."/>
      <w:lvlJc w:val="left"/>
      <w:pPr>
        <w:ind w:left="1571" w:hanging="360"/>
      </w:pPr>
      <w:rPr>
        <w:rFonts w:cs="Times New Roman"/>
      </w:rPr>
    </w:lvl>
    <w:lvl w:ilvl="1" w:tplc="04090019" w:tentative="1">
      <w:start w:val="1"/>
      <w:numFmt w:val="lowerLetter"/>
      <w:lvlText w:val="%2."/>
      <w:lvlJc w:val="left"/>
      <w:pPr>
        <w:ind w:left="2291" w:hanging="360"/>
      </w:pPr>
      <w:rPr>
        <w:rFonts w:cs="Times New Roman"/>
      </w:rPr>
    </w:lvl>
    <w:lvl w:ilvl="2" w:tplc="0409001B" w:tentative="1">
      <w:start w:val="1"/>
      <w:numFmt w:val="lowerRoman"/>
      <w:lvlText w:val="%3."/>
      <w:lvlJc w:val="right"/>
      <w:pPr>
        <w:ind w:left="3011" w:hanging="180"/>
      </w:pPr>
      <w:rPr>
        <w:rFonts w:cs="Times New Roman"/>
      </w:rPr>
    </w:lvl>
    <w:lvl w:ilvl="3" w:tplc="0409000F" w:tentative="1">
      <w:start w:val="1"/>
      <w:numFmt w:val="decimal"/>
      <w:lvlText w:val="%4."/>
      <w:lvlJc w:val="left"/>
      <w:pPr>
        <w:ind w:left="3731" w:hanging="360"/>
      </w:pPr>
      <w:rPr>
        <w:rFonts w:cs="Times New Roman"/>
      </w:rPr>
    </w:lvl>
    <w:lvl w:ilvl="4" w:tplc="04090019" w:tentative="1">
      <w:start w:val="1"/>
      <w:numFmt w:val="lowerLetter"/>
      <w:lvlText w:val="%5."/>
      <w:lvlJc w:val="left"/>
      <w:pPr>
        <w:ind w:left="4451" w:hanging="360"/>
      </w:pPr>
      <w:rPr>
        <w:rFonts w:cs="Times New Roman"/>
      </w:rPr>
    </w:lvl>
    <w:lvl w:ilvl="5" w:tplc="0409001B" w:tentative="1">
      <w:start w:val="1"/>
      <w:numFmt w:val="lowerRoman"/>
      <w:lvlText w:val="%6."/>
      <w:lvlJc w:val="right"/>
      <w:pPr>
        <w:ind w:left="5171" w:hanging="180"/>
      </w:pPr>
      <w:rPr>
        <w:rFonts w:cs="Times New Roman"/>
      </w:rPr>
    </w:lvl>
    <w:lvl w:ilvl="6" w:tplc="0409000F" w:tentative="1">
      <w:start w:val="1"/>
      <w:numFmt w:val="decimal"/>
      <w:lvlText w:val="%7."/>
      <w:lvlJc w:val="left"/>
      <w:pPr>
        <w:ind w:left="5891" w:hanging="360"/>
      </w:pPr>
      <w:rPr>
        <w:rFonts w:cs="Times New Roman"/>
      </w:rPr>
    </w:lvl>
    <w:lvl w:ilvl="7" w:tplc="04090019" w:tentative="1">
      <w:start w:val="1"/>
      <w:numFmt w:val="lowerLetter"/>
      <w:lvlText w:val="%8."/>
      <w:lvlJc w:val="left"/>
      <w:pPr>
        <w:ind w:left="6611" w:hanging="360"/>
      </w:pPr>
      <w:rPr>
        <w:rFonts w:cs="Times New Roman"/>
      </w:rPr>
    </w:lvl>
    <w:lvl w:ilvl="8" w:tplc="0409001B" w:tentative="1">
      <w:start w:val="1"/>
      <w:numFmt w:val="lowerRoman"/>
      <w:lvlText w:val="%9."/>
      <w:lvlJc w:val="right"/>
      <w:pPr>
        <w:ind w:left="7331" w:hanging="180"/>
      </w:pPr>
      <w:rPr>
        <w:rFonts w:cs="Times New Roman"/>
      </w:rPr>
    </w:lvl>
  </w:abstractNum>
  <w:abstractNum w:abstractNumId="49" w15:restartNumberingAfterBreak="0">
    <w:nsid w:val="59322253"/>
    <w:multiLevelType w:val="multilevel"/>
    <w:tmpl w:val="85F69828"/>
    <w:lvl w:ilvl="0">
      <w:start w:val="1"/>
      <w:numFmt w:val="decimal"/>
      <w:lvlText w:val="%1."/>
      <w:lvlJc w:val="left"/>
      <w:pPr>
        <w:ind w:left="1080" w:hanging="360"/>
      </w:pPr>
      <w:rPr>
        <w:rFonts w:cs="Times New Roman" w:hint="default"/>
      </w:rPr>
    </w:lvl>
    <w:lvl w:ilvl="1">
      <w:start w:val="1"/>
      <w:numFmt w:val="decimal"/>
      <w:isLgl/>
      <w:lvlText w:val="4.%2"/>
      <w:lvlJc w:val="left"/>
      <w:pPr>
        <w:ind w:left="1440" w:hanging="72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50" w15:restartNumberingAfterBreak="0">
    <w:nsid w:val="5CFF7E12"/>
    <w:multiLevelType w:val="hybridMultilevel"/>
    <w:tmpl w:val="617A2244"/>
    <w:lvl w:ilvl="0" w:tplc="CB24BB6A">
      <w:start w:val="1"/>
      <w:numFmt w:val="decimal"/>
      <w:lvlText w:val="5.2.%1"/>
      <w:lvlJc w:val="left"/>
      <w:pPr>
        <w:ind w:left="720" w:hanging="360"/>
      </w:pPr>
      <w:rPr>
        <w:rFonts w:cs="Times New Roman" w:hint="default"/>
      </w:rPr>
    </w:lvl>
    <w:lvl w:ilvl="1" w:tplc="38090019" w:tentative="1">
      <w:start w:val="1"/>
      <w:numFmt w:val="lowerLetter"/>
      <w:lvlText w:val="%2."/>
      <w:lvlJc w:val="left"/>
      <w:pPr>
        <w:ind w:left="1440" w:hanging="360"/>
      </w:pPr>
    </w:lvl>
    <w:lvl w:ilvl="2" w:tplc="CB24BB6A">
      <w:start w:val="1"/>
      <w:numFmt w:val="decimal"/>
      <w:lvlText w:val="5.2.%3"/>
      <w:lvlJc w:val="left"/>
      <w:pPr>
        <w:ind w:left="2160" w:hanging="180"/>
      </w:pPr>
      <w:rPr>
        <w:rFonts w:cs="Times New Roman" w:hint="default"/>
      </w:r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1" w15:restartNumberingAfterBreak="0">
    <w:nsid w:val="5E70373E"/>
    <w:multiLevelType w:val="hybridMultilevel"/>
    <w:tmpl w:val="0FBAB17A"/>
    <w:lvl w:ilvl="0" w:tplc="AE4AF63C">
      <w:start w:val="1"/>
      <w:numFmt w:val="decimal"/>
      <w:lvlText w:val="3.%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2" w15:restartNumberingAfterBreak="0">
    <w:nsid w:val="5EA812D0"/>
    <w:multiLevelType w:val="hybridMultilevel"/>
    <w:tmpl w:val="A9BE4D10"/>
    <w:lvl w:ilvl="0" w:tplc="82EAD26E">
      <w:start w:val="1"/>
      <w:numFmt w:val="decimal"/>
      <w:lvlText w:val="6.%1"/>
      <w:lvlJc w:val="left"/>
      <w:pPr>
        <w:ind w:left="720" w:hanging="360"/>
      </w:pPr>
      <w:rPr>
        <w:rFonts w:cs="Times New Roman" w:hint="default"/>
      </w:rPr>
    </w:lvl>
    <w:lvl w:ilvl="1" w:tplc="B17A2E7E">
      <w:start w:val="1"/>
      <w:numFmt w:val="decimal"/>
      <w:lvlText w:val="6.%2"/>
      <w:lvlJc w:val="left"/>
      <w:pPr>
        <w:ind w:left="1440" w:hanging="360"/>
      </w:pPr>
      <w:rPr>
        <w:rFonts w:cs="Times New Roman" w:hint="default"/>
        <w:b/>
        <w:bCs/>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3" w15:restartNumberingAfterBreak="0">
    <w:nsid w:val="6037609F"/>
    <w:multiLevelType w:val="hybridMultilevel"/>
    <w:tmpl w:val="D84C815C"/>
    <w:lvl w:ilvl="0" w:tplc="04210011">
      <w:start w:val="1"/>
      <w:numFmt w:val="decimal"/>
      <w:lvlText w:val="%1)"/>
      <w:lvlJc w:val="left"/>
      <w:pPr>
        <w:ind w:left="1854" w:hanging="360"/>
      </w:pPr>
      <w:rPr>
        <w:rFonts w:cs="Times New Roman"/>
      </w:rPr>
    </w:lvl>
    <w:lvl w:ilvl="1" w:tplc="04210019" w:tentative="1">
      <w:start w:val="1"/>
      <w:numFmt w:val="lowerLetter"/>
      <w:lvlText w:val="%2."/>
      <w:lvlJc w:val="left"/>
      <w:pPr>
        <w:ind w:left="2574" w:hanging="360"/>
      </w:pPr>
      <w:rPr>
        <w:rFonts w:cs="Times New Roman"/>
      </w:rPr>
    </w:lvl>
    <w:lvl w:ilvl="2" w:tplc="0421001B" w:tentative="1">
      <w:start w:val="1"/>
      <w:numFmt w:val="lowerRoman"/>
      <w:lvlText w:val="%3."/>
      <w:lvlJc w:val="right"/>
      <w:pPr>
        <w:ind w:left="3294" w:hanging="180"/>
      </w:pPr>
      <w:rPr>
        <w:rFonts w:cs="Times New Roman"/>
      </w:rPr>
    </w:lvl>
    <w:lvl w:ilvl="3" w:tplc="0421000F" w:tentative="1">
      <w:start w:val="1"/>
      <w:numFmt w:val="decimal"/>
      <w:lvlText w:val="%4."/>
      <w:lvlJc w:val="left"/>
      <w:pPr>
        <w:ind w:left="4014" w:hanging="360"/>
      </w:pPr>
      <w:rPr>
        <w:rFonts w:cs="Times New Roman"/>
      </w:rPr>
    </w:lvl>
    <w:lvl w:ilvl="4" w:tplc="04210019" w:tentative="1">
      <w:start w:val="1"/>
      <w:numFmt w:val="lowerLetter"/>
      <w:lvlText w:val="%5."/>
      <w:lvlJc w:val="left"/>
      <w:pPr>
        <w:ind w:left="4734" w:hanging="360"/>
      </w:pPr>
      <w:rPr>
        <w:rFonts w:cs="Times New Roman"/>
      </w:rPr>
    </w:lvl>
    <w:lvl w:ilvl="5" w:tplc="0421001B" w:tentative="1">
      <w:start w:val="1"/>
      <w:numFmt w:val="lowerRoman"/>
      <w:lvlText w:val="%6."/>
      <w:lvlJc w:val="right"/>
      <w:pPr>
        <w:ind w:left="5454" w:hanging="180"/>
      </w:pPr>
      <w:rPr>
        <w:rFonts w:cs="Times New Roman"/>
      </w:rPr>
    </w:lvl>
    <w:lvl w:ilvl="6" w:tplc="0421000F" w:tentative="1">
      <w:start w:val="1"/>
      <w:numFmt w:val="decimal"/>
      <w:lvlText w:val="%7."/>
      <w:lvlJc w:val="left"/>
      <w:pPr>
        <w:ind w:left="6174" w:hanging="360"/>
      </w:pPr>
      <w:rPr>
        <w:rFonts w:cs="Times New Roman"/>
      </w:rPr>
    </w:lvl>
    <w:lvl w:ilvl="7" w:tplc="04210019" w:tentative="1">
      <w:start w:val="1"/>
      <w:numFmt w:val="lowerLetter"/>
      <w:lvlText w:val="%8."/>
      <w:lvlJc w:val="left"/>
      <w:pPr>
        <w:ind w:left="6894" w:hanging="360"/>
      </w:pPr>
      <w:rPr>
        <w:rFonts w:cs="Times New Roman"/>
      </w:rPr>
    </w:lvl>
    <w:lvl w:ilvl="8" w:tplc="0421001B" w:tentative="1">
      <w:start w:val="1"/>
      <w:numFmt w:val="lowerRoman"/>
      <w:lvlText w:val="%9."/>
      <w:lvlJc w:val="right"/>
      <w:pPr>
        <w:ind w:left="7614" w:hanging="180"/>
      </w:pPr>
      <w:rPr>
        <w:rFonts w:cs="Times New Roman"/>
      </w:rPr>
    </w:lvl>
  </w:abstractNum>
  <w:abstractNum w:abstractNumId="54" w15:restartNumberingAfterBreak="0">
    <w:nsid w:val="610249DA"/>
    <w:multiLevelType w:val="multilevel"/>
    <w:tmpl w:val="42DC567A"/>
    <w:lvl w:ilvl="0">
      <w:start w:val="1"/>
      <w:numFmt w:val="decimal"/>
      <w:lvlText w:val="%1."/>
      <w:lvlJc w:val="left"/>
      <w:pPr>
        <w:ind w:left="1429" w:hanging="360"/>
      </w:pPr>
    </w:lvl>
    <w:lvl w:ilvl="1">
      <w:start w:val="2"/>
      <w:numFmt w:val="decimal"/>
      <w:isLgl/>
      <w:lvlText w:val="%1.%2"/>
      <w:lvlJc w:val="left"/>
      <w:pPr>
        <w:ind w:left="1609" w:hanging="54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55" w15:restartNumberingAfterBreak="0">
    <w:nsid w:val="65A3704E"/>
    <w:multiLevelType w:val="hybridMultilevel"/>
    <w:tmpl w:val="2C4E2BAC"/>
    <w:lvl w:ilvl="0" w:tplc="0421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56" w15:restartNumberingAfterBreak="0">
    <w:nsid w:val="67B60E0E"/>
    <w:multiLevelType w:val="hybridMultilevel"/>
    <w:tmpl w:val="D47C168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7" w15:restartNumberingAfterBreak="0">
    <w:nsid w:val="6BDA5648"/>
    <w:multiLevelType w:val="hybridMultilevel"/>
    <w:tmpl w:val="1D92F3CC"/>
    <w:lvl w:ilvl="0" w:tplc="0409000F">
      <w:start w:val="1"/>
      <w:numFmt w:val="decimal"/>
      <w:lvlText w:val="%1."/>
      <w:lvlJc w:val="left"/>
      <w:pPr>
        <w:ind w:left="1429" w:hanging="360"/>
      </w:pPr>
      <w:rPr>
        <w:rFonts w:cs="Times New Roman"/>
      </w:rPr>
    </w:lvl>
    <w:lvl w:ilvl="1" w:tplc="04090019" w:tentative="1">
      <w:start w:val="1"/>
      <w:numFmt w:val="lowerLetter"/>
      <w:lvlText w:val="%2."/>
      <w:lvlJc w:val="left"/>
      <w:pPr>
        <w:ind w:left="2149" w:hanging="360"/>
      </w:pPr>
      <w:rPr>
        <w:rFonts w:cs="Times New Roman"/>
      </w:rPr>
    </w:lvl>
    <w:lvl w:ilvl="2" w:tplc="0409001B" w:tentative="1">
      <w:start w:val="1"/>
      <w:numFmt w:val="lowerRoman"/>
      <w:lvlText w:val="%3."/>
      <w:lvlJc w:val="right"/>
      <w:pPr>
        <w:ind w:left="2869" w:hanging="180"/>
      </w:pPr>
      <w:rPr>
        <w:rFonts w:cs="Times New Roman"/>
      </w:rPr>
    </w:lvl>
    <w:lvl w:ilvl="3" w:tplc="0409000F" w:tentative="1">
      <w:start w:val="1"/>
      <w:numFmt w:val="decimal"/>
      <w:lvlText w:val="%4."/>
      <w:lvlJc w:val="left"/>
      <w:pPr>
        <w:ind w:left="3589" w:hanging="360"/>
      </w:pPr>
      <w:rPr>
        <w:rFonts w:cs="Times New Roman"/>
      </w:rPr>
    </w:lvl>
    <w:lvl w:ilvl="4" w:tplc="04090019" w:tentative="1">
      <w:start w:val="1"/>
      <w:numFmt w:val="lowerLetter"/>
      <w:lvlText w:val="%5."/>
      <w:lvlJc w:val="left"/>
      <w:pPr>
        <w:ind w:left="4309" w:hanging="360"/>
      </w:pPr>
      <w:rPr>
        <w:rFonts w:cs="Times New Roman"/>
      </w:rPr>
    </w:lvl>
    <w:lvl w:ilvl="5" w:tplc="0409001B" w:tentative="1">
      <w:start w:val="1"/>
      <w:numFmt w:val="lowerRoman"/>
      <w:lvlText w:val="%6."/>
      <w:lvlJc w:val="right"/>
      <w:pPr>
        <w:ind w:left="5029" w:hanging="180"/>
      </w:pPr>
      <w:rPr>
        <w:rFonts w:cs="Times New Roman"/>
      </w:rPr>
    </w:lvl>
    <w:lvl w:ilvl="6" w:tplc="0409000F" w:tentative="1">
      <w:start w:val="1"/>
      <w:numFmt w:val="decimal"/>
      <w:lvlText w:val="%7."/>
      <w:lvlJc w:val="left"/>
      <w:pPr>
        <w:ind w:left="5749" w:hanging="360"/>
      </w:pPr>
      <w:rPr>
        <w:rFonts w:cs="Times New Roman"/>
      </w:rPr>
    </w:lvl>
    <w:lvl w:ilvl="7" w:tplc="04090019" w:tentative="1">
      <w:start w:val="1"/>
      <w:numFmt w:val="lowerLetter"/>
      <w:lvlText w:val="%8."/>
      <w:lvlJc w:val="left"/>
      <w:pPr>
        <w:ind w:left="6469" w:hanging="360"/>
      </w:pPr>
      <w:rPr>
        <w:rFonts w:cs="Times New Roman"/>
      </w:rPr>
    </w:lvl>
    <w:lvl w:ilvl="8" w:tplc="0409001B" w:tentative="1">
      <w:start w:val="1"/>
      <w:numFmt w:val="lowerRoman"/>
      <w:lvlText w:val="%9."/>
      <w:lvlJc w:val="right"/>
      <w:pPr>
        <w:ind w:left="7189" w:hanging="180"/>
      </w:pPr>
      <w:rPr>
        <w:rFonts w:cs="Times New Roman"/>
      </w:rPr>
    </w:lvl>
  </w:abstractNum>
  <w:abstractNum w:abstractNumId="58" w15:restartNumberingAfterBreak="0">
    <w:nsid w:val="6D78508D"/>
    <w:multiLevelType w:val="hybridMultilevel"/>
    <w:tmpl w:val="FA74F098"/>
    <w:lvl w:ilvl="0" w:tplc="04210011">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59" w15:restartNumberingAfterBreak="0">
    <w:nsid w:val="6FBD6B13"/>
    <w:multiLevelType w:val="hybridMultilevel"/>
    <w:tmpl w:val="F678F9AE"/>
    <w:lvl w:ilvl="0" w:tplc="0421000F">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60" w15:restartNumberingAfterBreak="0">
    <w:nsid w:val="705B1879"/>
    <w:multiLevelType w:val="hybridMultilevel"/>
    <w:tmpl w:val="565802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4274726"/>
    <w:multiLevelType w:val="hybridMultilevel"/>
    <w:tmpl w:val="86D89DE4"/>
    <w:lvl w:ilvl="0" w:tplc="04090019">
      <w:start w:val="1"/>
      <w:numFmt w:val="lowerLetter"/>
      <w:lvlText w:val="%1."/>
      <w:lvlJc w:val="left"/>
      <w:pPr>
        <w:ind w:left="1571" w:hanging="360"/>
      </w:pPr>
      <w:rPr>
        <w:rFonts w:cs="Times New Roman"/>
      </w:rPr>
    </w:lvl>
    <w:lvl w:ilvl="1" w:tplc="04090019" w:tentative="1">
      <w:start w:val="1"/>
      <w:numFmt w:val="lowerLetter"/>
      <w:lvlText w:val="%2."/>
      <w:lvlJc w:val="left"/>
      <w:pPr>
        <w:ind w:left="2291" w:hanging="360"/>
      </w:pPr>
      <w:rPr>
        <w:rFonts w:cs="Times New Roman"/>
      </w:rPr>
    </w:lvl>
    <w:lvl w:ilvl="2" w:tplc="0409001B" w:tentative="1">
      <w:start w:val="1"/>
      <w:numFmt w:val="lowerRoman"/>
      <w:lvlText w:val="%3."/>
      <w:lvlJc w:val="right"/>
      <w:pPr>
        <w:ind w:left="3011" w:hanging="180"/>
      </w:pPr>
      <w:rPr>
        <w:rFonts w:cs="Times New Roman"/>
      </w:rPr>
    </w:lvl>
    <w:lvl w:ilvl="3" w:tplc="0409000F" w:tentative="1">
      <w:start w:val="1"/>
      <w:numFmt w:val="decimal"/>
      <w:lvlText w:val="%4."/>
      <w:lvlJc w:val="left"/>
      <w:pPr>
        <w:ind w:left="3731" w:hanging="360"/>
      </w:pPr>
      <w:rPr>
        <w:rFonts w:cs="Times New Roman"/>
      </w:rPr>
    </w:lvl>
    <w:lvl w:ilvl="4" w:tplc="04090019" w:tentative="1">
      <w:start w:val="1"/>
      <w:numFmt w:val="lowerLetter"/>
      <w:lvlText w:val="%5."/>
      <w:lvlJc w:val="left"/>
      <w:pPr>
        <w:ind w:left="4451" w:hanging="360"/>
      </w:pPr>
      <w:rPr>
        <w:rFonts w:cs="Times New Roman"/>
      </w:rPr>
    </w:lvl>
    <w:lvl w:ilvl="5" w:tplc="0409001B" w:tentative="1">
      <w:start w:val="1"/>
      <w:numFmt w:val="lowerRoman"/>
      <w:lvlText w:val="%6."/>
      <w:lvlJc w:val="right"/>
      <w:pPr>
        <w:ind w:left="5171" w:hanging="180"/>
      </w:pPr>
      <w:rPr>
        <w:rFonts w:cs="Times New Roman"/>
      </w:rPr>
    </w:lvl>
    <w:lvl w:ilvl="6" w:tplc="0409000F" w:tentative="1">
      <w:start w:val="1"/>
      <w:numFmt w:val="decimal"/>
      <w:lvlText w:val="%7."/>
      <w:lvlJc w:val="left"/>
      <w:pPr>
        <w:ind w:left="5891" w:hanging="360"/>
      </w:pPr>
      <w:rPr>
        <w:rFonts w:cs="Times New Roman"/>
      </w:rPr>
    </w:lvl>
    <w:lvl w:ilvl="7" w:tplc="04090019" w:tentative="1">
      <w:start w:val="1"/>
      <w:numFmt w:val="lowerLetter"/>
      <w:lvlText w:val="%8."/>
      <w:lvlJc w:val="left"/>
      <w:pPr>
        <w:ind w:left="6611" w:hanging="360"/>
      </w:pPr>
      <w:rPr>
        <w:rFonts w:cs="Times New Roman"/>
      </w:rPr>
    </w:lvl>
    <w:lvl w:ilvl="8" w:tplc="0409001B" w:tentative="1">
      <w:start w:val="1"/>
      <w:numFmt w:val="lowerRoman"/>
      <w:lvlText w:val="%9."/>
      <w:lvlJc w:val="right"/>
      <w:pPr>
        <w:ind w:left="7331" w:hanging="180"/>
      </w:pPr>
      <w:rPr>
        <w:rFonts w:cs="Times New Roman"/>
      </w:rPr>
    </w:lvl>
  </w:abstractNum>
  <w:abstractNum w:abstractNumId="62" w15:restartNumberingAfterBreak="0">
    <w:nsid w:val="74D6100E"/>
    <w:multiLevelType w:val="hybridMultilevel"/>
    <w:tmpl w:val="A83ECB30"/>
    <w:lvl w:ilvl="0" w:tplc="1026D8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68D61E9"/>
    <w:multiLevelType w:val="hybridMultilevel"/>
    <w:tmpl w:val="C70C9A92"/>
    <w:lvl w:ilvl="0" w:tplc="04210019">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64" w15:restartNumberingAfterBreak="0">
    <w:nsid w:val="776F25B2"/>
    <w:multiLevelType w:val="multilevel"/>
    <w:tmpl w:val="D368F254"/>
    <w:lvl w:ilvl="0">
      <w:start w:val="1"/>
      <w:numFmt w:val="decimal"/>
      <w:lvlText w:val="%1."/>
      <w:lvlJc w:val="left"/>
      <w:pPr>
        <w:ind w:left="1080" w:hanging="360"/>
      </w:pPr>
      <w:rPr>
        <w:rFonts w:cs="Times New Roman" w:hint="default"/>
      </w:rPr>
    </w:lvl>
    <w:lvl w:ilvl="1">
      <w:start w:val="1"/>
      <w:numFmt w:val="decimal"/>
      <w:isLgl/>
      <w:lvlText w:val="4.%2"/>
      <w:lvlJc w:val="left"/>
      <w:pPr>
        <w:ind w:left="1440" w:hanging="720"/>
      </w:pPr>
      <w:rPr>
        <w:rFonts w:cs="Times New Roman" w:hint="default"/>
      </w:rPr>
    </w:lvl>
    <w:lvl w:ilvl="2">
      <w:start w:val="1"/>
      <w:numFmt w:val="decimal"/>
      <w:lvlText w:val="%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65" w15:restartNumberingAfterBreak="0">
    <w:nsid w:val="78E11373"/>
    <w:multiLevelType w:val="multilevel"/>
    <w:tmpl w:val="0409001F"/>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66" w15:restartNumberingAfterBreak="0">
    <w:nsid w:val="7E9B600D"/>
    <w:multiLevelType w:val="hybridMultilevel"/>
    <w:tmpl w:val="047A17CC"/>
    <w:lvl w:ilvl="0" w:tplc="9C84FC7E">
      <w:start w:val="1"/>
      <w:numFmt w:val="decimal"/>
      <w:lvlText w:val="%1."/>
      <w:lvlJc w:val="left"/>
      <w:pPr>
        <w:ind w:left="1215" w:hanging="855"/>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num w:numId="1">
    <w:abstractNumId w:val="27"/>
  </w:num>
  <w:num w:numId="2">
    <w:abstractNumId w:val="65"/>
  </w:num>
  <w:num w:numId="3">
    <w:abstractNumId w:val="43"/>
  </w:num>
  <w:num w:numId="4">
    <w:abstractNumId w:val="22"/>
  </w:num>
  <w:num w:numId="5">
    <w:abstractNumId w:val="31"/>
  </w:num>
  <w:num w:numId="6">
    <w:abstractNumId w:val="2"/>
  </w:num>
  <w:num w:numId="7">
    <w:abstractNumId w:val="49"/>
  </w:num>
  <w:num w:numId="8">
    <w:abstractNumId w:val="42"/>
  </w:num>
  <w:num w:numId="9">
    <w:abstractNumId w:val="45"/>
  </w:num>
  <w:num w:numId="10">
    <w:abstractNumId w:val="57"/>
  </w:num>
  <w:num w:numId="11">
    <w:abstractNumId w:val="13"/>
  </w:num>
  <w:num w:numId="12">
    <w:abstractNumId w:val="9"/>
  </w:num>
  <w:num w:numId="13">
    <w:abstractNumId w:val="64"/>
  </w:num>
  <w:num w:numId="14">
    <w:abstractNumId w:val="48"/>
  </w:num>
  <w:num w:numId="15">
    <w:abstractNumId w:val="61"/>
  </w:num>
  <w:num w:numId="16">
    <w:abstractNumId w:val="58"/>
  </w:num>
  <w:num w:numId="17">
    <w:abstractNumId w:val="56"/>
  </w:num>
  <w:num w:numId="18">
    <w:abstractNumId w:val="63"/>
  </w:num>
  <w:num w:numId="19">
    <w:abstractNumId w:val="39"/>
  </w:num>
  <w:num w:numId="20">
    <w:abstractNumId w:val="25"/>
  </w:num>
  <w:num w:numId="21">
    <w:abstractNumId w:val="44"/>
  </w:num>
  <w:num w:numId="22">
    <w:abstractNumId w:val="0"/>
  </w:num>
  <w:num w:numId="23">
    <w:abstractNumId w:val="11"/>
  </w:num>
  <w:num w:numId="24">
    <w:abstractNumId w:val="14"/>
  </w:num>
  <w:num w:numId="25">
    <w:abstractNumId w:val="66"/>
  </w:num>
  <w:num w:numId="26">
    <w:abstractNumId w:val="15"/>
  </w:num>
  <w:num w:numId="27">
    <w:abstractNumId w:val="20"/>
  </w:num>
  <w:num w:numId="28">
    <w:abstractNumId w:val="40"/>
  </w:num>
  <w:num w:numId="29">
    <w:abstractNumId w:val="5"/>
  </w:num>
  <w:num w:numId="30">
    <w:abstractNumId w:val="10"/>
  </w:num>
  <w:num w:numId="31">
    <w:abstractNumId w:val="12"/>
  </w:num>
  <w:num w:numId="32">
    <w:abstractNumId w:val="26"/>
  </w:num>
  <w:num w:numId="33">
    <w:abstractNumId w:val="6"/>
  </w:num>
  <w:num w:numId="34">
    <w:abstractNumId w:val="1"/>
  </w:num>
  <w:num w:numId="35">
    <w:abstractNumId w:val="7"/>
  </w:num>
  <w:num w:numId="36">
    <w:abstractNumId w:val="16"/>
  </w:num>
  <w:num w:numId="37">
    <w:abstractNumId w:val="28"/>
  </w:num>
  <w:num w:numId="38">
    <w:abstractNumId w:val="4"/>
  </w:num>
  <w:num w:numId="39">
    <w:abstractNumId w:val="3"/>
  </w:num>
  <w:num w:numId="40">
    <w:abstractNumId w:val="23"/>
  </w:num>
  <w:num w:numId="41">
    <w:abstractNumId w:val="41"/>
  </w:num>
  <w:num w:numId="42">
    <w:abstractNumId w:val="51"/>
  </w:num>
  <w:num w:numId="43">
    <w:abstractNumId w:val="19"/>
  </w:num>
  <w:num w:numId="44">
    <w:abstractNumId w:val="24"/>
  </w:num>
  <w:num w:numId="45">
    <w:abstractNumId w:val="18"/>
  </w:num>
  <w:num w:numId="46">
    <w:abstractNumId w:val="53"/>
  </w:num>
  <w:num w:numId="47">
    <w:abstractNumId w:val="29"/>
  </w:num>
  <w:num w:numId="48">
    <w:abstractNumId w:val="17"/>
  </w:num>
  <w:num w:numId="49">
    <w:abstractNumId w:val="38"/>
  </w:num>
  <w:num w:numId="50">
    <w:abstractNumId w:val="59"/>
  </w:num>
  <w:num w:numId="51">
    <w:abstractNumId w:val="30"/>
  </w:num>
  <w:num w:numId="52">
    <w:abstractNumId w:val="36"/>
  </w:num>
  <w:num w:numId="53">
    <w:abstractNumId w:val="21"/>
  </w:num>
  <w:num w:numId="54">
    <w:abstractNumId w:val="62"/>
  </w:num>
  <w:num w:numId="55">
    <w:abstractNumId w:val="32"/>
  </w:num>
  <w:num w:numId="56">
    <w:abstractNumId w:val="34"/>
  </w:num>
  <w:num w:numId="57">
    <w:abstractNumId w:val="54"/>
  </w:num>
  <w:num w:numId="58">
    <w:abstractNumId w:val="35"/>
  </w:num>
  <w:num w:numId="59">
    <w:abstractNumId w:val="60"/>
  </w:num>
  <w:num w:numId="60">
    <w:abstractNumId w:val="46"/>
  </w:num>
  <w:num w:numId="61">
    <w:abstractNumId w:val="33"/>
  </w:num>
  <w:num w:numId="62">
    <w:abstractNumId w:val="55"/>
  </w:num>
  <w:num w:numId="63">
    <w:abstractNumId w:val="8"/>
  </w:num>
  <w:num w:numId="64">
    <w:abstractNumId w:val="37"/>
  </w:num>
  <w:num w:numId="65">
    <w:abstractNumId w:val="47"/>
  </w:num>
  <w:num w:numId="66">
    <w:abstractNumId w:val="50"/>
  </w:num>
  <w:num w:numId="67">
    <w:abstractNumId w:val="52"/>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30D2"/>
    <w:rsid w:val="00003097"/>
    <w:rsid w:val="00003C2A"/>
    <w:rsid w:val="00005A21"/>
    <w:rsid w:val="00005ADB"/>
    <w:rsid w:val="00005FB9"/>
    <w:rsid w:val="0000626B"/>
    <w:rsid w:val="0001293F"/>
    <w:rsid w:val="00013826"/>
    <w:rsid w:val="0001483F"/>
    <w:rsid w:val="00032E7B"/>
    <w:rsid w:val="000358FC"/>
    <w:rsid w:val="00035F62"/>
    <w:rsid w:val="00036150"/>
    <w:rsid w:val="000368FE"/>
    <w:rsid w:val="00047B5D"/>
    <w:rsid w:val="00050123"/>
    <w:rsid w:val="00060865"/>
    <w:rsid w:val="00063247"/>
    <w:rsid w:val="00074E49"/>
    <w:rsid w:val="00075B10"/>
    <w:rsid w:val="00075C26"/>
    <w:rsid w:val="0007786B"/>
    <w:rsid w:val="00077F59"/>
    <w:rsid w:val="00080221"/>
    <w:rsid w:val="00081DDD"/>
    <w:rsid w:val="00082B1C"/>
    <w:rsid w:val="00083B4E"/>
    <w:rsid w:val="00084390"/>
    <w:rsid w:val="0008588E"/>
    <w:rsid w:val="000860A6"/>
    <w:rsid w:val="00086A48"/>
    <w:rsid w:val="00092A42"/>
    <w:rsid w:val="00094275"/>
    <w:rsid w:val="000942AC"/>
    <w:rsid w:val="000953C7"/>
    <w:rsid w:val="000A70DF"/>
    <w:rsid w:val="000B1780"/>
    <w:rsid w:val="000B5CD6"/>
    <w:rsid w:val="000C1E2A"/>
    <w:rsid w:val="000C4AFF"/>
    <w:rsid w:val="000C67DC"/>
    <w:rsid w:val="000D0A59"/>
    <w:rsid w:val="000D29F7"/>
    <w:rsid w:val="000D6CD9"/>
    <w:rsid w:val="000E121B"/>
    <w:rsid w:val="000E177C"/>
    <w:rsid w:val="000E23C9"/>
    <w:rsid w:val="000E2688"/>
    <w:rsid w:val="000E28AF"/>
    <w:rsid w:val="000E356E"/>
    <w:rsid w:val="000E46BB"/>
    <w:rsid w:val="000E4B01"/>
    <w:rsid w:val="000E5F8F"/>
    <w:rsid w:val="000E6965"/>
    <w:rsid w:val="000F032E"/>
    <w:rsid w:val="000F1077"/>
    <w:rsid w:val="000F35D8"/>
    <w:rsid w:val="001015B4"/>
    <w:rsid w:val="00103AF9"/>
    <w:rsid w:val="001046BB"/>
    <w:rsid w:val="00106F32"/>
    <w:rsid w:val="00107A64"/>
    <w:rsid w:val="001101E6"/>
    <w:rsid w:val="001117EB"/>
    <w:rsid w:val="00114514"/>
    <w:rsid w:val="00114921"/>
    <w:rsid w:val="0012180C"/>
    <w:rsid w:val="001241B8"/>
    <w:rsid w:val="001266B8"/>
    <w:rsid w:val="001329F7"/>
    <w:rsid w:val="001330D2"/>
    <w:rsid w:val="00135782"/>
    <w:rsid w:val="00145289"/>
    <w:rsid w:val="0015227A"/>
    <w:rsid w:val="00154877"/>
    <w:rsid w:val="001551E7"/>
    <w:rsid w:val="00155CDC"/>
    <w:rsid w:val="0016150F"/>
    <w:rsid w:val="001637C6"/>
    <w:rsid w:val="001673CD"/>
    <w:rsid w:val="00172865"/>
    <w:rsid w:val="00173C0D"/>
    <w:rsid w:val="0017640D"/>
    <w:rsid w:val="00180BAD"/>
    <w:rsid w:val="0018440C"/>
    <w:rsid w:val="00187397"/>
    <w:rsid w:val="001873E4"/>
    <w:rsid w:val="00191D79"/>
    <w:rsid w:val="00192EBF"/>
    <w:rsid w:val="001A0BF0"/>
    <w:rsid w:val="001A1149"/>
    <w:rsid w:val="001A131F"/>
    <w:rsid w:val="001A55E8"/>
    <w:rsid w:val="001B3FA8"/>
    <w:rsid w:val="001B42D5"/>
    <w:rsid w:val="001C3421"/>
    <w:rsid w:val="001C3F63"/>
    <w:rsid w:val="001C4550"/>
    <w:rsid w:val="001C5383"/>
    <w:rsid w:val="001C7F27"/>
    <w:rsid w:val="001D07C3"/>
    <w:rsid w:val="001D2958"/>
    <w:rsid w:val="001D3520"/>
    <w:rsid w:val="001D5810"/>
    <w:rsid w:val="001E0628"/>
    <w:rsid w:val="001E1613"/>
    <w:rsid w:val="001E39C5"/>
    <w:rsid w:val="001E4291"/>
    <w:rsid w:val="001F0AC1"/>
    <w:rsid w:val="001F3062"/>
    <w:rsid w:val="001F3B7D"/>
    <w:rsid w:val="001F4416"/>
    <w:rsid w:val="001F462B"/>
    <w:rsid w:val="001F4F22"/>
    <w:rsid w:val="00201E71"/>
    <w:rsid w:val="00203C61"/>
    <w:rsid w:val="00207458"/>
    <w:rsid w:val="00207AA5"/>
    <w:rsid w:val="00210004"/>
    <w:rsid w:val="00210182"/>
    <w:rsid w:val="00210B3D"/>
    <w:rsid w:val="0021245A"/>
    <w:rsid w:val="002133BC"/>
    <w:rsid w:val="00217715"/>
    <w:rsid w:val="00224011"/>
    <w:rsid w:val="00225EC6"/>
    <w:rsid w:val="00227612"/>
    <w:rsid w:val="00230787"/>
    <w:rsid w:val="00233113"/>
    <w:rsid w:val="00236455"/>
    <w:rsid w:val="00244E52"/>
    <w:rsid w:val="002467ED"/>
    <w:rsid w:val="00254588"/>
    <w:rsid w:val="002565DB"/>
    <w:rsid w:val="00264420"/>
    <w:rsid w:val="00271136"/>
    <w:rsid w:val="002717BF"/>
    <w:rsid w:val="00274788"/>
    <w:rsid w:val="00276CBC"/>
    <w:rsid w:val="00277EFD"/>
    <w:rsid w:val="00281A16"/>
    <w:rsid w:val="00283F8C"/>
    <w:rsid w:val="00283FAF"/>
    <w:rsid w:val="00284B37"/>
    <w:rsid w:val="00286A98"/>
    <w:rsid w:val="00287487"/>
    <w:rsid w:val="00293C50"/>
    <w:rsid w:val="00294D51"/>
    <w:rsid w:val="002958D5"/>
    <w:rsid w:val="00296A4E"/>
    <w:rsid w:val="0029763A"/>
    <w:rsid w:val="00297F0F"/>
    <w:rsid w:val="002A3B69"/>
    <w:rsid w:val="002A3BD0"/>
    <w:rsid w:val="002A4E45"/>
    <w:rsid w:val="002A53B0"/>
    <w:rsid w:val="002B0FE3"/>
    <w:rsid w:val="002B1B36"/>
    <w:rsid w:val="002B373B"/>
    <w:rsid w:val="002B57FC"/>
    <w:rsid w:val="002B5C1F"/>
    <w:rsid w:val="002B5E01"/>
    <w:rsid w:val="002B7EC6"/>
    <w:rsid w:val="002C2E3E"/>
    <w:rsid w:val="002C7D6B"/>
    <w:rsid w:val="002D058C"/>
    <w:rsid w:val="002D0C0A"/>
    <w:rsid w:val="002D3BA2"/>
    <w:rsid w:val="002D4305"/>
    <w:rsid w:val="002E21D8"/>
    <w:rsid w:val="002E35CF"/>
    <w:rsid w:val="002E76C8"/>
    <w:rsid w:val="002F18A5"/>
    <w:rsid w:val="002F2028"/>
    <w:rsid w:val="002F275B"/>
    <w:rsid w:val="002F498C"/>
    <w:rsid w:val="002F58AB"/>
    <w:rsid w:val="002F616D"/>
    <w:rsid w:val="002F6564"/>
    <w:rsid w:val="00305608"/>
    <w:rsid w:val="00305A9C"/>
    <w:rsid w:val="00306175"/>
    <w:rsid w:val="003077EB"/>
    <w:rsid w:val="003105A9"/>
    <w:rsid w:val="003147CA"/>
    <w:rsid w:val="003158C9"/>
    <w:rsid w:val="003203EA"/>
    <w:rsid w:val="003229B2"/>
    <w:rsid w:val="00330555"/>
    <w:rsid w:val="00330D99"/>
    <w:rsid w:val="0033142D"/>
    <w:rsid w:val="003326BA"/>
    <w:rsid w:val="0033461F"/>
    <w:rsid w:val="00337D0B"/>
    <w:rsid w:val="00345428"/>
    <w:rsid w:val="00346662"/>
    <w:rsid w:val="00351D38"/>
    <w:rsid w:val="003527BC"/>
    <w:rsid w:val="00354314"/>
    <w:rsid w:val="00356BA5"/>
    <w:rsid w:val="00361062"/>
    <w:rsid w:val="00365B42"/>
    <w:rsid w:val="00370C3E"/>
    <w:rsid w:val="0037277A"/>
    <w:rsid w:val="003764D4"/>
    <w:rsid w:val="003776CB"/>
    <w:rsid w:val="00377F88"/>
    <w:rsid w:val="00381F0E"/>
    <w:rsid w:val="003872CF"/>
    <w:rsid w:val="00390FFD"/>
    <w:rsid w:val="00395540"/>
    <w:rsid w:val="003A485A"/>
    <w:rsid w:val="003A6987"/>
    <w:rsid w:val="003A7512"/>
    <w:rsid w:val="003A79EC"/>
    <w:rsid w:val="003B0777"/>
    <w:rsid w:val="003B1D34"/>
    <w:rsid w:val="003B3C41"/>
    <w:rsid w:val="003B4E77"/>
    <w:rsid w:val="003B50C4"/>
    <w:rsid w:val="003B6800"/>
    <w:rsid w:val="003C1A74"/>
    <w:rsid w:val="003C1C94"/>
    <w:rsid w:val="003C3052"/>
    <w:rsid w:val="003C506A"/>
    <w:rsid w:val="003D4A54"/>
    <w:rsid w:val="003E0523"/>
    <w:rsid w:val="003E1130"/>
    <w:rsid w:val="003E1926"/>
    <w:rsid w:val="003E27DD"/>
    <w:rsid w:val="003E36DF"/>
    <w:rsid w:val="003E42FD"/>
    <w:rsid w:val="003E4441"/>
    <w:rsid w:val="003E5F91"/>
    <w:rsid w:val="003F07AA"/>
    <w:rsid w:val="003F1F34"/>
    <w:rsid w:val="003F5875"/>
    <w:rsid w:val="00406598"/>
    <w:rsid w:val="004119E1"/>
    <w:rsid w:val="0041274F"/>
    <w:rsid w:val="004157D2"/>
    <w:rsid w:val="004161E3"/>
    <w:rsid w:val="00417A10"/>
    <w:rsid w:val="00423CD9"/>
    <w:rsid w:val="00425779"/>
    <w:rsid w:val="00426AC0"/>
    <w:rsid w:val="00433E61"/>
    <w:rsid w:val="004369D7"/>
    <w:rsid w:val="00454274"/>
    <w:rsid w:val="004556C2"/>
    <w:rsid w:val="00455819"/>
    <w:rsid w:val="004561BC"/>
    <w:rsid w:val="00457D96"/>
    <w:rsid w:val="004618E5"/>
    <w:rsid w:val="00461CF7"/>
    <w:rsid w:val="004627DA"/>
    <w:rsid w:val="004628BB"/>
    <w:rsid w:val="00466F04"/>
    <w:rsid w:val="00467048"/>
    <w:rsid w:val="00467178"/>
    <w:rsid w:val="00473FBF"/>
    <w:rsid w:val="004759FD"/>
    <w:rsid w:val="00480EED"/>
    <w:rsid w:val="0048527D"/>
    <w:rsid w:val="004865B1"/>
    <w:rsid w:val="004866D3"/>
    <w:rsid w:val="00492801"/>
    <w:rsid w:val="00495403"/>
    <w:rsid w:val="004B003D"/>
    <w:rsid w:val="004B2A16"/>
    <w:rsid w:val="004B4E22"/>
    <w:rsid w:val="004B61DB"/>
    <w:rsid w:val="004B7D9A"/>
    <w:rsid w:val="004C1758"/>
    <w:rsid w:val="004C3ECD"/>
    <w:rsid w:val="004C4D70"/>
    <w:rsid w:val="004C4F5B"/>
    <w:rsid w:val="004C59AF"/>
    <w:rsid w:val="004C5E60"/>
    <w:rsid w:val="004C7EA0"/>
    <w:rsid w:val="004D0146"/>
    <w:rsid w:val="004D1B51"/>
    <w:rsid w:val="004D2C8D"/>
    <w:rsid w:val="004D5C9B"/>
    <w:rsid w:val="004E3E69"/>
    <w:rsid w:val="004E5870"/>
    <w:rsid w:val="004E673A"/>
    <w:rsid w:val="004E7844"/>
    <w:rsid w:val="004E7F22"/>
    <w:rsid w:val="004F0944"/>
    <w:rsid w:val="004F132A"/>
    <w:rsid w:val="004F1DDA"/>
    <w:rsid w:val="004F4C33"/>
    <w:rsid w:val="00502970"/>
    <w:rsid w:val="00504093"/>
    <w:rsid w:val="00506CEF"/>
    <w:rsid w:val="005118B1"/>
    <w:rsid w:val="00516432"/>
    <w:rsid w:val="00516956"/>
    <w:rsid w:val="00516BB5"/>
    <w:rsid w:val="00516FA3"/>
    <w:rsid w:val="00517EA2"/>
    <w:rsid w:val="005210DA"/>
    <w:rsid w:val="0052265F"/>
    <w:rsid w:val="00522787"/>
    <w:rsid w:val="00526560"/>
    <w:rsid w:val="00526AEE"/>
    <w:rsid w:val="0053047B"/>
    <w:rsid w:val="00530D2A"/>
    <w:rsid w:val="0053166E"/>
    <w:rsid w:val="00533AFE"/>
    <w:rsid w:val="005343A9"/>
    <w:rsid w:val="005348C3"/>
    <w:rsid w:val="00537509"/>
    <w:rsid w:val="00540902"/>
    <w:rsid w:val="00541A32"/>
    <w:rsid w:val="00543381"/>
    <w:rsid w:val="00543D85"/>
    <w:rsid w:val="00546C21"/>
    <w:rsid w:val="00547E47"/>
    <w:rsid w:val="005506D3"/>
    <w:rsid w:val="00551979"/>
    <w:rsid w:val="0055355E"/>
    <w:rsid w:val="00553818"/>
    <w:rsid w:val="005546A4"/>
    <w:rsid w:val="00557B1D"/>
    <w:rsid w:val="00560337"/>
    <w:rsid w:val="005607C2"/>
    <w:rsid w:val="005608D6"/>
    <w:rsid w:val="00561043"/>
    <w:rsid w:val="00564C46"/>
    <w:rsid w:val="00565C91"/>
    <w:rsid w:val="00565C98"/>
    <w:rsid w:val="00572B89"/>
    <w:rsid w:val="00572C44"/>
    <w:rsid w:val="00572E3C"/>
    <w:rsid w:val="00573C6C"/>
    <w:rsid w:val="00574359"/>
    <w:rsid w:val="00581AB4"/>
    <w:rsid w:val="005863F0"/>
    <w:rsid w:val="00587274"/>
    <w:rsid w:val="0059061B"/>
    <w:rsid w:val="005907D7"/>
    <w:rsid w:val="00592041"/>
    <w:rsid w:val="0059222B"/>
    <w:rsid w:val="00593E25"/>
    <w:rsid w:val="005978BB"/>
    <w:rsid w:val="005A0CAA"/>
    <w:rsid w:val="005A3957"/>
    <w:rsid w:val="005B088F"/>
    <w:rsid w:val="005B736D"/>
    <w:rsid w:val="005C0F5A"/>
    <w:rsid w:val="005C17EF"/>
    <w:rsid w:val="005C31D3"/>
    <w:rsid w:val="005C3D0E"/>
    <w:rsid w:val="005D02AA"/>
    <w:rsid w:val="005D0BEE"/>
    <w:rsid w:val="005D0FD8"/>
    <w:rsid w:val="005D15A7"/>
    <w:rsid w:val="005D3132"/>
    <w:rsid w:val="005D34CD"/>
    <w:rsid w:val="005D4773"/>
    <w:rsid w:val="005E386D"/>
    <w:rsid w:val="005E7DE9"/>
    <w:rsid w:val="005F2296"/>
    <w:rsid w:val="005F2C9F"/>
    <w:rsid w:val="006037F9"/>
    <w:rsid w:val="006055C1"/>
    <w:rsid w:val="00607ECE"/>
    <w:rsid w:val="00613609"/>
    <w:rsid w:val="006141EA"/>
    <w:rsid w:val="00614BC3"/>
    <w:rsid w:val="00617973"/>
    <w:rsid w:val="006205CF"/>
    <w:rsid w:val="00620DCC"/>
    <w:rsid w:val="00621BC3"/>
    <w:rsid w:val="00622EB1"/>
    <w:rsid w:val="0062315B"/>
    <w:rsid w:val="00625790"/>
    <w:rsid w:val="00626A80"/>
    <w:rsid w:val="0062706D"/>
    <w:rsid w:val="00632BF6"/>
    <w:rsid w:val="00632E42"/>
    <w:rsid w:val="00634E53"/>
    <w:rsid w:val="006375E8"/>
    <w:rsid w:val="0064562E"/>
    <w:rsid w:val="00650DDB"/>
    <w:rsid w:val="006528D2"/>
    <w:rsid w:val="0065327D"/>
    <w:rsid w:val="00663BF6"/>
    <w:rsid w:val="00665A0E"/>
    <w:rsid w:val="00665B86"/>
    <w:rsid w:val="00672D8C"/>
    <w:rsid w:val="00672F81"/>
    <w:rsid w:val="00680115"/>
    <w:rsid w:val="00680CC8"/>
    <w:rsid w:val="006828F8"/>
    <w:rsid w:val="00686362"/>
    <w:rsid w:val="00694B6A"/>
    <w:rsid w:val="006963D8"/>
    <w:rsid w:val="006A1EB6"/>
    <w:rsid w:val="006B2B0E"/>
    <w:rsid w:val="006B5FA9"/>
    <w:rsid w:val="006B6A79"/>
    <w:rsid w:val="006B74EB"/>
    <w:rsid w:val="006B75D1"/>
    <w:rsid w:val="006D253B"/>
    <w:rsid w:val="006D297E"/>
    <w:rsid w:val="006D37F9"/>
    <w:rsid w:val="006D3972"/>
    <w:rsid w:val="006D4297"/>
    <w:rsid w:val="006D5049"/>
    <w:rsid w:val="006E3C08"/>
    <w:rsid w:val="006F05E2"/>
    <w:rsid w:val="006F0FBF"/>
    <w:rsid w:val="006F1866"/>
    <w:rsid w:val="006F27B3"/>
    <w:rsid w:val="006F2A72"/>
    <w:rsid w:val="006F2E91"/>
    <w:rsid w:val="006F329F"/>
    <w:rsid w:val="006F4040"/>
    <w:rsid w:val="006F4744"/>
    <w:rsid w:val="006F7772"/>
    <w:rsid w:val="0070070B"/>
    <w:rsid w:val="0070363B"/>
    <w:rsid w:val="00704B32"/>
    <w:rsid w:val="00705CC6"/>
    <w:rsid w:val="0070621E"/>
    <w:rsid w:val="00706FF1"/>
    <w:rsid w:val="00720356"/>
    <w:rsid w:val="00721834"/>
    <w:rsid w:val="00723A89"/>
    <w:rsid w:val="00726886"/>
    <w:rsid w:val="00731485"/>
    <w:rsid w:val="00743AFE"/>
    <w:rsid w:val="007459D4"/>
    <w:rsid w:val="00745BA1"/>
    <w:rsid w:val="00750087"/>
    <w:rsid w:val="00754485"/>
    <w:rsid w:val="0075636E"/>
    <w:rsid w:val="00757D27"/>
    <w:rsid w:val="007649BC"/>
    <w:rsid w:val="0076578C"/>
    <w:rsid w:val="00777434"/>
    <w:rsid w:val="00777968"/>
    <w:rsid w:val="00781CE2"/>
    <w:rsid w:val="0078361A"/>
    <w:rsid w:val="00784120"/>
    <w:rsid w:val="00784DD0"/>
    <w:rsid w:val="00785A92"/>
    <w:rsid w:val="00785F51"/>
    <w:rsid w:val="00787E79"/>
    <w:rsid w:val="007906B5"/>
    <w:rsid w:val="00790BC9"/>
    <w:rsid w:val="00793684"/>
    <w:rsid w:val="007941CB"/>
    <w:rsid w:val="007A05B3"/>
    <w:rsid w:val="007A19AD"/>
    <w:rsid w:val="007A280C"/>
    <w:rsid w:val="007A29ED"/>
    <w:rsid w:val="007A32B8"/>
    <w:rsid w:val="007B03CA"/>
    <w:rsid w:val="007C0A51"/>
    <w:rsid w:val="007C2F03"/>
    <w:rsid w:val="007C40EA"/>
    <w:rsid w:val="007C7C17"/>
    <w:rsid w:val="007D188C"/>
    <w:rsid w:val="007D3018"/>
    <w:rsid w:val="007E3021"/>
    <w:rsid w:val="007E4729"/>
    <w:rsid w:val="007E4A2A"/>
    <w:rsid w:val="007E4F17"/>
    <w:rsid w:val="007E6717"/>
    <w:rsid w:val="007F0BF8"/>
    <w:rsid w:val="0080063F"/>
    <w:rsid w:val="0080073C"/>
    <w:rsid w:val="00801461"/>
    <w:rsid w:val="00804A26"/>
    <w:rsid w:val="00804CF5"/>
    <w:rsid w:val="00806056"/>
    <w:rsid w:val="00807BE2"/>
    <w:rsid w:val="00811249"/>
    <w:rsid w:val="00811BC9"/>
    <w:rsid w:val="00815719"/>
    <w:rsid w:val="00823E62"/>
    <w:rsid w:val="008317CF"/>
    <w:rsid w:val="00833BCE"/>
    <w:rsid w:val="00836E77"/>
    <w:rsid w:val="008373BE"/>
    <w:rsid w:val="00841CD5"/>
    <w:rsid w:val="008500C7"/>
    <w:rsid w:val="008561C4"/>
    <w:rsid w:val="00863FDE"/>
    <w:rsid w:val="00866163"/>
    <w:rsid w:val="00867ED3"/>
    <w:rsid w:val="00872A0D"/>
    <w:rsid w:val="00877B1B"/>
    <w:rsid w:val="00880E71"/>
    <w:rsid w:val="008826F4"/>
    <w:rsid w:val="00895D85"/>
    <w:rsid w:val="008A4FF6"/>
    <w:rsid w:val="008A6D7E"/>
    <w:rsid w:val="008A751B"/>
    <w:rsid w:val="008B0CCC"/>
    <w:rsid w:val="008B303B"/>
    <w:rsid w:val="008B5BB0"/>
    <w:rsid w:val="008B7381"/>
    <w:rsid w:val="008B73CB"/>
    <w:rsid w:val="008C1FD7"/>
    <w:rsid w:val="008C26FC"/>
    <w:rsid w:val="008C2B88"/>
    <w:rsid w:val="008C7175"/>
    <w:rsid w:val="008C7CC2"/>
    <w:rsid w:val="008D2AAE"/>
    <w:rsid w:val="008D40DC"/>
    <w:rsid w:val="008E2D46"/>
    <w:rsid w:val="008F16CD"/>
    <w:rsid w:val="008F2079"/>
    <w:rsid w:val="008F29C1"/>
    <w:rsid w:val="008F6715"/>
    <w:rsid w:val="008F6EC0"/>
    <w:rsid w:val="008F764E"/>
    <w:rsid w:val="00900248"/>
    <w:rsid w:val="009040BA"/>
    <w:rsid w:val="00904C36"/>
    <w:rsid w:val="00910ACF"/>
    <w:rsid w:val="00914E2C"/>
    <w:rsid w:val="00915C8A"/>
    <w:rsid w:val="00917F1D"/>
    <w:rsid w:val="009239F6"/>
    <w:rsid w:val="00923A02"/>
    <w:rsid w:val="009250D9"/>
    <w:rsid w:val="00927437"/>
    <w:rsid w:val="00927D5D"/>
    <w:rsid w:val="00932363"/>
    <w:rsid w:val="0093277D"/>
    <w:rsid w:val="00933AB2"/>
    <w:rsid w:val="00934416"/>
    <w:rsid w:val="00934B59"/>
    <w:rsid w:val="0094313B"/>
    <w:rsid w:val="00944E5D"/>
    <w:rsid w:val="00945083"/>
    <w:rsid w:val="00946B76"/>
    <w:rsid w:val="0095133D"/>
    <w:rsid w:val="00952A41"/>
    <w:rsid w:val="00953C98"/>
    <w:rsid w:val="00960923"/>
    <w:rsid w:val="009645E8"/>
    <w:rsid w:val="00973180"/>
    <w:rsid w:val="009741F2"/>
    <w:rsid w:val="009752FF"/>
    <w:rsid w:val="009759CE"/>
    <w:rsid w:val="00975F3D"/>
    <w:rsid w:val="009934C9"/>
    <w:rsid w:val="00993714"/>
    <w:rsid w:val="00993B3B"/>
    <w:rsid w:val="00994F79"/>
    <w:rsid w:val="009A02DE"/>
    <w:rsid w:val="009A11EC"/>
    <w:rsid w:val="009A362C"/>
    <w:rsid w:val="009A3A2A"/>
    <w:rsid w:val="009A5127"/>
    <w:rsid w:val="009A64F9"/>
    <w:rsid w:val="009B2B17"/>
    <w:rsid w:val="009B4CF8"/>
    <w:rsid w:val="009B7A2D"/>
    <w:rsid w:val="009C22E8"/>
    <w:rsid w:val="009C586F"/>
    <w:rsid w:val="009D09B4"/>
    <w:rsid w:val="009D2CF2"/>
    <w:rsid w:val="009D42DB"/>
    <w:rsid w:val="009E4F7F"/>
    <w:rsid w:val="009E778A"/>
    <w:rsid w:val="009E7809"/>
    <w:rsid w:val="009F0A3A"/>
    <w:rsid w:val="009F21CF"/>
    <w:rsid w:val="009F3C19"/>
    <w:rsid w:val="009F4085"/>
    <w:rsid w:val="009F414D"/>
    <w:rsid w:val="009F45B1"/>
    <w:rsid w:val="009F7035"/>
    <w:rsid w:val="009F7402"/>
    <w:rsid w:val="00A014DA"/>
    <w:rsid w:val="00A06F2E"/>
    <w:rsid w:val="00A07663"/>
    <w:rsid w:val="00A07B3B"/>
    <w:rsid w:val="00A135DD"/>
    <w:rsid w:val="00A20DB4"/>
    <w:rsid w:val="00A22750"/>
    <w:rsid w:val="00A2507B"/>
    <w:rsid w:val="00A3787F"/>
    <w:rsid w:val="00A400D7"/>
    <w:rsid w:val="00A422FF"/>
    <w:rsid w:val="00A42AC0"/>
    <w:rsid w:val="00A4518C"/>
    <w:rsid w:val="00A46165"/>
    <w:rsid w:val="00A53275"/>
    <w:rsid w:val="00A57F20"/>
    <w:rsid w:val="00A61D6F"/>
    <w:rsid w:val="00A64409"/>
    <w:rsid w:val="00A65AA7"/>
    <w:rsid w:val="00A674FD"/>
    <w:rsid w:val="00A70FA7"/>
    <w:rsid w:val="00A717F9"/>
    <w:rsid w:val="00A74E50"/>
    <w:rsid w:val="00A762F2"/>
    <w:rsid w:val="00A8024B"/>
    <w:rsid w:val="00A8385E"/>
    <w:rsid w:val="00A844DC"/>
    <w:rsid w:val="00A86CE7"/>
    <w:rsid w:val="00A904D8"/>
    <w:rsid w:val="00A91E57"/>
    <w:rsid w:val="00AA3531"/>
    <w:rsid w:val="00AA6A05"/>
    <w:rsid w:val="00AB4670"/>
    <w:rsid w:val="00AC3E36"/>
    <w:rsid w:val="00AC4D77"/>
    <w:rsid w:val="00AC5E45"/>
    <w:rsid w:val="00AC7188"/>
    <w:rsid w:val="00AD020B"/>
    <w:rsid w:val="00AD1422"/>
    <w:rsid w:val="00AD2733"/>
    <w:rsid w:val="00AD35BA"/>
    <w:rsid w:val="00AD37BE"/>
    <w:rsid w:val="00AD386A"/>
    <w:rsid w:val="00AD6115"/>
    <w:rsid w:val="00AE07F5"/>
    <w:rsid w:val="00AE115F"/>
    <w:rsid w:val="00AE2745"/>
    <w:rsid w:val="00AE3E73"/>
    <w:rsid w:val="00AE6A27"/>
    <w:rsid w:val="00AF1634"/>
    <w:rsid w:val="00AF25CE"/>
    <w:rsid w:val="00AF4273"/>
    <w:rsid w:val="00AF4EF8"/>
    <w:rsid w:val="00B05A6F"/>
    <w:rsid w:val="00B06B5B"/>
    <w:rsid w:val="00B06D84"/>
    <w:rsid w:val="00B10066"/>
    <w:rsid w:val="00B10CEB"/>
    <w:rsid w:val="00B12B43"/>
    <w:rsid w:val="00B16BC9"/>
    <w:rsid w:val="00B17450"/>
    <w:rsid w:val="00B20A88"/>
    <w:rsid w:val="00B23801"/>
    <w:rsid w:val="00B25CD2"/>
    <w:rsid w:val="00B3072F"/>
    <w:rsid w:val="00B30AF1"/>
    <w:rsid w:val="00B324E1"/>
    <w:rsid w:val="00B33577"/>
    <w:rsid w:val="00B33DE1"/>
    <w:rsid w:val="00B357F4"/>
    <w:rsid w:val="00B3656C"/>
    <w:rsid w:val="00B40026"/>
    <w:rsid w:val="00B427AA"/>
    <w:rsid w:val="00B4311A"/>
    <w:rsid w:val="00B45C20"/>
    <w:rsid w:val="00B4797A"/>
    <w:rsid w:val="00B47E09"/>
    <w:rsid w:val="00B5178A"/>
    <w:rsid w:val="00B531D3"/>
    <w:rsid w:val="00B572A4"/>
    <w:rsid w:val="00B67B4C"/>
    <w:rsid w:val="00B67E28"/>
    <w:rsid w:val="00B7185D"/>
    <w:rsid w:val="00B721E2"/>
    <w:rsid w:val="00B7630E"/>
    <w:rsid w:val="00B763B2"/>
    <w:rsid w:val="00B807B5"/>
    <w:rsid w:val="00B81D26"/>
    <w:rsid w:val="00B8333E"/>
    <w:rsid w:val="00B83DE2"/>
    <w:rsid w:val="00B87239"/>
    <w:rsid w:val="00B87533"/>
    <w:rsid w:val="00B91E5A"/>
    <w:rsid w:val="00B9217C"/>
    <w:rsid w:val="00BA1A81"/>
    <w:rsid w:val="00BA619E"/>
    <w:rsid w:val="00BA6C27"/>
    <w:rsid w:val="00BA6F45"/>
    <w:rsid w:val="00BB190C"/>
    <w:rsid w:val="00BB3C74"/>
    <w:rsid w:val="00BB7C70"/>
    <w:rsid w:val="00BC0A78"/>
    <w:rsid w:val="00BC7B6B"/>
    <w:rsid w:val="00BD123E"/>
    <w:rsid w:val="00BD2E2C"/>
    <w:rsid w:val="00BD4AE7"/>
    <w:rsid w:val="00BD6B32"/>
    <w:rsid w:val="00BD7D4B"/>
    <w:rsid w:val="00BE2748"/>
    <w:rsid w:val="00BE2A25"/>
    <w:rsid w:val="00BE7A6B"/>
    <w:rsid w:val="00C033FD"/>
    <w:rsid w:val="00C050BD"/>
    <w:rsid w:val="00C069C4"/>
    <w:rsid w:val="00C11730"/>
    <w:rsid w:val="00C145BD"/>
    <w:rsid w:val="00C169B8"/>
    <w:rsid w:val="00C17B9E"/>
    <w:rsid w:val="00C258F5"/>
    <w:rsid w:val="00C3044D"/>
    <w:rsid w:val="00C31405"/>
    <w:rsid w:val="00C31D16"/>
    <w:rsid w:val="00C33815"/>
    <w:rsid w:val="00C340D1"/>
    <w:rsid w:val="00C3511B"/>
    <w:rsid w:val="00C362D6"/>
    <w:rsid w:val="00C40E5D"/>
    <w:rsid w:val="00C4209B"/>
    <w:rsid w:val="00C42BCA"/>
    <w:rsid w:val="00C46C93"/>
    <w:rsid w:val="00C50727"/>
    <w:rsid w:val="00C52C26"/>
    <w:rsid w:val="00C52C2F"/>
    <w:rsid w:val="00C55FE7"/>
    <w:rsid w:val="00C64160"/>
    <w:rsid w:val="00C72EB8"/>
    <w:rsid w:val="00C8009F"/>
    <w:rsid w:val="00C810CE"/>
    <w:rsid w:val="00C85143"/>
    <w:rsid w:val="00C85C3F"/>
    <w:rsid w:val="00C868D7"/>
    <w:rsid w:val="00C87C82"/>
    <w:rsid w:val="00C92AE9"/>
    <w:rsid w:val="00C94373"/>
    <w:rsid w:val="00C971C7"/>
    <w:rsid w:val="00C974D6"/>
    <w:rsid w:val="00C97967"/>
    <w:rsid w:val="00CA2F44"/>
    <w:rsid w:val="00CA7C69"/>
    <w:rsid w:val="00CB0B65"/>
    <w:rsid w:val="00CB2052"/>
    <w:rsid w:val="00CB5D6E"/>
    <w:rsid w:val="00CC6263"/>
    <w:rsid w:val="00CC6CC1"/>
    <w:rsid w:val="00CC78FB"/>
    <w:rsid w:val="00CD2F9E"/>
    <w:rsid w:val="00CD4072"/>
    <w:rsid w:val="00CE5475"/>
    <w:rsid w:val="00CE5BD8"/>
    <w:rsid w:val="00CE7A39"/>
    <w:rsid w:val="00CF0DC0"/>
    <w:rsid w:val="00CF1EC7"/>
    <w:rsid w:val="00CF408F"/>
    <w:rsid w:val="00CF41B1"/>
    <w:rsid w:val="00D0391E"/>
    <w:rsid w:val="00D03A0D"/>
    <w:rsid w:val="00D0598E"/>
    <w:rsid w:val="00D05DD6"/>
    <w:rsid w:val="00D06D72"/>
    <w:rsid w:val="00D11592"/>
    <w:rsid w:val="00D12B24"/>
    <w:rsid w:val="00D136EC"/>
    <w:rsid w:val="00D1658D"/>
    <w:rsid w:val="00D2119A"/>
    <w:rsid w:val="00D236A8"/>
    <w:rsid w:val="00D25852"/>
    <w:rsid w:val="00D26364"/>
    <w:rsid w:val="00D30BFF"/>
    <w:rsid w:val="00D357C1"/>
    <w:rsid w:val="00D37774"/>
    <w:rsid w:val="00D40366"/>
    <w:rsid w:val="00D41BC3"/>
    <w:rsid w:val="00D421BC"/>
    <w:rsid w:val="00D5188B"/>
    <w:rsid w:val="00D51A04"/>
    <w:rsid w:val="00D527EB"/>
    <w:rsid w:val="00D5548A"/>
    <w:rsid w:val="00D5579F"/>
    <w:rsid w:val="00D602B6"/>
    <w:rsid w:val="00D613AF"/>
    <w:rsid w:val="00D6325D"/>
    <w:rsid w:val="00D70102"/>
    <w:rsid w:val="00D7269E"/>
    <w:rsid w:val="00D72913"/>
    <w:rsid w:val="00D73350"/>
    <w:rsid w:val="00D837A1"/>
    <w:rsid w:val="00D840FC"/>
    <w:rsid w:val="00D8561B"/>
    <w:rsid w:val="00D861E7"/>
    <w:rsid w:val="00D86252"/>
    <w:rsid w:val="00D87CEE"/>
    <w:rsid w:val="00D9167A"/>
    <w:rsid w:val="00D945D2"/>
    <w:rsid w:val="00D9551E"/>
    <w:rsid w:val="00D97B12"/>
    <w:rsid w:val="00DA060C"/>
    <w:rsid w:val="00DA7F86"/>
    <w:rsid w:val="00DB7B00"/>
    <w:rsid w:val="00DC1A9F"/>
    <w:rsid w:val="00DC4FF3"/>
    <w:rsid w:val="00DC7F70"/>
    <w:rsid w:val="00DD2CCF"/>
    <w:rsid w:val="00DD50DC"/>
    <w:rsid w:val="00DD6429"/>
    <w:rsid w:val="00DE19FE"/>
    <w:rsid w:val="00DE1E49"/>
    <w:rsid w:val="00DE2595"/>
    <w:rsid w:val="00DE5FEC"/>
    <w:rsid w:val="00DF2BFD"/>
    <w:rsid w:val="00DF439C"/>
    <w:rsid w:val="00DF6F45"/>
    <w:rsid w:val="00E00CEA"/>
    <w:rsid w:val="00E04530"/>
    <w:rsid w:val="00E077E5"/>
    <w:rsid w:val="00E11151"/>
    <w:rsid w:val="00E11509"/>
    <w:rsid w:val="00E11EB4"/>
    <w:rsid w:val="00E13293"/>
    <w:rsid w:val="00E14D69"/>
    <w:rsid w:val="00E15FAD"/>
    <w:rsid w:val="00E17E0D"/>
    <w:rsid w:val="00E21F43"/>
    <w:rsid w:val="00E23A38"/>
    <w:rsid w:val="00E24121"/>
    <w:rsid w:val="00E2452E"/>
    <w:rsid w:val="00E25081"/>
    <w:rsid w:val="00E2520E"/>
    <w:rsid w:val="00E25569"/>
    <w:rsid w:val="00E256E8"/>
    <w:rsid w:val="00E2617D"/>
    <w:rsid w:val="00E27930"/>
    <w:rsid w:val="00E27B74"/>
    <w:rsid w:val="00E321C4"/>
    <w:rsid w:val="00E378FD"/>
    <w:rsid w:val="00E422BE"/>
    <w:rsid w:val="00E503E2"/>
    <w:rsid w:val="00E51F17"/>
    <w:rsid w:val="00E522F8"/>
    <w:rsid w:val="00E605CD"/>
    <w:rsid w:val="00E627F0"/>
    <w:rsid w:val="00E7133F"/>
    <w:rsid w:val="00E71804"/>
    <w:rsid w:val="00E718E4"/>
    <w:rsid w:val="00E742AF"/>
    <w:rsid w:val="00E80576"/>
    <w:rsid w:val="00E82AC9"/>
    <w:rsid w:val="00E853A1"/>
    <w:rsid w:val="00E90255"/>
    <w:rsid w:val="00E90E9E"/>
    <w:rsid w:val="00E967B7"/>
    <w:rsid w:val="00E96DD8"/>
    <w:rsid w:val="00EA0F18"/>
    <w:rsid w:val="00EA13E5"/>
    <w:rsid w:val="00EA2318"/>
    <w:rsid w:val="00EA2FFA"/>
    <w:rsid w:val="00EA4DAB"/>
    <w:rsid w:val="00EB5313"/>
    <w:rsid w:val="00EC2471"/>
    <w:rsid w:val="00EC3FB0"/>
    <w:rsid w:val="00ED0091"/>
    <w:rsid w:val="00ED2F9A"/>
    <w:rsid w:val="00ED30C5"/>
    <w:rsid w:val="00ED47B3"/>
    <w:rsid w:val="00ED66F1"/>
    <w:rsid w:val="00EE13D1"/>
    <w:rsid w:val="00EE20FC"/>
    <w:rsid w:val="00EE48DF"/>
    <w:rsid w:val="00EE5238"/>
    <w:rsid w:val="00EF191B"/>
    <w:rsid w:val="00EF4798"/>
    <w:rsid w:val="00F00192"/>
    <w:rsid w:val="00F02C0C"/>
    <w:rsid w:val="00F039B9"/>
    <w:rsid w:val="00F040B1"/>
    <w:rsid w:val="00F05C32"/>
    <w:rsid w:val="00F07279"/>
    <w:rsid w:val="00F10D1F"/>
    <w:rsid w:val="00F11A31"/>
    <w:rsid w:val="00F12272"/>
    <w:rsid w:val="00F135CB"/>
    <w:rsid w:val="00F15732"/>
    <w:rsid w:val="00F16896"/>
    <w:rsid w:val="00F1700C"/>
    <w:rsid w:val="00F20D22"/>
    <w:rsid w:val="00F2507F"/>
    <w:rsid w:val="00F33457"/>
    <w:rsid w:val="00F351B1"/>
    <w:rsid w:val="00F409A6"/>
    <w:rsid w:val="00F41724"/>
    <w:rsid w:val="00F4702A"/>
    <w:rsid w:val="00F55E96"/>
    <w:rsid w:val="00F62F11"/>
    <w:rsid w:val="00F63113"/>
    <w:rsid w:val="00F63C69"/>
    <w:rsid w:val="00F64C62"/>
    <w:rsid w:val="00F64EA1"/>
    <w:rsid w:val="00F67C3B"/>
    <w:rsid w:val="00F70F6C"/>
    <w:rsid w:val="00F71A67"/>
    <w:rsid w:val="00F72DF5"/>
    <w:rsid w:val="00F73D74"/>
    <w:rsid w:val="00F74CF4"/>
    <w:rsid w:val="00F81DE7"/>
    <w:rsid w:val="00F81EC9"/>
    <w:rsid w:val="00F8730F"/>
    <w:rsid w:val="00FA047A"/>
    <w:rsid w:val="00FA0F29"/>
    <w:rsid w:val="00FA1295"/>
    <w:rsid w:val="00FA24CE"/>
    <w:rsid w:val="00FA3B57"/>
    <w:rsid w:val="00FA6BF4"/>
    <w:rsid w:val="00FB0E63"/>
    <w:rsid w:val="00FB3742"/>
    <w:rsid w:val="00FC1BE1"/>
    <w:rsid w:val="00FC22FB"/>
    <w:rsid w:val="00FC2701"/>
    <w:rsid w:val="00FC55C8"/>
    <w:rsid w:val="00FC6BC2"/>
    <w:rsid w:val="00FC7C5E"/>
    <w:rsid w:val="00FD0B52"/>
    <w:rsid w:val="00FD3669"/>
    <w:rsid w:val="00FD3BAB"/>
    <w:rsid w:val="00FD50BD"/>
    <w:rsid w:val="00FE49FD"/>
    <w:rsid w:val="00FE762C"/>
    <w:rsid w:val="00FF1CA8"/>
    <w:rsid w:val="00FF68E7"/>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D8BC67D"/>
  <w14:defaultImageDpi w14:val="0"/>
  <w15:docId w15:val="{0128A30E-E695-40F7-855C-E4D7FCAA7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theme="minorHAns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30D2"/>
    <w:rPr>
      <w:rFonts w:cs="Times New Roman"/>
      <w:lang w:val="en-US"/>
    </w:rPr>
  </w:style>
  <w:style w:type="paragraph" w:styleId="Heading1">
    <w:name w:val="heading 1"/>
    <w:basedOn w:val="Normal"/>
    <w:next w:val="Normal"/>
    <w:link w:val="Heading1Char"/>
    <w:uiPriority w:val="9"/>
    <w:qFormat/>
    <w:rsid w:val="00337D0B"/>
    <w:pPr>
      <w:keepNext/>
      <w:keepLines/>
      <w:spacing w:after="0" w:line="480" w:lineRule="auto"/>
      <w:jc w:val="center"/>
      <w:outlineLvl w:val="0"/>
    </w:pPr>
    <w:rPr>
      <w:rFonts w:ascii="Times New Roman" w:eastAsiaTheme="majorEastAsia" w:hAnsi="Times New Roman"/>
      <w:b/>
      <w:sz w:val="24"/>
      <w:szCs w:val="32"/>
    </w:rPr>
  </w:style>
  <w:style w:type="paragraph" w:styleId="Heading2">
    <w:name w:val="heading 2"/>
    <w:basedOn w:val="Normal"/>
    <w:next w:val="Normal"/>
    <w:link w:val="Heading2Char"/>
    <w:uiPriority w:val="9"/>
    <w:unhideWhenUsed/>
    <w:qFormat/>
    <w:rsid w:val="00337D0B"/>
    <w:pPr>
      <w:keepNext/>
      <w:keepLines/>
      <w:spacing w:after="0" w:line="480" w:lineRule="auto"/>
      <w:outlineLvl w:val="1"/>
    </w:pPr>
    <w:rPr>
      <w:rFonts w:ascii="Times New Roman" w:eastAsiaTheme="majorEastAsia" w:hAnsi="Times New Roman"/>
      <w:b/>
      <w:sz w:val="24"/>
      <w:szCs w:val="26"/>
    </w:rPr>
  </w:style>
  <w:style w:type="paragraph" w:styleId="Heading3">
    <w:name w:val="heading 3"/>
    <w:basedOn w:val="Normal"/>
    <w:next w:val="Normal"/>
    <w:link w:val="Heading3Char"/>
    <w:uiPriority w:val="9"/>
    <w:unhideWhenUsed/>
    <w:qFormat/>
    <w:rsid w:val="00337D0B"/>
    <w:pPr>
      <w:keepNext/>
      <w:keepLines/>
      <w:spacing w:after="0" w:line="480" w:lineRule="auto"/>
      <w:outlineLvl w:val="2"/>
    </w:pPr>
    <w:rPr>
      <w:rFonts w:ascii="Times New Roman" w:eastAsiaTheme="majorEastAsia" w:hAnsi="Times New Roman"/>
      <w:b/>
      <w:sz w:val="24"/>
      <w:szCs w:val="24"/>
    </w:rPr>
  </w:style>
  <w:style w:type="paragraph" w:styleId="Heading4">
    <w:name w:val="heading 4"/>
    <w:basedOn w:val="Normal"/>
    <w:next w:val="Normal"/>
    <w:link w:val="Heading4Char"/>
    <w:uiPriority w:val="9"/>
    <w:unhideWhenUsed/>
    <w:qFormat/>
    <w:rsid w:val="00622EB1"/>
    <w:pPr>
      <w:keepNext/>
      <w:keepLines/>
      <w:spacing w:after="0" w:line="240" w:lineRule="auto"/>
      <w:outlineLvl w:val="3"/>
    </w:pPr>
    <w:rPr>
      <w:rFonts w:ascii="Times New Roman" w:eastAsiaTheme="majorEastAsia" w:hAnsi="Times New Roman"/>
      <w:iCs/>
      <w:sz w:val="24"/>
    </w:rPr>
  </w:style>
  <w:style w:type="paragraph" w:styleId="Heading5">
    <w:name w:val="heading 5"/>
    <w:basedOn w:val="Normal"/>
    <w:next w:val="Normal"/>
    <w:link w:val="Heading5Char"/>
    <w:uiPriority w:val="9"/>
    <w:unhideWhenUsed/>
    <w:qFormat/>
    <w:rsid w:val="00AE07F5"/>
    <w:pPr>
      <w:keepNext/>
      <w:keepLines/>
      <w:spacing w:after="0"/>
      <w:outlineLvl w:val="4"/>
    </w:pPr>
    <w:rPr>
      <w:rFonts w:ascii="Times New Roman" w:eastAsiaTheme="majorEastAsia" w:hAnsi="Times New Roman"/>
      <w:sz w:val="24"/>
    </w:rPr>
  </w:style>
  <w:style w:type="paragraph" w:styleId="Heading6">
    <w:name w:val="heading 6"/>
    <w:basedOn w:val="Normal"/>
    <w:next w:val="Normal"/>
    <w:link w:val="Heading6Char"/>
    <w:uiPriority w:val="9"/>
    <w:unhideWhenUsed/>
    <w:qFormat/>
    <w:rsid w:val="00AE07F5"/>
    <w:pPr>
      <w:keepNext/>
      <w:keepLines/>
      <w:spacing w:after="0"/>
      <w:outlineLvl w:val="5"/>
    </w:pPr>
    <w:rPr>
      <w:rFonts w:ascii="Times New Roman" w:eastAsiaTheme="majorEastAsia"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337D0B"/>
    <w:rPr>
      <w:rFonts w:ascii="Times New Roman" w:eastAsiaTheme="majorEastAsia" w:hAnsi="Times New Roman" w:cs="Times New Roman"/>
      <w:b/>
      <w:sz w:val="32"/>
      <w:szCs w:val="32"/>
      <w:lang w:val="en-US" w:eastAsia="x-none"/>
    </w:rPr>
  </w:style>
  <w:style w:type="character" w:customStyle="1" w:styleId="Heading2Char">
    <w:name w:val="Heading 2 Char"/>
    <w:basedOn w:val="DefaultParagraphFont"/>
    <w:link w:val="Heading2"/>
    <w:uiPriority w:val="9"/>
    <w:locked/>
    <w:rsid w:val="00337D0B"/>
    <w:rPr>
      <w:rFonts w:ascii="Times New Roman" w:eastAsiaTheme="majorEastAsia" w:hAnsi="Times New Roman" w:cs="Times New Roman"/>
      <w:b/>
      <w:sz w:val="26"/>
      <w:szCs w:val="26"/>
      <w:lang w:val="en-US" w:eastAsia="x-none"/>
    </w:rPr>
  </w:style>
  <w:style w:type="character" w:customStyle="1" w:styleId="Heading3Char">
    <w:name w:val="Heading 3 Char"/>
    <w:basedOn w:val="DefaultParagraphFont"/>
    <w:link w:val="Heading3"/>
    <w:uiPriority w:val="9"/>
    <w:locked/>
    <w:rsid w:val="00337D0B"/>
    <w:rPr>
      <w:rFonts w:ascii="Times New Roman" w:eastAsiaTheme="majorEastAsia" w:hAnsi="Times New Roman" w:cs="Times New Roman"/>
      <w:b/>
      <w:sz w:val="24"/>
      <w:szCs w:val="24"/>
      <w:lang w:val="en-US" w:eastAsia="x-none"/>
    </w:rPr>
  </w:style>
  <w:style w:type="character" w:customStyle="1" w:styleId="Heading4Char">
    <w:name w:val="Heading 4 Char"/>
    <w:basedOn w:val="DefaultParagraphFont"/>
    <w:link w:val="Heading4"/>
    <w:uiPriority w:val="9"/>
    <w:locked/>
    <w:rsid w:val="00622EB1"/>
    <w:rPr>
      <w:rFonts w:ascii="Times New Roman" w:eastAsiaTheme="majorEastAsia" w:hAnsi="Times New Roman" w:cs="Times New Roman"/>
      <w:iCs/>
      <w:sz w:val="24"/>
      <w:lang w:val="en-US"/>
    </w:rPr>
  </w:style>
  <w:style w:type="character" w:customStyle="1" w:styleId="Heading5Char">
    <w:name w:val="Heading 5 Char"/>
    <w:basedOn w:val="DefaultParagraphFont"/>
    <w:link w:val="Heading5"/>
    <w:uiPriority w:val="9"/>
    <w:locked/>
    <w:rsid w:val="00AE07F5"/>
    <w:rPr>
      <w:rFonts w:ascii="Times New Roman" w:eastAsiaTheme="majorEastAsia" w:hAnsi="Times New Roman" w:cs="Times New Roman"/>
      <w:sz w:val="24"/>
      <w:lang w:val="en-US" w:eastAsia="x-none"/>
    </w:rPr>
  </w:style>
  <w:style w:type="character" w:customStyle="1" w:styleId="Heading6Char">
    <w:name w:val="Heading 6 Char"/>
    <w:basedOn w:val="DefaultParagraphFont"/>
    <w:link w:val="Heading6"/>
    <w:uiPriority w:val="9"/>
    <w:locked/>
    <w:rsid w:val="00AE07F5"/>
    <w:rPr>
      <w:rFonts w:ascii="Times New Roman" w:eastAsiaTheme="majorEastAsia" w:hAnsi="Times New Roman" w:cs="Times New Roman"/>
      <w:sz w:val="24"/>
      <w:lang w:val="en-US" w:eastAsia="x-none"/>
    </w:rPr>
  </w:style>
  <w:style w:type="paragraph" w:styleId="Subtitle">
    <w:name w:val="Subtitle"/>
    <w:basedOn w:val="Normal"/>
    <w:next w:val="Normal"/>
    <w:link w:val="SubtitleChar"/>
    <w:uiPriority w:val="11"/>
    <w:qFormat/>
    <w:rsid w:val="001330D2"/>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locked/>
    <w:rsid w:val="001330D2"/>
    <w:rPr>
      <w:rFonts w:eastAsiaTheme="minorEastAsia" w:cs="Times New Roman"/>
      <w:color w:val="5A5A5A" w:themeColor="text1" w:themeTint="A5"/>
      <w:spacing w:val="15"/>
    </w:rPr>
  </w:style>
  <w:style w:type="paragraph" w:styleId="ListParagraph">
    <w:name w:val="List Paragraph"/>
    <w:basedOn w:val="Normal"/>
    <w:link w:val="ListParagraphChar"/>
    <w:uiPriority w:val="34"/>
    <w:qFormat/>
    <w:rsid w:val="001330D2"/>
    <w:pPr>
      <w:ind w:left="720"/>
      <w:contextualSpacing/>
    </w:pPr>
  </w:style>
  <w:style w:type="character" w:customStyle="1" w:styleId="ListParagraphChar">
    <w:name w:val="List Paragraph Char"/>
    <w:link w:val="ListParagraph"/>
    <w:uiPriority w:val="34"/>
    <w:locked/>
    <w:rsid w:val="001330D2"/>
    <w:rPr>
      <w:rFonts w:eastAsia="Times New Roman"/>
      <w:lang w:val="en-US" w:eastAsia="x-none"/>
    </w:rPr>
  </w:style>
  <w:style w:type="paragraph" w:customStyle="1" w:styleId="Default">
    <w:name w:val="Default"/>
    <w:rsid w:val="00B20A88"/>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39"/>
    <w:rsid w:val="00EF4798"/>
    <w:pPr>
      <w:spacing w:after="0" w:line="240" w:lineRule="auto"/>
    </w:pPr>
    <w:rPr>
      <w:rFont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A02DE"/>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9A02DE"/>
    <w:rPr>
      <w:rFonts w:cs="Times New Roman"/>
      <w:lang w:val="en-US" w:eastAsia="x-none"/>
    </w:rPr>
  </w:style>
  <w:style w:type="character" w:styleId="Emphasis">
    <w:name w:val="Emphasis"/>
    <w:basedOn w:val="DefaultParagraphFont"/>
    <w:uiPriority w:val="20"/>
    <w:qFormat/>
    <w:rsid w:val="009A02DE"/>
    <w:rPr>
      <w:rFonts w:cs="Times New Roman"/>
      <w:i/>
      <w:iCs/>
    </w:rPr>
  </w:style>
  <w:style w:type="paragraph" w:styleId="Footer">
    <w:name w:val="footer"/>
    <w:basedOn w:val="Normal"/>
    <w:link w:val="FooterChar"/>
    <w:uiPriority w:val="99"/>
    <w:unhideWhenUsed/>
    <w:rsid w:val="00FC7C5E"/>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FC7C5E"/>
    <w:rPr>
      <w:rFonts w:eastAsia="Times New Roman" w:cs="Times New Roman"/>
      <w:lang w:val="en-US" w:eastAsia="x-none"/>
    </w:rPr>
  </w:style>
  <w:style w:type="character" w:styleId="PlaceholderText">
    <w:name w:val="Placeholder Text"/>
    <w:basedOn w:val="DefaultParagraphFont"/>
    <w:uiPriority w:val="99"/>
    <w:semiHidden/>
    <w:rsid w:val="00F64EA1"/>
    <w:rPr>
      <w:rFonts w:cs="Times New Roman"/>
      <w:color w:val="808080"/>
    </w:rPr>
  </w:style>
  <w:style w:type="character" w:customStyle="1" w:styleId="BalloonTextChar">
    <w:name w:val="Balloon Text Char"/>
    <w:basedOn w:val="DefaultParagraphFont"/>
    <w:link w:val="BalloonText"/>
    <w:uiPriority w:val="99"/>
    <w:semiHidden/>
    <w:locked/>
    <w:rsid w:val="001C3F63"/>
    <w:rPr>
      <w:rFonts w:ascii="Segoe UI" w:hAnsi="Segoe UI" w:cs="Segoe UI"/>
      <w:sz w:val="18"/>
      <w:szCs w:val="18"/>
      <w:lang w:val="en-US" w:eastAsia="x-none"/>
    </w:rPr>
  </w:style>
  <w:style w:type="paragraph" w:styleId="BalloonText">
    <w:name w:val="Balloon Text"/>
    <w:basedOn w:val="Normal"/>
    <w:link w:val="BalloonTextChar"/>
    <w:uiPriority w:val="99"/>
    <w:semiHidden/>
    <w:unhideWhenUsed/>
    <w:rsid w:val="001C3F63"/>
    <w:pPr>
      <w:spacing w:after="0" w:line="240" w:lineRule="auto"/>
    </w:pPr>
    <w:rPr>
      <w:rFonts w:ascii="Segoe UI" w:hAnsi="Segoe UI" w:cs="Segoe UI"/>
      <w:sz w:val="18"/>
      <w:szCs w:val="18"/>
    </w:rPr>
  </w:style>
  <w:style w:type="character" w:customStyle="1" w:styleId="BalloonTextChar1">
    <w:name w:val="Balloon Text Char1"/>
    <w:basedOn w:val="DefaultParagraphFont"/>
    <w:uiPriority w:val="99"/>
    <w:semiHidden/>
    <w:rPr>
      <w:rFonts w:ascii="Segoe UI" w:hAnsi="Segoe UI" w:cs="Segoe UI"/>
      <w:sz w:val="18"/>
      <w:szCs w:val="18"/>
      <w:lang w:val="en-US"/>
    </w:rPr>
  </w:style>
  <w:style w:type="character" w:customStyle="1" w:styleId="BalloonTextChar123">
    <w:name w:val="Balloon Text Char123"/>
    <w:basedOn w:val="DefaultParagraphFont"/>
    <w:uiPriority w:val="99"/>
    <w:semiHidden/>
    <w:rPr>
      <w:rFonts w:ascii="Segoe UI" w:hAnsi="Segoe UI" w:cs="Segoe UI"/>
      <w:sz w:val="18"/>
      <w:szCs w:val="18"/>
      <w:lang w:val="en-US" w:eastAsia="x-none"/>
    </w:rPr>
  </w:style>
  <w:style w:type="character" w:customStyle="1" w:styleId="BalloonTextChar122">
    <w:name w:val="Balloon Text Char122"/>
    <w:basedOn w:val="DefaultParagraphFont"/>
    <w:uiPriority w:val="99"/>
    <w:semiHidden/>
    <w:rPr>
      <w:rFonts w:ascii="Segoe UI" w:hAnsi="Segoe UI" w:cs="Segoe UI"/>
      <w:sz w:val="18"/>
      <w:szCs w:val="18"/>
      <w:lang w:val="en-US" w:eastAsia="x-none"/>
    </w:rPr>
  </w:style>
  <w:style w:type="character" w:customStyle="1" w:styleId="BalloonTextChar121">
    <w:name w:val="Balloon Text Char121"/>
    <w:basedOn w:val="DefaultParagraphFont"/>
    <w:uiPriority w:val="99"/>
    <w:semiHidden/>
    <w:rPr>
      <w:rFonts w:ascii="Segoe UI" w:hAnsi="Segoe UI" w:cs="Segoe UI"/>
      <w:sz w:val="18"/>
      <w:szCs w:val="18"/>
      <w:lang w:val="en-US" w:eastAsia="x-none"/>
    </w:rPr>
  </w:style>
  <w:style w:type="character" w:customStyle="1" w:styleId="BalloonTextChar120">
    <w:name w:val="Balloon Text Char120"/>
    <w:basedOn w:val="DefaultParagraphFont"/>
    <w:uiPriority w:val="99"/>
    <w:semiHidden/>
    <w:rPr>
      <w:rFonts w:ascii="Segoe UI" w:hAnsi="Segoe UI" w:cs="Segoe UI"/>
      <w:sz w:val="18"/>
      <w:szCs w:val="18"/>
      <w:lang w:val="en-US" w:eastAsia="x-none"/>
    </w:rPr>
  </w:style>
  <w:style w:type="character" w:customStyle="1" w:styleId="BalloonTextChar119">
    <w:name w:val="Balloon Text Char119"/>
    <w:basedOn w:val="DefaultParagraphFont"/>
    <w:uiPriority w:val="99"/>
    <w:semiHidden/>
    <w:rPr>
      <w:rFonts w:ascii="Segoe UI" w:hAnsi="Segoe UI" w:cs="Segoe UI"/>
      <w:sz w:val="18"/>
      <w:szCs w:val="18"/>
      <w:lang w:val="en-US" w:eastAsia="x-none"/>
    </w:rPr>
  </w:style>
  <w:style w:type="character" w:customStyle="1" w:styleId="BalloonTextChar118">
    <w:name w:val="Balloon Text Char118"/>
    <w:basedOn w:val="DefaultParagraphFont"/>
    <w:uiPriority w:val="99"/>
    <w:semiHidden/>
    <w:rPr>
      <w:rFonts w:ascii="Segoe UI" w:hAnsi="Segoe UI" w:cs="Segoe UI"/>
      <w:sz w:val="18"/>
      <w:szCs w:val="18"/>
      <w:lang w:val="en-US" w:eastAsia="x-none"/>
    </w:rPr>
  </w:style>
  <w:style w:type="character" w:customStyle="1" w:styleId="BalloonTextChar117">
    <w:name w:val="Balloon Text Char117"/>
    <w:basedOn w:val="DefaultParagraphFont"/>
    <w:uiPriority w:val="99"/>
    <w:semiHidden/>
    <w:rPr>
      <w:rFonts w:ascii="Segoe UI" w:hAnsi="Segoe UI" w:cs="Segoe UI"/>
      <w:sz w:val="18"/>
      <w:szCs w:val="18"/>
      <w:lang w:val="en-US" w:eastAsia="x-none"/>
    </w:rPr>
  </w:style>
  <w:style w:type="character" w:customStyle="1" w:styleId="BalloonTextChar116">
    <w:name w:val="Balloon Text Char116"/>
    <w:basedOn w:val="DefaultParagraphFont"/>
    <w:uiPriority w:val="99"/>
    <w:semiHidden/>
    <w:rPr>
      <w:rFonts w:ascii="Segoe UI" w:hAnsi="Segoe UI" w:cs="Segoe UI"/>
      <w:sz w:val="18"/>
      <w:szCs w:val="18"/>
      <w:lang w:val="en-US" w:eastAsia="x-none"/>
    </w:rPr>
  </w:style>
  <w:style w:type="character" w:customStyle="1" w:styleId="BalloonTextChar115">
    <w:name w:val="Balloon Text Char115"/>
    <w:basedOn w:val="DefaultParagraphFont"/>
    <w:uiPriority w:val="99"/>
    <w:semiHidden/>
    <w:rPr>
      <w:rFonts w:ascii="Segoe UI" w:hAnsi="Segoe UI" w:cs="Segoe UI"/>
      <w:sz w:val="18"/>
      <w:szCs w:val="18"/>
      <w:lang w:val="en-US" w:eastAsia="x-none"/>
    </w:rPr>
  </w:style>
  <w:style w:type="character" w:customStyle="1" w:styleId="BalloonTextChar114">
    <w:name w:val="Balloon Text Char114"/>
    <w:basedOn w:val="DefaultParagraphFont"/>
    <w:uiPriority w:val="99"/>
    <w:semiHidden/>
    <w:rPr>
      <w:rFonts w:ascii="Segoe UI" w:hAnsi="Segoe UI" w:cs="Segoe UI"/>
      <w:sz w:val="18"/>
      <w:szCs w:val="18"/>
      <w:lang w:val="en-US" w:eastAsia="x-none"/>
    </w:rPr>
  </w:style>
  <w:style w:type="character" w:customStyle="1" w:styleId="BalloonTextChar113">
    <w:name w:val="Balloon Text Char113"/>
    <w:basedOn w:val="DefaultParagraphFont"/>
    <w:uiPriority w:val="99"/>
    <w:semiHidden/>
    <w:rPr>
      <w:rFonts w:ascii="Segoe UI" w:hAnsi="Segoe UI" w:cs="Segoe UI"/>
      <w:sz w:val="18"/>
      <w:szCs w:val="18"/>
      <w:lang w:val="en-US" w:eastAsia="x-none"/>
    </w:rPr>
  </w:style>
  <w:style w:type="character" w:customStyle="1" w:styleId="BalloonTextChar112">
    <w:name w:val="Balloon Text Char112"/>
    <w:basedOn w:val="DefaultParagraphFont"/>
    <w:uiPriority w:val="99"/>
    <w:semiHidden/>
    <w:rPr>
      <w:rFonts w:ascii="Segoe UI" w:hAnsi="Segoe UI" w:cs="Segoe UI"/>
      <w:sz w:val="18"/>
      <w:szCs w:val="18"/>
      <w:lang w:val="en-US" w:eastAsia="x-none"/>
    </w:rPr>
  </w:style>
  <w:style w:type="character" w:customStyle="1" w:styleId="BalloonTextChar111">
    <w:name w:val="Balloon Text Char111"/>
    <w:basedOn w:val="DefaultParagraphFont"/>
    <w:uiPriority w:val="99"/>
    <w:semiHidden/>
    <w:rPr>
      <w:rFonts w:ascii="Segoe UI" w:hAnsi="Segoe UI" w:cs="Segoe UI"/>
      <w:sz w:val="18"/>
      <w:szCs w:val="18"/>
      <w:lang w:val="en-US" w:eastAsia="x-none"/>
    </w:rPr>
  </w:style>
  <w:style w:type="character" w:customStyle="1" w:styleId="BalloonTextChar110">
    <w:name w:val="Balloon Text Char110"/>
    <w:basedOn w:val="DefaultParagraphFont"/>
    <w:uiPriority w:val="99"/>
    <w:semiHidden/>
    <w:rPr>
      <w:rFonts w:ascii="Segoe UI" w:hAnsi="Segoe UI" w:cs="Segoe UI"/>
      <w:sz w:val="18"/>
      <w:szCs w:val="18"/>
      <w:lang w:val="en-US" w:eastAsia="x-none"/>
    </w:rPr>
  </w:style>
  <w:style w:type="character" w:customStyle="1" w:styleId="BalloonTextChar19">
    <w:name w:val="Balloon Text Char19"/>
    <w:basedOn w:val="DefaultParagraphFont"/>
    <w:uiPriority w:val="99"/>
    <w:semiHidden/>
    <w:rPr>
      <w:rFonts w:ascii="Segoe UI" w:hAnsi="Segoe UI" w:cs="Segoe UI"/>
      <w:sz w:val="18"/>
      <w:szCs w:val="18"/>
      <w:lang w:val="en-US" w:eastAsia="x-none"/>
    </w:rPr>
  </w:style>
  <w:style w:type="character" w:customStyle="1" w:styleId="BalloonTextChar18">
    <w:name w:val="Balloon Text Char18"/>
    <w:basedOn w:val="DefaultParagraphFont"/>
    <w:uiPriority w:val="99"/>
    <w:semiHidden/>
    <w:rPr>
      <w:rFonts w:ascii="Segoe UI" w:hAnsi="Segoe UI" w:cs="Segoe UI"/>
      <w:sz w:val="18"/>
      <w:szCs w:val="18"/>
      <w:lang w:val="en-US" w:eastAsia="x-none"/>
    </w:rPr>
  </w:style>
  <w:style w:type="character" w:customStyle="1" w:styleId="BalloonTextChar17">
    <w:name w:val="Balloon Text Char17"/>
    <w:basedOn w:val="DefaultParagraphFont"/>
    <w:uiPriority w:val="99"/>
    <w:semiHidden/>
    <w:rPr>
      <w:rFonts w:ascii="Segoe UI" w:hAnsi="Segoe UI" w:cs="Segoe UI"/>
      <w:sz w:val="18"/>
      <w:szCs w:val="18"/>
      <w:lang w:val="en-US" w:eastAsia="x-none"/>
    </w:rPr>
  </w:style>
  <w:style w:type="character" w:customStyle="1" w:styleId="BalloonTextChar16">
    <w:name w:val="Balloon Text Char16"/>
    <w:basedOn w:val="DefaultParagraphFont"/>
    <w:uiPriority w:val="99"/>
    <w:semiHidden/>
    <w:rPr>
      <w:rFonts w:ascii="Segoe UI" w:hAnsi="Segoe UI" w:cs="Segoe UI"/>
      <w:sz w:val="18"/>
      <w:szCs w:val="18"/>
      <w:lang w:val="en-US" w:eastAsia="x-none"/>
    </w:rPr>
  </w:style>
  <w:style w:type="character" w:customStyle="1" w:styleId="BalloonTextChar15">
    <w:name w:val="Balloon Text Char15"/>
    <w:basedOn w:val="DefaultParagraphFont"/>
    <w:uiPriority w:val="99"/>
    <w:semiHidden/>
    <w:rPr>
      <w:rFonts w:ascii="Segoe UI" w:hAnsi="Segoe UI" w:cs="Segoe UI"/>
      <w:sz w:val="18"/>
      <w:szCs w:val="18"/>
      <w:lang w:val="en-US" w:eastAsia="x-none"/>
    </w:rPr>
  </w:style>
  <w:style w:type="character" w:customStyle="1" w:styleId="BalloonTextChar14">
    <w:name w:val="Balloon Text Char14"/>
    <w:basedOn w:val="DefaultParagraphFont"/>
    <w:uiPriority w:val="99"/>
    <w:semiHidden/>
    <w:rPr>
      <w:rFonts w:ascii="Segoe UI" w:hAnsi="Segoe UI" w:cs="Segoe UI"/>
      <w:sz w:val="18"/>
      <w:szCs w:val="18"/>
      <w:lang w:val="en-US" w:eastAsia="x-none"/>
    </w:rPr>
  </w:style>
  <w:style w:type="character" w:customStyle="1" w:styleId="BalloonTextChar13">
    <w:name w:val="Balloon Text Char13"/>
    <w:basedOn w:val="DefaultParagraphFont"/>
    <w:uiPriority w:val="99"/>
    <w:semiHidden/>
    <w:rPr>
      <w:rFonts w:ascii="Segoe UI" w:hAnsi="Segoe UI" w:cs="Segoe UI"/>
      <w:sz w:val="18"/>
      <w:szCs w:val="18"/>
      <w:lang w:val="en-US" w:eastAsia="x-none"/>
    </w:rPr>
  </w:style>
  <w:style w:type="character" w:customStyle="1" w:styleId="BalloonTextChar12">
    <w:name w:val="Balloon Text Char12"/>
    <w:basedOn w:val="DefaultParagraphFont"/>
    <w:uiPriority w:val="99"/>
    <w:semiHidden/>
    <w:rPr>
      <w:rFonts w:ascii="Segoe UI" w:hAnsi="Segoe UI" w:cs="Segoe UI"/>
      <w:sz w:val="18"/>
      <w:szCs w:val="18"/>
      <w:lang w:val="en-US" w:eastAsia="x-none"/>
    </w:rPr>
  </w:style>
  <w:style w:type="character" w:customStyle="1" w:styleId="BalloonTextChar11">
    <w:name w:val="Balloon Text Char11"/>
    <w:basedOn w:val="DefaultParagraphFont"/>
    <w:uiPriority w:val="99"/>
    <w:semiHidden/>
    <w:rPr>
      <w:rFonts w:ascii="Segoe UI" w:hAnsi="Segoe UI" w:cs="Segoe UI"/>
      <w:sz w:val="18"/>
      <w:szCs w:val="18"/>
      <w:lang w:val="en-US" w:eastAsia="x-none"/>
    </w:rPr>
  </w:style>
  <w:style w:type="character" w:styleId="Hyperlink">
    <w:name w:val="Hyperlink"/>
    <w:basedOn w:val="DefaultParagraphFont"/>
    <w:uiPriority w:val="99"/>
    <w:unhideWhenUsed/>
    <w:rsid w:val="001C3F63"/>
    <w:rPr>
      <w:rFonts w:cs="Times New Roman"/>
      <w:color w:val="0563C1" w:themeColor="hyperlink"/>
      <w:u w:val="single"/>
    </w:rPr>
  </w:style>
  <w:style w:type="paragraph" w:styleId="TOCHeading">
    <w:name w:val="TOC Heading"/>
    <w:basedOn w:val="Heading1"/>
    <w:next w:val="Normal"/>
    <w:uiPriority w:val="39"/>
    <w:unhideWhenUsed/>
    <w:qFormat/>
    <w:rsid w:val="001C3F63"/>
    <w:pPr>
      <w:outlineLvl w:val="9"/>
    </w:pPr>
  </w:style>
  <w:style w:type="paragraph" w:styleId="TOC1">
    <w:name w:val="toc 1"/>
    <w:basedOn w:val="Normal"/>
    <w:next w:val="Normal"/>
    <w:uiPriority w:val="39"/>
    <w:unhideWhenUsed/>
    <w:rsid w:val="005E7DE9"/>
    <w:pPr>
      <w:tabs>
        <w:tab w:val="left" w:pos="567"/>
        <w:tab w:val="right" w:leader="dot" w:pos="7928"/>
      </w:tabs>
      <w:spacing w:after="0" w:line="240" w:lineRule="auto"/>
      <w:ind w:left="1276" w:hanging="1276"/>
    </w:pPr>
    <w:rPr>
      <w:rFonts w:ascii="Times New Roman" w:hAnsi="Times New Roman"/>
      <w:b/>
      <w:noProof/>
      <w:sz w:val="24"/>
      <w:szCs w:val="24"/>
    </w:rPr>
  </w:style>
  <w:style w:type="paragraph" w:styleId="TOC2">
    <w:name w:val="toc 2"/>
    <w:basedOn w:val="Normal"/>
    <w:next w:val="Normal"/>
    <w:uiPriority w:val="39"/>
    <w:unhideWhenUsed/>
    <w:rsid w:val="005E7DE9"/>
    <w:pPr>
      <w:tabs>
        <w:tab w:val="left" w:pos="709"/>
        <w:tab w:val="left" w:pos="1418"/>
        <w:tab w:val="right" w:leader="dot" w:pos="7928"/>
      </w:tabs>
      <w:spacing w:after="0" w:line="240" w:lineRule="auto"/>
      <w:ind w:left="851" w:hanging="851"/>
    </w:pPr>
    <w:rPr>
      <w:rFonts w:ascii="Times New Roman" w:hAnsi="Times New Roman"/>
      <w:b/>
      <w:noProof/>
      <w:sz w:val="24"/>
      <w:szCs w:val="24"/>
    </w:rPr>
  </w:style>
  <w:style w:type="character" w:customStyle="1" w:styleId="FootnoteTextChar">
    <w:name w:val="Footnote Text Char"/>
    <w:basedOn w:val="DefaultParagraphFont"/>
    <w:link w:val="FootnoteText"/>
    <w:uiPriority w:val="99"/>
    <w:semiHidden/>
    <w:locked/>
    <w:rsid w:val="001C3F63"/>
    <w:rPr>
      <w:rFonts w:cs="Times New Roman"/>
      <w:sz w:val="20"/>
      <w:szCs w:val="20"/>
      <w:lang w:val="en-US" w:eastAsia="x-none"/>
    </w:rPr>
  </w:style>
  <w:style w:type="paragraph" w:styleId="FootnoteText">
    <w:name w:val="footnote text"/>
    <w:basedOn w:val="Normal"/>
    <w:link w:val="FootnoteTextChar"/>
    <w:uiPriority w:val="99"/>
    <w:semiHidden/>
    <w:unhideWhenUsed/>
    <w:rsid w:val="001C3F63"/>
    <w:pPr>
      <w:spacing w:after="0" w:line="240" w:lineRule="auto"/>
    </w:pPr>
    <w:rPr>
      <w:sz w:val="20"/>
      <w:szCs w:val="20"/>
    </w:rPr>
  </w:style>
  <w:style w:type="character" w:customStyle="1" w:styleId="FootnoteTextChar1">
    <w:name w:val="Footnote Text Char1"/>
    <w:basedOn w:val="DefaultParagraphFont"/>
    <w:uiPriority w:val="99"/>
    <w:semiHidden/>
    <w:rPr>
      <w:rFonts w:cs="Times New Roman"/>
      <w:sz w:val="20"/>
      <w:szCs w:val="20"/>
      <w:lang w:val="en-US"/>
    </w:rPr>
  </w:style>
  <w:style w:type="character" w:customStyle="1" w:styleId="FootnoteTextChar123">
    <w:name w:val="Footnote Text Char123"/>
    <w:basedOn w:val="DefaultParagraphFont"/>
    <w:uiPriority w:val="99"/>
    <w:semiHidden/>
    <w:rPr>
      <w:rFonts w:cs="Times New Roman"/>
      <w:sz w:val="20"/>
      <w:szCs w:val="20"/>
      <w:lang w:val="en-US" w:eastAsia="x-none"/>
    </w:rPr>
  </w:style>
  <w:style w:type="character" w:customStyle="1" w:styleId="FootnoteTextChar122">
    <w:name w:val="Footnote Text Char122"/>
    <w:basedOn w:val="DefaultParagraphFont"/>
    <w:uiPriority w:val="99"/>
    <w:semiHidden/>
    <w:rPr>
      <w:rFonts w:cs="Times New Roman"/>
      <w:sz w:val="20"/>
      <w:szCs w:val="20"/>
      <w:lang w:val="en-US" w:eastAsia="x-none"/>
    </w:rPr>
  </w:style>
  <w:style w:type="character" w:customStyle="1" w:styleId="FootnoteTextChar121">
    <w:name w:val="Footnote Text Char121"/>
    <w:basedOn w:val="DefaultParagraphFont"/>
    <w:uiPriority w:val="99"/>
    <w:semiHidden/>
    <w:rPr>
      <w:rFonts w:cs="Times New Roman"/>
      <w:sz w:val="20"/>
      <w:szCs w:val="20"/>
      <w:lang w:val="en-US" w:eastAsia="x-none"/>
    </w:rPr>
  </w:style>
  <w:style w:type="character" w:customStyle="1" w:styleId="FootnoteTextChar120">
    <w:name w:val="Footnote Text Char120"/>
    <w:basedOn w:val="DefaultParagraphFont"/>
    <w:uiPriority w:val="99"/>
    <w:semiHidden/>
    <w:rPr>
      <w:rFonts w:cs="Times New Roman"/>
      <w:sz w:val="20"/>
      <w:szCs w:val="20"/>
      <w:lang w:val="en-US" w:eastAsia="x-none"/>
    </w:rPr>
  </w:style>
  <w:style w:type="character" w:customStyle="1" w:styleId="FootnoteTextChar119">
    <w:name w:val="Footnote Text Char119"/>
    <w:basedOn w:val="DefaultParagraphFont"/>
    <w:uiPriority w:val="99"/>
    <w:semiHidden/>
    <w:rPr>
      <w:rFonts w:cs="Times New Roman"/>
      <w:sz w:val="20"/>
      <w:szCs w:val="20"/>
      <w:lang w:val="en-US" w:eastAsia="x-none"/>
    </w:rPr>
  </w:style>
  <w:style w:type="character" w:customStyle="1" w:styleId="FootnoteTextChar118">
    <w:name w:val="Footnote Text Char118"/>
    <w:basedOn w:val="DefaultParagraphFont"/>
    <w:uiPriority w:val="99"/>
    <w:semiHidden/>
    <w:rPr>
      <w:rFonts w:cs="Times New Roman"/>
      <w:sz w:val="20"/>
      <w:szCs w:val="20"/>
      <w:lang w:val="en-US" w:eastAsia="x-none"/>
    </w:rPr>
  </w:style>
  <w:style w:type="character" w:customStyle="1" w:styleId="FootnoteTextChar117">
    <w:name w:val="Footnote Text Char117"/>
    <w:basedOn w:val="DefaultParagraphFont"/>
    <w:uiPriority w:val="99"/>
    <w:semiHidden/>
    <w:rPr>
      <w:rFonts w:cs="Times New Roman"/>
      <w:sz w:val="20"/>
      <w:szCs w:val="20"/>
      <w:lang w:val="en-US" w:eastAsia="x-none"/>
    </w:rPr>
  </w:style>
  <w:style w:type="character" w:customStyle="1" w:styleId="FootnoteTextChar116">
    <w:name w:val="Footnote Text Char116"/>
    <w:basedOn w:val="DefaultParagraphFont"/>
    <w:uiPriority w:val="99"/>
    <w:semiHidden/>
    <w:rPr>
      <w:rFonts w:cs="Times New Roman"/>
      <w:sz w:val="20"/>
      <w:szCs w:val="20"/>
      <w:lang w:val="en-US" w:eastAsia="x-none"/>
    </w:rPr>
  </w:style>
  <w:style w:type="character" w:customStyle="1" w:styleId="FootnoteTextChar115">
    <w:name w:val="Footnote Text Char115"/>
    <w:basedOn w:val="DefaultParagraphFont"/>
    <w:uiPriority w:val="99"/>
    <w:semiHidden/>
    <w:rPr>
      <w:rFonts w:cs="Times New Roman"/>
      <w:sz w:val="20"/>
      <w:szCs w:val="20"/>
      <w:lang w:val="en-US" w:eastAsia="x-none"/>
    </w:rPr>
  </w:style>
  <w:style w:type="character" w:customStyle="1" w:styleId="FootnoteTextChar114">
    <w:name w:val="Footnote Text Char114"/>
    <w:basedOn w:val="DefaultParagraphFont"/>
    <w:uiPriority w:val="99"/>
    <w:semiHidden/>
    <w:rPr>
      <w:rFonts w:cs="Times New Roman"/>
      <w:sz w:val="20"/>
      <w:szCs w:val="20"/>
      <w:lang w:val="en-US" w:eastAsia="x-none"/>
    </w:rPr>
  </w:style>
  <w:style w:type="character" w:customStyle="1" w:styleId="FootnoteTextChar113">
    <w:name w:val="Footnote Text Char113"/>
    <w:basedOn w:val="DefaultParagraphFont"/>
    <w:uiPriority w:val="99"/>
    <w:semiHidden/>
    <w:rPr>
      <w:rFonts w:cs="Times New Roman"/>
      <w:sz w:val="20"/>
      <w:szCs w:val="20"/>
      <w:lang w:val="en-US" w:eastAsia="x-none"/>
    </w:rPr>
  </w:style>
  <w:style w:type="character" w:customStyle="1" w:styleId="FootnoteTextChar112">
    <w:name w:val="Footnote Text Char112"/>
    <w:basedOn w:val="DefaultParagraphFont"/>
    <w:uiPriority w:val="99"/>
    <w:semiHidden/>
    <w:rPr>
      <w:rFonts w:cs="Times New Roman"/>
      <w:sz w:val="20"/>
      <w:szCs w:val="20"/>
      <w:lang w:val="en-US" w:eastAsia="x-none"/>
    </w:rPr>
  </w:style>
  <w:style w:type="character" w:customStyle="1" w:styleId="FootnoteTextChar111">
    <w:name w:val="Footnote Text Char111"/>
    <w:basedOn w:val="DefaultParagraphFont"/>
    <w:uiPriority w:val="99"/>
    <w:semiHidden/>
    <w:rPr>
      <w:rFonts w:cs="Times New Roman"/>
      <w:sz w:val="20"/>
      <w:szCs w:val="20"/>
      <w:lang w:val="en-US" w:eastAsia="x-none"/>
    </w:rPr>
  </w:style>
  <w:style w:type="character" w:customStyle="1" w:styleId="FootnoteTextChar110">
    <w:name w:val="Footnote Text Char110"/>
    <w:basedOn w:val="DefaultParagraphFont"/>
    <w:uiPriority w:val="99"/>
    <w:semiHidden/>
    <w:rPr>
      <w:rFonts w:cs="Times New Roman"/>
      <w:sz w:val="20"/>
      <w:szCs w:val="20"/>
      <w:lang w:val="en-US" w:eastAsia="x-none"/>
    </w:rPr>
  </w:style>
  <w:style w:type="character" w:customStyle="1" w:styleId="FootnoteTextChar19">
    <w:name w:val="Footnote Text Char19"/>
    <w:basedOn w:val="DefaultParagraphFont"/>
    <w:uiPriority w:val="99"/>
    <w:semiHidden/>
    <w:rPr>
      <w:rFonts w:cs="Times New Roman"/>
      <w:sz w:val="20"/>
      <w:szCs w:val="20"/>
      <w:lang w:val="en-US" w:eastAsia="x-none"/>
    </w:rPr>
  </w:style>
  <w:style w:type="character" w:customStyle="1" w:styleId="FootnoteTextChar18">
    <w:name w:val="Footnote Text Char18"/>
    <w:basedOn w:val="DefaultParagraphFont"/>
    <w:uiPriority w:val="99"/>
    <w:semiHidden/>
    <w:rPr>
      <w:rFonts w:cs="Times New Roman"/>
      <w:sz w:val="20"/>
      <w:szCs w:val="20"/>
      <w:lang w:val="en-US" w:eastAsia="x-none"/>
    </w:rPr>
  </w:style>
  <w:style w:type="character" w:customStyle="1" w:styleId="FootnoteTextChar17">
    <w:name w:val="Footnote Text Char17"/>
    <w:basedOn w:val="DefaultParagraphFont"/>
    <w:uiPriority w:val="99"/>
    <w:semiHidden/>
    <w:rPr>
      <w:rFonts w:cs="Times New Roman"/>
      <w:sz w:val="20"/>
      <w:szCs w:val="20"/>
      <w:lang w:val="en-US" w:eastAsia="x-none"/>
    </w:rPr>
  </w:style>
  <w:style w:type="character" w:customStyle="1" w:styleId="FootnoteTextChar16">
    <w:name w:val="Footnote Text Char16"/>
    <w:basedOn w:val="DefaultParagraphFont"/>
    <w:uiPriority w:val="99"/>
    <w:semiHidden/>
    <w:rPr>
      <w:rFonts w:cs="Times New Roman"/>
      <w:sz w:val="20"/>
      <w:szCs w:val="20"/>
      <w:lang w:val="en-US" w:eastAsia="x-none"/>
    </w:rPr>
  </w:style>
  <w:style w:type="character" w:customStyle="1" w:styleId="FootnoteTextChar15">
    <w:name w:val="Footnote Text Char15"/>
    <w:basedOn w:val="DefaultParagraphFont"/>
    <w:uiPriority w:val="99"/>
    <w:semiHidden/>
    <w:rPr>
      <w:rFonts w:cs="Times New Roman"/>
      <w:sz w:val="20"/>
      <w:szCs w:val="20"/>
      <w:lang w:val="en-US" w:eastAsia="x-none"/>
    </w:rPr>
  </w:style>
  <w:style w:type="character" w:customStyle="1" w:styleId="FootnoteTextChar14">
    <w:name w:val="Footnote Text Char14"/>
    <w:basedOn w:val="DefaultParagraphFont"/>
    <w:uiPriority w:val="99"/>
    <w:semiHidden/>
    <w:rPr>
      <w:rFonts w:cs="Times New Roman"/>
      <w:sz w:val="20"/>
      <w:szCs w:val="20"/>
      <w:lang w:val="en-US" w:eastAsia="x-none"/>
    </w:rPr>
  </w:style>
  <w:style w:type="character" w:customStyle="1" w:styleId="FootnoteTextChar13">
    <w:name w:val="Footnote Text Char13"/>
    <w:basedOn w:val="DefaultParagraphFont"/>
    <w:uiPriority w:val="99"/>
    <w:semiHidden/>
    <w:rPr>
      <w:rFonts w:cs="Times New Roman"/>
      <w:sz w:val="20"/>
      <w:szCs w:val="20"/>
      <w:lang w:val="en-US" w:eastAsia="x-none"/>
    </w:rPr>
  </w:style>
  <w:style w:type="character" w:customStyle="1" w:styleId="FootnoteTextChar12">
    <w:name w:val="Footnote Text Char12"/>
    <w:basedOn w:val="DefaultParagraphFont"/>
    <w:uiPriority w:val="99"/>
    <w:semiHidden/>
    <w:rPr>
      <w:rFonts w:cs="Times New Roman"/>
      <w:sz w:val="20"/>
      <w:szCs w:val="20"/>
      <w:lang w:val="en-US" w:eastAsia="x-none"/>
    </w:rPr>
  </w:style>
  <w:style w:type="character" w:customStyle="1" w:styleId="FootnoteTextChar11">
    <w:name w:val="Footnote Text Char11"/>
    <w:basedOn w:val="DefaultParagraphFont"/>
    <w:uiPriority w:val="99"/>
    <w:semiHidden/>
    <w:rPr>
      <w:rFonts w:cs="Times New Roman"/>
      <w:sz w:val="20"/>
      <w:szCs w:val="20"/>
      <w:lang w:val="en-US" w:eastAsia="x-none"/>
    </w:rPr>
  </w:style>
  <w:style w:type="paragraph" w:styleId="NoSpacing">
    <w:name w:val="No Spacing"/>
    <w:uiPriority w:val="1"/>
    <w:qFormat/>
    <w:rsid w:val="001C3F63"/>
    <w:pPr>
      <w:spacing w:after="0" w:line="240" w:lineRule="auto"/>
    </w:pPr>
    <w:rPr>
      <w:rFonts w:ascii="Times New Roman" w:hAnsi="Times New Roman" w:cs="Times New Roman"/>
      <w:sz w:val="24"/>
      <w:szCs w:val="24"/>
    </w:rPr>
  </w:style>
  <w:style w:type="paragraph" w:styleId="NormalWeb">
    <w:name w:val="Normal (Web)"/>
    <w:basedOn w:val="Normal"/>
    <w:uiPriority w:val="99"/>
    <w:unhideWhenUsed/>
    <w:rsid w:val="001C3F63"/>
    <w:pPr>
      <w:spacing w:before="100" w:beforeAutospacing="1" w:after="100" w:afterAutospacing="1" w:line="240" w:lineRule="auto"/>
    </w:pPr>
    <w:rPr>
      <w:rFonts w:ascii="Times New Roman" w:hAnsi="Times New Roman"/>
      <w:sz w:val="24"/>
      <w:szCs w:val="24"/>
    </w:rPr>
  </w:style>
  <w:style w:type="character" w:customStyle="1" w:styleId="a">
    <w:name w:val="a"/>
    <w:basedOn w:val="DefaultParagraphFont"/>
    <w:rsid w:val="001C3F63"/>
    <w:rPr>
      <w:rFonts w:cs="Times New Roman"/>
    </w:rPr>
  </w:style>
  <w:style w:type="character" w:customStyle="1" w:styleId="apple-converted-space">
    <w:name w:val="apple-converted-space"/>
    <w:basedOn w:val="DefaultParagraphFont"/>
    <w:rsid w:val="001C3F63"/>
    <w:rPr>
      <w:rFonts w:cs="Times New Roman"/>
    </w:rPr>
  </w:style>
  <w:style w:type="character" w:customStyle="1" w:styleId="warna-ayat">
    <w:name w:val="warna-ayat"/>
    <w:basedOn w:val="DefaultParagraphFont"/>
    <w:rsid w:val="001C3F63"/>
    <w:rPr>
      <w:rFonts w:cs="Times New Roman"/>
    </w:rPr>
  </w:style>
  <w:style w:type="character" w:customStyle="1" w:styleId="arabicnumber">
    <w:name w:val="arabic_number"/>
    <w:basedOn w:val="DefaultParagraphFont"/>
    <w:rsid w:val="001C3F63"/>
    <w:rPr>
      <w:rFonts w:cs="Times New Roman"/>
    </w:rPr>
  </w:style>
  <w:style w:type="paragraph" w:styleId="TOC3">
    <w:name w:val="toc 3"/>
    <w:basedOn w:val="Normal"/>
    <w:next w:val="Normal"/>
    <w:uiPriority w:val="39"/>
    <w:unhideWhenUsed/>
    <w:rsid w:val="005E7DE9"/>
    <w:pPr>
      <w:spacing w:after="0"/>
      <w:ind w:left="442"/>
    </w:pPr>
    <w:rPr>
      <w:rFonts w:ascii="Times New Roman" w:eastAsiaTheme="minorEastAsia" w:hAnsi="Times New Roman"/>
      <w:sz w:val="24"/>
    </w:rPr>
  </w:style>
  <w:style w:type="paragraph" w:styleId="TOC4">
    <w:name w:val="toc 4"/>
    <w:basedOn w:val="Normal"/>
    <w:next w:val="Normal"/>
    <w:uiPriority w:val="39"/>
    <w:unhideWhenUsed/>
    <w:rsid w:val="005D02AA"/>
    <w:pPr>
      <w:spacing w:after="0"/>
      <w:ind w:left="658"/>
    </w:pPr>
    <w:rPr>
      <w:rFonts w:ascii="Times New Roman" w:eastAsiaTheme="minorEastAsia" w:hAnsi="Times New Roman"/>
      <w:sz w:val="24"/>
    </w:rPr>
  </w:style>
  <w:style w:type="paragraph" w:styleId="TOC5">
    <w:name w:val="toc 5"/>
    <w:basedOn w:val="Normal"/>
    <w:next w:val="Normal"/>
    <w:autoRedefine/>
    <w:uiPriority w:val="39"/>
    <w:unhideWhenUsed/>
    <w:rsid w:val="005210DA"/>
    <w:pPr>
      <w:spacing w:after="0"/>
      <w:ind w:left="879"/>
    </w:pPr>
    <w:rPr>
      <w:rFonts w:ascii="Times New Roman" w:eastAsiaTheme="minorEastAsia" w:hAnsi="Times New Roman"/>
      <w:sz w:val="24"/>
    </w:rPr>
  </w:style>
  <w:style w:type="paragraph" w:styleId="TOC6">
    <w:name w:val="toc 6"/>
    <w:basedOn w:val="Normal"/>
    <w:next w:val="Normal"/>
    <w:autoRedefine/>
    <w:uiPriority w:val="39"/>
    <w:unhideWhenUsed/>
    <w:rsid w:val="00005FB9"/>
    <w:pPr>
      <w:tabs>
        <w:tab w:val="right" w:leader="dot" w:pos="7927"/>
      </w:tabs>
      <w:spacing w:after="0"/>
      <w:ind w:left="1276" w:hanging="1276"/>
    </w:pPr>
    <w:rPr>
      <w:rFonts w:ascii="Times New Roman" w:eastAsiaTheme="minorEastAsia" w:hAnsi="Times New Roman"/>
      <w:sz w:val="24"/>
    </w:rPr>
  </w:style>
  <w:style w:type="paragraph" w:styleId="TOC7">
    <w:name w:val="toc 7"/>
    <w:basedOn w:val="Normal"/>
    <w:next w:val="Normal"/>
    <w:autoRedefine/>
    <w:uiPriority w:val="39"/>
    <w:unhideWhenUsed/>
    <w:rsid w:val="001C3F63"/>
    <w:pPr>
      <w:spacing w:after="100"/>
      <w:ind w:left="1320"/>
    </w:pPr>
    <w:rPr>
      <w:rFonts w:eastAsiaTheme="minorEastAsia"/>
    </w:rPr>
  </w:style>
  <w:style w:type="paragraph" w:styleId="TOC8">
    <w:name w:val="toc 8"/>
    <w:basedOn w:val="Normal"/>
    <w:next w:val="Normal"/>
    <w:autoRedefine/>
    <w:uiPriority w:val="39"/>
    <w:unhideWhenUsed/>
    <w:rsid w:val="001C3F63"/>
    <w:pPr>
      <w:spacing w:after="100"/>
      <w:ind w:left="1540"/>
    </w:pPr>
    <w:rPr>
      <w:rFonts w:eastAsiaTheme="minorEastAsia"/>
    </w:rPr>
  </w:style>
  <w:style w:type="paragraph" w:styleId="TOC9">
    <w:name w:val="toc 9"/>
    <w:basedOn w:val="Normal"/>
    <w:next w:val="Normal"/>
    <w:autoRedefine/>
    <w:uiPriority w:val="39"/>
    <w:unhideWhenUsed/>
    <w:rsid w:val="001C3F63"/>
    <w:pPr>
      <w:spacing w:after="100"/>
      <w:ind w:left="1760"/>
    </w:pPr>
    <w:rPr>
      <w:rFonts w:eastAsiaTheme="minorEastAsia"/>
    </w:rPr>
  </w:style>
  <w:style w:type="paragraph" w:customStyle="1" w:styleId="xl65">
    <w:name w:val="xl65"/>
    <w:basedOn w:val="Normal"/>
    <w:rsid w:val="001C3F63"/>
    <w:pPr>
      <w:spacing w:before="100" w:beforeAutospacing="1" w:after="100" w:afterAutospacing="1" w:line="240" w:lineRule="auto"/>
    </w:pPr>
    <w:rPr>
      <w:rFonts w:ascii="Times New Roman" w:hAnsi="Times New Roman"/>
      <w:b/>
      <w:bCs/>
      <w:sz w:val="24"/>
      <w:szCs w:val="24"/>
    </w:rPr>
  </w:style>
  <w:style w:type="paragraph" w:customStyle="1" w:styleId="xl66">
    <w:name w:val="xl66"/>
    <w:basedOn w:val="Normal"/>
    <w:rsid w:val="001C3F63"/>
    <w:pPr>
      <w:spacing w:before="100" w:beforeAutospacing="1" w:after="100" w:afterAutospacing="1" w:line="240" w:lineRule="auto"/>
    </w:pPr>
    <w:rPr>
      <w:rFonts w:ascii="Times New Roman" w:hAnsi="Times New Roman"/>
      <w:b/>
      <w:bCs/>
      <w:sz w:val="24"/>
      <w:szCs w:val="24"/>
    </w:rPr>
  </w:style>
  <w:style w:type="paragraph" w:customStyle="1" w:styleId="xl67">
    <w:name w:val="xl67"/>
    <w:basedOn w:val="Normal"/>
    <w:rsid w:val="001C3F63"/>
    <w:pPr>
      <w:spacing w:before="100" w:beforeAutospacing="1" w:after="100" w:afterAutospacing="1" w:line="240" w:lineRule="auto"/>
      <w:jc w:val="center"/>
      <w:textAlignment w:val="center"/>
    </w:pPr>
    <w:rPr>
      <w:rFonts w:ascii="Times New Roman" w:hAnsi="Times New Roman"/>
      <w:b/>
      <w:bCs/>
      <w:color w:val="000000"/>
      <w:sz w:val="24"/>
      <w:szCs w:val="24"/>
    </w:rPr>
  </w:style>
  <w:style w:type="paragraph" w:customStyle="1" w:styleId="xl68">
    <w:name w:val="xl68"/>
    <w:basedOn w:val="Normal"/>
    <w:rsid w:val="001C3F63"/>
    <w:pPr>
      <w:spacing w:before="100" w:beforeAutospacing="1" w:after="100" w:afterAutospacing="1" w:line="240" w:lineRule="auto"/>
      <w:jc w:val="center"/>
    </w:pPr>
    <w:rPr>
      <w:rFonts w:ascii="Times New Roman" w:hAnsi="Times New Roman"/>
      <w:b/>
      <w:bCs/>
      <w:sz w:val="24"/>
      <w:szCs w:val="24"/>
    </w:rPr>
  </w:style>
  <w:style w:type="paragraph" w:styleId="BodyText">
    <w:name w:val="Body Text"/>
    <w:basedOn w:val="Normal"/>
    <w:link w:val="BodyTextChar"/>
    <w:uiPriority w:val="1"/>
    <w:qFormat/>
    <w:rsid w:val="00FA6BF4"/>
    <w:pPr>
      <w:widowControl w:val="0"/>
      <w:autoSpaceDE w:val="0"/>
      <w:autoSpaceDN w:val="0"/>
      <w:spacing w:after="0" w:line="240" w:lineRule="auto"/>
    </w:pPr>
    <w:rPr>
      <w:rFonts w:ascii="Arial" w:eastAsia="Arial" w:hAnsi="Arial" w:cs="Arial"/>
      <w:sz w:val="21"/>
      <w:szCs w:val="21"/>
    </w:rPr>
  </w:style>
  <w:style w:type="character" w:customStyle="1" w:styleId="BodyTextChar">
    <w:name w:val="Body Text Char"/>
    <w:basedOn w:val="DefaultParagraphFont"/>
    <w:link w:val="BodyText"/>
    <w:uiPriority w:val="1"/>
    <w:rsid w:val="00FA6BF4"/>
    <w:rPr>
      <w:rFonts w:ascii="Arial" w:eastAsia="Arial" w:hAnsi="Arial" w:cs="Arial"/>
      <w:sz w:val="21"/>
      <w:szCs w:val="2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3162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footer" Target="footer4.xml"/><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eader" Target="header3.xml"/><Relationship Id="rId25" Type="http://schemas.microsoft.com/office/2007/relationships/hdphoto" Target="media/hdphoto1.wdp"/><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9.jpeg"/><Relationship Id="rId28" Type="http://schemas.openxmlformats.org/officeDocument/2006/relationships/image" Target="media/image13.png"/><Relationship Id="rId10" Type="http://schemas.openxmlformats.org/officeDocument/2006/relationships/footer" Target="footer1.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image" Target="media/image12.em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485EE7-B356-4426-9C12-96C630B82D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164</Pages>
  <Words>46577</Words>
  <Characters>265493</Characters>
  <Application>Microsoft Office Word</Application>
  <DocSecurity>0</DocSecurity>
  <Lines>2212</Lines>
  <Paragraphs>622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Aditya Hadi</cp:lastModifiedBy>
  <cp:revision>6</cp:revision>
  <cp:lastPrinted>2020-07-13T11:14:00Z</cp:lastPrinted>
  <dcterms:created xsi:type="dcterms:W3CDTF">2020-07-20T02:53:00Z</dcterms:created>
  <dcterms:modified xsi:type="dcterms:W3CDTF">2020-09-09T21:58:00Z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dcb47281-4f05-3eb4-b263-fb34ffce7d83</vt:lpwstr>
  </property>
  <property fmtid="{D5CDD505-2E9C-101B-9397-08002B2CF9AE}" pid="24" name="Mendeley Citation Style_1">
    <vt:lpwstr>http://www.zotero.org/styles/apa</vt:lpwstr>
  </property>
</Properties>
</file>