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8.xml" ContentType="application/vnd.openxmlformats-officedocument.wordprocessingml.head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B7A99" w14:textId="77777777" w:rsidR="006D12C2" w:rsidRDefault="006D12C2" w:rsidP="006D1D71">
      <w:pPr>
        <w:widowControl w:val="0"/>
        <w:spacing w:before="0" w:beforeAutospacing="0" w:after="0" w:afterAutospacing="0" w:line="240" w:lineRule="auto"/>
        <w:jc w:val="center"/>
        <w:rPr>
          <w:b/>
          <w:sz w:val="28"/>
          <w:szCs w:val="24"/>
          <w:u w:val="none"/>
        </w:rPr>
      </w:pPr>
      <w:r>
        <w:rPr>
          <w:b/>
          <w:sz w:val="28"/>
          <w:szCs w:val="24"/>
          <w:u w:val="none"/>
        </w:rPr>
        <w:t>SKRIPSI</w:t>
      </w:r>
    </w:p>
    <w:p w14:paraId="750B293B" w14:textId="77777777" w:rsidR="006D12C2" w:rsidRDefault="006D12C2" w:rsidP="006D1D71">
      <w:pPr>
        <w:widowControl w:val="0"/>
        <w:spacing w:before="0" w:beforeAutospacing="0" w:after="0" w:afterAutospacing="0" w:line="240" w:lineRule="auto"/>
        <w:jc w:val="center"/>
        <w:rPr>
          <w:b/>
          <w:sz w:val="28"/>
          <w:szCs w:val="24"/>
          <w:u w:val="none"/>
        </w:rPr>
      </w:pPr>
    </w:p>
    <w:p w14:paraId="4839B19F" w14:textId="77777777" w:rsidR="006D12C2" w:rsidRDefault="004F4881" w:rsidP="006D1D71">
      <w:pPr>
        <w:widowControl w:val="0"/>
        <w:spacing w:before="0" w:beforeAutospacing="0" w:after="0" w:afterAutospacing="0" w:line="240" w:lineRule="auto"/>
        <w:jc w:val="center"/>
        <w:rPr>
          <w:b/>
          <w:spacing w:val="10"/>
          <w:sz w:val="28"/>
          <w:szCs w:val="28"/>
          <w:u w:val="none"/>
        </w:rPr>
      </w:pPr>
      <w:r w:rsidRPr="00E6308F">
        <w:rPr>
          <w:b/>
          <w:spacing w:val="30"/>
          <w:sz w:val="28"/>
          <w:szCs w:val="28"/>
          <w:u w:val="none"/>
        </w:rPr>
        <w:t>ANALISIS STIGMA, DUKUNGAN KELUARGA,</w:t>
      </w:r>
      <w:r w:rsidR="00584A47" w:rsidRPr="00E6308F">
        <w:rPr>
          <w:b/>
          <w:spacing w:val="30"/>
          <w:sz w:val="28"/>
          <w:szCs w:val="28"/>
          <w:u w:val="none"/>
        </w:rPr>
        <w:t xml:space="preserve"> DAN</w:t>
      </w:r>
      <w:r w:rsidRPr="00E6308F">
        <w:rPr>
          <w:b/>
          <w:sz w:val="28"/>
          <w:szCs w:val="28"/>
          <w:u w:val="none"/>
        </w:rPr>
        <w:t xml:space="preserve"> KETERSEDIAAN INFO</w:t>
      </w:r>
      <w:r w:rsidR="006863C4" w:rsidRPr="00E6308F">
        <w:rPr>
          <w:b/>
          <w:sz w:val="28"/>
          <w:szCs w:val="28"/>
          <w:u w:val="none"/>
        </w:rPr>
        <w:t xml:space="preserve">RMASI TERHADAP RESILIENSI </w:t>
      </w:r>
      <w:r w:rsidR="006863C4" w:rsidRPr="00E6308F">
        <w:rPr>
          <w:b/>
          <w:spacing w:val="10"/>
          <w:sz w:val="28"/>
          <w:szCs w:val="28"/>
          <w:u w:val="none"/>
        </w:rPr>
        <w:t>PENDERITA</w:t>
      </w:r>
      <w:r w:rsidR="006D12C2">
        <w:rPr>
          <w:b/>
          <w:spacing w:val="10"/>
          <w:sz w:val="28"/>
          <w:szCs w:val="28"/>
          <w:u w:val="none"/>
        </w:rPr>
        <w:t xml:space="preserve"> TB PARU</w:t>
      </w:r>
    </w:p>
    <w:p w14:paraId="685FFDE5" w14:textId="77777777" w:rsidR="006D12C2" w:rsidRDefault="006D12C2" w:rsidP="006D1D71">
      <w:pPr>
        <w:widowControl w:val="0"/>
        <w:spacing w:before="0" w:beforeAutospacing="0" w:after="0" w:afterAutospacing="0" w:line="240" w:lineRule="auto"/>
        <w:jc w:val="center"/>
        <w:rPr>
          <w:b/>
          <w:spacing w:val="10"/>
          <w:sz w:val="28"/>
          <w:szCs w:val="28"/>
          <w:u w:val="none"/>
        </w:rPr>
      </w:pPr>
    </w:p>
    <w:p w14:paraId="459C31ED" w14:textId="77777777" w:rsidR="004F4881" w:rsidRPr="00897C6C" w:rsidRDefault="00897C6C" w:rsidP="006D1D71">
      <w:pPr>
        <w:widowControl w:val="0"/>
        <w:spacing w:before="0" w:beforeAutospacing="0" w:after="0" w:afterAutospacing="0" w:line="240" w:lineRule="auto"/>
        <w:jc w:val="center"/>
        <w:rPr>
          <w:b/>
          <w:i/>
          <w:spacing w:val="-12"/>
          <w:sz w:val="28"/>
          <w:szCs w:val="28"/>
          <w:u w:val="none"/>
        </w:rPr>
      </w:pPr>
      <w:r>
        <w:rPr>
          <w:b/>
          <w:spacing w:val="10"/>
          <w:sz w:val="28"/>
          <w:szCs w:val="28"/>
          <w:u w:val="none"/>
        </w:rPr>
        <w:t xml:space="preserve"> </w:t>
      </w:r>
      <w:r>
        <w:rPr>
          <w:b/>
          <w:i/>
          <w:spacing w:val="10"/>
          <w:sz w:val="28"/>
          <w:szCs w:val="28"/>
          <w:u w:val="none"/>
        </w:rPr>
        <w:t>LITERATURE REVIEW</w:t>
      </w:r>
    </w:p>
    <w:p w14:paraId="143434FB" w14:textId="77777777" w:rsidR="004F4881" w:rsidRPr="00E6308F" w:rsidRDefault="004F4881" w:rsidP="006863C4">
      <w:pPr>
        <w:widowControl w:val="0"/>
        <w:spacing w:after="0" w:line="240" w:lineRule="auto"/>
        <w:jc w:val="center"/>
        <w:rPr>
          <w:b/>
          <w:szCs w:val="24"/>
          <w:u w:val="none"/>
        </w:rPr>
      </w:pPr>
    </w:p>
    <w:p w14:paraId="31E13988" w14:textId="77777777" w:rsidR="004F4881" w:rsidRPr="00E6308F" w:rsidRDefault="00352259" w:rsidP="006863C4">
      <w:pPr>
        <w:widowControl w:val="0"/>
        <w:spacing w:after="0" w:line="240" w:lineRule="auto"/>
        <w:jc w:val="center"/>
        <w:rPr>
          <w:rFonts w:eastAsia="SimSun"/>
          <w:kern w:val="2"/>
          <w:szCs w:val="24"/>
          <w:u w:val="none"/>
          <w:lang w:eastAsia="zh-CN"/>
        </w:rPr>
      </w:pPr>
      <w:r>
        <w:rPr>
          <w:rFonts w:eastAsia="SimSun"/>
          <w:noProof/>
          <w:kern w:val="2"/>
          <w:szCs w:val="24"/>
          <w:u w:val="none"/>
          <w:lang w:eastAsia="id-ID"/>
        </w:rPr>
        <w:drawing>
          <wp:inline distT="0" distB="0" distL="0" distR="0" wp14:anchorId="3CE56127" wp14:editId="46CCE44B">
            <wp:extent cx="2486025" cy="2400300"/>
            <wp:effectExtent l="0" t="0" r="0" b="0"/>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025" cy="2400300"/>
                    </a:xfrm>
                    <a:prstGeom prst="rect">
                      <a:avLst/>
                    </a:prstGeom>
                    <a:noFill/>
                    <a:ln>
                      <a:noFill/>
                    </a:ln>
                  </pic:spPr>
                </pic:pic>
              </a:graphicData>
            </a:graphic>
          </wp:inline>
        </w:drawing>
      </w:r>
    </w:p>
    <w:p w14:paraId="2868E0A9" w14:textId="77777777" w:rsidR="004F4881" w:rsidRPr="00E6308F" w:rsidRDefault="004F4881" w:rsidP="006863C4">
      <w:pPr>
        <w:widowControl w:val="0"/>
        <w:spacing w:after="0" w:line="240" w:lineRule="auto"/>
        <w:rPr>
          <w:rFonts w:eastAsia="SimSun"/>
          <w:b/>
          <w:kern w:val="2"/>
          <w:szCs w:val="24"/>
          <w:u w:val="none"/>
          <w:lang w:eastAsia="zh-CN"/>
        </w:rPr>
      </w:pPr>
    </w:p>
    <w:p w14:paraId="5A7F8D75" w14:textId="77777777" w:rsidR="00ED4B64" w:rsidRPr="00E6308F" w:rsidRDefault="00ED4B64" w:rsidP="006863C4">
      <w:pPr>
        <w:widowControl w:val="0"/>
        <w:spacing w:after="0" w:line="240" w:lineRule="auto"/>
        <w:rPr>
          <w:rFonts w:eastAsia="SimSun"/>
          <w:b/>
          <w:kern w:val="2"/>
          <w:szCs w:val="24"/>
          <w:u w:val="none"/>
          <w:lang w:eastAsia="zh-CN"/>
        </w:rPr>
      </w:pPr>
    </w:p>
    <w:p w14:paraId="6A62A814" w14:textId="77777777" w:rsidR="00ED4B64" w:rsidRPr="00E6308F" w:rsidRDefault="00ED4B64" w:rsidP="006863C4">
      <w:pPr>
        <w:widowControl w:val="0"/>
        <w:spacing w:after="0" w:line="240" w:lineRule="auto"/>
        <w:rPr>
          <w:rFonts w:eastAsia="SimSun"/>
          <w:b/>
          <w:kern w:val="2"/>
          <w:szCs w:val="24"/>
          <w:u w:val="none"/>
          <w:lang w:eastAsia="zh-CN"/>
        </w:rPr>
      </w:pPr>
    </w:p>
    <w:p w14:paraId="65D6FAA7" w14:textId="77777777" w:rsidR="004F4881" w:rsidRPr="00E6308F" w:rsidRDefault="00ED4B64" w:rsidP="006863C4">
      <w:pPr>
        <w:widowControl w:val="0"/>
        <w:spacing w:after="0" w:line="240" w:lineRule="auto"/>
        <w:jc w:val="center"/>
        <w:rPr>
          <w:rFonts w:eastAsia="SimSun"/>
          <w:b/>
          <w:kern w:val="2"/>
          <w:sz w:val="28"/>
          <w:szCs w:val="24"/>
          <w:u w:val="none"/>
          <w:lang w:eastAsia="zh-CN"/>
        </w:rPr>
      </w:pPr>
      <w:r w:rsidRPr="00E6308F">
        <w:rPr>
          <w:rFonts w:eastAsia="SimSun"/>
          <w:b/>
          <w:kern w:val="2"/>
          <w:sz w:val="28"/>
          <w:szCs w:val="24"/>
          <w:u w:val="none"/>
          <w:lang w:eastAsia="zh-CN"/>
        </w:rPr>
        <w:t>Oleh :</w:t>
      </w:r>
    </w:p>
    <w:p w14:paraId="035ACE62" w14:textId="77777777" w:rsidR="00584A47" w:rsidRPr="00E6308F" w:rsidRDefault="00584A47" w:rsidP="00ED4B64">
      <w:pPr>
        <w:widowControl w:val="0"/>
        <w:spacing w:before="0" w:beforeAutospacing="0" w:after="0" w:afterAutospacing="0" w:line="240" w:lineRule="auto"/>
        <w:jc w:val="center"/>
        <w:rPr>
          <w:rFonts w:eastAsia="SimSun"/>
          <w:b/>
          <w:kern w:val="2"/>
          <w:sz w:val="28"/>
          <w:szCs w:val="24"/>
          <w:lang w:eastAsia="zh-CN"/>
        </w:rPr>
      </w:pPr>
      <w:r w:rsidRPr="00E6308F">
        <w:rPr>
          <w:rFonts w:eastAsia="SimSun"/>
          <w:b/>
          <w:kern w:val="2"/>
          <w:sz w:val="28"/>
          <w:szCs w:val="24"/>
          <w:lang w:eastAsia="zh-CN"/>
        </w:rPr>
        <w:t>CHOLILAH SARAS NINGTYAS</w:t>
      </w:r>
    </w:p>
    <w:p w14:paraId="4DAC46CA" w14:textId="77777777" w:rsidR="004F4881" w:rsidRPr="00E6308F" w:rsidRDefault="00A2100C" w:rsidP="00ED4B64">
      <w:pPr>
        <w:widowControl w:val="0"/>
        <w:spacing w:before="0" w:beforeAutospacing="0" w:after="0" w:afterAutospacing="0" w:line="240" w:lineRule="auto"/>
        <w:jc w:val="center"/>
        <w:rPr>
          <w:rFonts w:eastAsia="SimSun"/>
          <w:b/>
          <w:kern w:val="2"/>
          <w:sz w:val="28"/>
          <w:szCs w:val="24"/>
          <w:u w:val="none"/>
          <w:lang w:eastAsia="zh-CN"/>
        </w:rPr>
      </w:pPr>
      <w:r w:rsidRPr="00E6308F">
        <w:rPr>
          <w:rFonts w:eastAsia="SimSun"/>
          <w:b/>
          <w:kern w:val="2"/>
          <w:sz w:val="28"/>
          <w:szCs w:val="24"/>
          <w:u w:val="none"/>
          <w:lang w:eastAsia="zh-CN"/>
        </w:rPr>
        <w:t xml:space="preserve">NIM. </w:t>
      </w:r>
      <w:r w:rsidR="004F4881" w:rsidRPr="00E6308F">
        <w:rPr>
          <w:rFonts w:eastAsia="SimSun"/>
          <w:b/>
          <w:kern w:val="2"/>
          <w:sz w:val="28"/>
          <w:szCs w:val="24"/>
          <w:u w:val="none"/>
          <w:lang w:eastAsia="zh-CN"/>
        </w:rPr>
        <w:t>161.0020</w:t>
      </w:r>
    </w:p>
    <w:p w14:paraId="65248E45" w14:textId="77777777" w:rsidR="004F4881" w:rsidRPr="00E6308F" w:rsidRDefault="004F4881" w:rsidP="006B03D0">
      <w:pPr>
        <w:widowControl w:val="0"/>
        <w:spacing w:line="240" w:lineRule="auto"/>
        <w:jc w:val="center"/>
        <w:rPr>
          <w:rFonts w:eastAsia="SimSun"/>
          <w:b/>
          <w:kern w:val="2"/>
          <w:szCs w:val="24"/>
          <w:u w:val="none"/>
          <w:lang w:eastAsia="zh-CN"/>
        </w:rPr>
      </w:pPr>
    </w:p>
    <w:p w14:paraId="4672D391" w14:textId="77777777" w:rsidR="004F4881" w:rsidRPr="00E6308F" w:rsidRDefault="004F4881" w:rsidP="006863C4">
      <w:pPr>
        <w:widowControl w:val="0"/>
        <w:spacing w:after="0" w:line="240" w:lineRule="auto"/>
        <w:rPr>
          <w:rFonts w:eastAsia="SimSun"/>
          <w:b/>
          <w:kern w:val="2"/>
          <w:szCs w:val="24"/>
          <w:u w:val="none"/>
          <w:lang w:eastAsia="zh-CN"/>
        </w:rPr>
      </w:pPr>
    </w:p>
    <w:p w14:paraId="3E2B4E19" w14:textId="77777777" w:rsidR="004F4881" w:rsidRPr="00E6308F" w:rsidRDefault="004F4881" w:rsidP="006B03D0">
      <w:pPr>
        <w:widowControl w:val="0"/>
        <w:spacing w:line="240" w:lineRule="auto"/>
        <w:jc w:val="center"/>
        <w:rPr>
          <w:rFonts w:eastAsia="SimSun"/>
          <w:b/>
          <w:kern w:val="2"/>
          <w:szCs w:val="24"/>
          <w:u w:val="none"/>
          <w:lang w:eastAsia="zh-CN"/>
        </w:rPr>
      </w:pPr>
    </w:p>
    <w:p w14:paraId="1E5FE88E" w14:textId="77777777" w:rsidR="004F4881" w:rsidRPr="00E6308F" w:rsidRDefault="004F4881" w:rsidP="00ED4B64">
      <w:pPr>
        <w:widowControl w:val="0"/>
        <w:spacing w:before="0" w:beforeAutospacing="0" w:after="0" w:afterAutospacing="0" w:line="240" w:lineRule="auto"/>
        <w:jc w:val="center"/>
        <w:rPr>
          <w:rFonts w:eastAsia="SimSun"/>
          <w:b/>
          <w:kern w:val="2"/>
          <w:sz w:val="28"/>
          <w:szCs w:val="24"/>
          <w:u w:val="none"/>
          <w:lang w:eastAsia="zh-CN"/>
        </w:rPr>
      </w:pPr>
      <w:r w:rsidRPr="00E6308F">
        <w:rPr>
          <w:rFonts w:eastAsia="SimSun"/>
          <w:b/>
          <w:kern w:val="2"/>
          <w:sz w:val="28"/>
          <w:szCs w:val="24"/>
          <w:u w:val="none"/>
          <w:lang w:eastAsia="zh-CN"/>
        </w:rPr>
        <w:t>PROGRAM S1 ILMU KEPERAWATAN</w:t>
      </w:r>
    </w:p>
    <w:p w14:paraId="60695066" w14:textId="77777777" w:rsidR="00487EA9" w:rsidRPr="00E6308F" w:rsidRDefault="004F4881" w:rsidP="00ED4B64">
      <w:pPr>
        <w:widowControl w:val="0"/>
        <w:spacing w:before="0" w:beforeAutospacing="0" w:after="0" w:afterAutospacing="0" w:line="240" w:lineRule="auto"/>
        <w:jc w:val="center"/>
        <w:rPr>
          <w:rFonts w:eastAsia="SimSun"/>
          <w:b/>
          <w:kern w:val="2"/>
          <w:sz w:val="28"/>
          <w:szCs w:val="24"/>
          <w:u w:val="none"/>
          <w:lang w:eastAsia="zh-CN"/>
        </w:rPr>
      </w:pPr>
      <w:r w:rsidRPr="00E6308F">
        <w:rPr>
          <w:rFonts w:eastAsia="SimSun"/>
          <w:b/>
          <w:kern w:val="2"/>
          <w:sz w:val="28"/>
          <w:szCs w:val="24"/>
          <w:u w:val="none"/>
          <w:lang w:eastAsia="zh-CN"/>
        </w:rPr>
        <w:t xml:space="preserve">SEKOLAH TINGGI ILMU KESEHATAN HANG TUAH </w:t>
      </w:r>
    </w:p>
    <w:p w14:paraId="433E3777" w14:textId="77777777" w:rsidR="004F4881" w:rsidRPr="00E6308F" w:rsidRDefault="004F4881" w:rsidP="00ED4B64">
      <w:pPr>
        <w:widowControl w:val="0"/>
        <w:spacing w:before="0" w:beforeAutospacing="0" w:after="0" w:afterAutospacing="0" w:line="240" w:lineRule="auto"/>
        <w:jc w:val="center"/>
        <w:rPr>
          <w:rFonts w:eastAsia="SimSun"/>
          <w:b/>
          <w:kern w:val="2"/>
          <w:sz w:val="28"/>
          <w:szCs w:val="24"/>
          <w:u w:val="none"/>
          <w:lang w:eastAsia="zh-CN"/>
        </w:rPr>
      </w:pPr>
      <w:r w:rsidRPr="00E6308F">
        <w:rPr>
          <w:rFonts w:eastAsia="SimSun"/>
          <w:b/>
          <w:kern w:val="2"/>
          <w:sz w:val="28"/>
          <w:szCs w:val="24"/>
          <w:u w:val="none"/>
          <w:lang w:eastAsia="zh-CN"/>
        </w:rPr>
        <w:t>SURABAYA</w:t>
      </w:r>
    </w:p>
    <w:p w14:paraId="44E2A4F9" w14:textId="77777777" w:rsidR="00B71F53" w:rsidRPr="006D12C2" w:rsidRDefault="006D12C2" w:rsidP="006D12C2">
      <w:pPr>
        <w:widowControl w:val="0"/>
        <w:spacing w:before="0" w:beforeAutospacing="0" w:after="0" w:afterAutospacing="0" w:line="240" w:lineRule="auto"/>
        <w:jc w:val="center"/>
        <w:rPr>
          <w:rFonts w:eastAsia="SimSun"/>
          <w:b/>
          <w:kern w:val="2"/>
          <w:sz w:val="28"/>
          <w:szCs w:val="24"/>
          <w:u w:val="none"/>
          <w:lang w:eastAsia="zh-CN"/>
        </w:rPr>
        <w:sectPr w:rsidR="00B71F53" w:rsidRPr="006D12C2" w:rsidSect="0032656C">
          <w:footerReference w:type="default" r:id="rId9"/>
          <w:footerReference w:type="first" r:id="rId10"/>
          <w:pgSz w:w="11907" w:h="16839" w:code="9"/>
          <w:pgMar w:top="1701" w:right="1701" w:bottom="1701" w:left="2268" w:header="720" w:footer="720" w:gutter="0"/>
          <w:pgNumType w:start="1"/>
          <w:cols w:space="720"/>
          <w:docGrid w:linePitch="360"/>
        </w:sectPr>
      </w:pPr>
      <w:r>
        <w:rPr>
          <w:rFonts w:eastAsia="SimSun"/>
          <w:b/>
          <w:kern w:val="2"/>
          <w:sz w:val="28"/>
          <w:szCs w:val="24"/>
          <w:u w:val="none"/>
          <w:lang w:eastAsia="zh-CN"/>
        </w:rPr>
        <w:t>2020</w:t>
      </w:r>
    </w:p>
    <w:p w14:paraId="45DFCF01" w14:textId="77777777" w:rsidR="006D12C2" w:rsidRDefault="006D12C2" w:rsidP="00506643">
      <w:pPr>
        <w:pStyle w:val="Heading1"/>
        <w:spacing w:before="0" w:beforeAutospacing="0"/>
        <w:rPr>
          <w:b w:val="0"/>
          <w:spacing w:val="30"/>
          <w:sz w:val="28"/>
          <w:szCs w:val="24"/>
        </w:rPr>
      </w:pPr>
      <w:bookmarkStart w:id="0" w:name="_Toc47086226"/>
      <w:r w:rsidRPr="00506643">
        <w:rPr>
          <w:sz w:val="28"/>
          <w:szCs w:val="32"/>
        </w:rPr>
        <w:lastRenderedPageBreak/>
        <w:t>SKRIPSI</w:t>
      </w:r>
      <w:bookmarkEnd w:id="0"/>
    </w:p>
    <w:p w14:paraId="36153E71" w14:textId="77777777" w:rsidR="00D053D7" w:rsidRDefault="00095D23" w:rsidP="006D12C2">
      <w:pPr>
        <w:widowControl w:val="0"/>
        <w:spacing w:before="0" w:beforeAutospacing="0" w:after="0" w:afterAutospacing="0" w:line="240" w:lineRule="auto"/>
        <w:jc w:val="center"/>
        <w:rPr>
          <w:b/>
          <w:spacing w:val="10"/>
          <w:sz w:val="28"/>
          <w:szCs w:val="24"/>
          <w:u w:val="none"/>
        </w:rPr>
      </w:pPr>
      <w:r w:rsidRPr="00E6308F">
        <w:rPr>
          <w:b/>
          <w:spacing w:val="30"/>
          <w:sz w:val="28"/>
          <w:szCs w:val="24"/>
          <w:u w:val="none"/>
        </w:rPr>
        <w:t>ANALISIS STIGMA, DUKUNGAN KELUARGA, DAN</w:t>
      </w:r>
      <w:r w:rsidRPr="00E6308F">
        <w:rPr>
          <w:b/>
          <w:sz w:val="28"/>
          <w:szCs w:val="24"/>
          <w:u w:val="none"/>
        </w:rPr>
        <w:t xml:space="preserve"> KETERSEDIAAN INFORMASI TERHADAP RESILIENSI </w:t>
      </w:r>
      <w:r w:rsidRPr="00E6308F">
        <w:rPr>
          <w:b/>
          <w:spacing w:val="10"/>
          <w:sz w:val="28"/>
          <w:szCs w:val="24"/>
          <w:u w:val="none"/>
        </w:rPr>
        <w:t>PENDERITA TB PARU</w:t>
      </w:r>
    </w:p>
    <w:p w14:paraId="68095029" w14:textId="77777777" w:rsidR="006D12C2" w:rsidRDefault="006D12C2" w:rsidP="006D12C2">
      <w:pPr>
        <w:widowControl w:val="0"/>
        <w:spacing w:before="0" w:beforeAutospacing="0" w:after="0" w:afterAutospacing="0" w:line="240" w:lineRule="auto"/>
        <w:jc w:val="center"/>
        <w:rPr>
          <w:b/>
          <w:spacing w:val="10"/>
          <w:sz w:val="28"/>
          <w:szCs w:val="24"/>
          <w:u w:val="none"/>
        </w:rPr>
      </w:pPr>
    </w:p>
    <w:p w14:paraId="4855304D" w14:textId="77777777" w:rsidR="006D12C2" w:rsidRPr="006D12C2" w:rsidRDefault="006D12C2" w:rsidP="006D12C2">
      <w:pPr>
        <w:widowControl w:val="0"/>
        <w:spacing w:before="0" w:beforeAutospacing="0" w:after="0" w:afterAutospacing="0" w:line="240" w:lineRule="auto"/>
        <w:jc w:val="center"/>
        <w:rPr>
          <w:b/>
          <w:i/>
          <w:spacing w:val="10"/>
          <w:sz w:val="28"/>
          <w:szCs w:val="28"/>
          <w:u w:val="none"/>
        </w:rPr>
      </w:pPr>
      <w:r>
        <w:rPr>
          <w:b/>
          <w:i/>
          <w:spacing w:val="10"/>
          <w:sz w:val="28"/>
          <w:szCs w:val="28"/>
          <w:u w:val="none"/>
        </w:rPr>
        <w:t>LITERATURE REVIEW</w:t>
      </w:r>
    </w:p>
    <w:p w14:paraId="072ADA09" w14:textId="77777777" w:rsidR="00E77514" w:rsidRPr="00E6308F" w:rsidRDefault="00E77514" w:rsidP="006C4857">
      <w:pPr>
        <w:widowControl w:val="0"/>
        <w:spacing w:before="0" w:beforeAutospacing="0" w:after="0" w:afterAutospacing="0" w:line="240" w:lineRule="auto"/>
        <w:rPr>
          <w:b/>
          <w:spacing w:val="-12"/>
          <w:sz w:val="32"/>
          <w:szCs w:val="24"/>
          <w:u w:val="none"/>
        </w:rPr>
      </w:pPr>
    </w:p>
    <w:p w14:paraId="11FB3981" w14:textId="77777777" w:rsidR="00095D23" w:rsidRPr="00E6308F" w:rsidRDefault="00095D23" w:rsidP="00CF6532">
      <w:pPr>
        <w:spacing w:before="0" w:beforeAutospacing="0" w:after="0" w:afterAutospacing="0" w:line="276" w:lineRule="auto"/>
        <w:jc w:val="center"/>
        <w:rPr>
          <w:b/>
          <w:bCs/>
          <w:sz w:val="28"/>
          <w:szCs w:val="24"/>
          <w:u w:val="none"/>
        </w:rPr>
      </w:pPr>
      <w:r w:rsidRPr="00E6308F">
        <w:rPr>
          <w:b/>
          <w:bCs/>
          <w:sz w:val="28"/>
          <w:szCs w:val="24"/>
          <w:u w:val="none"/>
        </w:rPr>
        <w:t xml:space="preserve">Diajukan untuk memperoleh gelar Sarjana Keperawatan (S. Kep) </w:t>
      </w:r>
    </w:p>
    <w:p w14:paraId="6DD9C01C" w14:textId="77777777" w:rsidR="00095D23" w:rsidRPr="00E6308F" w:rsidRDefault="00095D23" w:rsidP="00CF6532">
      <w:pPr>
        <w:spacing w:before="0" w:beforeAutospacing="0" w:after="0" w:afterAutospacing="0" w:line="276" w:lineRule="auto"/>
        <w:jc w:val="center"/>
        <w:rPr>
          <w:b/>
          <w:bCs/>
          <w:sz w:val="28"/>
          <w:szCs w:val="24"/>
          <w:u w:val="none"/>
        </w:rPr>
      </w:pPr>
      <w:r w:rsidRPr="00E6308F">
        <w:rPr>
          <w:b/>
          <w:bCs/>
          <w:sz w:val="28"/>
          <w:szCs w:val="24"/>
          <w:u w:val="none"/>
        </w:rPr>
        <w:t>di Sekolah Tinggi Ilmu Kesehatan Hang Tuah Surabaya</w:t>
      </w:r>
    </w:p>
    <w:p w14:paraId="55ABDF7E" w14:textId="77777777" w:rsidR="00095D23" w:rsidRPr="00E6308F" w:rsidRDefault="00352259" w:rsidP="00095D23">
      <w:pPr>
        <w:jc w:val="center"/>
        <w:rPr>
          <w:b/>
          <w:bCs/>
          <w:szCs w:val="24"/>
          <w:u w:val="none"/>
        </w:rPr>
      </w:pPr>
      <w:r>
        <w:rPr>
          <w:noProof/>
          <w:lang w:eastAsia="id-ID"/>
        </w:rPr>
        <w:drawing>
          <wp:anchor distT="0" distB="0" distL="114300" distR="114300" simplePos="0" relativeHeight="251639808" behindDoc="0" locked="0" layoutInCell="1" allowOverlap="1" wp14:anchorId="3D5EFAE5" wp14:editId="69611C23">
            <wp:simplePos x="0" y="0"/>
            <wp:positionH relativeFrom="margin">
              <wp:align>center</wp:align>
            </wp:positionH>
            <wp:positionV relativeFrom="paragraph">
              <wp:posOffset>256540</wp:posOffset>
            </wp:positionV>
            <wp:extent cx="2346960" cy="2209800"/>
            <wp:effectExtent l="0" t="0" r="0" b="0"/>
            <wp:wrapSquare wrapText="bothSides"/>
            <wp:docPr id="8"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akp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Description: akper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6960" cy="2209800"/>
                    </a:xfrm>
                    <a:prstGeom prst="rect">
                      <a:avLst/>
                    </a:prstGeom>
                    <a:noFill/>
                    <a:ln>
                      <a:noFill/>
                    </a:ln>
                  </pic:spPr>
                </pic:pic>
              </a:graphicData>
            </a:graphic>
          </wp:anchor>
        </w:drawing>
      </w:r>
    </w:p>
    <w:p w14:paraId="3DA9BF36" w14:textId="77777777" w:rsidR="00095D23" w:rsidRPr="00E6308F" w:rsidRDefault="00095D23" w:rsidP="00095D23">
      <w:pPr>
        <w:jc w:val="center"/>
        <w:rPr>
          <w:b/>
          <w:bCs/>
          <w:szCs w:val="24"/>
          <w:u w:val="none"/>
        </w:rPr>
      </w:pPr>
    </w:p>
    <w:p w14:paraId="34195DAC" w14:textId="77777777" w:rsidR="00095D23" w:rsidRPr="00E6308F" w:rsidRDefault="00095D23" w:rsidP="00095D23">
      <w:pPr>
        <w:jc w:val="center"/>
        <w:rPr>
          <w:b/>
          <w:bCs/>
          <w:szCs w:val="24"/>
          <w:u w:val="none"/>
        </w:rPr>
      </w:pPr>
    </w:p>
    <w:p w14:paraId="4C2B6E45" w14:textId="77777777" w:rsidR="00095D23" w:rsidRPr="00E6308F" w:rsidRDefault="00095D23" w:rsidP="00095D23">
      <w:pPr>
        <w:jc w:val="center"/>
        <w:rPr>
          <w:b/>
          <w:bCs/>
          <w:szCs w:val="24"/>
          <w:u w:val="none"/>
        </w:rPr>
      </w:pPr>
    </w:p>
    <w:p w14:paraId="39321E4A" w14:textId="77777777" w:rsidR="00095D23" w:rsidRPr="00E6308F" w:rsidRDefault="00095D23" w:rsidP="00095D23">
      <w:pPr>
        <w:spacing w:line="240" w:lineRule="auto"/>
        <w:rPr>
          <w:b/>
          <w:bCs/>
          <w:szCs w:val="24"/>
          <w:u w:val="none"/>
        </w:rPr>
      </w:pPr>
    </w:p>
    <w:p w14:paraId="52C0D2D3" w14:textId="77777777" w:rsidR="00095D23" w:rsidRPr="00E6308F" w:rsidRDefault="00095D23" w:rsidP="00095D23">
      <w:pPr>
        <w:spacing w:line="240" w:lineRule="auto"/>
        <w:rPr>
          <w:b/>
          <w:bCs/>
          <w:sz w:val="28"/>
          <w:szCs w:val="28"/>
          <w:u w:val="none"/>
        </w:rPr>
      </w:pPr>
    </w:p>
    <w:p w14:paraId="4A64CF9A" w14:textId="77777777" w:rsidR="0032656C" w:rsidRDefault="0032656C" w:rsidP="00095D23">
      <w:pPr>
        <w:spacing w:line="240" w:lineRule="auto"/>
        <w:jc w:val="center"/>
        <w:rPr>
          <w:b/>
          <w:bCs/>
          <w:sz w:val="28"/>
          <w:szCs w:val="28"/>
          <w:u w:val="none"/>
        </w:rPr>
      </w:pPr>
    </w:p>
    <w:p w14:paraId="187D36D1" w14:textId="77777777" w:rsidR="00095D23" w:rsidRPr="00E6308F" w:rsidRDefault="00095D23" w:rsidP="00095D23">
      <w:pPr>
        <w:spacing w:line="240" w:lineRule="auto"/>
        <w:jc w:val="center"/>
        <w:rPr>
          <w:b/>
          <w:bCs/>
          <w:sz w:val="28"/>
          <w:szCs w:val="28"/>
          <w:u w:val="none"/>
        </w:rPr>
      </w:pPr>
      <w:r w:rsidRPr="00E6308F">
        <w:rPr>
          <w:b/>
          <w:bCs/>
          <w:sz w:val="28"/>
          <w:szCs w:val="28"/>
          <w:u w:val="none"/>
        </w:rPr>
        <w:t>Oleh :</w:t>
      </w:r>
    </w:p>
    <w:p w14:paraId="16ACAAAC" w14:textId="77777777" w:rsidR="00095D23" w:rsidRPr="00E6308F" w:rsidRDefault="00095D23" w:rsidP="00CF6532">
      <w:pPr>
        <w:spacing w:before="0" w:beforeAutospacing="0" w:after="0" w:afterAutospacing="0" w:line="240" w:lineRule="auto"/>
        <w:jc w:val="center"/>
        <w:rPr>
          <w:b/>
          <w:bCs/>
          <w:sz w:val="28"/>
          <w:szCs w:val="28"/>
        </w:rPr>
      </w:pPr>
      <w:r w:rsidRPr="00E6308F">
        <w:rPr>
          <w:b/>
          <w:bCs/>
          <w:sz w:val="28"/>
          <w:szCs w:val="28"/>
        </w:rPr>
        <w:t>CHOLILAH SARAS NINGTYAS</w:t>
      </w:r>
    </w:p>
    <w:p w14:paraId="791C4B8B" w14:textId="77777777" w:rsidR="00095D23" w:rsidRPr="00E6308F" w:rsidRDefault="00095D23" w:rsidP="00CF6532">
      <w:pPr>
        <w:spacing w:before="0" w:beforeAutospacing="0" w:after="0" w:afterAutospacing="0" w:line="240" w:lineRule="auto"/>
        <w:jc w:val="center"/>
        <w:rPr>
          <w:b/>
          <w:bCs/>
          <w:sz w:val="28"/>
          <w:szCs w:val="28"/>
          <w:u w:val="none"/>
        </w:rPr>
      </w:pPr>
      <w:r w:rsidRPr="00E6308F">
        <w:rPr>
          <w:b/>
          <w:bCs/>
          <w:sz w:val="28"/>
          <w:szCs w:val="28"/>
          <w:u w:val="none"/>
        </w:rPr>
        <w:t>NIM. 161.00</w:t>
      </w:r>
      <w:r w:rsidR="00E77514" w:rsidRPr="00E6308F">
        <w:rPr>
          <w:b/>
          <w:bCs/>
          <w:sz w:val="28"/>
          <w:szCs w:val="28"/>
          <w:u w:val="none"/>
        </w:rPr>
        <w:t>20</w:t>
      </w:r>
    </w:p>
    <w:p w14:paraId="4D8B0324" w14:textId="77777777" w:rsidR="00E77514" w:rsidRPr="00E6308F" w:rsidRDefault="00E77514" w:rsidP="006B03D0">
      <w:pPr>
        <w:spacing w:line="240" w:lineRule="auto"/>
        <w:jc w:val="center"/>
        <w:rPr>
          <w:b/>
          <w:bCs/>
          <w:sz w:val="28"/>
          <w:szCs w:val="28"/>
          <w:u w:val="none"/>
        </w:rPr>
      </w:pPr>
    </w:p>
    <w:p w14:paraId="6904486E" w14:textId="77777777" w:rsidR="0032656C" w:rsidRDefault="0032656C" w:rsidP="00CF6532">
      <w:pPr>
        <w:spacing w:before="0" w:beforeAutospacing="0" w:after="0" w:afterAutospacing="0" w:line="240" w:lineRule="auto"/>
        <w:jc w:val="center"/>
        <w:rPr>
          <w:b/>
          <w:bCs/>
          <w:sz w:val="28"/>
          <w:szCs w:val="28"/>
          <w:u w:val="none"/>
        </w:rPr>
      </w:pPr>
    </w:p>
    <w:p w14:paraId="645B8152" w14:textId="77777777" w:rsidR="0032656C" w:rsidRDefault="0032656C" w:rsidP="00CF6532">
      <w:pPr>
        <w:spacing w:before="0" w:beforeAutospacing="0" w:after="0" w:afterAutospacing="0" w:line="240" w:lineRule="auto"/>
        <w:jc w:val="center"/>
        <w:rPr>
          <w:b/>
          <w:bCs/>
          <w:sz w:val="28"/>
          <w:szCs w:val="28"/>
          <w:u w:val="none"/>
        </w:rPr>
      </w:pPr>
    </w:p>
    <w:p w14:paraId="257D0D11" w14:textId="77777777" w:rsidR="0032656C" w:rsidRDefault="0032656C" w:rsidP="00CF6532">
      <w:pPr>
        <w:spacing w:before="0" w:beforeAutospacing="0" w:after="0" w:afterAutospacing="0" w:line="240" w:lineRule="auto"/>
        <w:jc w:val="center"/>
        <w:rPr>
          <w:b/>
          <w:bCs/>
          <w:sz w:val="28"/>
          <w:szCs w:val="28"/>
          <w:u w:val="none"/>
        </w:rPr>
      </w:pPr>
    </w:p>
    <w:p w14:paraId="496B1CB1" w14:textId="77777777" w:rsidR="00095D23" w:rsidRPr="00E6308F" w:rsidRDefault="00095D23" w:rsidP="00CF6532">
      <w:pPr>
        <w:spacing w:before="0" w:beforeAutospacing="0" w:after="0" w:afterAutospacing="0" w:line="240" w:lineRule="auto"/>
        <w:jc w:val="center"/>
        <w:rPr>
          <w:b/>
          <w:bCs/>
          <w:sz w:val="28"/>
          <w:szCs w:val="28"/>
          <w:u w:val="none"/>
        </w:rPr>
      </w:pPr>
      <w:r w:rsidRPr="00E6308F">
        <w:rPr>
          <w:b/>
          <w:bCs/>
          <w:sz w:val="28"/>
          <w:szCs w:val="28"/>
          <w:u w:val="none"/>
        </w:rPr>
        <w:t>PROGRAM STUDI S-1 KEPERAWATAN</w:t>
      </w:r>
    </w:p>
    <w:p w14:paraId="2D389223" w14:textId="77777777" w:rsidR="00095D23" w:rsidRPr="00E6308F" w:rsidRDefault="00095D23" w:rsidP="00CF6532">
      <w:pPr>
        <w:spacing w:before="0" w:beforeAutospacing="0" w:after="0" w:afterAutospacing="0" w:line="240" w:lineRule="auto"/>
        <w:jc w:val="center"/>
        <w:rPr>
          <w:b/>
          <w:bCs/>
          <w:sz w:val="28"/>
          <w:szCs w:val="28"/>
          <w:u w:val="none"/>
        </w:rPr>
      </w:pPr>
      <w:r w:rsidRPr="00E6308F">
        <w:rPr>
          <w:b/>
          <w:bCs/>
          <w:sz w:val="28"/>
          <w:szCs w:val="28"/>
          <w:u w:val="none"/>
        </w:rPr>
        <w:t>SEKOLAH TINGGI ILMU KESEHATAN HANG TUAH</w:t>
      </w:r>
    </w:p>
    <w:p w14:paraId="6E4B0867" w14:textId="77777777" w:rsidR="00095D23" w:rsidRPr="00E6308F" w:rsidRDefault="00095D23" w:rsidP="00CF6532">
      <w:pPr>
        <w:spacing w:before="0" w:beforeAutospacing="0" w:after="0" w:afterAutospacing="0" w:line="240" w:lineRule="auto"/>
        <w:jc w:val="center"/>
        <w:rPr>
          <w:b/>
          <w:bCs/>
          <w:sz w:val="28"/>
          <w:szCs w:val="28"/>
          <w:u w:val="none"/>
        </w:rPr>
      </w:pPr>
      <w:r w:rsidRPr="00E6308F">
        <w:rPr>
          <w:b/>
          <w:bCs/>
          <w:sz w:val="28"/>
          <w:szCs w:val="28"/>
          <w:u w:val="none"/>
        </w:rPr>
        <w:t>SURABAYA</w:t>
      </w:r>
    </w:p>
    <w:p w14:paraId="4F8E4064" w14:textId="77777777" w:rsidR="00095D23" w:rsidRPr="00E6308F" w:rsidRDefault="00095D23" w:rsidP="00CF6532">
      <w:pPr>
        <w:spacing w:before="0" w:beforeAutospacing="0" w:after="0" w:afterAutospacing="0" w:line="240" w:lineRule="auto"/>
        <w:jc w:val="center"/>
        <w:rPr>
          <w:b/>
          <w:bCs/>
          <w:sz w:val="28"/>
          <w:szCs w:val="28"/>
          <w:u w:val="none"/>
        </w:rPr>
      </w:pPr>
      <w:r w:rsidRPr="00E6308F">
        <w:rPr>
          <w:b/>
          <w:bCs/>
          <w:sz w:val="28"/>
          <w:szCs w:val="28"/>
          <w:u w:val="none"/>
        </w:rPr>
        <w:t>2020</w:t>
      </w:r>
    </w:p>
    <w:p w14:paraId="1F49289A" w14:textId="77777777" w:rsidR="00095D23" w:rsidRDefault="0016367A" w:rsidP="000D6F1A">
      <w:pPr>
        <w:pStyle w:val="Heading1"/>
      </w:pPr>
      <w:bookmarkStart w:id="1" w:name="_Toc34119743"/>
      <w:r>
        <w:rPr>
          <w:noProof/>
          <w:szCs w:val="24"/>
          <w:lang w:eastAsia="id-ID"/>
        </w:rPr>
        <w:lastRenderedPageBreak/>
        <w:drawing>
          <wp:anchor distT="0" distB="0" distL="114300" distR="114300" simplePos="0" relativeHeight="251641856" behindDoc="1" locked="0" layoutInCell="0" allowOverlap="1" wp14:anchorId="505DA614" wp14:editId="4D816931">
            <wp:simplePos x="0" y="0"/>
            <wp:positionH relativeFrom="page">
              <wp:posOffset>777922</wp:posOffset>
            </wp:positionH>
            <wp:positionV relativeFrom="page">
              <wp:posOffset>1364776</wp:posOffset>
            </wp:positionV>
            <wp:extent cx="6496335" cy="8093123"/>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clrChange>
                        <a:clrFrom>
                          <a:srgbClr val="FFFFFF"/>
                        </a:clrFrom>
                        <a:clrTo>
                          <a:srgbClr val="FFFFFF">
                            <a:alpha val="0"/>
                          </a:srgbClr>
                        </a:clrTo>
                      </a:clrChange>
                    </a:blip>
                    <a:srcRect l="2659" t="11099" b="13253"/>
                    <a:stretch/>
                  </pic:blipFill>
                  <pic:spPr bwMode="auto">
                    <a:xfrm>
                      <a:off x="0" y="0"/>
                      <a:ext cx="6496335" cy="8093123"/>
                    </a:xfrm>
                    <a:prstGeom prst="rect">
                      <a:avLst/>
                    </a:prstGeom>
                    <a:noFill/>
                    <a:ln>
                      <a:noFill/>
                    </a:ln>
                    <a:extLst>
                      <a:ext uri="{53640926-AAD7-44D8-BBD7-CCE9431645EC}">
                        <a14:shadowObscured xmlns:a14="http://schemas.microsoft.com/office/drawing/2010/main"/>
                      </a:ext>
                    </a:extLst>
                  </pic:spPr>
                </pic:pic>
              </a:graphicData>
            </a:graphic>
          </wp:anchor>
        </w:drawing>
      </w:r>
      <w:bookmarkStart w:id="2" w:name="_Toc47086227"/>
      <w:bookmarkEnd w:id="1"/>
      <w:r w:rsidR="00AF549F">
        <w:t>HALA</w:t>
      </w:r>
      <w:r w:rsidR="000D6F1A">
        <w:t>MAN PERNYATAAN</w:t>
      </w:r>
      <w:bookmarkEnd w:id="2"/>
    </w:p>
    <w:p w14:paraId="54A7617A" w14:textId="77777777" w:rsidR="0016367A" w:rsidRPr="0016367A" w:rsidRDefault="0016367A" w:rsidP="0016367A"/>
    <w:p w14:paraId="345374BD" w14:textId="77777777" w:rsidR="0016367A" w:rsidRDefault="0016367A" w:rsidP="0016367A">
      <w:pPr>
        <w:pStyle w:val="Heading1"/>
        <w:spacing w:before="100" w:after="100"/>
        <w:jc w:val="left"/>
        <w:sectPr w:rsidR="0016367A" w:rsidSect="00B71F53">
          <w:headerReference w:type="default" r:id="rId13"/>
          <w:footerReference w:type="default" r:id="rId14"/>
          <w:pgSz w:w="11907" w:h="16839" w:code="9"/>
          <w:pgMar w:top="1701" w:right="1701" w:bottom="1701" w:left="2268" w:header="720" w:footer="720" w:gutter="0"/>
          <w:pgNumType w:fmt="lowerRoman" w:start="1"/>
          <w:cols w:space="720"/>
          <w:docGrid w:linePitch="360"/>
        </w:sectPr>
      </w:pPr>
      <w:bookmarkStart w:id="3" w:name="_Toc34119744"/>
    </w:p>
    <w:p w14:paraId="00B25453" w14:textId="77777777" w:rsidR="00095D23" w:rsidRPr="00E6308F" w:rsidRDefault="00095D23" w:rsidP="000D6F1A">
      <w:pPr>
        <w:pStyle w:val="Heading1"/>
      </w:pPr>
      <w:bookmarkStart w:id="4" w:name="_Toc45714996"/>
      <w:bookmarkStart w:id="5" w:name="_Toc47086228"/>
      <w:r w:rsidRPr="00E6308F">
        <w:lastRenderedPageBreak/>
        <w:t>HALAMAN PERSETUJUAN</w:t>
      </w:r>
      <w:bookmarkEnd w:id="3"/>
      <w:bookmarkEnd w:id="4"/>
      <w:bookmarkEnd w:id="5"/>
    </w:p>
    <w:p w14:paraId="5459A993" w14:textId="77777777" w:rsidR="00095D23" w:rsidRPr="00E6308F" w:rsidRDefault="00095D23" w:rsidP="006C4857">
      <w:pPr>
        <w:spacing w:before="0" w:beforeAutospacing="0" w:after="0" w:afterAutospacing="0"/>
        <w:rPr>
          <w:szCs w:val="24"/>
          <w:u w:val="none"/>
        </w:rPr>
      </w:pPr>
      <w:r w:rsidRPr="00E6308F">
        <w:rPr>
          <w:szCs w:val="24"/>
          <w:u w:val="none"/>
        </w:rPr>
        <w:t>Setelah kami periksa dan amati, kami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6"/>
      </w:tblGrid>
      <w:tr w:rsidR="00095D23" w:rsidRPr="00E6308F" w14:paraId="140E3B3C" w14:textId="77777777" w:rsidTr="00E016F8">
        <w:tc>
          <w:tcPr>
            <w:tcW w:w="1668" w:type="dxa"/>
          </w:tcPr>
          <w:p w14:paraId="0ECB59CD" w14:textId="77777777" w:rsidR="00095D23" w:rsidRPr="00E6308F" w:rsidRDefault="00095D23" w:rsidP="006C4857">
            <w:pPr>
              <w:spacing w:beforeAutospacing="0" w:afterAutospacing="0" w:line="360" w:lineRule="auto"/>
              <w:rPr>
                <w:szCs w:val="24"/>
                <w:u w:val="none"/>
              </w:rPr>
            </w:pPr>
            <w:r w:rsidRPr="00E6308F">
              <w:rPr>
                <w:szCs w:val="24"/>
                <w:u w:val="none"/>
              </w:rPr>
              <w:t>Nama</w:t>
            </w:r>
          </w:p>
        </w:tc>
        <w:tc>
          <w:tcPr>
            <w:tcW w:w="6486" w:type="dxa"/>
          </w:tcPr>
          <w:p w14:paraId="2A40D3E8" w14:textId="77777777" w:rsidR="00095D23" w:rsidRPr="00E6308F" w:rsidRDefault="00095D23" w:rsidP="006C4857">
            <w:pPr>
              <w:spacing w:beforeAutospacing="0" w:afterAutospacing="0" w:line="360" w:lineRule="auto"/>
              <w:rPr>
                <w:szCs w:val="24"/>
                <w:u w:val="none"/>
              </w:rPr>
            </w:pPr>
            <w:r w:rsidRPr="00E6308F">
              <w:rPr>
                <w:szCs w:val="24"/>
                <w:u w:val="none"/>
              </w:rPr>
              <w:t>: Cholilah Saras Ningtyas</w:t>
            </w:r>
          </w:p>
        </w:tc>
      </w:tr>
      <w:tr w:rsidR="00095D23" w:rsidRPr="00E6308F" w14:paraId="19A87272" w14:textId="77777777" w:rsidTr="00E016F8">
        <w:tc>
          <w:tcPr>
            <w:tcW w:w="1668" w:type="dxa"/>
          </w:tcPr>
          <w:p w14:paraId="01031902" w14:textId="77777777" w:rsidR="00095D23" w:rsidRPr="00E6308F" w:rsidRDefault="00095D23" w:rsidP="006C4857">
            <w:pPr>
              <w:spacing w:beforeAutospacing="0" w:afterAutospacing="0" w:line="360" w:lineRule="auto"/>
              <w:rPr>
                <w:szCs w:val="24"/>
                <w:u w:val="none"/>
              </w:rPr>
            </w:pPr>
            <w:r w:rsidRPr="00E6308F">
              <w:rPr>
                <w:szCs w:val="24"/>
                <w:u w:val="none"/>
              </w:rPr>
              <w:t>NIM</w:t>
            </w:r>
          </w:p>
        </w:tc>
        <w:tc>
          <w:tcPr>
            <w:tcW w:w="6486" w:type="dxa"/>
          </w:tcPr>
          <w:p w14:paraId="6EE31BA5" w14:textId="77777777" w:rsidR="00095D23" w:rsidRPr="00E6308F" w:rsidRDefault="00095D23" w:rsidP="006C4857">
            <w:pPr>
              <w:spacing w:beforeAutospacing="0" w:afterAutospacing="0" w:line="360" w:lineRule="auto"/>
              <w:rPr>
                <w:szCs w:val="24"/>
                <w:u w:val="none"/>
              </w:rPr>
            </w:pPr>
            <w:r w:rsidRPr="00E6308F">
              <w:rPr>
                <w:szCs w:val="24"/>
                <w:u w:val="none"/>
              </w:rPr>
              <w:t>: 161.0020</w:t>
            </w:r>
          </w:p>
        </w:tc>
      </w:tr>
      <w:tr w:rsidR="00095D23" w:rsidRPr="00E6308F" w14:paraId="3624970C" w14:textId="77777777" w:rsidTr="00E016F8">
        <w:tc>
          <w:tcPr>
            <w:tcW w:w="1668" w:type="dxa"/>
          </w:tcPr>
          <w:p w14:paraId="6E3B34D6" w14:textId="77777777" w:rsidR="00095D23" w:rsidRPr="00E6308F" w:rsidRDefault="00095D23" w:rsidP="006C4857">
            <w:pPr>
              <w:spacing w:beforeAutospacing="0" w:afterAutospacing="0" w:line="360" w:lineRule="auto"/>
              <w:rPr>
                <w:szCs w:val="24"/>
                <w:u w:val="none"/>
              </w:rPr>
            </w:pPr>
            <w:r w:rsidRPr="00E6308F">
              <w:rPr>
                <w:szCs w:val="24"/>
                <w:u w:val="none"/>
              </w:rPr>
              <w:t>Program Studi</w:t>
            </w:r>
          </w:p>
        </w:tc>
        <w:tc>
          <w:tcPr>
            <w:tcW w:w="6486" w:type="dxa"/>
          </w:tcPr>
          <w:p w14:paraId="7066E323" w14:textId="77777777" w:rsidR="00095D23" w:rsidRPr="00E6308F" w:rsidRDefault="00095D23" w:rsidP="006C4857">
            <w:pPr>
              <w:spacing w:beforeAutospacing="0" w:afterAutospacing="0" w:line="360" w:lineRule="auto"/>
              <w:rPr>
                <w:szCs w:val="24"/>
                <w:u w:val="none"/>
              </w:rPr>
            </w:pPr>
            <w:r w:rsidRPr="00E6308F">
              <w:rPr>
                <w:szCs w:val="24"/>
                <w:u w:val="none"/>
              </w:rPr>
              <w:t>: S1 Keperawatan</w:t>
            </w:r>
          </w:p>
        </w:tc>
      </w:tr>
      <w:tr w:rsidR="00095D23" w:rsidRPr="00E6308F" w14:paraId="272AB78B" w14:textId="77777777" w:rsidTr="00E016F8">
        <w:tc>
          <w:tcPr>
            <w:tcW w:w="1668" w:type="dxa"/>
          </w:tcPr>
          <w:p w14:paraId="34C37F67" w14:textId="77777777" w:rsidR="00095D23" w:rsidRPr="00E6308F" w:rsidRDefault="00095D23" w:rsidP="006C4857">
            <w:pPr>
              <w:spacing w:beforeAutospacing="0" w:afterAutospacing="0" w:line="360" w:lineRule="auto"/>
              <w:rPr>
                <w:szCs w:val="24"/>
                <w:u w:val="none"/>
              </w:rPr>
            </w:pPr>
            <w:r w:rsidRPr="00E6308F">
              <w:rPr>
                <w:szCs w:val="24"/>
                <w:u w:val="none"/>
              </w:rPr>
              <w:t>Judul</w:t>
            </w:r>
          </w:p>
        </w:tc>
        <w:tc>
          <w:tcPr>
            <w:tcW w:w="6486" w:type="dxa"/>
          </w:tcPr>
          <w:p w14:paraId="4AFB564D" w14:textId="77777777" w:rsidR="00095D23" w:rsidRPr="00955411" w:rsidRDefault="00095D23" w:rsidP="001E1591">
            <w:pPr>
              <w:spacing w:beforeAutospacing="0" w:afterAutospacing="0" w:line="360" w:lineRule="auto"/>
              <w:ind w:left="92" w:hanging="92"/>
              <w:rPr>
                <w:szCs w:val="24"/>
                <w:u w:val="none"/>
                <w:lang w:val="id-ID"/>
              </w:rPr>
            </w:pPr>
            <w:r w:rsidRPr="00E6308F">
              <w:rPr>
                <w:szCs w:val="24"/>
                <w:u w:val="none"/>
              </w:rPr>
              <w:t>: Analisis stigma, dukungan keluarga, dan ketersediaan informasi terhadap resiliens</w:t>
            </w:r>
            <w:r w:rsidR="00D053D7" w:rsidRPr="00E6308F">
              <w:rPr>
                <w:szCs w:val="24"/>
                <w:u w:val="none"/>
              </w:rPr>
              <w:t xml:space="preserve">i penderita TB </w:t>
            </w:r>
            <w:r w:rsidR="00955411">
              <w:rPr>
                <w:szCs w:val="24"/>
                <w:u w:val="none"/>
                <w:lang w:val="id-ID"/>
              </w:rPr>
              <w:t>paru</w:t>
            </w:r>
          </w:p>
        </w:tc>
      </w:tr>
      <w:tr w:rsidR="00095D23" w:rsidRPr="00E6308F" w14:paraId="434FBF77" w14:textId="77777777" w:rsidTr="006C4857">
        <w:trPr>
          <w:trHeight w:val="106"/>
        </w:trPr>
        <w:tc>
          <w:tcPr>
            <w:tcW w:w="1668" w:type="dxa"/>
          </w:tcPr>
          <w:p w14:paraId="2CD014BB" w14:textId="77777777" w:rsidR="00095D23" w:rsidRPr="00E6308F" w:rsidRDefault="00095D23" w:rsidP="006C4857">
            <w:pPr>
              <w:spacing w:beforeAutospacing="0" w:afterAutospacing="0" w:line="360" w:lineRule="auto"/>
              <w:rPr>
                <w:szCs w:val="24"/>
                <w:u w:val="none"/>
              </w:rPr>
            </w:pPr>
          </w:p>
        </w:tc>
        <w:tc>
          <w:tcPr>
            <w:tcW w:w="6486" w:type="dxa"/>
          </w:tcPr>
          <w:p w14:paraId="45B81D7B" w14:textId="77777777" w:rsidR="00095D23" w:rsidRPr="00E6308F" w:rsidRDefault="00095D23" w:rsidP="006C4857">
            <w:pPr>
              <w:spacing w:beforeAutospacing="0" w:afterAutospacing="0" w:line="360" w:lineRule="auto"/>
              <w:rPr>
                <w:szCs w:val="24"/>
                <w:u w:val="none"/>
              </w:rPr>
            </w:pPr>
          </w:p>
        </w:tc>
      </w:tr>
    </w:tbl>
    <w:p w14:paraId="65711284" w14:textId="7D3E34C8" w:rsidR="00095D23" w:rsidRPr="00E6308F" w:rsidRDefault="00095D23" w:rsidP="006C4857">
      <w:pPr>
        <w:spacing w:before="0" w:beforeAutospacing="0" w:after="0" w:afterAutospacing="0" w:line="360" w:lineRule="auto"/>
        <w:jc w:val="both"/>
        <w:rPr>
          <w:szCs w:val="24"/>
          <w:u w:val="none"/>
        </w:rPr>
      </w:pPr>
      <w:r w:rsidRPr="00E6308F">
        <w:rPr>
          <w:szCs w:val="24"/>
          <w:u w:val="none"/>
        </w:rPr>
        <w:t>Serta perbaikan-perbaikan sepenuhnya, maka kami menganggap dan dapat menyetujui bahwa skripsi ini diajukan dalam sidang guna memenuhi sebagian persyaratan untuk memperoleh gelar :</w:t>
      </w:r>
      <w:r w:rsidR="000440AD" w:rsidRPr="000440AD">
        <w:rPr>
          <w:noProof/>
        </w:rPr>
        <w:t xml:space="preserve"> </w:t>
      </w:r>
    </w:p>
    <w:p w14:paraId="3DE04D6F" w14:textId="6BF5AC28" w:rsidR="00095D23" w:rsidRPr="00E6308F" w:rsidRDefault="003931A2" w:rsidP="006C4857">
      <w:pPr>
        <w:jc w:val="center"/>
        <w:rPr>
          <w:b/>
          <w:szCs w:val="24"/>
          <w:u w:val="none"/>
        </w:rPr>
      </w:pPr>
      <w:r>
        <w:rPr>
          <w:noProof/>
        </w:rPr>
        <w:drawing>
          <wp:anchor distT="0" distB="0" distL="114300" distR="114300" simplePos="0" relativeHeight="251668992" behindDoc="0" locked="0" layoutInCell="1" allowOverlap="1" wp14:anchorId="73F25900" wp14:editId="040B9C24">
            <wp:simplePos x="0" y="0"/>
            <wp:positionH relativeFrom="column">
              <wp:posOffset>2579896</wp:posOffset>
            </wp:positionH>
            <wp:positionV relativeFrom="paragraph">
              <wp:posOffset>688975</wp:posOffset>
            </wp:positionV>
            <wp:extent cx="2228215" cy="150114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821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23" w:rsidRPr="00E6308F">
        <w:rPr>
          <w:b/>
          <w:szCs w:val="24"/>
          <w:u w:val="none"/>
        </w:rPr>
        <w:t>SARJANA KEPERAWATAN (S.Kep)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7"/>
      </w:tblGrid>
      <w:tr w:rsidR="00095D23" w:rsidRPr="00E6308F" w14:paraId="12EE599C" w14:textId="77777777" w:rsidTr="00E016F8">
        <w:tc>
          <w:tcPr>
            <w:tcW w:w="4077" w:type="dxa"/>
          </w:tcPr>
          <w:p w14:paraId="61078259" w14:textId="335B3794" w:rsidR="00095D23" w:rsidRPr="00E6308F" w:rsidRDefault="00095D23" w:rsidP="00E016F8">
            <w:pPr>
              <w:jc w:val="center"/>
              <w:rPr>
                <w:b/>
                <w:szCs w:val="24"/>
                <w:u w:val="none"/>
              </w:rPr>
            </w:pPr>
            <w:r w:rsidRPr="00E6308F">
              <w:rPr>
                <w:b/>
                <w:szCs w:val="24"/>
                <w:u w:val="none"/>
              </w:rPr>
              <w:t>Pembimbing I</w:t>
            </w:r>
          </w:p>
        </w:tc>
        <w:tc>
          <w:tcPr>
            <w:tcW w:w="4077" w:type="dxa"/>
          </w:tcPr>
          <w:p w14:paraId="7820872A" w14:textId="78D7055D" w:rsidR="00095D23" w:rsidRPr="00E6308F" w:rsidRDefault="00095D23" w:rsidP="00E016F8">
            <w:pPr>
              <w:jc w:val="center"/>
              <w:rPr>
                <w:b/>
                <w:szCs w:val="24"/>
                <w:u w:val="none"/>
              </w:rPr>
            </w:pPr>
            <w:r w:rsidRPr="00E6308F">
              <w:rPr>
                <w:b/>
                <w:szCs w:val="24"/>
                <w:u w:val="none"/>
              </w:rPr>
              <w:t>Pembimbing II</w:t>
            </w:r>
          </w:p>
        </w:tc>
      </w:tr>
      <w:tr w:rsidR="00095D23" w:rsidRPr="00E6308F" w14:paraId="1875232A" w14:textId="77777777" w:rsidTr="00E016F8">
        <w:tc>
          <w:tcPr>
            <w:tcW w:w="4077" w:type="dxa"/>
          </w:tcPr>
          <w:p w14:paraId="5CF0792E" w14:textId="567BE746" w:rsidR="00095D23" w:rsidRPr="00E6308F" w:rsidRDefault="000440AD" w:rsidP="00095D23">
            <w:pPr>
              <w:rPr>
                <w:szCs w:val="24"/>
                <w:u w:val="none"/>
                <w:lang w:val="id-ID"/>
              </w:rPr>
            </w:pPr>
            <w:r>
              <w:rPr>
                <w:noProof/>
              </w:rPr>
              <w:drawing>
                <wp:anchor distT="0" distB="0" distL="114300" distR="114300" simplePos="0" relativeHeight="251643392" behindDoc="0" locked="0" layoutInCell="1" allowOverlap="1" wp14:anchorId="090C2EE3" wp14:editId="4C71CEF8">
                  <wp:simplePos x="0" y="0"/>
                  <wp:positionH relativeFrom="column">
                    <wp:posOffset>702945</wp:posOffset>
                  </wp:positionH>
                  <wp:positionV relativeFrom="paragraph">
                    <wp:posOffset>-129540</wp:posOffset>
                  </wp:positionV>
                  <wp:extent cx="928116" cy="110490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8116" cy="110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5CCCE" w14:textId="77777777" w:rsidR="006C4857" w:rsidRPr="00E6308F" w:rsidRDefault="006C4857" w:rsidP="00095D23">
            <w:pPr>
              <w:rPr>
                <w:szCs w:val="24"/>
                <w:u w:val="none"/>
                <w:lang w:val="id-ID"/>
              </w:rPr>
            </w:pPr>
          </w:p>
          <w:p w14:paraId="2C6EAE50" w14:textId="77777777" w:rsidR="006C4857" w:rsidRPr="00E6308F" w:rsidRDefault="006C4857" w:rsidP="00095D23">
            <w:pPr>
              <w:rPr>
                <w:szCs w:val="24"/>
                <w:u w:val="none"/>
                <w:lang w:val="id-ID"/>
              </w:rPr>
            </w:pPr>
          </w:p>
        </w:tc>
        <w:tc>
          <w:tcPr>
            <w:tcW w:w="4077" w:type="dxa"/>
          </w:tcPr>
          <w:p w14:paraId="2D2204BC" w14:textId="72EE3F89" w:rsidR="00095D23" w:rsidRPr="00E6308F" w:rsidRDefault="00095D23" w:rsidP="00095D23">
            <w:pPr>
              <w:rPr>
                <w:szCs w:val="24"/>
                <w:u w:val="none"/>
              </w:rPr>
            </w:pPr>
          </w:p>
          <w:p w14:paraId="0D1C79B1" w14:textId="7F8E5BDA" w:rsidR="00095D23" w:rsidRPr="00E6308F" w:rsidRDefault="00095D23" w:rsidP="00E016F8">
            <w:pPr>
              <w:jc w:val="center"/>
              <w:rPr>
                <w:szCs w:val="24"/>
                <w:u w:val="none"/>
              </w:rPr>
            </w:pPr>
          </w:p>
        </w:tc>
      </w:tr>
      <w:tr w:rsidR="00095D23" w:rsidRPr="00E6308F" w14:paraId="0C89E4BE" w14:textId="77777777" w:rsidTr="00E016F8">
        <w:tc>
          <w:tcPr>
            <w:tcW w:w="4077" w:type="dxa"/>
          </w:tcPr>
          <w:p w14:paraId="60D2CE02" w14:textId="5F0A0CA4" w:rsidR="00095D23" w:rsidRPr="00E6308F" w:rsidRDefault="00095D23" w:rsidP="00E016F8">
            <w:pPr>
              <w:spacing w:beforeAutospacing="0" w:afterAutospacing="0"/>
              <w:jc w:val="center"/>
              <w:rPr>
                <w:b/>
                <w:szCs w:val="24"/>
              </w:rPr>
            </w:pPr>
            <w:r w:rsidRPr="00E6308F">
              <w:rPr>
                <w:b/>
                <w:szCs w:val="24"/>
              </w:rPr>
              <w:t>Iis Fatimawati, S.Kep.,Ns.,M.Kes</w:t>
            </w:r>
          </w:p>
          <w:p w14:paraId="12361512" w14:textId="77777777" w:rsidR="00095D23" w:rsidRPr="00E6308F" w:rsidRDefault="00095D23" w:rsidP="00E016F8">
            <w:pPr>
              <w:spacing w:beforeAutospacing="0" w:afterAutospacing="0"/>
              <w:jc w:val="center"/>
              <w:rPr>
                <w:szCs w:val="24"/>
                <w:u w:val="none"/>
              </w:rPr>
            </w:pPr>
            <w:r w:rsidRPr="00E6308F">
              <w:rPr>
                <w:b/>
                <w:szCs w:val="24"/>
                <w:u w:val="none"/>
              </w:rPr>
              <w:t>NIP. 030067</w:t>
            </w:r>
          </w:p>
        </w:tc>
        <w:tc>
          <w:tcPr>
            <w:tcW w:w="4077" w:type="dxa"/>
          </w:tcPr>
          <w:p w14:paraId="3FD30E0F" w14:textId="77777777" w:rsidR="00095D23" w:rsidRPr="00E6308F" w:rsidRDefault="00095D23" w:rsidP="00E016F8">
            <w:pPr>
              <w:spacing w:beforeAutospacing="0" w:afterAutospacing="0"/>
              <w:jc w:val="center"/>
              <w:rPr>
                <w:b/>
                <w:szCs w:val="24"/>
              </w:rPr>
            </w:pPr>
            <w:r w:rsidRPr="00E6308F">
              <w:rPr>
                <w:b/>
                <w:szCs w:val="24"/>
              </w:rPr>
              <w:t>Dhian Satya R, S.Kep.,Ns.,M.Kep</w:t>
            </w:r>
          </w:p>
          <w:p w14:paraId="1ECF29F8" w14:textId="77777777" w:rsidR="00095D23" w:rsidRPr="00E6308F" w:rsidRDefault="00095D23" w:rsidP="00E016F8">
            <w:pPr>
              <w:spacing w:beforeAutospacing="0" w:afterAutospacing="0"/>
              <w:jc w:val="center"/>
              <w:rPr>
                <w:b/>
                <w:szCs w:val="24"/>
                <w:u w:val="none"/>
              </w:rPr>
            </w:pPr>
            <w:r w:rsidRPr="00E6308F">
              <w:rPr>
                <w:b/>
                <w:szCs w:val="24"/>
                <w:u w:val="none"/>
              </w:rPr>
              <w:t>NIP. 03008</w:t>
            </w:r>
          </w:p>
        </w:tc>
      </w:tr>
    </w:tbl>
    <w:p w14:paraId="2118F1BE" w14:textId="12376225" w:rsidR="00CF6532" w:rsidRDefault="00CF6532" w:rsidP="00095D23">
      <w:pPr>
        <w:spacing w:after="0" w:line="360" w:lineRule="auto"/>
        <w:rPr>
          <w:szCs w:val="24"/>
          <w:u w:val="none"/>
        </w:rPr>
      </w:pPr>
    </w:p>
    <w:p w14:paraId="71BCF16A" w14:textId="1C836271" w:rsidR="0062718C" w:rsidRDefault="0062718C" w:rsidP="00095D23">
      <w:pPr>
        <w:spacing w:after="0" w:line="360" w:lineRule="auto"/>
        <w:rPr>
          <w:szCs w:val="24"/>
          <w:u w:val="none"/>
        </w:rPr>
      </w:pPr>
    </w:p>
    <w:p w14:paraId="6F08C159" w14:textId="77777777" w:rsidR="0062718C" w:rsidRPr="00E6308F" w:rsidRDefault="0062718C" w:rsidP="00095D23">
      <w:pPr>
        <w:spacing w:after="0" w:line="360" w:lineRule="auto"/>
        <w:rPr>
          <w:szCs w:val="24"/>
          <w:u w:val="none"/>
        </w:rPr>
      </w:pPr>
    </w:p>
    <w:p w14:paraId="54FEB9A6" w14:textId="77777777" w:rsidR="00CF6532" w:rsidRPr="00E6308F" w:rsidRDefault="00095D23" w:rsidP="006C4857">
      <w:pPr>
        <w:spacing w:line="360" w:lineRule="auto"/>
        <w:rPr>
          <w:szCs w:val="24"/>
          <w:u w:val="none"/>
        </w:rPr>
      </w:pPr>
      <w:r w:rsidRPr="00E6308F">
        <w:rPr>
          <w:szCs w:val="24"/>
          <w:u w:val="none"/>
        </w:rPr>
        <w:t>Ditetapkan di</w:t>
      </w:r>
      <w:r w:rsidRPr="00E6308F">
        <w:rPr>
          <w:szCs w:val="24"/>
          <w:u w:val="none"/>
        </w:rPr>
        <w:tab/>
        <w:t>: STIKES Hang Tuah Surabaya</w:t>
      </w:r>
    </w:p>
    <w:p w14:paraId="4B24F4EA" w14:textId="77777777" w:rsidR="00095D23" w:rsidRPr="00E6308F" w:rsidRDefault="00955411" w:rsidP="00095D23">
      <w:pPr>
        <w:spacing w:after="0" w:line="360" w:lineRule="auto"/>
        <w:rPr>
          <w:szCs w:val="24"/>
          <w:u w:val="none"/>
        </w:rPr>
      </w:pPr>
      <w:r>
        <w:rPr>
          <w:szCs w:val="24"/>
          <w:u w:val="none"/>
        </w:rPr>
        <w:t>Tanggal</w:t>
      </w:r>
      <w:r>
        <w:rPr>
          <w:szCs w:val="24"/>
          <w:u w:val="none"/>
        </w:rPr>
        <w:tab/>
        <w:t xml:space="preserve">: 17 </w:t>
      </w:r>
      <w:r w:rsidR="00C90FAE">
        <w:rPr>
          <w:szCs w:val="24"/>
          <w:u w:val="none"/>
        </w:rPr>
        <w:t>Juli</w:t>
      </w:r>
      <w:r w:rsidR="00095D23" w:rsidRPr="00E6308F">
        <w:rPr>
          <w:szCs w:val="24"/>
          <w:u w:val="none"/>
        </w:rPr>
        <w:t xml:space="preserve"> 2020</w:t>
      </w:r>
    </w:p>
    <w:p w14:paraId="63D48627" w14:textId="77777777" w:rsidR="00B71F53" w:rsidRDefault="00B71F53">
      <w:pPr>
        <w:rPr>
          <w:rFonts w:eastAsiaTheme="majorEastAsia"/>
          <w:b/>
          <w:bCs/>
          <w:szCs w:val="28"/>
          <w:u w:val="none"/>
        </w:rPr>
      </w:pPr>
      <w:bookmarkStart w:id="6" w:name="_Toc34119745"/>
      <w:r>
        <w:rPr>
          <w:u w:val="none"/>
        </w:rPr>
        <w:br w:type="page"/>
      </w:r>
    </w:p>
    <w:p w14:paraId="6B2B7B81" w14:textId="77777777" w:rsidR="00095D23" w:rsidRPr="00E6308F" w:rsidRDefault="00095D23" w:rsidP="00CB55C1">
      <w:pPr>
        <w:pStyle w:val="Heading1"/>
        <w:spacing w:before="0" w:beforeAutospacing="0" w:afterAutospacing="0" w:line="360" w:lineRule="auto"/>
      </w:pPr>
      <w:bookmarkStart w:id="7" w:name="_Toc45714997"/>
      <w:bookmarkStart w:id="8" w:name="_Toc47086229"/>
      <w:r w:rsidRPr="00E6308F">
        <w:lastRenderedPageBreak/>
        <w:t>HALAMAN PENGESAHAN</w:t>
      </w:r>
      <w:bookmarkEnd w:id="6"/>
      <w:bookmarkEnd w:id="7"/>
      <w:bookmarkEnd w:id="8"/>
    </w:p>
    <w:p w14:paraId="7E2DEEEF" w14:textId="77777777" w:rsidR="00095D23" w:rsidRPr="00E6308F" w:rsidRDefault="00095D23" w:rsidP="00CB55C1">
      <w:pPr>
        <w:spacing w:before="0" w:beforeAutospacing="0" w:after="0" w:afterAutospacing="0" w:line="360" w:lineRule="auto"/>
        <w:rPr>
          <w:szCs w:val="24"/>
          <w:u w:val="none"/>
        </w:rPr>
      </w:pPr>
      <w:r w:rsidRPr="00E6308F">
        <w:rPr>
          <w:szCs w:val="24"/>
          <w:u w:val="none"/>
        </w:rPr>
        <w:t xml:space="preserve">Skripsi dari </w:t>
      </w:r>
      <w:r w:rsidRPr="00E6308F">
        <w:rPr>
          <w:szCs w:val="24"/>
          <w:u w:val="none"/>
        </w:rPr>
        <w:tab/>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6475"/>
      </w:tblGrid>
      <w:tr w:rsidR="00095D23" w:rsidRPr="00E6308F" w14:paraId="327C8884" w14:textId="77777777" w:rsidTr="00980B0C">
        <w:trPr>
          <w:trHeight w:val="335"/>
        </w:trPr>
        <w:tc>
          <w:tcPr>
            <w:tcW w:w="1693" w:type="dxa"/>
          </w:tcPr>
          <w:p w14:paraId="43343665" w14:textId="77777777" w:rsidR="00095D23" w:rsidRPr="00E6308F" w:rsidRDefault="00095D23" w:rsidP="00CB55C1">
            <w:pPr>
              <w:spacing w:beforeAutospacing="0" w:afterAutospacing="0" w:line="360" w:lineRule="auto"/>
              <w:rPr>
                <w:szCs w:val="24"/>
                <w:u w:val="none"/>
              </w:rPr>
            </w:pPr>
            <w:r w:rsidRPr="00E6308F">
              <w:rPr>
                <w:szCs w:val="24"/>
                <w:u w:val="none"/>
              </w:rPr>
              <w:t>Nama</w:t>
            </w:r>
          </w:p>
        </w:tc>
        <w:tc>
          <w:tcPr>
            <w:tcW w:w="6582" w:type="dxa"/>
          </w:tcPr>
          <w:p w14:paraId="45178600" w14:textId="77777777" w:rsidR="00095D23" w:rsidRPr="00E6308F" w:rsidRDefault="00095D23" w:rsidP="00CB55C1">
            <w:pPr>
              <w:spacing w:beforeAutospacing="0" w:afterAutospacing="0" w:line="360" w:lineRule="auto"/>
              <w:rPr>
                <w:szCs w:val="24"/>
                <w:u w:val="none"/>
              </w:rPr>
            </w:pPr>
            <w:r w:rsidRPr="00E6308F">
              <w:rPr>
                <w:szCs w:val="24"/>
                <w:u w:val="none"/>
              </w:rPr>
              <w:t>: Cholilah Saras Ningtyas</w:t>
            </w:r>
          </w:p>
        </w:tc>
      </w:tr>
      <w:tr w:rsidR="00095D23" w:rsidRPr="00E6308F" w14:paraId="449FACC6" w14:textId="77777777" w:rsidTr="00980B0C">
        <w:trPr>
          <w:trHeight w:val="335"/>
        </w:trPr>
        <w:tc>
          <w:tcPr>
            <w:tcW w:w="1693" w:type="dxa"/>
          </w:tcPr>
          <w:p w14:paraId="6E8DF39C" w14:textId="77777777" w:rsidR="00095D23" w:rsidRPr="00E6308F" w:rsidRDefault="00095D23" w:rsidP="00CB55C1">
            <w:pPr>
              <w:spacing w:beforeAutospacing="0" w:afterAutospacing="0" w:line="360" w:lineRule="auto"/>
              <w:rPr>
                <w:szCs w:val="24"/>
                <w:u w:val="none"/>
              </w:rPr>
            </w:pPr>
            <w:r w:rsidRPr="00E6308F">
              <w:rPr>
                <w:szCs w:val="24"/>
                <w:u w:val="none"/>
              </w:rPr>
              <w:t>NIM</w:t>
            </w:r>
          </w:p>
        </w:tc>
        <w:tc>
          <w:tcPr>
            <w:tcW w:w="6582" w:type="dxa"/>
          </w:tcPr>
          <w:p w14:paraId="56C7A8B3" w14:textId="77777777" w:rsidR="00095D23" w:rsidRPr="00E6308F" w:rsidRDefault="00095D23" w:rsidP="00CB55C1">
            <w:pPr>
              <w:spacing w:beforeAutospacing="0" w:afterAutospacing="0" w:line="360" w:lineRule="auto"/>
              <w:rPr>
                <w:szCs w:val="24"/>
                <w:u w:val="none"/>
              </w:rPr>
            </w:pPr>
            <w:r w:rsidRPr="00E6308F">
              <w:rPr>
                <w:szCs w:val="24"/>
                <w:u w:val="none"/>
              </w:rPr>
              <w:t>: 161.0020</w:t>
            </w:r>
          </w:p>
        </w:tc>
      </w:tr>
      <w:tr w:rsidR="00095D23" w:rsidRPr="00E6308F" w14:paraId="09615E0A" w14:textId="77777777" w:rsidTr="00980B0C">
        <w:trPr>
          <w:trHeight w:val="335"/>
        </w:trPr>
        <w:tc>
          <w:tcPr>
            <w:tcW w:w="1693" w:type="dxa"/>
          </w:tcPr>
          <w:p w14:paraId="3CB4084A" w14:textId="77777777" w:rsidR="00095D23" w:rsidRPr="00E6308F" w:rsidRDefault="00095D23" w:rsidP="00CB55C1">
            <w:pPr>
              <w:spacing w:beforeAutospacing="0" w:afterAutospacing="0" w:line="360" w:lineRule="auto"/>
              <w:rPr>
                <w:szCs w:val="24"/>
                <w:u w:val="none"/>
              </w:rPr>
            </w:pPr>
            <w:r w:rsidRPr="00E6308F">
              <w:rPr>
                <w:szCs w:val="24"/>
                <w:u w:val="none"/>
              </w:rPr>
              <w:t>Program Studi</w:t>
            </w:r>
          </w:p>
        </w:tc>
        <w:tc>
          <w:tcPr>
            <w:tcW w:w="6582" w:type="dxa"/>
          </w:tcPr>
          <w:p w14:paraId="61AEC8FC" w14:textId="77777777" w:rsidR="00095D23" w:rsidRPr="00E6308F" w:rsidRDefault="00095D23" w:rsidP="00CB55C1">
            <w:pPr>
              <w:spacing w:beforeAutospacing="0" w:afterAutospacing="0" w:line="360" w:lineRule="auto"/>
              <w:rPr>
                <w:szCs w:val="24"/>
                <w:u w:val="none"/>
              </w:rPr>
            </w:pPr>
            <w:r w:rsidRPr="00E6308F">
              <w:rPr>
                <w:szCs w:val="24"/>
                <w:u w:val="none"/>
              </w:rPr>
              <w:t>: S1 Keperawatan</w:t>
            </w:r>
          </w:p>
        </w:tc>
      </w:tr>
      <w:tr w:rsidR="00095D23" w:rsidRPr="00E6308F" w14:paraId="14F50166" w14:textId="77777777" w:rsidTr="00980B0C">
        <w:trPr>
          <w:trHeight w:val="415"/>
        </w:trPr>
        <w:tc>
          <w:tcPr>
            <w:tcW w:w="1693" w:type="dxa"/>
          </w:tcPr>
          <w:p w14:paraId="77616E16" w14:textId="77777777" w:rsidR="00095D23" w:rsidRPr="00E6308F" w:rsidRDefault="00095D23" w:rsidP="00CB55C1">
            <w:pPr>
              <w:spacing w:beforeAutospacing="0" w:afterAutospacing="0" w:line="360" w:lineRule="auto"/>
              <w:rPr>
                <w:szCs w:val="24"/>
                <w:u w:val="none"/>
              </w:rPr>
            </w:pPr>
            <w:r w:rsidRPr="00E6308F">
              <w:rPr>
                <w:szCs w:val="24"/>
                <w:u w:val="none"/>
              </w:rPr>
              <w:t>Judul</w:t>
            </w:r>
          </w:p>
        </w:tc>
        <w:tc>
          <w:tcPr>
            <w:tcW w:w="6582" w:type="dxa"/>
          </w:tcPr>
          <w:p w14:paraId="6FC934A1" w14:textId="77777777" w:rsidR="00095D23" w:rsidRPr="00955411" w:rsidRDefault="00095D23" w:rsidP="001E1591">
            <w:pPr>
              <w:spacing w:beforeAutospacing="0" w:afterAutospacing="0" w:line="360" w:lineRule="auto"/>
              <w:ind w:left="91" w:hanging="91"/>
              <w:rPr>
                <w:szCs w:val="24"/>
                <w:u w:val="none"/>
                <w:lang w:val="id-ID"/>
              </w:rPr>
            </w:pPr>
            <w:r w:rsidRPr="00E6308F">
              <w:rPr>
                <w:szCs w:val="24"/>
                <w:u w:val="none"/>
              </w:rPr>
              <w:t xml:space="preserve">: Analisis </w:t>
            </w:r>
            <w:r w:rsidR="00980B0C" w:rsidRPr="00E6308F">
              <w:rPr>
                <w:szCs w:val="24"/>
                <w:u w:val="none"/>
              </w:rPr>
              <w:t xml:space="preserve">stigma, dukungan keluarga, dan ketersediaan informasi terhadap resiliensi penderita TB </w:t>
            </w:r>
            <w:r w:rsidR="00955411">
              <w:rPr>
                <w:szCs w:val="24"/>
                <w:u w:val="none"/>
                <w:lang w:val="id-ID"/>
              </w:rPr>
              <w:t>paru</w:t>
            </w:r>
          </w:p>
        </w:tc>
      </w:tr>
      <w:tr w:rsidR="00095D23" w:rsidRPr="00E6308F" w14:paraId="31AC3C07" w14:textId="77777777" w:rsidTr="00980B0C">
        <w:trPr>
          <w:trHeight w:val="335"/>
        </w:trPr>
        <w:tc>
          <w:tcPr>
            <w:tcW w:w="1693" w:type="dxa"/>
          </w:tcPr>
          <w:p w14:paraId="164351BE" w14:textId="77777777" w:rsidR="00095D23" w:rsidRPr="00E6308F" w:rsidRDefault="00095D23" w:rsidP="00CB55C1">
            <w:pPr>
              <w:spacing w:beforeAutospacing="0" w:afterAutospacing="0" w:line="360" w:lineRule="auto"/>
              <w:rPr>
                <w:szCs w:val="24"/>
                <w:u w:val="none"/>
              </w:rPr>
            </w:pPr>
          </w:p>
        </w:tc>
        <w:tc>
          <w:tcPr>
            <w:tcW w:w="6582" w:type="dxa"/>
          </w:tcPr>
          <w:p w14:paraId="2FA39588" w14:textId="77777777" w:rsidR="00095D23" w:rsidRPr="00E6308F" w:rsidRDefault="00095D23" w:rsidP="00CB55C1">
            <w:pPr>
              <w:spacing w:beforeAutospacing="0" w:afterAutospacing="0" w:line="360" w:lineRule="auto"/>
              <w:rPr>
                <w:szCs w:val="24"/>
                <w:u w:val="none"/>
              </w:rPr>
            </w:pPr>
          </w:p>
        </w:tc>
      </w:tr>
    </w:tbl>
    <w:p w14:paraId="3787A62B" w14:textId="564511D7" w:rsidR="00095D23" w:rsidRPr="00E6308F" w:rsidRDefault="00980B0C" w:rsidP="00CB55C1">
      <w:pPr>
        <w:spacing w:before="0" w:beforeAutospacing="0" w:after="0" w:afterAutospacing="0" w:line="360" w:lineRule="auto"/>
        <w:jc w:val="both"/>
        <w:rPr>
          <w:szCs w:val="24"/>
          <w:u w:val="none"/>
        </w:rPr>
      </w:pPr>
      <w:r w:rsidRPr="00E6308F">
        <w:rPr>
          <w:szCs w:val="24"/>
          <w:u w:val="none"/>
        </w:rPr>
        <w:t>Telah dipertahankan dihadapan dewan penguji skripsi di Stikes Hang Tuah Surabaya, dan dinyatakan dan dapat diterima sebagai salah satu syarat untuk memperoleh gelar “SARJANA KEPERAWATAN” pada Prodi S-1 Keperawatan Stikes Hang Tuah Surabaya.</w:t>
      </w:r>
      <w:r w:rsidR="009A46EC" w:rsidRPr="009A46EC">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7"/>
        <w:gridCol w:w="4115"/>
        <w:gridCol w:w="2376"/>
      </w:tblGrid>
      <w:tr w:rsidR="00095D23" w:rsidRPr="00E6308F" w14:paraId="3FB6BAA4" w14:textId="77777777" w:rsidTr="00E016F8">
        <w:tc>
          <w:tcPr>
            <w:tcW w:w="1447" w:type="dxa"/>
          </w:tcPr>
          <w:p w14:paraId="69FEA05A" w14:textId="77777777" w:rsidR="00095D23" w:rsidRPr="00E6308F" w:rsidRDefault="00095D23" w:rsidP="00CB55C1">
            <w:pPr>
              <w:spacing w:beforeAutospacing="0" w:afterAutospacing="0" w:line="360" w:lineRule="auto"/>
              <w:rPr>
                <w:szCs w:val="24"/>
                <w:u w:val="none"/>
              </w:rPr>
            </w:pPr>
            <w:r w:rsidRPr="00E6308F">
              <w:rPr>
                <w:szCs w:val="24"/>
                <w:u w:val="none"/>
              </w:rPr>
              <w:t>Penguji I</w:t>
            </w:r>
          </w:p>
        </w:tc>
        <w:tc>
          <w:tcPr>
            <w:tcW w:w="4115" w:type="dxa"/>
          </w:tcPr>
          <w:p w14:paraId="685A89A4" w14:textId="743818CF" w:rsidR="004F005D" w:rsidRPr="00E6308F" w:rsidRDefault="00095D23" w:rsidP="00C706E9">
            <w:pPr>
              <w:spacing w:beforeAutospacing="0" w:afterAutospacing="0"/>
              <w:rPr>
                <w:b/>
                <w:szCs w:val="24"/>
                <w:lang w:val="id-ID"/>
              </w:rPr>
            </w:pPr>
            <w:r w:rsidRPr="00E6308F">
              <w:rPr>
                <w:b/>
                <w:szCs w:val="24"/>
                <w:u w:val="none"/>
              </w:rPr>
              <w:t>:</w:t>
            </w:r>
            <w:r w:rsidR="00E77A2E">
              <w:rPr>
                <w:b/>
                <w:szCs w:val="24"/>
                <w:u w:val="none"/>
                <w:lang w:val="id-ID"/>
              </w:rPr>
              <w:t xml:space="preserve"> </w:t>
            </w:r>
            <w:r w:rsidR="004F005D" w:rsidRPr="00E6308F">
              <w:rPr>
                <w:b/>
                <w:szCs w:val="24"/>
                <w:lang w:val="id-ID"/>
              </w:rPr>
              <w:t>Christina Y,S.Kep.,</w:t>
            </w:r>
            <w:r w:rsidR="00C706E9">
              <w:rPr>
                <w:b/>
                <w:szCs w:val="24"/>
                <w:lang w:val="id-ID"/>
              </w:rPr>
              <w:t>Ns.,</w:t>
            </w:r>
            <w:r w:rsidR="00C90FAE">
              <w:rPr>
                <w:b/>
                <w:szCs w:val="24"/>
                <w:lang w:val="id-ID"/>
              </w:rPr>
              <w:t>M.K</w:t>
            </w:r>
            <w:r w:rsidR="004F005D" w:rsidRPr="00E6308F">
              <w:rPr>
                <w:b/>
                <w:szCs w:val="24"/>
                <w:lang w:val="id-ID"/>
              </w:rPr>
              <w:t>ep</w:t>
            </w:r>
          </w:p>
          <w:p w14:paraId="745F3676" w14:textId="77777777" w:rsidR="00095D23" w:rsidRPr="00E6308F" w:rsidRDefault="00095D23" w:rsidP="00C706E9">
            <w:pPr>
              <w:spacing w:beforeAutospacing="0" w:afterAutospacing="0"/>
              <w:rPr>
                <w:b/>
                <w:szCs w:val="24"/>
                <w:u w:val="none"/>
                <w:lang w:val="id-ID"/>
              </w:rPr>
            </w:pPr>
            <w:r w:rsidRPr="00E6308F">
              <w:rPr>
                <w:b/>
                <w:szCs w:val="24"/>
                <w:u w:val="none"/>
              </w:rPr>
              <w:t xml:space="preserve">                    NIP.</w:t>
            </w:r>
            <w:r w:rsidR="004874D4" w:rsidRPr="00E6308F">
              <w:rPr>
                <w:b/>
                <w:szCs w:val="24"/>
                <w:u w:val="none"/>
                <w:lang w:val="id-ID"/>
              </w:rPr>
              <w:t xml:space="preserve"> 03017</w:t>
            </w:r>
          </w:p>
          <w:p w14:paraId="03B93D90" w14:textId="77777777" w:rsidR="00095D23" w:rsidRPr="00E6308F" w:rsidRDefault="00095D23" w:rsidP="00CB55C1">
            <w:pPr>
              <w:spacing w:beforeAutospacing="0" w:afterAutospacing="0" w:line="360" w:lineRule="auto"/>
              <w:rPr>
                <w:b/>
                <w:szCs w:val="24"/>
                <w:u w:val="none"/>
              </w:rPr>
            </w:pPr>
          </w:p>
        </w:tc>
        <w:tc>
          <w:tcPr>
            <w:tcW w:w="2376" w:type="dxa"/>
          </w:tcPr>
          <w:p w14:paraId="747B77FA" w14:textId="32CA4B02" w:rsidR="00095D23" w:rsidRPr="00E6308F" w:rsidRDefault="009A46EC" w:rsidP="00CB55C1">
            <w:pPr>
              <w:spacing w:beforeAutospacing="0" w:afterAutospacing="0" w:line="360" w:lineRule="auto"/>
              <w:rPr>
                <w:szCs w:val="24"/>
                <w:u w:val="none"/>
              </w:rPr>
            </w:pPr>
            <w:r>
              <w:rPr>
                <w:noProof/>
              </w:rPr>
              <w:drawing>
                <wp:anchor distT="0" distB="0" distL="114300" distR="114300" simplePos="0" relativeHeight="251659776" behindDoc="0" locked="0" layoutInCell="1" allowOverlap="1" wp14:anchorId="66F86E46" wp14:editId="451DDB48">
                  <wp:simplePos x="0" y="0"/>
                  <wp:positionH relativeFrom="column">
                    <wp:posOffset>142875</wp:posOffset>
                  </wp:positionH>
                  <wp:positionV relativeFrom="paragraph">
                    <wp:posOffset>-244475</wp:posOffset>
                  </wp:positionV>
                  <wp:extent cx="866775" cy="50110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6775" cy="50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0AD">
              <w:rPr>
                <w:noProof/>
              </w:rPr>
              <w:drawing>
                <wp:anchor distT="0" distB="0" distL="114300" distR="114300" simplePos="0" relativeHeight="251645440" behindDoc="0" locked="0" layoutInCell="1" allowOverlap="1" wp14:anchorId="78775BAE" wp14:editId="2572352C">
                  <wp:simplePos x="0" y="0"/>
                  <wp:positionH relativeFrom="column">
                    <wp:posOffset>219075</wp:posOffset>
                  </wp:positionH>
                  <wp:positionV relativeFrom="paragraph">
                    <wp:posOffset>50800</wp:posOffset>
                  </wp:positionV>
                  <wp:extent cx="723900" cy="8617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3900" cy="86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23" w:rsidRPr="00E6308F">
              <w:rPr>
                <w:szCs w:val="24"/>
                <w:u w:val="none"/>
              </w:rPr>
              <w:t>………………………</w:t>
            </w:r>
          </w:p>
        </w:tc>
      </w:tr>
      <w:tr w:rsidR="00095D23" w:rsidRPr="00E6308F" w14:paraId="758C227B" w14:textId="77777777" w:rsidTr="00E016F8">
        <w:tc>
          <w:tcPr>
            <w:tcW w:w="1447" w:type="dxa"/>
          </w:tcPr>
          <w:p w14:paraId="6022F321" w14:textId="77777777" w:rsidR="00095D23" w:rsidRPr="00E6308F" w:rsidRDefault="00095D23" w:rsidP="00CB55C1">
            <w:pPr>
              <w:spacing w:beforeAutospacing="0" w:afterAutospacing="0" w:line="360" w:lineRule="auto"/>
              <w:rPr>
                <w:szCs w:val="24"/>
                <w:u w:val="none"/>
              </w:rPr>
            </w:pPr>
            <w:r w:rsidRPr="00E6308F">
              <w:rPr>
                <w:szCs w:val="24"/>
                <w:u w:val="none"/>
              </w:rPr>
              <w:t>Penguji II</w:t>
            </w:r>
          </w:p>
        </w:tc>
        <w:tc>
          <w:tcPr>
            <w:tcW w:w="4115" w:type="dxa"/>
          </w:tcPr>
          <w:p w14:paraId="37D612C1" w14:textId="77777777" w:rsidR="00095D23" w:rsidRPr="00E6308F" w:rsidRDefault="00095D23" w:rsidP="00C706E9">
            <w:pPr>
              <w:spacing w:beforeAutospacing="0" w:afterAutospacing="0"/>
              <w:rPr>
                <w:b/>
                <w:szCs w:val="24"/>
                <w:u w:val="none"/>
              </w:rPr>
            </w:pPr>
            <w:r w:rsidRPr="00E6308F">
              <w:rPr>
                <w:b/>
                <w:szCs w:val="24"/>
                <w:u w:val="none"/>
              </w:rPr>
              <w:t xml:space="preserve">: </w:t>
            </w:r>
            <w:r w:rsidRPr="00E6308F">
              <w:rPr>
                <w:b/>
                <w:szCs w:val="24"/>
              </w:rPr>
              <w:t>Iis Fatimawati,S.Kep.,Ns.,M.Kes</w:t>
            </w:r>
          </w:p>
          <w:p w14:paraId="2A9A40D2" w14:textId="77777777" w:rsidR="00095D23" w:rsidRPr="00E6308F" w:rsidRDefault="00095D23" w:rsidP="00C706E9">
            <w:pPr>
              <w:spacing w:beforeAutospacing="0" w:afterAutospacing="0"/>
              <w:rPr>
                <w:b/>
                <w:szCs w:val="24"/>
                <w:u w:val="none"/>
              </w:rPr>
            </w:pPr>
            <w:r w:rsidRPr="00E6308F">
              <w:rPr>
                <w:b/>
                <w:szCs w:val="24"/>
                <w:u w:val="none"/>
              </w:rPr>
              <w:t xml:space="preserve">                    NIP. 03067</w:t>
            </w:r>
          </w:p>
          <w:p w14:paraId="7AB56F6F" w14:textId="77777777" w:rsidR="00095D23" w:rsidRPr="00E6308F" w:rsidRDefault="00095D23" w:rsidP="00CB55C1">
            <w:pPr>
              <w:spacing w:beforeAutospacing="0" w:afterAutospacing="0" w:line="360" w:lineRule="auto"/>
              <w:rPr>
                <w:b/>
                <w:szCs w:val="24"/>
                <w:u w:val="none"/>
              </w:rPr>
            </w:pPr>
          </w:p>
        </w:tc>
        <w:tc>
          <w:tcPr>
            <w:tcW w:w="2376" w:type="dxa"/>
          </w:tcPr>
          <w:p w14:paraId="1D80E98A" w14:textId="1A7C6026" w:rsidR="00095D23" w:rsidRPr="00E6308F" w:rsidRDefault="009A46EC" w:rsidP="00CB55C1">
            <w:pPr>
              <w:spacing w:beforeAutospacing="0" w:afterAutospacing="0" w:line="360" w:lineRule="auto"/>
              <w:rPr>
                <w:szCs w:val="24"/>
                <w:u w:val="none"/>
              </w:rPr>
            </w:pPr>
            <w:r>
              <w:rPr>
                <w:noProof/>
              </w:rPr>
              <w:drawing>
                <wp:anchor distT="0" distB="0" distL="114300" distR="114300" simplePos="0" relativeHeight="251652608" behindDoc="0" locked="0" layoutInCell="1" allowOverlap="1" wp14:anchorId="4632A9CB" wp14:editId="296E8E8F">
                  <wp:simplePos x="0" y="0"/>
                  <wp:positionH relativeFrom="column">
                    <wp:posOffset>-247650</wp:posOffset>
                  </wp:positionH>
                  <wp:positionV relativeFrom="paragraph">
                    <wp:posOffset>-8890</wp:posOffset>
                  </wp:positionV>
                  <wp:extent cx="1866265" cy="1257107"/>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7208" cy="1257742"/>
                          </a:xfrm>
                          <a:prstGeom prst="rect">
                            <a:avLst/>
                          </a:prstGeom>
                          <a:noFill/>
                          <a:ln>
                            <a:noFill/>
                          </a:ln>
                        </pic:spPr>
                      </pic:pic>
                    </a:graphicData>
                  </a:graphic>
                  <wp14:sizeRelH relativeFrom="page">
                    <wp14:pctWidth>0</wp14:pctWidth>
                  </wp14:sizeRelH>
                  <wp14:sizeRelV relativeFrom="page">
                    <wp14:pctHeight>0</wp14:pctHeight>
                  </wp14:sizeRelV>
                </wp:anchor>
              </w:drawing>
            </w:r>
            <w:r w:rsidR="00095D23" w:rsidRPr="00E6308F">
              <w:rPr>
                <w:szCs w:val="24"/>
                <w:u w:val="none"/>
              </w:rPr>
              <w:t>………………………</w:t>
            </w:r>
          </w:p>
        </w:tc>
      </w:tr>
      <w:tr w:rsidR="00095D23" w:rsidRPr="00E6308F" w14:paraId="125355AE" w14:textId="77777777" w:rsidTr="00E016F8">
        <w:tc>
          <w:tcPr>
            <w:tcW w:w="1447" w:type="dxa"/>
          </w:tcPr>
          <w:p w14:paraId="1C13B03D" w14:textId="77777777" w:rsidR="00095D23" w:rsidRPr="00E6308F" w:rsidRDefault="00095D23" w:rsidP="00CB55C1">
            <w:pPr>
              <w:spacing w:beforeAutospacing="0" w:afterAutospacing="0" w:line="360" w:lineRule="auto"/>
              <w:rPr>
                <w:szCs w:val="24"/>
                <w:u w:val="none"/>
              </w:rPr>
            </w:pPr>
            <w:r w:rsidRPr="00E6308F">
              <w:rPr>
                <w:szCs w:val="24"/>
                <w:u w:val="none"/>
              </w:rPr>
              <w:t>Penguji III</w:t>
            </w:r>
          </w:p>
        </w:tc>
        <w:tc>
          <w:tcPr>
            <w:tcW w:w="4115" w:type="dxa"/>
          </w:tcPr>
          <w:p w14:paraId="3A5CC8D6" w14:textId="77777777" w:rsidR="00095D23" w:rsidRPr="00E6308F" w:rsidRDefault="00095D23" w:rsidP="00C706E9">
            <w:pPr>
              <w:spacing w:beforeAutospacing="0" w:afterAutospacing="0"/>
              <w:rPr>
                <w:b/>
                <w:szCs w:val="24"/>
                <w:u w:val="none"/>
              </w:rPr>
            </w:pPr>
            <w:r w:rsidRPr="00E6308F">
              <w:rPr>
                <w:b/>
                <w:szCs w:val="24"/>
                <w:u w:val="none"/>
              </w:rPr>
              <w:t xml:space="preserve">: </w:t>
            </w:r>
            <w:r w:rsidRPr="00E6308F">
              <w:rPr>
                <w:b/>
                <w:szCs w:val="24"/>
              </w:rPr>
              <w:t>Dhian Satya R, S.Kep.,Ns.,M.Kep</w:t>
            </w:r>
          </w:p>
          <w:p w14:paraId="149187D2" w14:textId="77777777" w:rsidR="00095D23" w:rsidRPr="00E6308F" w:rsidRDefault="00095D23" w:rsidP="00C706E9">
            <w:pPr>
              <w:spacing w:beforeAutospacing="0" w:afterAutospacing="0"/>
              <w:rPr>
                <w:b/>
                <w:szCs w:val="24"/>
                <w:u w:val="none"/>
              </w:rPr>
            </w:pPr>
            <w:r w:rsidRPr="00E6308F">
              <w:rPr>
                <w:b/>
                <w:szCs w:val="24"/>
                <w:u w:val="none"/>
              </w:rPr>
              <w:t xml:space="preserve">                    NIP. 03008</w:t>
            </w:r>
          </w:p>
          <w:p w14:paraId="2E14411B" w14:textId="77777777" w:rsidR="00095D23" w:rsidRPr="00E6308F" w:rsidRDefault="00095D23" w:rsidP="00CB55C1">
            <w:pPr>
              <w:spacing w:beforeAutospacing="0" w:afterAutospacing="0" w:line="360" w:lineRule="auto"/>
              <w:rPr>
                <w:b/>
                <w:szCs w:val="24"/>
                <w:u w:val="none"/>
              </w:rPr>
            </w:pPr>
          </w:p>
        </w:tc>
        <w:tc>
          <w:tcPr>
            <w:tcW w:w="2376" w:type="dxa"/>
          </w:tcPr>
          <w:p w14:paraId="5A127D07" w14:textId="77777777" w:rsidR="00095D23" w:rsidRPr="00E6308F" w:rsidRDefault="00095D23" w:rsidP="00CB55C1">
            <w:pPr>
              <w:spacing w:beforeAutospacing="0" w:afterAutospacing="0" w:line="360" w:lineRule="auto"/>
              <w:rPr>
                <w:szCs w:val="24"/>
                <w:u w:val="none"/>
              </w:rPr>
            </w:pPr>
            <w:r w:rsidRPr="00E6308F">
              <w:rPr>
                <w:szCs w:val="24"/>
                <w:u w:val="none"/>
              </w:rPr>
              <w:t>………………………</w:t>
            </w:r>
          </w:p>
        </w:tc>
      </w:tr>
      <w:tr w:rsidR="00095D23" w:rsidRPr="00E6308F" w14:paraId="154F36B4" w14:textId="77777777" w:rsidTr="00E016F8">
        <w:tc>
          <w:tcPr>
            <w:tcW w:w="7938" w:type="dxa"/>
            <w:gridSpan w:val="3"/>
          </w:tcPr>
          <w:p w14:paraId="220AA96A" w14:textId="77777777" w:rsidR="00095D23" w:rsidRPr="00E6308F" w:rsidRDefault="00095D23" w:rsidP="00CB55C1">
            <w:pPr>
              <w:spacing w:beforeAutospacing="0" w:afterAutospacing="0" w:line="360" w:lineRule="auto"/>
              <w:jc w:val="center"/>
              <w:rPr>
                <w:b/>
                <w:szCs w:val="24"/>
                <w:u w:val="none"/>
              </w:rPr>
            </w:pPr>
            <w:r w:rsidRPr="00E6308F">
              <w:rPr>
                <w:b/>
                <w:szCs w:val="24"/>
                <w:u w:val="none"/>
              </w:rPr>
              <w:t>Mengetahui,</w:t>
            </w:r>
          </w:p>
          <w:p w14:paraId="0E11F9A3" w14:textId="77777777" w:rsidR="00095D23" w:rsidRPr="00E6308F" w:rsidRDefault="00095D23" w:rsidP="00CB55C1">
            <w:pPr>
              <w:spacing w:beforeAutospacing="0" w:afterAutospacing="0" w:line="360" w:lineRule="auto"/>
              <w:jc w:val="center"/>
              <w:rPr>
                <w:b/>
                <w:szCs w:val="24"/>
                <w:u w:val="none"/>
              </w:rPr>
            </w:pPr>
            <w:r w:rsidRPr="00E6308F">
              <w:rPr>
                <w:b/>
                <w:szCs w:val="24"/>
                <w:u w:val="none"/>
              </w:rPr>
              <w:t>KA PRODI S1 KEPERAWATAN</w:t>
            </w:r>
          </w:p>
          <w:p w14:paraId="62A2A98B" w14:textId="77777777" w:rsidR="00095D23" w:rsidRPr="00E6308F" w:rsidRDefault="00095D23" w:rsidP="00CB55C1">
            <w:pPr>
              <w:spacing w:beforeAutospacing="0" w:afterAutospacing="0" w:line="360" w:lineRule="auto"/>
              <w:jc w:val="center"/>
              <w:rPr>
                <w:b/>
                <w:szCs w:val="24"/>
                <w:u w:val="none"/>
              </w:rPr>
            </w:pPr>
            <w:r w:rsidRPr="00E6308F">
              <w:rPr>
                <w:b/>
                <w:szCs w:val="24"/>
                <w:u w:val="none"/>
              </w:rPr>
              <w:t>STIKES HANG TUAH SURABAYA</w:t>
            </w:r>
          </w:p>
        </w:tc>
      </w:tr>
      <w:tr w:rsidR="00095D23" w:rsidRPr="00E6308F" w14:paraId="1469ABFD" w14:textId="77777777" w:rsidTr="00E016F8">
        <w:tc>
          <w:tcPr>
            <w:tcW w:w="7938" w:type="dxa"/>
            <w:gridSpan w:val="3"/>
          </w:tcPr>
          <w:p w14:paraId="4FE17972" w14:textId="17FCF15E" w:rsidR="009A46EC" w:rsidRDefault="009A46EC" w:rsidP="00CB55C1">
            <w:pPr>
              <w:spacing w:beforeAutospacing="0" w:afterAutospacing="0" w:line="360" w:lineRule="auto"/>
              <w:rPr>
                <w:b/>
                <w:szCs w:val="24"/>
                <w:u w:val="none"/>
              </w:rPr>
            </w:pPr>
          </w:p>
          <w:p w14:paraId="5DC46CA7" w14:textId="77777777" w:rsidR="009A46EC" w:rsidRPr="00E6308F" w:rsidRDefault="009A46EC" w:rsidP="00CB55C1">
            <w:pPr>
              <w:spacing w:beforeAutospacing="0" w:afterAutospacing="0" w:line="360" w:lineRule="auto"/>
              <w:rPr>
                <w:b/>
                <w:szCs w:val="24"/>
                <w:u w:val="none"/>
              </w:rPr>
            </w:pPr>
          </w:p>
          <w:p w14:paraId="5F2E75CA" w14:textId="77777777" w:rsidR="00CF6532" w:rsidRPr="00E6308F" w:rsidRDefault="00CF6532" w:rsidP="00CB55C1">
            <w:pPr>
              <w:spacing w:beforeAutospacing="0" w:afterAutospacing="0" w:line="360" w:lineRule="auto"/>
              <w:rPr>
                <w:b/>
                <w:szCs w:val="24"/>
                <w:u w:val="none"/>
              </w:rPr>
            </w:pPr>
          </w:p>
        </w:tc>
      </w:tr>
      <w:tr w:rsidR="00095D23" w:rsidRPr="00E6308F" w14:paraId="0232148D" w14:textId="77777777" w:rsidTr="00E016F8">
        <w:tc>
          <w:tcPr>
            <w:tcW w:w="7938" w:type="dxa"/>
            <w:gridSpan w:val="3"/>
          </w:tcPr>
          <w:p w14:paraId="34F7C813" w14:textId="77777777" w:rsidR="00095D23" w:rsidRPr="00E6308F" w:rsidRDefault="00095D23" w:rsidP="00C706E9">
            <w:pPr>
              <w:spacing w:beforeAutospacing="0" w:afterAutospacing="0"/>
              <w:jc w:val="center"/>
              <w:rPr>
                <w:b/>
                <w:szCs w:val="24"/>
              </w:rPr>
            </w:pPr>
            <w:r w:rsidRPr="00E6308F">
              <w:rPr>
                <w:b/>
                <w:szCs w:val="24"/>
              </w:rPr>
              <w:t>PUJI HASTUTI, S.Kep.,Ns.,M.Kep</w:t>
            </w:r>
          </w:p>
          <w:p w14:paraId="20C35F77" w14:textId="77777777" w:rsidR="00095D23" w:rsidRPr="00E6308F" w:rsidRDefault="00095D23" w:rsidP="00C706E9">
            <w:pPr>
              <w:spacing w:beforeAutospacing="0" w:afterAutospacing="0"/>
              <w:jc w:val="center"/>
              <w:rPr>
                <w:b/>
                <w:szCs w:val="24"/>
                <w:u w:val="none"/>
              </w:rPr>
            </w:pPr>
            <w:r w:rsidRPr="00E6308F">
              <w:rPr>
                <w:b/>
                <w:szCs w:val="24"/>
                <w:u w:val="none"/>
              </w:rPr>
              <w:t>NIP. 03010</w:t>
            </w:r>
          </w:p>
        </w:tc>
      </w:tr>
    </w:tbl>
    <w:p w14:paraId="564B212A" w14:textId="538923C6" w:rsidR="00095D23" w:rsidRDefault="00095D23" w:rsidP="00CB55C1">
      <w:pPr>
        <w:spacing w:before="0" w:beforeAutospacing="0" w:after="0" w:afterAutospacing="0" w:line="360" w:lineRule="auto"/>
        <w:rPr>
          <w:szCs w:val="24"/>
          <w:u w:val="none"/>
        </w:rPr>
      </w:pPr>
    </w:p>
    <w:p w14:paraId="4F2E4C5A" w14:textId="77777777" w:rsidR="009A46EC" w:rsidRPr="00E6308F" w:rsidRDefault="009A46EC" w:rsidP="00CB55C1">
      <w:pPr>
        <w:spacing w:before="0" w:beforeAutospacing="0" w:after="0" w:afterAutospacing="0" w:line="360" w:lineRule="auto"/>
        <w:rPr>
          <w:szCs w:val="24"/>
          <w:u w:val="none"/>
        </w:rPr>
      </w:pPr>
    </w:p>
    <w:p w14:paraId="1B442E17" w14:textId="77777777" w:rsidR="00095D23" w:rsidRPr="00E6308F" w:rsidRDefault="00095D23" w:rsidP="00CB55C1">
      <w:pPr>
        <w:spacing w:before="0" w:beforeAutospacing="0" w:after="0" w:afterAutospacing="0" w:line="360" w:lineRule="auto"/>
        <w:rPr>
          <w:szCs w:val="24"/>
          <w:u w:val="none"/>
        </w:rPr>
      </w:pPr>
      <w:r w:rsidRPr="00E6308F">
        <w:rPr>
          <w:szCs w:val="24"/>
          <w:u w:val="none"/>
        </w:rPr>
        <w:t>Ditetapkan di</w:t>
      </w:r>
      <w:r w:rsidRPr="00E6308F">
        <w:rPr>
          <w:szCs w:val="24"/>
          <w:u w:val="none"/>
        </w:rPr>
        <w:tab/>
        <w:t>: Surabaya</w:t>
      </w:r>
    </w:p>
    <w:p w14:paraId="21A8ED11" w14:textId="77777777" w:rsidR="00095D23" w:rsidRPr="00EB5A0C" w:rsidRDefault="00955411" w:rsidP="00EB5A0C">
      <w:pPr>
        <w:spacing w:before="0" w:beforeAutospacing="0" w:after="0" w:afterAutospacing="0" w:line="360" w:lineRule="auto"/>
        <w:rPr>
          <w:i/>
          <w:szCs w:val="24"/>
          <w:u w:val="none"/>
        </w:rPr>
      </w:pPr>
      <w:r>
        <w:rPr>
          <w:szCs w:val="24"/>
          <w:u w:val="none"/>
        </w:rPr>
        <w:t>Tanggal</w:t>
      </w:r>
      <w:r>
        <w:rPr>
          <w:szCs w:val="24"/>
          <w:u w:val="none"/>
        </w:rPr>
        <w:tab/>
        <w:t xml:space="preserve">: 17 </w:t>
      </w:r>
      <w:r w:rsidR="00E77A2E">
        <w:rPr>
          <w:szCs w:val="24"/>
          <w:u w:val="none"/>
        </w:rPr>
        <w:t>Juli</w:t>
      </w:r>
      <w:r w:rsidR="00095D23" w:rsidRPr="00E6308F">
        <w:rPr>
          <w:szCs w:val="24"/>
          <w:u w:val="none"/>
        </w:rPr>
        <w:t xml:space="preserve"> 2020</w:t>
      </w:r>
      <w:r w:rsidR="00095D23" w:rsidRPr="00E6308F">
        <w:rPr>
          <w:u w:val="none"/>
        </w:rPr>
        <w:br w:type="page"/>
      </w:r>
    </w:p>
    <w:p w14:paraId="689B6E4E" w14:textId="77777777" w:rsidR="00095D23" w:rsidRPr="00E6308F" w:rsidRDefault="00095D23" w:rsidP="006C4857">
      <w:pPr>
        <w:pStyle w:val="Heading1"/>
        <w:spacing w:before="0" w:beforeAutospacing="0" w:afterAutospacing="0"/>
      </w:pPr>
      <w:bookmarkStart w:id="9" w:name="_Toc34119748"/>
      <w:bookmarkStart w:id="10" w:name="_Toc45714998"/>
      <w:bookmarkStart w:id="11" w:name="_Toc47086230"/>
      <w:r w:rsidRPr="00E6308F">
        <w:lastRenderedPageBreak/>
        <w:t>KATA PENGANTAR</w:t>
      </w:r>
      <w:bookmarkEnd w:id="9"/>
      <w:bookmarkEnd w:id="10"/>
      <w:bookmarkEnd w:id="11"/>
    </w:p>
    <w:p w14:paraId="2DE38AF7" w14:textId="77777777" w:rsidR="00095D23" w:rsidRPr="00E6308F" w:rsidRDefault="006C4857" w:rsidP="006C4857">
      <w:pPr>
        <w:spacing w:before="0" w:beforeAutospacing="0" w:after="0" w:afterAutospacing="0"/>
        <w:ind w:firstLine="567"/>
        <w:jc w:val="both"/>
        <w:rPr>
          <w:szCs w:val="24"/>
          <w:u w:val="none"/>
        </w:rPr>
      </w:pPr>
      <w:r w:rsidRPr="00E6308F">
        <w:rPr>
          <w:szCs w:val="24"/>
          <w:u w:val="none"/>
        </w:rPr>
        <w:t>Pertama saya</w:t>
      </w:r>
      <w:r w:rsidR="00095D23" w:rsidRPr="00E6308F">
        <w:rPr>
          <w:szCs w:val="24"/>
          <w:u w:val="none"/>
        </w:rPr>
        <w:t xml:space="preserve"> panjatkan puji dan syukur kehadirat Allah SWT Yang Maha esa, atas limpahan dan hidayah-Nya sehingga penulis dapat menyusun skripsi yang berjudul “Analisis </w:t>
      </w:r>
      <w:r w:rsidR="00980B0C" w:rsidRPr="00E6308F">
        <w:rPr>
          <w:szCs w:val="24"/>
          <w:u w:val="none"/>
        </w:rPr>
        <w:t>stigma, dukungan keluarga, dan ketersediaan informasi terhadap resiliensi penderita TB</w:t>
      </w:r>
      <w:r w:rsidR="001E653F">
        <w:rPr>
          <w:szCs w:val="24"/>
          <w:u w:val="none"/>
        </w:rPr>
        <w:t xml:space="preserve"> paru</w:t>
      </w:r>
      <w:r w:rsidR="001E1591">
        <w:rPr>
          <w:szCs w:val="24"/>
          <w:u w:val="none"/>
        </w:rPr>
        <w:t xml:space="preserve"> </w:t>
      </w:r>
      <w:r w:rsidR="00980B0C" w:rsidRPr="00E6308F">
        <w:rPr>
          <w:szCs w:val="24"/>
          <w:u w:val="none"/>
        </w:rPr>
        <w:t>”</w:t>
      </w:r>
    </w:p>
    <w:p w14:paraId="0D56FD66" w14:textId="77777777" w:rsidR="00095D23" w:rsidRPr="00E6308F" w:rsidRDefault="00095D23" w:rsidP="006C4857">
      <w:pPr>
        <w:spacing w:before="0" w:beforeAutospacing="0" w:after="0" w:afterAutospacing="0"/>
        <w:ind w:firstLine="567"/>
        <w:jc w:val="both"/>
        <w:rPr>
          <w:szCs w:val="24"/>
          <w:u w:val="none"/>
        </w:rPr>
      </w:pPr>
      <w:r w:rsidRPr="00E6308F">
        <w:rPr>
          <w:szCs w:val="24"/>
          <w:u w:val="none"/>
        </w:rPr>
        <w:t>Skripsi ini diselesaikan sebagai salah satu syarat untuk menyelesaikan pendidikan di Program Studi S1 keperawatan Sekolah tinggi Ilmu Kesehatan Hang Tuah Surabaya. Skripsi ini disusun dengan memanfaatkan berbagai literatur serta mendapatkan banyak pengarahan dan bantuan dari berbagai pihak, penulis menyadari tentang segala keterbatasan kemampuan dan pemanfaatan literatur, sehingga skripsi ini dubuat dengan sangat sederhana baik dari segi sistematika maupun isinya jauh dari sempurna.</w:t>
      </w:r>
    </w:p>
    <w:p w14:paraId="5D43F976" w14:textId="77777777" w:rsidR="00095D23" w:rsidRPr="00E6308F" w:rsidRDefault="00095D23" w:rsidP="006C4857">
      <w:pPr>
        <w:spacing w:before="0" w:beforeAutospacing="0" w:after="0" w:afterAutospacing="0"/>
        <w:ind w:firstLine="567"/>
        <w:jc w:val="both"/>
        <w:rPr>
          <w:szCs w:val="24"/>
          <w:u w:val="none"/>
        </w:rPr>
      </w:pPr>
      <w:r w:rsidRPr="00E6308F">
        <w:rPr>
          <w:szCs w:val="24"/>
          <w:u w:val="none"/>
        </w:rPr>
        <w:t>Dalam kesempatan ini, perkenankanlah peneliti menyampaikan rasa terima kasih, rasa hormat dan penghargaan kepada :</w:t>
      </w:r>
    </w:p>
    <w:p w14:paraId="13C601AE"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Kolonel Lau</w:t>
      </w:r>
      <w:r w:rsidR="00792FE2">
        <w:rPr>
          <w:szCs w:val="24"/>
          <w:u w:val="none"/>
        </w:rPr>
        <w:t>t (Purn) Wiwiek Liestyaningrum</w:t>
      </w:r>
      <w:r w:rsidR="007B4FD7">
        <w:rPr>
          <w:szCs w:val="24"/>
          <w:u w:val="none"/>
        </w:rPr>
        <w:t>, S.Kp.,M.Kep</w:t>
      </w:r>
      <w:r w:rsidR="007B4FD7" w:rsidRPr="00E6308F">
        <w:rPr>
          <w:szCs w:val="24"/>
          <w:u w:val="none"/>
        </w:rPr>
        <w:t xml:space="preserve"> </w:t>
      </w:r>
      <w:r w:rsidR="007B4FD7">
        <w:rPr>
          <w:szCs w:val="24"/>
          <w:u w:val="none"/>
        </w:rPr>
        <w:t>s</w:t>
      </w:r>
      <w:r w:rsidRPr="00E6308F">
        <w:rPr>
          <w:szCs w:val="24"/>
          <w:u w:val="none"/>
        </w:rPr>
        <w:t>elaku Ketua Sekolah Tinggi Ilmu Kesehatan Hang Tuah Surabaya atas kesempatan dan fasilitas yang diberikan</w:t>
      </w:r>
      <w:r w:rsidR="006C4857" w:rsidRPr="00E6308F">
        <w:rPr>
          <w:szCs w:val="24"/>
          <w:u w:val="none"/>
        </w:rPr>
        <w:t xml:space="preserve"> kepada saya</w:t>
      </w:r>
      <w:r w:rsidRPr="00E6308F">
        <w:rPr>
          <w:szCs w:val="24"/>
          <w:u w:val="none"/>
        </w:rPr>
        <w:t xml:space="preserve"> untuk</w:t>
      </w:r>
      <w:r w:rsidR="006C4857" w:rsidRPr="00E6308F">
        <w:rPr>
          <w:szCs w:val="24"/>
          <w:u w:val="none"/>
        </w:rPr>
        <w:t xml:space="preserve"> dapat</w:t>
      </w:r>
      <w:r w:rsidRPr="00E6308F">
        <w:rPr>
          <w:szCs w:val="24"/>
          <w:u w:val="none"/>
        </w:rPr>
        <w:t xml:space="preserve"> mengikuti dan menyelesaikan pendidikan di Sekolah Tinggi Il</w:t>
      </w:r>
      <w:r w:rsidR="006C4857" w:rsidRPr="00E6308F">
        <w:rPr>
          <w:szCs w:val="24"/>
          <w:u w:val="none"/>
        </w:rPr>
        <w:t>mu Kesehatan Hang Tuah Surabaya.</w:t>
      </w:r>
    </w:p>
    <w:p w14:paraId="2E3B3393"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Puket 1, Puket 2, Puket 3 Sekolah Tinggi Ilmu Kesehatan Hang Tuah Surabaya ya</w:t>
      </w:r>
      <w:r w:rsidR="00CD7B32" w:rsidRPr="00E6308F">
        <w:rPr>
          <w:szCs w:val="24"/>
          <w:u w:val="none"/>
        </w:rPr>
        <w:t xml:space="preserve">ng telah memberi kesempatan, </w:t>
      </w:r>
      <w:r w:rsidRPr="00E6308F">
        <w:rPr>
          <w:szCs w:val="24"/>
          <w:u w:val="none"/>
        </w:rPr>
        <w:t>fasilitas</w:t>
      </w:r>
      <w:r w:rsidR="00CD7B32" w:rsidRPr="00E6308F">
        <w:rPr>
          <w:szCs w:val="24"/>
          <w:u w:val="none"/>
        </w:rPr>
        <w:t xml:space="preserve"> dan bimbingannya </w:t>
      </w:r>
      <w:r w:rsidRPr="00E6308F">
        <w:rPr>
          <w:szCs w:val="24"/>
          <w:u w:val="none"/>
        </w:rPr>
        <w:t xml:space="preserve"> kepada peneliti untuk mengikuti dan menyelesaikan program studi S1 Keperawatan</w:t>
      </w:r>
      <w:r w:rsidR="00E6453E" w:rsidRPr="00E6308F">
        <w:rPr>
          <w:szCs w:val="24"/>
          <w:u w:val="none"/>
        </w:rPr>
        <w:t xml:space="preserve"> di Stikes Hang Tuah Surabaya</w:t>
      </w:r>
      <w:r w:rsidR="00CD7B32" w:rsidRPr="00E6308F">
        <w:rPr>
          <w:szCs w:val="24"/>
          <w:u w:val="none"/>
        </w:rPr>
        <w:t xml:space="preserve"> saran dari beliau sangat memotivasi saya</w:t>
      </w:r>
      <w:r w:rsidRPr="00E6308F">
        <w:rPr>
          <w:szCs w:val="24"/>
          <w:u w:val="none"/>
        </w:rPr>
        <w:t>.</w:t>
      </w:r>
    </w:p>
    <w:p w14:paraId="30364D32"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lastRenderedPageBreak/>
        <w:t>Ibu Puji Hastuti, S.Kep.,Ns.,M.Kep selaku Kepala Program Studi S1 Keperawatan Sekolah Tinggi Ilmu Kesehatan Hang Tuah Surabaya yang telah memberi fasilitas kepada peneliti untuk mengikuti dan menyelesaik</w:t>
      </w:r>
      <w:r w:rsidR="00E6453E" w:rsidRPr="00E6308F">
        <w:rPr>
          <w:szCs w:val="24"/>
          <w:u w:val="none"/>
        </w:rPr>
        <w:t>an program studi S1 Keperawatan di Stikes Hang Tuah Surabaya</w:t>
      </w:r>
    </w:p>
    <w:p w14:paraId="2E3C32E2" w14:textId="77777777" w:rsidR="00095D23" w:rsidRPr="00E6308F" w:rsidRDefault="00E6453E"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Ibu Christina Yuliastuti, S.Kep.</w:t>
      </w:r>
      <w:r w:rsidR="00792FE2">
        <w:rPr>
          <w:szCs w:val="24"/>
          <w:u w:val="none"/>
        </w:rPr>
        <w:t>,</w:t>
      </w:r>
      <w:r w:rsidRPr="00E6308F">
        <w:rPr>
          <w:szCs w:val="24"/>
          <w:u w:val="none"/>
        </w:rPr>
        <w:t>Ns.,M.Kep</w:t>
      </w:r>
      <w:r w:rsidR="00A44395">
        <w:rPr>
          <w:szCs w:val="24"/>
          <w:u w:val="none"/>
        </w:rPr>
        <w:t>.</w:t>
      </w:r>
      <w:r w:rsidRPr="00E6308F">
        <w:rPr>
          <w:szCs w:val="24"/>
          <w:u w:val="none"/>
        </w:rPr>
        <w:t xml:space="preserve"> </w:t>
      </w:r>
      <w:r w:rsidR="00095D23" w:rsidRPr="00E6308F">
        <w:rPr>
          <w:szCs w:val="24"/>
          <w:u w:val="none"/>
        </w:rPr>
        <w:t>selaku penguji ketua terima kasih atas arahan, kriti</w:t>
      </w:r>
      <w:r w:rsidR="00CD7B32" w:rsidRPr="00E6308F">
        <w:rPr>
          <w:szCs w:val="24"/>
          <w:u w:val="none"/>
        </w:rPr>
        <w:t xml:space="preserve">kan serta sarannya dalam </w:t>
      </w:r>
      <w:r w:rsidRPr="00E6308F">
        <w:rPr>
          <w:szCs w:val="24"/>
          <w:u w:val="none"/>
        </w:rPr>
        <w:t>penyelesaian skripsi ini sangat menjadi masukan bagi saya.</w:t>
      </w:r>
    </w:p>
    <w:p w14:paraId="5678D906"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Ibu Iis Fatimawati, S.Kep.,Ns.,M.Kes selaku dosen pembimbing 1 yang telah memberikan bimbingan</w:t>
      </w:r>
      <w:r w:rsidR="00E6453E" w:rsidRPr="00E6308F">
        <w:rPr>
          <w:szCs w:val="24"/>
          <w:u w:val="none"/>
        </w:rPr>
        <w:t>nya dengan penuh kesabaran</w:t>
      </w:r>
      <w:r w:rsidRPr="00E6308F">
        <w:rPr>
          <w:szCs w:val="24"/>
          <w:u w:val="none"/>
        </w:rPr>
        <w:t xml:space="preserve">, pengajaran, kritik serta saran </w:t>
      </w:r>
      <w:r w:rsidR="00E6453E" w:rsidRPr="00E6308F">
        <w:rPr>
          <w:szCs w:val="24"/>
          <w:u w:val="none"/>
        </w:rPr>
        <w:t xml:space="preserve">yang di berikan kepada saya </w:t>
      </w:r>
      <w:r w:rsidRPr="00E6308F">
        <w:rPr>
          <w:szCs w:val="24"/>
          <w:u w:val="none"/>
        </w:rPr>
        <w:t>demi kelancaran dan kese</w:t>
      </w:r>
      <w:r w:rsidR="00E6453E" w:rsidRPr="00E6308F">
        <w:rPr>
          <w:szCs w:val="24"/>
          <w:u w:val="none"/>
        </w:rPr>
        <w:t>mpurnaan penyusunan skripsi ini. Benar-benar saya ucapkan terimakasih yang sebesar-besarnya atas ketelatenan beliau dalam membantu saya.</w:t>
      </w:r>
    </w:p>
    <w:p w14:paraId="752A9B9C"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Ibu Dhian Satya Rachmawati, S.Kep.,Ns.,M.Kep selaku dosen pembimbing 2 yang telah memberikan</w:t>
      </w:r>
      <w:r w:rsidR="00E6453E" w:rsidRPr="00E6308F">
        <w:rPr>
          <w:szCs w:val="24"/>
          <w:u w:val="none"/>
        </w:rPr>
        <w:t xml:space="preserve"> bimbingan, </w:t>
      </w:r>
      <w:r w:rsidRPr="00E6308F">
        <w:rPr>
          <w:szCs w:val="24"/>
          <w:u w:val="none"/>
        </w:rPr>
        <w:t>arahan dan masukan serta dukungan kepada penulis demi kesempurnaan penyusunan skripsi ini</w:t>
      </w:r>
      <w:r w:rsidR="00E6453E" w:rsidRPr="00E6308F">
        <w:rPr>
          <w:szCs w:val="24"/>
          <w:u w:val="none"/>
        </w:rPr>
        <w:t xml:space="preserve"> benar-benar sangat berarti bagi saya, terimakasih yang sebesar-besarnya beliau membimbing saya dengan penuh kesabaran, saran yang diberikan beliau benar-benar sangat membantu saya.</w:t>
      </w:r>
    </w:p>
    <w:p w14:paraId="7EA0A71B" w14:textId="77777777" w:rsidR="00095D23" w:rsidRPr="00E6308F" w:rsidRDefault="006F0FDC"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 xml:space="preserve">Bapak/Ibu Kepala Puskesmas di Sidoarjo </w:t>
      </w:r>
      <w:r w:rsidR="00095D23" w:rsidRPr="00E6308F">
        <w:rPr>
          <w:szCs w:val="24"/>
          <w:u w:val="none"/>
        </w:rPr>
        <w:t>yang telah memberikan i</w:t>
      </w:r>
      <w:r w:rsidR="00186FC0">
        <w:rPr>
          <w:szCs w:val="24"/>
          <w:u w:val="none"/>
        </w:rPr>
        <w:t xml:space="preserve">jin untuk mengadakan studi pendahuluan. </w:t>
      </w:r>
    </w:p>
    <w:p w14:paraId="7437A553"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 xml:space="preserve">Seluruh dosen, staf dan karyawan Sekolah Tinggi Ilmu Kesehatan Hang Tuah Surabaya yang telah membimbing dan membantu kelancaran proses </w:t>
      </w:r>
      <w:r w:rsidRPr="00E6308F">
        <w:rPr>
          <w:szCs w:val="24"/>
          <w:u w:val="none"/>
        </w:rPr>
        <w:lastRenderedPageBreak/>
        <w:t>belajar selama menuntut ilmu di Program Studi S1 Keperawatan Sekolah Tinggi Ilmu Kesehatan Hang Tuah Surbaya.</w:t>
      </w:r>
    </w:p>
    <w:p w14:paraId="15CE5E5C"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S</w:t>
      </w:r>
      <w:r w:rsidR="00980B0C" w:rsidRPr="00E6308F">
        <w:rPr>
          <w:szCs w:val="24"/>
          <w:u w:val="none"/>
        </w:rPr>
        <w:t xml:space="preserve">eluruh responden di Wilayah Sidoarjo </w:t>
      </w:r>
      <w:r w:rsidRPr="00E6308F">
        <w:rPr>
          <w:szCs w:val="24"/>
          <w:u w:val="none"/>
        </w:rPr>
        <w:t xml:space="preserve">Yang ikut berpartisipasi </w:t>
      </w:r>
      <w:r w:rsidR="00186FC0">
        <w:rPr>
          <w:szCs w:val="24"/>
          <w:u w:val="none"/>
        </w:rPr>
        <w:t>saat melaukan studi pendahuluan.</w:t>
      </w:r>
    </w:p>
    <w:p w14:paraId="2906B6FB"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Kedua orang tua, adik beserta seluruh keluarga saya yang telah memberikan doa, motivasi dan dukungan moral maupun materil kepada penulis dalam menempuh pendidikan di Sekolah Tinggi Ilmu Kesehatan Hang Tuah Surabaya.</w:t>
      </w:r>
    </w:p>
    <w:p w14:paraId="01A68092" w14:textId="77777777" w:rsidR="00095D23" w:rsidRPr="00E6308F" w:rsidRDefault="00095D23" w:rsidP="00C01E2F">
      <w:pPr>
        <w:pStyle w:val="ListParagraph"/>
        <w:numPr>
          <w:ilvl w:val="0"/>
          <w:numId w:val="36"/>
        </w:numPr>
        <w:spacing w:before="0" w:beforeAutospacing="0" w:after="0" w:afterAutospacing="0"/>
        <w:ind w:left="567" w:hanging="567"/>
        <w:jc w:val="both"/>
        <w:rPr>
          <w:szCs w:val="24"/>
          <w:u w:val="none"/>
        </w:rPr>
      </w:pPr>
      <w:r w:rsidRPr="00E6308F">
        <w:rPr>
          <w:szCs w:val="24"/>
          <w:u w:val="none"/>
        </w:rPr>
        <w:t>Teman-teman seperjuangan angkatan 22 di Sekolah Tinggi Ilmu Kesehatan Hang Tuah Surabaya yang telah membantu</w:t>
      </w:r>
      <w:r w:rsidR="006F0FDC" w:rsidRPr="00E6308F">
        <w:rPr>
          <w:szCs w:val="24"/>
          <w:u w:val="none"/>
        </w:rPr>
        <w:t xml:space="preserve"> dan memberikan motivasi kepada saya</w:t>
      </w:r>
      <w:r w:rsidRPr="00E6308F">
        <w:rPr>
          <w:szCs w:val="24"/>
          <w:u w:val="none"/>
        </w:rPr>
        <w:t xml:space="preserve"> dalam menyelesaikan skripsi ini.</w:t>
      </w:r>
    </w:p>
    <w:p w14:paraId="6B9F1C28" w14:textId="77777777" w:rsidR="00095D23" w:rsidRPr="00E6308F" w:rsidRDefault="00095D23" w:rsidP="006C4857">
      <w:pPr>
        <w:spacing w:before="0" w:beforeAutospacing="0" w:after="0" w:afterAutospacing="0"/>
        <w:ind w:firstLine="567"/>
        <w:jc w:val="both"/>
        <w:rPr>
          <w:szCs w:val="24"/>
          <w:u w:val="none"/>
        </w:rPr>
      </w:pPr>
      <w:r w:rsidRPr="00E6308F">
        <w:rPr>
          <w:szCs w:val="24"/>
          <w:u w:val="none"/>
        </w:rPr>
        <w:t>Penulis berusaha untuk dapat menyelesaikan skripsi ini dengan sebaik-baiknya. Penulis menyadari bahwa msih banyak kekurangan sehingga mengharapkan adanya kritik dan saran dari semua pihak agar dapat menyempurnakan dan bermanfaat terutama bagi masyarakat dan perkembangan ilmu keperawatan.</w:t>
      </w:r>
    </w:p>
    <w:p w14:paraId="5208106F" w14:textId="77777777" w:rsidR="00095D23" w:rsidRPr="00E6308F" w:rsidRDefault="00955411" w:rsidP="006C4857">
      <w:pPr>
        <w:spacing w:before="0" w:beforeAutospacing="0" w:after="0" w:afterAutospacing="0"/>
        <w:jc w:val="both"/>
        <w:rPr>
          <w:szCs w:val="24"/>
          <w:u w:val="none"/>
        </w:rPr>
      </w:pPr>
      <w:r>
        <w:rPr>
          <w:szCs w:val="24"/>
          <w:u w:val="none"/>
        </w:rPr>
        <w:tab/>
      </w:r>
      <w:r>
        <w:rPr>
          <w:szCs w:val="24"/>
          <w:u w:val="none"/>
        </w:rPr>
        <w:tab/>
      </w:r>
      <w:r>
        <w:rPr>
          <w:szCs w:val="24"/>
          <w:u w:val="none"/>
        </w:rPr>
        <w:tab/>
      </w:r>
      <w:r>
        <w:rPr>
          <w:szCs w:val="24"/>
          <w:u w:val="none"/>
        </w:rPr>
        <w:tab/>
      </w:r>
      <w:r>
        <w:rPr>
          <w:szCs w:val="24"/>
          <w:u w:val="none"/>
        </w:rPr>
        <w:tab/>
      </w:r>
      <w:r>
        <w:rPr>
          <w:szCs w:val="24"/>
          <w:u w:val="none"/>
        </w:rPr>
        <w:tab/>
      </w:r>
      <w:r>
        <w:rPr>
          <w:szCs w:val="24"/>
          <w:u w:val="none"/>
        </w:rPr>
        <w:tab/>
        <w:t>Surabaya,17</w:t>
      </w:r>
      <w:r w:rsidR="00AF549F">
        <w:rPr>
          <w:szCs w:val="24"/>
          <w:u w:val="none"/>
        </w:rPr>
        <w:t xml:space="preserve"> </w:t>
      </w:r>
      <w:r w:rsidR="00C90FAE">
        <w:rPr>
          <w:szCs w:val="24"/>
          <w:u w:val="none"/>
        </w:rPr>
        <w:t>Juli</w:t>
      </w:r>
      <w:r w:rsidR="00095D23" w:rsidRPr="00E6308F">
        <w:rPr>
          <w:szCs w:val="24"/>
          <w:u w:val="none"/>
        </w:rPr>
        <w:t xml:space="preserve"> 2020</w:t>
      </w:r>
    </w:p>
    <w:p w14:paraId="1A6B58E7" w14:textId="77777777" w:rsidR="00095D23" w:rsidRPr="00E6308F" w:rsidRDefault="00095D23" w:rsidP="006C4857">
      <w:pPr>
        <w:spacing w:before="0" w:beforeAutospacing="0" w:after="0" w:afterAutospacing="0"/>
        <w:jc w:val="both"/>
        <w:rPr>
          <w:szCs w:val="24"/>
          <w:u w:val="none"/>
        </w:rPr>
      </w:pPr>
    </w:p>
    <w:p w14:paraId="233E62F2" w14:textId="77777777" w:rsidR="006F0FDC" w:rsidRPr="00E6308F" w:rsidRDefault="006F0FDC" w:rsidP="006C4857">
      <w:pPr>
        <w:spacing w:before="0" w:beforeAutospacing="0" w:after="0" w:afterAutospacing="0"/>
        <w:jc w:val="both"/>
        <w:rPr>
          <w:szCs w:val="24"/>
          <w:u w:val="none"/>
        </w:rPr>
      </w:pPr>
    </w:p>
    <w:p w14:paraId="2B66AD44" w14:textId="77777777" w:rsidR="00095D23" w:rsidRPr="00E6308F" w:rsidRDefault="00095D23" w:rsidP="006C4857">
      <w:pPr>
        <w:spacing w:before="0" w:beforeAutospacing="0" w:after="0" w:afterAutospacing="0"/>
        <w:jc w:val="both"/>
        <w:rPr>
          <w:szCs w:val="24"/>
          <w:u w:val="none"/>
        </w:rPr>
      </w:pPr>
      <w:r w:rsidRPr="00E6308F">
        <w:rPr>
          <w:szCs w:val="24"/>
          <w:u w:val="none"/>
        </w:rPr>
        <w:tab/>
      </w:r>
      <w:r w:rsidRPr="00E6308F">
        <w:rPr>
          <w:szCs w:val="24"/>
          <w:u w:val="none"/>
        </w:rPr>
        <w:tab/>
      </w:r>
      <w:r w:rsidRPr="00E6308F">
        <w:rPr>
          <w:szCs w:val="24"/>
          <w:u w:val="none"/>
        </w:rPr>
        <w:tab/>
      </w:r>
      <w:r w:rsidRPr="00E6308F">
        <w:rPr>
          <w:szCs w:val="24"/>
          <w:u w:val="none"/>
        </w:rPr>
        <w:tab/>
      </w:r>
      <w:r w:rsidRPr="00E6308F">
        <w:rPr>
          <w:szCs w:val="24"/>
          <w:u w:val="none"/>
        </w:rPr>
        <w:tab/>
      </w:r>
      <w:r w:rsidRPr="00E6308F">
        <w:rPr>
          <w:szCs w:val="24"/>
          <w:u w:val="none"/>
        </w:rPr>
        <w:tab/>
      </w:r>
      <w:r w:rsidRPr="00E6308F">
        <w:rPr>
          <w:szCs w:val="24"/>
          <w:u w:val="none"/>
        </w:rPr>
        <w:tab/>
      </w:r>
      <w:r w:rsidRPr="00E6308F">
        <w:rPr>
          <w:szCs w:val="24"/>
          <w:u w:val="none"/>
        </w:rPr>
        <w:tab/>
        <w:t>Penulis</w:t>
      </w:r>
    </w:p>
    <w:p w14:paraId="1D11CAE5" w14:textId="77777777" w:rsidR="00BF083C" w:rsidRPr="00AE1A15" w:rsidRDefault="00095D23" w:rsidP="00BF083C">
      <w:pPr>
        <w:pStyle w:val="Heading1"/>
        <w:spacing w:before="0" w:beforeAutospacing="0" w:line="240" w:lineRule="auto"/>
        <w:rPr>
          <w:szCs w:val="24"/>
        </w:rPr>
      </w:pPr>
      <w:r w:rsidRPr="00E6308F">
        <w:rPr>
          <w:szCs w:val="24"/>
        </w:rPr>
        <w:br w:type="page"/>
      </w:r>
      <w:bookmarkStart w:id="12" w:name="_Toc45714999"/>
      <w:bookmarkStart w:id="13" w:name="_Toc47086231"/>
      <w:bookmarkStart w:id="14" w:name="_Hlk52385481"/>
      <w:r w:rsidR="00BF083C" w:rsidRPr="00AE1A15">
        <w:rPr>
          <w:szCs w:val="24"/>
        </w:rPr>
        <w:lastRenderedPageBreak/>
        <w:t>ABSTRAK</w:t>
      </w:r>
      <w:bookmarkEnd w:id="12"/>
      <w:bookmarkEnd w:id="13"/>
    </w:p>
    <w:p w14:paraId="4EA167B7" w14:textId="77777777" w:rsidR="00A11BE7" w:rsidRDefault="00A11BE7" w:rsidP="00A11BE7">
      <w:pPr>
        <w:spacing w:before="0" w:beforeAutospacing="0" w:after="0" w:afterAutospacing="0" w:line="240" w:lineRule="auto"/>
        <w:jc w:val="both"/>
        <w:rPr>
          <w:szCs w:val="24"/>
          <w:u w:val="none"/>
        </w:rPr>
      </w:pPr>
      <w:r w:rsidRPr="007362AE">
        <w:rPr>
          <w:szCs w:val="24"/>
          <w:u w:val="none"/>
        </w:rPr>
        <w:t>P</w:t>
      </w:r>
      <w:r>
        <w:rPr>
          <w:szCs w:val="24"/>
          <w:u w:val="none"/>
        </w:rPr>
        <w:t>enya</w:t>
      </w:r>
      <w:r w:rsidR="00E77A2E">
        <w:rPr>
          <w:szCs w:val="24"/>
          <w:u w:val="none"/>
        </w:rPr>
        <w:t xml:space="preserve">kit Tuberkulosis </w:t>
      </w:r>
      <w:r>
        <w:rPr>
          <w:szCs w:val="24"/>
          <w:u w:val="none"/>
        </w:rPr>
        <w:t xml:space="preserve"> dalam penyembuhannya memerlukan waktu cukup lama, </w:t>
      </w:r>
      <w:r w:rsidR="00E77A2E">
        <w:rPr>
          <w:szCs w:val="24"/>
          <w:u w:val="none"/>
        </w:rPr>
        <w:t xml:space="preserve">stigma negatif masyarakat </w:t>
      </w:r>
      <w:r>
        <w:rPr>
          <w:szCs w:val="24"/>
          <w:u w:val="none"/>
        </w:rPr>
        <w:t xml:space="preserve">terhadap pasien TB membuat pasien merasa tertekan,  dibutuhkan dukungan dari keluarga agar individu dapat bertahan dalam kondisi sulit yang disebut </w:t>
      </w:r>
      <w:r w:rsidRPr="009440C5">
        <w:rPr>
          <w:i/>
          <w:szCs w:val="24"/>
          <w:u w:val="none"/>
        </w:rPr>
        <w:t>resilience</w:t>
      </w:r>
      <w:r>
        <w:rPr>
          <w:i/>
          <w:szCs w:val="24"/>
          <w:u w:val="none"/>
        </w:rPr>
        <w:t>.</w:t>
      </w:r>
      <w:r>
        <w:rPr>
          <w:szCs w:val="24"/>
          <w:u w:val="none"/>
        </w:rPr>
        <w:t xml:space="preserve"> Tujuan penelitian ini untuk menganalisis stigma, dukungan keluarga dan ketersediaan informasi t</w:t>
      </w:r>
      <w:r w:rsidR="00233E75">
        <w:rPr>
          <w:szCs w:val="24"/>
          <w:u w:val="none"/>
        </w:rPr>
        <w:t>erhadap resiliensi penderita TB.</w:t>
      </w:r>
    </w:p>
    <w:p w14:paraId="2114BDFC" w14:textId="77777777" w:rsidR="00A11BE7" w:rsidRPr="009440C5" w:rsidRDefault="00A11BE7" w:rsidP="00A11BE7">
      <w:pPr>
        <w:spacing w:before="0" w:beforeAutospacing="0" w:after="0" w:afterAutospacing="0" w:line="240" w:lineRule="auto"/>
        <w:jc w:val="both"/>
        <w:rPr>
          <w:b/>
          <w:szCs w:val="24"/>
          <w:u w:val="none"/>
        </w:rPr>
      </w:pPr>
    </w:p>
    <w:p w14:paraId="33C9329B" w14:textId="77777777" w:rsidR="00A11BE7" w:rsidRDefault="001E653F" w:rsidP="00A11BE7">
      <w:pPr>
        <w:spacing w:before="0" w:beforeAutospacing="0" w:after="0" w:afterAutospacing="0" w:line="240" w:lineRule="auto"/>
        <w:jc w:val="both"/>
        <w:rPr>
          <w:szCs w:val="24"/>
          <w:u w:val="none"/>
        </w:rPr>
      </w:pPr>
      <w:r>
        <w:rPr>
          <w:szCs w:val="24"/>
          <w:u w:val="none"/>
        </w:rPr>
        <w:t xml:space="preserve">Desain penelitian ini menggunakan metode studi kepustakaan atau </w:t>
      </w:r>
      <w:r>
        <w:rPr>
          <w:i/>
          <w:szCs w:val="24"/>
          <w:u w:val="none"/>
        </w:rPr>
        <w:t xml:space="preserve">Literature Review </w:t>
      </w:r>
      <w:r w:rsidR="007B4FD7">
        <w:rPr>
          <w:szCs w:val="24"/>
          <w:u w:val="none"/>
        </w:rPr>
        <w:t xml:space="preserve">menggunakan </w:t>
      </w:r>
      <w:r w:rsidR="00A11BE7">
        <w:rPr>
          <w:szCs w:val="24"/>
          <w:u w:val="none"/>
        </w:rPr>
        <w:t xml:space="preserve">3 basis data elektronik </w:t>
      </w:r>
      <w:r w:rsidR="005B207B">
        <w:rPr>
          <w:i/>
          <w:szCs w:val="24"/>
          <w:u w:val="none"/>
        </w:rPr>
        <w:t>(PubMed, Google Scholar, Science</w:t>
      </w:r>
      <w:r w:rsidR="00A11BE7" w:rsidRPr="00D67D2D">
        <w:rPr>
          <w:i/>
          <w:szCs w:val="24"/>
          <w:u w:val="none"/>
        </w:rPr>
        <w:t xml:space="preserve"> Direct)</w:t>
      </w:r>
      <w:r w:rsidR="00A11BE7">
        <w:rPr>
          <w:i/>
          <w:szCs w:val="24"/>
          <w:u w:val="none"/>
        </w:rPr>
        <w:t>.</w:t>
      </w:r>
      <w:r w:rsidR="00A11BE7">
        <w:rPr>
          <w:szCs w:val="24"/>
          <w:u w:val="none"/>
        </w:rPr>
        <w:t xml:space="preserve"> Desain studi yang digunakan menggunakan </w:t>
      </w:r>
      <w:r w:rsidR="00A11BE7" w:rsidRPr="00D67D2D">
        <w:rPr>
          <w:i/>
          <w:szCs w:val="24"/>
          <w:u w:val="none"/>
        </w:rPr>
        <w:t>Cross-sectional</w:t>
      </w:r>
      <w:r w:rsidR="00A11BE7">
        <w:rPr>
          <w:szCs w:val="24"/>
          <w:u w:val="none"/>
        </w:rPr>
        <w:t xml:space="preserve"> dan wawancara yang diterbitkan pada tahun 2012-2020. Tabulasi data, pembahasan dan analisis naratif dari temuan penelitian.</w:t>
      </w:r>
    </w:p>
    <w:p w14:paraId="48A737C7" w14:textId="77777777" w:rsidR="00A11BE7" w:rsidRDefault="00A11BE7" w:rsidP="00A11BE7">
      <w:pPr>
        <w:spacing w:before="0" w:beforeAutospacing="0" w:after="0" w:afterAutospacing="0" w:line="240" w:lineRule="auto"/>
        <w:jc w:val="both"/>
        <w:rPr>
          <w:szCs w:val="24"/>
          <w:u w:val="none"/>
        </w:rPr>
      </w:pPr>
    </w:p>
    <w:p w14:paraId="5213B478" w14:textId="77777777" w:rsidR="00A11BE7" w:rsidRDefault="00A11BE7" w:rsidP="00A11BE7">
      <w:pPr>
        <w:widowControl w:val="0"/>
        <w:autoSpaceDE w:val="0"/>
        <w:autoSpaceDN w:val="0"/>
        <w:adjustRightInd w:val="0"/>
        <w:spacing w:before="0" w:beforeAutospacing="0" w:after="0" w:afterAutospacing="0" w:line="240" w:lineRule="auto"/>
        <w:jc w:val="both"/>
        <w:rPr>
          <w:color w:val="000000" w:themeColor="text1"/>
          <w:szCs w:val="24"/>
          <w:u w:val="none"/>
        </w:rPr>
      </w:pPr>
      <w:r>
        <w:rPr>
          <w:szCs w:val="24"/>
          <w:u w:val="none"/>
        </w:rPr>
        <w:t>Ditemukan 12 studi yang memenuhi kriteria inklusi</w:t>
      </w:r>
      <w:r w:rsidR="006B331C">
        <w:rPr>
          <w:szCs w:val="24"/>
          <w:u w:val="none"/>
        </w:rPr>
        <w:t xml:space="preserve"> dimana 5 jurnal</w:t>
      </w:r>
      <w:r w:rsidR="000F6786">
        <w:rPr>
          <w:szCs w:val="24"/>
          <w:u w:val="none"/>
        </w:rPr>
        <w:t xml:space="preserve"> international dan 5 jurnal nasi</w:t>
      </w:r>
      <w:r w:rsidR="006B331C">
        <w:rPr>
          <w:szCs w:val="24"/>
          <w:u w:val="none"/>
        </w:rPr>
        <w:t>on</w:t>
      </w:r>
      <w:r w:rsidR="007B4FD7">
        <w:rPr>
          <w:szCs w:val="24"/>
          <w:u w:val="none"/>
        </w:rPr>
        <w:t xml:space="preserve">al </w:t>
      </w:r>
      <w:r>
        <w:rPr>
          <w:szCs w:val="24"/>
          <w:u w:val="none"/>
        </w:rPr>
        <w:t>Hasil analisis dari beberapa literatur ditemukan bahwa</w:t>
      </w:r>
      <w:r>
        <w:rPr>
          <w:color w:val="000000" w:themeColor="text1"/>
          <w:szCs w:val="24"/>
          <w:u w:val="none"/>
        </w:rPr>
        <w:t xml:space="preserve"> dukungan sosial keluarga menjadi faktor penting untuk meningkatkan resiliensi penderita TB paru. Dengan memperoleh dukungan sosial yang baik penderita TB akan memiliki keyakinan untuk menghadapi masalah maupun kesulitan yang menimpa dirinya.</w:t>
      </w:r>
    </w:p>
    <w:p w14:paraId="58FF3E01" w14:textId="77777777" w:rsidR="00A11BE7" w:rsidRDefault="00A11BE7" w:rsidP="00A11BE7">
      <w:pPr>
        <w:widowControl w:val="0"/>
        <w:autoSpaceDE w:val="0"/>
        <w:autoSpaceDN w:val="0"/>
        <w:adjustRightInd w:val="0"/>
        <w:spacing w:before="0" w:beforeAutospacing="0" w:after="0" w:afterAutospacing="0" w:line="240" w:lineRule="auto"/>
        <w:jc w:val="both"/>
        <w:rPr>
          <w:color w:val="000000" w:themeColor="text1"/>
          <w:szCs w:val="24"/>
          <w:u w:val="none"/>
        </w:rPr>
      </w:pPr>
    </w:p>
    <w:p w14:paraId="52FA811B" w14:textId="77777777" w:rsidR="00A11BE7" w:rsidRPr="006E371B" w:rsidRDefault="00A11BE7" w:rsidP="00A11BE7">
      <w:pPr>
        <w:widowControl w:val="0"/>
        <w:autoSpaceDE w:val="0"/>
        <w:autoSpaceDN w:val="0"/>
        <w:adjustRightInd w:val="0"/>
        <w:spacing w:before="0" w:beforeAutospacing="0" w:after="0" w:afterAutospacing="0" w:line="240" w:lineRule="auto"/>
        <w:jc w:val="both"/>
        <w:rPr>
          <w:color w:val="000000" w:themeColor="text1"/>
          <w:szCs w:val="24"/>
          <w:u w:val="none"/>
        </w:rPr>
      </w:pPr>
      <w:r>
        <w:rPr>
          <w:color w:val="000000" w:themeColor="text1"/>
          <w:szCs w:val="24"/>
          <w:u w:val="none"/>
        </w:rPr>
        <w:t xml:space="preserve">Faktor yang berkontribusi terhadap resiliensi adalah dukungan keluarga. Dukungan keluarga sangat berpengaruh terhadap resiliensi,dampak dari menderita penyakit tuberkulosis yang membuat seseorang merasa dikucilkan, sehingga dukungan dari keluarga menjadi sangat penting untuk meningkatkan resiliensi penderita TB. </w:t>
      </w:r>
    </w:p>
    <w:p w14:paraId="6F37D35B" w14:textId="77777777" w:rsidR="00A11BE7" w:rsidRDefault="00A11BE7" w:rsidP="00A11BE7">
      <w:pPr>
        <w:widowControl w:val="0"/>
        <w:autoSpaceDE w:val="0"/>
        <w:autoSpaceDN w:val="0"/>
        <w:adjustRightInd w:val="0"/>
        <w:spacing w:before="0" w:beforeAutospacing="0" w:after="0" w:afterAutospacing="0" w:line="240" w:lineRule="auto"/>
        <w:jc w:val="both"/>
        <w:rPr>
          <w:color w:val="000000" w:themeColor="text1"/>
          <w:szCs w:val="24"/>
          <w:u w:val="none"/>
        </w:rPr>
      </w:pPr>
    </w:p>
    <w:p w14:paraId="4BB42F23" w14:textId="77777777" w:rsidR="000F6786" w:rsidRDefault="00A11BE7" w:rsidP="000F6786">
      <w:pPr>
        <w:widowControl w:val="0"/>
        <w:autoSpaceDE w:val="0"/>
        <w:autoSpaceDN w:val="0"/>
        <w:adjustRightInd w:val="0"/>
        <w:spacing w:before="0" w:beforeAutospacing="0" w:after="0" w:afterAutospacing="0" w:line="240" w:lineRule="auto"/>
        <w:rPr>
          <w:b/>
          <w:color w:val="000000" w:themeColor="text1"/>
          <w:szCs w:val="24"/>
          <w:u w:val="none"/>
        </w:rPr>
      </w:pPr>
      <w:r w:rsidRPr="006E371B">
        <w:rPr>
          <w:b/>
          <w:color w:val="000000" w:themeColor="text1"/>
          <w:szCs w:val="24"/>
          <w:u w:val="none"/>
        </w:rPr>
        <w:t>K</w:t>
      </w:r>
      <w:r>
        <w:rPr>
          <w:b/>
          <w:color w:val="000000" w:themeColor="text1"/>
          <w:szCs w:val="24"/>
          <w:u w:val="none"/>
        </w:rPr>
        <w:t>ata</w:t>
      </w:r>
      <w:r w:rsidR="000F6786">
        <w:rPr>
          <w:b/>
          <w:color w:val="000000" w:themeColor="text1"/>
          <w:szCs w:val="24"/>
          <w:u w:val="none"/>
        </w:rPr>
        <w:t xml:space="preserve"> kunci : Stigma, Dukungan Keluarga, Ketersediaan Informasi, </w:t>
      </w:r>
    </w:p>
    <w:p w14:paraId="5A812CE7" w14:textId="77777777" w:rsidR="001765DF" w:rsidRDefault="000F6786" w:rsidP="000F6786">
      <w:pPr>
        <w:widowControl w:val="0"/>
        <w:autoSpaceDE w:val="0"/>
        <w:autoSpaceDN w:val="0"/>
        <w:adjustRightInd w:val="0"/>
        <w:spacing w:before="0" w:beforeAutospacing="0" w:after="0" w:afterAutospacing="0" w:line="240" w:lineRule="auto"/>
        <w:ind w:left="720" w:firstLine="556"/>
        <w:rPr>
          <w:b/>
          <w:color w:val="000000" w:themeColor="text1"/>
          <w:szCs w:val="24"/>
          <w:u w:val="none"/>
        </w:rPr>
      </w:pPr>
      <w:r>
        <w:rPr>
          <w:b/>
          <w:color w:val="000000" w:themeColor="text1"/>
          <w:szCs w:val="24"/>
          <w:u w:val="none"/>
        </w:rPr>
        <w:t xml:space="preserve"> Resiliensi, Tuberkulosis</w:t>
      </w:r>
    </w:p>
    <w:p w14:paraId="28A475EF" w14:textId="77777777" w:rsidR="000F6786" w:rsidRDefault="000F6786" w:rsidP="000F6786">
      <w:pPr>
        <w:widowControl w:val="0"/>
        <w:autoSpaceDE w:val="0"/>
        <w:autoSpaceDN w:val="0"/>
        <w:adjustRightInd w:val="0"/>
        <w:spacing w:before="0" w:beforeAutospacing="0" w:after="0" w:afterAutospacing="0" w:line="240" w:lineRule="auto"/>
        <w:jc w:val="both"/>
        <w:rPr>
          <w:b/>
          <w:color w:val="000000" w:themeColor="text1"/>
          <w:szCs w:val="24"/>
          <w:u w:val="none"/>
        </w:rPr>
        <w:sectPr w:rsidR="000F6786" w:rsidSect="00D93B06">
          <w:pgSz w:w="11907" w:h="16839" w:code="9"/>
          <w:pgMar w:top="1701" w:right="1701" w:bottom="1701" w:left="2268" w:header="720" w:footer="720" w:gutter="0"/>
          <w:pgNumType w:fmt="lowerRoman"/>
          <w:cols w:space="720"/>
          <w:titlePg/>
          <w:docGrid w:linePitch="360"/>
        </w:sectPr>
      </w:pPr>
    </w:p>
    <w:p w14:paraId="484D0766" w14:textId="77777777" w:rsidR="00AA0D46" w:rsidRPr="009846A7" w:rsidRDefault="00BF083C" w:rsidP="00385A78">
      <w:pPr>
        <w:pStyle w:val="Heading1"/>
        <w:spacing w:before="0" w:beforeAutospacing="0" w:afterAutospacing="0"/>
        <w:rPr>
          <w:b w:val="0"/>
          <w:i/>
          <w:szCs w:val="24"/>
          <w:lang w:eastAsia="id-ID"/>
        </w:rPr>
      </w:pPr>
      <w:bookmarkStart w:id="15" w:name="_Toc47086232"/>
      <w:r>
        <w:rPr>
          <w:i/>
          <w:szCs w:val="24"/>
          <w:lang w:eastAsia="id-ID"/>
        </w:rPr>
        <w:lastRenderedPageBreak/>
        <w:t>ABSTRACT</w:t>
      </w:r>
      <w:bookmarkEnd w:id="15"/>
    </w:p>
    <w:p w14:paraId="4E21A906" w14:textId="77777777" w:rsidR="00233E75" w:rsidRPr="00233E75" w:rsidRDefault="00233E75" w:rsidP="00385A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i/>
          <w:szCs w:val="24"/>
          <w:u w:val="none"/>
          <w:lang w:val="en-US"/>
        </w:rPr>
      </w:pPr>
      <w:r w:rsidRPr="00233E75">
        <w:rPr>
          <w:i/>
          <w:szCs w:val="24"/>
          <w:u w:val="none"/>
        </w:rPr>
        <w:t>Tuberculosis in healing takes a long time, the negative stigma of society towards TB patients ma</w:t>
      </w:r>
      <w:r>
        <w:rPr>
          <w:i/>
          <w:szCs w:val="24"/>
          <w:u w:val="none"/>
        </w:rPr>
        <w:t xml:space="preserve">kes patients feel depressed, </w:t>
      </w:r>
      <w:r w:rsidRPr="00233E75">
        <w:rPr>
          <w:i/>
          <w:szCs w:val="24"/>
          <w:u w:val="none"/>
        </w:rPr>
        <w:t>needs support from the family so that individuals can survive in a difficult condition called resilience. The purpose of this study was to analyze stigma, family support and availability of information on resilience of TB patients.</w:t>
      </w:r>
    </w:p>
    <w:p w14:paraId="7C5E2444" w14:textId="77777777" w:rsidR="001E653F" w:rsidRDefault="001E653F"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i/>
          <w:szCs w:val="24"/>
          <w:u w:val="none"/>
        </w:rPr>
      </w:pPr>
    </w:p>
    <w:p w14:paraId="42A243C8" w14:textId="77777777" w:rsidR="00233E75" w:rsidRPr="00233E75" w:rsidRDefault="001E653F"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i/>
          <w:szCs w:val="24"/>
          <w:u w:val="none"/>
          <w:lang w:val="en-US"/>
        </w:rPr>
      </w:pPr>
      <w:r>
        <w:rPr>
          <w:i/>
          <w:szCs w:val="24"/>
          <w:u w:val="none"/>
        </w:rPr>
        <w:t xml:space="preserve">The research design uses a literature review method searched from </w:t>
      </w:r>
      <w:r w:rsidR="00233E75" w:rsidRPr="00233E75">
        <w:rPr>
          <w:i/>
          <w:szCs w:val="24"/>
          <w:u w:val="none"/>
        </w:rPr>
        <w:t>3 electronic</w:t>
      </w:r>
      <w:r w:rsidR="005B207B">
        <w:rPr>
          <w:i/>
          <w:szCs w:val="24"/>
          <w:u w:val="none"/>
        </w:rPr>
        <w:t xml:space="preserve"> databases (PubMed, Google Scholar, Scien</w:t>
      </w:r>
      <w:r w:rsidR="00233E75" w:rsidRPr="00233E75">
        <w:rPr>
          <w:i/>
          <w:szCs w:val="24"/>
          <w:u w:val="none"/>
        </w:rPr>
        <w:t>ce Direct). The study design used was cross-sectional and interviews were published in 2012-2020. Data tabulation, discussion and narrative analysis of research findings.</w:t>
      </w:r>
    </w:p>
    <w:p w14:paraId="660F2BE4" w14:textId="77777777" w:rsidR="00233E75" w:rsidRPr="00233E75" w:rsidRDefault="00233E75"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b/>
          <w:i/>
          <w:szCs w:val="24"/>
          <w:u w:val="none"/>
          <w:lang w:eastAsia="id-ID"/>
        </w:rPr>
      </w:pPr>
    </w:p>
    <w:p w14:paraId="6F13BAAB" w14:textId="77777777" w:rsidR="00233E75" w:rsidRPr="00233E75" w:rsidRDefault="00233E75"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i/>
          <w:szCs w:val="24"/>
          <w:u w:val="none"/>
          <w:lang w:val="en-US"/>
        </w:rPr>
      </w:pPr>
      <w:r w:rsidRPr="00233E75">
        <w:rPr>
          <w:i/>
          <w:szCs w:val="24"/>
          <w:u w:val="none"/>
        </w:rPr>
        <w:t>Found</w:t>
      </w:r>
      <w:r w:rsidR="00DD5FAF">
        <w:rPr>
          <w:i/>
          <w:szCs w:val="24"/>
          <w:u w:val="none"/>
        </w:rPr>
        <w:t>ed</w:t>
      </w:r>
      <w:r w:rsidRPr="00233E75">
        <w:rPr>
          <w:i/>
          <w:szCs w:val="24"/>
          <w:u w:val="none"/>
        </w:rPr>
        <w:t xml:space="preserve"> 12 studies that met the inclusion criteria where 5 international journals and 5 nationa</w:t>
      </w:r>
      <w:r w:rsidR="00DD5FAF">
        <w:rPr>
          <w:i/>
          <w:szCs w:val="24"/>
          <w:u w:val="none"/>
        </w:rPr>
        <w:t>l</w:t>
      </w:r>
      <w:r w:rsidRPr="00233E75">
        <w:rPr>
          <w:i/>
          <w:szCs w:val="24"/>
          <w:u w:val="none"/>
        </w:rPr>
        <w:t xml:space="preserve"> journals. The results of the analysis of some literature found</w:t>
      </w:r>
      <w:r w:rsidR="00DD5FAF">
        <w:rPr>
          <w:i/>
          <w:szCs w:val="24"/>
          <w:u w:val="none"/>
        </w:rPr>
        <w:t>ed</w:t>
      </w:r>
      <w:r w:rsidRPr="00233E75">
        <w:rPr>
          <w:i/>
          <w:szCs w:val="24"/>
          <w:u w:val="none"/>
        </w:rPr>
        <w:t xml:space="preserve"> that family social support is an important factor to increase the resilience of pulmonary TB patients. By getting good social support TB sufferers will have th</w:t>
      </w:r>
      <w:r w:rsidR="00DD5FAF">
        <w:rPr>
          <w:i/>
          <w:szCs w:val="24"/>
          <w:u w:val="none"/>
        </w:rPr>
        <w:t xml:space="preserve">e confidence </w:t>
      </w:r>
      <w:r w:rsidRPr="00233E75">
        <w:rPr>
          <w:i/>
          <w:szCs w:val="24"/>
          <w:u w:val="none"/>
        </w:rPr>
        <w:t xml:space="preserve">face </w:t>
      </w:r>
      <w:r w:rsidR="00DD5FAF">
        <w:rPr>
          <w:i/>
          <w:szCs w:val="24"/>
          <w:u w:val="none"/>
        </w:rPr>
        <w:t xml:space="preserve">up to </w:t>
      </w:r>
      <w:r w:rsidRPr="00233E75">
        <w:rPr>
          <w:i/>
          <w:szCs w:val="24"/>
          <w:u w:val="none"/>
        </w:rPr>
        <w:t>the problems and difficulties that befell him.</w:t>
      </w:r>
    </w:p>
    <w:p w14:paraId="62ED2117" w14:textId="77777777" w:rsidR="00233E75" w:rsidRPr="00233E75" w:rsidRDefault="00233E75"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b/>
          <w:i/>
          <w:szCs w:val="24"/>
          <w:u w:val="none"/>
          <w:lang w:eastAsia="id-ID"/>
        </w:rPr>
      </w:pPr>
    </w:p>
    <w:p w14:paraId="3E1B49A5" w14:textId="77777777" w:rsidR="00364612" w:rsidRPr="007B4FD7" w:rsidRDefault="00DD5FAF"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i/>
          <w:szCs w:val="24"/>
          <w:u w:val="none"/>
        </w:rPr>
      </w:pPr>
      <w:r>
        <w:rPr>
          <w:i/>
          <w:szCs w:val="24"/>
          <w:u w:val="none"/>
        </w:rPr>
        <w:t>The contributed</w:t>
      </w:r>
      <w:r w:rsidR="00233E75" w:rsidRPr="00233E75">
        <w:rPr>
          <w:i/>
          <w:szCs w:val="24"/>
          <w:u w:val="none"/>
        </w:rPr>
        <w:t xml:space="preserve"> factor to resilience is family support. Family support is very influential on resilience, the impact of suffering from tuberculosis that makes a person feel ostracized, so support from the family becomes very important to increase the resilience of TB sufferers.</w:t>
      </w:r>
    </w:p>
    <w:p w14:paraId="37E51410" w14:textId="77777777" w:rsidR="00364612" w:rsidRDefault="00364612" w:rsidP="00AF5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jc w:val="both"/>
        <w:rPr>
          <w:b/>
          <w:i/>
          <w:szCs w:val="24"/>
          <w:u w:val="none"/>
          <w:lang w:eastAsia="id-ID"/>
        </w:rPr>
      </w:pPr>
    </w:p>
    <w:p w14:paraId="6A3F6A79" w14:textId="77777777" w:rsidR="00364612" w:rsidRPr="009846A7" w:rsidRDefault="005B207B" w:rsidP="000F67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rPr>
          <w:b/>
          <w:i/>
          <w:szCs w:val="24"/>
          <w:u w:val="none"/>
          <w:lang w:eastAsia="id-ID"/>
        </w:rPr>
        <w:sectPr w:rsidR="00364612" w:rsidRPr="009846A7" w:rsidSect="00D93B06">
          <w:pgSz w:w="11907" w:h="16839" w:code="9"/>
          <w:pgMar w:top="1701" w:right="1701" w:bottom="1701" w:left="2268" w:header="720" w:footer="720" w:gutter="0"/>
          <w:pgNumType w:fmt="lowerRoman"/>
          <w:cols w:space="720"/>
          <w:docGrid w:linePitch="360"/>
        </w:sectPr>
      </w:pPr>
      <w:r>
        <w:rPr>
          <w:b/>
          <w:i/>
          <w:szCs w:val="24"/>
          <w:u w:val="none"/>
          <w:lang w:eastAsia="id-ID"/>
        </w:rPr>
        <w:t xml:space="preserve">Keywords: Stigma, Family </w:t>
      </w:r>
      <w:r w:rsidR="00364612" w:rsidRPr="009846A7">
        <w:rPr>
          <w:b/>
          <w:i/>
          <w:szCs w:val="24"/>
          <w:u w:val="none"/>
          <w:lang w:eastAsia="id-ID"/>
        </w:rPr>
        <w:t>Su</w:t>
      </w:r>
      <w:r w:rsidR="00E7471A">
        <w:rPr>
          <w:b/>
          <w:i/>
          <w:szCs w:val="24"/>
          <w:u w:val="none"/>
          <w:lang w:eastAsia="id-ID"/>
        </w:rPr>
        <w:t xml:space="preserve">pport, Information, Resilience, </w:t>
      </w:r>
      <w:r w:rsidR="00364612" w:rsidRPr="009846A7">
        <w:rPr>
          <w:b/>
          <w:i/>
          <w:szCs w:val="24"/>
          <w:u w:val="none"/>
          <w:lang w:eastAsia="id-ID"/>
        </w:rPr>
        <w:t>Tuberculosis</w:t>
      </w:r>
      <w:r w:rsidR="00364612">
        <w:rPr>
          <w:b/>
          <w:i/>
          <w:szCs w:val="24"/>
          <w:u w:val="none"/>
          <w:lang w:eastAsia="id-ID"/>
        </w:rPr>
        <w:t>.</w:t>
      </w:r>
    </w:p>
    <w:p w14:paraId="1DE49ACC" w14:textId="77777777" w:rsidR="009A6B39" w:rsidRPr="00F35D25" w:rsidRDefault="00095D23" w:rsidP="00F35D25">
      <w:pPr>
        <w:pStyle w:val="Heading1"/>
        <w:spacing w:before="0" w:beforeAutospacing="0" w:afterAutospacing="0"/>
      </w:pPr>
      <w:bookmarkStart w:id="16" w:name="_Toc34119749"/>
      <w:bookmarkStart w:id="17" w:name="_Toc45715000"/>
      <w:bookmarkStart w:id="18" w:name="_Toc47086233"/>
      <w:bookmarkEnd w:id="14"/>
      <w:r w:rsidRPr="00E6308F">
        <w:lastRenderedPageBreak/>
        <w:t>DAFTAR ISI</w:t>
      </w:r>
      <w:bookmarkEnd w:id="16"/>
      <w:bookmarkEnd w:id="17"/>
      <w:bookmarkEnd w:id="18"/>
    </w:p>
    <w:bookmarkStart w:id="19" w:name="_Toc34119750"/>
    <w:p w14:paraId="66133ABB" w14:textId="49C57A62" w:rsidR="00085871" w:rsidRPr="00085871" w:rsidRDefault="00B940A2" w:rsidP="008B2658">
      <w:pPr>
        <w:pStyle w:val="TOC1"/>
        <w:spacing w:before="0" w:beforeAutospacing="0" w:after="0" w:afterAutospacing="0"/>
        <w:rPr>
          <w:rFonts w:asciiTheme="minorHAnsi" w:eastAsiaTheme="minorEastAsia" w:hAnsiTheme="minorHAnsi" w:cstheme="minorBidi"/>
          <w:b/>
          <w:noProof/>
          <w:sz w:val="22"/>
          <w:lang w:val="en-US"/>
        </w:rPr>
      </w:pPr>
      <w:r w:rsidRPr="00F35D25">
        <w:fldChar w:fldCharType="begin"/>
      </w:r>
      <w:r w:rsidR="00726E85" w:rsidRPr="00F35D25">
        <w:instrText xml:space="preserve"> TOC \o "1-3" \u </w:instrText>
      </w:r>
      <w:r w:rsidRPr="00F35D25">
        <w:fldChar w:fldCharType="separate"/>
      </w:r>
      <w:r w:rsidR="00085871" w:rsidRPr="00085871">
        <w:rPr>
          <w:b/>
          <w:noProof/>
        </w:rPr>
        <w:t>SKRIPSI</w:t>
      </w:r>
      <w:r w:rsidR="00085871" w:rsidRPr="00085871">
        <w:rPr>
          <w:b/>
          <w:noProof/>
        </w:rPr>
        <w:tab/>
      </w:r>
      <w:r w:rsidR="00085871" w:rsidRPr="00085871">
        <w:rPr>
          <w:b/>
          <w:noProof/>
        </w:rPr>
        <w:fldChar w:fldCharType="begin"/>
      </w:r>
      <w:r w:rsidR="00085871" w:rsidRPr="00085871">
        <w:rPr>
          <w:b/>
          <w:noProof/>
        </w:rPr>
        <w:instrText xml:space="preserve"> PAGEREF _Toc47086226 \h </w:instrText>
      </w:r>
      <w:r w:rsidR="00085871" w:rsidRPr="00085871">
        <w:rPr>
          <w:b/>
          <w:noProof/>
        </w:rPr>
      </w:r>
      <w:r w:rsidR="00085871" w:rsidRPr="00085871">
        <w:rPr>
          <w:b/>
          <w:noProof/>
        </w:rPr>
        <w:fldChar w:fldCharType="separate"/>
      </w:r>
      <w:r w:rsidR="000D5597">
        <w:rPr>
          <w:b/>
          <w:noProof/>
        </w:rPr>
        <w:t>i</w:t>
      </w:r>
      <w:r w:rsidR="00085871" w:rsidRPr="00085871">
        <w:rPr>
          <w:b/>
          <w:noProof/>
        </w:rPr>
        <w:fldChar w:fldCharType="end"/>
      </w:r>
    </w:p>
    <w:p w14:paraId="0AC101BC" w14:textId="4AACAC07"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HALAMAN PERNYATAAN</w:t>
      </w:r>
      <w:r w:rsidRPr="00085871">
        <w:rPr>
          <w:b/>
          <w:noProof/>
        </w:rPr>
        <w:tab/>
      </w:r>
      <w:r w:rsidRPr="00085871">
        <w:rPr>
          <w:b/>
          <w:noProof/>
        </w:rPr>
        <w:fldChar w:fldCharType="begin"/>
      </w:r>
      <w:r w:rsidRPr="00085871">
        <w:rPr>
          <w:b/>
          <w:noProof/>
        </w:rPr>
        <w:instrText xml:space="preserve"> PAGEREF _Toc47086227 \h </w:instrText>
      </w:r>
      <w:r w:rsidRPr="00085871">
        <w:rPr>
          <w:b/>
          <w:noProof/>
        </w:rPr>
      </w:r>
      <w:r w:rsidRPr="00085871">
        <w:rPr>
          <w:b/>
          <w:noProof/>
        </w:rPr>
        <w:fldChar w:fldCharType="separate"/>
      </w:r>
      <w:r w:rsidR="000D5597">
        <w:rPr>
          <w:b/>
          <w:noProof/>
        </w:rPr>
        <w:t>ii</w:t>
      </w:r>
      <w:r w:rsidRPr="00085871">
        <w:rPr>
          <w:b/>
          <w:noProof/>
        </w:rPr>
        <w:fldChar w:fldCharType="end"/>
      </w:r>
    </w:p>
    <w:p w14:paraId="296C4F0F" w14:textId="71CF44C5"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HALAMAN PERSETUJUAN</w:t>
      </w:r>
      <w:r w:rsidRPr="00085871">
        <w:rPr>
          <w:b/>
          <w:noProof/>
        </w:rPr>
        <w:tab/>
      </w:r>
      <w:r w:rsidRPr="00085871">
        <w:rPr>
          <w:b/>
          <w:noProof/>
        </w:rPr>
        <w:fldChar w:fldCharType="begin"/>
      </w:r>
      <w:r w:rsidRPr="00085871">
        <w:rPr>
          <w:b/>
          <w:noProof/>
        </w:rPr>
        <w:instrText xml:space="preserve"> PAGEREF _Toc47086228 \h </w:instrText>
      </w:r>
      <w:r w:rsidRPr="00085871">
        <w:rPr>
          <w:b/>
          <w:noProof/>
        </w:rPr>
      </w:r>
      <w:r w:rsidRPr="00085871">
        <w:rPr>
          <w:b/>
          <w:noProof/>
        </w:rPr>
        <w:fldChar w:fldCharType="separate"/>
      </w:r>
      <w:r w:rsidR="000D5597">
        <w:rPr>
          <w:b/>
          <w:noProof/>
        </w:rPr>
        <w:t>iii</w:t>
      </w:r>
      <w:r w:rsidRPr="00085871">
        <w:rPr>
          <w:b/>
          <w:noProof/>
        </w:rPr>
        <w:fldChar w:fldCharType="end"/>
      </w:r>
    </w:p>
    <w:p w14:paraId="3B21AA0C" w14:textId="62403ADE"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HALAMAN PENGESAHAN</w:t>
      </w:r>
      <w:r w:rsidRPr="00085871">
        <w:rPr>
          <w:b/>
          <w:noProof/>
        </w:rPr>
        <w:tab/>
      </w:r>
      <w:r w:rsidRPr="00085871">
        <w:rPr>
          <w:b/>
          <w:noProof/>
        </w:rPr>
        <w:fldChar w:fldCharType="begin"/>
      </w:r>
      <w:r w:rsidRPr="00085871">
        <w:rPr>
          <w:b/>
          <w:noProof/>
        </w:rPr>
        <w:instrText xml:space="preserve"> PAGEREF _Toc47086229 \h </w:instrText>
      </w:r>
      <w:r w:rsidRPr="00085871">
        <w:rPr>
          <w:b/>
          <w:noProof/>
        </w:rPr>
      </w:r>
      <w:r w:rsidRPr="00085871">
        <w:rPr>
          <w:b/>
          <w:noProof/>
        </w:rPr>
        <w:fldChar w:fldCharType="separate"/>
      </w:r>
      <w:r w:rsidR="000D5597">
        <w:rPr>
          <w:b/>
          <w:noProof/>
        </w:rPr>
        <w:t>iv</w:t>
      </w:r>
      <w:r w:rsidRPr="00085871">
        <w:rPr>
          <w:b/>
          <w:noProof/>
        </w:rPr>
        <w:fldChar w:fldCharType="end"/>
      </w:r>
    </w:p>
    <w:p w14:paraId="15855FA9" w14:textId="2D6AE558"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KATA PENGANTAR</w:t>
      </w:r>
      <w:r w:rsidRPr="00085871">
        <w:rPr>
          <w:b/>
          <w:noProof/>
        </w:rPr>
        <w:tab/>
      </w:r>
      <w:r w:rsidRPr="00085871">
        <w:rPr>
          <w:b/>
          <w:noProof/>
        </w:rPr>
        <w:fldChar w:fldCharType="begin"/>
      </w:r>
      <w:r w:rsidRPr="00085871">
        <w:rPr>
          <w:b/>
          <w:noProof/>
        </w:rPr>
        <w:instrText xml:space="preserve"> PAGEREF _Toc47086230 \h </w:instrText>
      </w:r>
      <w:r w:rsidRPr="00085871">
        <w:rPr>
          <w:b/>
          <w:noProof/>
        </w:rPr>
      </w:r>
      <w:r w:rsidRPr="00085871">
        <w:rPr>
          <w:b/>
          <w:noProof/>
        </w:rPr>
        <w:fldChar w:fldCharType="separate"/>
      </w:r>
      <w:r w:rsidR="000D5597">
        <w:rPr>
          <w:b/>
          <w:noProof/>
        </w:rPr>
        <w:t>v</w:t>
      </w:r>
      <w:r w:rsidRPr="00085871">
        <w:rPr>
          <w:b/>
          <w:noProof/>
        </w:rPr>
        <w:fldChar w:fldCharType="end"/>
      </w:r>
    </w:p>
    <w:p w14:paraId="38B38CF1" w14:textId="3E2CDD6F"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ABSTRAK</w:t>
      </w:r>
      <w:r w:rsidRPr="00085871">
        <w:rPr>
          <w:b/>
          <w:noProof/>
        </w:rPr>
        <w:tab/>
      </w:r>
      <w:r w:rsidRPr="00085871">
        <w:rPr>
          <w:b/>
          <w:noProof/>
        </w:rPr>
        <w:fldChar w:fldCharType="begin"/>
      </w:r>
      <w:r w:rsidRPr="00085871">
        <w:rPr>
          <w:b/>
          <w:noProof/>
        </w:rPr>
        <w:instrText xml:space="preserve"> PAGEREF _Toc47086231 \h </w:instrText>
      </w:r>
      <w:r w:rsidRPr="00085871">
        <w:rPr>
          <w:b/>
          <w:noProof/>
        </w:rPr>
      </w:r>
      <w:r w:rsidRPr="00085871">
        <w:rPr>
          <w:b/>
          <w:noProof/>
        </w:rPr>
        <w:fldChar w:fldCharType="separate"/>
      </w:r>
      <w:r w:rsidR="000D5597">
        <w:rPr>
          <w:b/>
          <w:noProof/>
        </w:rPr>
        <w:t>viii</w:t>
      </w:r>
      <w:r w:rsidRPr="00085871">
        <w:rPr>
          <w:b/>
          <w:noProof/>
        </w:rPr>
        <w:fldChar w:fldCharType="end"/>
      </w:r>
    </w:p>
    <w:p w14:paraId="5B32DC61" w14:textId="28FB2947"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i/>
          <w:noProof/>
          <w:lang w:eastAsia="id-ID"/>
        </w:rPr>
        <w:t>ABSTRACT</w:t>
      </w:r>
      <w:r w:rsidRPr="00085871">
        <w:rPr>
          <w:b/>
          <w:noProof/>
        </w:rPr>
        <w:tab/>
      </w:r>
      <w:r w:rsidRPr="00085871">
        <w:rPr>
          <w:b/>
          <w:noProof/>
        </w:rPr>
        <w:fldChar w:fldCharType="begin"/>
      </w:r>
      <w:r w:rsidRPr="00085871">
        <w:rPr>
          <w:b/>
          <w:noProof/>
        </w:rPr>
        <w:instrText xml:space="preserve"> PAGEREF _Toc47086232 \h </w:instrText>
      </w:r>
      <w:r w:rsidRPr="00085871">
        <w:rPr>
          <w:b/>
          <w:noProof/>
        </w:rPr>
      </w:r>
      <w:r w:rsidRPr="00085871">
        <w:rPr>
          <w:b/>
          <w:noProof/>
        </w:rPr>
        <w:fldChar w:fldCharType="separate"/>
      </w:r>
      <w:r w:rsidR="000D5597">
        <w:rPr>
          <w:b/>
          <w:noProof/>
        </w:rPr>
        <w:t>ix</w:t>
      </w:r>
      <w:r w:rsidRPr="00085871">
        <w:rPr>
          <w:b/>
          <w:noProof/>
        </w:rPr>
        <w:fldChar w:fldCharType="end"/>
      </w:r>
    </w:p>
    <w:p w14:paraId="493D657B" w14:textId="1BA62CB9"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DAFTAR ISI</w:t>
      </w:r>
      <w:r w:rsidRPr="00085871">
        <w:rPr>
          <w:b/>
          <w:noProof/>
        </w:rPr>
        <w:tab/>
      </w:r>
      <w:r w:rsidRPr="00085871">
        <w:rPr>
          <w:b/>
          <w:noProof/>
        </w:rPr>
        <w:fldChar w:fldCharType="begin"/>
      </w:r>
      <w:r w:rsidRPr="00085871">
        <w:rPr>
          <w:b/>
          <w:noProof/>
        </w:rPr>
        <w:instrText xml:space="preserve"> PAGEREF _Toc47086233 \h </w:instrText>
      </w:r>
      <w:r w:rsidRPr="00085871">
        <w:rPr>
          <w:b/>
          <w:noProof/>
        </w:rPr>
      </w:r>
      <w:r w:rsidRPr="00085871">
        <w:rPr>
          <w:b/>
          <w:noProof/>
        </w:rPr>
        <w:fldChar w:fldCharType="separate"/>
      </w:r>
      <w:r w:rsidR="000D5597">
        <w:rPr>
          <w:b/>
          <w:noProof/>
        </w:rPr>
        <w:t>x</w:t>
      </w:r>
      <w:r w:rsidRPr="00085871">
        <w:rPr>
          <w:b/>
          <w:noProof/>
        </w:rPr>
        <w:fldChar w:fldCharType="end"/>
      </w:r>
    </w:p>
    <w:p w14:paraId="536AFD45" w14:textId="32B5BD85"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DAFTAR TABEL</w:t>
      </w:r>
      <w:r w:rsidRPr="00085871">
        <w:rPr>
          <w:b/>
          <w:noProof/>
        </w:rPr>
        <w:tab/>
      </w:r>
      <w:r w:rsidRPr="00085871">
        <w:rPr>
          <w:b/>
          <w:noProof/>
        </w:rPr>
        <w:fldChar w:fldCharType="begin"/>
      </w:r>
      <w:r w:rsidRPr="00085871">
        <w:rPr>
          <w:b/>
          <w:noProof/>
        </w:rPr>
        <w:instrText xml:space="preserve"> PAGEREF _Toc47086234 \h </w:instrText>
      </w:r>
      <w:r w:rsidRPr="00085871">
        <w:rPr>
          <w:b/>
          <w:noProof/>
        </w:rPr>
      </w:r>
      <w:r w:rsidRPr="00085871">
        <w:rPr>
          <w:b/>
          <w:noProof/>
        </w:rPr>
        <w:fldChar w:fldCharType="separate"/>
      </w:r>
      <w:r w:rsidR="000D5597">
        <w:rPr>
          <w:b/>
          <w:noProof/>
        </w:rPr>
        <w:t>xii</w:t>
      </w:r>
      <w:r w:rsidRPr="00085871">
        <w:rPr>
          <w:b/>
          <w:noProof/>
        </w:rPr>
        <w:fldChar w:fldCharType="end"/>
      </w:r>
    </w:p>
    <w:p w14:paraId="4A8314E3" w14:textId="538FA115"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DAFTAR GAMBAR</w:t>
      </w:r>
      <w:r w:rsidRPr="00085871">
        <w:rPr>
          <w:b/>
          <w:noProof/>
        </w:rPr>
        <w:tab/>
      </w:r>
      <w:r w:rsidRPr="00085871">
        <w:rPr>
          <w:b/>
          <w:noProof/>
        </w:rPr>
        <w:fldChar w:fldCharType="begin"/>
      </w:r>
      <w:r w:rsidRPr="00085871">
        <w:rPr>
          <w:b/>
          <w:noProof/>
        </w:rPr>
        <w:instrText xml:space="preserve"> PAGEREF _Toc47086235 \h </w:instrText>
      </w:r>
      <w:r w:rsidRPr="00085871">
        <w:rPr>
          <w:b/>
          <w:noProof/>
        </w:rPr>
      </w:r>
      <w:r w:rsidRPr="00085871">
        <w:rPr>
          <w:b/>
          <w:noProof/>
        </w:rPr>
        <w:fldChar w:fldCharType="separate"/>
      </w:r>
      <w:r w:rsidR="000D5597">
        <w:rPr>
          <w:b/>
          <w:noProof/>
        </w:rPr>
        <w:t>xiii</w:t>
      </w:r>
      <w:r w:rsidRPr="00085871">
        <w:rPr>
          <w:b/>
          <w:noProof/>
        </w:rPr>
        <w:fldChar w:fldCharType="end"/>
      </w:r>
    </w:p>
    <w:p w14:paraId="21C5139F" w14:textId="15A156C4"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DAFTAR LAMPIRAN</w:t>
      </w:r>
      <w:r w:rsidRPr="00085871">
        <w:rPr>
          <w:b/>
          <w:noProof/>
        </w:rPr>
        <w:tab/>
      </w:r>
      <w:r w:rsidRPr="00085871">
        <w:rPr>
          <w:b/>
          <w:noProof/>
        </w:rPr>
        <w:fldChar w:fldCharType="begin"/>
      </w:r>
      <w:r w:rsidRPr="00085871">
        <w:rPr>
          <w:b/>
          <w:noProof/>
        </w:rPr>
        <w:instrText xml:space="preserve"> PAGEREF _Toc47086236 \h </w:instrText>
      </w:r>
      <w:r w:rsidRPr="00085871">
        <w:rPr>
          <w:b/>
          <w:noProof/>
        </w:rPr>
      </w:r>
      <w:r w:rsidRPr="00085871">
        <w:rPr>
          <w:b/>
          <w:noProof/>
        </w:rPr>
        <w:fldChar w:fldCharType="separate"/>
      </w:r>
      <w:r w:rsidR="000D5597">
        <w:rPr>
          <w:b/>
          <w:noProof/>
        </w:rPr>
        <w:t>xiv</w:t>
      </w:r>
      <w:r w:rsidRPr="00085871">
        <w:rPr>
          <w:b/>
          <w:noProof/>
        </w:rPr>
        <w:fldChar w:fldCharType="end"/>
      </w:r>
    </w:p>
    <w:p w14:paraId="208E755C" w14:textId="7B4B891C" w:rsidR="00085871" w:rsidRPr="00085871"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085871">
        <w:rPr>
          <w:b/>
          <w:noProof/>
        </w:rPr>
        <w:t>DAFTAR SINGKATAN DAN SIMBOL</w:t>
      </w:r>
      <w:r w:rsidRPr="00085871">
        <w:rPr>
          <w:b/>
          <w:noProof/>
        </w:rPr>
        <w:tab/>
      </w:r>
      <w:r w:rsidRPr="00085871">
        <w:rPr>
          <w:b/>
          <w:noProof/>
        </w:rPr>
        <w:fldChar w:fldCharType="begin"/>
      </w:r>
      <w:r w:rsidRPr="00085871">
        <w:rPr>
          <w:b/>
          <w:noProof/>
        </w:rPr>
        <w:instrText xml:space="preserve"> PAGEREF _Toc47086237 \h </w:instrText>
      </w:r>
      <w:r w:rsidRPr="00085871">
        <w:rPr>
          <w:b/>
          <w:noProof/>
        </w:rPr>
      </w:r>
      <w:r w:rsidRPr="00085871">
        <w:rPr>
          <w:b/>
          <w:noProof/>
        </w:rPr>
        <w:fldChar w:fldCharType="separate"/>
      </w:r>
      <w:r w:rsidR="000D5597">
        <w:rPr>
          <w:b/>
          <w:noProof/>
        </w:rPr>
        <w:t>xv</w:t>
      </w:r>
      <w:r w:rsidRPr="00085871">
        <w:rPr>
          <w:b/>
          <w:noProof/>
        </w:rPr>
        <w:fldChar w:fldCharType="end"/>
      </w:r>
    </w:p>
    <w:p w14:paraId="1438FF8D" w14:textId="48734173"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rPr>
        <w:t>BAB 1 PENDAHULUAN</w:t>
      </w:r>
      <w:r w:rsidRPr="008B2658">
        <w:rPr>
          <w:b/>
          <w:noProof/>
        </w:rPr>
        <w:tab/>
      </w:r>
      <w:r w:rsidRPr="008B2658">
        <w:rPr>
          <w:b/>
          <w:noProof/>
        </w:rPr>
        <w:fldChar w:fldCharType="begin"/>
      </w:r>
      <w:r w:rsidRPr="008B2658">
        <w:rPr>
          <w:b/>
          <w:noProof/>
        </w:rPr>
        <w:instrText xml:space="preserve"> PAGEREF _Toc47086239 \h </w:instrText>
      </w:r>
      <w:r w:rsidRPr="008B2658">
        <w:rPr>
          <w:b/>
          <w:noProof/>
        </w:rPr>
      </w:r>
      <w:r w:rsidRPr="008B2658">
        <w:rPr>
          <w:b/>
          <w:noProof/>
        </w:rPr>
        <w:fldChar w:fldCharType="separate"/>
      </w:r>
      <w:r w:rsidR="000D5597">
        <w:rPr>
          <w:b/>
          <w:noProof/>
        </w:rPr>
        <w:t>1</w:t>
      </w:r>
      <w:r w:rsidRPr="008B2658">
        <w:rPr>
          <w:b/>
          <w:noProof/>
        </w:rPr>
        <w:fldChar w:fldCharType="end"/>
      </w:r>
    </w:p>
    <w:p w14:paraId="69B06F61" w14:textId="66463693"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1.1</w:t>
      </w:r>
      <w:r>
        <w:rPr>
          <w:rFonts w:asciiTheme="minorHAnsi" w:eastAsiaTheme="minorEastAsia" w:hAnsiTheme="minorHAnsi" w:cstheme="minorBidi"/>
          <w:noProof/>
          <w:sz w:val="22"/>
        </w:rPr>
        <w:t xml:space="preserve"> </w:t>
      </w:r>
      <w:r>
        <w:rPr>
          <w:noProof/>
        </w:rPr>
        <w:t>Latar Belakang</w:t>
      </w:r>
      <w:r>
        <w:rPr>
          <w:noProof/>
        </w:rPr>
        <w:tab/>
      </w:r>
      <w:r>
        <w:rPr>
          <w:noProof/>
        </w:rPr>
        <w:fldChar w:fldCharType="begin"/>
      </w:r>
      <w:r>
        <w:rPr>
          <w:noProof/>
        </w:rPr>
        <w:instrText xml:space="preserve"> PAGEREF _Toc47086240 \h </w:instrText>
      </w:r>
      <w:r>
        <w:rPr>
          <w:noProof/>
        </w:rPr>
      </w:r>
      <w:r>
        <w:rPr>
          <w:noProof/>
        </w:rPr>
        <w:fldChar w:fldCharType="separate"/>
      </w:r>
      <w:r w:rsidR="000D5597">
        <w:rPr>
          <w:noProof/>
        </w:rPr>
        <w:t>1</w:t>
      </w:r>
      <w:r>
        <w:rPr>
          <w:noProof/>
        </w:rPr>
        <w:fldChar w:fldCharType="end"/>
      </w:r>
    </w:p>
    <w:p w14:paraId="30ADCE0E" w14:textId="14C0F5AF"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1.2 Rumusan Masalah</w:t>
      </w:r>
      <w:r>
        <w:rPr>
          <w:noProof/>
        </w:rPr>
        <w:tab/>
      </w:r>
      <w:r>
        <w:rPr>
          <w:noProof/>
        </w:rPr>
        <w:fldChar w:fldCharType="begin"/>
      </w:r>
      <w:r>
        <w:rPr>
          <w:noProof/>
        </w:rPr>
        <w:instrText xml:space="preserve"> PAGEREF _Toc47086241 \h </w:instrText>
      </w:r>
      <w:r>
        <w:rPr>
          <w:noProof/>
        </w:rPr>
      </w:r>
      <w:r>
        <w:rPr>
          <w:noProof/>
        </w:rPr>
        <w:fldChar w:fldCharType="separate"/>
      </w:r>
      <w:r w:rsidR="000D5597">
        <w:rPr>
          <w:noProof/>
        </w:rPr>
        <w:t>8</w:t>
      </w:r>
      <w:r>
        <w:rPr>
          <w:noProof/>
        </w:rPr>
        <w:fldChar w:fldCharType="end"/>
      </w:r>
    </w:p>
    <w:p w14:paraId="16C6C58E" w14:textId="4DAAB8E6"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1.3 Tujuan</w:t>
      </w:r>
      <w:r>
        <w:rPr>
          <w:noProof/>
        </w:rPr>
        <w:tab/>
      </w:r>
      <w:r>
        <w:rPr>
          <w:noProof/>
        </w:rPr>
        <w:fldChar w:fldCharType="begin"/>
      </w:r>
      <w:r>
        <w:rPr>
          <w:noProof/>
        </w:rPr>
        <w:instrText xml:space="preserve"> PAGEREF _Toc47086242 \h </w:instrText>
      </w:r>
      <w:r>
        <w:rPr>
          <w:noProof/>
        </w:rPr>
      </w:r>
      <w:r>
        <w:rPr>
          <w:noProof/>
        </w:rPr>
        <w:fldChar w:fldCharType="separate"/>
      </w:r>
      <w:r w:rsidR="000D5597">
        <w:rPr>
          <w:noProof/>
        </w:rPr>
        <w:t>8</w:t>
      </w:r>
      <w:r>
        <w:rPr>
          <w:noProof/>
        </w:rPr>
        <w:fldChar w:fldCharType="end"/>
      </w:r>
    </w:p>
    <w:p w14:paraId="6295A396" w14:textId="4F292E5F"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1.3.1 Tujuan Umum</w:t>
      </w:r>
      <w:r>
        <w:rPr>
          <w:noProof/>
        </w:rPr>
        <w:tab/>
      </w:r>
      <w:r>
        <w:rPr>
          <w:noProof/>
        </w:rPr>
        <w:fldChar w:fldCharType="begin"/>
      </w:r>
      <w:r>
        <w:rPr>
          <w:noProof/>
        </w:rPr>
        <w:instrText xml:space="preserve"> PAGEREF _Toc47086243 \h </w:instrText>
      </w:r>
      <w:r>
        <w:rPr>
          <w:noProof/>
        </w:rPr>
      </w:r>
      <w:r>
        <w:rPr>
          <w:noProof/>
        </w:rPr>
        <w:fldChar w:fldCharType="separate"/>
      </w:r>
      <w:r w:rsidR="000D5597">
        <w:rPr>
          <w:noProof/>
        </w:rPr>
        <w:t>8</w:t>
      </w:r>
      <w:r>
        <w:rPr>
          <w:noProof/>
        </w:rPr>
        <w:fldChar w:fldCharType="end"/>
      </w:r>
    </w:p>
    <w:p w14:paraId="21B1AAE1" w14:textId="58AE93CF"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1.3.2 Tujuan Khusus</w:t>
      </w:r>
      <w:r>
        <w:rPr>
          <w:noProof/>
        </w:rPr>
        <w:tab/>
      </w:r>
      <w:r>
        <w:rPr>
          <w:noProof/>
        </w:rPr>
        <w:fldChar w:fldCharType="begin"/>
      </w:r>
      <w:r>
        <w:rPr>
          <w:noProof/>
        </w:rPr>
        <w:instrText xml:space="preserve"> PAGEREF _Toc47086244 \h </w:instrText>
      </w:r>
      <w:r>
        <w:rPr>
          <w:noProof/>
        </w:rPr>
      </w:r>
      <w:r>
        <w:rPr>
          <w:noProof/>
        </w:rPr>
        <w:fldChar w:fldCharType="separate"/>
      </w:r>
      <w:r w:rsidR="000D5597">
        <w:rPr>
          <w:noProof/>
        </w:rPr>
        <w:t>8</w:t>
      </w:r>
      <w:r>
        <w:rPr>
          <w:noProof/>
        </w:rPr>
        <w:fldChar w:fldCharType="end"/>
      </w:r>
    </w:p>
    <w:p w14:paraId="37F5371B" w14:textId="2CB98A6E"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1.4 Manfaat</w:t>
      </w:r>
      <w:r>
        <w:rPr>
          <w:noProof/>
        </w:rPr>
        <w:tab/>
      </w:r>
      <w:r>
        <w:rPr>
          <w:noProof/>
        </w:rPr>
        <w:fldChar w:fldCharType="begin"/>
      </w:r>
      <w:r>
        <w:rPr>
          <w:noProof/>
        </w:rPr>
        <w:instrText xml:space="preserve"> PAGEREF _Toc47086245 \h </w:instrText>
      </w:r>
      <w:r>
        <w:rPr>
          <w:noProof/>
        </w:rPr>
      </w:r>
      <w:r>
        <w:rPr>
          <w:noProof/>
        </w:rPr>
        <w:fldChar w:fldCharType="separate"/>
      </w:r>
      <w:r w:rsidR="000D5597">
        <w:rPr>
          <w:noProof/>
        </w:rPr>
        <w:t>9</w:t>
      </w:r>
      <w:r>
        <w:rPr>
          <w:noProof/>
        </w:rPr>
        <w:fldChar w:fldCharType="end"/>
      </w:r>
    </w:p>
    <w:p w14:paraId="554FD795" w14:textId="598E785B"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1.4.1 Manfaat Teoritis</w:t>
      </w:r>
      <w:r>
        <w:rPr>
          <w:noProof/>
        </w:rPr>
        <w:tab/>
      </w:r>
      <w:r>
        <w:rPr>
          <w:noProof/>
        </w:rPr>
        <w:fldChar w:fldCharType="begin"/>
      </w:r>
      <w:r>
        <w:rPr>
          <w:noProof/>
        </w:rPr>
        <w:instrText xml:space="preserve"> PAGEREF _Toc47086246 \h </w:instrText>
      </w:r>
      <w:r>
        <w:rPr>
          <w:noProof/>
        </w:rPr>
      </w:r>
      <w:r>
        <w:rPr>
          <w:noProof/>
        </w:rPr>
        <w:fldChar w:fldCharType="separate"/>
      </w:r>
      <w:r w:rsidR="000D5597">
        <w:rPr>
          <w:noProof/>
        </w:rPr>
        <w:t>9</w:t>
      </w:r>
      <w:r>
        <w:rPr>
          <w:noProof/>
        </w:rPr>
        <w:fldChar w:fldCharType="end"/>
      </w:r>
    </w:p>
    <w:p w14:paraId="730E419F" w14:textId="6CB2AA4E"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1.4.2 Manfaat Praktis</w:t>
      </w:r>
      <w:r>
        <w:rPr>
          <w:noProof/>
        </w:rPr>
        <w:tab/>
      </w:r>
      <w:r>
        <w:rPr>
          <w:noProof/>
        </w:rPr>
        <w:fldChar w:fldCharType="begin"/>
      </w:r>
      <w:r>
        <w:rPr>
          <w:noProof/>
        </w:rPr>
        <w:instrText xml:space="preserve"> PAGEREF _Toc47086247 \h </w:instrText>
      </w:r>
      <w:r>
        <w:rPr>
          <w:noProof/>
        </w:rPr>
      </w:r>
      <w:r>
        <w:rPr>
          <w:noProof/>
        </w:rPr>
        <w:fldChar w:fldCharType="separate"/>
      </w:r>
      <w:r w:rsidR="000D5597">
        <w:rPr>
          <w:noProof/>
        </w:rPr>
        <w:t>9</w:t>
      </w:r>
      <w:r>
        <w:rPr>
          <w:noProof/>
        </w:rPr>
        <w:fldChar w:fldCharType="end"/>
      </w:r>
    </w:p>
    <w:p w14:paraId="04F87072" w14:textId="32EBEAEA"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rPr>
        <w:t>BAB 2</w:t>
      </w:r>
      <w:r w:rsidR="008B2658" w:rsidRPr="008B2658">
        <w:rPr>
          <w:b/>
          <w:noProof/>
        </w:rPr>
        <w:t xml:space="preserve"> </w:t>
      </w:r>
      <w:r w:rsidRPr="008B2658">
        <w:rPr>
          <w:b/>
          <w:noProof/>
        </w:rPr>
        <w:t>TINJAUAN PUSTAKA</w:t>
      </w:r>
      <w:r w:rsidRPr="008B2658">
        <w:rPr>
          <w:b/>
          <w:noProof/>
        </w:rPr>
        <w:tab/>
      </w:r>
      <w:r w:rsidRPr="008B2658">
        <w:rPr>
          <w:b/>
          <w:noProof/>
        </w:rPr>
        <w:fldChar w:fldCharType="begin"/>
      </w:r>
      <w:r w:rsidRPr="008B2658">
        <w:rPr>
          <w:b/>
          <w:noProof/>
        </w:rPr>
        <w:instrText xml:space="preserve"> PAGEREF _Toc47086249 \h </w:instrText>
      </w:r>
      <w:r w:rsidRPr="008B2658">
        <w:rPr>
          <w:b/>
          <w:noProof/>
        </w:rPr>
      </w:r>
      <w:r w:rsidRPr="008B2658">
        <w:rPr>
          <w:b/>
          <w:noProof/>
        </w:rPr>
        <w:fldChar w:fldCharType="separate"/>
      </w:r>
      <w:r w:rsidR="000D5597">
        <w:rPr>
          <w:b/>
          <w:noProof/>
        </w:rPr>
        <w:t>11</w:t>
      </w:r>
      <w:r w:rsidRPr="008B2658">
        <w:rPr>
          <w:b/>
          <w:noProof/>
        </w:rPr>
        <w:fldChar w:fldCharType="end"/>
      </w:r>
    </w:p>
    <w:p w14:paraId="49FE664F" w14:textId="55793090"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2.1</w:t>
      </w:r>
      <w:r>
        <w:rPr>
          <w:noProof/>
          <w:color w:val="000000" w:themeColor="text1"/>
        </w:rPr>
        <w:t xml:space="preserve"> </w:t>
      </w:r>
      <w:r w:rsidRPr="00AA4204">
        <w:rPr>
          <w:noProof/>
          <w:color w:val="000000" w:themeColor="text1"/>
        </w:rPr>
        <w:t>Konsep Tuberkulosis</w:t>
      </w:r>
      <w:r>
        <w:rPr>
          <w:noProof/>
        </w:rPr>
        <w:tab/>
      </w:r>
      <w:r>
        <w:rPr>
          <w:noProof/>
        </w:rPr>
        <w:fldChar w:fldCharType="begin"/>
      </w:r>
      <w:r>
        <w:rPr>
          <w:noProof/>
        </w:rPr>
        <w:instrText xml:space="preserve"> PAGEREF _Toc47086250 \h </w:instrText>
      </w:r>
      <w:r>
        <w:rPr>
          <w:noProof/>
        </w:rPr>
      </w:r>
      <w:r>
        <w:rPr>
          <w:noProof/>
        </w:rPr>
        <w:fldChar w:fldCharType="separate"/>
      </w:r>
      <w:r w:rsidR="000D5597">
        <w:rPr>
          <w:noProof/>
        </w:rPr>
        <w:t>11</w:t>
      </w:r>
      <w:r>
        <w:rPr>
          <w:noProof/>
        </w:rPr>
        <w:fldChar w:fldCharType="end"/>
      </w:r>
    </w:p>
    <w:p w14:paraId="3FA7B493" w14:textId="79AA16E0"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2.1.1</w:t>
      </w:r>
      <w:r>
        <w:rPr>
          <w:noProof/>
          <w:color w:val="000000" w:themeColor="text1"/>
        </w:rPr>
        <w:t xml:space="preserve"> </w:t>
      </w:r>
      <w:r w:rsidRPr="00AA4204">
        <w:rPr>
          <w:noProof/>
          <w:color w:val="000000" w:themeColor="text1"/>
        </w:rPr>
        <w:t>Pengertian Tuberkulosis</w:t>
      </w:r>
      <w:r>
        <w:rPr>
          <w:noProof/>
        </w:rPr>
        <w:tab/>
      </w:r>
      <w:r>
        <w:rPr>
          <w:noProof/>
        </w:rPr>
        <w:fldChar w:fldCharType="begin"/>
      </w:r>
      <w:r>
        <w:rPr>
          <w:noProof/>
        </w:rPr>
        <w:instrText xml:space="preserve"> PAGEREF _Toc47086251 \h </w:instrText>
      </w:r>
      <w:r>
        <w:rPr>
          <w:noProof/>
        </w:rPr>
      </w:r>
      <w:r>
        <w:rPr>
          <w:noProof/>
        </w:rPr>
        <w:fldChar w:fldCharType="separate"/>
      </w:r>
      <w:r w:rsidR="000D5597">
        <w:rPr>
          <w:noProof/>
        </w:rPr>
        <w:t>11</w:t>
      </w:r>
      <w:r>
        <w:rPr>
          <w:noProof/>
        </w:rPr>
        <w:fldChar w:fldCharType="end"/>
      </w:r>
    </w:p>
    <w:p w14:paraId="1FC73702" w14:textId="68D581A5"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2.1.2</w:t>
      </w:r>
      <w:r>
        <w:rPr>
          <w:noProof/>
          <w:color w:val="000000" w:themeColor="text1"/>
        </w:rPr>
        <w:t xml:space="preserve"> </w:t>
      </w:r>
      <w:r w:rsidRPr="00AA4204">
        <w:rPr>
          <w:noProof/>
          <w:color w:val="000000" w:themeColor="text1"/>
        </w:rPr>
        <w:t>Etiologi</w:t>
      </w:r>
      <w:r>
        <w:rPr>
          <w:noProof/>
        </w:rPr>
        <w:tab/>
      </w:r>
      <w:r>
        <w:rPr>
          <w:noProof/>
        </w:rPr>
        <w:tab/>
      </w:r>
      <w:r>
        <w:rPr>
          <w:noProof/>
        </w:rPr>
        <w:fldChar w:fldCharType="begin"/>
      </w:r>
      <w:r>
        <w:rPr>
          <w:noProof/>
        </w:rPr>
        <w:instrText xml:space="preserve"> PAGEREF _Toc47086252 \h </w:instrText>
      </w:r>
      <w:r>
        <w:rPr>
          <w:noProof/>
        </w:rPr>
      </w:r>
      <w:r>
        <w:rPr>
          <w:noProof/>
        </w:rPr>
        <w:fldChar w:fldCharType="separate"/>
      </w:r>
      <w:r w:rsidR="000D5597">
        <w:rPr>
          <w:noProof/>
        </w:rPr>
        <w:t>12</w:t>
      </w:r>
      <w:r>
        <w:rPr>
          <w:noProof/>
        </w:rPr>
        <w:fldChar w:fldCharType="end"/>
      </w:r>
    </w:p>
    <w:p w14:paraId="389605C5" w14:textId="3C1D87D6"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2.1.3</w:t>
      </w:r>
      <w:r>
        <w:rPr>
          <w:noProof/>
          <w:color w:val="000000" w:themeColor="text1"/>
        </w:rPr>
        <w:t xml:space="preserve"> </w:t>
      </w:r>
      <w:r w:rsidRPr="00AA4204">
        <w:rPr>
          <w:noProof/>
          <w:color w:val="000000" w:themeColor="text1"/>
        </w:rPr>
        <w:t>Patofisiologi</w:t>
      </w:r>
      <w:r>
        <w:rPr>
          <w:noProof/>
        </w:rPr>
        <w:tab/>
      </w:r>
      <w:r>
        <w:rPr>
          <w:noProof/>
        </w:rPr>
        <w:fldChar w:fldCharType="begin"/>
      </w:r>
      <w:r>
        <w:rPr>
          <w:noProof/>
        </w:rPr>
        <w:instrText xml:space="preserve"> PAGEREF _Toc47086253 \h </w:instrText>
      </w:r>
      <w:r>
        <w:rPr>
          <w:noProof/>
        </w:rPr>
      </w:r>
      <w:r>
        <w:rPr>
          <w:noProof/>
        </w:rPr>
        <w:fldChar w:fldCharType="separate"/>
      </w:r>
      <w:r w:rsidR="000D5597">
        <w:rPr>
          <w:noProof/>
        </w:rPr>
        <w:t>13</w:t>
      </w:r>
      <w:r>
        <w:rPr>
          <w:noProof/>
        </w:rPr>
        <w:fldChar w:fldCharType="end"/>
      </w:r>
    </w:p>
    <w:p w14:paraId="6E681953" w14:textId="5C0B7C80"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2.1.4</w:t>
      </w:r>
      <w:r>
        <w:rPr>
          <w:noProof/>
          <w:color w:val="000000" w:themeColor="text1"/>
        </w:rPr>
        <w:t xml:space="preserve"> </w:t>
      </w:r>
      <w:r w:rsidRPr="00AA4204">
        <w:rPr>
          <w:noProof/>
          <w:color w:val="000000" w:themeColor="text1"/>
        </w:rPr>
        <w:t>Manifestasi Klinis</w:t>
      </w:r>
      <w:r>
        <w:rPr>
          <w:noProof/>
        </w:rPr>
        <w:tab/>
      </w:r>
      <w:r>
        <w:rPr>
          <w:noProof/>
        </w:rPr>
        <w:fldChar w:fldCharType="begin"/>
      </w:r>
      <w:r>
        <w:rPr>
          <w:noProof/>
        </w:rPr>
        <w:instrText xml:space="preserve"> PAGEREF _Toc47086254 \h </w:instrText>
      </w:r>
      <w:r>
        <w:rPr>
          <w:noProof/>
        </w:rPr>
      </w:r>
      <w:r>
        <w:rPr>
          <w:noProof/>
        </w:rPr>
        <w:fldChar w:fldCharType="separate"/>
      </w:r>
      <w:r w:rsidR="000D5597">
        <w:rPr>
          <w:noProof/>
        </w:rPr>
        <w:t>14</w:t>
      </w:r>
      <w:r>
        <w:rPr>
          <w:noProof/>
        </w:rPr>
        <w:fldChar w:fldCharType="end"/>
      </w:r>
    </w:p>
    <w:p w14:paraId="2AA07F49" w14:textId="7D659DC7"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2.2</w:t>
      </w:r>
      <w:r>
        <w:rPr>
          <w:noProof/>
          <w:color w:val="000000" w:themeColor="text1"/>
        </w:rPr>
        <w:t xml:space="preserve"> </w:t>
      </w:r>
      <w:r w:rsidRPr="00AA4204">
        <w:rPr>
          <w:noProof/>
          <w:color w:val="000000" w:themeColor="text1"/>
        </w:rPr>
        <w:t>Konsep Stigma</w:t>
      </w:r>
      <w:r>
        <w:rPr>
          <w:noProof/>
        </w:rPr>
        <w:tab/>
      </w:r>
      <w:r>
        <w:rPr>
          <w:noProof/>
        </w:rPr>
        <w:fldChar w:fldCharType="begin"/>
      </w:r>
      <w:r>
        <w:rPr>
          <w:noProof/>
        </w:rPr>
        <w:instrText xml:space="preserve"> PAGEREF _Toc47086255 \h </w:instrText>
      </w:r>
      <w:r>
        <w:rPr>
          <w:noProof/>
        </w:rPr>
      </w:r>
      <w:r>
        <w:rPr>
          <w:noProof/>
        </w:rPr>
        <w:fldChar w:fldCharType="separate"/>
      </w:r>
      <w:r w:rsidR="000D5597">
        <w:rPr>
          <w:noProof/>
        </w:rPr>
        <w:t>22</w:t>
      </w:r>
      <w:r>
        <w:rPr>
          <w:noProof/>
        </w:rPr>
        <w:fldChar w:fldCharType="end"/>
      </w:r>
    </w:p>
    <w:p w14:paraId="6A3FF05A" w14:textId="727FBDD0"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2.2.1</w:t>
      </w:r>
      <w:r>
        <w:rPr>
          <w:noProof/>
          <w:color w:val="000000" w:themeColor="text1"/>
        </w:rPr>
        <w:t xml:space="preserve"> </w:t>
      </w:r>
      <w:r w:rsidRPr="00AA4204">
        <w:rPr>
          <w:noProof/>
          <w:color w:val="000000" w:themeColor="text1"/>
        </w:rPr>
        <w:t>Pengertian Stigma</w:t>
      </w:r>
      <w:r>
        <w:rPr>
          <w:noProof/>
        </w:rPr>
        <w:tab/>
      </w:r>
      <w:r>
        <w:rPr>
          <w:noProof/>
        </w:rPr>
        <w:fldChar w:fldCharType="begin"/>
      </w:r>
      <w:r>
        <w:rPr>
          <w:noProof/>
        </w:rPr>
        <w:instrText xml:space="preserve"> PAGEREF _Toc47086256 \h </w:instrText>
      </w:r>
      <w:r>
        <w:rPr>
          <w:noProof/>
        </w:rPr>
      </w:r>
      <w:r>
        <w:rPr>
          <w:noProof/>
        </w:rPr>
        <w:fldChar w:fldCharType="separate"/>
      </w:r>
      <w:r w:rsidR="000D5597">
        <w:rPr>
          <w:noProof/>
        </w:rPr>
        <w:t>22</w:t>
      </w:r>
      <w:r>
        <w:rPr>
          <w:noProof/>
        </w:rPr>
        <w:fldChar w:fldCharType="end"/>
      </w:r>
    </w:p>
    <w:p w14:paraId="31F4AEEC" w14:textId="3F9A5E77"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2.2.2</w:t>
      </w:r>
      <w:r>
        <w:rPr>
          <w:noProof/>
          <w:color w:val="000000" w:themeColor="text1"/>
        </w:rPr>
        <w:t xml:space="preserve"> </w:t>
      </w:r>
      <w:r w:rsidRPr="00AA4204">
        <w:rPr>
          <w:noProof/>
          <w:color w:val="000000" w:themeColor="text1"/>
        </w:rPr>
        <w:t>Klasifikasi Stigma</w:t>
      </w:r>
      <w:r>
        <w:rPr>
          <w:noProof/>
        </w:rPr>
        <w:tab/>
      </w:r>
      <w:r>
        <w:rPr>
          <w:noProof/>
        </w:rPr>
        <w:fldChar w:fldCharType="begin"/>
      </w:r>
      <w:r>
        <w:rPr>
          <w:noProof/>
        </w:rPr>
        <w:instrText xml:space="preserve"> PAGEREF _Toc47086257 \h </w:instrText>
      </w:r>
      <w:r>
        <w:rPr>
          <w:noProof/>
        </w:rPr>
      </w:r>
      <w:r>
        <w:rPr>
          <w:noProof/>
        </w:rPr>
        <w:fldChar w:fldCharType="separate"/>
      </w:r>
      <w:r w:rsidR="000D5597">
        <w:rPr>
          <w:noProof/>
        </w:rPr>
        <w:t>23</w:t>
      </w:r>
      <w:r>
        <w:rPr>
          <w:noProof/>
        </w:rPr>
        <w:fldChar w:fldCharType="end"/>
      </w:r>
    </w:p>
    <w:p w14:paraId="12E761BD" w14:textId="0DE57869"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2.2.3 Penyebab Terjadinya Stigma</w:t>
      </w:r>
      <w:r>
        <w:rPr>
          <w:noProof/>
        </w:rPr>
        <w:tab/>
      </w:r>
      <w:r>
        <w:rPr>
          <w:noProof/>
        </w:rPr>
        <w:fldChar w:fldCharType="begin"/>
      </w:r>
      <w:r>
        <w:rPr>
          <w:noProof/>
        </w:rPr>
        <w:instrText xml:space="preserve"> PAGEREF _Toc47086258 \h </w:instrText>
      </w:r>
      <w:r>
        <w:rPr>
          <w:noProof/>
        </w:rPr>
      </w:r>
      <w:r>
        <w:rPr>
          <w:noProof/>
        </w:rPr>
        <w:fldChar w:fldCharType="separate"/>
      </w:r>
      <w:r w:rsidR="000D5597">
        <w:rPr>
          <w:noProof/>
        </w:rPr>
        <w:t>24</w:t>
      </w:r>
      <w:r>
        <w:rPr>
          <w:noProof/>
        </w:rPr>
        <w:fldChar w:fldCharType="end"/>
      </w:r>
    </w:p>
    <w:p w14:paraId="519D4682" w14:textId="09BE7907"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2.2.4</w:t>
      </w:r>
      <w:r>
        <w:rPr>
          <w:noProof/>
          <w:color w:val="000000" w:themeColor="text1"/>
        </w:rPr>
        <w:t xml:space="preserve"> </w:t>
      </w:r>
      <w:r w:rsidRPr="00AA4204">
        <w:rPr>
          <w:noProof/>
          <w:color w:val="000000" w:themeColor="text1"/>
        </w:rPr>
        <w:t>Dampak Stigma Terhadap Pasien TB</w:t>
      </w:r>
      <w:r>
        <w:rPr>
          <w:noProof/>
        </w:rPr>
        <w:tab/>
      </w:r>
      <w:r>
        <w:rPr>
          <w:noProof/>
        </w:rPr>
        <w:fldChar w:fldCharType="begin"/>
      </w:r>
      <w:r>
        <w:rPr>
          <w:noProof/>
        </w:rPr>
        <w:instrText xml:space="preserve"> PAGEREF _Toc47086259 \h </w:instrText>
      </w:r>
      <w:r>
        <w:rPr>
          <w:noProof/>
        </w:rPr>
      </w:r>
      <w:r>
        <w:rPr>
          <w:noProof/>
        </w:rPr>
        <w:fldChar w:fldCharType="separate"/>
      </w:r>
      <w:r w:rsidR="000D5597">
        <w:rPr>
          <w:noProof/>
        </w:rPr>
        <w:t>24</w:t>
      </w:r>
      <w:r>
        <w:rPr>
          <w:noProof/>
        </w:rPr>
        <w:fldChar w:fldCharType="end"/>
      </w:r>
    </w:p>
    <w:p w14:paraId="19A6C192" w14:textId="09904E69"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2.3</w:t>
      </w:r>
      <w:r>
        <w:rPr>
          <w:noProof/>
          <w:color w:val="000000" w:themeColor="text1"/>
        </w:rPr>
        <w:t xml:space="preserve"> </w:t>
      </w:r>
      <w:r w:rsidRPr="00AA4204">
        <w:rPr>
          <w:noProof/>
          <w:color w:val="000000" w:themeColor="text1"/>
        </w:rPr>
        <w:t>Konsep Resiliensi</w:t>
      </w:r>
      <w:r>
        <w:rPr>
          <w:noProof/>
        </w:rPr>
        <w:tab/>
      </w:r>
      <w:r>
        <w:rPr>
          <w:noProof/>
        </w:rPr>
        <w:fldChar w:fldCharType="begin"/>
      </w:r>
      <w:r>
        <w:rPr>
          <w:noProof/>
        </w:rPr>
        <w:instrText xml:space="preserve"> PAGEREF _Toc47086260 \h </w:instrText>
      </w:r>
      <w:r>
        <w:rPr>
          <w:noProof/>
        </w:rPr>
      </w:r>
      <w:r>
        <w:rPr>
          <w:noProof/>
        </w:rPr>
        <w:fldChar w:fldCharType="separate"/>
      </w:r>
      <w:r w:rsidR="000D5597">
        <w:rPr>
          <w:noProof/>
        </w:rPr>
        <w:t>28</w:t>
      </w:r>
      <w:r>
        <w:rPr>
          <w:noProof/>
        </w:rPr>
        <w:fldChar w:fldCharType="end"/>
      </w:r>
    </w:p>
    <w:p w14:paraId="2D5CB770" w14:textId="6AF2F523" w:rsidR="00085871" w:rsidRDefault="00085871" w:rsidP="008B2658">
      <w:pPr>
        <w:pStyle w:val="TOC3"/>
        <w:spacing w:before="0" w:beforeAutospacing="0" w:after="0" w:afterAutospacing="0"/>
        <w:ind w:left="0"/>
        <w:rPr>
          <w:rFonts w:asciiTheme="minorHAnsi" w:eastAsiaTheme="minorEastAsia" w:hAnsiTheme="minorHAnsi" w:cstheme="minorBidi"/>
          <w:noProof/>
          <w:sz w:val="22"/>
          <w:lang w:val="en-US"/>
        </w:rPr>
      </w:pPr>
      <w:r>
        <w:rPr>
          <w:noProof/>
        </w:rPr>
        <w:t>2.3.1 Pengertian Resiliensi</w:t>
      </w:r>
      <w:r>
        <w:rPr>
          <w:noProof/>
        </w:rPr>
        <w:tab/>
      </w:r>
      <w:r>
        <w:rPr>
          <w:noProof/>
        </w:rPr>
        <w:fldChar w:fldCharType="begin"/>
      </w:r>
      <w:r>
        <w:rPr>
          <w:noProof/>
        </w:rPr>
        <w:instrText xml:space="preserve"> PAGEREF _Toc47086261 \h </w:instrText>
      </w:r>
      <w:r>
        <w:rPr>
          <w:noProof/>
        </w:rPr>
      </w:r>
      <w:r>
        <w:rPr>
          <w:noProof/>
        </w:rPr>
        <w:fldChar w:fldCharType="separate"/>
      </w:r>
      <w:r w:rsidR="000D5597">
        <w:rPr>
          <w:noProof/>
        </w:rPr>
        <w:t>28</w:t>
      </w:r>
      <w:r>
        <w:rPr>
          <w:noProof/>
        </w:rPr>
        <w:fldChar w:fldCharType="end"/>
      </w:r>
    </w:p>
    <w:p w14:paraId="58F5FC68" w14:textId="48298032" w:rsidR="00085871" w:rsidRDefault="00085871" w:rsidP="008B2658">
      <w:pPr>
        <w:pStyle w:val="TOC3"/>
        <w:spacing w:before="0" w:beforeAutospacing="0" w:after="0" w:afterAutospacing="0"/>
        <w:ind w:left="0"/>
        <w:rPr>
          <w:rFonts w:asciiTheme="minorHAnsi" w:eastAsiaTheme="minorEastAsia" w:hAnsiTheme="minorHAnsi" w:cstheme="minorBidi"/>
          <w:noProof/>
          <w:sz w:val="22"/>
          <w:lang w:val="en-US"/>
        </w:rPr>
      </w:pPr>
      <w:r w:rsidRPr="00AA4204">
        <w:rPr>
          <w:noProof/>
          <w:lang w:eastAsia="id-ID"/>
        </w:rPr>
        <w:t>2.3.2 Aspek-Aspek Resiliensi</w:t>
      </w:r>
      <w:r>
        <w:rPr>
          <w:noProof/>
        </w:rPr>
        <w:tab/>
      </w:r>
      <w:r>
        <w:rPr>
          <w:noProof/>
        </w:rPr>
        <w:fldChar w:fldCharType="begin"/>
      </w:r>
      <w:r>
        <w:rPr>
          <w:noProof/>
        </w:rPr>
        <w:instrText xml:space="preserve"> PAGEREF _Toc47086262 \h </w:instrText>
      </w:r>
      <w:r>
        <w:rPr>
          <w:noProof/>
        </w:rPr>
      </w:r>
      <w:r>
        <w:rPr>
          <w:noProof/>
        </w:rPr>
        <w:fldChar w:fldCharType="separate"/>
      </w:r>
      <w:r w:rsidR="000D5597">
        <w:rPr>
          <w:noProof/>
        </w:rPr>
        <w:t>29</w:t>
      </w:r>
      <w:r>
        <w:rPr>
          <w:noProof/>
        </w:rPr>
        <w:fldChar w:fldCharType="end"/>
      </w:r>
    </w:p>
    <w:p w14:paraId="6FE10EE0" w14:textId="41461F2B" w:rsidR="00085871" w:rsidRDefault="00085871" w:rsidP="008B2658">
      <w:pPr>
        <w:pStyle w:val="TOC3"/>
        <w:spacing w:before="0" w:beforeAutospacing="0" w:after="0" w:afterAutospacing="0"/>
        <w:ind w:left="0"/>
        <w:rPr>
          <w:rFonts w:asciiTheme="minorHAnsi" w:eastAsiaTheme="minorEastAsia" w:hAnsiTheme="minorHAnsi" w:cstheme="minorBidi"/>
          <w:noProof/>
          <w:sz w:val="22"/>
          <w:lang w:val="en-US"/>
        </w:rPr>
      </w:pPr>
      <w:r>
        <w:rPr>
          <w:noProof/>
        </w:rPr>
        <w:t>2.3.3 Faktor- Faktor Yang Mempengaruhi resiliensi</w:t>
      </w:r>
      <w:r>
        <w:rPr>
          <w:noProof/>
        </w:rPr>
        <w:tab/>
      </w:r>
      <w:r>
        <w:rPr>
          <w:noProof/>
        </w:rPr>
        <w:fldChar w:fldCharType="begin"/>
      </w:r>
      <w:r>
        <w:rPr>
          <w:noProof/>
        </w:rPr>
        <w:instrText xml:space="preserve"> PAGEREF _Toc47086263 \h </w:instrText>
      </w:r>
      <w:r>
        <w:rPr>
          <w:noProof/>
        </w:rPr>
      </w:r>
      <w:r>
        <w:rPr>
          <w:noProof/>
        </w:rPr>
        <w:fldChar w:fldCharType="separate"/>
      </w:r>
      <w:r w:rsidR="000D5597">
        <w:rPr>
          <w:noProof/>
        </w:rPr>
        <w:t>31</w:t>
      </w:r>
      <w:r>
        <w:rPr>
          <w:noProof/>
        </w:rPr>
        <w:fldChar w:fldCharType="end"/>
      </w:r>
    </w:p>
    <w:p w14:paraId="28049333" w14:textId="71AA73C4" w:rsidR="00085871" w:rsidRDefault="00085871" w:rsidP="008B2658">
      <w:pPr>
        <w:pStyle w:val="TOC3"/>
        <w:spacing w:before="0" w:beforeAutospacing="0" w:after="0" w:afterAutospacing="0"/>
        <w:ind w:left="0"/>
        <w:rPr>
          <w:rFonts w:asciiTheme="minorHAnsi" w:eastAsiaTheme="minorEastAsia" w:hAnsiTheme="minorHAnsi" w:cstheme="minorBidi"/>
          <w:noProof/>
          <w:sz w:val="22"/>
          <w:lang w:val="en-US"/>
        </w:rPr>
      </w:pPr>
      <w:r>
        <w:rPr>
          <w:noProof/>
        </w:rPr>
        <w:t>2.3.4 Proses Resiliensi</w:t>
      </w:r>
      <w:r>
        <w:rPr>
          <w:noProof/>
        </w:rPr>
        <w:tab/>
      </w:r>
      <w:r>
        <w:rPr>
          <w:noProof/>
        </w:rPr>
        <w:fldChar w:fldCharType="begin"/>
      </w:r>
      <w:r>
        <w:rPr>
          <w:noProof/>
        </w:rPr>
        <w:instrText xml:space="preserve"> PAGEREF _Toc47086264 \h </w:instrText>
      </w:r>
      <w:r>
        <w:rPr>
          <w:noProof/>
        </w:rPr>
      </w:r>
      <w:r>
        <w:rPr>
          <w:noProof/>
        </w:rPr>
        <w:fldChar w:fldCharType="separate"/>
      </w:r>
      <w:r w:rsidR="000D5597">
        <w:rPr>
          <w:noProof/>
        </w:rPr>
        <w:t>35</w:t>
      </w:r>
      <w:r>
        <w:rPr>
          <w:noProof/>
        </w:rPr>
        <w:fldChar w:fldCharType="end"/>
      </w:r>
    </w:p>
    <w:p w14:paraId="528FCDB0" w14:textId="221D6628" w:rsidR="00085871" w:rsidRDefault="00085871" w:rsidP="008B2658">
      <w:pPr>
        <w:pStyle w:val="TOC3"/>
        <w:spacing w:before="0" w:beforeAutospacing="0" w:after="0" w:afterAutospacing="0"/>
        <w:ind w:left="0"/>
        <w:rPr>
          <w:rFonts w:asciiTheme="minorHAnsi" w:eastAsiaTheme="minorEastAsia" w:hAnsiTheme="minorHAnsi" w:cstheme="minorBidi"/>
          <w:noProof/>
          <w:sz w:val="22"/>
          <w:lang w:val="en-US"/>
        </w:rPr>
      </w:pPr>
      <w:r>
        <w:rPr>
          <w:noProof/>
          <w:lang w:eastAsia="id-ID"/>
        </w:rPr>
        <w:t>2.3.5 Karakteristik individu yang memiliki kemampuan resiliensi</w:t>
      </w:r>
      <w:r>
        <w:rPr>
          <w:noProof/>
        </w:rPr>
        <w:tab/>
      </w:r>
      <w:r>
        <w:rPr>
          <w:noProof/>
        </w:rPr>
        <w:fldChar w:fldCharType="begin"/>
      </w:r>
      <w:r>
        <w:rPr>
          <w:noProof/>
        </w:rPr>
        <w:instrText xml:space="preserve"> PAGEREF _Toc47086265 \h </w:instrText>
      </w:r>
      <w:r>
        <w:rPr>
          <w:noProof/>
        </w:rPr>
      </w:r>
      <w:r>
        <w:rPr>
          <w:noProof/>
        </w:rPr>
        <w:fldChar w:fldCharType="separate"/>
      </w:r>
      <w:r w:rsidR="000D5597">
        <w:rPr>
          <w:noProof/>
        </w:rPr>
        <w:t>36</w:t>
      </w:r>
      <w:r>
        <w:rPr>
          <w:noProof/>
        </w:rPr>
        <w:fldChar w:fldCharType="end"/>
      </w:r>
    </w:p>
    <w:p w14:paraId="71D2C1AF" w14:textId="51DFD948"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lang w:eastAsia="id-ID"/>
        </w:rPr>
        <w:t>2.3.6 Model Resiliensi</w:t>
      </w:r>
      <w:r>
        <w:rPr>
          <w:noProof/>
        </w:rPr>
        <w:tab/>
      </w:r>
      <w:r>
        <w:rPr>
          <w:noProof/>
        </w:rPr>
        <w:fldChar w:fldCharType="begin"/>
      </w:r>
      <w:r>
        <w:rPr>
          <w:noProof/>
        </w:rPr>
        <w:instrText xml:space="preserve"> PAGEREF _Toc47086266 \h </w:instrText>
      </w:r>
      <w:r>
        <w:rPr>
          <w:noProof/>
        </w:rPr>
      </w:r>
      <w:r>
        <w:rPr>
          <w:noProof/>
        </w:rPr>
        <w:fldChar w:fldCharType="separate"/>
      </w:r>
      <w:r w:rsidR="000D5597">
        <w:rPr>
          <w:noProof/>
        </w:rPr>
        <w:t>39</w:t>
      </w:r>
      <w:r>
        <w:rPr>
          <w:noProof/>
        </w:rPr>
        <w:fldChar w:fldCharType="end"/>
      </w:r>
    </w:p>
    <w:p w14:paraId="3D5D543B" w14:textId="68DA75D5"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2.4</w:t>
      </w:r>
      <w:r>
        <w:rPr>
          <w:noProof/>
          <w:color w:val="000000" w:themeColor="text1"/>
        </w:rPr>
        <w:t xml:space="preserve"> </w:t>
      </w:r>
      <w:r w:rsidRPr="00AA4204">
        <w:rPr>
          <w:noProof/>
          <w:color w:val="000000" w:themeColor="text1"/>
        </w:rPr>
        <w:t>Konsep Dukungan Keluarga</w:t>
      </w:r>
      <w:r>
        <w:rPr>
          <w:noProof/>
        </w:rPr>
        <w:tab/>
      </w:r>
      <w:r>
        <w:rPr>
          <w:noProof/>
        </w:rPr>
        <w:fldChar w:fldCharType="begin"/>
      </w:r>
      <w:r>
        <w:rPr>
          <w:noProof/>
        </w:rPr>
        <w:instrText xml:space="preserve"> PAGEREF _Toc47086267 \h </w:instrText>
      </w:r>
      <w:r>
        <w:rPr>
          <w:noProof/>
        </w:rPr>
      </w:r>
      <w:r>
        <w:rPr>
          <w:noProof/>
        </w:rPr>
        <w:fldChar w:fldCharType="separate"/>
      </w:r>
      <w:r w:rsidR="000D5597">
        <w:rPr>
          <w:noProof/>
        </w:rPr>
        <w:t>39</w:t>
      </w:r>
      <w:r>
        <w:rPr>
          <w:noProof/>
        </w:rPr>
        <w:fldChar w:fldCharType="end"/>
      </w:r>
    </w:p>
    <w:p w14:paraId="40752670" w14:textId="08243102"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2.4.1 Pengertian Dukungan Keluarga</w:t>
      </w:r>
      <w:r>
        <w:rPr>
          <w:noProof/>
        </w:rPr>
        <w:tab/>
      </w:r>
      <w:r>
        <w:rPr>
          <w:noProof/>
        </w:rPr>
        <w:fldChar w:fldCharType="begin"/>
      </w:r>
      <w:r>
        <w:rPr>
          <w:noProof/>
        </w:rPr>
        <w:instrText xml:space="preserve"> PAGEREF _Toc47086268 \h </w:instrText>
      </w:r>
      <w:r>
        <w:rPr>
          <w:noProof/>
        </w:rPr>
      </w:r>
      <w:r>
        <w:rPr>
          <w:noProof/>
        </w:rPr>
        <w:fldChar w:fldCharType="separate"/>
      </w:r>
      <w:r w:rsidR="000D5597">
        <w:rPr>
          <w:noProof/>
        </w:rPr>
        <w:t>39</w:t>
      </w:r>
      <w:r>
        <w:rPr>
          <w:noProof/>
        </w:rPr>
        <w:fldChar w:fldCharType="end"/>
      </w:r>
    </w:p>
    <w:p w14:paraId="695069B5" w14:textId="09876881"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2.4.2 Sumber Dukungan Keluarga</w:t>
      </w:r>
      <w:r>
        <w:rPr>
          <w:noProof/>
        </w:rPr>
        <w:tab/>
      </w:r>
      <w:r>
        <w:rPr>
          <w:noProof/>
        </w:rPr>
        <w:fldChar w:fldCharType="begin"/>
      </w:r>
      <w:r>
        <w:rPr>
          <w:noProof/>
        </w:rPr>
        <w:instrText xml:space="preserve"> PAGEREF _Toc47086269 \h </w:instrText>
      </w:r>
      <w:r>
        <w:rPr>
          <w:noProof/>
        </w:rPr>
      </w:r>
      <w:r>
        <w:rPr>
          <w:noProof/>
        </w:rPr>
        <w:fldChar w:fldCharType="separate"/>
      </w:r>
      <w:r w:rsidR="000D5597">
        <w:rPr>
          <w:noProof/>
        </w:rPr>
        <w:t>40</w:t>
      </w:r>
      <w:r>
        <w:rPr>
          <w:noProof/>
        </w:rPr>
        <w:fldChar w:fldCharType="end"/>
      </w:r>
    </w:p>
    <w:p w14:paraId="4CF4287C" w14:textId="42D461F7"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2.4.3 Jenis Dukungan Keluarga</w:t>
      </w:r>
      <w:r>
        <w:rPr>
          <w:noProof/>
        </w:rPr>
        <w:tab/>
      </w:r>
      <w:r>
        <w:rPr>
          <w:noProof/>
        </w:rPr>
        <w:fldChar w:fldCharType="begin"/>
      </w:r>
      <w:r>
        <w:rPr>
          <w:noProof/>
        </w:rPr>
        <w:instrText xml:space="preserve"> PAGEREF _Toc47086270 \h </w:instrText>
      </w:r>
      <w:r>
        <w:rPr>
          <w:noProof/>
        </w:rPr>
      </w:r>
      <w:r>
        <w:rPr>
          <w:noProof/>
        </w:rPr>
        <w:fldChar w:fldCharType="separate"/>
      </w:r>
      <w:r w:rsidR="000D5597">
        <w:rPr>
          <w:noProof/>
        </w:rPr>
        <w:t>41</w:t>
      </w:r>
      <w:r>
        <w:rPr>
          <w:noProof/>
        </w:rPr>
        <w:fldChar w:fldCharType="end"/>
      </w:r>
    </w:p>
    <w:p w14:paraId="4DC1EDD2" w14:textId="07E0D3E7"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2.4.4 Indikator Dukungan Keluarga</w:t>
      </w:r>
      <w:r>
        <w:rPr>
          <w:noProof/>
        </w:rPr>
        <w:tab/>
      </w:r>
      <w:r>
        <w:rPr>
          <w:noProof/>
        </w:rPr>
        <w:fldChar w:fldCharType="begin"/>
      </w:r>
      <w:r>
        <w:rPr>
          <w:noProof/>
        </w:rPr>
        <w:instrText xml:space="preserve"> PAGEREF _Toc47086271 \h </w:instrText>
      </w:r>
      <w:r>
        <w:rPr>
          <w:noProof/>
        </w:rPr>
      </w:r>
      <w:r>
        <w:rPr>
          <w:noProof/>
        </w:rPr>
        <w:fldChar w:fldCharType="separate"/>
      </w:r>
      <w:r w:rsidR="000D5597">
        <w:rPr>
          <w:noProof/>
        </w:rPr>
        <w:t>43</w:t>
      </w:r>
      <w:r>
        <w:rPr>
          <w:noProof/>
        </w:rPr>
        <w:fldChar w:fldCharType="end"/>
      </w:r>
    </w:p>
    <w:p w14:paraId="23CD63CA" w14:textId="19C18AD0"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 xml:space="preserve">2.5 </w:t>
      </w:r>
      <w:r>
        <w:rPr>
          <w:noProof/>
          <w:color w:val="000000" w:themeColor="text1"/>
        </w:rPr>
        <w:t xml:space="preserve"> </w:t>
      </w:r>
      <w:r w:rsidRPr="00AA4204">
        <w:rPr>
          <w:noProof/>
          <w:color w:val="000000" w:themeColor="text1"/>
        </w:rPr>
        <w:t>Konsep Ketersediaan Informasi</w:t>
      </w:r>
      <w:r>
        <w:rPr>
          <w:noProof/>
        </w:rPr>
        <w:tab/>
      </w:r>
      <w:r>
        <w:rPr>
          <w:noProof/>
        </w:rPr>
        <w:fldChar w:fldCharType="begin"/>
      </w:r>
      <w:r>
        <w:rPr>
          <w:noProof/>
        </w:rPr>
        <w:instrText xml:space="preserve"> PAGEREF _Toc47086272 \h </w:instrText>
      </w:r>
      <w:r>
        <w:rPr>
          <w:noProof/>
        </w:rPr>
      </w:r>
      <w:r>
        <w:rPr>
          <w:noProof/>
        </w:rPr>
        <w:fldChar w:fldCharType="separate"/>
      </w:r>
      <w:r w:rsidR="000D5597">
        <w:rPr>
          <w:noProof/>
        </w:rPr>
        <w:t>46</w:t>
      </w:r>
      <w:r>
        <w:rPr>
          <w:noProof/>
        </w:rPr>
        <w:fldChar w:fldCharType="end"/>
      </w:r>
    </w:p>
    <w:p w14:paraId="1979EF56" w14:textId="12F4C002"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2.5.1 Pengertian Ketersediaan</w:t>
      </w:r>
      <w:r>
        <w:rPr>
          <w:noProof/>
        </w:rPr>
        <w:tab/>
      </w:r>
      <w:r>
        <w:rPr>
          <w:noProof/>
        </w:rPr>
        <w:fldChar w:fldCharType="begin"/>
      </w:r>
      <w:r>
        <w:rPr>
          <w:noProof/>
        </w:rPr>
        <w:instrText xml:space="preserve"> PAGEREF _Toc47086273 \h </w:instrText>
      </w:r>
      <w:r>
        <w:rPr>
          <w:noProof/>
        </w:rPr>
      </w:r>
      <w:r>
        <w:rPr>
          <w:noProof/>
        </w:rPr>
        <w:fldChar w:fldCharType="separate"/>
      </w:r>
      <w:r w:rsidR="000D5597">
        <w:rPr>
          <w:noProof/>
        </w:rPr>
        <w:t>46</w:t>
      </w:r>
      <w:r>
        <w:rPr>
          <w:noProof/>
        </w:rPr>
        <w:fldChar w:fldCharType="end"/>
      </w:r>
    </w:p>
    <w:p w14:paraId="75DF7D7F" w14:textId="33C63963"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lastRenderedPageBreak/>
        <w:t>2.5.2 Pengertian Informasi</w:t>
      </w:r>
      <w:r>
        <w:rPr>
          <w:noProof/>
        </w:rPr>
        <w:tab/>
      </w:r>
      <w:r>
        <w:rPr>
          <w:noProof/>
        </w:rPr>
        <w:fldChar w:fldCharType="begin"/>
      </w:r>
      <w:r>
        <w:rPr>
          <w:noProof/>
        </w:rPr>
        <w:instrText xml:space="preserve"> PAGEREF _Toc47086274 \h </w:instrText>
      </w:r>
      <w:r>
        <w:rPr>
          <w:noProof/>
        </w:rPr>
      </w:r>
      <w:r>
        <w:rPr>
          <w:noProof/>
        </w:rPr>
        <w:fldChar w:fldCharType="separate"/>
      </w:r>
      <w:r w:rsidR="000D5597">
        <w:rPr>
          <w:noProof/>
        </w:rPr>
        <w:t>46</w:t>
      </w:r>
      <w:r>
        <w:rPr>
          <w:noProof/>
        </w:rPr>
        <w:fldChar w:fldCharType="end"/>
      </w:r>
    </w:p>
    <w:p w14:paraId="19DE6760" w14:textId="1498D3C5"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2.5.2 Ketersediaan Informasi Terhadap TB</w:t>
      </w:r>
      <w:r>
        <w:rPr>
          <w:noProof/>
        </w:rPr>
        <w:tab/>
      </w:r>
      <w:r>
        <w:rPr>
          <w:noProof/>
        </w:rPr>
        <w:fldChar w:fldCharType="begin"/>
      </w:r>
      <w:r>
        <w:rPr>
          <w:noProof/>
        </w:rPr>
        <w:instrText xml:space="preserve"> PAGEREF _Toc47086275 \h </w:instrText>
      </w:r>
      <w:r>
        <w:rPr>
          <w:noProof/>
        </w:rPr>
      </w:r>
      <w:r>
        <w:rPr>
          <w:noProof/>
        </w:rPr>
        <w:fldChar w:fldCharType="separate"/>
      </w:r>
      <w:r w:rsidR="000D5597">
        <w:rPr>
          <w:noProof/>
        </w:rPr>
        <w:t>47</w:t>
      </w:r>
      <w:r>
        <w:rPr>
          <w:noProof/>
        </w:rPr>
        <w:fldChar w:fldCharType="end"/>
      </w:r>
    </w:p>
    <w:p w14:paraId="043099A2" w14:textId="2E712BB3"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 xml:space="preserve">2.6 Teori  HBM </w:t>
      </w:r>
      <w:r w:rsidRPr="00AA4204">
        <w:rPr>
          <w:i/>
          <w:noProof/>
        </w:rPr>
        <w:t>(health belief model)</w:t>
      </w:r>
      <w:r>
        <w:rPr>
          <w:noProof/>
        </w:rPr>
        <w:tab/>
      </w:r>
      <w:r>
        <w:rPr>
          <w:noProof/>
        </w:rPr>
        <w:fldChar w:fldCharType="begin"/>
      </w:r>
      <w:r>
        <w:rPr>
          <w:noProof/>
        </w:rPr>
        <w:instrText xml:space="preserve"> PAGEREF _Toc47086276 \h </w:instrText>
      </w:r>
      <w:r>
        <w:rPr>
          <w:noProof/>
        </w:rPr>
      </w:r>
      <w:r>
        <w:rPr>
          <w:noProof/>
        </w:rPr>
        <w:fldChar w:fldCharType="separate"/>
      </w:r>
      <w:r w:rsidR="000D5597">
        <w:rPr>
          <w:noProof/>
        </w:rPr>
        <w:t>48</w:t>
      </w:r>
      <w:r>
        <w:rPr>
          <w:noProof/>
        </w:rPr>
        <w:fldChar w:fldCharType="end"/>
      </w:r>
    </w:p>
    <w:p w14:paraId="57828177" w14:textId="71A5B8C1"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 xml:space="preserve">2.6.1 Kerangka Teori </w:t>
      </w:r>
      <w:r w:rsidRPr="00AA4204">
        <w:rPr>
          <w:i/>
          <w:noProof/>
        </w:rPr>
        <w:t>Health Belief Model</w:t>
      </w:r>
      <w:r>
        <w:rPr>
          <w:noProof/>
        </w:rPr>
        <w:tab/>
      </w:r>
      <w:r>
        <w:rPr>
          <w:noProof/>
        </w:rPr>
        <w:fldChar w:fldCharType="begin"/>
      </w:r>
      <w:r>
        <w:rPr>
          <w:noProof/>
        </w:rPr>
        <w:instrText xml:space="preserve"> PAGEREF _Toc47086277 \h </w:instrText>
      </w:r>
      <w:r>
        <w:rPr>
          <w:noProof/>
        </w:rPr>
      </w:r>
      <w:r>
        <w:rPr>
          <w:noProof/>
        </w:rPr>
        <w:fldChar w:fldCharType="separate"/>
      </w:r>
      <w:r w:rsidR="000D5597">
        <w:rPr>
          <w:noProof/>
        </w:rPr>
        <w:t>48</w:t>
      </w:r>
      <w:r>
        <w:rPr>
          <w:noProof/>
        </w:rPr>
        <w:fldChar w:fldCharType="end"/>
      </w:r>
    </w:p>
    <w:p w14:paraId="44AD931D" w14:textId="0AFE4F75"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2.7 Hubungan Antar Konsep</w:t>
      </w:r>
      <w:r>
        <w:rPr>
          <w:noProof/>
        </w:rPr>
        <w:tab/>
      </w:r>
      <w:r>
        <w:rPr>
          <w:noProof/>
        </w:rPr>
        <w:fldChar w:fldCharType="begin"/>
      </w:r>
      <w:r>
        <w:rPr>
          <w:noProof/>
        </w:rPr>
        <w:instrText xml:space="preserve"> PAGEREF _Toc47086278 \h </w:instrText>
      </w:r>
      <w:r>
        <w:rPr>
          <w:noProof/>
        </w:rPr>
      </w:r>
      <w:r>
        <w:rPr>
          <w:noProof/>
        </w:rPr>
        <w:fldChar w:fldCharType="separate"/>
      </w:r>
      <w:r w:rsidR="000D5597">
        <w:rPr>
          <w:noProof/>
        </w:rPr>
        <w:t>51</w:t>
      </w:r>
      <w:r>
        <w:rPr>
          <w:noProof/>
        </w:rPr>
        <w:fldChar w:fldCharType="end"/>
      </w:r>
    </w:p>
    <w:p w14:paraId="51F1940E" w14:textId="44C0E6ED" w:rsidR="00085871" w:rsidRPr="008B2658" w:rsidRDefault="00085871" w:rsidP="008B2658">
      <w:pPr>
        <w:pStyle w:val="TOC2"/>
        <w:spacing w:before="0" w:beforeAutospacing="0" w:after="0" w:afterAutospacing="0"/>
        <w:ind w:left="0"/>
        <w:rPr>
          <w:rFonts w:asciiTheme="minorHAnsi" w:eastAsiaTheme="minorEastAsia" w:hAnsiTheme="minorHAnsi" w:cstheme="minorBidi"/>
          <w:noProof/>
          <w:sz w:val="22"/>
          <w:lang w:val="en-US"/>
        </w:rPr>
      </w:pPr>
      <w:r w:rsidRPr="008B2658">
        <w:rPr>
          <w:noProof/>
          <w:lang w:eastAsia="id-ID"/>
        </w:rPr>
        <w:t xml:space="preserve">2.8 Konsep </w:t>
      </w:r>
      <w:r w:rsidRPr="008B2658">
        <w:rPr>
          <w:i/>
          <w:noProof/>
          <w:lang w:eastAsia="id-ID"/>
        </w:rPr>
        <w:t>Literature Review</w:t>
      </w:r>
      <w:r w:rsidRPr="008B2658">
        <w:rPr>
          <w:noProof/>
        </w:rPr>
        <w:tab/>
      </w:r>
      <w:r w:rsidRPr="008B2658">
        <w:rPr>
          <w:noProof/>
        </w:rPr>
        <w:fldChar w:fldCharType="begin"/>
      </w:r>
      <w:r w:rsidRPr="008B2658">
        <w:rPr>
          <w:noProof/>
        </w:rPr>
        <w:instrText xml:space="preserve"> PAGEREF _Toc47086279 \h </w:instrText>
      </w:r>
      <w:r w:rsidRPr="008B2658">
        <w:rPr>
          <w:noProof/>
        </w:rPr>
      </w:r>
      <w:r w:rsidRPr="008B2658">
        <w:rPr>
          <w:noProof/>
        </w:rPr>
        <w:fldChar w:fldCharType="separate"/>
      </w:r>
      <w:r w:rsidR="000D5597">
        <w:rPr>
          <w:noProof/>
        </w:rPr>
        <w:t>53</w:t>
      </w:r>
      <w:r w:rsidRPr="008B2658">
        <w:rPr>
          <w:noProof/>
        </w:rPr>
        <w:fldChar w:fldCharType="end"/>
      </w:r>
    </w:p>
    <w:p w14:paraId="3BC9B2BB" w14:textId="2723FB43" w:rsidR="00085871" w:rsidRPr="008B2658" w:rsidRDefault="00085871" w:rsidP="008B2658">
      <w:pPr>
        <w:pStyle w:val="TOC3"/>
        <w:spacing w:before="0" w:beforeAutospacing="0" w:after="0" w:afterAutospacing="0"/>
        <w:ind w:left="0"/>
        <w:rPr>
          <w:rFonts w:asciiTheme="minorHAnsi" w:eastAsiaTheme="minorEastAsia" w:hAnsiTheme="minorHAnsi" w:cstheme="minorBidi"/>
          <w:noProof/>
          <w:sz w:val="22"/>
          <w:lang w:val="en-US"/>
        </w:rPr>
      </w:pPr>
      <w:r w:rsidRPr="008B2658">
        <w:rPr>
          <w:rFonts w:eastAsiaTheme="majorEastAsia"/>
          <w:bCs/>
          <w:noProof/>
        </w:rPr>
        <w:t xml:space="preserve">2.8.1 Pengertian </w:t>
      </w:r>
      <w:r w:rsidRPr="008B2658">
        <w:rPr>
          <w:rFonts w:eastAsiaTheme="majorEastAsia"/>
          <w:bCs/>
          <w:i/>
          <w:noProof/>
        </w:rPr>
        <w:t>Literature Review</w:t>
      </w:r>
      <w:r w:rsidRPr="008B2658">
        <w:rPr>
          <w:noProof/>
        </w:rPr>
        <w:tab/>
      </w:r>
      <w:r w:rsidRPr="008B2658">
        <w:rPr>
          <w:noProof/>
        </w:rPr>
        <w:fldChar w:fldCharType="begin"/>
      </w:r>
      <w:r w:rsidRPr="008B2658">
        <w:rPr>
          <w:noProof/>
        </w:rPr>
        <w:instrText xml:space="preserve"> PAGEREF _Toc47086280 \h </w:instrText>
      </w:r>
      <w:r w:rsidRPr="008B2658">
        <w:rPr>
          <w:noProof/>
        </w:rPr>
      </w:r>
      <w:r w:rsidRPr="008B2658">
        <w:rPr>
          <w:noProof/>
        </w:rPr>
        <w:fldChar w:fldCharType="separate"/>
      </w:r>
      <w:r w:rsidR="000D5597">
        <w:rPr>
          <w:noProof/>
        </w:rPr>
        <w:t>53</w:t>
      </w:r>
      <w:r w:rsidRPr="008B2658">
        <w:rPr>
          <w:noProof/>
        </w:rPr>
        <w:fldChar w:fldCharType="end"/>
      </w:r>
    </w:p>
    <w:p w14:paraId="43DA7B03" w14:textId="63A158DF" w:rsidR="00085871" w:rsidRPr="008B2658"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8B2658">
        <w:rPr>
          <w:noProof/>
          <w:lang w:eastAsia="id-ID"/>
        </w:rPr>
        <w:t>2.8.2 Langkah menyusun Literature Review</w:t>
      </w:r>
      <w:r w:rsidRPr="008B2658">
        <w:rPr>
          <w:noProof/>
        </w:rPr>
        <w:tab/>
      </w:r>
      <w:r w:rsidRPr="008B2658">
        <w:rPr>
          <w:noProof/>
        </w:rPr>
        <w:fldChar w:fldCharType="begin"/>
      </w:r>
      <w:r w:rsidRPr="008B2658">
        <w:rPr>
          <w:noProof/>
        </w:rPr>
        <w:instrText xml:space="preserve"> PAGEREF _Toc47086281 \h </w:instrText>
      </w:r>
      <w:r w:rsidRPr="008B2658">
        <w:rPr>
          <w:noProof/>
        </w:rPr>
      </w:r>
      <w:r w:rsidRPr="008B2658">
        <w:rPr>
          <w:noProof/>
        </w:rPr>
        <w:fldChar w:fldCharType="separate"/>
      </w:r>
      <w:r w:rsidR="000D5597">
        <w:rPr>
          <w:noProof/>
        </w:rPr>
        <w:t>54</w:t>
      </w:r>
      <w:r w:rsidRPr="008B2658">
        <w:rPr>
          <w:noProof/>
        </w:rPr>
        <w:fldChar w:fldCharType="end"/>
      </w:r>
    </w:p>
    <w:p w14:paraId="2FADFC14" w14:textId="5B0A6E3A"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rPr>
        <w:t>BAB 3</w:t>
      </w:r>
      <w:r w:rsidR="008B2658" w:rsidRPr="008B2658">
        <w:rPr>
          <w:b/>
          <w:noProof/>
        </w:rPr>
        <w:t xml:space="preserve"> KERANGKA KONSEPTUAL</w:t>
      </w:r>
      <w:r w:rsidRPr="008B2658">
        <w:rPr>
          <w:b/>
          <w:noProof/>
        </w:rPr>
        <w:tab/>
      </w:r>
      <w:r w:rsidRPr="008B2658">
        <w:rPr>
          <w:b/>
          <w:noProof/>
        </w:rPr>
        <w:fldChar w:fldCharType="begin"/>
      </w:r>
      <w:r w:rsidRPr="008B2658">
        <w:rPr>
          <w:b/>
          <w:noProof/>
        </w:rPr>
        <w:instrText xml:space="preserve"> PAGEREF _Toc47086282 \h </w:instrText>
      </w:r>
      <w:r w:rsidRPr="008B2658">
        <w:rPr>
          <w:b/>
          <w:noProof/>
        </w:rPr>
      </w:r>
      <w:r w:rsidRPr="008B2658">
        <w:rPr>
          <w:b/>
          <w:noProof/>
        </w:rPr>
        <w:fldChar w:fldCharType="separate"/>
      </w:r>
      <w:r w:rsidR="000D5597">
        <w:rPr>
          <w:b/>
          <w:noProof/>
        </w:rPr>
        <w:t>58</w:t>
      </w:r>
      <w:r w:rsidRPr="008B2658">
        <w:rPr>
          <w:b/>
          <w:noProof/>
        </w:rPr>
        <w:fldChar w:fldCharType="end"/>
      </w:r>
    </w:p>
    <w:p w14:paraId="40AC6AE0" w14:textId="641645A0"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3.1 Kerangka Konseptual</w:t>
      </w:r>
      <w:r>
        <w:rPr>
          <w:noProof/>
        </w:rPr>
        <w:tab/>
      </w:r>
      <w:r>
        <w:rPr>
          <w:noProof/>
        </w:rPr>
        <w:fldChar w:fldCharType="begin"/>
      </w:r>
      <w:r>
        <w:rPr>
          <w:noProof/>
        </w:rPr>
        <w:instrText xml:space="preserve"> PAGEREF _Toc47086283 \h </w:instrText>
      </w:r>
      <w:r>
        <w:rPr>
          <w:noProof/>
        </w:rPr>
      </w:r>
      <w:r>
        <w:rPr>
          <w:noProof/>
        </w:rPr>
        <w:fldChar w:fldCharType="separate"/>
      </w:r>
      <w:r w:rsidR="000D5597">
        <w:rPr>
          <w:noProof/>
        </w:rPr>
        <w:t>58</w:t>
      </w:r>
      <w:r>
        <w:rPr>
          <w:noProof/>
        </w:rPr>
        <w:fldChar w:fldCharType="end"/>
      </w:r>
    </w:p>
    <w:p w14:paraId="318CE486" w14:textId="7479398D"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rPr>
        <w:t>BAB 4</w:t>
      </w:r>
      <w:r w:rsidR="008B2658" w:rsidRPr="008B2658">
        <w:rPr>
          <w:b/>
          <w:noProof/>
        </w:rPr>
        <w:t xml:space="preserve"> </w:t>
      </w:r>
      <w:r w:rsidRPr="008B2658">
        <w:rPr>
          <w:b/>
          <w:noProof/>
        </w:rPr>
        <w:t>METODE</w:t>
      </w:r>
      <w:r w:rsidRPr="008B2658">
        <w:rPr>
          <w:b/>
          <w:noProof/>
        </w:rPr>
        <w:tab/>
      </w:r>
      <w:r w:rsidRPr="008B2658">
        <w:rPr>
          <w:b/>
          <w:noProof/>
        </w:rPr>
        <w:fldChar w:fldCharType="begin"/>
      </w:r>
      <w:r w:rsidRPr="008B2658">
        <w:rPr>
          <w:b/>
          <w:noProof/>
        </w:rPr>
        <w:instrText xml:space="preserve"> PAGEREF _Toc47086285 \h </w:instrText>
      </w:r>
      <w:r w:rsidRPr="008B2658">
        <w:rPr>
          <w:b/>
          <w:noProof/>
        </w:rPr>
      </w:r>
      <w:r w:rsidRPr="008B2658">
        <w:rPr>
          <w:b/>
          <w:noProof/>
        </w:rPr>
        <w:fldChar w:fldCharType="separate"/>
      </w:r>
      <w:r w:rsidR="000D5597">
        <w:rPr>
          <w:b/>
          <w:noProof/>
        </w:rPr>
        <w:t>59</w:t>
      </w:r>
      <w:r w:rsidRPr="008B2658">
        <w:rPr>
          <w:b/>
          <w:noProof/>
        </w:rPr>
        <w:fldChar w:fldCharType="end"/>
      </w:r>
    </w:p>
    <w:p w14:paraId="0527B7A8" w14:textId="7C509785"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 xml:space="preserve">4.1 Strategi Pencarian </w:t>
      </w:r>
      <w:r w:rsidRPr="00AA4204">
        <w:rPr>
          <w:i/>
          <w:noProof/>
        </w:rPr>
        <w:t>Literature</w:t>
      </w:r>
      <w:r>
        <w:rPr>
          <w:noProof/>
        </w:rPr>
        <w:tab/>
      </w:r>
      <w:r>
        <w:rPr>
          <w:noProof/>
        </w:rPr>
        <w:fldChar w:fldCharType="begin"/>
      </w:r>
      <w:r>
        <w:rPr>
          <w:noProof/>
        </w:rPr>
        <w:instrText xml:space="preserve"> PAGEREF _Toc47086286 \h </w:instrText>
      </w:r>
      <w:r>
        <w:rPr>
          <w:noProof/>
        </w:rPr>
      </w:r>
      <w:r>
        <w:rPr>
          <w:noProof/>
        </w:rPr>
        <w:fldChar w:fldCharType="separate"/>
      </w:r>
      <w:r w:rsidR="000D5597">
        <w:rPr>
          <w:noProof/>
        </w:rPr>
        <w:t>59</w:t>
      </w:r>
      <w:r>
        <w:rPr>
          <w:noProof/>
        </w:rPr>
        <w:fldChar w:fldCharType="end"/>
      </w:r>
    </w:p>
    <w:p w14:paraId="5FBD6CBD" w14:textId="1C4F6F19"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4.1.1 Protokol dan Registrasi</w:t>
      </w:r>
      <w:r>
        <w:rPr>
          <w:noProof/>
        </w:rPr>
        <w:tab/>
      </w:r>
      <w:r>
        <w:rPr>
          <w:noProof/>
        </w:rPr>
        <w:fldChar w:fldCharType="begin"/>
      </w:r>
      <w:r>
        <w:rPr>
          <w:noProof/>
        </w:rPr>
        <w:instrText xml:space="preserve"> PAGEREF _Toc47086287 \h </w:instrText>
      </w:r>
      <w:r>
        <w:rPr>
          <w:noProof/>
        </w:rPr>
      </w:r>
      <w:r>
        <w:rPr>
          <w:noProof/>
        </w:rPr>
        <w:fldChar w:fldCharType="separate"/>
      </w:r>
      <w:r w:rsidR="000D5597">
        <w:rPr>
          <w:noProof/>
        </w:rPr>
        <w:t>59</w:t>
      </w:r>
      <w:r>
        <w:rPr>
          <w:noProof/>
        </w:rPr>
        <w:fldChar w:fldCharType="end"/>
      </w:r>
    </w:p>
    <w:p w14:paraId="01017E28" w14:textId="14EDC75E"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lang w:val="en-US"/>
        </w:rPr>
        <w:t>4.1.2</w:t>
      </w:r>
      <w:r>
        <w:rPr>
          <w:noProof/>
          <w:color w:val="000000" w:themeColor="text1"/>
        </w:rPr>
        <w:t xml:space="preserve"> </w:t>
      </w:r>
      <w:r w:rsidRPr="00AA4204">
        <w:rPr>
          <w:noProof/>
          <w:color w:val="000000" w:themeColor="text1"/>
        </w:rPr>
        <w:t>Database Pencarian</w:t>
      </w:r>
      <w:r>
        <w:rPr>
          <w:noProof/>
        </w:rPr>
        <w:tab/>
      </w:r>
      <w:r>
        <w:rPr>
          <w:noProof/>
        </w:rPr>
        <w:fldChar w:fldCharType="begin"/>
      </w:r>
      <w:r>
        <w:rPr>
          <w:noProof/>
        </w:rPr>
        <w:instrText xml:space="preserve"> PAGEREF _Toc47086288 \h </w:instrText>
      </w:r>
      <w:r>
        <w:rPr>
          <w:noProof/>
        </w:rPr>
      </w:r>
      <w:r>
        <w:rPr>
          <w:noProof/>
        </w:rPr>
        <w:fldChar w:fldCharType="separate"/>
      </w:r>
      <w:r w:rsidR="000D5597">
        <w:rPr>
          <w:noProof/>
        </w:rPr>
        <w:t>59</w:t>
      </w:r>
      <w:r>
        <w:rPr>
          <w:noProof/>
        </w:rPr>
        <w:fldChar w:fldCharType="end"/>
      </w:r>
    </w:p>
    <w:p w14:paraId="315182CC" w14:textId="6576C013"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lang w:val="en-US"/>
        </w:rPr>
        <w:t>4</w:t>
      </w:r>
      <w:r w:rsidRPr="00AA4204">
        <w:rPr>
          <w:noProof/>
          <w:color w:val="000000" w:themeColor="text1"/>
        </w:rPr>
        <w:t>.1.3</w:t>
      </w:r>
      <w:r>
        <w:rPr>
          <w:noProof/>
          <w:color w:val="000000" w:themeColor="text1"/>
        </w:rPr>
        <w:t xml:space="preserve"> </w:t>
      </w:r>
      <w:r w:rsidRPr="00AA4204">
        <w:rPr>
          <w:noProof/>
          <w:color w:val="000000" w:themeColor="text1"/>
        </w:rPr>
        <w:t>Kata Kunci</w:t>
      </w:r>
      <w:r>
        <w:rPr>
          <w:noProof/>
        </w:rPr>
        <w:tab/>
      </w:r>
      <w:r>
        <w:rPr>
          <w:noProof/>
        </w:rPr>
        <w:fldChar w:fldCharType="begin"/>
      </w:r>
      <w:r>
        <w:rPr>
          <w:noProof/>
        </w:rPr>
        <w:instrText xml:space="preserve"> PAGEREF _Toc47086289 \h </w:instrText>
      </w:r>
      <w:r>
        <w:rPr>
          <w:noProof/>
        </w:rPr>
      </w:r>
      <w:r>
        <w:rPr>
          <w:noProof/>
        </w:rPr>
        <w:fldChar w:fldCharType="separate"/>
      </w:r>
      <w:r w:rsidR="000D5597">
        <w:rPr>
          <w:noProof/>
        </w:rPr>
        <w:t>59</w:t>
      </w:r>
      <w:r>
        <w:rPr>
          <w:noProof/>
        </w:rPr>
        <w:fldChar w:fldCharType="end"/>
      </w:r>
    </w:p>
    <w:p w14:paraId="1F13A3C7" w14:textId="5C484902"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4.2</w:t>
      </w:r>
      <w:r>
        <w:rPr>
          <w:noProof/>
          <w:color w:val="000000" w:themeColor="text1"/>
        </w:rPr>
        <w:t xml:space="preserve"> </w:t>
      </w:r>
      <w:r w:rsidRPr="00AA4204">
        <w:rPr>
          <w:noProof/>
          <w:color w:val="000000" w:themeColor="text1"/>
        </w:rPr>
        <w:t>Kriteria Inklusi dan Ekslusi</w:t>
      </w:r>
      <w:r>
        <w:rPr>
          <w:noProof/>
        </w:rPr>
        <w:tab/>
      </w:r>
      <w:r>
        <w:rPr>
          <w:noProof/>
        </w:rPr>
        <w:fldChar w:fldCharType="begin"/>
      </w:r>
      <w:r>
        <w:rPr>
          <w:noProof/>
        </w:rPr>
        <w:instrText xml:space="preserve"> PAGEREF _Toc47086290 \h </w:instrText>
      </w:r>
      <w:r>
        <w:rPr>
          <w:noProof/>
        </w:rPr>
      </w:r>
      <w:r>
        <w:rPr>
          <w:noProof/>
        </w:rPr>
        <w:fldChar w:fldCharType="separate"/>
      </w:r>
      <w:r w:rsidR="000D5597">
        <w:rPr>
          <w:noProof/>
        </w:rPr>
        <w:t>60</w:t>
      </w:r>
      <w:r>
        <w:rPr>
          <w:noProof/>
        </w:rPr>
        <w:fldChar w:fldCharType="end"/>
      </w:r>
    </w:p>
    <w:p w14:paraId="4F7EDC33" w14:textId="2F5E46E1"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4.3</w:t>
      </w:r>
      <w:r>
        <w:rPr>
          <w:noProof/>
          <w:color w:val="000000" w:themeColor="text1"/>
        </w:rPr>
        <w:t xml:space="preserve"> </w:t>
      </w:r>
      <w:r w:rsidRPr="00AA4204">
        <w:rPr>
          <w:noProof/>
          <w:color w:val="000000" w:themeColor="text1"/>
        </w:rPr>
        <w:t>Seleksi Studi dan Penilaian Kualitas</w:t>
      </w:r>
      <w:r>
        <w:rPr>
          <w:noProof/>
        </w:rPr>
        <w:tab/>
      </w:r>
      <w:r>
        <w:rPr>
          <w:noProof/>
        </w:rPr>
        <w:fldChar w:fldCharType="begin"/>
      </w:r>
      <w:r>
        <w:rPr>
          <w:noProof/>
        </w:rPr>
        <w:instrText xml:space="preserve"> PAGEREF _Toc47086291 \h </w:instrText>
      </w:r>
      <w:r>
        <w:rPr>
          <w:noProof/>
        </w:rPr>
      </w:r>
      <w:r>
        <w:rPr>
          <w:noProof/>
        </w:rPr>
        <w:fldChar w:fldCharType="separate"/>
      </w:r>
      <w:r w:rsidR="000D5597">
        <w:rPr>
          <w:noProof/>
        </w:rPr>
        <w:t>61</w:t>
      </w:r>
      <w:r>
        <w:rPr>
          <w:noProof/>
        </w:rPr>
        <w:fldChar w:fldCharType="end"/>
      </w:r>
    </w:p>
    <w:p w14:paraId="50D27CFC" w14:textId="6786369C"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4.3.1</w:t>
      </w:r>
      <w:r>
        <w:rPr>
          <w:noProof/>
          <w:color w:val="000000" w:themeColor="text1"/>
        </w:rPr>
        <w:t xml:space="preserve"> </w:t>
      </w:r>
      <w:r w:rsidRPr="00AA4204">
        <w:rPr>
          <w:noProof/>
          <w:color w:val="000000" w:themeColor="text1"/>
        </w:rPr>
        <w:t>Hasil Pencarian dan Seleksi Studi</w:t>
      </w:r>
      <w:r>
        <w:rPr>
          <w:noProof/>
        </w:rPr>
        <w:tab/>
      </w:r>
      <w:r>
        <w:rPr>
          <w:noProof/>
        </w:rPr>
        <w:fldChar w:fldCharType="begin"/>
      </w:r>
      <w:r>
        <w:rPr>
          <w:noProof/>
        </w:rPr>
        <w:instrText xml:space="preserve"> PAGEREF _Toc47086292 \h </w:instrText>
      </w:r>
      <w:r>
        <w:rPr>
          <w:noProof/>
        </w:rPr>
      </w:r>
      <w:r>
        <w:rPr>
          <w:noProof/>
        </w:rPr>
        <w:fldChar w:fldCharType="separate"/>
      </w:r>
      <w:r w:rsidR="000D5597">
        <w:rPr>
          <w:noProof/>
        </w:rPr>
        <w:t>61</w:t>
      </w:r>
      <w:r>
        <w:rPr>
          <w:noProof/>
        </w:rPr>
        <w:fldChar w:fldCharType="end"/>
      </w:r>
    </w:p>
    <w:p w14:paraId="3611B9A5" w14:textId="046DF9DD" w:rsidR="00085871" w:rsidRPr="008B2658" w:rsidRDefault="00085871" w:rsidP="008B2658">
      <w:pPr>
        <w:pStyle w:val="TOC2"/>
        <w:spacing w:before="0" w:beforeAutospacing="0" w:after="0" w:afterAutospacing="0"/>
        <w:ind w:left="0"/>
        <w:rPr>
          <w:rFonts w:asciiTheme="minorHAnsi" w:eastAsiaTheme="minorEastAsia" w:hAnsiTheme="minorHAnsi" w:cstheme="minorBidi"/>
          <w:b/>
          <w:noProof/>
          <w:sz w:val="22"/>
          <w:lang w:val="en-US"/>
        </w:rPr>
      </w:pPr>
      <w:r w:rsidRPr="008B2658">
        <w:rPr>
          <w:b/>
          <w:noProof/>
        </w:rPr>
        <w:t>BAB 5</w:t>
      </w:r>
      <w:r w:rsidR="008B2658" w:rsidRPr="008B2658">
        <w:rPr>
          <w:b/>
          <w:noProof/>
        </w:rPr>
        <w:t xml:space="preserve"> HASIL DAN PEMBAHASAN</w:t>
      </w:r>
      <w:r w:rsidRPr="008B2658">
        <w:rPr>
          <w:b/>
          <w:noProof/>
        </w:rPr>
        <w:tab/>
      </w:r>
      <w:r w:rsidRPr="008B2658">
        <w:rPr>
          <w:b/>
          <w:noProof/>
        </w:rPr>
        <w:fldChar w:fldCharType="begin"/>
      </w:r>
      <w:r w:rsidRPr="008B2658">
        <w:rPr>
          <w:b/>
          <w:noProof/>
        </w:rPr>
        <w:instrText xml:space="preserve"> PAGEREF _Toc47086293 \h </w:instrText>
      </w:r>
      <w:r w:rsidRPr="008B2658">
        <w:rPr>
          <w:b/>
          <w:noProof/>
        </w:rPr>
      </w:r>
      <w:r w:rsidRPr="008B2658">
        <w:rPr>
          <w:b/>
          <w:noProof/>
        </w:rPr>
        <w:fldChar w:fldCharType="separate"/>
      </w:r>
      <w:r w:rsidR="000D5597">
        <w:rPr>
          <w:b/>
          <w:noProof/>
        </w:rPr>
        <w:t>63</w:t>
      </w:r>
      <w:r w:rsidRPr="008B2658">
        <w:rPr>
          <w:b/>
          <w:noProof/>
        </w:rPr>
        <w:fldChar w:fldCharType="end"/>
      </w:r>
    </w:p>
    <w:p w14:paraId="610BD092" w14:textId="39BD7B9E"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5.1 Hasil</w:t>
      </w:r>
      <w:r>
        <w:rPr>
          <w:noProof/>
        </w:rPr>
        <w:tab/>
      </w:r>
      <w:r>
        <w:rPr>
          <w:noProof/>
        </w:rPr>
        <w:tab/>
      </w:r>
      <w:r>
        <w:rPr>
          <w:noProof/>
        </w:rPr>
        <w:fldChar w:fldCharType="begin"/>
      </w:r>
      <w:r>
        <w:rPr>
          <w:noProof/>
        </w:rPr>
        <w:instrText xml:space="preserve"> PAGEREF _Toc47086294 \h </w:instrText>
      </w:r>
      <w:r>
        <w:rPr>
          <w:noProof/>
        </w:rPr>
      </w:r>
      <w:r>
        <w:rPr>
          <w:noProof/>
        </w:rPr>
        <w:fldChar w:fldCharType="separate"/>
      </w:r>
      <w:r w:rsidR="000D5597">
        <w:rPr>
          <w:noProof/>
        </w:rPr>
        <w:t>63</w:t>
      </w:r>
      <w:r>
        <w:rPr>
          <w:noProof/>
        </w:rPr>
        <w:fldChar w:fldCharType="end"/>
      </w:r>
    </w:p>
    <w:p w14:paraId="1D4D64E1" w14:textId="5F7B708A"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5.1.1 Karakteristik Studi</w:t>
      </w:r>
      <w:r>
        <w:rPr>
          <w:noProof/>
        </w:rPr>
        <w:tab/>
      </w:r>
      <w:r>
        <w:rPr>
          <w:noProof/>
        </w:rPr>
        <w:fldChar w:fldCharType="begin"/>
      </w:r>
      <w:r>
        <w:rPr>
          <w:noProof/>
        </w:rPr>
        <w:instrText xml:space="preserve"> PAGEREF _Toc47086295 \h </w:instrText>
      </w:r>
      <w:r>
        <w:rPr>
          <w:noProof/>
        </w:rPr>
      </w:r>
      <w:r>
        <w:rPr>
          <w:noProof/>
        </w:rPr>
        <w:fldChar w:fldCharType="separate"/>
      </w:r>
      <w:r w:rsidR="000D5597">
        <w:rPr>
          <w:noProof/>
        </w:rPr>
        <w:t>63</w:t>
      </w:r>
      <w:r>
        <w:rPr>
          <w:noProof/>
        </w:rPr>
        <w:fldChar w:fldCharType="end"/>
      </w:r>
    </w:p>
    <w:p w14:paraId="3D23DE89" w14:textId="1ED365C8"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5.1.2 Analisis Hasil Jurnal</w:t>
      </w:r>
      <w:r>
        <w:rPr>
          <w:noProof/>
        </w:rPr>
        <w:tab/>
      </w:r>
      <w:r>
        <w:rPr>
          <w:noProof/>
        </w:rPr>
        <w:fldChar w:fldCharType="begin"/>
      </w:r>
      <w:r>
        <w:rPr>
          <w:noProof/>
        </w:rPr>
        <w:instrText xml:space="preserve"> PAGEREF _Toc47086296 \h </w:instrText>
      </w:r>
      <w:r>
        <w:rPr>
          <w:noProof/>
        </w:rPr>
      </w:r>
      <w:r>
        <w:rPr>
          <w:noProof/>
        </w:rPr>
        <w:fldChar w:fldCharType="separate"/>
      </w:r>
      <w:r w:rsidR="000D5597">
        <w:rPr>
          <w:noProof/>
        </w:rPr>
        <w:t>70</w:t>
      </w:r>
      <w:r>
        <w:rPr>
          <w:noProof/>
        </w:rPr>
        <w:fldChar w:fldCharType="end"/>
      </w:r>
    </w:p>
    <w:p w14:paraId="241CFC99" w14:textId="6FB6F23F"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Pr>
          <w:noProof/>
        </w:rPr>
        <w:t>5.2 Pembahasan</w:t>
      </w:r>
      <w:r>
        <w:rPr>
          <w:noProof/>
        </w:rPr>
        <w:tab/>
      </w:r>
      <w:r>
        <w:rPr>
          <w:noProof/>
        </w:rPr>
        <w:fldChar w:fldCharType="begin"/>
      </w:r>
      <w:r>
        <w:rPr>
          <w:noProof/>
        </w:rPr>
        <w:instrText xml:space="preserve"> PAGEREF _Toc47086297 \h </w:instrText>
      </w:r>
      <w:r>
        <w:rPr>
          <w:noProof/>
        </w:rPr>
      </w:r>
      <w:r>
        <w:rPr>
          <w:noProof/>
        </w:rPr>
        <w:fldChar w:fldCharType="separate"/>
      </w:r>
      <w:r w:rsidR="000D5597">
        <w:rPr>
          <w:noProof/>
        </w:rPr>
        <w:t>74</w:t>
      </w:r>
      <w:r>
        <w:rPr>
          <w:noProof/>
        </w:rPr>
        <w:fldChar w:fldCharType="end"/>
      </w:r>
    </w:p>
    <w:p w14:paraId="0713305C" w14:textId="18857E8F"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Pr>
          <w:noProof/>
        </w:rPr>
        <w:t>5.2.1 Stigma</w:t>
      </w:r>
      <w:r>
        <w:rPr>
          <w:noProof/>
        </w:rPr>
        <w:tab/>
      </w:r>
      <w:r>
        <w:rPr>
          <w:noProof/>
        </w:rPr>
        <w:tab/>
      </w:r>
      <w:r>
        <w:rPr>
          <w:noProof/>
        </w:rPr>
        <w:fldChar w:fldCharType="begin"/>
      </w:r>
      <w:r>
        <w:rPr>
          <w:noProof/>
        </w:rPr>
        <w:instrText xml:space="preserve"> PAGEREF _Toc47086298 \h </w:instrText>
      </w:r>
      <w:r>
        <w:rPr>
          <w:noProof/>
        </w:rPr>
      </w:r>
      <w:r>
        <w:rPr>
          <w:noProof/>
        </w:rPr>
        <w:fldChar w:fldCharType="separate"/>
      </w:r>
      <w:r w:rsidR="000D5597">
        <w:rPr>
          <w:noProof/>
        </w:rPr>
        <w:t>74</w:t>
      </w:r>
      <w:r>
        <w:rPr>
          <w:noProof/>
        </w:rPr>
        <w:fldChar w:fldCharType="end"/>
      </w:r>
    </w:p>
    <w:p w14:paraId="0632E46F" w14:textId="59C320CF"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5.2.2</w:t>
      </w:r>
      <w:r>
        <w:rPr>
          <w:noProof/>
          <w:color w:val="000000" w:themeColor="text1"/>
        </w:rPr>
        <w:t xml:space="preserve"> </w:t>
      </w:r>
      <w:r w:rsidRPr="00AA4204">
        <w:rPr>
          <w:noProof/>
          <w:color w:val="000000" w:themeColor="text1"/>
        </w:rPr>
        <w:t>Dukungan Keluarga</w:t>
      </w:r>
      <w:r>
        <w:rPr>
          <w:noProof/>
        </w:rPr>
        <w:tab/>
      </w:r>
      <w:r>
        <w:rPr>
          <w:noProof/>
        </w:rPr>
        <w:fldChar w:fldCharType="begin"/>
      </w:r>
      <w:r>
        <w:rPr>
          <w:noProof/>
        </w:rPr>
        <w:instrText xml:space="preserve"> PAGEREF _Toc47086299 \h </w:instrText>
      </w:r>
      <w:r>
        <w:rPr>
          <w:noProof/>
        </w:rPr>
      </w:r>
      <w:r>
        <w:rPr>
          <w:noProof/>
        </w:rPr>
        <w:fldChar w:fldCharType="separate"/>
      </w:r>
      <w:r w:rsidR="000D5597">
        <w:rPr>
          <w:noProof/>
        </w:rPr>
        <w:t>75</w:t>
      </w:r>
      <w:r>
        <w:rPr>
          <w:noProof/>
        </w:rPr>
        <w:fldChar w:fldCharType="end"/>
      </w:r>
    </w:p>
    <w:p w14:paraId="697233D7" w14:textId="68B8341A"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5.2.3</w:t>
      </w:r>
      <w:r>
        <w:rPr>
          <w:noProof/>
          <w:color w:val="000000" w:themeColor="text1"/>
        </w:rPr>
        <w:t xml:space="preserve"> </w:t>
      </w:r>
      <w:r w:rsidRPr="00AA4204">
        <w:rPr>
          <w:noProof/>
          <w:color w:val="000000" w:themeColor="text1"/>
        </w:rPr>
        <w:t>Ketersediaan Informasi</w:t>
      </w:r>
      <w:r>
        <w:rPr>
          <w:noProof/>
        </w:rPr>
        <w:tab/>
      </w:r>
      <w:r>
        <w:rPr>
          <w:noProof/>
        </w:rPr>
        <w:fldChar w:fldCharType="begin"/>
      </w:r>
      <w:r>
        <w:rPr>
          <w:noProof/>
        </w:rPr>
        <w:instrText xml:space="preserve"> PAGEREF _Toc47086300 \h </w:instrText>
      </w:r>
      <w:r>
        <w:rPr>
          <w:noProof/>
        </w:rPr>
      </w:r>
      <w:r>
        <w:rPr>
          <w:noProof/>
        </w:rPr>
        <w:fldChar w:fldCharType="separate"/>
      </w:r>
      <w:r w:rsidR="000D5597">
        <w:rPr>
          <w:noProof/>
        </w:rPr>
        <w:t>78</w:t>
      </w:r>
      <w:r>
        <w:rPr>
          <w:noProof/>
        </w:rPr>
        <w:fldChar w:fldCharType="end"/>
      </w:r>
    </w:p>
    <w:p w14:paraId="5D3B9DD0" w14:textId="70ED8948" w:rsidR="00085871" w:rsidRDefault="00085871" w:rsidP="008B2658">
      <w:pPr>
        <w:pStyle w:val="TOC3"/>
        <w:tabs>
          <w:tab w:val="left" w:pos="132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5.2.4</w:t>
      </w:r>
      <w:r>
        <w:rPr>
          <w:noProof/>
          <w:color w:val="000000" w:themeColor="text1"/>
        </w:rPr>
        <w:t xml:space="preserve"> </w:t>
      </w:r>
      <w:r w:rsidRPr="00AA4204">
        <w:rPr>
          <w:noProof/>
          <w:color w:val="000000" w:themeColor="text1"/>
        </w:rPr>
        <w:t>Resiliensi</w:t>
      </w:r>
      <w:r>
        <w:rPr>
          <w:noProof/>
        </w:rPr>
        <w:tab/>
      </w:r>
      <w:r>
        <w:rPr>
          <w:noProof/>
        </w:rPr>
        <w:fldChar w:fldCharType="begin"/>
      </w:r>
      <w:r>
        <w:rPr>
          <w:noProof/>
        </w:rPr>
        <w:instrText xml:space="preserve"> PAGEREF _Toc47086301 \h </w:instrText>
      </w:r>
      <w:r>
        <w:rPr>
          <w:noProof/>
        </w:rPr>
      </w:r>
      <w:r>
        <w:rPr>
          <w:noProof/>
        </w:rPr>
        <w:fldChar w:fldCharType="separate"/>
      </w:r>
      <w:r w:rsidR="000D5597">
        <w:rPr>
          <w:noProof/>
        </w:rPr>
        <w:t>79</w:t>
      </w:r>
      <w:r>
        <w:rPr>
          <w:noProof/>
        </w:rPr>
        <w:fldChar w:fldCharType="end"/>
      </w:r>
    </w:p>
    <w:p w14:paraId="5322252E" w14:textId="3918DCEA"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color w:val="000000" w:themeColor="text1"/>
        </w:rPr>
        <w:t>BAB 6</w:t>
      </w:r>
      <w:r w:rsidR="008B2658" w:rsidRPr="008B2658">
        <w:rPr>
          <w:b/>
          <w:noProof/>
          <w:color w:val="000000" w:themeColor="text1"/>
        </w:rPr>
        <w:t xml:space="preserve"> KESIMPULAN</w:t>
      </w:r>
      <w:r w:rsidRPr="008B2658">
        <w:rPr>
          <w:b/>
          <w:noProof/>
        </w:rPr>
        <w:tab/>
      </w:r>
      <w:r w:rsidRPr="008B2658">
        <w:rPr>
          <w:b/>
          <w:noProof/>
        </w:rPr>
        <w:fldChar w:fldCharType="begin"/>
      </w:r>
      <w:r w:rsidRPr="008B2658">
        <w:rPr>
          <w:b/>
          <w:noProof/>
        </w:rPr>
        <w:instrText xml:space="preserve"> PAGEREF _Toc47086302 \h </w:instrText>
      </w:r>
      <w:r w:rsidRPr="008B2658">
        <w:rPr>
          <w:b/>
          <w:noProof/>
        </w:rPr>
      </w:r>
      <w:r w:rsidRPr="008B2658">
        <w:rPr>
          <w:b/>
          <w:noProof/>
        </w:rPr>
        <w:fldChar w:fldCharType="separate"/>
      </w:r>
      <w:r w:rsidR="000D5597">
        <w:rPr>
          <w:b/>
          <w:noProof/>
        </w:rPr>
        <w:t>82</w:t>
      </w:r>
      <w:r w:rsidRPr="008B2658">
        <w:rPr>
          <w:b/>
          <w:noProof/>
        </w:rPr>
        <w:fldChar w:fldCharType="end"/>
      </w:r>
    </w:p>
    <w:p w14:paraId="5FF92FC6" w14:textId="67E69B2C"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6.1</w:t>
      </w:r>
      <w:r>
        <w:rPr>
          <w:noProof/>
          <w:color w:val="000000" w:themeColor="text1"/>
        </w:rPr>
        <w:t xml:space="preserve"> </w:t>
      </w:r>
      <w:r w:rsidRPr="00AA4204">
        <w:rPr>
          <w:noProof/>
          <w:color w:val="000000" w:themeColor="text1"/>
        </w:rPr>
        <w:t>Simpulan</w:t>
      </w:r>
      <w:r>
        <w:rPr>
          <w:noProof/>
        </w:rPr>
        <w:tab/>
      </w:r>
      <w:r>
        <w:rPr>
          <w:noProof/>
        </w:rPr>
        <w:fldChar w:fldCharType="begin"/>
      </w:r>
      <w:r>
        <w:rPr>
          <w:noProof/>
        </w:rPr>
        <w:instrText xml:space="preserve"> PAGEREF _Toc47086303 \h </w:instrText>
      </w:r>
      <w:r>
        <w:rPr>
          <w:noProof/>
        </w:rPr>
      </w:r>
      <w:r>
        <w:rPr>
          <w:noProof/>
        </w:rPr>
        <w:fldChar w:fldCharType="separate"/>
      </w:r>
      <w:r w:rsidR="000D5597">
        <w:rPr>
          <w:noProof/>
        </w:rPr>
        <w:t>82</w:t>
      </w:r>
      <w:r>
        <w:rPr>
          <w:noProof/>
        </w:rPr>
        <w:fldChar w:fldCharType="end"/>
      </w:r>
    </w:p>
    <w:p w14:paraId="75AAA581" w14:textId="4E1F4936" w:rsidR="00085871" w:rsidRDefault="00085871" w:rsidP="008B2658">
      <w:pPr>
        <w:pStyle w:val="TOC2"/>
        <w:tabs>
          <w:tab w:val="left" w:pos="880"/>
        </w:tabs>
        <w:spacing w:before="0" w:beforeAutospacing="0" w:after="0" w:afterAutospacing="0"/>
        <w:ind w:left="0"/>
        <w:rPr>
          <w:rFonts w:asciiTheme="minorHAnsi" w:eastAsiaTheme="minorEastAsia" w:hAnsiTheme="minorHAnsi" w:cstheme="minorBidi"/>
          <w:noProof/>
          <w:sz w:val="22"/>
          <w:lang w:val="en-US"/>
        </w:rPr>
      </w:pPr>
      <w:r w:rsidRPr="00AA4204">
        <w:rPr>
          <w:noProof/>
          <w:color w:val="000000" w:themeColor="text1"/>
        </w:rPr>
        <w:t>6.2</w:t>
      </w:r>
      <w:r>
        <w:rPr>
          <w:noProof/>
          <w:color w:val="000000" w:themeColor="text1"/>
        </w:rPr>
        <w:t xml:space="preserve"> </w:t>
      </w:r>
      <w:r w:rsidRPr="00AA4204">
        <w:rPr>
          <w:noProof/>
          <w:color w:val="000000" w:themeColor="text1"/>
        </w:rPr>
        <w:t>Saran</w:t>
      </w:r>
      <w:r>
        <w:rPr>
          <w:noProof/>
        </w:rPr>
        <w:tab/>
      </w:r>
      <w:r>
        <w:rPr>
          <w:noProof/>
        </w:rPr>
        <w:fldChar w:fldCharType="begin"/>
      </w:r>
      <w:r>
        <w:rPr>
          <w:noProof/>
        </w:rPr>
        <w:instrText xml:space="preserve"> PAGEREF _Toc47086304 \h </w:instrText>
      </w:r>
      <w:r>
        <w:rPr>
          <w:noProof/>
        </w:rPr>
      </w:r>
      <w:r>
        <w:rPr>
          <w:noProof/>
        </w:rPr>
        <w:fldChar w:fldCharType="separate"/>
      </w:r>
      <w:r w:rsidR="000D5597">
        <w:rPr>
          <w:noProof/>
        </w:rPr>
        <w:t>82</w:t>
      </w:r>
      <w:r>
        <w:rPr>
          <w:noProof/>
        </w:rPr>
        <w:fldChar w:fldCharType="end"/>
      </w:r>
    </w:p>
    <w:p w14:paraId="2E9C3941" w14:textId="746B12DF"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color w:val="000000" w:themeColor="text1"/>
        </w:rPr>
        <w:t>DAFTAR PUSTAKA</w:t>
      </w:r>
      <w:r w:rsidRPr="008B2658">
        <w:rPr>
          <w:b/>
          <w:noProof/>
        </w:rPr>
        <w:tab/>
      </w:r>
      <w:r w:rsidRPr="008B2658">
        <w:rPr>
          <w:b/>
          <w:noProof/>
        </w:rPr>
        <w:fldChar w:fldCharType="begin"/>
      </w:r>
      <w:r w:rsidRPr="008B2658">
        <w:rPr>
          <w:b/>
          <w:noProof/>
        </w:rPr>
        <w:instrText xml:space="preserve"> PAGEREF _Toc47086305 \h </w:instrText>
      </w:r>
      <w:r w:rsidRPr="008B2658">
        <w:rPr>
          <w:b/>
          <w:noProof/>
        </w:rPr>
      </w:r>
      <w:r w:rsidRPr="008B2658">
        <w:rPr>
          <w:b/>
          <w:noProof/>
        </w:rPr>
        <w:fldChar w:fldCharType="separate"/>
      </w:r>
      <w:r w:rsidR="000D5597">
        <w:rPr>
          <w:b/>
          <w:noProof/>
        </w:rPr>
        <w:t>84</w:t>
      </w:r>
      <w:r w:rsidRPr="008B2658">
        <w:rPr>
          <w:b/>
          <w:noProof/>
        </w:rPr>
        <w:fldChar w:fldCharType="end"/>
      </w:r>
    </w:p>
    <w:p w14:paraId="3A4D41F7" w14:textId="3ECACC59" w:rsidR="00085871" w:rsidRPr="008B2658" w:rsidRDefault="00085871" w:rsidP="008B2658">
      <w:pPr>
        <w:pStyle w:val="TOC1"/>
        <w:spacing w:before="0" w:beforeAutospacing="0" w:after="0" w:afterAutospacing="0"/>
        <w:rPr>
          <w:rFonts w:asciiTheme="minorHAnsi" w:eastAsiaTheme="minorEastAsia" w:hAnsiTheme="minorHAnsi" w:cstheme="minorBidi"/>
          <w:b/>
          <w:noProof/>
          <w:sz w:val="22"/>
          <w:lang w:val="en-US"/>
        </w:rPr>
      </w:pPr>
      <w:r w:rsidRPr="008B2658">
        <w:rPr>
          <w:b/>
          <w:noProof/>
        </w:rPr>
        <w:t>LAMPIRAN</w:t>
      </w:r>
      <w:r w:rsidRPr="008B2658">
        <w:rPr>
          <w:b/>
          <w:noProof/>
        </w:rPr>
        <w:tab/>
      </w:r>
      <w:r w:rsidRPr="008B2658">
        <w:rPr>
          <w:b/>
          <w:noProof/>
        </w:rPr>
        <w:fldChar w:fldCharType="begin"/>
      </w:r>
      <w:r w:rsidRPr="008B2658">
        <w:rPr>
          <w:b/>
          <w:noProof/>
        </w:rPr>
        <w:instrText xml:space="preserve"> PAGEREF _Toc47086306 \h </w:instrText>
      </w:r>
      <w:r w:rsidRPr="008B2658">
        <w:rPr>
          <w:b/>
          <w:noProof/>
        </w:rPr>
      </w:r>
      <w:r w:rsidRPr="008B2658">
        <w:rPr>
          <w:b/>
          <w:noProof/>
        </w:rPr>
        <w:fldChar w:fldCharType="separate"/>
      </w:r>
      <w:r w:rsidR="000D5597">
        <w:rPr>
          <w:b/>
          <w:noProof/>
        </w:rPr>
        <w:t>88</w:t>
      </w:r>
      <w:r w:rsidRPr="008B2658">
        <w:rPr>
          <w:b/>
          <w:noProof/>
        </w:rPr>
        <w:fldChar w:fldCharType="end"/>
      </w:r>
    </w:p>
    <w:p w14:paraId="40E861EB" w14:textId="77777777" w:rsidR="00187003" w:rsidRPr="00F35D25" w:rsidRDefault="00B940A2" w:rsidP="008B2658">
      <w:pPr>
        <w:spacing w:before="0" w:beforeAutospacing="0" w:after="0" w:afterAutospacing="0" w:line="240" w:lineRule="auto"/>
        <w:rPr>
          <w:rFonts w:eastAsiaTheme="majorEastAsia"/>
          <w:bCs/>
          <w:szCs w:val="28"/>
          <w:u w:val="none"/>
        </w:rPr>
      </w:pPr>
      <w:r w:rsidRPr="00F35D25">
        <w:rPr>
          <w:u w:val="none"/>
        </w:rPr>
        <w:fldChar w:fldCharType="end"/>
      </w:r>
      <w:r w:rsidR="00187003" w:rsidRPr="00F35D25">
        <w:rPr>
          <w:u w:val="none"/>
        </w:rPr>
        <w:br w:type="page"/>
      </w:r>
    </w:p>
    <w:p w14:paraId="2E014F43" w14:textId="77777777" w:rsidR="00D353EE" w:rsidRPr="00F93697" w:rsidRDefault="00095D23" w:rsidP="00F93697">
      <w:pPr>
        <w:pStyle w:val="Heading1"/>
        <w:spacing w:before="100" w:after="100"/>
      </w:pPr>
      <w:bookmarkStart w:id="20" w:name="_Toc45715001"/>
      <w:bookmarkStart w:id="21" w:name="_Toc47086234"/>
      <w:r w:rsidRPr="00E6308F">
        <w:lastRenderedPageBreak/>
        <w:t>DAFTAR TABEL</w:t>
      </w:r>
      <w:bookmarkEnd w:id="19"/>
      <w:bookmarkEnd w:id="20"/>
      <w:bookmarkEnd w:id="21"/>
    </w:p>
    <w:p w14:paraId="034A7D7C" w14:textId="24F9E3C2" w:rsidR="00C55704" w:rsidRPr="00C55704" w:rsidRDefault="00B940A2" w:rsidP="00C55704">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r w:rsidRPr="00C55704">
        <w:rPr>
          <w:szCs w:val="24"/>
          <w:u w:val="none"/>
        </w:rPr>
        <w:fldChar w:fldCharType="begin"/>
      </w:r>
      <w:r w:rsidR="007506E4" w:rsidRPr="00C55704">
        <w:rPr>
          <w:szCs w:val="24"/>
          <w:u w:val="none"/>
        </w:rPr>
        <w:instrText xml:space="preserve"> TOC \h \z \c "Tabel 3." </w:instrText>
      </w:r>
      <w:r w:rsidRPr="00C55704">
        <w:rPr>
          <w:szCs w:val="24"/>
          <w:u w:val="none"/>
        </w:rPr>
        <w:fldChar w:fldCharType="separate"/>
      </w:r>
      <w:hyperlink w:anchor="_Toc45713447" w:history="1">
        <w:r w:rsidR="00C55704" w:rsidRPr="00C55704">
          <w:rPr>
            <w:rStyle w:val="Hyperlink"/>
            <w:rFonts w:eastAsiaTheme="majorEastAsia"/>
            <w:noProof/>
            <w:u w:val="none"/>
          </w:rPr>
          <w:t xml:space="preserve">Tabel 4. 1 Kata Kunci </w:t>
        </w:r>
        <w:r w:rsidR="00C55704" w:rsidRPr="003A238D">
          <w:rPr>
            <w:rStyle w:val="Hyperlink"/>
            <w:rFonts w:eastAsiaTheme="majorEastAsia"/>
            <w:i/>
            <w:noProof/>
            <w:u w:val="none"/>
          </w:rPr>
          <w:t>Literature Review</w:t>
        </w:r>
        <w:r w:rsidR="00C55704" w:rsidRPr="00C55704">
          <w:rPr>
            <w:rStyle w:val="Hyperlink"/>
            <w:rFonts w:eastAsiaTheme="majorEastAsia"/>
            <w:noProof/>
            <w:u w:val="none"/>
          </w:rPr>
          <w:t>.</w:t>
        </w:r>
        <w:r w:rsidR="00C55704" w:rsidRPr="00C55704">
          <w:rPr>
            <w:noProof/>
            <w:webHidden/>
            <w:u w:val="none"/>
          </w:rPr>
          <w:tab/>
        </w:r>
        <w:r w:rsidRPr="00C55704">
          <w:rPr>
            <w:noProof/>
            <w:webHidden/>
            <w:u w:val="none"/>
          </w:rPr>
          <w:fldChar w:fldCharType="begin"/>
        </w:r>
        <w:r w:rsidR="00C55704" w:rsidRPr="00C55704">
          <w:rPr>
            <w:noProof/>
            <w:webHidden/>
            <w:u w:val="none"/>
          </w:rPr>
          <w:instrText xml:space="preserve"> PAGEREF _Toc45713447 \h </w:instrText>
        </w:r>
        <w:r w:rsidRPr="00C55704">
          <w:rPr>
            <w:noProof/>
            <w:webHidden/>
            <w:u w:val="none"/>
          </w:rPr>
        </w:r>
        <w:r w:rsidRPr="00C55704">
          <w:rPr>
            <w:noProof/>
            <w:webHidden/>
            <w:u w:val="none"/>
          </w:rPr>
          <w:fldChar w:fldCharType="separate"/>
        </w:r>
        <w:r w:rsidR="000D5597">
          <w:rPr>
            <w:noProof/>
            <w:webHidden/>
            <w:u w:val="none"/>
          </w:rPr>
          <w:t>60</w:t>
        </w:r>
        <w:r w:rsidRPr="00C55704">
          <w:rPr>
            <w:noProof/>
            <w:webHidden/>
            <w:u w:val="none"/>
          </w:rPr>
          <w:fldChar w:fldCharType="end"/>
        </w:r>
      </w:hyperlink>
    </w:p>
    <w:p w14:paraId="5BBC9DBD" w14:textId="107436A6" w:rsidR="00C55704" w:rsidRPr="00C55704" w:rsidRDefault="00967057" w:rsidP="00C55704">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3448" w:history="1">
        <w:r w:rsidR="00C55704" w:rsidRPr="00C55704">
          <w:rPr>
            <w:rStyle w:val="Hyperlink"/>
            <w:rFonts w:eastAsiaTheme="majorEastAsia"/>
            <w:noProof/>
            <w:u w:val="none"/>
          </w:rPr>
          <w:t>Tabel 4. 2 Format PICO dalam</w:t>
        </w:r>
        <w:r w:rsidR="00C55704" w:rsidRPr="003A238D">
          <w:rPr>
            <w:rStyle w:val="Hyperlink"/>
            <w:rFonts w:eastAsiaTheme="majorEastAsia"/>
            <w:i/>
            <w:noProof/>
            <w:u w:val="none"/>
          </w:rPr>
          <w:t xml:space="preserve"> Literature Review</w:t>
        </w:r>
        <w:r w:rsidR="00C55704" w:rsidRPr="00C55704">
          <w:rPr>
            <w:noProof/>
            <w:webHidden/>
            <w:u w:val="none"/>
          </w:rPr>
          <w:tab/>
        </w:r>
        <w:r w:rsidR="00B940A2" w:rsidRPr="00C55704">
          <w:rPr>
            <w:noProof/>
            <w:webHidden/>
            <w:u w:val="none"/>
          </w:rPr>
          <w:fldChar w:fldCharType="begin"/>
        </w:r>
        <w:r w:rsidR="00C55704" w:rsidRPr="00C55704">
          <w:rPr>
            <w:noProof/>
            <w:webHidden/>
            <w:u w:val="none"/>
          </w:rPr>
          <w:instrText xml:space="preserve"> PAGEREF _Toc45713448 \h </w:instrText>
        </w:r>
        <w:r w:rsidR="00B940A2" w:rsidRPr="00C55704">
          <w:rPr>
            <w:noProof/>
            <w:webHidden/>
            <w:u w:val="none"/>
          </w:rPr>
        </w:r>
        <w:r w:rsidR="00B940A2" w:rsidRPr="00C55704">
          <w:rPr>
            <w:noProof/>
            <w:webHidden/>
            <w:u w:val="none"/>
          </w:rPr>
          <w:fldChar w:fldCharType="separate"/>
        </w:r>
        <w:r w:rsidR="000D5597">
          <w:rPr>
            <w:noProof/>
            <w:webHidden/>
            <w:u w:val="none"/>
          </w:rPr>
          <w:t>61</w:t>
        </w:r>
        <w:r w:rsidR="00B940A2" w:rsidRPr="00C55704">
          <w:rPr>
            <w:noProof/>
            <w:webHidden/>
            <w:u w:val="none"/>
          </w:rPr>
          <w:fldChar w:fldCharType="end"/>
        </w:r>
      </w:hyperlink>
    </w:p>
    <w:p w14:paraId="6DFC557E" w14:textId="0EA5617A" w:rsidR="00C55704" w:rsidRPr="00C55704" w:rsidRDefault="00B940A2" w:rsidP="00C55704">
      <w:pPr>
        <w:pStyle w:val="TableofFigures"/>
        <w:tabs>
          <w:tab w:val="right" w:leader="dot" w:pos="7928"/>
        </w:tabs>
        <w:spacing w:before="0" w:beforeAutospacing="0" w:afterAutospacing="0" w:line="240" w:lineRule="auto"/>
        <w:rPr>
          <w:noProof/>
          <w:u w:val="none"/>
        </w:rPr>
      </w:pPr>
      <w:r w:rsidRPr="00C55704">
        <w:rPr>
          <w:szCs w:val="24"/>
          <w:u w:val="none"/>
        </w:rPr>
        <w:fldChar w:fldCharType="end"/>
      </w:r>
      <w:r w:rsidRPr="00C55704">
        <w:rPr>
          <w:szCs w:val="24"/>
          <w:u w:val="none"/>
        </w:rPr>
        <w:fldChar w:fldCharType="begin"/>
      </w:r>
      <w:r w:rsidR="00C55704" w:rsidRPr="00C55704">
        <w:rPr>
          <w:szCs w:val="24"/>
          <w:u w:val="none"/>
        </w:rPr>
        <w:instrText xml:space="preserve"> TOC \h \z \c "Tabel 5." </w:instrText>
      </w:r>
      <w:r w:rsidRPr="00C55704">
        <w:rPr>
          <w:szCs w:val="24"/>
          <w:u w:val="none"/>
        </w:rPr>
        <w:fldChar w:fldCharType="separate"/>
      </w:r>
      <w:hyperlink w:anchor="_Toc45713478" w:history="1">
        <w:r w:rsidR="00C55704" w:rsidRPr="00C55704">
          <w:rPr>
            <w:rStyle w:val="Hyperlink"/>
            <w:rFonts w:eastAsiaTheme="majorEastAsia"/>
            <w:noProof/>
            <w:u w:val="none"/>
          </w:rPr>
          <w:t>Tabel 5. 1 Hasil Pencarian Literatur</w:t>
        </w:r>
        <w:r w:rsidR="00C55704" w:rsidRPr="00C55704">
          <w:rPr>
            <w:noProof/>
            <w:webHidden/>
            <w:u w:val="none"/>
          </w:rPr>
          <w:tab/>
        </w:r>
        <w:r w:rsidRPr="00C55704">
          <w:rPr>
            <w:noProof/>
            <w:webHidden/>
            <w:u w:val="none"/>
          </w:rPr>
          <w:fldChar w:fldCharType="begin"/>
        </w:r>
        <w:r w:rsidR="00C55704" w:rsidRPr="00C55704">
          <w:rPr>
            <w:noProof/>
            <w:webHidden/>
            <w:u w:val="none"/>
          </w:rPr>
          <w:instrText xml:space="preserve"> PAGEREF _Toc45713478 \h </w:instrText>
        </w:r>
        <w:r w:rsidRPr="00C55704">
          <w:rPr>
            <w:noProof/>
            <w:webHidden/>
            <w:u w:val="none"/>
          </w:rPr>
        </w:r>
        <w:r w:rsidRPr="00C55704">
          <w:rPr>
            <w:noProof/>
            <w:webHidden/>
            <w:u w:val="none"/>
          </w:rPr>
          <w:fldChar w:fldCharType="separate"/>
        </w:r>
        <w:r w:rsidR="000D5597">
          <w:rPr>
            <w:noProof/>
            <w:webHidden/>
            <w:u w:val="none"/>
          </w:rPr>
          <w:t>65</w:t>
        </w:r>
        <w:r w:rsidRPr="00C55704">
          <w:rPr>
            <w:noProof/>
            <w:webHidden/>
            <w:u w:val="none"/>
          </w:rPr>
          <w:fldChar w:fldCharType="end"/>
        </w:r>
      </w:hyperlink>
    </w:p>
    <w:p w14:paraId="0468C0F5" w14:textId="77777777" w:rsidR="00D353EE" w:rsidRPr="007506E4" w:rsidRDefault="00B940A2" w:rsidP="00C55704">
      <w:pPr>
        <w:pStyle w:val="TableofFigures"/>
        <w:tabs>
          <w:tab w:val="right" w:leader="dot" w:pos="7928"/>
        </w:tabs>
        <w:spacing w:before="0" w:beforeAutospacing="0" w:afterAutospacing="0" w:line="240" w:lineRule="auto"/>
        <w:rPr>
          <w:noProof/>
          <w:u w:val="none"/>
        </w:rPr>
        <w:sectPr w:rsidR="00D353EE" w:rsidRPr="007506E4" w:rsidSect="00D93B06">
          <w:pgSz w:w="11907" w:h="16839" w:code="9"/>
          <w:pgMar w:top="1701" w:right="1701" w:bottom="1701" w:left="2268" w:header="720" w:footer="720" w:gutter="0"/>
          <w:pgNumType w:fmt="lowerRoman"/>
          <w:cols w:space="720"/>
          <w:docGrid w:linePitch="360"/>
        </w:sectPr>
      </w:pPr>
      <w:r w:rsidRPr="00C55704">
        <w:rPr>
          <w:szCs w:val="24"/>
          <w:u w:val="none"/>
        </w:rPr>
        <w:fldChar w:fldCharType="end"/>
      </w:r>
    </w:p>
    <w:p w14:paraId="41BF25FC" w14:textId="77777777" w:rsidR="00095D23" w:rsidRPr="00E6308F" w:rsidRDefault="00095D23" w:rsidP="00AE1A15">
      <w:pPr>
        <w:pStyle w:val="Heading1"/>
        <w:spacing w:before="0" w:beforeAutospacing="0" w:after="100"/>
      </w:pPr>
      <w:bookmarkStart w:id="22" w:name="_Toc34119751"/>
      <w:bookmarkStart w:id="23" w:name="_Toc45715002"/>
      <w:bookmarkStart w:id="24" w:name="_Toc47086235"/>
      <w:r w:rsidRPr="00E6308F">
        <w:lastRenderedPageBreak/>
        <w:t>DAFTAR GAMBAR</w:t>
      </w:r>
      <w:bookmarkEnd w:id="22"/>
      <w:bookmarkEnd w:id="23"/>
      <w:bookmarkEnd w:id="24"/>
    </w:p>
    <w:p w14:paraId="5D210A1D" w14:textId="2CE3986A" w:rsidR="00CA5EE6" w:rsidRPr="003A238D" w:rsidRDefault="00B940A2" w:rsidP="003A238D">
      <w:pPr>
        <w:pStyle w:val="TableofFigures"/>
        <w:tabs>
          <w:tab w:val="right" w:leader="dot" w:pos="8212"/>
        </w:tabs>
        <w:spacing w:before="0" w:beforeAutospacing="0" w:afterAutospacing="0" w:line="240" w:lineRule="auto"/>
        <w:jc w:val="both"/>
        <w:rPr>
          <w:rFonts w:eastAsiaTheme="minorEastAsia"/>
          <w:noProof/>
          <w:sz w:val="22"/>
          <w:u w:val="none"/>
          <w:lang w:eastAsia="id-ID"/>
        </w:rPr>
      </w:pPr>
      <w:r w:rsidRPr="003A238D">
        <w:rPr>
          <w:szCs w:val="24"/>
          <w:u w:val="none"/>
        </w:rPr>
        <w:fldChar w:fldCharType="begin"/>
      </w:r>
      <w:r w:rsidR="00CA5EE6" w:rsidRPr="003A238D">
        <w:rPr>
          <w:szCs w:val="24"/>
          <w:u w:val="none"/>
        </w:rPr>
        <w:instrText xml:space="preserve"> TOC \h \z \c "Gambar 2." </w:instrText>
      </w:r>
      <w:r w:rsidRPr="003A238D">
        <w:rPr>
          <w:szCs w:val="24"/>
          <w:u w:val="none"/>
        </w:rPr>
        <w:fldChar w:fldCharType="separate"/>
      </w:r>
      <w:hyperlink w:anchor="_Toc34591867" w:history="1">
        <w:r w:rsidR="00CA5EE6" w:rsidRPr="003A238D">
          <w:rPr>
            <w:rStyle w:val="Hyperlink"/>
            <w:rFonts w:eastAsiaTheme="majorEastAsia"/>
            <w:noProof/>
            <w:u w:val="none"/>
          </w:rPr>
          <w:t>Gambar 2.1</w:t>
        </w:r>
        <w:r w:rsidR="003A238D">
          <w:rPr>
            <w:rStyle w:val="Hyperlink"/>
            <w:rFonts w:eastAsiaTheme="majorEastAsia"/>
            <w:noProof/>
            <w:u w:val="none"/>
          </w:rPr>
          <w:t xml:space="preserve"> </w:t>
        </w:r>
        <w:r w:rsidR="00CA5EE6" w:rsidRPr="003A238D">
          <w:rPr>
            <w:rStyle w:val="Hyperlink"/>
            <w:rFonts w:eastAsiaTheme="majorEastAsia"/>
            <w:noProof/>
            <w:u w:val="none"/>
          </w:rPr>
          <w:t>Kerangka teoritis Resi</w:t>
        </w:r>
        <w:r w:rsidR="00186FC0" w:rsidRPr="003A238D">
          <w:rPr>
            <w:rStyle w:val="Hyperlink"/>
            <w:rFonts w:eastAsiaTheme="majorEastAsia"/>
            <w:noProof/>
            <w:u w:val="none"/>
          </w:rPr>
          <w:t>liensi</w:t>
        </w:r>
        <w:r w:rsidR="00CA5EE6" w:rsidRPr="003A238D">
          <w:rPr>
            <w:noProof/>
            <w:webHidden/>
            <w:u w:val="none"/>
          </w:rPr>
          <w:tab/>
        </w:r>
        <w:r w:rsidRPr="003A238D">
          <w:rPr>
            <w:noProof/>
            <w:webHidden/>
            <w:u w:val="none"/>
          </w:rPr>
          <w:fldChar w:fldCharType="begin"/>
        </w:r>
        <w:r w:rsidR="00CA5EE6" w:rsidRPr="003A238D">
          <w:rPr>
            <w:noProof/>
            <w:webHidden/>
            <w:u w:val="none"/>
          </w:rPr>
          <w:instrText xml:space="preserve"> PAGEREF _Toc34591867 \h </w:instrText>
        </w:r>
        <w:r w:rsidRPr="003A238D">
          <w:rPr>
            <w:noProof/>
            <w:webHidden/>
            <w:u w:val="none"/>
          </w:rPr>
        </w:r>
        <w:r w:rsidRPr="003A238D">
          <w:rPr>
            <w:noProof/>
            <w:webHidden/>
            <w:u w:val="none"/>
          </w:rPr>
          <w:fldChar w:fldCharType="separate"/>
        </w:r>
        <w:r w:rsidR="000D5597">
          <w:rPr>
            <w:noProof/>
            <w:webHidden/>
            <w:u w:val="none"/>
          </w:rPr>
          <w:t>39</w:t>
        </w:r>
        <w:r w:rsidRPr="003A238D">
          <w:rPr>
            <w:noProof/>
            <w:webHidden/>
            <w:u w:val="none"/>
          </w:rPr>
          <w:fldChar w:fldCharType="end"/>
        </w:r>
      </w:hyperlink>
    </w:p>
    <w:p w14:paraId="578DE502" w14:textId="66A4A8C5" w:rsidR="00D14F26" w:rsidRPr="003A238D" w:rsidRDefault="00967057" w:rsidP="003A238D">
      <w:pPr>
        <w:pStyle w:val="TableofFigures"/>
        <w:tabs>
          <w:tab w:val="right" w:leader="dot" w:pos="8212"/>
        </w:tabs>
        <w:spacing w:before="0" w:beforeAutospacing="0" w:afterAutospacing="0" w:line="240" w:lineRule="auto"/>
        <w:jc w:val="both"/>
        <w:rPr>
          <w:noProof/>
          <w:u w:val="none"/>
        </w:rPr>
      </w:pPr>
      <w:hyperlink w:anchor="_Toc34591868" w:history="1">
        <w:r w:rsidR="00CA5EE6" w:rsidRPr="003A238D">
          <w:rPr>
            <w:rStyle w:val="Hyperlink"/>
            <w:rFonts w:eastAsiaTheme="majorEastAsia"/>
            <w:noProof/>
            <w:u w:val="none"/>
          </w:rPr>
          <w:t>Gambar 2.2</w:t>
        </w:r>
        <w:r w:rsidR="003A238D">
          <w:rPr>
            <w:rStyle w:val="Hyperlink"/>
            <w:rFonts w:eastAsiaTheme="majorEastAsia"/>
            <w:noProof/>
            <w:u w:val="none"/>
          </w:rPr>
          <w:t xml:space="preserve"> </w:t>
        </w:r>
        <w:r w:rsidR="00CA5EE6" w:rsidRPr="003A238D">
          <w:rPr>
            <w:rStyle w:val="Hyperlink"/>
            <w:rFonts w:eastAsiaTheme="majorEastAsia"/>
            <w:i/>
            <w:noProof/>
            <w:u w:val="none"/>
            <w:lang w:eastAsia="id-ID"/>
          </w:rPr>
          <w:t>Health Belief Model</w:t>
        </w:r>
        <w:r w:rsidR="008A627A" w:rsidRPr="003A238D">
          <w:rPr>
            <w:rStyle w:val="Hyperlink"/>
            <w:rFonts w:eastAsiaTheme="majorEastAsia"/>
            <w:i/>
            <w:noProof/>
            <w:u w:val="none"/>
            <w:lang w:eastAsia="id-ID"/>
          </w:rPr>
          <w:t xml:space="preserve"> (HBM)</w:t>
        </w:r>
        <w:r w:rsidR="00CA5EE6" w:rsidRPr="003A238D">
          <w:rPr>
            <w:noProof/>
            <w:webHidden/>
            <w:u w:val="none"/>
          </w:rPr>
          <w:tab/>
        </w:r>
        <w:r w:rsidR="00B940A2" w:rsidRPr="003A238D">
          <w:rPr>
            <w:noProof/>
            <w:webHidden/>
            <w:u w:val="none"/>
          </w:rPr>
          <w:fldChar w:fldCharType="begin"/>
        </w:r>
        <w:r w:rsidR="00CA5EE6" w:rsidRPr="003A238D">
          <w:rPr>
            <w:noProof/>
            <w:webHidden/>
            <w:u w:val="none"/>
          </w:rPr>
          <w:instrText xml:space="preserve"> PAGEREF _Toc34591868 \h </w:instrText>
        </w:r>
        <w:r w:rsidR="00B940A2" w:rsidRPr="003A238D">
          <w:rPr>
            <w:noProof/>
            <w:webHidden/>
            <w:u w:val="none"/>
          </w:rPr>
        </w:r>
        <w:r w:rsidR="00B940A2" w:rsidRPr="003A238D">
          <w:rPr>
            <w:noProof/>
            <w:webHidden/>
            <w:u w:val="none"/>
          </w:rPr>
          <w:fldChar w:fldCharType="separate"/>
        </w:r>
        <w:r w:rsidR="000D5597">
          <w:rPr>
            <w:noProof/>
            <w:webHidden/>
            <w:u w:val="none"/>
          </w:rPr>
          <w:t>51</w:t>
        </w:r>
        <w:r w:rsidR="00B940A2" w:rsidRPr="003A238D">
          <w:rPr>
            <w:noProof/>
            <w:webHidden/>
            <w:u w:val="none"/>
          </w:rPr>
          <w:fldChar w:fldCharType="end"/>
        </w:r>
      </w:hyperlink>
    </w:p>
    <w:p w14:paraId="79975BD5" w14:textId="44A85E68" w:rsidR="003A238D" w:rsidRDefault="00B940A2" w:rsidP="003A238D">
      <w:pPr>
        <w:pStyle w:val="TableofFigures"/>
        <w:tabs>
          <w:tab w:val="left" w:pos="1540"/>
          <w:tab w:val="right" w:leader="dot" w:pos="8212"/>
        </w:tabs>
        <w:spacing w:before="0" w:beforeAutospacing="0" w:afterAutospacing="0" w:line="240" w:lineRule="auto"/>
        <w:jc w:val="both"/>
        <w:rPr>
          <w:rFonts w:eastAsiaTheme="majorEastAsia"/>
          <w:noProof/>
          <w:color w:val="0000FF" w:themeColor="hyperlink"/>
          <w:u w:val="none"/>
        </w:rPr>
      </w:pPr>
      <w:r w:rsidRPr="003A238D">
        <w:rPr>
          <w:szCs w:val="24"/>
          <w:u w:val="none"/>
        </w:rPr>
        <w:fldChar w:fldCharType="end"/>
      </w:r>
      <w:r w:rsidRPr="003A238D">
        <w:rPr>
          <w:szCs w:val="24"/>
          <w:u w:val="none"/>
        </w:rPr>
        <w:fldChar w:fldCharType="begin"/>
      </w:r>
      <w:r w:rsidR="00E51F93" w:rsidRPr="003A238D">
        <w:rPr>
          <w:szCs w:val="24"/>
          <w:u w:val="none"/>
        </w:rPr>
        <w:instrText xml:space="preserve"> TOC \h \z \c "Gambar 3." </w:instrText>
      </w:r>
      <w:r w:rsidRPr="003A238D">
        <w:rPr>
          <w:szCs w:val="24"/>
          <w:u w:val="none"/>
        </w:rPr>
        <w:fldChar w:fldCharType="separate"/>
      </w:r>
      <w:hyperlink w:anchor="_Toc45713570" w:history="1">
        <w:r w:rsidR="003A238D" w:rsidRPr="003A238D">
          <w:rPr>
            <w:rStyle w:val="Hyperlink"/>
            <w:rFonts w:eastAsiaTheme="majorEastAsia"/>
            <w:noProof/>
            <w:u w:val="none"/>
          </w:rPr>
          <w:t>Gambar 3.1</w:t>
        </w:r>
        <w:r w:rsidR="003A238D">
          <w:rPr>
            <w:rStyle w:val="Hyperlink"/>
            <w:rFonts w:eastAsiaTheme="majorEastAsia"/>
            <w:noProof/>
            <w:u w:val="none"/>
          </w:rPr>
          <w:t xml:space="preserve"> </w:t>
        </w:r>
        <w:r w:rsidR="003A238D" w:rsidRPr="003A238D">
          <w:rPr>
            <w:rStyle w:val="Hyperlink"/>
            <w:rFonts w:eastAsiaTheme="majorEastAsia"/>
            <w:noProof/>
            <w:u w:val="none"/>
          </w:rPr>
          <w:t>Kerangka Konseptual</w:t>
        </w:r>
        <w:r w:rsidR="003A238D" w:rsidRPr="003A238D">
          <w:rPr>
            <w:noProof/>
            <w:webHidden/>
            <w:u w:val="none"/>
          </w:rPr>
          <w:tab/>
        </w:r>
        <w:r w:rsidRPr="003A238D">
          <w:rPr>
            <w:noProof/>
            <w:webHidden/>
            <w:u w:val="none"/>
          </w:rPr>
          <w:fldChar w:fldCharType="begin"/>
        </w:r>
        <w:r w:rsidR="003A238D" w:rsidRPr="003A238D">
          <w:rPr>
            <w:noProof/>
            <w:webHidden/>
            <w:u w:val="none"/>
          </w:rPr>
          <w:instrText xml:space="preserve"> PAGEREF _Toc45713570 \h </w:instrText>
        </w:r>
        <w:r w:rsidRPr="003A238D">
          <w:rPr>
            <w:noProof/>
            <w:webHidden/>
            <w:u w:val="none"/>
          </w:rPr>
        </w:r>
        <w:r w:rsidRPr="003A238D">
          <w:rPr>
            <w:noProof/>
            <w:webHidden/>
            <w:u w:val="none"/>
          </w:rPr>
          <w:fldChar w:fldCharType="separate"/>
        </w:r>
        <w:r w:rsidR="000D5597">
          <w:rPr>
            <w:noProof/>
            <w:webHidden/>
            <w:u w:val="none"/>
          </w:rPr>
          <w:t>58</w:t>
        </w:r>
        <w:r w:rsidRPr="003A238D">
          <w:rPr>
            <w:noProof/>
            <w:webHidden/>
            <w:u w:val="none"/>
          </w:rPr>
          <w:fldChar w:fldCharType="end"/>
        </w:r>
      </w:hyperlink>
    </w:p>
    <w:p w14:paraId="3EAAFFFA" w14:textId="067C1010" w:rsidR="003A238D" w:rsidRPr="003A238D" w:rsidRDefault="00967057" w:rsidP="003A238D">
      <w:pPr>
        <w:pStyle w:val="TableofFigures"/>
        <w:tabs>
          <w:tab w:val="left" w:pos="1540"/>
          <w:tab w:val="right" w:leader="dot" w:pos="8212"/>
        </w:tabs>
        <w:spacing w:before="0" w:beforeAutospacing="0" w:afterAutospacing="0" w:line="240" w:lineRule="auto"/>
        <w:jc w:val="both"/>
        <w:rPr>
          <w:rFonts w:eastAsiaTheme="majorEastAsia"/>
          <w:noProof/>
          <w:color w:val="0000FF" w:themeColor="hyperlink"/>
          <w:u w:val="none"/>
        </w:rPr>
      </w:pPr>
      <w:hyperlink w:anchor="_Toc45713571" w:history="1">
        <w:r w:rsidR="003A238D">
          <w:rPr>
            <w:rStyle w:val="Hyperlink"/>
            <w:rFonts w:eastAsiaTheme="majorEastAsia"/>
            <w:noProof/>
            <w:u w:val="none"/>
          </w:rPr>
          <w:t xml:space="preserve">Gambar 4.1 </w:t>
        </w:r>
        <w:r w:rsidR="003A238D" w:rsidRPr="003A238D">
          <w:rPr>
            <w:rStyle w:val="Hyperlink"/>
            <w:rFonts w:eastAsiaTheme="majorEastAsia"/>
            <w:noProof/>
            <w:u w:val="none"/>
          </w:rPr>
          <w:t xml:space="preserve">Diagram Flow </w:t>
        </w:r>
        <w:r w:rsidR="003A238D" w:rsidRPr="003A238D">
          <w:rPr>
            <w:rStyle w:val="Hyperlink"/>
            <w:rFonts w:eastAsiaTheme="majorEastAsia"/>
            <w:i/>
            <w:noProof/>
            <w:u w:val="none"/>
          </w:rPr>
          <w:t>Literature Review</w:t>
        </w:r>
        <w:r w:rsidR="003A238D">
          <w:rPr>
            <w:rStyle w:val="Hyperlink"/>
            <w:rFonts w:eastAsiaTheme="majorEastAsia"/>
            <w:noProof/>
            <w:u w:val="none"/>
          </w:rPr>
          <w:tab/>
        </w:r>
        <w:r w:rsidR="00B940A2" w:rsidRPr="003A238D">
          <w:rPr>
            <w:noProof/>
            <w:webHidden/>
            <w:u w:val="none"/>
          </w:rPr>
          <w:fldChar w:fldCharType="begin"/>
        </w:r>
        <w:r w:rsidR="003A238D" w:rsidRPr="003A238D">
          <w:rPr>
            <w:noProof/>
            <w:webHidden/>
            <w:u w:val="none"/>
          </w:rPr>
          <w:instrText xml:space="preserve"> PAGEREF _Toc45713571 \h </w:instrText>
        </w:r>
        <w:r w:rsidR="00B940A2" w:rsidRPr="003A238D">
          <w:rPr>
            <w:noProof/>
            <w:webHidden/>
            <w:u w:val="none"/>
          </w:rPr>
        </w:r>
        <w:r w:rsidR="00B940A2" w:rsidRPr="003A238D">
          <w:rPr>
            <w:noProof/>
            <w:webHidden/>
            <w:u w:val="none"/>
          </w:rPr>
          <w:fldChar w:fldCharType="separate"/>
        </w:r>
        <w:r w:rsidR="000D5597">
          <w:rPr>
            <w:noProof/>
            <w:webHidden/>
            <w:u w:val="none"/>
          </w:rPr>
          <w:t>62</w:t>
        </w:r>
        <w:r w:rsidR="00B940A2" w:rsidRPr="003A238D">
          <w:rPr>
            <w:noProof/>
            <w:webHidden/>
            <w:u w:val="none"/>
          </w:rPr>
          <w:fldChar w:fldCharType="end"/>
        </w:r>
      </w:hyperlink>
    </w:p>
    <w:p w14:paraId="412AEE91" w14:textId="77777777" w:rsidR="00095D23" w:rsidRPr="003A238D" w:rsidRDefault="00B940A2" w:rsidP="003A238D">
      <w:pPr>
        <w:pStyle w:val="TableofFigures"/>
        <w:tabs>
          <w:tab w:val="left" w:pos="1540"/>
          <w:tab w:val="right" w:leader="dot" w:pos="8212"/>
        </w:tabs>
        <w:spacing w:before="0" w:beforeAutospacing="0" w:afterAutospacing="0" w:line="240" w:lineRule="auto"/>
        <w:jc w:val="both"/>
        <w:rPr>
          <w:u w:val="none"/>
        </w:rPr>
      </w:pPr>
      <w:r w:rsidRPr="003A238D">
        <w:rPr>
          <w:szCs w:val="24"/>
          <w:u w:val="none"/>
        </w:rPr>
        <w:fldChar w:fldCharType="end"/>
      </w:r>
      <w:r w:rsidR="00095D23" w:rsidRPr="003A238D">
        <w:rPr>
          <w:szCs w:val="24"/>
          <w:u w:val="none"/>
        </w:rPr>
        <w:br w:type="page"/>
      </w:r>
    </w:p>
    <w:p w14:paraId="270EF4DD" w14:textId="77777777" w:rsidR="00411548" w:rsidRDefault="00095D23" w:rsidP="00411548">
      <w:pPr>
        <w:pStyle w:val="Heading1"/>
        <w:spacing w:before="0" w:beforeAutospacing="0" w:afterAutospacing="0" w:line="240" w:lineRule="auto"/>
      </w:pPr>
      <w:bookmarkStart w:id="25" w:name="_Toc34119752"/>
      <w:bookmarkStart w:id="26" w:name="_Toc45715003"/>
      <w:bookmarkStart w:id="27" w:name="_Toc47086236"/>
      <w:r w:rsidRPr="00E6308F">
        <w:lastRenderedPageBreak/>
        <w:t>DAFTAR LAMPIRAN</w:t>
      </w:r>
      <w:bookmarkStart w:id="28" w:name="_Toc34119753"/>
      <w:bookmarkEnd w:id="25"/>
      <w:bookmarkEnd w:id="26"/>
      <w:bookmarkEnd w:id="27"/>
    </w:p>
    <w:p w14:paraId="03D48101" w14:textId="77777777" w:rsidR="00064888" w:rsidRPr="00411548" w:rsidRDefault="00B940A2" w:rsidP="00411548">
      <w:pPr>
        <w:spacing w:before="0" w:beforeAutospacing="0" w:after="0" w:afterAutospacing="0"/>
        <w:rPr>
          <w:noProof/>
          <w:u w:val="none"/>
        </w:rPr>
      </w:pPr>
      <w:r w:rsidRPr="00064888">
        <w:fldChar w:fldCharType="begin"/>
      </w:r>
      <w:r w:rsidR="00064888" w:rsidRPr="00064888">
        <w:instrText xml:space="preserve"> TOC \h \z \c "Lampiran" </w:instrText>
      </w:r>
      <w:r w:rsidRPr="00064888">
        <w:fldChar w:fldCharType="separate"/>
      </w:r>
    </w:p>
    <w:p w14:paraId="0A65B81E" w14:textId="4ED592C9" w:rsidR="00064888" w:rsidRPr="00064888" w:rsidRDefault="00967057" w:rsidP="00064888">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6106" w:history="1">
        <w:r w:rsidR="00064888" w:rsidRPr="00064888">
          <w:rPr>
            <w:rStyle w:val="Hyperlink"/>
            <w:rFonts w:eastAsiaTheme="majorEastAsia"/>
            <w:noProof/>
            <w:u w:val="none"/>
          </w:rPr>
          <w:t>Lampiran 1</w:t>
        </w:r>
        <w:r w:rsidR="00411548">
          <w:rPr>
            <w:rStyle w:val="Hyperlink"/>
            <w:rFonts w:eastAsiaTheme="majorEastAsia"/>
            <w:noProof/>
            <w:u w:val="none"/>
            <w:lang w:val="en-US"/>
          </w:rPr>
          <w:t xml:space="preserve"> Curriculum vitae</w:t>
        </w:r>
        <w:r w:rsidR="00064888" w:rsidRPr="00064888">
          <w:rPr>
            <w:noProof/>
            <w:webHidden/>
            <w:u w:val="none"/>
          </w:rPr>
          <w:tab/>
        </w:r>
        <w:r w:rsidR="00B940A2" w:rsidRPr="00064888">
          <w:rPr>
            <w:noProof/>
            <w:webHidden/>
            <w:u w:val="none"/>
          </w:rPr>
          <w:fldChar w:fldCharType="begin"/>
        </w:r>
        <w:r w:rsidR="00064888" w:rsidRPr="00064888">
          <w:rPr>
            <w:noProof/>
            <w:webHidden/>
            <w:u w:val="none"/>
          </w:rPr>
          <w:instrText xml:space="preserve"> PAGEREF _Toc45716106 \h </w:instrText>
        </w:r>
        <w:r w:rsidR="00B940A2" w:rsidRPr="00064888">
          <w:rPr>
            <w:noProof/>
            <w:webHidden/>
            <w:u w:val="none"/>
          </w:rPr>
        </w:r>
        <w:r w:rsidR="00B940A2" w:rsidRPr="00064888">
          <w:rPr>
            <w:noProof/>
            <w:webHidden/>
            <w:u w:val="none"/>
          </w:rPr>
          <w:fldChar w:fldCharType="separate"/>
        </w:r>
        <w:r w:rsidR="000D5597">
          <w:rPr>
            <w:noProof/>
            <w:webHidden/>
            <w:u w:val="none"/>
          </w:rPr>
          <w:t>88</w:t>
        </w:r>
        <w:r w:rsidR="00B940A2" w:rsidRPr="00064888">
          <w:rPr>
            <w:noProof/>
            <w:webHidden/>
            <w:u w:val="none"/>
          </w:rPr>
          <w:fldChar w:fldCharType="end"/>
        </w:r>
      </w:hyperlink>
    </w:p>
    <w:p w14:paraId="7B550593" w14:textId="59A67404" w:rsidR="00064888" w:rsidRPr="00064888" w:rsidRDefault="00967057" w:rsidP="00064888">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6107" w:history="1">
        <w:r w:rsidR="00064888" w:rsidRPr="00064888">
          <w:rPr>
            <w:rStyle w:val="Hyperlink"/>
            <w:rFonts w:eastAsiaTheme="majorEastAsia"/>
            <w:noProof/>
            <w:u w:val="none"/>
          </w:rPr>
          <w:t>Lampiran 2</w:t>
        </w:r>
        <w:r w:rsidR="00411548">
          <w:rPr>
            <w:rStyle w:val="Hyperlink"/>
            <w:rFonts w:eastAsiaTheme="majorEastAsia"/>
            <w:noProof/>
            <w:u w:val="none"/>
            <w:lang w:val="en-US"/>
          </w:rPr>
          <w:t xml:space="preserve"> Motto dan Persembahan</w:t>
        </w:r>
        <w:r w:rsidR="00064888" w:rsidRPr="00064888">
          <w:rPr>
            <w:noProof/>
            <w:webHidden/>
            <w:u w:val="none"/>
          </w:rPr>
          <w:tab/>
        </w:r>
        <w:r w:rsidR="00B940A2" w:rsidRPr="00064888">
          <w:rPr>
            <w:noProof/>
            <w:webHidden/>
            <w:u w:val="none"/>
          </w:rPr>
          <w:fldChar w:fldCharType="begin"/>
        </w:r>
        <w:r w:rsidR="00064888" w:rsidRPr="00064888">
          <w:rPr>
            <w:noProof/>
            <w:webHidden/>
            <w:u w:val="none"/>
          </w:rPr>
          <w:instrText xml:space="preserve"> PAGEREF _Toc45716107 \h </w:instrText>
        </w:r>
        <w:r w:rsidR="00B940A2" w:rsidRPr="00064888">
          <w:rPr>
            <w:noProof/>
            <w:webHidden/>
            <w:u w:val="none"/>
          </w:rPr>
        </w:r>
        <w:r w:rsidR="00B940A2" w:rsidRPr="00064888">
          <w:rPr>
            <w:noProof/>
            <w:webHidden/>
            <w:u w:val="none"/>
          </w:rPr>
          <w:fldChar w:fldCharType="separate"/>
        </w:r>
        <w:r w:rsidR="000D5597">
          <w:rPr>
            <w:noProof/>
            <w:webHidden/>
            <w:u w:val="none"/>
          </w:rPr>
          <w:t>89</w:t>
        </w:r>
        <w:r w:rsidR="00B940A2" w:rsidRPr="00064888">
          <w:rPr>
            <w:noProof/>
            <w:webHidden/>
            <w:u w:val="none"/>
          </w:rPr>
          <w:fldChar w:fldCharType="end"/>
        </w:r>
      </w:hyperlink>
    </w:p>
    <w:p w14:paraId="07C3DED4" w14:textId="45054004" w:rsidR="00064888" w:rsidRPr="00064888" w:rsidRDefault="00967057" w:rsidP="00064888">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6108" w:history="1">
        <w:r w:rsidR="00064888" w:rsidRPr="00064888">
          <w:rPr>
            <w:rStyle w:val="Hyperlink"/>
            <w:rFonts w:eastAsiaTheme="majorEastAsia"/>
            <w:noProof/>
            <w:u w:val="none"/>
          </w:rPr>
          <w:t>Lampiran 3</w:t>
        </w:r>
        <w:r w:rsidR="00F35BB9">
          <w:rPr>
            <w:rStyle w:val="Hyperlink"/>
            <w:rFonts w:eastAsiaTheme="majorEastAsia"/>
            <w:noProof/>
            <w:u w:val="none"/>
            <w:lang w:val="en-US"/>
          </w:rPr>
          <w:t xml:space="preserve"> Surat pengambuilan Data Penelitian</w:t>
        </w:r>
        <w:r w:rsidR="0089660A">
          <w:rPr>
            <w:rStyle w:val="Hyperlink"/>
            <w:rFonts w:eastAsiaTheme="majorEastAsia"/>
            <w:noProof/>
            <w:u w:val="none"/>
            <w:lang w:val="en-US"/>
          </w:rPr>
          <w:t xml:space="preserve"> STIKES</w:t>
        </w:r>
        <w:r w:rsidR="00064888" w:rsidRPr="00064888">
          <w:rPr>
            <w:noProof/>
            <w:webHidden/>
            <w:u w:val="none"/>
          </w:rPr>
          <w:tab/>
        </w:r>
        <w:r w:rsidR="00B940A2" w:rsidRPr="00064888">
          <w:rPr>
            <w:noProof/>
            <w:webHidden/>
            <w:u w:val="none"/>
          </w:rPr>
          <w:fldChar w:fldCharType="begin"/>
        </w:r>
        <w:r w:rsidR="00064888" w:rsidRPr="00064888">
          <w:rPr>
            <w:noProof/>
            <w:webHidden/>
            <w:u w:val="none"/>
          </w:rPr>
          <w:instrText xml:space="preserve"> PAGEREF _Toc45716108 \h </w:instrText>
        </w:r>
        <w:r w:rsidR="00B940A2" w:rsidRPr="00064888">
          <w:rPr>
            <w:noProof/>
            <w:webHidden/>
            <w:u w:val="none"/>
          </w:rPr>
        </w:r>
        <w:r w:rsidR="00B940A2" w:rsidRPr="00064888">
          <w:rPr>
            <w:noProof/>
            <w:webHidden/>
            <w:u w:val="none"/>
          </w:rPr>
          <w:fldChar w:fldCharType="separate"/>
        </w:r>
        <w:r w:rsidR="000D5597">
          <w:rPr>
            <w:noProof/>
            <w:webHidden/>
            <w:u w:val="none"/>
          </w:rPr>
          <w:t>91</w:t>
        </w:r>
        <w:r w:rsidR="00B940A2" w:rsidRPr="00064888">
          <w:rPr>
            <w:noProof/>
            <w:webHidden/>
            <w:u w:val="none"/>
          </w:rPr>
          <w:fldChar w:fldCharType="end"/>
        </w:r>
      </w:hyperlink>
    </w:p>
    <w:p w14:paraId="00481967" w14:textId="407A49C3" w:rsidR="00064888" w:rsidRPr="00064888" w:rsidRDefault="00967057" w:rsidP="00064888">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6109" w:history="1">
        <w:r w:rsidR="00064888" w:rsidRPr="00064888">
          <w:rPr>
            <w:rStyle w:val="Hyperlink"/>
            <w:rFonts w:eastAsiaTheme="majorEastAsia"/>
            <w:noProof/>
            <w:u w:val="none"/>
          </w:rPr>
          <w:t>Lampiran 4</w:t>
        </w:r>
        <w:r w:rsidR="0089660A">
          <w:rPr>
            <w:rStyle w:val="Hyperlink"/>
            <w:rFonts w:eastAsiaTheme="majorEastAsia"/>
            <w:noProof/>
            <w:u w:val="none"/>
            <w:lang w:val="en-US"/>
          </w:rPr>
          <w:t xml:space="preserve"> </w:t>
        </w:r>
        <w:r w:rsidR="0089660A" w:rsidRPr="0089660A">
          <w:rPr>
            <w:rStyle w:val="Hyperlink"/>
            <w:rFonts w:eastAsiaTheme="majorEastAsia"/>
            <w:noProof/>
            <w:u w:val="none"/>
            <w:lang w:val="en-US"/>
          </w:rPr>
          <w:t>Surat pengambuilan Data Penelitian</w:t>
        </w:r>
        <w:r w:rsidR="0089660A">
          <w:rPr>
            <w:rStyle w:val="Hyperlink"/>
            <w:rFonts w:eastAsiaTheme="majorEastAsia"/>
            <w:noProof/>
            <w:u w:val="none"/>
            <w:lang w:val="en-US"/>
          </w:rPr>
          <w:t xml:space="preserve"> STIKES</w:t>
        </w:r>
        <w:r w:rsidR="00064888" w:rsidRPr="00064888">
          <w:rPr>
            <w:noProof/>
            <w:webHidden/>
            <w:u w:val="none"/>
          </w:rPr>
          <w:tab/>
        </w:r>
        <w:r w:rsidR="00B940A2" w:rsidRPr="00064888">
          <w:rPr>
            <w:noProof/>
            <w:webHidden/>
            <w:u w:val="none"/>
          </w:rPr>
          <w:fldChar w:fldCharType="begin"/>
        </w:r>
        <w:r w:rsidR="00064888" w:rsidRPr="00064888">
          <w:rPr>
            <w:noProof/>
            <w:webHidden/>
            <w:u w:val="none"/>
          </w:rPr>
          <w:instrText xml:space="preserve"> PAGEREF _Toc45716109 \h </w:instrText>
        </w:r>
        <w:r w:rsidR="00B940A2" w:rsidRPr="00064888">
          <w:rPr>
            <w:noProof/>
            <w:webHidden/>
            <w:u w:val="none"/>
          </w:rPr>
        </w:r>
        <w:r w:rsidR="00B940A2" w:rsidRPr="00064888">
          <w:rPr>
            <w:noProof/>
            <w:webHidden/>
            <w:u w:val="none"/>
          </w:rPr>
          <w:fldChar w:fldCharType="separate"/>
        </w:r>
        <w:r w:rsidR="000D5597">
          <w:rPr>
            <w:noProof/>
            <w:webHidden/>
            <w:u w:val="none"/>
          </w:rPr>
          <w:t>92</w:t>
        </w:r>
        <w:r w:rsidR="00B940A2" w:rsidRPr="00064888">
          <w:rPr>
            <w:noProof/>
            <w:webHidden/>
            <w:u w:val="none"/>
          </w:rPr>
          <w:fldChar w:fldCharType="end"/>
        </w:r>
      </w:hyperlink>
    </w:p>
    <w:p w14:paraId="6903223D" w14:textId="1662C721" w:rsidR="00064888" w:rsidRPr="00064888" w:rsidRDefault="00967057" w:rsidP="00064888">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6110" w:history="1">
        <w:r w:rsidR="00064888" w:rsidRPr="00064888">
          <w:rPr>
            <w:rStyle w:val="Hyperlink"/>
            <w:rFonts w:eastAsiaTheme="majorEastAsia"/>
            <w:noProof/>
            <w:u w:val="none"/>
          </w:rPr>
          <w:t>Lampiran 5</w:t>
        </w:r>
        <w:r w:rsidR="0089660A">
          <w:rPr>
            <w:rStyle w:val="Hyperlink"/>
            <w:rFonts w:eastAsiaTheme="majorEastAsia"/>
            <w:noProof/>
            <w:u w:val="none"/>
            <w:lang w:val="en-US"/>
          </w:rPr>
          <w:t xml:space="preserve"> </w:t>
        </w:r>
        <w:r w:rsidR="0089660A" w:rsidRPr="0089660A">
          <w:rPr>
            <w:rStyle w:val="Hyperlink"/>
            <w:rFonts w:eastAsiaTheme="majorEastAsia"/>
            <w:noProof/>
            <w:u w:val="none"/>
            <w:lang w:val="en-US"/>
          </w:rPr>
          <w:t>Surat pengambuilan Data Penelitian</w:t>
        </w:r>
        <w:r w:rsidR="0089660A">
          <w:rPr>
            <w:rStyle w:val="Hyperlink"/>
            <w:rFonts w:eastAsiaTheme="majorEastAsia"/>
            <w:noProof/>
            <w:u w:val="none"/>
            <w:lang w:val="en-US"/>
          </w:rPr>
          <w:t xml:space="preserve"> Bakesbangpol Jatim</w:t>
        </w:r>
        <w:r w:rsidR="00064888" w:rsidRPr="00064888">
          <w:rPr>
            <w:noProof/>
            <w:webHidden/>
            <w:u w:val="none"/>
          </w:rPr>
          <w:tab/>
        </w:r>
        <w:r w:rsidR="00B940A2" w:rsidRPr="00064888">
          <w:rPr>
            <w:noProof/>
            <w:webHidden/>
            <w:u w:val="none"/>
          </w:rPr>
          <w:fldChar w:fldCharType="begin"/>
        </w:r>
        <w:r w:rsidR="00064888" w:rsidRPr="00064888">
          <w:rPr>
            <w:noProof/>
            <w:webHidden/>
            <w:u w:val="none"/>
          </w:rPr>
          <w:instrText xml:space="preserve"> PAGEREF _Toc45716110 \h </w:instrText>
        </w:r>
        <w:r w:rsidR="00B940A2" w:rsidRPr="00064888">
          <w:rPr>
            <w:noProof/>
            <w:webHidden/>
            <w:u w:val="none"/>
          </w:rPr>
        </w:r>
        <w:r w:rsidR="00B940A2" w:rsidRPr="00064888">
          <w:rPr>
            <w:noProof/>
            <w:webHidden/>
            <w:u w:val="none"/>
          </w:rPr>
          <w:fldChar w:fldCharType="separate"/>
        </w:r>
        <w:r w:rsidR="000D5597">
          <w:rPr>
            <w:noProof/>
            <w:webHidden/>
            <w:u w:val="none"/>
          </w:rPr>
          <w:t>93</w:t>
        </w:r>
        <w:r w:rsidR="00B940A2" w:rsidRPr="00064888">
          <w:rPr>
            <w:noProof/>
            <w:webHidden/>
            <w:u w:val="none"/>
          </w:rPr>
          <w:fldChar w:fldCharType="end"/>
        </w:r>
      </w:hyperlink>
    </w:p>
    <w:p w14:paraId="3845633E" w14:textId="088496A6" w:rsidR="00064888" w:rsidRPr="00064888" w:rsidRDefault="00967057" w:rsidP="00064888">
      <w:pPr>
        <w:pStyle w:val="TableofFigures"/>
        <w:tabs>
          <w:tab w:val="right" w:leader="dot" w:pos="7928"/>
        </w:tabs>
        <w:spacing w:before="0" w:beforeAutospacing="0" w:afterAutospacing="0" w:line="240" w:lineRule="auto"/>
        <w:rPr>
          <w:rFonts w:asciiTheme="minorHAnsi" w:eastAsiaTheme="minorEastAsia" w:hAnsiTheme="minorHAnsi" w:cstheme="minorBidi"/>
          <w:noProof/>
          <w:sz w:val="22"/>
          <w:u w:val="none"/>
          <w:lang w:val="en-US"/>
        </w:rPr>
      </w:pPr>
      <w:hyperlink w:anchor="_Toc45716111" w:history="1">
        <w:r w:rsidR="00064888" w:rsidRPr="00064888">
          <w:rPr>
            <w:rStyle w:val="Hyperlink"/>
            <w:rFonts w:eastAsiaTheme="majorEastAsia"/>
            <w:noProof/>
            <w:u w:val="none"/>
          </w:rPr>
          <w:t>Lampiran 6</w:t>
        </w:r>
        <w:r w:rsidR="0089660A">
          <w:rPr>
            <w:rStyle w:val="Hyperlink"/>
            <w:rFonts w:eastAsiaTheme="majorEastAsia"/>
            <w:noProof/>
            <w:u w:val="none"/>
            <w:lang w:val="en-US"/>
          </w:rPr>
          <w:t xml:space="preserve"> </w:t>
        </w:r>
        <w:r w:rsidR="0089660A" w:rsidRPr="0089660A">
          <w:rPr>
            <w:rStyle w:val="Hyperlink"/>
            <w:rFonts w:eastAsiaTheme="majorEastAsia"/>
            <w:noProof/>
            <w:u w:val="none"/>
            <w:lang w:val="en-US"/>
          </w:rPr>
          <w:t>Surat pengambuilan Data Penelitian</w:t>
        </w:r>
        <w:r w:rsidR="0089660A">
          <w:rPr>
            <w:rStyle w:val="Hyperlink"/>
            <w:rFonts w:eastAsiaTheme="majorEastAsia"/>
            <w:noProof/>
            <w:u w:val="none"/>
            <w:lang w:val="en-US"/>
          </w:rPr>
          <w:t xml:space="preserve"> Bakesbangpol Sidoarjo</w:t>
        </w:r>
        <w:r w:rsidR="00064888" w:rsidRPr="00064888">
          <w:rPr>
            <w:noProof/>
            <w:webHidden/>
            <w:u w:val="none"/>
          </w:rPr>
          <w:tab/>
        </w:r>
        <w:r w:rsidR="00B940A2" w:rsidRPr="00064888">
          <w:rPr>
            <w:noProof/>
            <w:webHidden/>
            <w:u w:val="none"/>
          </w:rPr>
          <w:fldChar w:fldCharType="begin"/>
        </w:r>
        <w:r w:rsidR="00064888" w:rsidRPr="00064888">
          <w:rPr>
            <w:noProof/>
            <w:webHidden/>
            <w:u w:val="none"/>
          </w:rPr>
          <w:instrText xml:space="preserve"> PAGEREF _Toc45716111 \h </w:instrText>
        </w:r>
        <w:r w:rsidR="00B940A2" w:rsidRPr="00064888">
          <w:rPr>
            <w:noProof/>
            <w:webHidden/>
            <w:u w:val="none"/>
          </w:rPr>
        </w:r>
        <w:r w:rsidR="00B940A2" w:rsidRPr="00064888">
          <w:rPr>
            <w:noProof/>
            <w:webHidden/>
            <w:u w:val="none"/>
          </w:rPr>
          <w:fldChar w:fldCharType="separate"/>
        </w:r>
        <w:r w:rsidR="000D5597">
          <w:rPr>
            <w:noProof/>
            <w:webHidden/>
            <w:u w:val="none"/>
          </w:rPr>
          <w:t>94</w:t>
        </w:r>
        <w:r w:rsidR="00B940A2" w:rsidRPr="00064888">
          <w:rPr>
            <w:noProof/>
            <w:webHidden/>
            <w:u w:val="none"/>
          </w:rPr>
          <w:fldChar w:fldCharType="end"/>
        </w:r>
      </w:hyperlink>
    </w:p>
    <w:p w14:paraId="58FD04A8" w14:textId="77777777" w:rsidR="00064888" w:rsidRDefault="00B940A2" w:rsidP="001F649D">
      <w:pPr>
        <w:spacing w:before="0" w:beforeAutospacing="0" w:after="0" w:afterAutospacing="0" w:line="240" w:lineRule="auto"/>
        <w:rPr>
          <w:szCs w:val="24"/>
          <w:u w:val="none"/>
        </w:rPr>
        <w:sectPr w:rsidR="00064888" w:rsidSect="00D93B06">
          <w:pgSz w:w="11907" w:h="16839" w:code="9"/>
          <w:pgMar w:top="1701" w:right="1701" w:bottom="1701" w:left="2268" w:header="720" w:footer="720" w:gutter="0"/>
          <w:pgNumType w:fmt="lowerRoman"/>
          <w:cols w:space="720"/>
          <w:docGrid w:linePitch="360"/>
        </w:sectPr>
      </w:pPr>
      <w:r w:rsidRPr="00064888">
        <w:rPr>
          <w:szCs w:val="24"/>
          <w:u w:val="none"/>
        </w:rPr>
        <w:fldChar w:fldCharType="end"/>
      </w:r>
    </w:p>
    <w:p w14:paraId="7DA897A4" w14:textId="77777777" w:rsidR="00456A75" w:rsidRPr="00E6308F" w:rsidRDefault="00456A75" w:rsidP="001F649D">
      <w:pPr>
        <w:spacing w:before="0" w:beforeAutospacing="0" w:after="0" w:afterAutospacing="0" w:line="240" w:lineRule="auto"/>
        <w:rPr>
          <w:szCs w:val="24"/>
          <w:u w:val="none"/>
        </w:rPr>
      </w:pPr>
    </w:p>
    <w:p w14:paraId="47CE5D06" w14:textId="77777777" w:rsidR="00095D23" w:rsidRPr="00E6308F" w:rsidRDefault="00095D23" w:rsidP="00963F3D">
      <w:pPr>
        <w:pStyle w:val="Heading1"/>
        <w:spacing w:before="0" w:beforeAutospacing="0" w:afterAutospacing="0"/>
      </w:pPr>
      <w:bookmarkStart w:id="29" w:name="_Toc45715004"/>
      <w:bookmarkStart w:id="30" w:name="_Toc47086237"/>
      <w:r w:rsidRPr="00E6308F">
        <w:t>DAFTAR SINGKATAN DAN SIMBOL</w:t>
      </w:r>
      <w:bookmarkEnd w:id="28"/>
      <w:bookmarkEnd w:id="29"/>
      <w:bookmarkEnd w:id="30"/>
    </w:p>
    <w:p w14:paraId="52D37F21" w14:textId="77777777" w:rsidR="001B7588" w:rsidRPr="00E6308F" w:rsidRDefault="001B7588" w:rsidP="001B7588">
      <w:pPr>
        <w:spacing w:before="0" w:beforeAutospacing="0" w:after="0" w:afterAutospacing="0" w:line="240" w:lineRule="auto"/>
        <w:rPr>
          <w:u w:val="none"/>
        </w:rPr>
      </w:pPr>
      <w:r w:rsidRPr="00E6308F">
        <w:rPr>
          <w:u w:val="none"/>
        </w:rPr>
        <w:t>AIDS</w:t>
      </w:r>
      <w:r w:rsidRPr="00E6308F">
        <w:rPr>
          <w:u w:val="none"/>
        </w:rPr>
        <w:tab/>
      </w:r>
      <w:r w:rsidRPr="00E6308F">
        <w:rPr>
          <w:u w:val="none"/>
        </w:rPr>
        <w:tab/>
      </w:r>
      <w:r w:rsidRPr="00E6308F">
        <w:rPr>
          <w:u w:val="none"/>
        </w:rPr>
        <w:tab/>
        <w:t xml:space="preserve">: </w:t>
      </w:r>
      <w:r w:rsidRPr="00E6308F">
        <w:rPr>
          <w:i/>
          <w:u w:val="none"/>
        </w:rPr>
        <w:t>Acquired Immunodeficiency Syndrome</w:t>
      </w:r>
    </w:p>
    <w:p w14:paraId="16C0E790" w14:textId="77777777" w:rsidR="001B7588" w:rsidRPr="00E6308F" w:rsidRDefault="001B7588" w:rsidP="001B7588">
      <w:pPr>
        <w:spacing w:before="0" w:beforeAutospacing="0" w:after="0" w:afterAutospacing="0" w:line="240" w:lineRule="auto"/>
        <w:rPr>
          <w:u w:val="none"/>
        </w:rPr>
      </w:pPr>
      <w:r w:rsidRPr="00E6308F">
        <w:rPr>
          <w:u w:val="none"/>
        </w:rPr>
        <w:t>BTA</w:t>
      </w:r>
      <w:r w:rsidRPr="00E6308F">
        <w:rPr>
          <w:u w:val="none"/>
        </w:rPr>
        <w:tab/>
      </w:r>
      <w:r w:rsidRPr="00E6308F">
        <w:rPr>
          <w:u w:val="none"/>
        </w:rPr>
        <w:tab/>
      </w:r>
      <w:r w:rsidRPr="00E6308F">
        <w:rPr>
          <w:u w:val="none"/>
        </w:rPr>
        <w:tab/>
        <w:t>: Basil Tahan Asam</w:t>
      </w:r>
    </w:p>
    <w:p w14:paraId="0180393C" w14:textId="77777777" w:rsidR="001B7588" w:rsidRPr="00E6308F" w:rsidRDefault="001B7588" w:rsidP="001B7588">
      <w:pPr>
        <w:spacing w:before="0" w:beforeAutospacing="0" w:after="0" w:afterAutospacing="0" w:line="240" w:lineRule="auto"/>
        <w:rPr>
          <w:u w:val="none"/>
        </w:rPr>
      </w:pPr>
      <w:r w:rsidRPr="00E6308F">
        <w:rPr>
          <w:u w:val="none"/>
        </w:rPr>
        <w:t>BJH</w:t>
      </w:r>
      <w:r w:rsidRPr="00E6308F">
        <w:rPr>
          <w:u w:val="none"/>
        </w:rPr>
        <w:tab/>
      </w:r>
      <w:r w:rsidRPr="00E6308F">
        <w:rPr>
          <w:u w:val="none"/>
        </w:rPr>
        <w:tab/>
      </w:r>
      <w:r w:rsidRPr="00E6308F">
        <w:rPr>
          <w:u w:val="none"/>
        </w:rPr>
        <w:tab/>
        <w:t>: Biopsi Jarum Halus</w:t>
      </w:r>
    </w:p>
    <w:p w14:paraId="2F2075EF" w14:textId="77777777" w:rsidR="001B7588" w:rsidRPr="00E6308F" w:rsidRDefault="001B7588" w:rsidP="001B7588">
      <w:pPr>
        <w:spacing w:before="0" w:beforeAutospacing="0" w:after="0" w:afterAutospacing="0" w:line="240" w:lineRule="auto"/>
        <w:rPr>
          <w:u w:val="none"/>
        </w:rPr>
      </w:pPr>
      <w:r w:rsidRPr="00E6308F">
        <w:rPr>
          <w:u w:val="none"/>
        </w:rPr>
        <w:t>DNA</w:t>
      </w:r>
      <w:r w:rsidRPr="00E6308F">
        <w:rPr>
          <w:u w:val="none"/>
        </w:rPr>
        <w:tab/>
      </w:r>
      <w:r w:rsidRPr="00E6308F">
        <w:rPr>
          <w:u w:val="none"/>
        </w:rPr>
        <w:tab/>
      </w:r>
      <w:r w:rsidRPr="00E6308F">
        <w:rPr>
          <w:u w:val="none"/>
        </w:rPr>
        <w:tab/>
        <w:t xml:space="preserve">: </w:t>
      </w:r>
      <w:r w:rsidRPr="00E6308F">
        <w:rPr>
          <w:i/>
          <w:u w:val="none"/>
        </w:rPr>
        <w:t>Deoxyribonucleic Acid</w:t>
      </w:r>
    </w:p>
    <w:p w14:paraId="0B592214" w14:textId="77777777" w:rsidR="001B7588" w:rsidRPr="00E6308F" w:rsidRDefault="001B7588" w:rsidP="001B7588">
      <w:pPr>
        <w:spacing w:before="0" w:beforeAutospacing="0" w:after="0" w:afterAutospacing="0" w:line="240" w:lineRule="auto"/>
        <w:rPr>
          <w:u w:val="none"/>
        </w:rPr>
      </w:pPr>
      <w:r w:rsidRPr="00E6308F">
        <w:rPr>
          <w:u w:val="none"/>
        </w:rPr>
        <w:t>HBM</w:t>
      </w:r>
      <w:r w:rsidRPr="00E6308F">
        <w:rPr>
          <w:u w:val="none"/>
        </w:rPr>
        <w:tab/>
      </w:r>
      <w:r w:rsidRPr="00E6308F">
        <w:rPr>
          <w:u w:val="none"/>
        </w:rPr>
        <w:tab/>
      </w:r>
      <w:r w:rsidRPr="00E6308F">
        <w:rPr>
          <w:u w:val="none"/>
        </w:rPr>
        <w:tab/>
        <w:t xml:space="preserve">: </w:t>
      </w:r>
      <w:r w:rsidRPr="00E6308F">
        <w:rPr>
          <w:i/>
          <w:u w:val="none"/>
        </w:rPr>
        <w:t>Health Belief Model</w:t>
      </w:r>
    </w:p>
    <w:p w14:paraId="757D067B" w14:textId="77777777" w:rsidR="001B7588" w:rsidRPr="00E6308F" w:rsidRDefault="001B7588" w:rsidP="001B7588">
      <w:pPr>
        <w:spacing w:before="0" w:beforeAutospacing="0" w:after="0" w:afterAutospacing="0" w:line="240" w:lineRule="auto"/>
        <w:rPr>
          <w:u w:val="none"/>
        </w:rPr>
      </w:pPr>
      <w:r w:rsidRPr="00E6308F">
        <w:rPr>
          <w:u w:val="none"/>
        </w:rPr>
        <w:t>HIV</w:t>
      </w:r>
      <w:r w:rsidRPr="00E6308F">
        <w:rPr>
          <w:u w:val="none"/>
        </w:rPr>
        <w:tab/>
      </w:r>
      <w:r w:rsidRPr="00E6308F">
        <w:rPr>
          <w:u w:val="none"/>
        </w:rPr>
        <w:tab/>
      </w:r>
      <w:r w:rsidRPr="00E6308F">
        <w:rPr>
          <w:u w:val="none"/>
        </w:rPr>
        <w:tab/>
        <w:t xml:space="preserve">: </w:t>
      </w:r>
      <w:r w:rsidRPr="00E6308F">
        <w:rPr>
          <w:i/>
          <w:u w:val="none"/>
        </w:rPr>
        <w:t>Human Immunodeficiency Virus</w:t>
      </w:r>
    </w:p>
    <w:p w14:paraId="586EA17E" w14:textId="77777777" w:rsidR="001B7588" w:rsidRPr="00E6308F" w:rsidRDefault="001B7588" w:rsidP="001B7588">
      <w:pPr>
        <w:spacing w:before="0" w:beforeAutospacing="0" w:after="0" w:afterAutospacing="0" w:line="240" w:lineRule="auto"/>
        <w:rPr>
          <w:u w:val="none"/>
        </w:rPr>
      </w:pPr>
      <w:r w:rsidRPr="00E6308F">
        <w:rPr>
          <w:u w:val="none"/>
        </w:rPr>
        <w:t>IV</w:t>
      </w:r>
      <w:r w:rsidRPr="00E6308F">
        <w:rPr>
          <w:u w:val="none"/>
        </w:rPr>
        <w:tab/>
      </w:r>
      <w:r w:rsidRPr="00E6308F">
        <w:rPr>
          <w:u w:val="none"/>
        </w:rPr>
        <w:tab/>
      </w:r>
      <w:r w:rsidRPr="00E6308F">
        <w:rPr>
          <w:u w:val="none"/>
        </w:rPr>
        <w:tab/>
        <w:t>: Intra Vena</w:t>
      </w:r>
    </w:p>
    <w:p w14:paraId="27364A4C" w14:textId="77777777" w:rsidR="001B7588" w:rsidRPr="00E6308F" w:rsidRDefault="001B7588" w:rsidP="001B7588">
      <w:pPr>
        <w:spacing w:before="0" w:beforeAutospacing="0" w:after="0" w:afterAutospacing="0" w:line="240" w:lineRule="auto"/>
        <w:rPr>
          <w:u w:val="none"/>
        </w:rPr>
      </w:pPr>
      <w:r w:rsidRPr="00E6308F">
        <w:rPr>
          <w:u w:val="none"/>
        </w:rPr>
        <w:t>IQ</w:t>
      </w:r>
      <w:r w:rsidRPr="00E6308F">
        <w:rPr>
          <w:u w:val="none"/>
        </w:rPr>
        <w:tab/>
      </w:r>
      <w:r w:rsidRPr="00E6308F">
        <w:rPr>
          <w:u w:val="none"/>
        </w:rPr>
        <w:tab/>
      </w:r>
      <w:r w:rsidRPr="00E6308F">
        <w:rPr>
          <w:u w:val="none"/>
        </w:rPr>
        <w:tab/>
        <w:t xml:space="preserve">: </w:t>
      </w:r>
      <w:r w:rsidRPr="00E6308F">
        <w:rPr>
          <w:i/>
          <w:u w:val="none"/>
        </w:rPr>
        <w:t>Intelligence Quotient</w:t>
      </w:r>
    </w:p>
    <w:p w14:paraId="68CD122F" w14:textId="77777777" w:rsidR="001B7588" w:rsidRPr="00E6308F" w:rsidRDefault="001B7588" w:rsidP="001B7588">
      <w:pPr>
        <w:spacing w:before="0" w:beforeAutospacing="0" w:after="0" w:afterAutospacing="0" w:line="240" w:lineRule="auto"/>
        <w:rPr>
          <w:u w:val="none"/>
        </w:rPr>
      </w:pPr>
      <w:r w:rsidRPr="00E6308F">
        <w:rPr>
          <w:u w:val="none"/>
        </w:rPr>
        <w:t>KGB</w:t>
      </w:r>
      <w:r w:rsidRPr="00E6308F">
        <w:rPr>
          <w:u w:val="none"/>
        </w:rPr>
        <w:tab/>
      </w:r>
      <w:r w:rsidRPr="00E6308F">
        <w:rPr>
          <w:u w:val="none"/>
        </w:rPr>
        <w:tab/>
      </w:r>
      <w:r w:rsidRPr="00E6308F">
        <w:rPr>
          <w:u w:val="none"/>
        </w:rPr>
        <w:tab/>
        <w:t>: Kelenjar Getah Bening</w:t>
      </w:r>
    </w:p>
    <w:p w14:paraId="1E3F8758" w14:textId="77777777" w:rsidR="001B7588" w:rsidRPr="00E6308F" w:rsidRDefault="001B7588" w:rsidP="001B7588">
      <w:pPr>
        <w:spacing w:before="0" w:beforeAutospacing="0" w:after="0" w:afterAutospacing="0" w:line="240" w:lineRule="auto"/>
        <w:rPr>
          <w:u w:val="none"/>
        </w:rPr>
      </w:pPr>
      <w:r w:rsidRPr="00E6308F">
        <w:rPr>
          <w:u w:val="none"/>
        </w:rPr>
        <w:t>MDR</w:t>
      </w:r>
      <w:r w:rsidRPr="00E6308F">
        <w:rPr>
          <w:u w:val="none"/>
        </w:rPr>
        <w:tab/>
      </w:r>
      <w:r w:rsidRPr="00E6308F">
        <w:rPr>
          <w:u w:val="none"/>
        </w:rPr>
        <w:tab/>
      </w:r>
      <w:r w:rsidRPr="00E6308F">
        <w:rPr>
          <w:u w:val="none"/>
        </w:rPr>
        <w:tab/>
        <w:t xml:space="preserve">: </w:t>
      </w:r>
      <w:r w:rsidRPr="00E6308F">
        <w:rPr>
          <w:i/>
          <w:u w:val="none"/>
        </w:rPr>
        <w:t>Multi Drug Resistance</w:t>
      </w:r>
    </w:p>
    <w:p w14:paraId="0637EE86" w14:textId="77777777" w:rsidR="001B7588" w:rsidRPr="00E6308F" w:rsidRDefault="001B7588" w:rsidP="001B7588">
      <w:pPr>
        <w:spacing w:before="0" w:beforeAutospacing="0" w:after="0" w:afterAutospacing="0" w:line="240" w:lineRule="auto"/>
        <w:rPr>
          <w:u w:val="none"/>
        </w:rPr>
      </w:pPr>
      <w:r w:rsidRPr="00E6308F">
        <w:rPr>
          <w:u w:val="none"/>
        </w:rPr>
        <w:t>MOTT</w:t>
      </w:r>
      <w:r w:rsidRPr="00E6308F">
        <w:rPr>
          <w:u w:val="none"/>
        </w:rPr>
        <w:tab/>
      </w:r>
      <w:r w:rsidRPr="00E6308F">
        <w:rPr>
          <w:u w:val="none"/>
        </w:rPr>
        <w:tab/>
      </w:r>
      <w:r w:rsidRPr="00E6308F">
        <w:rPr>
          <w:u w:val="none"/>
        </w:rPr>
        <w:tab/>
        <w:t xml:space="preserve">: </w:t>
      </w:r>
      <w:r w:rsidRPr="00E6308F">
        <w:rPr>
          <w:i/>
          <w:u w:val="none"/>
        </w:rPr>
        <w:t>Mycobacterium Other Than Tuberculosis</w:t>
      </w:r>
    </w:p>
    <w:p w14:paraId="2AC63CF5" w14:textId="77777777" w:rsidR="001B7588" w:rsidRPr="00E6308F" w:rsidRDefault="001B7588" w:rsidP="001B7588">
      <w:pPr>
        <w:spacing w:before="0" w:beforeAutospacing="0" w:after="0" w:afterAutospacing="0" w:line="240" w:lineRule="auto"/>
        <w:rPr>
          <w:u w:val="none"/>
        </w:rPr>
      </w:pPr>
      <w:r w:rsidRPr="00E6308F">
        <w:rPr>
          <w:u w:val="none"/>
        </w:rPr>
        <w:t>MTB</w:t>
      </w:r>
      <w:r w:rsidRPr="00E6308F">
        <w:rPr>
          <w:u w:val="none"/>
        </w:rPr>
        <w:tab/>
      </w:r>
      <w:r w:rsidRPr="00E6308F">
        <w:rPr>
          <w:u w:val="none"/>
        </w:rPr>
        <w:tab/>
      </w:r>
      <w:r w:rsidRPr="00E6308F">
        <w:rPr>
          <w:u w:val="none"/>
        </w:rPr>
        <w:tab/>
        <w:t xml:space="preserve">: </w:t>
      </w:r>
      <w:r w:rsidRPr="00E6308F">
        <w:rPr>
          <w:i/>
          <w:u w:val="none"/>
        </w:rPr>
        <w:t>Mycobacterium Tuberculosis</w:t>
      </w:r>
    </w:p>
    <w:p w14:paraId="121D5847" w14:textId="77777777" w:rsidR="001B7588" w:rsidRPr="00E6308F" w:rsidRDefault="001B7588" w:rsidP="001B7588">
      <w:pPr>
        <w:spacing w:before="0" w:beforeAutospacing="0" w:after="0" w:afterAutospacing="0" w:line="240" w:lineRule="auto"/>
        <w:rPr>
          <w:u w:val="none"/>
        </w:rPr>
      </w:pPr>
      <w:r w:rsidRPr="00E6308F">
        <w:rPr>
          <w:u w:val="none"/>
        </w:rPr>
        <w:t>OAT</w:t>
      </w:r>
      <w:r w:rsidRPr="00E6308F">
        <w:rPr>
          <w:u w:val="none"/>
        </w:rPr>
        <w:tab/>
      </w:r>
      <w:r w:rsidRPr="00E6308F">
        <w:rPr>
          <w:u w:val="none"/>
        </w:rPr>
        <w:tab/>
      </w:r>
      <w:r w:rsidRPr="00E6308F">
        <w:rPr>
          <w:u w:val="none"/>
        </w:rPr>
        <w:tab/>
        <w:t>: Obat Anti Tuberkulosis</w:t>
      </w:r>
    </w:p>
    <w:p w14:paraId="0AD04408" w14:textId="77777777" w:rsidR="001B7588" w:rsidRPr="00E6308F" w:rsidRDefault="001B7588" w:rsidP="001B7588">
      <w:pPr>
        <w:spacing w:before="0" w:beforeAutospacing="0" w:after="0" w:afterAutospacing="0" w:line="240" w:lineRule="auto"/>
        <w:rPr>
          <w:u w:val="none"/>
        </w:rPr>
      </w:pPr>
      <w:r w:rsidRPr="00E6308F">
        <w:rPr>
          <w:u w:val="none"/>
        </w:rPr>
        <w:t>PCR</w:t>
      </w:r>
      <w:r w:rsidRPr="00E6308F">
        <w:rPr>
          <w:u w:val="none"/>
        </w:rPr>
        <w:tab/>
      </w:r>
      <w:r w:rsidRPr="00E6308F">
        <w:rPr>
          <w:u w:val="none"/>
        </w:rPr>
        <w:tab/>
      </w:r>
      <w:r w:rsidRPr="00E6308F">
        <w:rPr>
          <w:u w:val="none"/>
        </w:rPr>
        <w:tab/>
        <w:t xml:space="preserve">: </w:t>
      </w:r>
      <w:r w:rsidRPr="00E6308F">
        <w:rPr>
          <w:i/>
          <w:u w:val="none"/>
        </w:rPr>
        <w:t>Polymerase Chain Reaction</w:t>
      </w:r>
    </w:p>
    <w:p w14:paraId="72CEAF22" w14:textId="77777777" w:rsidR="001B7588" w:rsidRPr="00E6308F" w:rsidRDefault="001B7588" w:rsidP="001B7588">
      <w:pPr>
        <w:spacing w:before="0" w:beforeAutospacing="0" w:after="0" w:afterAutospacing="0" w:line="240" w:lineRule="auto"/>
        <w:rPr>
          <w:u w:val="none"/>
        </w:rPr>
      </w:pPr>
      <w:r w:rsidRPr="00E6308F">
        <w:rPr>
          <w:u w:val="none"/>
        </w:rPr>
        <w:t>RISKESDAS</w:t>
      </w:r>
      <w:r w:rsidRPr="00E6308F">
        <w:rPr>
          <w:u w:val="none"/>
        </w:rPr>
        <w:tab/>
      </w:r>
      <w:r w:rsidRPr="00E6308F">
        <w:rPr>
          <w:u w:val="none"/>
        </w:rPr>
        <w:tab/>
        <w:t>: Riset Kesehatan Dasar</w:t>
      </w:r>
    </w:p>
    <w:p w14:paraId="7E21AF72" w14:textId="77777777" w:rsidR="001B7588" w:rsidRPr="00E6308F" w:rsidRDefault="001B7588" w:rsidP="001B7588">
      <w:pPr>
        <w:spacing w:before="0" w:beforeAutospacing="0" w:after="0" w:afterAutospacing="0" w:line="240" w:lineRule="auto"/>
        <w:rPr>
          <w:u w:val="none"/>
        </w:rPr>
      </w:pPr>
      <w:r w:rsidRPr="00E6308F">
        <w:rPr>
          <w:u w:val="none"/>
        </w:rPr>
        <w:t>RIF</w:t>
      </w:r>
      <w:r w:rsidRPr="00E6308F">
        <w:rPr>
          <w:u w:val="none"/>
        </w:rPr>
        <w:tab/>
      </w:r>
      <w:r w:rsidRPr="00E6308F">
        <w:rPr>
          <w:u w:val="none"/>
        </w:rPr>
        <w:tab/>
      </w:r>
      <w:r w:rsidRPr="00E6308F">
        <w:rPr>
          <w:u w:val="none"/>
        </w:rPr>
        <w:tab/>
        <w:t xml:space="preserve">: </w:t>
      </w:r>
      <w:r w:rsidRPr="00E6308F">
        <w:rPr>
          <w:i/>
          <w:u w:val="none"/>
        </w:rPr>
        <w:t>Resistance To Rifampin</w:t>
      </w:r>
    </w:p>
    <w:p w14:paraId="6D54B19B" w14:textId="77777777" w:rsidR="001B7588" w:rsidRPr="00E6308F" w:rsidRDefault="001B7588" w:rsidP="001B7588">
      <w:pPr>
        <w:spacing w:before="0" w:beforeAutospacing="0" w:after="0" w:afterAutospacing="0" w:line="240" w:lineRule="auto"/>
        <w:rPr>
          <w:u w:val="none"/>
        </w:rPr>
      </w:pPr>
      <w:r w:rsidRPr="00E6308F">
        <w:rPr>
          <w:u w:val="none"/>
        </w:rPr>
        <w:t>SP</w:t>
      </w:r>
      <w:r w:rsidRPr="00E6308F">
        <w:rPr>
          <w:u w:val="none"/>
        </w:rPr>
        <w:tab/>
      </w:r>
      <w:r w:rsidRPr="00E6308F">
        <w:rPr>
          <w:u w:val="none"/>
        </w:rPr>
        <w:tab/>
      </w:r>
      <w:r w:rsidRPr="00E6308F">
        <w:rPr>
          <w:u w:val="none"/>
        </w:rPr>
        <w:tab/>
        <w:t>: Sewaktu Pagi</w:t>
      </w:r>
    </w:p>
    <w:p w14:paraId="652E77A0" w14:textId="77777777" w:rsidR="001B7588" w:rsidRPr="00E6308F" w:rsidRDefault="001B7588" w:rsidP="001B7588">
      <w:pPr>
        <w:spacing w:before="0" w:beforeAutospacing="0" w:after="0" w:afterAutospacing="0" w:line="240" w:lineRule="auto"/>
        <w:rPr>
          <w:u w:val="none"/>
        </w:rPr>
      </w:pPr>
      <w:r w:rsidRPr="00E6308F">
        <w:rPr>
          <w:u w:val="none"/>
        </w:rPr>
        <w:t>TB</w:t>
      </w:r>
      <w:r w:rsidRPr="00E6308F">
        <w:rPr>
          <w:u w:val="none"/>
        </w:rPr>
        <w:tab/>
      </w:r>
      <w:r w:rsidRPr="00E6308F">
        <w:rPr>
          <w:u w:val="none"/>
        </w:rPr>
        <w:tab/>
      </w:r>
      <w:r w:rsidRPr="00E6308F">
        <w:rPr>
          <w:u w:val="none"/>
        </w:rPr>
        <w:tab/>
        <w:t>: Tuberkulosis</w:t>
      </w:r>
    </w:p>
    <w:p w14:paraId="42B019C1" w14:textId="77777777" w:rsidR="001B7588" w:rsidRDefault="001B7588" w:rsidP="001B7588">
      <w:pPr>
        <w:spacing w:before="0" w:beforeAutospacing="0" w:after="0" w:afterAutospacing="0" w:line="240" w:lineRule="auto"/>
        <w:rPr>
          <w:u w:val="none"/>
        </w:rPr>
      </w:pPr>
      <w:r w:rsidRPr="00E6308F">
        <w:rPr>
          <w:u w:val="none"/>
        </w:rPr>
        <w:t>TBC</w:t>
      </w:r>
      <w:r w:rsidRPr="00E6308F">
        <w:rPr>
          <w:u w:val="none"/>
        </w:rPr>
        <w:tab/>
      </w:r>
      <w:r w:rsidRPr="00E6308F">
        <w:rPr>
          <w:u w:val="none"/>
        </w:rPr>
        <w:tab/>
      </w:r>
      <w:r w:rsidRPr="00E6308F">
        <w:rPr>
          <w:u w:val="none"/>
        </w:rPr>
        <w:tab/>
        <w:t>: Tuberkulosis</w:t>
      </w:r>
      <w:r w:rsidRPr="001B7588">
        <w:rPr>
          <w:u w:val="none"/>
        </w:rPr>
        <w:t xml:space="preserve"> </w:t>
      </w:r>
    </w:p>
    <w:p w14:paraId="78D8D8C7" w14:textId="77777777" w:rsidR="001B7588" w:rsidRPr="00E6308F" w:rsidRDefault="001B7588" w:rsidP="001B7588">
      <w:pPr>
        <w:spacing w:before="0" w:beforeAutospacing="0" w:after="0" w:afterAutospacing="0" w:line="240" w:lineRule="auto"/>
        <w:rPr>
          <w:u w:val="none"/>
        </w:rPr>
      </w:pPr>
      <w:r w:rsidRPr="00E6308F">
        <w:rPr>
          <w:u w:val="none"/>
        </w:rPr>
        <w:t>TBLB</w:t>
      </w:r>
      <w:r w:rsidRPr="00E6308F">
        <w:rPr>
          <w:u w:val="none"/>
        </w:rPr>
        <w:tab/>
      </w:r>
      <w:r w:rsidRPr="00E6308F">
        <w:rPr>
          <w:u w:val="none"/>
        </w:rPr>
        <w:tab/>
      </w:r>
      <w:r w:rsidRPr="00E6308F">
        <w:rPr>
          <w:u w:val="none"/>
        </w:rPr>
        <w:tab/>
        <w:t xml:space="preserve">: </w:t>
      </w:r>
      <w:r w:rsidRPr="00E6308F">
        <w:rPr>
          <w:i/>
          <w:u w:val="none"/>
        </w:rPr>
        <w:t>Trans Bronchial Lung Biopsy</w:t>
      </w:r>
    </w:p>
    <w:p w14:paraId="32013810" w14:textId="77777777" w:rsidR="001B7588" w:rsidRPr="00E6308F" w:rsidRDefault="001B7588" w:rsidP="001B7588">
      <w:pPr>
        <w:spacing w:before="0" w:beforeAutospacing="0" w:after="0" w:afterAutospacing="0" w:line="240" w:lineRule="auto"/>
        <w:rPr>
          <w:u w:val="none"/>
        </w:rPr>
      </w:pPr>
      <w:r w:rsidRPr="00E6308F">
        <w:rPr>
          <w:u w:val="none"/>
        </w:rPr>
        <w:t>TTNA</w:t>
      </w:r>
      <w:r w:rsidRPr="00E6308F">
        <w:rPr>
          <w:u w:val="none"/>
        </w:rPr>
        <w:tab/>
      </w:r>
      <w:r w:rsidRPr="00E6308F">
        <w:rPr>
          <w:u w:val="none"/>
        </w:rPr>
        <w:tab/>
      </w:r>
      <w:r w:rsidRPr="00E6308F">
        <w:rPr>
          <w:u w:val="none"/>
        </w:rPr>
        <w:tab/>
        <w:t xml:space="preserve">: </w:t>
      </w:r>
      <w:r w:rsidRPr="00E6308F">
        <w:rPr>
          <w:i/>
          <w:u w:val="none"/>
        </w:rPr>
        <w:t>Trans Thoracal Needle Aspiration</w:t>
      </w:r>
    </w:p>
    <w:p w14:paraId="73D09BB2" w14:textId="77777777" w:rsidR="007E25B3" w:rsidRPr="00E6308F" w:rsidRDefault="001B7588" w:rsidP="001B7588">
      <w:pPr>
        <w:spacing w:before="0" w:beforeAutospacing="0" w:after="0" w:afterAutospacing="0"/>
        <w:rPr>
          <w:u w:val="none"/>
        </w:rPr>
      </w:pPr>
      <w:r w:rsidRPr="00E6308F">
        <w:rPr>
          <w:u w:val="none"/>
        </w:rPr>
        <w:t>WHO</w:t>
      </w:r>
      <w:r w:rsidRPr="00E6308F">
        <w:rPr>
          <w:u w:val="none"/>
        </w:rPr>
        <w:tab/>
      </w:r>
      <w:r w:rsidRPr="00E6308F">
        <w:rPr>
          <w:u w:val="none"/>
        </w:rPr>
        <w:tab/>
      </w:r>
      <w:r w:rsidRPr="00E6308F">
        <w:rPr>
          <w:u w:val="none"/>
        </w:rPr>
        <w:tab/>
        <w:t xml:space="preserve">: </w:t>
      </w:r>
      <w:r w:rsidRPr="00E6308F">
        <w:rPr>
          <w:i/>
          <w:u w:val="none"/>
        </w:rPr>
        <w:t>World Health Organization</w:t>
      </w:r>
    </w:p>
    <w:p w14:paraId="24F1EC5C" w14:textId="77777777" w:rsidR="00095D23" w:rsidRPr="00E6308F" w:rsidRDefault="00095D23" w:rsidP="009A6B39">
      <w:pPr>
        <w:rPr>
          <w:u w:val="none"/>
        </w:rPr>
      </w:pPr>
    </w:p>
    <w:p w14:paraId="70054017" w14:textId="77777777" w:rsidR="00980B0C" w:rsidRPr="00E6308F" w:rsidRDefault="00980B0C" w:rsidP="00980B0C">
      <w:pPr>
        <w:rPr>
          <w:u w:val="none"/>
        </w:rPr>
      </w:pPr>
    </w:p>
    <w:p w14:paraId="147894D0" w14:textId="77777777" w:rsidR="00980B0C" w:rsidRPr="00E6308F" w:rsidRDefault="00980B0C" w:rsidP="00980B0C">
      <w:pPr>
        <w:rPr>
          <w:u w:val="none"/>
        </w:rPr>
      </w:pPr>
    </w:p>
    <w:p w14:paraId="70F1BD1C" w14:textId="77777777" w:rsidR="00980B0C" w:rsidRPr="00E6308F" w:rsidRDefault="00980B0C" w:rsidP="00980B0C">
      <w:pPr>
        <w:rPr>
          <w:u w:val="none"/>
        </w:rPr>
      </w:pPr>
    </w:p>
    <w:p w14:paraId="04F0DB4E" w14:textId="77777777" w:rsidR="00134345" w:rsidRDefault="00134345" w:rsidP="00127630">
      <w:pPr>
        <w:pStyle w:val="Heading1"/>
        <w:spacing w:before="0" w:beforeAutospacing="0" w:afterAutospacing="0"/>
        <w:sectPr w:rsidR="00134345" w:rsidSect="00D93B06">
          <w:pgSz w:w="11907" w:h="16839" w:code="9"/>
          <w:pgMar w:top="1701" w:right="1701" w:bottom="1701" w:left="2268" w:header="720" w:footer="720" w:gutter="0"/>
          <w:pgNumType w:fmt="lowerRoman"/>
          <w:cols w:space="720"/>
          <w:docGrid w:linePitch="360"/>
        </w:sectPr>
      </w:pPr>
      <w:bookmarkStart w:id="31" w:name="_Toc34119754"/>
      <w:bookmarkStart w:id="32" w:name="_Toc34120722"/>
      <w:bookmarkStart w:id="33" w:name="_Toc34121227"/>
    </w:p>
    <w:p w14:paraId="2719E3D4" w14:textId="77777777" w:rsidR="004F4881" w:rsidRPr="00134345" w:rsidRDefault="004F4881" w:rsidP="00127630">
      <w:pPr>
        <w:pStyle w:val="Heading1"/>
        <w:spacing w:before="0" w:beforeAutospacing="0" w:afterAutospacing="0"/>
        <w:rPr>
          <w:lang w:val="en-US"/>
        </w:rPr>
      </w:pPr>
      <w:bookmarkStart w:id="34" w:name="_Toc44782696"/>
      <w:bookmarkStart w:id="35" w:name="_Toc45713104"/>
      <w:bookmarkStart w:id="36" w:name="_Toc45715005"/>
      <w:bookmarkStart w:id="37" w:name="_Toc47001975"/>
      <w:bookmarkStart w:id="38" w:name="_Toc47039242"/>
      <w:bookmarkStart w:id="39" w:name="_Toc47086238"/>
      <w:r w:rsidRPr="00E6308F">
        <w:lastRenderedPageBreak/>
        <w:t>BAB 1</w:t>
      </w:r>
      <w:bookmarkEnd w:id="31"/>
      <w:bookmarkEnd w:id="32"/>
      <w:bookmarkEnd w:id="33"/>
      <w:bookmarkEnd w:id="34"/>
      <w:bookmarkEnd w:id="35"/>
      <w:bookmarkEnd w:id="36"/>
      <w:bookmarkEnd w:id="37"/>
      <w:bookmarkEnd w:id="38"/>
      <w:bookmarkEnd w:id="39"/>
    </w:p>
    <w:p w14:paraId="2746011A" w14:textId="77777777" w:rsidR="004F4881" w:rsidRPr="00E6308F" w:rsidRDefault="004F4881" w:rsidP="002A2D75">
      <w:pPr>
        <w:pStyle w:val="Heading1"/>
        <w:spacing w:before="0" w:beforeAutospacing="0" w:afterAutospacing="0"/>
      </w:pPr>
      <w:bookmarkStart w:id="40" w:name="_Toc34119755"/>
      <w:bookmarkStart w:id="41" w:name="_Toc45715006"/>
      <w:bookmarkStart w:id="42" w:name="_Toc47086239"/>
      <w:r w:rsidRPr="00E6308F">
        <w:t>PENDAHULUAN</w:t>
      </w:r>
      <w:bookmarkEnd w:id="40"/>
      <w:bookmarkEnd w:id="41"/>
      <w:bookmarkEnd w:id="42"/>
    </w:p>
    <w:p w14:paraId="43A5080E" w14:textId="77777777" w:rsidR="00014EEA" w:rsidRPr="00E6308F" w:rsidRDefault="00014EEA" w:rsidP="00014EEA">
      <w:pPr>
        <w:spacing w:before="0" w:beforeAutospacing="0" w:after="0" w:afterAutospacing="0"/>
        <w:rPr>
          <w:u w:val="none"/>
        </w:rPr>
      </w:pPr>
    </w:p>
    <w:p w14:paraId="2D32D11C" w14:textId="77777777" w:rsidR="004F4881" w:rsidRPr="00E6308F" w:rsidRDefault="004F4881" w:rsidP="00C01E2F">
      <w:pPr>
        <w:pStyle w:val="Heading2"/>
        <w:numPr>
          <w:ilvl w:val="1"/>
          <w:numId w:val="29"/>
        </w:numPr>
        <w:spacing w:before="0" w:beforeAutospacing="0" w:afterAutospacing="0" w:line="480" w:lineRule="auto"/>
        <w:ind w:left="567" w:hanging="567"/>
      </w:pPr>
      <w:bookmarkStart w:id="43" w:name="_Toc34119756"/>
      <w:bookmarkStart w:id="44" w:name="_Toc45715007"/>
      <w:bookmarkStart w:id="45" w:name="_Toc47086240"/>
      <w:r w:rsidRPr="00E6308F">
        <w:t>Latar Belakang</w:t>
      </w:r>
      <w:bookmarkEnd w:id="43"/>
      <w:bookmarkEnd w:id="44"/>
      <w:bookmarkEnd w:id="45"/>
    </w:p>
    <w:p w14:paraId="118CF8B7" w14:textId="77777777" w:rsidR="00CF6532" w:rsidRPr="00E6308F" w:rsidRDefault="00047705" w:rsidP="00111D7C">
      <w:pPr>
        <w:spacing w:before="0" w:beforeAutospacing="0" w:after="0" w:afterAutospacing="0"/>
        <w:ind w:firstLine="567"/>
        <w:jc w:val="both"/>
        <w:rPr>
          <w:szCs w:val="24"/>
          <w:u w:val="none"/>
        </w:rPr>
      </w:pPr>
      <w:r>
        <w:rPr>
          <w:szCs w:val="24"/>
          <w:u w:val="none"/>
        </w:rPr>
        <w:t>R</w:t>
      </w:r>
      <w:r w:rsidRPr="00047705">
        <w:rPr>
          <w:szCs w:val="24"/>
          <w:u w:val="none"/>
        </w:rPr>
        <w:t>esiliensi atau re</w:t>
      </w:r>
      <w:r>
        <w:rPr>
          <w:szCs w:val="24"/>
          <w:u w:val="none"/>
        </w:rPr>
        <w:t xml:space="preserve">silience adalah suatu kemampuan </w:t>
      </w:r>
      <w:r w:rsidRPr="00047705">
        <w:rPr>
          <w:szCs w:val="24"/>
          <w:u w:val="none"/>
        </w:rPr>
        <w:t>atau kapasitas yang dimiliki oleh seseorang, kelompok, maupun masyarakat yang memungkinkan untuk menghadapi, mencegah, meminimalkan dan bahkan menghilangkan dampak-dampak dari kondisi yang tidak menyenangkan, atau mengubah kondisi kehidupan yang menyengsarakan menjadi s</w:t>
      </w:r>
      <w:r>
        <w:rPr>
          <w:szCs w:val="24"/>
          <w:u w:val="none"/>
        </w:rPr>
        <w:t>uatu hal yang dapat dikondisikan.</w:t>
      </w:r>
      <w:r w:rsidRPr="00047705">
        <w:rPr>
          <w:szCs w:val="24"/>
          <w:u w:val="none"/>
        </w:rPr>
        <w:t xml:space="preserve"> Individu yang memiliki resiliensi atau resilience yang tinggi mampu untuk kembali secara cepat kepada kondisi sebelum trauma, terlihat kebal dari berbagai peristiwa-peristiwa kehidupan yang negatif, serta mampu beradaptasi terhadap stresor yang datang dari luar</w:t>
      </w:r>
      <w:r>
        <w:rPr>
          <w:szCs w:val="24"/>
          <w:u w:val="none"/>
        </w:rPr>
        <w:t xml:space="preserve">. </w:t>
      </w:r>
      <w:r w:rsidRPr="00047705">
        <w:rPr>
          <w:szCs w:val="24"/>
          <w:u w:val="none"/>
        </w:rPr>
        <w:t>Faktor dari luar seperti tingginya dukungan sosial dari keluarga, teman, atau yang memberi pelayanan kesehatan</w:t>
      </w:r>
      <w:r>
        <w:rPr>
          <w:szCs w:val="24"/>
          <w:u w:val="none"/>
        </w:rPr>
        <w:t>, serta stigma negatif masyarakat terhadap pasien TB</w:t>
      </w:r>
      <w:r w:rsidRPr="00047705">
        <w:rPr>
          <w:szCs w:val="24"/>
          <w:u w:val="none"/>
        </w:rPr>
        <w:t xml:space="preserve"> dapat mempengaru</w:t>
      </w:r>
      <w:r>
        <w:rPr>
          <w:szCs w:val="24"/>
          <w:u w:val="none"/>
        </w:rPr>
        <w:t xml:space="preserve">hi resilience penderita TB paru </w:t>
      </w:r>
      <w:r w:rsidR="00B940A2">
        <w:rPr>
          <w:szCs w:val="24"/>
          <w:u w:val="none"/>
        </w:rPr>
        <w:fldChar w:fldCharType="begin" w:fldLock="1"/>
      </w:r>
      <w:r w:rsidR="00111D7C">
        <w:rPr>
          <w:szCs w:val="24"/>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szCs w:val="24"/>
          <w:u w:val="none"/>
        </w:rPr>
        <w:fldChar w:fldCharType="separate"/>
      </w:r>
      <w:r>
        <w:rPr>
          <w:noProof/>
          <w:szCs w:val="24"/>
          <w:u w:val="none"/>
        </w:rPr>
        <w:t>(Husna, 2019</w:t>
      </w:r>
      <w:r w:rsidRPr="00047705">
        <w:rPr>
          <w:noProof/>
          <w:szCs w:val="24"/>
          <w:u w:val="none"/>
        </w:rPr>
        <w:t>)</w:t>
      </w:r>
      <w:r w:rsidR="00B940A2">
        <w:rPr>
          <w:szCs w:val="24"/>
          <w:u w:val="none"/>
        </w:rPr>
        <w:fldChar w:fldCharType="end"/>
      </w:r>
      <w:r w:rsidR="009F43A9">
        <w:rPr>
          <w:szCs w:val="24"/>
          <w:u w:val="none"/>
        </w:rPr>
        <w:t xml:space="preserve">. Menderita penyakit tuberkulosis yang dianggap penyakit menular menimbulkan </w:t>
      </w:r>
      <w:r w:rsidR="00111D7C">
        <w:rPr>
          <w:szCs w:val="24"/>
          <w:u w:val="none"/>
        </w:rPr>
        <w:t xml:space="preserve">stigma negatif dari masyarakat yang luar biasa mempengaruhi resiliensi penderita TB </w:t>
      </w:r>
      <w:r w:rsidR="00B940A2">
        <w:rPr>
          <w:szCs w:val="24"/>
          <w:u w:val="none"/>
        </w:rPr>
        <w:fldChar w:fldCharType="begin" w:fldLock="1"/>
      </w:r>
      <w:r w:rsidR="00111D7C">
        <w:rPr>
          <w:szCs w:val="24"/>
          <w:u w:val="none"/>
        </w:rPr>
        <w:instrText>ADDIN CSL_CITATION {"citationItems":[{"id":"ITEM-1","itemData":{"DOI":"10.1016/j.ijtb.2016.10.002","ISSN":"0019-5707","author":[{"dropping-particle":"","family":"Shivapujimath","given":"R","non-dropping-particle":"","parse-names":false,"suffix":""},{"dropping-particle":"","family":"Rao","given":"A P","non-dropping-particle":"","parse-names":false,"suffix":""},{"dropping-particle":"","family":"Nilima","given":"A R","non-dropping-particle":"","parse-names":false,"suffix":""},{"dropping-particle":"","family":"Shilpa","given":"D M","non-dropping-particle":"","parse-names":false,"suffix":""}],"container-title":"Indian Journal of Rheumatology","id":"ITEM-1","issued":{"date-parts":[["2016"]]},"page":"6-9","publisher":"Tuberculosis Association of India","title":"A cross-sectional study to assess the stigma associated with tuberculosis among tuberculosis patients in Udupi district , Karnataka","type":"article-journal"},"uris":["http://www.mendeley.com/documents/?uuid=cef95290-d74c-4759-a091-75d5edc70225"]}],"mendeley":{"formattedCitation":"(Shivapujimath, Rao, Nilima, &amp; Shilpa, 2016)","plainTextFormattedCitation":"(Shivapujimath, Rao, Nilima, &amp; Shilpa, 2016)","previouslyFormattedCitation":"(Shivapujimath, Rao, Nilima, &amp; Shilpa, 2016)"},"properties":{"noteIndex":0},"schema":"https://github.com/citation-style-language/schema/raw/master/csl-citation.json"}</w:instrText>
      </w:r>
      <w:r w:rsidR="00B940A2">
        <w:rPr>
          <w:szCs w:val="24"/>
          <w:u w:val="none"/>
        </w:rPr>
        <w:fldChar w:fldCharType="separate"/>
      </w:r>
      <w:r w:rsidR="00111D7C" w:rsidRPr="00111D7C">
        <w:rPr>
          <w:noProof/>
          <w:szCs w:val="24"/>
          <w:u w:val="none"/>
        </w:rPr>
        <w:t>(Shivapujimath, Rao, Nilima, &amp; Shilpa, 2016)</w:t>
      </w:r>
      <w:r w:rsidR="00B940A2">
        <w:rPr>
          <w:szCs w:val="24"/>
          <w:u w:val="none"/>
        </w:rPr>
        <w:fldChar w:fldCharType="end"/>
      </w:r>
      <w:r w:rsidR="00111D7C">
        <w:rPr>
          <w:szCs w:val="24"/>
          <w:u w:val="none"/>
        </w:rPr>
        <w:t>. F</w:t>
      </w:r>
      <w:r w:rsidR="00111D7C" w:rsidRPr="00111D7C">
        <w:rPr>
          <w:szCs w:val="24"/>
          <w:u w:val="none"/>
        </w:rPr>
        <w:t>aktor</w:t>
      </w:r>
      <w:r w:rsidR="00111D7C">
        <w:rPr>
          <w:szCs w:val="24"/>
          <w:u w:val="none"/>
        </w:rPr>
        <w:t xml:space="preserve"> lain</w:t>
      </w:r>
      <w:r w:rsidR="00111D7C" w:rsidRPr="00111D7C">
        <w:rPr>
          <w:szCs w:val="24"/>
          <w:u w:val="none"/>
        </w:rPr>
        <w:t xml:space="preserve"> yang mempengaruhi res</w:t>
      </w:r>
      <w:r w:rsidR="00111D7C">
        <w:rPr>
          <w:szCs w:val="24"/>
          <w:u w:val="none"/>
        </w:rPr>
        <w:t>ilience adalah dukungan sosial,</w:t>
      </w:r>
      <w:r w:rsidR="00111D7C" w:rsidRPr="00111D7C">
        <w:rPr>
          <w:szCs w:val="24"/>
          <w:u w:val="none"/>
        </w:rPr>
        <w:t xml:space="preserve"> dukungan sosial salah satu isilah yang digunakan untuk menerangkan bagaiman hubungan sosial manfaat bagi kesehatan mental atau fisik individu.. Dukungan sosial yang utama berasal dari keluarga, karena dukungan dari keluarga memegang peranan penting dalam kehidupan penderita TB paru yang bertujuan untuk sembuh, berpikir kedepan dan mampu menjadikan hidupnya lebih </w:t>
      </w:r>
      <w:r w:rsidR="00111D7C" w:rsidRPr="00111D7C">
        <w:rPr>
          <w:szCs w:val="24"/>
          <w:u w:val="none"/>
        </w:rPr>
        <w:lastRenderedPageBreak/>
        <w:t>bermakna Dukungan sosial dari keluarga, teman, serta orang-orang disekitarnya memiliki peranan penting untuk mencegah dari ancaman kesehatan mental. Individu yang memiliki dukungan sosial yang sangat kecil, lebih memungkinkan mengalami</w:t>
      </w:r>
      <w:r w:rsidR="00AF549F">
        <w:rPr>
          <w:szCs w:val="24"/>
          <w:u w:val="none"/>
        </w:rPr>
        <w:t xml:space="preserve"> konsekuensi psikis yang negatif </w:t>
      </w:r>
      <w:r w:rsidR="00B940A2">
        <w:rPr>
          <w:szCs w:val="24"/>
          <w:u w:val="none"/>
        </w:rPr>
        <w:fldChar w:fldCharType="begin" w:fldLock="1"/>
      </w:r>
      <w:r w:rsidR="00CC4194">
        <w:rPr>
          <w:szCs w:val="24"/>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szCs w:val="24"/>
          <w:u w:val="none"/>
        </w:rPr>
        <w:fldChar w:fldCharType="separate"/>
      </w:r>
      <w:r w:rsidR="00111D7C">
        <w:rPr>
          <w:noProof/>
          <w:szCs w:val="24"/>
          <w:u w:val="none"/>
        </w:rPr>
        <w:t>(Husna, 2019</w:t>
      </w:r>
      <w:r w:rsidR="00111D7C" w:rsidRPr="00111D7C">
        <w:rPr>
          <w:noProof/>
          <w:szCs w:val="24"/>
          <w:u w:val="none"/>
        </w:rPr>
        <w:t>)</w:t>
      </w:r>
      <w:r w:rsidR="00B940A2">
        <w:rPr>
          <w:szCs w:val="24"/>
          <w:u w:val="none"/>
        </w:rPr>
        <w:fldChar w:fldCharType="end"/>
      </w:r>
      <w:r w:rsidR="00AF549F">
        <w:rPr>
          <w:szCs w:val="24"/>
          <w:u w:val="none"/>
        </w:rPr>
        <w:t>.</w:t>
      </w:r>
    </w:p>
    <w:p w14:paraId="682E3A47" w14:textId="77777777" w:rsidR="002B1177" w:rsidRPr="00E6308F" w:rsidRDefault="004F4881" w:rsidP="002B1177">
      <w:pPr>
        <w:spacing w:before="0" w:beforeAutospacing="0" w:after="0" w:afterAutospacing="0"/>
        <w:ind w:firstLine="567"/>
        <w:jc w:val="both"/>
        <w:rPr>
          <w:szCs w:val="24"/>
          <w:u w:val="none"/>
        </w:rPr>
      </w:pPr>
      <w:r w:rsidRPr="00E6308F">
        <w:rPr>
          <w:szCs w:val="24"/>
          <w:u w:val="none"/>
        </w:rPr>
        <w:t>Potensi dari efek samping pada obat lebih sering disebabkan</w:t>
      </w:r>
      <w:r w:rsidR="006863C4" w:rsidRPr="00E6308F">
        <w:rPr>
          <w:szCs w:val="24"/>
          <w:u w:val="none"/>
        </w:rPr>
        <w:t xml:space="preserve"> karena</w:t>
      </w:r>
      <w:r w:rsidRPr="00E6308F">
        <w:rPr>
          <w:szCs w:val="24"/>
          <w:u w:val="none"/>
        </w:rPr>
        <w:t xml:space="preserve"> mengkonsumsi obat secara rutin, obat kombinasi atau polifarmasi dan penggunaan obat dalam jangka waktu yang panjang timbul selama mengkonsumsi obat, Efek samping yang timbul antara lain yaitu berupa menurunnya nafsu makan, mual, muntah, sakit perut, sakit kepala, gatal-gatal, nyeri pada sendi, kesemutan, gangguan pada penglihatan, gangguan pada pendengaran, dan warna kemerahan pada air </w:t>
      </w:r>
      <w:r w:rsidRPr="00E6308F">
        <w:rPr>
          <w:i/>
          <w:szCs w:val="24"/>
          <w:u w:val="none"/>
        </w:rPr>
        <w:t>seni (urine)</w:t>
      </w:r>
      <w:r w:rsidRPr="00E6308F">
        <w:rPr>
          <w:szCs w:val="24"/>
          <w:u w:val="none"/>
        </w:rPr>
        <w:t xml:space="preserve"> </w:t>
      </w:r>
      <w:r w:rsidR="00B940A2" w:rsidRPr="00E6308F">
        <w:rPr>
          <w:szCs w:val="24"/>
          <w:u w:val="none"/>
        </w:rPr>
        <w:fldChar w:fldCharType="begin" w:fldLock="1"/>
      </w:r>
      <w:r w:rsidR="00B01E33" w:rsidRPr="00E6308F">
        <w:rPr>
          <w:szCs w:val="24"/>
          <w:u w:val="none"/>
        </w:rPr>
        <w:instrText>ADDIN CSL_CITATION {"citationItems":[{"id":"ITEM-1","itemData":{"author":[{"dropping-particle":"","family":"Dasopang","given":"Eva Sartika","non-dropping-particle":"","parse-names":false,"suffix":""},{"dropping-particle":"","family":"Hasanah","given":"Fenny","non-dropping-particle":"","parse-names":false,"suffix":""},{"dropping-particle":"","family":"Nisak","given":"Chairul","non-dropping-particle":"","parse-names":false,"suffix":""},{"dropping-particle":"","family":"Tjut","given":"Universitas","non-dropping-particle":"","parse-names":false,"suffix":""},{"dropping-particle":"","family":"Dhien","given":"Nyak","non-dropping-particle":"","parse-names":false,"suffix":""},{"dropping-particle":"","family":"Gatot","given":"Jln","non-dropping-particle":"","parse-names":false,"suffix":""},{"dropping-particle":"","family":"Gg","given":"Subroto","non-dropping-particle":"","parse-names":false,"suffix":""},{"dropping-particle":"","family":"No","given":"Rasmi","non-dropping-particle":"","parse-names":false,"suffix":""},{"dropping-particle":"","family":"Pembahasan","given":"Hasil D A N","non-dropping-particle":"","parse-names":false,"suffix":""}],"id":"ITEM-1","issue":"1","issued":{"date-parts":[["2019"]]},"page":"44-49","title":"Analisis desktiptif efek samping penggunaan obat anti tuberkulosis pada pasien TBC di RSUD. Pirngadi Medan The bacteria Mycobacterium tuberculosis causes tuberculosis . That bacteria is a very strong bacterium , so it should used some antibiotics to k","type":"article-journal","volume":"2"},"uris":["http://www.mendeley.com/documents/?uuid=9e092a2e-d99d-4fd3-b742-afe148a85004"]}],"mendeley":{"formattedCitation":"(Dasopang et al., 2019)","plainTextFormattedCitation":"(Dasopang et al., 2019)","previouslyFormattedCitation":"(Dasopang et al.,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(Dasopang et al., 2019)</w:t>
      </w:r>
      <w:r w:rsidR="00B940A2" w:rsidRPr="00E6308F">
        <w:rPr>
          <w:szCs w:val="24"/>
          <w:u w:val="none"/>
        </w:rPr>
        <w:fldChar w:fldCharType="end"/>
      </w:r>
      <w:r w:rsidR="00CF6532" w:rsidRPr="00E6308F">
        <w:rPr>
          <w:szCs w:val="24"/>
          <w:u w:val="none"/>
        </w:rPr>
        <w:t xml:space="preserve">. </w:t>
      </w:r>
      <w:r w:rsidRPr="00E6308F">
        <w:rPr>
          <w:szCs w:val="24"/>
          <w:u w:val="none"/>
        </w:rPr>
        <w:t xml:space="preserve">Usia produktif lebih rentan terkena penyakit TB Menurut kelompok umur kasus </w:t>
      </w:r>
      <w:r w:rsidRPr="00E6308F">
        <w:rPr>
          <w:i/>
          <w:szCs w:val="24"/>
          <w:u w:val="none"/>
        </w:rPr>
        <w:t>tuberculosis</w:t>
      </w:r>
      <w:r w:rsidRPr="00E6308F">
        <w:rPr>
          <w:szCs w:val="24"/>
          <w:u w:val="none"/>
        </w:rPr>
        <w:t xml:space="preserve"> (TBC) paling sering ditemukan pada kelompok umur sekitar 25-34 tahun ini di karenakan pada usia tersebut orang lebih sering melakukan kegiatan aktif tanpa menjaga kesehatan sangat berisiko lebih mudah terserang TB, sehingga potensi kehilangan produktivitas sangat besar.</w:t>
      </w:r>
      <w:r w:rsidR="002B1177" w:rsidRPr="002B1177">
        <w:rPr>
          <w:szCs w:val="24"/>
          <w:u w:val="none"/>
        </w:rPr>
        <w:t xml:space="preserve"> </w:t>
      </w:r>
      <w:r w:rsidR="002B1177" w:rsidRPr="00E6308F">
        <w:rPr>
          <w:szCs w:val="24"/>
          <w:u w:val="none"/>
        </w:rPr>
        <w:t xml:space="preserve">Menurut studi pendahuluan yang telah dilakukan peneliti pada senin 17 </w:t>
      </w:r>
      <w:r w:rsidR="002B1177">
        <w:rPr>
          <w:szCs w:val="24"/>
          <w:u w:val="none"/>
        </w:rPr>
        <w:t>F</w:t>
      </w:r>
      <w:r w:rsidR="002B1177" w:rsidRPr="00E6308F">
        <w:rPr>
          <w:szCs w:val="24"/>
          <w:u w:val="none"/>
        </w:rPr>
        <w:t>ebruari 20</w:t>
      </w:r>
      <w:r w:rsidR="002B1177">
        <w:rPr>
          <w:szCs w:val="24"/>
          <w:u w:val="none"/>
        </w:rPr>
        <w:t>20 pada 3 Puskesmas di Wilayah S</w:t>
      </w:r>
      <w:r w:rsidR="002B1177" w:rsidRPr="00E6308F">
        <w:rPr>
          <w:szCs w:val="24"/>
          <w:u w:val="none"/>
        </w:rPr>
        <w:t>idoarjo kepada beberapa pasien TB paru bahwa stigma negatif yang dirasakan oleh penderita menyebabkan penderita TB memberikan penolakan terhadap orang lain bahkan ke</w:t>
      </w:r>
      <w:r w:rsidR="002B1177">
        <w:rPr>
          <w:szCs w:val="24"/>
          <w:u w:val="none"/>
        </w:rPr>
        <w:t>tika dilakukan kunjungan rumah dan sebelumnya belum pernah dilakukan penelitian tentang stigma, dukungan keluarga, ketersediaan informasi dan resiliensi pada penderita TB paru pada 3 Puskesmas di Wilayah Sidoarjo.</w:t>
      </w:r>
    </w:p>
    <w:p w14:paraId="507E9FAA" w14:textId="77777777" w:rsidR="004F4881" w:rsidRPr="00E6308F" w:rsidRDefault="004F4881" w:rsidP="00CF6532">
      <w:pPr>
        <w:spacing w:before="0" w:beforeAutospacing="0" w:after="0" w:afterAutospacing="0"/>
        <w:ind w:firstLine="567"/>
        <w:jc w:val="both"/>
        <w:rPr>
          <w:szCs w:val="24"/>
          <w:u w:val="none"/>
        </w:rPr>
      </w:pPr>
      <w:r w:rsidRPr="00E6308F">
        <w:rPr>
          <w:szCs w:val="24"/>
          <w:u w:val="none"/>
        </w:rPr>
        <w:t xml:space="preserve"> Sebagian besar masyarakat masih banyak sekali yang memandang bahwa penyakit TB adalah penyakit yang sangat memalukan dan merasa takut dekat-</w:t>
      </w:r>
      <w:r w:rsidRPr="00E6308F">
        <w:rPr>
          <w:szCs w:val="24"/>
          <w:u w:val="none"/>
        </w:rPr>
        <w:lastRenderedPageBreak/>
        <w:t xml:space="preserve">dekat dengan orang penderita TB karena takut akan tertular penyakit tersebut mereka juga memandang sebelah mata orang dengan penyakit TB. Karena hal itu, banyak penderita TB yang merasa tertekan dan di kucilkan dari masyarakat. Banyak sekali penderita TB paru yang merasa minder akan penyakitnya sehingga memilih untuk menutupi penyakitnya karena merasa takut orang lain akan menjauhinya jika tau penyakit yang di deritanya. Menderita penyakit menular seperti penyakit TBC merupakan kondisi yang cukup sulit dan diperlukan kemampuan untuk menghadapi situasi sulit tersebut. Adaanya stigma negatif terhadap penyakit ini juga menambah depresi pasien, stigma negatif muncul karena adanya persepsi bahwa tuberkulosis adalah penyakit yang sangat menular, berbahaya, kotor dan terkait dengan kemiskinan </w:t>
      </w:r>
      <w:r w:rsidR="00B940A2" w:rsidRPr="00E6308F">
        <w:rPr>
          <w:szCs w:val="24"/>
          <w:u w:val="none"/>
        </w:rPr>
        <w:fldChar w:fldCharType="begin" w:fldLock="1"/>
      </w:r>
      <w:r w:rsidR="00B01E33" w:rsidRPr="00E6308F">
        <w:rPr>
          <w:szCs w:val="24"/>
          <w:u w:val="none"/>
        </w:rPr>
        <w:instrText>ADDIN CSL_CITATION {"citationItems":[{"id":"ITEM-1","itemData":{"abstract":"Penyakit tuberkulosis paru dapat menimbulkan penurunan terhadap kualitas hidup pasien TB Paru. Beberapa faktor yang mempengaruhi hal tersebut adanya depresi yang dialami pasien TB Paru akibat proses penyakit dan stigma negatif terhadap penyakit tersebut. Tujuan penelitian ini untuk mengetahui hubungan depresi dan stigma dengan kualitas hidup pasien tuberkulosis paru yang menjalani pengobatan OAT. Penelitian ini merupakan penelitian kuantitatif dengan metode analitik korelatif yang menggunakan pendekatan desain cross sectional. Populasi target dalam penelitian ini adalah pasien tuberkulosis paru yang menjalani pengobatan OAT di poli paru RSUP Persahabatan. Teknik pengambilan sampling yang digunakan teknik concecutive sampling, dengan jumlah sampel sebanyak 96 responden. Data dianalisis dengan uji analisa univariat dan bivariat, hasil uji bivariat menggunakan pearson menunjukan hasil p = 0,000 (p &lt; 0,05) Berdasarkan hasil tersebut terdapat adanya hubungan adepresi dan kualitas hidup serta stigma dan kualitas hidup pasien tuberkulosis paru. Hasil penelitian tersebut direkomendasikan untuk melakukan deteksi dini depresi dan stigma pada pasien poliklinik oleh perawat.","author":[{"dropping-particle":"","family":"Endria","given":"Vika","non-dropping-particle":"","parse-names":false,"suffix":""},{"dropping-particle":"","family":"Yona","given":"Sri","non-dropping-particle":"","parse-names":false,"suffix":""}],"container-title":"Jurnal Riset Kesehatan NAsional","id":"ITEM-1","issue":"2548-6144","issued":{"date-parts":[["2019"]]},"page":"21-28","title":"Depresi dan stigma TB dengan kualitas hidup pasien tuberkulosis paru Depression and TB Stigma with the quality of life of patients with pulmonary tu- berculosis","type":"article-journal","volume":"03 No 1"},"uris":["http://www.mendeley.com/documents/?uuid=b39e3a8b-b4e0-4fa1-bed0-7727486bc109"]}],"mendeley":{"formattedCitation":"(Endria &amp; Yona, 2019)","plainTextFormattedCitation":"(Endria &amp; Yona, 2019)","previouslyFormattedCitation":"(Endria &amp; Yona,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(Endria &amp; Yona, 2019)</w:t>
      </w:r>
      <w:r w:rsidR="00B940A2" w:rsidRPr="00E6308F">
        <w:rPr>
          <w:szCs w:val="24"/>
          <w:u w:val="none"/>
        </w:rPr>
        <w:fldChar w:fldCharType="end"/>
      </w:r>
      <w:r w:rsidR="008207E6" w:rsidRPr="00E6308F">
        <w:rPr>
          <w:szCs w:val="24"/>
          <w:u w:val="none"/>
        </w:rPr>
        <w:t>.</w:t>
      </w:r>
    </w:p>
    <w:p w14:paraId="24C02FDA" w14:textId="77777777" w:rsidR="00186FC0" w:rsidRDefault="004F4881" w:rsidP="00616D15">
      <w:pPr>
        <w:spacing w:before="0" w:beforeAutospacing="0" w:after="0" w:afterAutospacing="0"/>
        <w:ind w:firstLine="567"/>
        <w:jc w:val="both"/>
        <w:rPr>
          <w:szCs w:val="24"/>
          <w:u w:val="none"/>
        </w:rPr>
      </w:pPr>
      <w:r w:rsidRPr="00E6308F">
        <w:rPr>
          <w:szCs w:val="24"/>
          <w:u w:val="none"/>
        </w:rPr>
        <w:tab/>
        <w:t xml:space="preserve">Penyakit tuberkulosis merupakan penyakit infeksi yang menempati rangking kedua di dunia  dan jumlah individu yang sakit akibat terinfeksi bakteri ini meningkat setiap tahunnya. Kondisi tersebut menjadikan tuberkulosis sebagai masalah global dan menjadi salah satu agenda dari program </w:t>
      </w:r>
      <w:r w:rsidRPr="00E6308F">
        <w:rPr>
          <w:i/>
          <w:szCs w:val="24"/>
          <w:u w:val="none"/>
        </w:rPr>
        <w:t xml:space="preserve">Sustainable Development Goals </w:t>
      </w:r>
      <w:r w:rsidRPr="00E6308F">
        <w:rPr>
          <w:szCs w:val="24"/>
          <w:u w:val="none"/>
        </w:rPr>
        <w:t xml:space="preserve">2030, dengan target pada tahun 2030 dunia terbebas dari penyakit ini </w:t>
      </w:r>
      <w:r w:rsidR="00B940A2" w:rsidRPr="00E6308F">
        <w:rPr>
          <w:szCs w:val="24"/>
          <w:u w:val="none"/>
        </w:rPr>
        <w:fldChar w:fldCharType="begin" w:fldLock="1"/>
      </w:r>
      <w:r w:rsidR="00B01E33" w:rsidRPr="00E6308F">
        <w:rPr>
          <w:szCs w:val="24"/>
          <w:u w:val="none"/>
        </w:rPr>
        <w:instrText>ADDIN CSL_CITATION {"citationItems":[{"id":"ITEM-1","itemData":{"abstract":"Penyakit tuberkulosis paru dapat menimbulkan penurunan terhadap kualitas hidup pasien TB Paru. Beberapa faktor yang mempengaruhi hal tersebut adanya depresi yang dialami pasien TB Paru akibat proses penyakit dan stigma negatif terhadap penyakit tersebut. Tujuan penelitian ini untuk mengetahui hubungan depresi dan stigma dengan kualitas hidup pasien tuberkulosis paru yang menjalani pengobatan OAT. Penelitian ini merupakan penelitian kuantitatif dengan metode analitik korelatif yang menggunakan pendekatan desain cross sectional. Populasi target dalam penelitian ini adalah pasien tuberkulosis paru yang menjalani pengobatan OAT di poli paru RSUP Persahabatan. Teknik pengambilan sampling yang digunakan teknik concecutive sampling, dengan jumlah sampel sebanyak 96 responden. Data dianalisis dengan uji analisa univariat dan bivariat, hasil uji bivariat menggunakan pearson menunjukan hasil p = 0,000 (p &lt; 0,05) Berdasarkan hasil tersebut terdapat adanya hubungan adepresi dan kualitas hidup serta stigma dan kualitas hidup pasien tuberkulosis paru. Hasil penelitian tersebut direkomendasikan untuk melakukan deteksi dini depresi dan stigma pada pasien poliklinik oleh perawat.","author":[{"dropping-particle":"","family":"Endria","given":"Vika","non-dropping-particle":"","parse-names":false,"suffix":""},{"dropping-particle":"","family":"Yona","given":"Sri","non-dropping-particle":"","parse-names":false,"suffix":""}],"container-title":"Jurnal Riset Kesehatan NAsional","id":"ITEM-1","issue":"2548-6144","issued":{"date-parts":[["2019"]]},"page":"21-28","title":"Depresi dan stigma TB dengan kualitas hidup pasien tuberkulosis paru Depression and TB Stigma with the quality of life of patients with pulmonary tu- berculosis","type":"article-journal","volume":"03 No 1"},"uris":["http://www.mendeley.com/documents/?uuid=b39e3a8b-b4e0-4fa1-bed0-7727486bc109"]}],"mendeley":{"formattedCitation":"(Endria &amp; Yona, 2019)","plainTextFormattedCitation":"(Endria &amp; Yona, 2019)","previouslyFormattedCitation":"(Endria &amp; Yona,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(Endria &amp; Yona, 2019)</w:t>
      </w:r>
      <w:r w:rsidR="00B940A2" w:rsidRPr="00E6308F">
        <w:rPr>
          <w:szCs w:val="24"/>
          <w:u w:val="none"/>
        </w:rPr>
        <w:fldChar w:fldCharType="end"/>
      </w:r>
      <w:r w:rsidRPr="00E6308F">
        <w:rPr>
          <w:szCs w:val="24"/>
          <w:u w:val="none"/>
        </w:rPr>
        <w:t>.</w:t>
      </w:r>
      <w:r w:rsidR="001C0929" w:rsidRPr="00E6308F">
        <w:rPr>
          <w:szCs w:val="24"/>
          <w:u w:val="none"/>
        </w:rPr>
        <w:t xml:space="preserve"> </w:t>
      </w:r>
      <w:r w:rsidR="00681956" w:rsidRPr="00E6308F">
        <w:rPr>
          <w:szCs w:val="24"/>
          <w:u w:val="none"/>
        </w:rPr>
        <w:t>Menurut</w:t>
      </w:r>
      <w:r w:rsidR="004647FE" w:rsidRPr="00E6308F">
        <w:rPr>
          <w:szCs w:val="24"/>
          <w:u w:val="none"/>
        </w:rPr>
        <w:t xml:space="preserve"> </w:t>
      </w:r>
      <w:r w:rsidR="00B940A2" w:rsidRPr="00E6308F">
        <w:rPr>
          <w:szCs w:val="24"/>
          <w:u w:val="none"/>
        </w:rPr>
        <w:fldChar w:fldCharType="begin" w:fldLock="1"/>
      </w:r>
      <w:r w:rsidR="001D4291" w:rsidRPr="00E6308F">
        <w:rPr>
          <w:szCs w:val="24"/>
          <w:u w:val="none"/>
        </w:rPr>
        <w:instrText>ADDIN CSL_CITATION {"citationItems":[{"id":"ITEM-1","itemData":{"ISBN":"9789241565714","author":[{"dropping-particle":"","family":"Global Tuberculosis Report","given":"","non-dropping-particle":"","parse-names":false,"suffix":""}],"id":"ITEM-1","issued":{"date-parts":[["2019"]]},"title":"Global Tuberculosis Report","type":"book"},"uris":["http://www.mendeley.com/documents/?uuid=100cae92-8c3d-4611-8c7e-a45308fb7cde"]}],"mendeley":{"formattedCitation":"(Global Tuberculosis Report, 2019)","plainTextFormattedCitation":"(Global Tuberculosis Report, 2019)","previouslyFormattedCitation":"(Global Tuberculosis Report,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(Global Tuberculosis Report, 2019)</w:t>
      </w:r>
      <w:r w:rsidR="00B940A2" w:rsidRPr="00E6308F">
        <w:rPr>
          <w:szCs w:val="24"/>
          <w:u w:val="none"/>
        </w:rPr>
        <w:fldChar w:fldCharType="end"/>
      </w:r>
      <w:r w:rsidR="00681956" w:rsidRPr="00E6308F">
        <w:rPr>
          <w:szCs w:val="24"/>
          <w:u w:val="none"/>
        </w:rPr>
        <w:t xml:space="preserve"> </w:t>
      </w:r>
      <w:r w:rsidR="001C0929" w:rsidRPr="00E6308F">
        <w:rPr>
          <w:szCs w:val="24"/>
          <w:u w:val="none"/>
        </w:rPr>
        <w:t>Secara geografis sebagian besar kasus TB pada tahun 2018 berada di wilayah Asia Tenggara  (44%), Afrika (24%) dan Pasifik Barat (18%). dengan presentase yang lebih kecil di Mediterania Timur (8%), Amerika (3%) dan Eropa (3%). Delapan negara menyumbang dua pertiga dari total global yaitu India (27%), Cina (9%), Indonesia (8%), Filipina (6%), Pakistan (6%)</w:t>
      </w:r>
      <w:r w:rsidR="00681956" w:rsidRPr="00E6308F">
        <w:rPr>
          <w:szCs w:val="24"/>
          <w:u w:val="none"/>
        </w:rPr>
        <w:t>, Nigeria (4%), Bangladesh (4%) dan Afrika Selatan (3%) dan 22 ne</w:t>
      </w:r>
      <w:r w:rsidR="007E25B3" w:rsidRPr="00E6308F">
        <w:rPr>
          <w:szCs w:val="24"/>
          <w:u w:val="none"/>
        </w:rPr>
        <w:t xml:space="preserve">gara lain dalam daftar WHO dari </w:t>
      </w:r>
      <w:r w:rsidR="00681956" w:rsidRPr="00E6308F">
        <w:rPr>
          <w:szCs w:val="24"/>
          <w:u w:val="none"/>
        </w:rPr>
        <w:t>30 negara beban TB menyumbang 87% dari kasus di dunia.</w:t>
      </w:r>
    </w:p>
    <w:p w14:paraId="7BF871AB" w14:textId="77777777" w:rsidR="001B7588" w:rsidRDefault="00681956" w:rsidP="00616D15">
      <w:pPr>
        <w:spacing w:before="0" w:beforeAutospacing="0" w:after="0" w:afterAutospacing="0"/>
        <w:ind w:firstLine="567"/>
        <w:jc w:val="both"/>
        <w:rPr>
          <w:szCs w:val="24"/>
          <w:u w:val="none"/>
        </w:rPr>
      </w:pPr>
      <w:r w:rsidRPr="00E6308F">
        <w:rPr>
          <w:szCs w:val="24"/>
          <w:u w:val="none"/>
        </w:rPr>
        <w:lastRenderedPageBreak/>
        <w:t xml:space="preserve"> </w:t>
      </w:r>
      <w:r w:rsidR="004F4881" w:rsidRPr="00E6308F">
        <w:rPr>
          <w:szCs w:val="24"/>
          <w:u w:val="none"/>
        </w:rPr>
        <w:t>WHO memperkirakan ada 484.000 kasus baru dengan resistensi terhadap rifampisin - obat ini pertama yang paling efektif - 78% di antaranya memiliki TB-MDR (</w:t>
      </w:r>
      <w:r w:rsidR="004F4881" w:rsidRPr="00E6308F">
        <w:rPr>
          <w:i/>
          <w:szCs w:val="24"/>
          <w:u w:val="none"/>
        </w:rPr>
        <w:t>Multi Drug Resistant</w:t>
      </w:r>
      <w:r w:rsidR="004F4881" w:rsidRPr="00E6308F">
        <w:rPr>
          <w:szCs w:val="24"/>
          <w:u w:val="none"/>
        </w:rPr>
        <w:t>) Beban MDR-TB sebagian besar jatuh pada 3 negara - India, Cina dan Federasi Rusia - yang bersama-sama merupakan setengah dari kasus global (WHO,</w:t>
      </w:r>
      <w:r w:rsidR="004647FE" w:rsidRPr="00E6308F">
        <w:rPr>
          <w:szCs w:val="24"/>
          <w:u w:val="none"/>
        </w:rPr>
        <w:t xml:space="preserve"> </w:t>
      </w:r>
      <w:r w:rsidR="004F4881" w:rsidRPr="00E6308F">
        <w:rPr>
          <w:szCs w:val="24"/>
          <w:u w:val="none"/>
        </w:rPr>
        <w:t xml:space="preserve">2019). </w:t>
      </w:r>
      <w:r w:rsidR="008A2A33" w:rsidRPr="00E6308F">
        <w:rPr>
          <w:szCs w:val="24"/>
          <w:u w:val="none"/>
        </w:rPr>
        <w:t xml:space="preserve">Menurut </w:t>
      </w:r>
      <w:r w:rsidR="00B940A2" w:rsidRPr="00E6308F">
        <w:rPr>
          <w:szCs w:val="24"/>
          <w:u w:val="none"/>
        </w:rPr>
        <w:fldChar w:fldCharType="begin" w:fldLock="1"/>
      </w:r>
      <w:r w:rsidR="001D4291" w:rsidRPr="00E6308F">
        <w:rPr>
          <w:szCs w:val="24"/>
          <w:u w:val="none"/>
        </w:rPr>
        <w:instrText>ADDIN CSL_CITATION {"citationItems":[{"id":"ITEM-1","itemData":{"ISBN":"978-602-8937-24-5","ISSN":"13514180","PMID":"15991970","abstract":"The trends models identity management available, authentication, authorization and audit have been analyzed in order to mitigate the vulnerabilities and risks of the information. The development of this model for the Civil Registry of Ecuador in the next phase was determined. The deductive method was used in the analysis. Resulted methodologies should be considered for risk analysis, the influence of economic impact on the management of information technology and communications, different levels in the management of a strategic, tactical, operational ICT that must consider for the development of model and the prototype of the model identity management. It concluded: that in order to ensure the identity of the user with the IAAA itself must consider the different functions and operations without depend infrastructure technology due to the constant evolution; A model of identity management ensure the delivery of information trustworthy for different strategic projects as: “Smart Cities to Quito and Guayaquil”.","author":[{"dropping-particle":"","family":"Kemenkes RI","given":"","non-dropping-particle":"","parse-names":false,"suffix":""}],"id":"ITEM-1","issued":{"date-parts":[["2018"]]},"title":"Hasil Utama Riskesdas 2018","type":"article-journal"},"uris":["http://www.mendeley.com/documents/?uuid=bd43b6f8-d1c3-428c-8716-979c3944b899"]}],"mendeley":{"formattedCitation":"(Kemenkes RI, 2018)","plainTextFormattedCitation":"(Kemenkes RI, 2018)","previouslyFormattedCitation":"(Kemenkes RI, 2018)"},"properties":{"noteIndex":0},"schema":"https://github.com/citation-style-language/schema/raw/master/csl-citation.json"}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(Kemenkes RI, 2018)</w:t>
      </w:r>
      <w:r w:rsidR="00B940A2" w:rsidRPr="00E6308F">
        <w:rPr>
          <w:szCs w:val="24"/>
          <w:u w:val="none"/>
        </w:rPr>
        <w:fldChar w:fldCharType="end"/>
      </w:r>
      <w:r w:rsidR="006863C4" w:rsidRPr="00E6308F">
        <w:rPr>
          <w:szCs w:val="24"/>
          <w:u w:val="none"/>
        </w:rPr>
        <w:t xml:space="preserve"> </w:t>
      </w:r>
      <w:r w:rsidR="004F4881" w:rsidRPr="00E6308F">
        <w:rPr>
          <w:szCs w:val="24"/>
          <w:u w:val="none"/>
        </w:rPr>
        <w:t xml:space="preserve">Jumlah kasus tertinggi yang dilaporkan terdapat di provinsi dengan jumlah mayoritas penduduk yang besar yaitu pada provinsi Jawa Barat, Jawa Tengah, dan Jawa Timur. Kasus </w:t>
      </w:r>
      <w:r w:rsidR="004F4881" w:rsidRPr="00E6308F">
        <w:rPr>
          <w:i/>
          <w:szCs w:val="24"/>
          <w:u w:val="none"/>
        </w:rPr>
        <w:t>tuberculosis</w:t>
      </w:r>
      <w:r w:rsidR="004F4881" w:rsidRPr="00E6308F">
        <w:rPr>
          <w:szCs w:val="24"/>
          <w:u w:val="none"/>
        </w:rPr>
        <w:t xml:space="preserve"> di tiga provinsi tersebut sebesar 43% dari jumlah seluruh kasus </w:t>
      </w:r>
      <w:r w:rsidR="004F4881" w:rsidRPr="00E6308F">
        <w:rPr>
          <w:i/>
          <w:szCs w:val="24"/>
          <w:u w:val="none"/>
        </w:rPr>
        <w:t>tuberculosis</w:t>
      </w:r>
      <w:r w:rsidR="004F4881" w:rsidRPr="00E6308F">
        <w:rPr>
          <w:szCs w:val="24"/>
          <w:u w:val="none"/>
        </w:rPr>
        <w:t xml:space="preserve"> di Indonesia. Saat ini sidoarjo memiliki angka kasus TB mencapai 3.127 kasus. Jumlah TB BTA+ dengan jenis kelamin l</w:t>
      </w:r>
      <w:r w:rsidR="008A2A33" w:rsidRPr="00E6308F">
        <w:rPr>
          <w:szCs w:val="24"/>
          <w:u w:val="none"/>
        </w:rPr>
        <w:t>a</w:t>
      </w:r>
      <w:r w:rsidR="004F4881" w:rsidRPr="00E6308F">
        <w:rPr>
          <w:szCs w:val="24"/>
          <w:u w:val="none"/>
        </w:rPr>
        <w:t>ki-laki berjumlah 813 kasus dan 618 kasus dengan jenis kelamin perempuan. untuk kasus TB anak usia 0-14 tahun sebanyak 189 kasus, dengan kasus tertinggi berada di</w:t>
      </w:r>
      <w:r w:rsidR="006D1D71" w:rsidRPr="00E6308F">
        <w:rPr>
          <w:szCs w:val="24"/>
          <w:u w:val="none"/>
        </w:rPr>
        <w:t xml:space="preserve"> 3 Puskesmas di wilayah Sidoarjo yaitu pada Puskesmas Sukodono sebanyak 137 kasus, Puskesmas Candi sebanyak 128 kasus dan Puskesmas Sedati sebanyak 121 kasus. Total keseluruhan</w:t>
      </w:r>
      <w:r w:rsidR="00317411" w:rsidRPr="00E6308F">
        <w:rPr>
          <w:szCs w:val="24"/>
          <w:u w:val="none"/>
        </w:rPr>
        <w:t xml:space="preserve"> kasus yaitu sebanyak 386 kasus </w:t>
      </w:r>
      <w:r w:rsidR="00CD7B32" w:rsidRPr="00E6308F">
        <w:rPr>
          <w:szCs w:val="24"/>
          <w:u w:val="none"/>
        </w:rPr>
        <w:t>.</w:t>
      </w:r>
    </w:p>
    <w:p w14:paraId="052DA529" w14:textId="77777777" w:rsidR="00E95499" w:rsidRPr="00E6308F" w:rsidRDefault="003232AD" w:rsidP="00616D15">
      <w:pPr>
        <w:spacing w:before="0" w:beforeAutospacing="0" w:after="0" w:afterAutospacing="0"/>
        <w:ind w:firstLine="567"/>
        <w:jc w:val="both"/>
        <w:rPr>
          <w:szCs w:val="24"/>
          <w:u w:val="none"/>
        </w:rPr>
      </w:pPr>
      <w:r w:rsidRPr="00E6308F">
        <w:rPr>
          <w:szCs w:val="24"/>
          <w:u w:val="none"/>
        </w:rPr>
        <w:tab/>
        <w:t xml:space="preserve">Tuberkulosis merupakan penyakit menular yang di sebabkan oleh </w:t>
      </w:r>
      <w:r w:rsidR="00D310C3" w:rsidRPr="00E6308F">
        <w:rPr>
          <w:szCs w:val="24"/>
          <w:u w:val="none"/>
        </w:rPr>
        <w:t xml:space="preserve">bakteri yaitu </w:t>
      </w:r>
      <w:r w:rsidR="00302114" w:rsidRPr="00E6308F">
        <w:rPr>
          <w:i/>
          <w:szCs w:val="24"/>
          <w:u w:val="none"/>
        </w:rPr>
        <w:t xml:space="preserve">Mycobacterium Tuberculosis </w:t>
      </w:r>
      <w:r w:rsidR="00302114" w:rsidRPr="00E6308F">
        <w:rPr>
          <w:szCs w:val="24"/>
          <w:u w:val="none"/>
        </w:rPr>
        <w:t>Sebagian besar kuman TB menyerang paru, tetapi dapat juga mengenai organ tubuh lainnya</w:t>
      </w:r>
      <w:r w:rsidR="00D310C3" w:rsidRPr="00E6308F">
        <w:rPr>
          <w:szCs w:val="24"/>
          <w:u w:val="none"/>
        </w:rPr>
        <w:t>. TB menyebar dar</w:t>
      </w:r>
      <w:r w:rsidR="00302114" w:rsidRPr="00E6308F">
        <w:rPr>
          <w:szCs w:val="24"/>
          <w:u w:val="none"/>
        </w:rPr>
        <w:t xml:space="preserve">i orang ke orang melalui udara pada saat batuk atau bersin, pasien menyebarkan kuman dalam bentuk percikan dahak </w:t>
      </w:r>
      <w:r w:rsidR="00302114" w:rsidRPr="00E6308F">
        <w:rPr>
          <w:i/>
          <w:szCs w:val="24"/>
          <w:u w:val="none"/>
        </w:rPr>
        <w:t>(droplet nuclei)</w:t>
      </w:r>
      <w:r w:rsidR="00302114" w:rsidRPr="00E6308F">
        <w:rPr>
          <w:szCs w:val="24"/>
          <w:u w:val="none"/>
        </w:rPr>
        <w:t xml:space="preserve">. Sekali batuk dapat menghasilkan sekitar 3000 percikan dahak </w:t>
      </w:r>
      <w:r w:rsidR="00D310C3" w:rsidRPr="00E6308F">
        <w:rPr>
          <w:szCs w:val="24"/>
          <w:u w:val="none"/>
        </w:rPr>
        <w:t xml:space="preserve">seseorang perlu menghirup hanya beberapa kuman ini untuk terinfeksi. Ketika seseorang mengembangkan penyakit TB aktif gejalanya seperti batuk berdarah, demam, berkeringat pada malam hari, dan penurunan berat badan mungkin selama berbulan-bulan. Penyakit TB disebabkan oleh kondisi </w:t>
      </w:r>
      <w:r w:rsidR="00D310C3" w:rsidRPr="00E6308F">
        <w:rPr>
          <w:szCs w:val="24"/>
          <w:u w:val="none"/>
        </w:rPr>
        <w:lastRenderedPageBreak/>
        <w:t>lingkungan pemukiman yang kurang sehat terutama di kawasan yang padat penduduk dengan tipe rumah sehat yang tidak terpenuhi. Pada pemukiman padat penduduk dan kumuh biasanya kondisi lingkungannya juga tidak sehat, selain itu intensitas pencahayaan atau sinar matahari yang sulit masuk ke dalam ruangan juga menjadi penyebab berkembangbiakny</w:t>
      </w:r>
      <w:r w:rsidR="008C079D" w:rsidRPr="00E6308F">
        <w:rPr>
          <w:szCs w:val="24"/>
          <w:u w:val="none"/>
        </w:rPr>
        <w:t xml:space="preserve">a bakteri penyabab tuberkulosis. </w:t>
      </w:r>
      <w:r w:rsidR="00B940A2" w:rsidRPr="00E6308F">
        <w:rPr>
          <w:szCs w:val="24"/>
          <w:u w:val="none"/>
        </w:rPr>
        <w:fldChar w:fldCharType="begin" w:fldLock="1"/>
      </w:r>
      <w:r w:rsidR="001D4291" w:rsidRPr="00E6308F">
        <w:rPr>
          <w:szCs w:val="24"/>
          <w:u w:val="none"/>
        </w:rPr>
        <w:instrText>ADDIN CSL_CITATION {"citationItems":[{"id":"ITEM-1","itemData":{"DOI":"10.24198/jkk.vol1n2.7","ISSN":"23032006","abstract":"Penyakit Tuberkulosis (TBC) sampai saat ini masih menjadi masalah kesehatan masyarakat karena mer- upakan salah satu penyakit infeksi pembunuh utama yang menyerang golongan usia produktif (15-50 tahun) dan anak-anak serta golongan sosial ekonomi lemah. Metode yang digunakan dalam penelitian ini adalah penelitian deskriptif survei. Tujuan dari penelitian ini adalah untuk mengetahui: 1) proses pelayanan kes- ehatan Puskesmas dalam pengendalian penyakit TBC di wilayah Kabupaten Bogor; 2) Model pemberian informasi yang dilakukan oleh Puskesmas dalam pengendalian penyakit TBC di wilayah Kabupaten Bogor; 3) pelayanan pemberian informasi kaitannya dengan tingkat pengetahuan penderita dalam menanggulangi penyakit TBC di wilayah Kabupaten Bogor. Hasil menunjukkan bahwa proses pelayanan kesehatan yang dilakukan Puskesmas Citeureup dalam pengendalian penyakit TBC mengikuti standar pelayanan puskesmas yang sudah baku. Dengan mengusung motto Pelayanan Prima, Responsif, Efektif, Strategis, Tangguh, Asih, Senyum, Sapa, Salam dan Inovatif). Model pelayanan dalm pemberian informasi dilakukan secara anterper- sona yang dialogis, transaksional, sesuai model sirkuler Schramm. Pelayanan pemberian informasi secara linier dapat meningkatkan tingkat pengetahuan penderita dalam menanggulangi penyakit TBC di wilayah Kabupaten Bogor.","author":[{"dropping-particle":"","family":"Komariah","given":"Kokom","non-dropping-particle":"","parse-names":false,"suffix":""},{"dropping-particle":"","family":"Perbawasari","given":"Susie","non-dropping-particle":"","parse-names":false,"suffix":""},{"dropping-particle":"","family":"Nugraha","given":"Aat Ruchiat","non-dropping-particle":"","parse-names":false,"suffix":""},{"dropping-particle":"","family":"Budiana","given":"Heru Ryanto","non-dropping-particle":"","parse-names":false,"suffix":""}],"container-title":"Jurnal Kajian Komunikasi","id":"ITEM-1","issue":"2","issued":{"date-parts":[["2013"]]},"page":"173-185","title":"Pola Komunikasi Kesehatan Dalam Pelayanan Dan Pemberian Informasi Mengenai Penyakit Tbc Pada Puskesmas Di Kabupaten Bogor","type":"article-journal","volume":"1"},"uris":["http://www.mendeley.com/documents/?uuid=cddcbb88-34b1-402e-a2d6-d032c8da33ae"]}],"mendeley":{"formattedCitation":"(Komariah, Perbawasari, Nugraha, &amp; Budiana, 2013)","plainTextFormattedCitation":"(Komariah, Perbawasari, Nugraha, &amp; Budiana, 2013)","previouslyFormattedCitation":"(Komariah, Perbawasari, Nugraha, &amp; Budiana, 2013)"},"properties":{"noteIndex":0},"schema":"https://github.com/citation-style-language/schema/raw/master/csl-citation.json"}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(Komariah, Perbawasari, Nugraha, &amp; Budiana, 2013)</w:t>
      </w:r>
      <w:r w:rsidR="00B940A2" w:rsidRPr="00E6308F">
        <w:rPr>
          <w:szCs w:val="24"/>
          <w:u w:val="none"/>
        </w:rPr>
        <w:fldChar w:fldCharType="end"/>
      </w:r>
      <w:r w:rsidR="008B18F2" w:rsidRPr="00E6308F">
        <w:rPr>
          <w:szCs w:val="24"/>
          <w:u w:val="none"/>
        </w:rPr>
        <w:t>.</w:t>
      </w:r>
      <w:r w:rsidR="00D52333" w:rsidRPr="00E6308F">
        <w:rPr>
          <w:szCs w:val="24"/>
          <w:u w:val="none"/>
        </w:rPr>
        <w:t xml:space="preserve"> </w:t>
      </w:r>
    </w:p>
    <w:p w14:paraId="4325C912" w14:textId="77777777" w:rsidR="00EB5A0C" w:rsidRDefault="00302114" w:rsidP="00616D15">
      <w:pPr>
        <w:spacing w:before="0" w:beforeAutospacing="0" w:after="0" w:afterAutospacing="0"/>
        <w:ind w:firstLine="567"/>
        <w:jc w:val="both"/>
        <w:rPr>
          <w:szCs w:val="24"/>
          <w:u w:val="none"/>
        </w:rPr>
      </w:pPr>
      <w:r w:rsidRPr="00E6308F">
        <w:rPr>
          <w:szCs w:val="24"/>
          <w:u w:val="none"/>
        </w:rPr>
        <w:t>Umumnya penularan terjadi dalam ruangan dimana percikan dahak berada dalam waktu yang lama. Ventilasi dapat mengurangi jumlah percikan, sementara sinar matahari langsung dapat membunuh kuman. Percikan dapat bertahan selama beberapa jam dalam keadaan yang gelap dan lembab.</w:t>
      </w:r>
      <w:r w:rsidR="00B940A2" w:rsidRPr="00E6308F">
        <w:rPr>
          <w:szCs w:val="24"/>
          <w:u w:val="none"/>
        </w:rPr>
        <w:fldChar w:fldCharType="begin" w:fldLock="1"/>
      </w:r>
      <w:r w:rsidR="001D4291" w:rsidRPr="00E6308F">
        <w:rPr>
          <w:szCs w:val="24"/>
          <w:u w:val="none"/>
        </w:rPr>
        <w:instrText>ADDIN CSL_CITATION {"citationItems":[{"id":"ITEM-1","itemData":{"author":[{"dropping-particle":"","family":"Werdhani","given":"retno asti","non-dropping-particle":"","parse-names":false,"suffix":""}],"id":"ITEM-1","issued":{"date-parts":[["2017"]]},"page":"1-18","title":"patofosiologi, diagnosis dan klasifikasi tuberkulosis","type":"article-journal"},"uris":["http://www.mendeley.com/documents/?uuid=cfe72b26-bc07-44e1-960a-d9fe93c10428"]}],"mendeley":{"formattedCitation":"(Werdhani, 2017)","plainTextFormattedCitation":"(Werdhani, 2017)","previouslyFormattedCitation":"(Werdhani, 2017)"},"properties":{"noteIndex":0},"schema":"https://github.com/citation-style-language/schema/raw/master/csl-citation.json"}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(Werdhani, 2017)</w:t>
      </w:r>
      <w:r w:rsidR="00B940A2" w:rsidRPr="00E6308F">
        <w:rPr>
          <w:szCs w:val="24"/>
          <w:u w:val="none"/>
        </w:rPr>
        <w:fldChar w:fldCharType="end"/>
      </w:r>
      <w:r w:rsidRPr="00E6308F">
        <w:rPr>
          <w:szCs w:val="24"/>
          <w:u w:val="none"/>
        </w:rPr>
        <w:t>.</w:t>
      </w:r>
      <w:r w:rsidR="008C079D" w:rsidRPr="00E6308F">
        <w:rPr>
          <w:szCs w:val="24"/>
          <w:u w:val="none"/>
        </w:rPr>
        <w:t xml:space="preserve"> Selain faktor lingkungan yang tidak sehat penyebab lain penularat TB antara lain kurang nya pengetahuan atau informasi mengenai TB dan etika batuk yang benar, buang dahak di sembarang tempat, status gizi yang menurun, terlambat memeriksakan penyakitnya ke pelayanan kesehatan,</w:t>
      </w:r>
      <w:r w:rsidR="003F1293" w:rsidRPr="00E6308F">
        <w:rPr>
          <w:szCs w:val="24"/>
          <w:u w:val="none"/>
        </w:rPr>
        <w:t xml:space="preserve"> </w:t>
      </w:r>
      <w:r w:rsidR="008B18F2" w:rsidRPr="00E6308F">
        <w:rPr>
          <w:szCs w:val="24"/>
          <w:u w:val="none"/>
        </w:rPr>
        <w:t xml:space="preserve">pengobatan yang tidak teratur, kelalaian dalam mengkonsumsi obat, pemakaian OAT yang kurang tepat, maupun pengobatan yang terputus </w:t>
      </w:r>
      <w:r w:rsidR="00024895" w:rsidRPr="00E6308F">
        <w:rPr>
          <w:szCs w:val="24"/>
          <w:u w:val="none"/>
        </w:rPr>
        <w:t>dapat mengakibatkan resistensi bakteri terhadap obat</w:t>
      </w:r>
      <w:r w:rsidR="004F4881" w:rsidRPr="00E6308F">
        <w:rPr>
          <w:szCs w:val="24"/>
          <w:u w:val="none"/>
        </w:rPr>
        <w:t>.</w:t>
      </w:r>
      <w:r w:rsidR="008C079D" w:rsidRPr="00E6308F">
        <w:rPr>
          <w:szCs w:val="24"/>
          <w:u w:val="none"/>
        </w:rPr>
        <w:t xml:space="preserve"> A</w:t>
      </w:r>
      <w:r w:rsidR="004F4881" w:rsidRPr="00E6308F">
        <w:rPr>
          <w:szCs w:val="24"/>
          <w:u w:val="none"/>
        </w:rPr>
        <w:t>danya stigma negat</w:t>
      </w:r>
      <w:r w:rsidR="008C079D" w:rsidRPr="00E6308F">
        <w:rPr>
          <w:szCs w:val="24"/>
          <w:u w:val="none"/>
        </w:rPr>
        <w:t xml:space="preserve">if masyarakat terhadap pasien TB </w:t>
      </w:r>
      <w:r w:rsidR="004F4881" w:rsidRPr="00E6308F">
        <w:rPr>
          <w:szCs w:val="24"/>
          <w:u w:val="none"/>
        </w:rPr>
        <w:t>sangat berpengaruh pada program pengo</w:t>
      </w:r>
      <w:r w:rsidR="00B3755F" w:rsidRPr="00E6308F">
        <w:rPr>
          <w:szCs w:val="24"/>
          <w:u w:val="none"/>
        </w:rPr>
        <w:t>batan pasien cenderung menghindar</w:t>
      </w:r>
      <w:r w:rsidR="004F4881" w:rsidRPr="00E6308F">
        <w:rPr>
          <w:szCs w:val="24"/>
          <w:u w:val="none"/>
        </w:rPr>
        <w:t xml:space="preserve"> untuk berobat karena stigma </w:t>
      </w:r>
      <w:r w:rsidR="003F1293" w:rsidRPr="00E6308F">
        <w:rPr>
          <w:szCs w:val="24"/>
          <w:u w:val="none"/>
        </w:rPr>
        <w:t xml:space="preserve">negatif, dampak dari hal tersebut dapat menjadikan suatu agen infeksius dan menularkan kepada orang lain </w:t>
      </w:r>
      <w:r w:rsidR="00B940A2" w:rsidRPr="00E6308F">
        <w:rPr>
          <w:szCs w:val="24"/>
          <w:u w:val="none"/>
        </w:rPr>
        <w:fldChar w:fldCharType="begin" w:fldLock="1"/>
      </w:r>
      <w:r w:rsidR="00B01E33" w:rsidRPr="00E6308F">
        <w:rPr>
          <w:szCs w:val="24"/>
          <w:u w:val="none"/>
        </w:rPr>
        <w:instrText>ADDIN CSL_CITATION {"citationItems":[{"id":"ITEM-1","itemData":{"abstract":"Penyakit tuberkulosis paru dapat menimbulkan penurunan terhadap kualitas hidup pasien TB Paru. Beberapa faktor yang mempengaruhi hal tersebut adanya depresi yang dialami pasien TB Paru akibat proses penyakit dan stigma negatif terhadap penyakit tersebut. Tujuan penelitian ini untuk mengetahui hubungan depresi dan stigma dengan kualitas hidup pasien tuberkulosis paru yang menjalani pengobatan OAT. Penelitian ini merupakan penelitian kuantitatif dengan metode analitik korelatif yang menggunakan pendekatan desain cross sectional. Populasi target dalam penelitian ini adalah pasien tuberkulosis paru yang menjalani pengobatan OAT di poli paru RSUP Persahabatan. Teknik pengambilan sampling yang digunakan teknik concecutive sampling, dengan jumlah sampel sebanyak 96 responden. Data dianalisis dengan uji analisa univariat dan bivariat, hasil uji bivariat menggunakan pearson menunjukan hasil p = 0,000 (p &lt; 0,05) Berdasarkan hasil tersebut terdapat adanya hubungan adepresi dan kualitas hidup serta stigma dan kualitas hidup pasien tuberkulosis paru. Hasil penelitian tersebut direkomendasikan untuk melakukan deteksi dini depresi dan stigma pada pasien poliklinik oleh perawat.","author":[{"dropping-particle":"","family":"Endria","given":"Vika","non-dropping-particle":"","parse-names":false,"suffix":""},{"dropping-particle":"","family":"Yona","given":"Sri","non-dropping-particle":"","parse-names":false,"suffix":""}],"container-title":"Jurnal Riset Kesehatan NAsional","id":"ITEM-1","issue":"2548-6144","issued":{"date-parts":[["2019"]]},"page":"21-28","title":"Depresi dan stigma TB dengan kualitas hidup pasien tuberkulosis paru Depression and TB Stigma with the quality of life of patients with pulmonary tu- berculosis","type":"article-journal","volume":"03 No 1"},"uris":["http://www.mendeley.com/documents/?uuid=b39e3a8b-b4e0-4fa1-bed0-7727486bc109"]}],"mendeley":{"formattedCitation":"(Endria &amp; Yona, 2019)","plainTextFormattedCitation":"(Endria &amp; Yona, 2019)","previouslyFormattedCitation":"(Endria &amp; Yona,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(Endria &amp; Yona, 2019)</w:t>
      </w:r>
      <w:r w:rsidR="00B940A2" w:rsidRPr="00E6308F">
        <w:rPr>
          <w:szCs w:val="24"/>
          <w:u w:val="none"/>
        </w:rPr>
        <w:fldChar w:fldCharType="end"/>
      </w:r>
      <w:r w:rsidR="004F4881" w:rsidRPr="00E6308F">
        <w:rPr>
          <w:szCs w:val="24"/>
          <w:u w:val="none"/>
        </w:rPr>
        <w:t>. Stigma kerap kali melekat pada masalah-masalah kesehatan</w:t>
      </w:r>
      <w:r w:rsidR="00D52333" w:rsidRPr="00E6308F">
        <w:rPr>
          <w:szCs w:val="24"/>
          <w:u w:val="none"/>
        </w:rPr>
        <w:t>, termasuk tuberkulosis.</w:t>
      </w:r>
      <w:r w:rsidR="004F4881" w:rsidRPr="00E6308F">
        <w:rPr>
          <w:szCs w:val="24"/>
          <w:u w:val="none"/>
        </w:rPr>
        <w:t xml:space="preserve"> Sebagian besar pasien biasanya akan menilai apakah orang lain akan menghindar terhadap dirinya atau mungkin beberapa pasien akan menghidar dengan jara</w:t>
      </w:r>
      <w:r w:rsidR="003F1293" w:rsidRPr="00E6308F">
        <w:rPr>
          <w:szCs w:val="24"/>
          <w:u w:val="none"/>
        </w:rPr>
        <w:t>ng bergaul di masyarakat</w:t>
      </w:r>
      <w:r w:rsidR="004F4881" w:rsidRPr="00E6308F">
        <w:rPr>
          <w:szCs w:val="24"/>
          <w:u w:val="none"/>
        </w:rPr>
        <w:t xml:space="preserve"> </w:t>
      </w:r>
      <w:r w:rsidR="00B940A2" w:rsidRPr="00E6308F">
        <w:rPr>
          <w:szCs w:val="24"/>
          <w:u w:val="none"/>
        </w:rPr>
        <w:fldChar w:fldCharType="begin" w:fldLock="1"/>
      </w:r>
      <w:r w:rsidR="001D4291" w:rsidRPr="00E6308F">
        <w:rPr>
          <w:szCs w:val="24"/>
          <w:u w:val="none"/>
        </w:rPr>
        <w:instrText>ADDIN CSL_CITATION {"citationItems":[{"id":"ITEM-1","itemData":{"ISSN":"1907-6673","abstract":"Nurse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Keywords","author":[{"dropping-particle":"","family":"Hidayati","given":"Eni","non-dropping-particle":"","parse-names":false,"suffix":""}],"container-title":"Soedirman Journal of Nursing","id":"ITEM-1","issue":"2","issued":{"date-parts":[["2015"]]},"page":"76-82","title":"Pengetahuan Dan Stigma Masyarakat Terhadap TBC Setelah Diberikan Pendidikan Kesehatan Pencegahan Dan Penularan","type":"article-journal","volume":"10"},"uris":["http://www.mendeley.com/documents/?uuid=0bd0ed4b-d367-4107-bb3d-fd9d8c1093b1"]}],"mendeley":{"formattedCitation":"(Hidayati, 2015)","plainTextFormattedCitation":"(Hidayati, 2015)","previouslyFormattedCitation":"(Hidayati, 2015)"},"properties":{"noteIndex":0},"schema":"https://github.com/citation-style-language/schema/raw/master/csl-citation.json"}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(Hidayati, 2015)</w:t>
      </w:r>
      <w:r w:rsidR="00B940A2" w:rsidRPr="00E6308F">
        <w:rPr>
          <w:szCs w:val="24"/>
          <w:u w:val="none"/>
        </w:rPr>
        <w:fldChar w:fldCharType="end"/>
      </w:r>
      <w:r w:rsidR="003F1293" w:rsidRPr="00E6308F">
        <w:rPr>
          <w:szCs w:val="24"/>
          <w:u w:val="none"/>
        </w:rPr>
        <w:t xml:space="preserve">. </w:t>
      </w:r>
    </w:p>
    <w:p w14:paraId="1B9F93B4" w14:textId="77777777" w:rsidR="00D52333" w:rsidRPr="00E6308F" w:rsidRDefault="003F1293" w:rsidP="00616D15">
      <w:pPr>
        <w:spacing w:before="0" w:beforeAutospacing="0" w:after="0" w:afterAutospacing="0"/>
        <w:ind w:firstLine="567"/>
        <w:jc w:val="both"/>
        <w:rPr>
          <w:szCs w:val="24"/>
          <w:u w:val="none"/>
        </w:rPr>
      </w:pPr>
      <w:r w:rsidRPr="00E6308F">
        <w:rPr>
          <w:szCs w:val="24"/>
          <w:u w:val="none"/>
        </w:rPr>
        <w:lastRenderedPageBreak/>
        <w:t>W</w:t>
      </w:r>
      <w:r w:rsidR="004F4881" w:rsidRPr="00E6308F">
        <w:rPr>
          <w:szCs w:val="24"/>
          <w:u w:val="none"/>
        </w:rPr>
        <w:t>aktu pengobatan yang relatif lama yaitu sekitar 6-8 bulan, lalu efek samping dari pengobatan yang membuat pasien TB merasa sangat menderita dan stigma masyarakat terhadap pasien TB yang memandang sebelah mata menganggap bahwa penyakit TB adalah penyakit yang menular sehingga mereka menghindar dan bahkan pasien TB itu sendiri menutup diri untuk bersosialisasi d</w:t>
      </w:r>
      <w:r w:rsidR="00D52333" w:rsidRPr="00E6308F">
        <w:rPr>
          <w:szCs w:val="24"/>
          <w:u w:val="none"/>
        </w:rPr>
        <w:t xml:space="preserve">engan masyarakat </w:t>
      </w:r>
      <w:r w:rsidR="00B940A2" w:rsidRPr="00E6308F">
        <w:rPr>
          <w:szCs w:val="24"/>
          <w:u w:val="none"/>
        </w:rPr>
        <w:fldChar w:fldCharType="begin" w:fldLock="1"/>
      </w:r>
      <w:r w:rsidR="001D4291" w:rsidRPr="00E6308F">
        <w:rPr>
          <w:szCs w:val="24"/>
          <w:u w:val="none"/>
        </w:rPr>
        <w:instrText>ADDIN CSL_CITATION {"citationItems":[{"id":"ITEM-1","itemData":{"author":[{"dropping-particle":"","family":"Pitters","given":"Theresia S","non-dropping-particle":"","parse-names":false,"suffix":""},{"dropping-particle":"","family":"Kandou","given":"Grace Debbie","non-dropping-particle":"","parse-names":false,"suffix":""},{"dropping-particle":"","family":"Nelwan","given":"Jeini Ester","non-dropping-particle":"","parse-names":false,"suffix":""},{"dropping-particle":"","family":"Kesehatan","given":"Fakultas","non-dropping-particle":"","parse-names":false,"suffix":""},{"dropping-particle":"","family":"Universitas","given":"Masyarakat","non-dropping-particle":"","parse-names":false,"suffix":""},{"dropping-particle":"","family":"Ratulangi","given":"Sam","non-dropping-particle":"","parse-names":false,"suffix":""}],"id":"ITEM-1","issue":"5","issued":{"date-parts":[["2018"]]},"title":"Dukungan Keluarga Dalam Hubungannya Dengan Kepatuhan Minum Obat Pada Pasien Tuberkulosis Paru di Puskesmas Ranotana Weru","type":"article-journal","volume":"7"},"uris":["http://www.mendeley.com/documents/?uuid=7bfdf8a5-e299-43bf-98d0-18d3a05b3b5a"]}],"mendeley":{"formattedCitation":"(Pitters et al., 2018)","plainTextFormattedCitation":"(Pitters et al., 2018)","previouslyFormattedCitation":"(Pitters et al., 2018)"},"properties":{"noteIndex":0},"schema":"https://github.com/citation-style-language/schema/raw/master/csl-citation.json"}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(Pitters et al., 2018)</w:t>
      </w:r>
      <w:r w:rsidR="00B940A2" w:rsidRPr="00E6308F">
        <w:rPr>
          <w:szCs w:val="24"/>
          <w:u w:val="none"/>
        </w:rPr>
        <w:fldChar w:fldCharType="end"/>
      </w:r>
      <w:r w:rsidR="004F4881" w:rsidRPr="00E6308F">
        <w:rPr>
          <w:szCs w:val="24"/>
          <w:u w:val="none"/>
        </w:rPr>
        <w:t xml:space="preserve">. </w:t>
      </w:r>
      <w:r w:rsidR="00B3755F" w:rsidRPr="00E6308F">
        <w:rPr>
          <w:szCs w:val="24"/>
          <w:u w:val="none"/>
        </w:rPr>
        <w:t>Hal terseb</w:t>
      </w:r>
      <w:r w:rsidRPr="00E6308F">
        <w:rPr>
          <w:szCs w:val="24"/>
          <w:u w:val="none"/>
        </w:rPr>
        <w:t xml:space="preserve">ut berdampak </w:t>
      </w:r>
      <w:r w:rsidR="00B3755F" w:rsidRPr="00E6308F">
        <w:rPr>
          <w:szCs w:val="24"/>
          <w:u w:val="none"/>
        </w:rPr>
        <w:t>terhadap resiliensi penderita T</w:t>
      </w:r>
      <w:r w:rsidR="00565DCD" w:rsidRPr="00E6308F">
        <w:rPr>
          <w:szCs w:val="24"/>
          <w:u w:val="none"/>
        </w:rPr>
        <w:t xml:space="preserve">B, </w:t>
      </w:r>
      <w:r w:rsidR="00B96473" w:rsidRPr="00E6308F">
        <w:rPr>
          <w:szCs w:val="24"/>
          <w:u w:val="none"/>
        </w:rPr>
        <w:t>sering kali ditemukan</w:t>
      </w:r>
      <w:r w:rsidR="00B3755F" w:rsidRPr="00E6308F">
        <w:rPr>
          <w:szCs w:val="24"/>
          <w:u w:val="none"/>
        </w:rPr>
        <w:t xml:space="preserve"> resiliensi manusia dalam menghadapi berbagai kesulitan hidup kurang optimal. Manusia lebih memilih menyerah pada keadaan atau bahkan mengalami berbagai gangguan baik dalam kemampuan sosial, mental ataupun fisik. Mereka tidak mampu menjaga keseimbangan dalam menghadapi tekanan yang kuat.</w:t>
      </w:r>
      <w:r w:rsidR="00565DCD" w:rsidRPr="00E6308F">
        <w:rPr>
          <w:szCs w:val="24"/>
          <w:u w:val="none"/>
        </w:rPr>
        <w:t xml:space="preserve"> Menurut Herrman, Stewart, Diaz-Granados, Berger, Jackson dan Yuen (2011) , dalam penelitian </w:t>
      </w:r>
      <w:r w:rsidR="00B940A2" w:rsidRPr="00E6308F">
        <w:rPr>
          <w:szCs w:val="24"/>
          <w:u w:val="none"/>
        </w:rPr>
        <w:fldChar w:fldCharType="begin" w:fldLock="1"/>
      </w:r>
      <w:r w:rsidR="001D4291" w:rsidRPr="00E6308F">
        <w:rPr>
          <w:szCs w:val="24"/>
          <w:u w:val="none"/>
        </w:rPr>
        <w:instrText>ADDIN CSL_CITATION {"citationItems":[{"id":"ITEM-1","itemData":{"DOI":"10.22146/buletinpsikologi.18419","author":[{"dropping-particle":"","family":"Utami","given":"Cicilia Tanti","non-dropping-particle":"","parse-names":false,"suffix":""},{"dropping-particle":"","family":"Helmi","given":"Avin Fadilla","non-dropping-particle":"","parse-names":false,"suffix":""}],"id":"ITEM-1","issue":"1","issued":{"date-parts":[["2017"]]},"page":"54-65","title":"Self-Efficacy dan Resiliensi :","type":"article-journal","volume":"25"},"uris":["http://www.mendeley.com/documents/?uuid=c8bceda3-5d20-4e28-85ad-e27809d2baba"]}],"mendeley":{"formattedCitation":"(Utami &amp; Helmi, 2017)","plainTextFormattedCitation":"(Utami &amp; Helmi, 2017)","previouslyFormattedCitation":"(Utami &amp; Helmi, 2017)"},"properties":{"noteIndex":0},"schema":"https://github.com/citation-style-language/schema/raw/master/csl-citation.json"}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(Utami &amp; Helmi, 2017)</w:t>
      </w:r>
      <w:r w:rsidR="00B940A2" w:rsidRPr="00E6308F">
        <w:rPr>
          <w:szCs w:val="24"/>
          <w:u w:val="none"/>
        </w:rPr>
        <w:fldChar w:fldCharType="end"/>
      </w:r>
      <w:r w:rsidR="00565DCD" w:rsidRPr="00E6308F">
        <w:rPr>
          <w:szCs w:val="24"/>
          <w:u w:val="none"/>
        </w:rPr>
        <w:t xml:space="preserve">  mengatakan bahwa sumber-sumber resiliensi meliputi beberapa hal sebagai berikut: pertama, faktor kepribadian, meliputi karakteristik kepribadian, </w:t>
      </w:r>
      <w:r w:rsidR="00565DCD" w:rsidRPr="00E6308F">
        <w:rPr>
          <w:i/>
          <w:szCs w:val="24"/>
          <w:u w:val="none"/>
        </w:rPr>
        <w:t>self-efficacy, self- esteem, internal Locus of control</w:t>
      </w:r>
      <w:r w:rsidR="00565DCD" w:rsidRPr="00E6308F">
        <w:rPr>
          <w:szCs w:val="24"/>
          <w:u w:val="none"/>
        </w:rPr>
        <w:t xml:space="preserve">, optimisme, kapasitas intelektual, konsep diri yang positif, faktor demografi (usia, jenis kelamin, suku), harapan, ketangguhan, regulasi emosi, dan sebagainya. Kedua, faktor biologis. Lingkungan awal akan memengaruhi perkembangan dan struktur fungsi otak serta sistem neurobiologis. Ketiga, faktor lingkungan. Level lingkungan terdekat meliputi dukungan sosial termasuk relasi dengan keluarga dan teman sebaya, </w:t>
      </w:r>
      <w:r w:rsidR="00565DCD" w:rsidRPr="00E6308F">
        <w:rPr>
          <w:i/>
          <w:szCs w:val="24"/>
          <w:u w:val="none"/>
        </w:rPr>
        <w:t xml:space="preserve">secure attachment </w:t>
      </w:r>
      <w:r w:rsidR="00565DCD" w:rsidRPr="00E6308F">
        <w:rPr>
          <w:szCs w:val="24"/>
          <w:u w:val="none"/>
        </w:rPr>
        <w:t>pada ibu, kestabilan keluarga, hubungan yang aman dan pasti dengan orang tua, dan dukungan sosial dari teman sebaya. Lingkungan ini berhubungan dengan tingkat resiliensi.</w:t>
      </w:r>
    </w:p>
    <w:p w14:paraId="53F223E6" w14:textId="77777777" w:rsidR="001B7588" w:rsidRPr="00E6308F" w:rsidRDefault="00B96473" w:rsidP="00442370">
      <w:pPr>
        <w:spacing w:before="0" w:beforeAutospacing="0" w:after="0" w:afterAutospacing="0"/>
        <w:ind w:firstLine="567"/>
        <w:jc w:val="both"/>
        <w:rPr>
          <w:szCs w:val="24"/>
          <w:u w:val="none"/>
        </w:rPr>
      </w:pPr>
      <w:r w:rsidRPr="00E6308F">
        <w:rPr>
          <w:szCs w:val="24"/>
          <w:u w:val="none"/>
        </w:rPr>
        <w:lastRenderedPageBreak/>
        <w:t xml:space="preserve">Fernanda Rojas dalam penelitian </w:t>
      </w:r>
      <w:r w:rsidR="00B940A2" w:rsidRPr="00E6308F">
        <w:rPr>
          <w:szCs w:val="24"/>
          <w:u w:val="none"/>
        </w:rPr>
        <w:fldChar w:fldCharType="begin" w:fldLock="1"/>
      </w:r>
      <w:r w:rsidR="001D4291" w:rsidRPr="00E6308F">
        <w:rPr>
          <w:szCs w:val="24"/>
          <w:u w:val="none"/>
        </w:rPr>
        <w:instrText>ADDIN CSL_CITATION {"citationItems":[{"id":"ITEM-1","itemData":{"DOI":"10.22146/buletinpsikologi.18419","author":[{"dropping-particle":"","family":"Utami","given":"Cicilia Tanti","non-dropping-particle":"","parse-names":false,"suffix":""},{"dropping-particle":"","family":"Helmi","given":"Avin Fadilla","non-dropping-particle":"","parse-names":false,"suffix":""}],"id":"ITEM-1","issue":"1","issued":{"date-parts":[["2017"]]},"page":"54-65","title":"Self-Efficacy dan Resiliensi :","type":"article-journal","volume":"25"},"uris":["http://www.mendeley.com/documents/?uuid=c8bceda3-5d20-4e28-85ad-e27809d2baba"]}],"mendeley":{"formattedCitation":"(Utami &amp; Helmi, 2017)","plainTextFormattedCitation":"(Utami &amp; Helmi, 2017)","previouslyFormattedCitation":"(Utami &amp; Helmi, 2017)"},"properties":{"noteIndex":0},"schema":"https://github.com/citation-style-language/schema/raw/master/csl-citation.json"}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(Utami &amp; Helmi, 2017)</w:t>
      </w:r>
      <w:r w:rsidR="00B940A2" w:rsidRPr="00E6308F">
        <w:rPr>
          <w:szCs w:val="24"/>
          <w:u w:val="none"/>
        </w:rPr>
        <w:fldChar w:fldCharType="end"/>
      </w:r>
      <w:r w:rsidRPr="00E6308F">
        <w:rPr>
          <w:szCs w:val="24"/>
          <w:u w:val="none"/>
        </w:rPr>
        <w:t xml:space="preserve"> Meningkatkan resiliensi adalah tugas yang penting karena hal ini dapat memberikan pengalaman bagi manusia dalam menghadapi tantangan dan kesulitan hidup. Dengan meningkatkan resiliensi, manusia dapat mengembangkan ketrampilan hidup seperti bagaimana berkomunikasi, kemampuan yang realistik dalam membuat rencana hidup dan mampu mengambil langkah yang tepat bagi hidupnya </w:t>
      </w:r>
      <w:r w:rsidR="00B3755F" w:rsidRPr="00E6308F">
        <w:rPr>
          <w:szCs w:val="24"/>
          <w:u w:val="none"/>
        </w:rPr>
        <w:t xml:space="preserve">Pada fase ini dukungan keluarga sangat </w:t>
      </w:r>
      <w:r w:rsidRPr="00E6308F">
        <w:rPr>
          <w:szCs w:val="24"/>
          <w:u w:val="none"/>
        </w:rPr>
        <w:t>penting untuk meningkatkan resiliensi pasien</w:t>
      </w:r>
      <w:r w:rsidR="00B3755F" w:rsidRPr="00E6308F">
        <w:rPr>
          <w:szCs w:val="24"/>
          <w:u w:val="none"/>
        </w:rPr>
        <w:t xml:space="preserve">, salah satu faktor yang berpengaruh bagi seseorag ketika menghadapi masalah kesehatan adalah dukungan keluarga sebagai suatu strategi dalam mencegah stress </w:t>
      </w:r>
      <w:r w:rsidR="00B940A2" w:rsidRPr="00E6308F">
        <w:rPr>
          <w:szCs w:val="24"/>
          <w:u w:val="none"/>
        </w:rPr>
        <w:fldChar w:fldCharType="begin" w:fldLock="1"/>
      </w:r>
      <w:r w:rsidR="001D4291" w:rsidRPr="00E6308F">
        <w:rPr>
          <w:szCs w:val="24"/>
          <w:u w:val="none"/>
        </w:rPr>
        <w:instrText>ADDIN CSL_CITATION {"citationItems":[{"id":"ITEM-1","itemData":{"author":[{"dropping-particle":"","family":"Pitters","given":"Theresia S","non-dropping-particle":"","parse-names":false,"suffix":""},{"dropping-particle":"","family":"Kandou","given":"Grace Debbie","non-dropping-particle":"","parse-names":false,"suffix":""},{"dropping-particle":"","family":"Nelwan","given":"Jeini Ester","non-dropping-particle":"","parse-names":false,"suffix":""},{"dropping-particle":"","family":"Kesehatan","given":"Fakultas","non-dropping-particle":"","parse-names":false,"suffix":""},{"dropping-particle":"","family":"Universitas","given":"Masyarakat","non-dropping-particle":"","parse-names":false,"suffix":""},{"dropping-particle":"","family":"Ratulangi","given":"Sam","non-dropping-particle":"","parse-names":false,"suffix":""}],"id":"ITEM-1","issue":"5","issued":{"date-parts":[["2018"]]},"title":"Dukungan Keluarga Dalam Hubungannya Dengan Kepatuhan Minum Obat Pada Pasien Tuberkulosis Paru di Puskesmas Ranotana Weru","type":"article-journal","volume":"7"},"uris":["http://www.mendeley.com/documents/?uuid=7bfdf8a5-e299-43bf-98d0-18d3a05b3b5a"]}],"mendeley":{"formattedCitation":"(Pitters et al., 2018)","plainTextFormattedCitation":"(Pitters et al., 2018)","previouslyFormattedCitation":"(Pitters et al., 2018)"},"properties":{"noteIndex":0},"schema":"https://github.com/citation-style-language/schema/raw/master/csl-citation.json"}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(Pitters et al., 2018)</w:t>
      </w:r>
      <w:r w:rsidR="00B940A2" w:rsidRPr="00E6308F">
        <w:rPr>
          <w:szCs w:val="24"/>
          <w:u w:val="none"/>
        </w:rPr>
        <w:fldChar w:fldCharType="end"/>
      </w:r>
      <w:r w:rsidR="00B658A3" w:rsidRPr="00E6308F">
        <w:rPr>
          <w:szCs w:val="24"/>
          <w:u w:val="none"/>
        </w:rPr>
        <w:t xml:space="preserve">. Dukungan keluarga antara lain bisa dengan dukungan secara verbal dan tingkah laku seperti selalu mengantarkan pasien untuk berobat ke puskesmas, memotivasi pasien untuk sembuh dan teratur minum obat </w:t>
      </w:r>
      <w:r w:rsidR="00B940A2" w:rsidRPr="00E6308F">
        <w:rPr>
          <w:szCs w:val="24"/>
          <w:u w:val="none"/>
        </w:rPr>
        <w:fldChar w:fldCharType="begin" w:fldLock="1"/>
      </w:r>
      <w:r w:rsidR="007A0CA1" w:rsidRPr="00E6308F">
        <w:rPr>
          <w:szCs w:val="24"/>
          <w:u w:val="none"/>
        </w:rPr>
        <w:instrText>ADDIN CSL_CITATION {"citationItems":[{"id":"ITEM-1","itemData":{"abstract":"TB Paru dengan BTA Positif terutama pada waktu batuk atau bersin, dimana pasien menyebarkan kuman ke udara dalam bentuk percikan dahak (droplet nuclei) jika tidak segera diobati maka dalam jangka waktu satu tahun akan menular ke 10-15 orang. Diharapkan partisipasi pasien minum obat yang akan meningkatkan kepatuhan minum obat pasien TB Paru. Desain yang digunakan dalam penelitian ini adalah Korelasional dengan pendekatan cross sectional. Populasi dalam penelitian ini adalah pasien TB paru di PKM Raci Kabupaten bangil adalah 20 orang. Pengambilan sample menggunakan ttotaly sampling sehingga jumlah responden sebanyak 20 orang. Variabel univariat diukur menggunakan distribusi frekuensi sedangkan variabel bivariat menggunakan spearman rank. Hasil penelitian membuktikan bahwa probabilitas (0,001) &lt; 0,05, artinya bahwa ada hubungan antara motivasi kesembuhan dengan kepatuhan Minum Obat pada penderita TB paru. Pada penderita TB paru,tujuan yang ingin dicapai adalah sembuh dari penyakit TB. Kesembuhan itulah yang mendorong mereka untuk menyelesaikan dan mematuhi pengobatan yang di programkan. Motivasi dan dukungan dari keluarga mempunyai andil besar dalam meningkatkan kepatuhan pengobatan yaitu dengan adanya pengawasan dan pemberi dorongan kepada klien. penderita TB Paru dan keluarga agar saling mendukung untuk kesembuhan penderita TB paru serta menjadi bahan masukan bagi petugas kesehatan untuk memotivasi penederita dan memberikan masukan pengetahuan kepada keluarga tentang bahaya penularan serta kerentanan terhadap obat jika tidak patuh minum obat TB paru","author":[{"dropping-particle":"","family":"Sari","given":"Levi Tina","non-dropping-particle":"","parse-names":false,"suffix":""}],"id":"ITEM-1","issue":"1","issued":{"date-parts":[["2019"]]},"page":"1-8","title":"Hubungan motivasi kesembuhan dengan kepatuhan minum obat pada penderita TB par Relationship Of Health Motivation With Compliance To Drug Drugs In Adult Pulmonary Tb Patients","type":"article-journal","volume":"3"},"uris":["http://www.mendeley.com/documents/?uuid=379998e6-7897-4491-9c4a-9229dfe2aa1c"]}],"mendeley":{"formattedCitation":"(L. T. Sari, 2019)","plainTextFormattedCitation":"(L. T. Sari, 2019)","previouslyFormattedCitation":"(L. T. Sari, 2019)"},"properties":{"noteIndex":0},"schema":"https://github.com/citation-style-language/schema/raw/master/csl-citation.json"}</w:instrText>
      </w:r>
      <w:r w:rsidR="00B940A2" w:rsidRPr="00E6308F">
        <w:rPr>
          <w:szCs w:val="24"/>
          <w:u w:val="none"/>
        </w:rPr>
        <w:fldChar w:fldCharType="separate"/>
      </w:r>
      <w:r w:rsidR="002B6E59" w:rsidRPr="00E6308F">
        <w:rPr>
          <w:noProof/>
          <w:szCs w:val="24"/>
          <w:u w:val="none"/>
        </w:rPr>
        <w:t>(L. T. Sari, 2019)</w:t>
      </w:r>
      <w:r w:rsidR="00B940A2" w:rsidRPr="00E6308F">
        <w:rPr>
          <w:szCs w:val="24"/>
          <w:u w:val="none"/>
        </w:rPr>
        <w:fldChar w:fldCharType="end"/>
      </w:r>
      <w:r w:rsidR="00B658A3" w:rsidRPr="00E6308F">
        <w:rPr>
          <w:szCs w:val="24"/>
          <w:u w:val="none"/>
        </w:rPr>
        <w:t xml:space="preserve">. </w:t>
      </w:r>
      <w:r w:rsidR="004F4881" w:rsidRPr="00E6308F">
        <w:rPr>
          <w:szCs w:val="24"/>
          <w:u w:val="none"/>
        </w:rPr>
        <w:t>Ketersediaan informasi juga sangat penting bagi penderita TB sebagai tenaga kesehatan kita berperan penting dalam pemberian informas</w:t>
      </w:r>
      <w:r w:rsidR="00B658A3" w:rsidRPr="00E6308F">
        <w:rPr>
          <w:szCs w:val="24"/>
          <w:u w:val="none"/>
        </w:rPr>
        <w:t>i tentang TB melalui penyuluhan atau sosialisasi. I</w:t>
      </w:r>
      <w:r w:rsidR="004F4881" w:rsidRPr="00E6308F">
        <w:rPr>
          <w:szCs w:val="24"/>
          <w:u w:val="none"/>
        </w:rPr>
        <w:t>nformasi yang penting untuk disampaikan kepada pasien yaitu tentang apa penyakit TB itu sendiri, baga</w:t>
      </w:r>
      <w:r w:rsidR="00DB7D03" w:rsidRPr="00E6308F">
        <w:rPr>
          <w:szCs w:val="24"/>
          <w:u w:val="none"/>
        </w:rPr>
        <w:t xml:space="preserve">imana cara penularan bakteri TB, bagaimana pengobatan TB </w:t>
      </w:r>
      <w:r w:rsidR="004F4881" w:rsidRPr="00E6308F">
        <w:rPr>
          <w:szCs w:val="24"/>
          <w:u w:val="none"/>
        </w:rPr>
        <w:t>yang harus dijalani secara teratur sehingga pasien tidak sampai putu</w:t>
      </w:r>
      <w:r w:rsidR="00B658A3" w:rsidRPr="00E6308F">
        <w:rPr>
          <w:szCs w:val="24"/>
          <w:u w:val="none"/>
        </w:rPr>
        <w:t>s obat, cara menciptakan rumah sehat</w:t>
      </w:r>
      <w:r w:rsidR="004F4881" w:rsidRPr="00E6308F">
        <w:rPr>
          <w:szCs w:val="24"/>
          <w:u w:val="none"/>
        </w:rPr>
        <w:t xml:space="preserve">, dan memenuhi status gizi pasien TB. Pendidikan kesehatan adalah salah satu upaya menyampaikan suatu pesan kesehatan kepada masyarakat, individu maupun kelompok agar memperoleh pengetahuan kesehatan yang jauh lebih baik. </w:t>
      </w:r>
      <w:r w:rsidR="00B572F4">
        <w:rPr>
          <w:szCs w:val="24"/>
          <w:u w:val="none"/>
        </w:rPr>
        <w:t>P</w:t>
      </w:r>
      <w:r w:rsidR="004F4881" w:rsidRPr="00E6308F">
        <w:rPr>
          <w:szCs w:val="24"/>
          <w:u w:val="none"/>
        </w:rPr>
        <w:t xml:space="preserve">enyuluhan adalah suatu proses komunikasi dan proses perubahan perilaku melalui pendidikan. Agar kegiatan penyuluhan dapat mencapai hasil yang maksimal, maka dari itu metode dan media penyuluhan perlu mendapat perhatian </w:t>
      </w:r>
      <w:r w:rsidR="004F4881" w:rsidRPr="00E6308F">
        <w:rPr>
          <w:szCs w:val="24"/>
          <w:u w:val="none"/>
        </w:rPr>
        <w:lastRenderedPageBreak/>
        <w:t xml:space="preserve">dan harus disesuaikan dengan sasaran sehingga informasi yang di dapatkan akan diterima dengan jelas </w:t>
      </w:r>
      <w:r w:rsidR="00B940A2" w:rsidRPr="00E6308F">
        <w:rPr>
          <w:szCs w:val="24"/>
          <w:u w:val="none"/>
        </w:rPr>
        <w:fldChar w:fldCharType="begin" w:fldLock="1"/>
      </w:r>
      <w:r w:rsidR="001D4291" w:rsidRPr="00E6308F">
        <w:rPr>
          <w:szCs w:val="24"/>
          <w:u w:val="none"/>
        </w:rPr>
        <w:instrText>ADDIN CSL_CITATION {"citationItems":[{"id":"ITEM-1","itemData":{"ISSN":"1907-6673","abstract":"Nurse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Keywords","author":[{"dropping-particle":"","family":"Hidayati","given":"Eni","non-dropping-particle":"","parse-names":false,"suffix":""}],"container-title":"Soedirman Journal of Nursing","id":"ITEM-1","issue":"2","issued":{"date-parts":[["2015"]]},"page":"76-82","title":"Pengetahuan Dan Stigma Masyarakat Terhadap TBC Setelah Diberikan Pendidikan Kesehatan Pencegahan Dan Penularan","type":"article-journal","volume":"10"},"uris":["http://www.mendeley.com/documents/?uuid=0bd0ed4b-d367-4107-bb3d-fd9d8c1093b1"]}],"mendeley":{"formattedCitation":"(Hidayati, 2015)","plainTextFormattedCitation":"(Hidayati, 2015)","previouslyFormattedCitation":"(Hidayati, 2015)"},"properties":{"noteIndex":0},"schema":"https://github.com/citation-style-language/schema/raw/master/csl-citation.json"}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(Hidayati, 2015)</w:t>
      </w:r>
      <w:r w:rsidR="00B940A2" w:rsidRPr="00E6308F">
        <w:rPr>
          <w:szCs w:val="24"/>
          <w:u w:val="none"/>
        </w:rPr>
        <w:fldChar w:fldCharType="end"/>
      </w:r>
      <w:r w:rsidR="004F4881" w:rsidRPr="00E6308F">
        <w:rPr>
          <w:szCs w:val="24"/>
          <w:u w:val="none"/>
        </w:rPr>
        <w:t xml:space="preserve">. </w:t>
      </w:r>
      <w:r w:rsidR="00B572F4">
        <w:rPr>
          <w:szCs w:val="24"/>
          <w:u w:val="none"/>
        </w:rPr>
        <w:t>M</w:t>
      </w:r>
      <w:r w:rsidR="00B658A3" w:rsidRPr="00E6308F">
        <w:rPr>
          <w:szCs w:val="24"/>
          <w:u w:val="none"/>
        </w:rPr>
        <w:t>enghilangkan stigma negatif yang dirasakan pasien peran kita sebagai tenaga kesehatan yaitu meyakinkan pasien bahwa penyakit yang di deritanya bukan merupakan kehendak dirinya</w:t>
      </w:r>
      <w:r w:rsidR="003F1293" w:rsidRPr="00E6308F">
        <w:rPr>
          <w:szCs w:val="24"/>
          <w:u w:val="none"/>
        </w:rPr>
        <w:t xml:space="preserve"> tidak ada manusia yang sempurna serta meyakinkan dan memotivasi pasien untuk tetap semangat bahwa penyakitnya dapat sembuh. </w:t>
      </w:r>
      <w:r w:rsidR="005219AD" w:rsidRPr="00E6308F">
        <w:rPr>
          <w:szCs w:val="24"/>
          <w:u w:val="none"/>
        </w:rPr>
        <w:t>Berdasarkan latar belakang diatas,</w:t>
      </w:r>
      <w:r w:rsidR="004F4881" w:rsidRPr="00E6308F">
        <w:rPr>
          <w:szCs w:val="24"/>
          <w:u w:val="none"/>
        </w:rPr>
        <w:t xml:space="preserve"> maka peneliti tertarik untuk melakukan penelitian tentang TB paru dengan judul Analisis Stigma, Dukungan Keluarga dan Ketersediaan Informasi Terhada</w:t>
      </w:r>
      <w:r w:rsidR="005219AD" w:rsidRPr="00E6308F">
        <w:rPr>
          <w:szCs w:val="24"/>
          <w:u w:val="none"/>
        </w:rPr>
        <w:t>p Resiliensi penderita TB Par</w:t>
      </w:r>
      <w:r w:rsidR="00111D7C">
        <w:rPr>
          <w:szCs w:val="24"/>
          <w:u w:val="none"/>
        </w:rPr>
        <w:t>u.</w:t>
      </w:r>
    </w:p>
    <w:p w14:paraId="0B5821A6" w14:textId="77777777" w:rsidR="005219AD" w:rsidRPr="00E6308F" w:rsidRDefault="004F4881" w:rsidP="00C01E2F">
      <w:pPr>
        <w:pStyle w:val="Heading2"/>
        <w:numPr>
          <w:ilvl w:val="1"/>
          <w:numId w:val="29"/>
        </w:numPr>
        <w:spacing w:before="0" w:beforeAutospacing="0" w:afterAutospacing="0" w:line="480" w:lineRule="auto"/>
        <w:ind w:left="567" w:hanging="567"/>
      </w:pPr>
      <w:bookmarkStart w:id="46" w:name="_Toc34119757"/>
      <w:bookmarkStart w:id="47" w:name="_Toc45715008"/>
      <w:bookmarkStart w:id="48" w:name="_Toc47086241"/>
      <w:r w:rsidRPr="00E6308F">
        <w:t>Rumusan Masala</w:t>
      </w:r>
      <w:r w:rsidR="005219AD" w:rsidRPr="00E6308F">
        <w:t>h</w:t>
      </w:r>
      <w:bookmarkEnd w:id="46"/>
      <w:bookmarkEnd w:id="47"/>
      <w:bookmarkEnd w:id="48"/>
    </w:p>
    <w:p w14:paraId="4F0F90C8" w14:textId="77777777" w:rsidR="001B7588" w:rsidRPr="00111D7C" w:rsidRDefault="005219AD" w:rsidP="00111D7C">
      <w:pPr>
        <w:pStyle w:val="HTMLPreformatted"/>
        <w:spacing w:line="480" w:lineRule="auto"/>
        <w:ind w:firstLine="567"/>
        <w:jc w:val="both"/>
        <w:rPr>
          <w:rFonts w:ascii="Times New Roman" w:hAnsi="Times New Roman" w:cs="Times New Roman"/>
          <w:sz w:val="24"/>
          <w:szCs w:val="24"/>
          <w:u w:val="none"/>
        </w:rPr>
      </w:pPr>
      <w:r w:rsidRPr="00E6308F">
        <w:rPr>
          <w:rFonts w:ascii="Times New Roman" w:hAnsi="Times New Roman" w:cs="Times New Roman"/>
          <w:sz w:val="24"/>
          <w:szCs w:val="24"/>
          <w:u w:val="none"/>
        </w:rPr>
        <w:t>Apakah stigma, dukungan keluarga, dan ketersediaan informasi berpengaruh terhadap resiliensi</w:t>
      </w:r>
      <w:r w:rsidR="00DB7D03" w:rsidRPr="00E6308F">
        <w:rPr>
          <w:rFonts w:ascii="Times New Roman" w:hAnsi="Times New Roman" w:cs="Times New Roman"/>
          <w:sz w:val="24"/>
          <w:szCs w:val="24"/>
          <w:u w:val="none"/>
        </w:rPr>
        <w:t xml:space="preserve"> penderita TB paru</w:t>
      </w:r>
      <w:r w:rsidR="00186FC0">
        <w:rPr>
          <w:rFonts w:ascii="Times New Roman" w:hAnsi="Times New Roman" w:cs="Times New Roman"/>
          <w:sz w:val="24"/>
          <w:szCs w:val="24"/>
          <w:u w:val="none"/>
        </w:rPr>
        <w:t xml:space="preserve"> </w:t>
      </w:r>
      <w:r w:rsidR="00920111" w:rsidRPr="00E6308F">
        <w:rPr>
          <w:rFonts w:ascii="Times New Roman" w:hAnsi="Times New Roman" w:cs="Times New Roman"/>
          <w:sz w:val="24"/>
          <w:szCs w:val="24"/>
          <w:u w:val="none"/>
        </w:rPr>
        <w:t>?</w:t>
      </w:r>
    </w:p>
    <w:p w14:paraId="23321A55" w14:textId="77777777" w:rsidR="004F4881" w:rsidRPr="00E6308F" w:rsidRDefault="004F4881" w:rsidP="00C01E2F">
      <w:pPr>
        <w:pStyle w:val="Heading2"/>
        <w:numPr>
          <w:ilvl w:val="1"/>
          <w:numId w:val="29"/>
        </w:numPr>
        <w:spacing w:before="0" w:beforeAutospacing="0" w:afterAutospacing="0" w:line="480" w:lineRule="auto"/>
        <w:ind w:left="567" w:hanging="567"/>
      </w:pPr>
      <w:bookmarkStart w:id="49" w:name="_Toc34119758"/>
      <w:bookmarkStart w:id="50" w:name="_Toc45715009"/>
      <w:bookmarkStart w:id="51" w:name="_Toc47086242"/>
      <w:r w:rsidRPr="00E6308F">
        <w:t>Tujuan</w:t>
      </w:r>
      <w:bookmarkEnd w:id="49"/>
      <w:bookmarkEnd w:id="50"/>
      <w:bookmarkEnd w:id="51"/>
      <w:r w:rsidRPr="00E6308F">
        <w:t xml:space="preserve"> </w:t>
      </w:r>
    </w:p>
    <w:p w14:paraId="5428E1E7" w14:textId="77777777" w:rsidR="005219AD" w:rsidRPr="00E6308F" w:rsidRDefault="004F4881" w:rsidP="00C01E2F">
      <w:pPr>
        <w:pStyle w:val="Heading3"/>
        <w:numPr>
          <w:ilvl w:val="0"/>
          <w:numId w:val="30"/>
        </w:numPr>
        <w:spacing w:before="0" w:beforeAutospacing="0" w:afterAutospacing="0" w:line="480" w:lineRule="auto"/>
        <w:ind w:left="567" w:hanging="567"/>
      </w:pPr>
      <w:bookmarkStart w:id="52" w:name="_Toc34119759"/>
      <w:bookmarkStart w:id="53" w:name="_Toc45715010"/>
      <w:bookmarkStart w:id="54" w:name="_Toc47086243"/>
      <w:r w:rsidRPr="00E6308F">
        <w:t>Tujuan Umum</w:t>
      </w:r>
      <w:bookmarkEnd w:id="52"/>
      <w:bookmarkEnd w:id="53"/>
      <w:bookmarkEnd w:id="54"/>
      <w:r w:rsidRPr="00E6308F">
        <w:t xml:space="preserve"> </w:t>
      </w:r>
    </w:p>
    <w:p w14:paraId="3F6F4F82" w14:textId="77777777" w:rsidR="00863235" w:rsidRPr="00E6308F" w:rsidRDefault="004F4881" w:rsidP="00CC5364">
      <w:pPr>
        <w:pStyle w:val="HTMLPreformatted"/>
        <w:spacing w:line="480" w:lineRule="auto"/>
        <w:ind w:firstLine="567"/>
        <w:jc w:val="both"/>
        <w:rPr>
          <w:rFonts w:ascii="Times New Roman" w:hAnsi="Times New Roman" w:cs="Times New Roman"/>
          <w:b/>
          <w:sz w:val="24"/>
          <w:szCs w:val="24"/>
          <w:u w:val="none"/>
        </w:rPr>
      </w:pPr>
      <w:r w:rsidRPr="00E6308F">
        <w:rPr>
          <w:rFonts w:ascii="Times New Roman" w:hAnsi="Times New Roman" w:cs="Times New Roman"/>
          <w:sz w:val="24"/>
          <w:szCs w:val="24"/>
          <w:u w:val="none"/>
        </w:rPr>
        <w:t>Menganalisis</w:t>
      </w:r>
      <w:r w:rsidR="005219AD" w:rsidRPr="00E6308F">
        <w:rPr>
          <w:rFonts w:ascii="Times New Roman" w:hAnsi="Times New Roman" w:cs="Times New Roman"/>
          <w:sz w:val="24"/>
          <w:szCs w:val="24"/>
          <w:u w:val="none"/>
        </w:rPr>
        <w:t xml:space="preserve"> pengaruh</w:t>
      </w:r>
      <w:r w:rsidRPr="00E6308F">
        <w:rPr>
          <w:rFonts w:ascii="Times New Roman" w:hAnsi="Times New Roman" w:cs="Times New Roman"/>
          <w:sz w:val="24"/>
          <w:szCs w:val="24"/>
          <w:u w:val="none"/>
        </w:rPr>
        <w:t xml:space="preserve"> Stigma, Dukungan keluarga dan ketersediaan informasi  terhada</w:t>
      </w:r>
      <w:r w:rsidR="005219AD" w:rsidRPr="00E6308F">
        <w:rPr>
          <w:rFonts w:ascii="Times New Roman" w:hAnsi="Times New Roman" w:cs="Times New Roman"/>
          <w:sz w:val="24"/>
          <w:szCs w:val="24"/>
          <w:u w:val="none"/>
        </w:rPr>
        <w:t>p resiliensi penderita TB paru.</w:t>
      </w:r>
    </w:p>
    <w:p w14:paraId="2C49F9FB" w14:textId="77777777" w:rsidR="004F4881" w:rsidRPr="00E6308F" w:rsidRDefault="004F4881" w:rsidP="00CC5364">
      <w:pPr>
        <w:pStyle w:val="Heading3"/>
        <w:numPr>
          <w:ilvl w:val="0"/>
          <w:numId w:val="30"/>
        </w:numPr>
        <w:spacing w:before="0" w:beforeAutospacing="0" w:afterAutospacing="0" w:line="480" w:lineRule="auto"/>
        <w:ind w:left="567" w:hanging="567"/>
        <w:jc w:val="both"/>
      </w:pPr>
      <w:bookmarkStart w:id="55" w:name="_Toc34119760"/>
      <w:bookmarkStart w:id="56" w:name="_Toc45715011"/>
      <w:bookmarkStart w:id="57" w:name="_Toc47086244"/>
      <w:r w:rsidRPr="00E6308F">
        <w:t>Tujuan Khusus</w:t>
      </w:r>
      <w:bookmarkEnd w:id="55"/>
      <w:bookmarkEnd w:id="56"/>
      <w:bookmarkEnd w:id="57"/>
    </w:p>
    <w:p w14:paraId="2D07DE2A" w14:textId="77777777" w:rsidR="00186FC0" w:rsidRPr="00186FC0" w:rsidRDefault="004F4881" w:rsidP="00CC5364">
      <w:pPr>
        <w:pStyle w:val="HTMLPreformatted"/>
        <w:numPr>
          <w:ilvl w:val="0"/>
          <w:numId w:val="1"/>
        </w:numPr>
        <w:tabs>
          <w:tab w:val="clear" w:pos="916"/>
        </w:tabs>
        <w:spacing w:line="480" w:lineRule="auto"/>
        <w:ind w:left="567" w:hanging="567"/>
        <w:jc w:val="both"/>
        <w:rPr>
          <w:rFonts w:ascii="Times New Roman" w:hAnsi="Times New Roman" w:cs="Times New Roman"/>
          <w:b/>
          <w:sz w:val="24"/>
          <w:szCs w:val="24"/>
          <w:u w:val="none"/>
        </w:rPr>
      </w:pPr>
      <w:r w:rsidRPr="00F56B01">
        <w:rPr>
          <w:rFonts w:ascii="Times New Roman" w:hAnsi="Times New Roman" w:cs="Times New Roman"/>
          <w:sz w:val="24"/>
          <w:szCs w:val="24"/>
          <w:u w:val="none"/>
        </w:rPr>
        <w:t>Menganalisis pengaruh stigma terhadap resiliensi penderita TB paru</w:t>
      </w:r>
    </w:p>
    <w:p w14:paraId="21E2ABC7" w14:textId="77777777" w:rsidR="004F4881" w:rsidRPr="00F56B01" w:rsidRDefault="004F4881" w:rsidP="00CC5364">
      <w:pPr>
        <w:pStyle w:val="HTMLPreformatted"/>
        <w:numPr>
          <w:ilvl w:val="0"/>
          <w:numId w:val="1"/>
        </w:numPr>
        <w:tabs>
          <w:tab w:val="clear" w:pos="916"/>
        </w:tabs>
        <w:spacing w:line="480" w:lineRule="auto"/>
        <w:ind w:left="567" w:hanging="567"/>
        <w:jc w:val="both"/>
        <w:rPr>
          <w:rFonts w:ascii="Times New Roman" w:hAnsi="Times New Roman" w:cs="Times New Roman"/>
          <w:b/>
          <w:sz w:val="24"/>
          <w:szCs w:val="24"/>
          <w:u w:val="none"/>
        </w:rPr>
      </w:pPr>
      <w:r w:rsidRPr="00F56B01">
        <w:rPr>
          <w:rFonts w:ascii="Times New Roman" w:hAnsi="Times New Roman" w:cs="Times New Roman"/>
          <w:sz w:val="24"/>
          <w:szCs w:val="24"/>
          <w:u w:val="none"/>
        </w:rPr>
        <w:t>Menganalisis</w:t>
      </w:r>
      <w:r w:rsidR="00231D5B" w:rsidRPr="00F56B01">
        <w:rPr>
          <w:rFonts w:ascii="Times New Roman" w:hAnsi="Times New Roman" w:cs="Times New Roman"/>
          <w:sz w:val="24"/>
          <w:szCs w:val="24"/>
          <w:u w:val="none"/>
        </w:rPr>
        <w:t xml:space="preserve"> p</w:t>
      </w:r>
      <w:r w:rsidR="00B572F4" w:rsidRPr="00F56B01">
        <w:rPr>
          <w:rFonts w:ascii="Times New Roman" w:hAnsi="Times New Roman" w:cs="Times New Roman"/>
          <w:sz w:val="24"/>
          <w:szCs w:val="24"/>
          <w:u w:val="none"/>
        </w:rPr>
        <w:t>engaruh</w:t>
      </w:r>
      <w:r w:rsidRPr="00F56B01">
        <w:rPr>
          <w:rFonts w:ascii="Times New Roman" w:hAnsi="Times New Roman" w:cs="Times New Roman"/>
          <w:sz w:val="24"/>
          <w:szCs w:val="24"/>
          <w:u w:val="none"/>
        </w:rPr>
        <w:t xml:space="preserve"> dukungan keluarga terhadap resiliensi penderita TB paru</w:t>
      </w:r>
      <w:r w:rsidR="00A70073" w:rsidRPr="00F56B01">
        <w:rPr>
          <w:rFonts w:ascii="Times New Roman" w:hAnsi="Times New Roman" w:cs="Times New Roman"/>
          <w:sz w:val="24"/>
          <w:szCs w:val="24"/>
          <w:u w:val="none"/>
        </w:rPr>
        <w:t xml:space="preserve"> </w:t>
      </w:r>
    </w:p>
    <w:p w14:paraId="0FE4C5D1" w14:textId="77777777" w:rsidR="001B7588" w:rsidRPr="00442370" w:rsidRDefault="004F4881" w:rsidP="00CC5364">
      <w:pPr>
        <w:pStyle w:val="HTMLPreformatted"/>
        <w:numPr>
          <w:ilvl w:val="0"/>
          <w:numId w:val="1"/>
        </w:numPr>
        <w:tabs>
          <w:tab w:val="clear" w:pos="916"/>
          <w:tab w:val="clear" w:pos="1832"/>
          <w:tab w:val="left" w:pos="851"/>
          <w:tab w:val="left" w:pos="993"/>
        </w:tabs>
        <w:spacing w:line="480" w:lineRule="auto"/>
        <w:ind w:left="567" w:hanging="567"/>
        <w:jc w:val="both"/>
        <w:rPr>
          <w:rFonts w:ascii="Times New Roman" w:hAnsi="Times New Roman" w:cs="Times New Roman"/>
          <w:b/>
          <w:sz w:val="24"/>
          <w:szCs w:val="24"/>
          <w:u w:val="none"/>
        </w:rPr>
      </w:pPr>
      <w:r w:rsidRPr="00E6308F">
        <w:rPr>
          <w:rFonts w:ascii="Times New Roman" w:hAnsi="Times New Roman" w:cs="Times New Roman"/>
          <w:sz w:val="24"/>
          <w:szCs w:val="24"/>
          <w:u w:val="none"/>
        </w:rPr>
        <w:t>Menganalisis ketersediaan informasi t</w:t>
      </w:r>
      <w:r w:rsidR="00A70073" w:rsidRPr="00E6308F">
        <w:rPr>
          <w:rFonts w:ascii="Times New Roman" w:hAnsi="Times New Roman" w:cs="Times New Roman"/>
          <w:sz w:val="24"/>
          <w:szCs w:val="24"/>
          <w:u w:val="none"/>
        </w:rPr>
        <w:t xml:space="preserve">erhadap resiliensi penderita TB </w:t>
      </w:r>
      <w:r w:rsidRPr="00E6308F">
        <w:rPr>
          <w:rFonts w:ascii="Times New Roman" w:hAnsi="Times New Roman" w:cs="Times New Roman"/>
          <w:sz w:val="24"/>
          <w:szCs w:val="24"/>
          <w:u w:val="none"/>
        </w:rPr>
        <w:t>paru</w:t>
      </w:r>
      <w:r w:rsidR="00A70073" w:rsidRPr="00E6308F">
        <w:rPr>
          <w:rFonts w:ascii="Times New Roman" w:hAnsi="Times New Roman" w:cs="Times New Roman"/>
          <w:sz w:val="24"/>
          <w:szCs w:val="24"/>
          <w:u w:val="none"/>
        </w:rPr>
        <w:t xml:space="preserve"> </w:t>
      </w:r>
    </w:p>
    <w:p w14:paraId="56859234" w14:textId="77777777" w:rsidR="00B23E38" w:rsidRPr="00E6308F" w:rsidRDefault="004F4881" w:rsidP="00C01E2F">
      <w:pPr>
        <w:pStyle w:val="Heading2"/>
        <w:numPr>
          <w:ilvl w:val="1"/>
          <w:numId w:val="29"/>
        </w:numPr>
        <w:spacing w:before="0" w:beforeAutospacing="0" w:afterAutospacing="0" w:line="480" w:lineRule="auto"/>
        <w:ind w:left="567" w:hanging="567"/>
      </w:pPr>
      <w:bookmarkStart w:id="58" w:name="_Toc34119761"/>
      <w:bookmarkStart w:id="59" w:name="_Toc45715012"/>
      <w:bookmarkStart w:id="60" w:name="_Toc47086245"/>
      <w:r w:rsidRPr="00E6308F">
        <w:lastRenderedPageBreak/>
        <w:t>Manfaat</w:t>
      </w:r>
      <w:bookmarkEnd w:id="58"/>
      <w:bookmarkEnd w:id="59"/>
      <w:bookmarkEnd w:id="60"/>
    </w:p>
    <w:p w14:paraId="5D46C655" w14:textId="77777777" w:rsidR="004F4881" w:rsidRPr="00E6308F" w:rsidRDefault="004F4881" w:rsidP="00C01E2F">
      <w:pPr>
        <w:pStyle w:val="Heading3"/>
        <w:numPr>
          <w:ilvl w:val="0"/>
          <w:numId w:val="31"/>
        </w:numPr>
        <w:spacing w:before="0" w:beforeAutospacing="0" w:afterAutospacing="0" w:line="480" w:lineRule="auto"/>
        <w:ind w:left="567" w:hanging="567"/>
      </w:pPr>
      <w:bookmarkStart w:id="61" w:name="_Toc34119762"/>
      <w:bookmarkStart w:id="62" w:name="_Toc45715013"/>
      <w:bookmarkStart w:id="63" w:name="_Toc47086246"/>
      <w:r w:rsidRPr="00E6308F">
        <w:t>Manfaat Teoritis</w:t>
      </w:r>
      <w:bookmarkEnd w:id="61"/>
      <w:bookmarkEnd w:id="62"/>
      <w:bookmarkEnd w:id="63"/>
    </w:p>
    <w:p w14:paraId="7F3384DD" w14:textId="77777777" w:rsidR="004F4881" w:rsidRPr="00E6308F" w:rsidRDefault="004F4881" w:rsidP="00186FC0">
      <w:pPr>
        <w:pStyle w:val="ListParagraph"/>
        <w:shd w:val="clear" w:color="auto" w:fill="FFFFFF" w:themeFill="background1"/>
        <w:spacing w:before="0" w:beforeAutospacing="0" w:after="0" w:afterAutospacing="0"/>
        <w:ind w:left="567"/>
        <w:jc w:val="both"/>
        <w:rPr>
          <w:color w:val="000000" w:themeColor="text1"/>
          <w:szCs w:val="24"/>
          <w:u w:val="none"/>
        </w:rPr>
      </w:pPr>
      <w:r w:rsidRPr="00E6308F">
        <w:rPr>
          <w:color w:val="000000" w:themeColor="text1"/>
          <w:szCs w:val="24"/>
          <w:u w:val="none"/>
        </w:rPr>
        <w:t>Hasil penelitian ini diharapkan dapat berm</w:t>
      </w:r>
      <w:r w:rsidR="00186FC0">
        <w:rPr>
          <w:color w:val="000000" w:themeColor="text1"/>
          <w:szCs w:val="24"/>
          <w:u w:val="none"/>
        </w:rPr>
        <w:t xml:space="preserve">anfaat dalam pengembangan ilmu Pengetahuan, </w:t>
      </w:r>
      <w:r w:rsidRPr="00E6308F">
        <w:rPr>
          <w:color w:val="000000" w:themeColor="text1"/>
          <w:szCs w:val="24"/>
          <w:u w:val="none"/>
        </w:rPr>
        <w:t>khususnya ilmu keperawatan medikal bedah</w:t>
      </w:r>
      <w:r w:rsidR="00A70073" w:rsidRPr="00E6308F">
        <w:rPr>
          <w:color w:val="000000" w:themeColor="text1"/>
          <w:szCs w:val="24"/>
          <w:u w:val="none"/>
        </w:rPr>
        <w:t xml:space="preserve"> </w:t>
      </w:r>
      <w:r w:rsidR="00B64390" w:rsidRPr="00E6308F">
        <w:rPr>
          <w:color w:val="000000" w:themeColor="text1"/>
          <w:szCs w:val="24"/>
          <w:u w:val="none"/>
        </w:rPr>
        <w:t>tentang penyakit Tuberkulosis</w:t>
      </w:r>
      <w:r w:rsidR="00A70073" w:rsidRPr="00E6308F">
        <w:rPr>
          <w:color w:val="000000" w:themeColor="text1"/>
          <w:szCs w:val="24"/>
          <w:u w:val="none"/>
        </w:rPr>
        <w:t>.</w:t>
      </w:r>
    </w:p>
    <w:p w14:paraId="767D1841" w14:textId="77777777" w:rsidR="004F4881" w:rsidRPr="00E6308F" w:rsidRDefault="004F4881" w:rsidP="00C01E2F">
      <w:pPr>
        <w:pStyle w:val="Heading3"/>
        <w:numPr>
          <w:ilvl w:val="0"/>
          <w:numId w:val="31"/>
        </w:numPr>
        <w:spacing w:before="0" w:beforeAutospacing="0" w:afterAutospacing="0" w:line="480" w:lineRule="auto"/>
        <w:ind w:left="567" w:hanging="567"/>
      </w:pPr>
      <w:bookmarkStart w:id="64" w:name="_Toc34119763"/>
      <w:bookmarkStart w:id="65" w:name="_Toc45715014"/>
      <w:bookmarkStart w:id="66" w:name="_Toc47086247"/>
      <w:r w:rsidRPr="00E6308F">
        <w:t>Manfaat Praktis</w:t>
      </w:r>
      <w:bookmarkEnd w:id="64"/>
      <w:bookmarkEnd w:id="65"/>
      <w:bookmarkEnd w:id="66"/>
    </w:p>
    <w:p w14:paraId="38186D20" w14:textId="77777777" w:rsidR="00186FC0" w:rsidRPr="00186FC0" w:rsidRDefault="00186FC0" w:rsidP="00186FC0">
      <w:pPr>
        <w:pStyle w:val="HTMLPreformatted"/>
        <w:numPr>
          <w:ilvl w:val="0"/>
          <w:numId w:val="2"/>
        </w:numPr>
        <w:tabs>
          <w:tab w:val="clear" w:pos="916"/>
        </w:tabs>
        <w:spacing w:line="480" w:lineRule="auto"/>
        <w:ind w:left="567" w:hanging="567"/>
        <w:jc w:val="both"/>
        <w:rPr>
          <w:rFonts w:ascii="Times New Roman" w:hAnsi="Times New Roman" w:cs="Times New Roman"/>
          <w:b/>
          <w:sz w:val="24"/>
          <w:szCs w:val="24"/>
          <w:u w:val="none"/>
        </w:rPr>
      </w:pPr>
      <w:r>
        <w:rPr>
          <w:rFonts w:ascii="Times New Roman" w:hAnsi="Times New Roman" w:cs="Times New Roman"/>
          <w:sz w:val="24"/>
          <w:szCs w:val="24"/>
          <w:u w:val="none"/>
        </w:rPr>
        <w:t xml:space="preserve">Bagi </w:t>
      </w:r>
      <w:r w:rsidR="004F4881" w:rsidRPr="00E6308F">
        <w:rPr>
          <w:rFonts w:ascii="Times New Roman" w:hAnsi="Times New Roman" w:cs="Times New Roman"/>
          <w:sz w:val="24"/>
          <w:szCs w:val="24"/>
          <w:u w:val="none"/>
        </w:rPr>
        <w:t xml:space="preserve">responden </w:t>
      </w:r>
    </w:p>
    <w:p w14:paraId="1C1F33AD" w14:textId="77777777" w:rsidR="00186FC0" w:rsidRDefault="00186FC0" w:rsidP="00186FC0">
      <w:pPr>
        <w:pStyle w:val="HTMLPreformatted"/>
        <w:tabs>
          <w:tab w:val="clear" w:pos="916"/>
        </w:tabs>
        <w:spacing w:line="480" w:lineRule="auto"/>
        <w:ind w:left="567"/>
        <w:jc w:val="both"/>
        <w:rPr>
          <w:rFonts w:ascii="Times New Roman" w:hAnsi="Times New Roman" w:cs="Times New Roman"/>
          <w:b/>
          <w:sz w:val="24"/>
          <w:szCs w:val="24"/>
          <w:u w:val="none"/>
        </w:rPr>
      </w:pPr>
      <w:r w:rsidRPr="00186FC0">
        <w:rPr>
          <w:rFonts w:ascii="Times New Roman" w:hAnsi="Times New Roman" w:cs="Times New Roman"/>
          <w:sz w:val="24"/>
          <w:szCs w:val="24"/>
          <w:u w:val="none"/>
        </w:rPr>
        <w:t>Hasil penelitian ini dapat memberikan pengetahuan kepada pasien untuk menghadapi mencegah, meminimalkan, serta menghilangkan dampak-dampak dari kondisi yang tidak menyenangkan dari penyakit TB paru.Bagi keluargaHasil penelitian ini dapat memberikan pengetahuan kepada keluarga untuk dapat menjaga status kesehatan keluarganya, menjadi sarana informasi untuk dapat mencegah tertularnya penyakit TB, memberi dukungan dan motivasi apabila salah satu anggota keluarga terkena penyakit TB atau mengubah kondisi kehidupan yang menyengsarakan menjadi suatu hal yang dapat dikondisikan dari penyakit TB paru.</w:t>
      </w:r>
    </w:p>
    <w:p w14:paraId="740E3F86" w14:textId="77777777" w:rsidR="00186FC0" w:rsidRPr="00186FC0" w:rsidRDefault="00186FC0" w:rsidP="00186FC0">
      <w:pPr>
        <w:pStyle w:val="HTMLPreformatted"/>
        <w:numPr>
          <w:ilvl w:val="0"/>
          <w:numId w:val="2"/>
        </w:numPr>
        <w:tabs>
          <w:tab w:val="clear" w:pos="916"/>
        </w:tabs>
        <w:spacing w:line="480" w:lineRule="auto"/>
        <w:ind w:left="567" w:hanging="567"/>
        <w:jc w:val="both"/>
        <w:rPr>
          <w:rFonts w:ascii="Times New Roman" w:hAnsi="Times New Roman" w:cs="Times New Roman"/>
          <w:b/>
          <w:sz w:val="24"/>
          <w:szCs w:val="24"/>
          <w:u w:val="none"/>
        </w:rPr>
      </w:pPr>
      <w:r w:rsidRPr="00E6308F">
        <w:rPr>
          <w:rFonts w:ascii="Times New Roman" w:hAnsi="Times New Roman" w:cs="Times New Roman"/>
          <w:sz w:val="24"/>
          <w:szCs w:val="24"/>
          <w:u w:val="none"/>
        </w:rPr>
        <w:t>Bagi Masyarakat</w:t>
      </w:r>
    </w:p>
    <w:p w14:paraId="61A7E30D" w14:textId="77777777" w:rsidR="00186FC0" w:rsidRPr="00186FC0" w:rsidRDefault="00186FC0" w:rsidP="00186FC0">
      <w:pPr>
        <w:pStyle w:val="HTMLPreformatted"/>
        <w:tabs>
          <w:tab w:val="clear" w:pos="916"/>
        </w:tabs>
        <w:spacing w:line="480" w:lineRule="auto"/>
        <w:ind w:left="567"/>
        <w:jc w:val="both"/>
        <w:rPr>
          <w:rFonts w:ascii="Times New Roman" w:hAnsi="Times New Roman" w:cs="Times New Roman"/>
          <w:sz w:val="24"/>
          <w:szCs w:val="24"/>
          <w:u w:val="none"/>
        </w:rPr>
      </w:pPr>
      <w:r w:rsidRPr="00E6308F">
        <w:rPr>
          <w:rFonts w:ascii="Times New Roman" w:hAnsi="Times New Roman" w:cs="Times New Roman"/>
          <w:sz w:val="24"/>
          <w:szCs w:val="24"/>
          <w:u w:val="none"/>
        </w:rPr>
        <w:t>Hasil penelitian ini dapat memberikan pengetahuan dan infromasi kepada masyarakat untuk pencegahan agar tidak tertular TB paru.</w:t>
      </w:r>
    </w:p>
    <w:p w14:paraId="00BE4ECE" w14:textId="77777777" w:rsidR="00186FC0" w:rsidRPr="00186FC0" w:rsidRDefault="00186FC0" w:rsidP="00412529">
      <w:pPr>
        <w:pStyle w:val="HTMLPreformatted"/>
        <w:numPr>
          <w:ilvl w:val="0"/>
          <w:numId w:val="2"/>
        </w:numPr>
        <w:tabs>
          <w:tab w:val="clear" w:pos="916"/>
        </w:tabs>
        <w:spacing w:line="480" w:lineRule="auto"/>
        <w:ind w:left="567" w:hanging="567"/>
        <w:jc w:val="both"/>
        <w:rPr>
          <w:rFonts w:ascii="Times New Roman" w:hAnsi="Times New Roman" w:cs="Times New Roman"/>
          <w:sz w:val="24"/>
          <w:szCs w:val="24"/>
          <w:u w:val="none"/>
        </w:rPr>
      </w:pPr>
      <w:r w:rsidRPr="00E6308F">
        <w:rPr>
          <w:rFonts w:ascii="Times New Roman" w:hAnsi="Times New Roman" w:cs="Times New Roman"/>
          <w:sz w:val="24"/>
          <w:szCs w:val="24"/>
          <w:u w:val="none"/>
        </w:rPr>
        <w:t>Bagi Profesi Keperawatan</w:t>
      </w:r>
    </w:p>
    <w:p w14:paraId="1FE1E996" w14:textId="77777777" w:rsidR="00DB7D03" w:rsidRPr="00E6308F" w:rsidRDefault="00DB7D03" w:rsidP="00412529">
      <w:pPr>
        <w:pStyle w:val="HTMLPreformatted"/>
        <w:tabs>
          <w:tab w:val="clear" w:pos="916"/>
          <w:tab w:val="clear" w:pos="1832"/>
          <w:tab w:val="clear" w:pos="2748"/>
          <w:tab w:val="left" w:pos="567"/>
        </w:tabs>
        <w:spacing w:line="480" w:lineRule="auto"/>
        <w:ind w:left="567"/>
        <w:jc w:val="both"/>
        <w:rPr>
          <w:rFonts w:ascii="Times New Roman" w:hAnsi="Times New Roman" w:cs="Times New Roman"/>
          <w:sz w:val="24"/>
          <w:szCs w:val="24"/>
          <w:u w:val="none"/>
        </w:rPr>
      </w:pPr>
      <w:r w:rsidRPr="00E6308F">
        <w:rPr>
          <w:rFonts w:ascii="Times New Roman" w:hAnsi="Times New Roman" w:cs="Times New Roman"/>
          <w:sz w:val="24"/>
          <w:szCs w:val="24"/>
          <w:u w:val="none"/>
        </w:rPr>
        <w:t xml:space="preserve">Hasil penelitian ini bermanfaat untuk perawat yang berperan dalam dunia kesehatan agar mampu membantu pasien dan keluarga untuk menghadapi, mencegah, meminimalkan dan bahkan menghilangkan dampak-dampak dari kondisi yang tidak menyenangkan, atau mengubah kondisi kehidupan yang </w:t>
      </w:r>
      <w:r w:rsidRPr="00E6308F">
        <w:rPr>
          <w:rFonts w:ascii="Times New Roman" w:hAnsi="Times New Roman" w:cs="Times New Roman"/>
          <w:sz w:val="24"/>
          <w:szCs w:val="24"/>
          <w:u w:val="none"/>
        </w:rPr>
        <w:lastRenderedPageBreak/>
        <w:t>menyengsarakan menjadi suatu hal yang dapat dikondisikan dari penyakit TB Paru.</w:t>
      </w:r>
    </w:p>
    <w:p w14:paraId="38CAF48A" w14:textId="77777777" w:rsidR="00DB7D03" w:rsidRPr="00E6308F" w:rsidRDefault="00DB7D03" w:rsidP="00292273">
      <w:pPr>
        <w:pStyle w:val="HTMLPreformatted"/>
        <w:numPr>
          <w:ilvl w:val="0"/>
          <w:numId w:val="2"/>
        </w:numPr>
        <w:tabs>
          <w:tab w:val="clear" w:pos="916"/>
        </w:tabs>
        <w:spacing w:line="480" w:lineRule="auto"/>
        <w:ind w:left="567" w:hanging="567"/>
        <w:jc w:val="both"/>
        <w:rPr>
          <w:rFonts w:ascii="Times New Roman" w:hAnsi="Times New Roman" w:cs="Times New Roman"/>
          <w:b/>
          <w:sz w:val="24"/>
          <w:szCs w:val="24"/>
          <w:u w:val="none"/>
        </w:rPr>
      </w:pPr>
      <w:r w:rsidRPr="00E6308F">
        <w:rPr>
          <w:rFonts w:ascii="Times New Roman" w:hAnsi="Times New Roman" w:cs="Times New Roman"/>
          <w:sz w:val="24"/>
          <w:szCs w:val="24"/>
          <w:u w:val="none"/>
        </w:rPr>
        <w:t xml:space="preserve">Bagi Peneliti Selanjutnya </w:t>
      </w:r>
    </w:p>
    <w:p w14:paraId="5D141754" w14:textId="77777777" w:rsidR="00127630" w:rsidRPr="007506E4" w:rsidRDefault="00DB7D03" w:rsidP="00412529">
      <w:pPr>
        <w:pStyle w:val="HTMLPreformatted"/>
        <w:tabs>
          <w:tab w:val="clear" w:pos="916"/>
        </w:tabs>
        <w:spacing w:line="480" w:lineRule="auto"/>
        <w:ind w:left="567"/>
        <w:jc w:val="both"/>
        <w:rPr>
          <w:rFonts w:ascii="Times New Roman" w:hAnsi="Times New Roman" w:cs="Times New Roman"/>
          <w:b/>
          <w:sz w:val="24"/>
          <w:szCs w:val="24"/>
          <w:u w:val="none"/>
        </w:rPr>
        <w:sectPr w:rsidR="00127630" w:rsidRPr="007506E4" w:rsidSect="00134345">
          <w:headerReference w:type="default" r:id="rId18"/>
          <w:footerReference w:type="default" r:id="rId19"/>
          <w:headerReference w:type="first" r:id="rId20"/>
          <w:footerReference w:type="first" r:id="rId21"/>
          <w:pgSz w:w="11907" w:h="16839" w:code="9"/>
          <w:pgMar w:top="1701" w:right="1701" w:bottom="1701" w:left="2268" w:header="720" w:footer="720" w:gutter="0"/>
          <w:pgNumType w:start="1"/>
          <w:cols w:space="720"/>
          <w:titlePg/>
          <w:docGrid w:linePitch="360"/>
        </w:sectPr>
      </w:pPr>
      <w:r w:rsidRPr="00E6308F">
        <w:rPr>
          <w:rFonts w:ascii="Times New Roman" w:hAnsi="Times New Roman" w:cs="Times New Roman"/>
          <w:sz w:val="24"/>
          <w:szCs w:val="24"/>
          <w:u w:val="none"/>
        </w:rPr>
        <w:t>Hasil penelitian ini dapat memberi informasi atau gambaran untu</w:t>
      </w:r>
      <w:r w:rsidR="00231D5B">
        <w:rPr>
          <w:rFonts w:ascii="Times New Roman" w:hAnsi="Times New Roman" w:cs="Times New Roman"/>
          <w:sz w:val="24"/>
          <w:szCs w:val="24"/>
          <w:u w:val="none"/>
        </w:rPr>
        <w:t xml:space="preserve">k </w:t>
      </w:r>
      <w:r w:rsidRPr="00E6308F">
        <w:rPr>
          <w:rFonts w:ascii="Times New Roman" w:hAnsi="Times New Roman" w:cs="Times New Roman"/>
          <w:sz w:val="24"/>
          <w:szCs w:val="24"/>
          <w:u w:val="none"/>
        </w:rPr>
        <w:t>pengembangan penelitian selanjutnya yang berhubungan dengan TB paru.</w:t>
      </w:r>
      <w:bookmarkStart w:id="67" w:name="_Toc34119764"/>
      <w:bookmarkStart w:id="68" w:name="_Toc34120732"/>
      <w:bookmarkStart w:id="69" w:name="_Toc34121237"/>
    </w:p>
    <w:p w14:paraId="66CFD4B8" w14:textId="77777777" w:rsidR="00231D5B" w:rsidRDefault="00231D5B" w:rsidP="00231D5B">
      <w:pPr>
        <w:pStyle w:val="Heading1"/>
        <w:spacing w:before="100" w:after="100"/>
        <w:sectPr w:rsidR="00231D5B" w:rsidSect="006C2326">
          <w:type w:val="continuous"/>
          <w:pgSz w:w="11907" w:h="16839" w:code="9"/>
          <w:pgMar w:top="1701" w:right="1701" w:bottom="1701" w:left="2268" w:header="720" w:footer="720" w:gutter="0"/>
          <w:cols w:space="720"/>
          <w:docGrid w:linePitch="360"/>
        </w:sectPr>
      </w:pPr>
    </w:p>
    <w:p w14:paraId="4E208390" w14:textId="77777777" w:rsidR="00F2785D" w:rsidRPr="00E6308F" w:rsidRDefault="00F2785D" w:rsidP="00506E84">
      <w:pPr>
        <w:pStyle w:val="Heading1"/>
        <w:spacing w:before="0" w:beforeAutospacing="0" w:afterAutospacing="0"/>
        <w:rPr>
          <w:szCs w:val="24"/>
          <w:lang w:eastAsia="id-ID"/>
        </w:rPr>
      </w:pPr>
      <w:bookmarkStart w:id="70" w:name="_Toc44782706"/>
      <w:bookmarkStart w:id="71" w:name="_Toc45713114"/>
      <w:bookmarkStart w:id="72" w:name="_Toc45715015"/>
      <w:bookmarkStart w:id="73" w:name="_Toc47001985"/>
      <w:bookmarkStart w:id="74" w:name="_Toc47039252"/>
      <w:bookmarkStart w:id="75" w:name="_Toc47086248"/>
      <w:r w:rsidRPr="00E6308F">
        <w:lastRenderedPageBreak/>
        <w:t>BAB 2</w:t>
      </w:r>
      <w:bookmarkEnd w:id="67"/>
      <w:bookmarkEnd w:id="68"/>
      <w:bookmarkEnd w:id="69"/>
      <w:bookmarkEnd w:id="70"/>
      <w:bookmarkEnd w:id="71"/>
      <w:bookmarkEnd w:id="72"/>
      <w:bookmarkEnd w:id="73"/>
      <w:bookmarkEnd w:id="74"/>
      <w:bookmarkEnd w:id="75"/>
    </w:p>
    <w:p w14:paraId="50641AA8" w14:textId="77777777" w:rsidR="00506E84" w:rsidRPr="00506E84" w:rsidRDefault="00B716AB" w:rsidP="00506E84">
      <w:pPr>
        <w:pStyle w:val="Heading1"/>
        <w:spacing w:before="0" w:beforeAutospacing="0" w:afterAutospacing="0" w:line="720" w:lineRule="auto"/>
      </w:pPr>
      <w:bookmarkStart w:id="76" w:name="_Toc34119765"/>
      <w:bookmarkStart w:id="77" w:name="_Toc45715016"/>
      <w:bookmarkStart w:id="78" w:name="_Toc47086249"/>
      <w:r w:rsidRPr="00E6308F">
        <w:t>TINJAUAN PUSTAKA</w:t>
      </w:r>
      <w:bookmarkEnd w:id="76"/>
      <w:bookmarkEnd w:id="77"/>
      <w:bookmarkEnd w:id="78"/>
    </w:p>
    <w:p w14:paraId="2B5F75BA" w14:textId="77777777" w:rsidR="00F2785D" w:rsidRPr="00E6308F" w:rsidRDefault="00F2785D" w:rsidP="00506E84">
      <w:pPr>
        <w:shd w:val="clear" w:color="auto" w:fill="FFFFFF" w:themeFill="background1"/>
        <w:spacing w:before="0" w:beforeAutospacing="0" w:after="0" w:afterAutospacing="0"/>
        <w:ind w:firstLine="567"/>
        <w:jc w:val="both"/>
        <w:rPr>
          <w:color w:val="000000" w:themeColor="text1"/>
          <w:szCs w:val="24"/>
          <w:u w:val="none"/>
        </w:rPr>
      </w:pPr>
      <w:r w:rsidRPr="00E6308F">
        <w:rPr>
          <w:color w:val="000000" w:themeColor="text1"/>
          <w:szCs w:val="24"/>
          <w:u w:val="none"/>
        </w:rPr>
        <w:t>Bab ini membahas mengenai konsep, landasan teori dan berbagai aspek yang terkait dengan topic penelitian</w:t>
      </w:r>
      <w:r w:rsidR="004F4881" w:rsidRPr="00E6308F">
        <w:rPr>
          <w:color w:val="000000" w:themeColor="text1"/>
          <w:szCs w:val="24"/>
          <w:u w:val="none"/>
        </w:rPr>
        <w:t xml:space="preserve">, meliputi: 1) Konsep </w:t>
      </w:r>
      <w:r w:rsidR="002B1177">
        <w:rPr>
          <w:color w:val="000000" w:themeColor="text1"/>
          <w:szCs w:val="24"/>
          <w:u w:val="none"/>
        </w:rPr>
        <w:t>Tuberkulosis</w:t>
      </w:r>
      <w:r w:rsidR="004F4881" w:rsidRPr="00E6308F">
        <w:rPr>
          <w:color w:val="000000" w:themeColor="text1"/>
          <w:szCs w:val="24"/>
          <w:u w:val="none"/>
        </w:rPr>
        <w:t>, 2) Konsep Stigma, 3) Konsep Resiliensi</w:t>
      </w:r>
      <w:r w:rsidR="00046EA5" w:rsidRPr="00E6308F">
        <w:rPr>
          <w:color w:val="000000" w:themeColor="text1"/>
          <w:szCs w:val="24"/>
          <w:u w:val="none"/>
        </w:rPr>
        <w:t xml:space="preserve">, 4) </w:t>
      </w:r>
      <w:r w:rsidR="004F4881" w:rsidRPr="00E6308F">
        <w:rPr>
          <w:color w:val="000000" w:themeColor="text1"/>
          <w:szCs w:val="24"/>
          <w:u w:val="none"/>
        </w:rPr>
        <w:t>Konsep Dukungan Keluarga, 5) Konsep Ketersediaan Informasi, 6) Teori Konsep, 7) Hubungan Antar Konsep</w:t>
      </w:r>
      <w:r w:rsidR="00B716AB" w:rsidRPr="00E6308F">
        <w:rPr>
          <w:color w:val="000000" w:themeColor="text1"/>
          <w:szCs w:val="24"/>
          <w:u w:val="none"/>
        </w:rPr>
        <w:t>.</w:t>
      </w:r>
    </w:p>
    <w:p w14:paraId="08341A1E" w14:textId="77777777" w:rsidR="00F2785D" w:rsidRPr="00E6308F" w:rsidRDefault="00A35181" w:rsidP="00CB55C1">
      <w:pPr>
        <w:pStyle w:val="Heading2"/>
        <w:shd w:val="clear" w:color="auto" w:fill="FFFFFF" w:themeFill="background1"/>
        <w:spacing w:before="0" w:beforeAutospacing="0" w:afterAutospacing="0" w:line="480" w:lineRule="auto"/>
        <w:ind w:left="567" w:hanging="567"/>
        <w:rPr>
          <w:color w:val="000000" w:themeColor="text1"/>
          <w:szCs w:val="24"/>
        </w:rPr>
      </w:pPr>
      <w:bookmarkStart w:id="79" w:name="_Toc34119766"/>
      <w:bookmarkStart w:id="80" w:name="_Toc45715017"/>
      <w:bookmarkStart w:id="81" w:name="_Toc47086250"/>
      <w:r w:rsidRPr="00E6308F">
        <w:rPr>
          <w:color w:val="000000" w:themeColor="text1"/>
          <w:szCs w:val="24"/>
        </w:rPr>
        <w:t>2.1</w:t>
      </w:r>
      <w:r w:rsidRPr="00E6308F">
        <w:rPr>
          <w:color w:val="000000" w:themeColor="text1"/>
          <w:szCs w:val="24"/>
        </w:rPr>
        <w:tab/>
      </w:r>
      <w:r w:rsidR="004F4881" w:rsidRPr="00E6308F">
        <w:rPr>
          <w:color w:val="000000" w:themeColor="text1"/>
          <w:szCs w:val="24"/>
        </w:rPr>
        <w:t xml:space="preserve">Konsep </w:t>
      </w:r>
      <w:r w:rsidR="00565DCD" w:rsidRPr="00E6308F">
        <w:rPr>
          <w:color w:val="000000" w:themeColor="text1"/>
          <w:szCs w:val="24"/>
        </w:rPr>
        <w:t>T</w:t>
      </w:r>
      <w:bookmarkEnd w:id="79"/>
      <w:r w:rsidR="002B1177">
        <w:rPr>
          <w:color w:val="000000" w:themeColor="text1"/>
          <w:szCs w:val="24"/>
        </w:rPr>
        <w:t>uberkulosis</w:t>
      </w:r>
      <w:bookmarkEnd w:id="80"/>
      <w:bookmarkEnd w:id="81"/>
    </w:p>
    <w:p w14:paraId="51DAB78E" w14:textId="77777777" w:rsidR="00F2785D" w:rsidRPr="00E6308F" w:rsidRDefault="00F2785D" w:rsidP="00CB55C1">
      <w:pPr>
        <w:pStyle w:val="Heading3"/>
        <w:shd w:val="clear" w:color="auto" w:fill="FFFFFF" w:themeFill="background1"/>
        <w:spacing w:before="0" w:beforeAutospacing="0" w:afterAutospacing="0" w:line="480" w:lineRule="auto"/>
        <w:ind w:left="567" w:hanging="567"/>
        <w:rPr>
          <w:color w:val="000000" w:themeColor="text1"/>
          <w:szCs w:val="24"/>
        </w:rPr>
      </w:pPr>
      <w:bookmarkStart w:id="82" w:name="_Toc34119767"/>
      <w:bookmarkStart w:id="83" w:name="_Toc45715018"/>
      <w:bookmarkStart w:id="84" w:name="_Toc47086251"/>
      <w:r w:rsidRPr="00E6308F">
        <w:rPr>
          <w:color w:val="000000" w:themeColor="text1"/>
          <w:szCs w:val="24"/>
        </w:rPr>
        <w:t xml:space="preserve">2.1.1 </w:t>
      </w:r>
      <w:r w:rsidR="00A35181" w:rsidRPr="00E6308F">
        <w:rPr>
          <w:color w:val="000000" w:themeColor="text1"/>
          <w:szCs w:val="24"/>
        </w:rPr>
        <w:tab/>
      </w:r>
      <w:r w:rsidRPr="00E6308F">
        <w:rPr>
          <w:color w:val="000000" w:themeColor="text1"/>
          <w:szCs w:val="24"/>
        </w:rPr>
        <w:t>Pengertian</w:t>
      </w:r>
      <w:r w:rsidR="004F4881" w:rsidRPr="00E6308F">
        <w:rPr>
          <w:color w:val="000000" w:themeColor="text1"/>
          <w:szCs w:val="24"/>
        </w:rPr>
        <w:t xml:space="preserve"> </w:t>
      </w:r>
      <w:bookmarkEnd w:id="82"/>
      <w:r w:rsidR="002B1177">
        <w:rPr>
          <w:color w:val="000000" w:themeColor="text1"/>
          <w:szCs w:val="24"/>
        </w:rPr>
        <w:t>Tuberkulosis</w:t>
      </w:r>
      <w:bookmarkEnd w:id="83"/>
      <w:bookmarkEnd w:id="84"/>
    </w:p>
    <w:p w14:paraId="4EC0A770" w14:textId="77777777" w:rsidR="002B1177" w:rsidRPr="00E6308F" w:rsidRDefault="004F4881" w:rsidP="002B1177">
      <w:pPr>
        <w:pStyle w:val="HTMLPreformatted"/>
        <w:tabs>
          <w:tab w:val="clear" w:pos="916"/>
        </w:tabs>
        <w:spacing w:line="480" w:lineRule="auto"/>
        <w:ind w:firstLine="567"/>
        <w:jc w:val="both"/>
        <w:rPr>
          <w:rFonts w:ascii="Times New Roman" w:hAnsi="Times New Roman" w:cs="Times New Roman"/>
          <w:sz w:val="24"/>
          <w:szCs w:val="24"/>
          <w:u w:val="none"/>
        </w:rPr>
      </w:pPr>
      <w:r w:rsidRPr="00E6308F">
        <w:rPr>
          <w:rFonts w:ascii="Times New Roman" w:hAnsi="Times New Roman" w:cs="Times New Roman"/>
          <w:sz w:val="24"/>
          <w:szCs w:val="24"/>
          <w:u w:val="none"/>
        </w:rPr>
        <w:t xml:space="preserve">Tuberkulosis adalah suatu penyakit granulomatosa kronis menular yang disebabkan oleh bakteri </w:t>
      </w:r>
      <w:r w:rsidRPr="00E6308F">
        <w:rPr>
          <w:rFonts w:ascii="Times New Roman" w:hAnsi="Times New Roman" w:cs="Times New Roman"/>
          <w:i/>
          <w:sz w:val="24"/>
          <w:szCs w:val="24"/>
          <w:u w:val="none"/>
        </w:rPr>
        <w:t>Mycobacterium tuberculosis</w:t>
      </w:r>
      <w:r w:rsidRPr="00E6308F">
        <w:rPr>
          <w:rFonts w:ascii="Times New Roman" w:hAnsi="Times New Roman" w:cs="Times New Roman"/>
          <w:sz w:val="24"/>
          <w:szCs w:val="24"/>
          <w:u w:val="none"/>
        </w:rPr>
        <w:t>. Penyakit in</w:t>
      </w:r>
      <w:r w:rsidR="00DB7D03" w:rsidRPr="00E6308F">
        <w:rPr>
          <w:rFonts w:ascii="Times New Roman" w:hAnsi="Times New Roman" w:cs="Times New Roman"/>
          <w:sz w:val="24"/>
          <w:szCs w:val="24"/>
          <w:u w:val="none"/>
        </w:rPr>
        <w:t>i biasanya mengenai organ paru-</w:t>
      </w:r>
      <w:r w:rsidRPr="00E6308F">
        <w:rPr>
          <w:rFonts w:ascii="Times New Roman" w:hAnsi="Times New Roman" w:cs="Times New Roman"/>
          <w:sz w:val="24"/>
          <w:szCs w:val="24"/>
          <w:u w:val="none"/>
        </w:rPr>
        <w:t xml:space="preserve">paru, tetapi mungkin dapat menyerang semua organ atau jaringan di tubuh. Biasanya bagian tengah granuloma tubercular mengalami microsis perkijuan. Infeksi oleh </w:t>
      </w:r>
      <w:r w:rsidRPr="00E6308F">
        <w:rPr>
          <w:rFonts w:ascii="Times New Roman" w:hAnsi="Times New Roman" w:cs="Times New Roman"/>
          <w:i/>
          <w:sz w:val="24"/>
          <w:szCs w:val="24"/>
          <w:u w:val="none"/>
        </w:rPr>
        <w:t>Mycobacterium tuberculosis</w:t>
      </w:r>
      <w:r w:rsidRPr="00E6308F">
        <w:rPr>
          <w:rFonts w:ascii="Times New Roman" w:hAnsi="Times New Roman" w:cs="Times New Roman"/>
          <w:sz w:val="24"/>
          <w:szCs w:val="24"/>
          <w:u w:val="none"/>
        </w:rPr>
        <w:t xml:space="preserve"> biasanya  dapat menimbulkan hipersensitifitas tipe lambat, yang dapat dideteksi dengan uji tuberculin. Agen infeksius utama, </w:t>
      </w:r>
      <w:r w:rsidRPr="00E6308F">
        <w:rPr>
          <w:rFonts w:ascii="Times New Roman" w:hAnsi="Times New Roman" w:cs="Times New Roman"/>
          <w:i/>
          <w:sz w:val="24"/>
          <w:szCs w:val="24"/>
          <w:u w:val="none"/>
        </w:rPr>
        <w:t>Mycobacterium tuberculosis</w:t>
      </w:r>
      <w:r w:rsidR="00DB7D03" w:rsidRPr="00E6308F">
        <w:rPr>
          <w:rFonts w:ascii="Times New Roman" w:hAnsi="Times New Roman" w:cs="Times New Roman"/>
          <w:sz w:val="24"/>
          <w:szCs w:val="24"/>
          <w:u w:val="none"/>
        </w:rPr>
        <w:t xml:space="preserve"> </w:t>
      </w:r>
      <w:r w:rsidRPr="00E6308F">
        <w:rPr>
          <w:rFonts w:ascii="Times New Roman" w:hAnsi="Times New Roman" w:cs="Times New Roman"/>
          <w:sz w:val="24"/>
          <w:szCs w:val="24"/>
          <w:u w:val="none"/>
        </w:rPr>
        <w:t xml:space="preserve">adalah batang aerobic tahan asam yang tumbuh dengan lambat dan sensitif terhadap panas dan sinar </w:t>
      </w:r>
      <w:r w:rsidRPr="002B1177">
        <w:rPr>
          <w:rFonts w:ascii="Times New Roman" w:hAnsi="Times New Roman" w:cs="Times New Roman"/>
          <w:i/>
          <w:sz w:val="24"/>
          <w:szCs w:val="24"/>
          <w:u w:val="none"/>
        </w:rPr>
        <w:t>ultraviolet</w:t>
      </w:r>
      <w:r w:rsidRPr="00E6308F">
        <w:rPr>
          <w:rFonts w:ascii="Times New Roman" w:hAnsi="Times New Roman" w:cs="Times New Roman"/>
          <w:sz w:val="24"/>
          <w:szCs w:val="24"/>
          <w:u w:val="none"/>
        </w:rPr>
        <w:t>. Tuberkulosis adalah penyakit infeksi yang disebabkan oleh kuman yang berbentuk batang dan mempunyai sifat khusus yaitu tahan t</w:t>
      </w:r>
      <w:r w:rsidR="002B1177">
        <w:rPr>
          <w:rFonts w:ascii="Times New Roman" w:hAnsi="Times New Roman" w:cs="Times New Roman"/>
          <w:sz w:val="24"/>
          <w:szCs w:val="24"/>
          <w:u w:val="none"/>
        </w:rPr>
        <w:t>erhadap pewarnaan, o</w:t>
      </w:r>
      <w:r w:rsidRPr="00E6308F">
        <w:rPr>
          <w:rFonts w:ascii="Times New Roman" w:hAnsi="Times New Roman" w:cs="Times New Roman"/>
          <w:sz w:val="24"/>
          <w:szCs w:val="24"/>
          <w:u w:val="none"/>
        </w:rPr>
        <w:t xml:space="preserve">leh karena itu disebut Basil Tahan Asam (BTA). Kuman Tuberkulosis akan cepat mati apabila terkena sinar matahari secara langsung, tetapi dapat bertahan hidup beberapa jam di tempat yang lembab dan gelap. Sebagian besar kuman tuberkulosis terdiri dari asam lemak atau lipid, kemudian peptidoglikan dan arabinomanan. Lipid ini yang membuat kuman akan lebih tahan terhadap asam (asam alkhohol) sehingga disebut Basil Tahan Asam (BTA) dan </w:t>
      </w:r>
      <w:r w:rsidRPr="00E6308F">
        <w:rPr>
          <w:rFonts w:ascii="Times New Roman" w:hAnsi="Times New Roman" w:cs="Times New Roman"/>
          <w:sz w:val="24"/>
          <w:szCs w:val="24"/>
          <w:u w:val="none"/>
        </w:rPr>
        <w:lastRenderedPageBreak/>
        <w:t xml:space="preserve">juga lebih tahan terhadap gangguan kimia dan fisis. Kuman tuberkulosis dapat bertahan hidup pada udara yang kering maupun dalam keadaan dingin (dapat bertahan hidup bertahun-tahun didalam es). Hal ini dapat terjadi karena kuman berada dalam sifat dormant. Dari sifat dormant ini kuman dapat bangkit kembali dan menjadikan tuberkulosis aktif kembali. Di dalam jaringan kuman hidup sebagai parasit intra seluler yakni dalam sitoplasma makrofag. </w:t>
      </w:r>
      <w:r w:rsidR="00B940A2" w:rsidRPr="00E6308F">
        <w:rPr>
          <w:rFonts w:ascii="Times New Roman" w:hAnsi="Times New Roman" w:cs="Times New Roman"/>
          <w:sz w:val="24"/>
          <w:szCs w:val="24"/>
          <w:u w:val="none"/>
        </w:rPr>
        <w:fldChar w:fldCharType="begin" w:fldLock="1"/>
      </w:r>
      <w:r w:rsidR="00B01E33" w:rsidRPr="00E6308F">
        <w:rPr>
          <w:rFonts w:ascii="Times New Roman" w:hAnsi="Times New Roman" w:cs="Times New Roman"/>
          <w:sz w:val="24"/>
          <w:szCs w:val="24"/>
          <w:u w:val="none"/>
        </w:rP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vignettes.","author":[{"dropping-particle":"","family":"Dermawan","given":"Alfais Fauzi","non-dropping-particle":"","parse-names":false,"suffix":""}],"container-title":"Universitas Muhammadiyah Ponorogo.","id":"ITEM-1","issued":{"date-parts":[["2019"]]},"title":"Asuhan keperawatan pada pasien dewasa penderita TB paru dengan masalah keperawatan defisiensi pengetahuan tentang program pengobatan Di Ruang Asoka RSUD Dr. Harjono Ponorogo","type":"article-journal"},"uris":["http://www.mendeley.com/documents/?uuid=0d5800db-df44-4074-af6e-56549af6abaf"]}],"mendeley":{"formattedCitation":"(Dermawan, 2019)","plainTextFormattedCitation":"(Dermawan, 2019)","previouslyFormattedCitation":"(Dermawan, 2019)"},"properties":{"noteIndex":0},"schema":"https://github.com/citation-style-language/schema/raw/master/csl-citation.json"}</w:instrText>
      </w:r>
      <w:r w:rsidR="00B940A2" w:rsidRPr="00E6308F">
        <w:rPr>
          <w:rFonts w:ascii="Times New Roman" w:hAnsi="Times New Roman" w:cs="Times New Roman"/>
          <w:sz w:val="24"/>
          <w:szCs w:val="24"/>
          <w:u w:val="none"/>
        </w:rPr>
        <w:fldChar w:fldCharType="separate"/>
      </w:r>
      <w:r w:rsidR="00B947A2" w:rsidRPr="00E6308F">
        <w:rPr>
          <w:rFonts w:ascii="Times New Roman" w:hAnsi="Times New Roman" w:cs="Times New Roman"/>
          <w:noProof/>
          <w:sz w:val="24"/>
          <w:szCs w:val="24"/>
          <w:u w:val="none"/>
        </w:rPr>
        <w:t>(Dermawan, 2019)</w:t>
      </w:r>
      <w:r w:rsidR="00B940A2" w:rsidRPr="00E6308F">
        <w:rPr>
          <w:rFonts w:ascii="Times New Roman" w:hAnsi="Times New Roman" w:cs="Times New Roman"/>
          <w:sz w:val="24"/>
          <w:szCs w:val="24"/>
          <w:u w:val="none"/>
        </w:rPr>
        <w:fldChar w:fldCharType="end"/>
      </w:r>
    </w:p>
    <w:p w14:paraId="4FE46042" w14:textId="77777777" w:rsidR="00A819F4" w:rsidRPr="00E6308F" w:rsidRDefault="004F4881" w:rsidP="00CB55C1">
      <w:pPr>
        <w:pStyle w:val="Heading3"/>
        <w:shd w:val="clear" w:color="auto" w:fill="FFFFFF" w:themeFill="background1"/>
        <w:spacing w:before="0" w:beforeAutospacing="0" w:afterAutospacing="0" w:line="480" w:lineRule="auto"/>
        <w:ind w:left="567" w:hanging="567"/>
        <w:jc w:val="both"/>
        <w:rPr>
          <w:color w:val="000000" w:themeColor="text1"/>
          <w:szCs w:val="24"/>
        </w:rPr>
      </w:pPr>
      <w:bookmarkStart w:id="85" w:name="_Toc34119768"/>
      <w:bookmarkStart w:id="86" w:name="_Toc45715019"/>
      <w:bookmarkStart w:id="87" w:name="_Toc47086252"/>
      <w:r w:rsidRPr="00E6308F">
        <w:rPr>
          <w:color w:val="000000" w:themeColor="text1"/>
          <w:szCs w:val="24"/>
        </w:rPr>
        <w:t>2.1.2</w:t>
      </w:r>
      <w:r w:rsidR="00A35181" w:rsidRPr="00E6308F">
        <w:rPr>
          <w:color w:val="000000" w:themeColor="text1"/>
          <w:szCs w:val="24"/>
        </w:rPr>
        <w:tab/>
      </w:r>
      <w:r w:rsidRPr="00E6308F">
        <w:rPr>
          <w:color w:val="000000" w:themeColor="text1"/>
          <w:szCs w:val="24"/>
        </w:rPr>
        <w:t>Etiologi</w:t>
      </w:r>
      <w:bookmarkEnd w:id="85"/>
      <w:bookmarkEnd w:id="86"/>
      <w:bookmarkEnd w:id="87"/>
    </w:p>
    <w:p w14:paraId="074DA563" w14:textId="77777777" w:rsidR="00584A47" w:rsidRPr="00E6308F" w:rsidRDefault="004F4881" w:rsidP="00DE5366">
      <w:pPr>
        <w:spacing w:before="0" w:beforeAutospacing="0" w:after="0" w:afterAutospacing="0"/>
        <w:ind w:firstLine="567"/>
        <w:jc w:val="both"/>
        <w:rPr>
          <w:szCs w:val="24"/>
          <w:u w:val="none"/>
        </w:rPr>
      </w:pPr>
      <w:r w:rsidRPr="00E6308F">
        <w:rPr>
          <w:szCs w:val="24"/>
          <w:u w:val="none"/>
        </w:rPr>
        <w:t xml:space="preserve">Penyakit TB paru disebabkan oleh kuman </w:t>
      </w:r>
      <w:r w:rsidRPr="00E6308F">
        <w:rPr>
          <w:i/>
          <w:szCs w:val="24"/>
          <w:u w:val="none"/>
        </w:rPr>
        <w:t>Mycobacterium tuberculosis</w:t>
      </w:r>
      <w:r w:rsidRPr="00E6308F">
        <w:rPr>
          <w:szCs w:val="24"/>
          <w:u w:val="none"/>
        </w:rPr>
        <w:t xml:space="preserve"> yang dapat menularkan dengan cara penderita penyakit TB paru aktif mengeluarkan organis</w:t>
      </w:r>
      <w:r w:rsidR="002B1177">
        <w:rPr>
          <w:szCs w:val="24"/>
          <w:u w:val="none"/>
        </w:rPr>
        <w:t xml:space="preserve">me saat batuk atau bersin lalu </w:t>
      </w:r>
      <w:r w:rsidRPr="00E6308F">
        <w:rPr>
          <w:szCs w:val="24"/>
          <w:u w:val="none"/>
        </w:rPr>
        <w:t xml:space="preserve">individu yang rentan menghirup </w:t>
      </w:r>
      <w:r w:rsidRPr="002B1177">
        <w:rPr>
          <w:i/>
          <w:szCs w:val="24"/>
          <w:u w:val="none"/>
        </w:rPr>
        <w:t>droplet</w:t>
      </w:r>
      <w:r w:rsidRPr="00E6308F">
        <w:rPr>
          <w:szCs w:val="24"/>
          <w:u w:val="none"/>
        </w:rPr>
        <w:t xml:space="preserve"> akan dapat terinfeksi bakteri tuberkulosis. Bakteri tersebut ditransmisikan</w:t>
      </w:r>
      <w:r w:rsidR="002B1177">
        <w:rPr>
          <w:szCs w:val="24"/>
          <w:u w:val="none"/>
        </w:rPr>
        <w:t xml:space="preserve"> ke alveoli dan dapat memperban</w:t>
      </w:r>
      <w:r w:rsidRPr="00E6308F">
        <w:rPr>
          <w:szCs w:val="24"/>
          <w:u w:val="none"/>
        </w:rPr>
        <w:t>yak diri. Reaksi inflamasi menghasilkan eksudat di alveoli, granuloma,</w:t>
      </w:r>
      <w:r w:rsidR="002B1177">
        <w:rPr>
          <w:szCs w:val="24"/>
          <w:u w:val="none"/>
        </w:rPr>
        <w:t xml:space="preserve"> dan jaringan fibrosa, k</w:t>
      </w:r>
      <w:r w:rsidRPr="00E6308F">
        <w:rPr>
          <w:szCs w:val="24"/>
          <w:u w:val="none"/>
        </w:rPr>
        <w:t xml:space="preserve">etika pasien TB Paru batuk, bersin, atau berbicara, maka secara tidak sengaja akan dapat menularkan </w:t>
      </w:r>
      <w:r w:rsidR="002B1177">
        <w:rPr>
          <w:i/>
          <w:szCs w:val="24"/>
          <w:u w:val="none"/>
        </w:rPr>
        <w:t>droplet nuklei</w:t>
      </w:r>
      <w:r w:rsidRPr="00E6308F">
        <w:rPr>
          <w:szCs w:val="24"/>
          <w:u w:val="none"/>
        </w:rPr>
        <w:t xml:space="preserve">  kepada orang lain dan jatuh ke ta</w:t>
      </w:r>
      <w:r w:rsidR="002B1177">
        <w:rPr>
          <w:szCs w:val="24"/>
          <w:u w:val="none"/>
        </w:rPr>
        <w:t>nah, lantai atau tempat lainya, a</w:t>
      </w:r>
      <w:r w:rsidRPr="00E6308F">
        <w:rPr>
          <w:szCs w:val="24"/>
          <w:u w:val="none"/>
        </w:rPr>
        <w:t xml:space="preserve">kibat terkena sinar matahari atau suhu yang panas, </w:t>
      </w:r>
      <w:r w:rsidRPr="002B1177">
        <w:rPr>
          <w:i/>
          <w:szCs w:val="24"/>
          <w:u w:val="none"/>
        </w:rPr>
        <w:t>droplet</w:t>
      </w:r>
      <w:r w:rsidRPr="00E6308F">
        <w:rPr>
          <w:szCs w:val="24"/>
          <w:u w:val="none"/>
        </w:rPr>
        <w:t xml:space="preserve"> atau </w:t>
      </w:r>
      <w:r w:rsidRPr="002B1177">
        <w:rPr>
          <w:i/>
          <w:szCs w:val="24"/>
          <w:u w:val="none"/>
        </w:rPr>
        <w:t xml:space="preserve">nuklei </w:t>
      </w:r>
      <w:r w:rsidRPr="00E6308F">
        <w:rPr>
          <w:szCs w:val="24"/>
          <w:u w:val="none"/>
        </w:rPr>
        <w:t xml:space="preserve">dapat menguap. Menguapnya </w:t>
      </w:r>
      <w:r w:rsidRPr="002B1177">
        <w:rPr>
          <w:i/>
          <w:szCs w:val="24"/>
          <w:u w:val="none"/>
        </w:rPr>
        <w:t>droplet</w:t>
      </w:r>
      <w:r w:rsidRPr="00E6308F">
        <w:rPr>
          <w:szCs w:val="24"/>
          <w:u w:val="none"/>
        </w:rPr>
        <w:t xml:space="preserve"> bakteri </w:t>
      </w:r>
      <w:r w:rsidRPr="00E6308F">
        <w:rPr>
          <w:i/>
          <w:szCs w:val="24"/>
          <w:u w:val="none"/>
        </w:rPr>
        <w:t>tuberculosis</w:t>
      </w:r>
      <w:r w:rsidRPr="00E6308F">
        <w:rPr>
          <w:szCs w:val="24"/>
          <w:u w:val="none"/>
        </w:rPr>
        <w:t xml:space="preserve"> yang terkandung dalam </w:t>
      </w:r>
      <w:r w:rsidRPr="002B1177">
        <w:rPr>
          <w:i/>
          <w:szCs w:val="24"/>
          <w:u w:val="none"/>
        </w:rPr>
        <w:t>droplet nuklei</w:t>
      </w:r>
      <w:r w:rsidR="002B1177">
        <w:rPr>
          <w:szCs w:val="24"/>
          <w:u w:val="none"/>
        </w:rPr>
        <w:t xml:space="preserve"> terbang ke udara, j</w:t>
      </w:r>
      <w:r w:rsidRPr="00E6308F">
        <w:rPr>
          <w:szCs w:val="24"/>
          <w:u w:val="none"/>
        </w:rPr>
        <w:t>ika bakteri tersebut terhirup oleh orang yang sehat maka orang itu berpotensi dapat terkena TB Paru. Resiko tinggi yang tertula</w:t>
      </w:r>
      <w:r w:rsidR="00584A47" w:rsidRPr="00E6308F">
        <w:rPr>
          <w:szCs w:val="24"/>
          <w:u w:val="none"/>
        </w:rPr>
        <w:t>r bakteri Tuberkulosis</w:t>
      </w:r>
      <w:r w:rsidR="001843D7">
        <w:rPr>
          <w:szCs w:val="24"/>
          <w:u w:val="none"/>
        </w:rPr>
        <w:t xml:space="preserve"> menurut </w:t>
      </w:r>
      <w:r w:rsidR="00B940A2">
        <w:rPr>
          <w:szCs w:val="24"/>
          <w:u w:val="none"/>
        </w:rPr>
        <w:fldChar w:fldCharType="begin" w:fldLock="1"/>
      </w:r>
      <w:r w:rsidR="008B6B0F">
        <w:rPr>
          <w:szCs w:val="24"/>
          <w:u w:val="none"/>
        </w:rPr>
        <w:instrText>ADDIN CSL_CITATION {"citationItems":[{"id":"ITEM-1","itemData":{"DOI":"10.4324/9781315853178","ISBN":"9781317920908","ISSN":"08445621","PMID":"20056882","abstract":"This book explores the relationship between problem analysis, leadership, decision making, and change. It contains many problem scenarios, case studies, and vignettes.","author":[{"dropping-particle":"","family":"Dermawan","given":"Alfais Fauzi","non-dropping-particle":"","parse-names":false,"suffix":""}],"container-title":"Universitas Muhammadiyah Ponorogo.","id":"ITEM-1","issued":{"date-parts":[["2019"]]},"title":"Asuhan keperawatan pada pasien dewasa penderita TB paru dengan masalah keperawatan defisiensi pengetahuan tentang program pengobatan Di Ruang Asoka RSUD Dr. Harjono Ponorogo","type":"article-journal"},"uris":["http://www.mendeley.com/documents/?uuid=0d5800db-df44-4074-af6e-56549af6abaf"]}],"mendeley":{"formattedCitation":"(Dermawan, 2019)","plainTextFormattedCitation":"(Dermawan, 2019)","previouslyFormattedCitation":"(Dermawan, 2019)"},"properties":{"noteIndex":0},"schema":"https://github.com/citation-style-language/schema/raw/master/csl-citation.json"}</w:instrText>
      </w:r>
      <w:r w:rsidR="00B940A2">
        <w:rPr>
          <w:szCs w:val="24"/>
          <w:u w:val="none"/>
        </w:rPr>
        <w:fldChar w:fldCharType="separate"/>
      </w:r>
      <w:r w:rsidR="001843D7" w:rsidRPr="001843D7">
        <w:rPr>
          <w:noProof/>
          <w:szCs w:val="24"/>
          <w:u w:val="none"/>
        </w:rPr>
        <w:t>(Dermawan, 2019)</w:t>
      </w:r>
      <w:r w:rsidR="00B940A2">
        <w:rPr>
          <w:szCs w:val="24"/>
          <w:u w:val="none"/>
        </w:rPr>
        <w:fldChar w:fldCharType="end"/>
      </w:r>
      <w:r w:rsidR="00584A47" w:rsidRPr="00E6308F">
        <w:rPr>
          <w:szCs w:val="24"/>
          <w:u w:val="none"/>
        </w:rPr>
        <w:t xml:space="preserve"> yaitu:</w:t>
      </w:r>
    </w:p>
    <w:p w14:paraId="48CE7F89" w14:textId="77777777" w:rsidR="00584A47"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t>Mereka yang terlalu dekat dan kontak</w:t>
      </w:r>
      <w:r w:rsidR="00584A47" w:rsidRPr="00E6308F">
        <w:rPr>
          <w:szCs w:val="24"/>
          <w:u w:val="none"/>
        </w:rPr>
        <w:t xml:space="preserve"> langsung dengan pasien TB Paru </w:t>
      </w:r>
      <w:r w:rsidRPr="00E6308F">
        <w:rPr>
          <w:szCs w:val="24"/>
          <w:u w:val="none"/>
        </w:rPr>
        <w:t>y</w:t>
      </w:r>
      <w:r w:rsidR="002B1177">
        <w:rPr>
          <w:szCs w:val="24"/>
          <w:u w:val="none"/>
        </w:rPr>
        <w:t>ang mempunyai TB Paru aktif.</w:t>
      </w:r>
    </w:p>
    <w:p w14:paraId="34FF89EE" w14:textId="77777777" w:rsidR="00E95499"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t xml:space="preserve">Individu </w:t>
      </w:r>
      <w:r w:rsidRPr="002B1177">
        <w:rPr>
          <w:i/>
          <w:szCs w:val="24"/>
          <w:u w:val="none"/>
        </w:rPr>
        <w:t>imunnosupresif</w:t>
      </w:r>
      <w:r w:rsidRPr="00E6308F">
        <w:rPr>
          <w:szCs w:val="24"/>
          <w:u w:val="none"/>
        </w:rPr>
        <w:t xml:space="preserve"> (lansia, pasien dengan kanker, meraka yang dalam terapi </w:t>
      </w:r>
      <w:r w:rsidRPr="001843D7">
        <w:rPr>
          <w:i/>
          <w:szCs w:val="24"/>
          <w:u w:val="none"/>
        </w:rPr>
        <w:t>kortikosteroid</w:t>
      </w:r>
      <w:r w:rsidRPr="00E6308F">
        <w:rPr>
          <w:szCs w:val="24"/>
          <w:u w:val="none"/>
        </w:rPr>
        <w:t xml:space="preserve"> atau mereka ya</w:t>
      </w:r>
      <w:r w:rsidR="001843D7">
        <w:rPr>
          <w:szCs w:val="24"/>
          <w:u w:val="none"/>
        </w:rPr>
        <w:t>ng terkontaminasi oleh HIV).</w:t>
      </w:r>
    </w:p>
    <w:p w14:paraId="4A5B3D29" w14:textId="77777777" w:rsidR="00E95499"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lastRenderedPageBreak/>
        <w:t>Mengunakan ob</w:t>
      </w:r>
      <w:r w:rsidR="001843D7">
        <w:rPr>
          <w:szCs w:val="24"/>
          <w:u w:val="none"/>
        </w:rPr>
        <w:t>at-obatan IV dan alkhoholik.</w:t>
      </w:r>
    </w:p>
    <w:p w14:paraId="29463599" w14:textId="77777777" w:rsidR="00E95499"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t>Individu dengan tanpa perawatan kesehatan yang adekuat (tunawisma, tahanan, etnik dan juga ras minoritas, terutama pada anak-anak di bawah uiasa 15 tahun dan dewasa muda sek</w:t>
      </w:r>
      <w:r w:rsidR="001843D7">
        <w:rPr>
          <w:szCs w:val="24"/>
          <w:u w:val="none"/>
        </w:rPr>
        <w:t>itar usia 15 sampai 44 tahun).</w:t>
      </w:r>
    </w:p>
    <w:p w14:paraId="0582F10C" w14:textId="77777777" w:rsidR="00E95499"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t>Gangguan kesehatan yang sudah ada sebelumnya (diabetes, gagal ginjal kronis, sili</w:t>
      </w:r>
      <w:r w:rsidR="001843D7">
        <w:rPr>
          <w:szCs w:val="24"/>
          <w:u w:val="none"/>
        </w:rPr>
        <w:t>kosis, dan penyimpanan gizi).</w:t>
      </w:r>
    </w:p>
    <w:p w14:paraId="0B661142" w14:textId="77777777" w:rsidR="00E95499"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t xml:space="preserve">Individu yang tinggal di </w:t>
      </w:r>
      <w:r w:rsidR="001843D7">
        <w:rPr>
          <w:szCs w:val="24"/>
          <w:u w:val="none"/>
        </w:rPr>
        <w:t>daerah pemukiman yang kumuh.</w:t>
      </w:r>
    </w:p>
    <w:p w14:paraId="65B0D7C8" w14:textId="77777777" w:rsidR="00565DCD" w:rsidRPr="00E6308F" w:rsidRDefault="004F4881" w:rsidP="007D09C0">
      <w:pPr>
        <w:pStyle w:val="ListParagraph"/>
        <w:numPr>
          <w:ilvl w:val="0"/>
          <w:numId w:val="25"/>
        </w:numPr>
        <w:spacing w:before="0" w:beforeAutospacing="0" w:after="0" w:afterAutospacing="0"/>
        <w:ind w:left="567" w:hanging="567"/>
        <w:jc w:val="both"/>
        <w:rPr>
          <w:szCs w:val="24"/>
          <w:u w:val="none"/>
        </w:rPr>
      </w:pPr>
      <w:r w:rsidRPr="00E6308F">
        <w:rPr>
          <w:szCs w:val="24"/>
          <w:u w:val="none"/>
        </w:rPr>
        <w:t xml:space="preserve">Pekerjaan (tenangga kerja kesehatan, terutama yang melakukan aktivitas yang mempunyai resiko tinggi) </w:t>
      </w:r>
    </w:p>
    <w:p w14:paraId="4C530672" w14:textId="77777777" w:rsidR="00A35181" w:rsidRPr="00E6308F" w:rsidRDefault="004F4881" w:rsidP="001843D7">
      <w:pPr>
        <w:pStyle w:val="Heading3"/>
        <w:shd w:val="clear" w:color="auto" w:fill="FFFFFF" w:themeFill="background1"/>
        <w:spacing w:before="0" w:beforeAutospacing="0" w:afterAutospacing="0" w:line="480" w:lineRule="auto"/>
        <w:ind w:left="567" w:hanging="567"/>
        <w:jc w:val="both"/>
        <w:rPr>
          <w:color w:val="000000" w:themeColor="text1"/>
          <w:szCs w:val="24"/>
        </w:rPr>
      </w:pPr>
      <w:bookmarkStart w:id="88" w:name="_Toc34119769"/>
      <w:bookmarkStart w:id="89" w:name="_Toc45715020"/>
      <w:bookmarkStart w:id="90" w:name="_Toc47086253"/>
      <w:r w:rsidRPr="00E6308F">
        <w:rPr>
          <w:color w:val="000000" w:themeColor="text1"/>
          <w:szCs w:val="24"/>
        </w:rPr>
        <w:t xml:space="preserve">2.1.3 </w:t>
      </w:r>
      <w:r w:rsidR="00A35181" w:rsidRPr="00E6308F">
        <w:rPr>
          <w:color w:val="000000" w:themeColor="text1"/>
          <w:szCs w:val="24"/>
        </w:rPr>
        <w:tab/>
      </w:r>
      <w:r w:rsidRPr="00E6308F">
        <w:rPr>
          <w:color w:val="000000" w:themeColor="text1"/>
          <w:szCs w:val="24"/>
        </w:rPr>
        <w:t>Patofisiologi</w:t>
      </w:r>
      <w:bookmarkEnd w:id="88"/>
      <w:bookmarkEnd w:id="89"/>
      <w:bookmarkEnd w:id="90"/>
    </w:p>
    <w:p w14:paraId="282B27BF" w14:textId="77777777" w:rsidR="00F2785D" w:rsidRPr="00E6308F" w:rsidRDefault="004F4881" w:rsidP="001843D7">
      <w:pPr>
        <w:spacing w:before="0" w:beforeAutospacing="0" w:after="0" w:afterAutospacing="0"/>
        <w:ind w:firstLine="567"/>
        <w:jc w:val="both"/>
        <w:rPr>
          <w:szCs w:val="24"/>
          <w:u w:val="none"/>
        </w:rPr>
      </w:pPr>
      <w:r w:rsidRPr="00E6308F">
        <w:rPr>
          <w:szCs w:val="24"/>
          <w:u w:val="none"/>
        </w:rPr>
        <w:t xml:space="preserve">Infeksi diawali dengan terhirupnya basil </w:t>
      </w:r>
      <w:r w:rsidRPr="00E6308F">
        <w:rPr>
          <w:i/>
          <w:szCs w:val="24"/>
          <w:u w:val="none"/>
        </w:rPr>
        <w:t>Mycobacterium tuberculosis</w:t>
      </w:r>
      <w:r w:rsidRPr="00E6308F">
        <w:rPr>
          <w:szCs w:val="24"/>
          <w:u w:val="none"/>
        </w:rPr>
        <w:t xml:space="preserve"> lalu menyebar melalui jalan nafas ke alveoli, dimana pada daerah tersebut bakteri bertumpuk dan berkembang biak. Bakteri ini juga menyebar melalui sistem limfe dan aliran darah ke bagian tubuh lain seperti ginjal, tulang, korteks serebri dan area l</w:t>
      </w:r>
      <w:r w:rsidR="001843D7">
        <w:rPr>
          <w:szCs w:val="24"/>
          <w:u w:val="none"/>
        </w:rPr>
        <w:t>ain dari paru-paru. S</w:t>
      </w:r>
      <w:r w:rsidRPr="00E6308F">
        <w:rPr>
          <w:szCs w:val="24"/>
          <w:u w:val="none"/>
        </w:rPr>
        <w:t xml:space="preserve">istem kekebalan tubuh akan berespon dengan melakukan reaksi inflamasi. Neutrofil dan makrofag memfagositosis bakteri. Limfosit yang spesifik terhadap tuberkulosis akan menghancurkan (melisiskan) basil dan jaringan normal. Reaksi jaringan ini akan mengakibatkan terakumulasinya eksudat dalam alveoli yang menyebabkan terjadinya </w:t>
      </w:r>
      <w:r w:rsidRPr="00E6308F">
        <w:rPr>
          <w:i/>
          <w:szCs w:val="24"/>
          <w:u w:val="none"/>
        </w:rPr>
        <w:t>bronkopneumonia</w:t>
      </w:r>
      <w:r w:rsidRPr="00E6308F">
        <w:rPr>
          <w:szCs w:val="24"/>
          <w:u w:val="none"/>
        </w:rPr>
        <w:t>. Infeksi awal biasanya terjadi dalam kurun waktu 2-10 minggu set</w:t>
      </w:r>
      <w:r w:rsidR="008B6B0F">
        <w:rPr>
          <w:szCs w:val="24"/>
          <w:u w:val="none"/>
        </w:rPr>
        <w:t>elah penderita terkena bakteri p</w:t>
      </w:r>
      <w:r w:rsidRPr="00E6308F">
        <w:rPr>
          <w:szCs w:val="24"/>
          <w:u w:val="none"/>
        </w:rPr>
        <w:t xml:space="preserve">enyakit akan berkembang menjadi aktif setelah infeksi awal karena gangguan atau respon yang tidak adekuat dari sistem imun tubuh. Penyakit aktif dapat juga timbul akibat infeksi ulang atau aktifnya kembali </w:t>
      </w:r>
      <w:r w:rsidRPr="00E6308F">
        <w:rPr>
          <w:szCs w:val="24"/>
          <w:u w:val="none"/>
        </w:rPr>
        <w:lastRenderedPageBreak/>
        <w:t xml:space="preserve">bakteri yang dorman. Pada kasus ini terjadi ulserasi dan paru-paru yang terinfeksi akan menjadi lebih bengkak lalu seterusnya </w:t>
      </w:r>
      <w:r w:rsidR="00B940A2" w:rsidRPr="00E6308F">
        <w:rPr>
          <w:szCs w:val="24"/>
          <w:u w:val="none"/>
        </w:rPr>
        <w:fldChar w:fldCharType="begin" w:fldLock="1"/>
      </w:r>
      <w:r w:rsidR="00B01E33" w:rsidRPr="00E6308F">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approach.","author":[{"dropping-particle":"","family":"Diana Nurani Rokhmah","given":"","non-dropping-particle":"","parse-names":false,"suffix":""}],"id":"ITEM-1","issued":{"date-parts":[["2019"]]},"title":"Hubungan faktor personal dan interpersonal dengan kepatuhan medikasi penderita TB paru di puskesmas wilayah surabaya utara","type":"article-journal"},"uris":["http://www.mendeley.com/documents/?uuid=168557b0-298e-4d31-ae91-b15a73b79ded"]}],"mendeley":{"formattedCitation":"(Diana Nurani Rokhmah, 2019)","plainTextFormattedCitation":"(Diana Nurani Rokhmah, 2019)","previouslyFormattedCitation":"(Diana Nurani Rokhmah,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(Diana Nurani Rokhmah, 2019)</w:t>
      </w:r>
      <w:r w:rsidR="00B940A2" w:rsidRPr="00E6308F">
        <w:rPr>
          <w:szCs w:val="24"/>
          <w:u w:val="none"/>
        </w:rPr>
        <w:fldChar w:fldCharType="end"/>
      </w:r>
      <w:r w:rsidR="009A6F05" w:rsidRPr="00E6308F">
        <w:rPr>
          <w:szCs w:val="24"/>
          <w:u w:val="none"/>
        </w:rPr>
        <w:t>.</w:t>
      </w:r>
    </w:p>
    <w:p w14:paraId="1AA0862F" w14:textId="77777777" w:rsidR="00A819F4" w:rsidRPr="00E6308F" w:rsidRDefault="00A819F4" w:rsidP="00963F3D">
      <w:pPr>
        <w:pStyle w:val="Heading3"/>
        <w:shd w:val="clear" w:color="auto" w:fill="FFFFFF" w:themeFill="background1"/>
        <w:spacing w:before="0" w:beforeAutospacing="0" w:afterAutospacing="0" w:line="480" w:lineRule="auto"/>
        <w:ind w:left="567" w:hanging="567"/>
        <w:rPr>
          <w:color w:val="000000" w:themeColor="text1"/>
          <w:szCs w:val="24"/>
        </w:rPr>
      </w:pPr>
      <w:bookmarkStart w:id="91" w:name="_Toc34119770"/>
      <w:bookmarkStart w:id="92" w:name="_Toc45715021"/>
      <w:bookmarkStart w:id="93" w:name="_Toc47086254"/>
      <w:r w:rsidRPr="00E6308F">
        <w:rPr>
          <w:color w:val="000000" w:themeColor="text1"/>
          <w:szCs w:val="24"/>
        </w:rPr>
        <w:t>2.1.4</w:t>
      </w:r>
      <w:r w:rsidRPr="00E6308F">
        <w:rPr>
          <w:color w:val="000000" w:themeColor="text1"/>
          <w:szCs w:val="24"/>
        </w:rPr>
        <w:tab/>
      </w:r>
      <w:r w:rsidR="004F4881" w:rsidRPr="00E6308F">
        <w:rPr>
          <w:color w:val="000000" w:themeColor="text1"/>
          <w:szCs w:val="24"/>
        </w:rPr>
        <w:t>Manifestasi Klinis</w:t>
      </w:r>
      <w:bookmarkEnd w:id="91"/>
      <w:bookmarkEnd w:id="92"/>
      <w:bookmarkEnd w:id="93"/>
    </w:p>
    <w:p w14:paraId="1B486A9B" w14:textId="77777777" w:rsidR="004F4881" w:rsidRPr="00E6308F" w:rsidRDefault="008B6B0F" w:rsidP="00963F3D">
      <w:pPr>
        <w:spacing w:before="0" w:beforeAutospacing="0" w:after="0" w:afterAutospacing="0"/>
        <w:ind w:firstLine="567"/>
        <w:jc w:val="both"/>
        <w:rPr>
          <w:szCs w:val="24"/>
          <w:u w:val="none"/>
        </w:rPr>
      </w:pPr>
      <w:r>
        <w:rPr>
          <w:szCs w:val="24"/>
          <w:u w:val="none"/>
        </w:rPr>
        <w:t>S</w:t>
      </w:r>
      <w:r w:rsidR="004F4881" w:rsidRPr="00E6308F">
        <w:rPr>
          <w:szCs w:val="24"/>
          <w:u w:val="none"/>
        </w:rPr>
        <w:t>ebagian besar penderita TB akan mengalami tanda dan gejala seperti demam tingkat rendah, keletihan, anoreksia, penurunan berat badan, berkeringat pada malam hari, nyeri pada dada, serta batuk yang menetap. Batuk awalnya non produktif dan dapat berkembang kearah pembentukan sputum mukopurulen dan hemoptisis</w:t>
      </w:r>
      <w:r>
        <w:rPr>
          <w:szCs w:val="24"/>
          <w:u w:val="none"/>
        </w:rPr>
        <w:t xml:space="preserve"> </w:t>
      </w:r>
      <w:r w:rsidR="00B940A2">
        <w:rPr>
          <w:szCs w:val="24"/>
          <w:u w:val="none"/>
        </w:rPr>
        <w:fldChar w:fldCharType="begin" w:fldLock="1"/>
      </w:r>
      <w:r>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approach.","author":[{"dropping-particle":"","family":"Diana Nurani Rokhmah","given":"","non-dropping-particle":"","parse-names":false,"suffix":""}],"id":"ITEM-1","issued":{"date-parts":[["2019"]]},"title":"Hubungan faktor personal dan interpersonal dengan kepatuhan medikasi penderita TB paru di puskesmas wilayah surabaya utara","type":"article-journal"},"uris":["http://www.mendeley.com/documents/?uuid=168557b0-298e-4d31-ae91-b15a73b79ded"]}],"mendeley":{"formattedCitation":"(Diana Nurani Rokhmah, 2019)","plainTextFormattedCitation":"(Diana Nurani Rokhmah, 2019)","previouslyFormattedCitation":"(Diana Nurani Rokhmah, 2019)"},"properties":{"noteIndex":0},"schema":"https://github.com/citation-style-language/schema/raw/master/csl-citation.json"}</w:instrText>
      </w:r>
      <w:r w:rsidR="00B940A2">
        <w:rPr>
          <w:szCs w:val="24"/>
          <w:u w:val="none"/>
        </w:rPr>
        <w:fldChar w:fldCharType="separate"/>
      </w:r>
      <w:r w:rsidRPr="008B6B0F">
        <w:rPr>
          <w:noProof/>
          <w:szCs w:val="24"/>
          <w:u w:val="none"/>
        </w:rPr>
        <w:t>(Diana Nurani Rokhmah, 2019)</w:t>
      </w:r>
      <w:r w:rsidR="00B940A2">
        <w:rPr>
          <w:szCs w:val="24"/>
          <w:u w:val="none"/>
        </w:rPr>
        <w:fldChar w:fldCharType="end"/>
      </w:r>
      <w:r w:rsidR="004F4881" w:rsidRPr="00E6308F">
        <w:rPr>
          <w:szCs w:val="24"/>
          <w:u w:val="none"/>
        </w:rPr>
        <w:t xml:space="preserve">. Ada gejala tambahan pada penderita TB, seperti : </w:t>
      </w:r>
    </w:p>
    <w:p w14:paraId="442E7242" w14:textId="77777777" w:rsidR="00A819F4" w:rsidRPr="00E6308F" w:rsidRDefault="004F4881" w:rsidP="00292273">
      <w:pPr>
        <w:pStyle w:val="ListParagraph"/>
        <w:numPr>
          <w:ilvl w:val="0"/>
          <w:numId w:val="3"/>
        </w:numPr>
        <w:spacing w:before="0" w:beforeAutospacing="0" w:after="0" w:afterAutospacing="0"/>
        <w:ind w:left="567" w:hanging="567"/>
        <w:jc w:val="both"/>
        <w:rPr>
          <w:szCs w:val="24"/>
          <w:u w:val="none"/>
          <w:lang w:eastAsia="id-ID"/>
        </w:rPr>
      </w:pPr>
      <w:r w:rsidRPr="00E6308F">
        <w:rPr>
          <w:szCs w:val="24"/>
          <w:u w:val="none"/>
          <w:lang w:eastAsia="id-ID"/>
        </w:rPr>
        <w:t>Batuk berdarah (</w:t>
      </w:r>
      <w:r w:rsidRPr="008B6B0F">
        <w:rPr>
          <w:i/>
          <w:szCs w:val="24"/>
          <w:u w:val="none"/>
          <w:lang w:eastAsia="id-ID"/>
        </w:rPr>
        <w:t>hemoptosis</w:t>
      </w:r>
      <w:r w:rsidRPr="00E6308F">
        <w:rPr>
          <w:szCs w:val="24"/>
          <w:u w:val="none"/>
          <w:lang w:eastAsia="id-ID"/>
        </w:rPr>
        <w:t>)</w:t>
      </w:r>
    </w:p>
    <w:p w14:paraId="44E21F6C" w14:textId="77777777" w:rsidR="004F4881" w:rsidRPr="00E6308F" w:rsidRDefault="004F4881" w:rsidP="005030EE">
      <w:pPr>
        <w:pStyle w:val="ListParagraph"/>
        <w:spacing w:before="0" w:beforeAutospacing="0" w:after="0" w:afterAutospacing="0"/>
        <w:ind w:left="0" w:firstLine="567"/>
        <w:jc w:val="both"/>
        <w:rPr>
          <w:szCs w:val="24"/>
          <w:u w:val="none"/>
          <w:lang w:eastAsia="id-ID"/>
        </w:rPr>
      </w:pPr>
      <w:r w:rsidRPr="00E6308F">
        <w:rPr>
          <w:szCs w:val="24"/>
          <w:u w:val="none"/>
          <w:lang w:eastAsia="id-ID"/>
        </w:rPr>
        <w:t>Gejala ini terjadi akibat pecahnya pembuluh darah sehingga darah dikeluarkan bersama dengan dahak. Kondisi ini bisa bervariasi, mungkin tampak berupa bercak-bercak darah, gumpalan darah atau darah segar dalam jumlah yang sangat banyak. Berat ringannya darah yang dikeluarkan tergantung dari besar kec</w:t>
      </w:r>
      <w:r w:rsidR="00095BDE" w:rsidRPr="00E6308F">
        <w:rPr>
          <w:szCs w:val="24"/>
          <w:u w:val="none"/>
          <w:lang w:eastAsia="id-ID"/>
        </w:rPr>
        <w:t>ilnya pembuluh darah yang pecah.</w:t>
      </w:r>
    </w:p>
    <w:p w14:paraId="31DC5D15" w14:textId="77777777" w:rsidR="00095BDE" w:rsidRPr="00E6308F" w:rsidRDefault="004F4881" w:rsidP="00292273">
      <w:pPr>
        <w:pStyle w:val="ListParagraph"/>
        <w:numPr>
          <w:ilvl w:val="0"/>
          <w:numId w:val="3"/>
        </w:numPr>
        <w:spacing w:before="0" w:beforeAutospacing="0" w:after="0" w:afterAutospacing="0"/>
        <w:ind w:left="567" w:hanging="567"/>
        <w:jc w:val="both"/>
        <w:rPr>
          <w:szCs w:val="24"/>
          <w:u w:val="none"/>
          <w:lang w:eastAsia="id-ID"/>
        </w:rPr>
      </w:pPr>
      <w:r w:rsidRPr="00E6308F">
        <w:rPr>
          <w:szCs w:val="24"/>
          <w:u w:val="none"/>
          <w:lang w:eastAsia="id-ID"/>
        </w:rPr>
        <w:t xml:space="preserve">Sesak napas disertai dengan nyeri dada </w:t>
      </w:r>
    </w:p>
    <w:p w14:paraId="6DEBC937" w14:textId="77777777" w:rsidR="00963F3D" w:rsidRPr="00E6308F" w:rsidRDefault="004F4881" w:rsidP="00963F3D">
      <w:pPr>
        <w:pStyle w:val="ListParagraph"/>
        <w:spacing w:before="0" w:beforeAutospacing="0" w:after="0" w:afterAutospacing="0"/>
        <w:ind w:left="0" w:firstLine="567"/>
        <w:jc w:val="both"/>
        <w:rPr>
          <w:szCs w:val="24"/>
          <w:u w:val="none"/>
          <w:lang w:eastAsia="id-ID"/>
        </w:rPr>
      </w:pPr>
      <w:r w:rsidRPr="00E6308F">
        <w:rPr>
          <w:szCs w:val="24"/>
          <w:u w:val="none"/>
          <w:lang w:eastAsia="id-ID"/>
        </w:rPr>
        <w:t>Gejala ini ditemukan apabila  kerusakan parenkim paru sudah luas atau karena beberapa hal yang menyertai seperti efusi pleura, pneumothoraks, anemia dan lain-lain. Nyeri dada seperti nyeri pleuritik ringan juga dapat dirasakan pasien TB paru apabila sistem pe</w:t>
      </w:r>
      <w:r w:rsidR="00095BDE" w:rsidRPr="00E6308F">
        <w:rPr>
          <w:szCs w:val="24"/>
          <w:u w:val="none"/>
          <w:lang w:eastAsia="id-ID"/>
        </w:rPr>
        <w:t>rsarafan di pleura juga terkena.</w:t>
      </w:r>
    </w:p>
    <w:p w14:paraId="099333FA" w14:textId="77777777" w:rsidR="00095BDE" w:rsidRPr="00E6308F" w:rsidRDefault="004F4881" w:rsidP="00292273">
      <w:pPr>
        <w:pStyle w:val="ListParagraph"/>
        <w:numPr>
          <w:ilvl w:val="0"/>
          <w:numId w:val="3"/>
        </w:numPr>
        <w:spacing w:before="0" w:beforeAutospacing="0" w:after="0" w:afterAutospacing="0"/>
        <w:ind w:left="567" w:hanging="567"/>
        <w:jc w:val="both"/>
        <w:rPr>
          <w:szCs w:val="24"/>
          <w:u w:val="none"/>
          <w:lang w:eastAsia="id-ID"/>
        </w:rPr>
      </w:pPr>
      <w:r w:rsidRPr="00E6308F">
        <w:rPr>
          <w:szCs w:val="24"/>
          <w:u w:val="none"/>
          <w:lang w:eastAsia="id-ID"/>
        </w:rPr>
        <w:t xml:space="preserve">Gejala sistemik lain </w:t>
      </w:r>
    </w:p>
    <w:p w14:paraId="6F3DADFF" w14:textId="77777777" w:rsidR="00CB55C1" w:rsidRPr="00E6308F" w:rsidRDefault="004F4881" w:rsidP="00963F3D">
      <w:pPr>
        <w:pStyle w:val="ListParagraph"/>
        <w:spacing w:before="0" w:beforeAutospacing="0" w:after="0" w:afterAutospacing="0"/>
        <w:ind w:left="0" w:firstLine="567"/>
        <w:jc w:val="both"/>
        <w:rPr>
          <w:szCs w:val="24"/>
          <w:u w:val="none"/>
          <w:lang w:eastAsia="id-ID"/>
        </w:rPr>
      </w:pPr>
      <w:r w:rsidRPr="00E6308F">
        <w:rPr>
          <w:szCs w:val="24"/>
          <w:u w:val="none"/>
          <w:lang w:eastAsia="id-ID"/>
        </w:rPr>
        <w:t>Munculn</w:t>
      </w:r>
      <w:r w:rsidR="008B6B0F">
        <w:rPr>
          <w:szCs w:val="24"/>
          <w:u w:val="none"/>
          <w:lang w:eastAsia="id-ID"/>
        </w:rPr>
        <w:t>ya gejala sistemik lain seperti :</w:t>
      </w:r>
      <w:r w:rsidRPr="00E6308F">
        <w:rPr>
          <w:szCs w:val="24"/>
          <w:u w:val="none"/>
          <w:lang w:eastAsia="id-ID"/>
        </w:rPr>
        <w:t xml:space="preserve"> demam lebih dari satu bulan, keringat dingin pada malam hari tanpa melakukan aktivitas,</w:t>
      </w:r>
      <w:r w:rsidRPr="008B6B0F">
        <w:rPr>
          <w:i/>
          <w:szCs w:val="24"/>
          <w:u w:val="none"/>
          <w:lang w:eastAsia="id-ID"/>
        </w:rPr>
        <w:t xml:space="preserve"> anoreksia</w:t>
      </w:r>
      <w:r w:rsidRPr="00E6308F">
        <w:rPr>
          <w:szCs w:val="24"/>
          <w:u w:val="none"/>
          <w:lang w:eastAsia="id-ID"/>
        </w:rPr>
        <w:t xml:space="preserve">, penurunan </w:t>
      </w:r>
      <w:r w:rsidRPr="00E6308F">
        <w:rPr>
          <w:szCs w:val="24"/>
          <w:u w:val="none"/>
          <w:lang w:eastAsia="id-ID"/>
        </w:rPr>
        <w:lastRenderedPageBreak/>
        <w:t>berat badan secara drastis serta malaise. Hal ini juga terkadang menunjukkan beberapa gejala y</w:t>
      </w:r>
      <w:r w:rsidR="00095BDE" w:rsidRPr="00E6308F">
        <w:rPr>
          <w:szCs w:val="24"/>
          <w:u w:val="none"/>
          <w:lang w:eastAsia="id-ID"/>
        </w:rPr>
        <w:t>a</w:t>
      </w:r>
      <w:r w:rsidR="00963F3D" w:rsidRPr="00E6308F">
        <w:rPr>
          <w:szCs w:val="24"/>
          <w:u w:val="none"/>
          <w:lang w:eastAsia="id-ID"/>
        </w:rPr>
        <w:t xml:space="preserve">ng menyerupai gejala </w:t>
      </w:r>
      <w:r w:rsidR="00963F3D" w:rsidRPr="008B6B0F">
        <w:rPr>
          <w:i/>
          <w:szCs w:val="24"/>
          <w:u w:val="none"/>
          <w:lang w:eastAsia="id-ID"/>
        </w:rPr>
        <w:t>pneumonia</w:t>
      </w:r>
      <w:r w:rsidR="00963F3D" w:rsidRPr="00E6308F">
        <w:rPr>
          <w:szCs w:val="24"/>
          <w:u w:val="none"/>
          <w:lang w:eastAsia="id-ID"/>
        </w:rPr>
        <w:t>.</w:t>
      </w:r>
    </w:p>
    <w:p w14:paraId="2C4907F9" w14:textId="77777777" w:rsidR="00095BDE" w:rsidRPr="00E6308F" w:rsidRDefault="00095BDE" w:rsidP="005214BC">
      <w:pPr>
        <w:spacing w:before="0" w:beforeAutospacing="0" w:after="0" w:afterAutospacing="0"/>
        <w:ind w:left="567" w:hanging="567"/>
        <w:jc w:val="both"/>
        <w:rPr>
          <w:b/>
          <w:szCs w:val="24"/>
          <w:u w:val="none"/>
          <w:lang w:eastAsia="id-ID"/>
        </w:rPr>
      </w:pPr>
      <w:r w:rsidRPr="00E6308F">
        <w:rPr>
          <w:b/>
          <w:szCs w:val="24"/>
          <w:u w:val="none"/>
          <w:lang w:eastAsia="id-ID"/>
        </w:rPr>
        <w:t>2.1.5</w:t>
      </w:r>
      <w:r w:rsidRPr="00E6308F">
        <w:rPr>
          <w:b/>
          <w:szCs w:val="24"/>
          <w:u w:val="none"/>
          <w:lang w:eastAsia="id-ID"/>
        </w:rPr>
        <w:tab/>
      </w:r>
      <w:r w:rsidR="004F4881" w:rsidRPr="00E6308F">
        <w:rPr>
          <w:b/>
          <w:szCs w:val="24"/>
          <w:u w:val="none"/>
          <w:lang w:eastAsia="id-ID"/>
        </w:rPr>
        <w:t>Klasifikasi</w:t>
      </w:r>
      <w:r w:rsidR="00565DCD" w:rsidRPr="00E6308F">
        <w:rPr>
          <w:b/>
          <w:szCs w:val="24"/>
          <w:u w:val="none"/>
          <w:lang w:eastAsia="id-ID"/>
        </w:rPr>
        <w:t xml:space="preserve"> Tuberkulosis</w:t>
      </w:r>
    </w:p>
    <w:p w14:paraId="08C3AA83" w14:textId="77777777" w:rsidR="004F4881" w:rsidRPr="00E6308F" w:rsidRDefault="008B6B0F" w:rsidP="005214BC">
      <w:pPr>
        <w:spacing w:before="0" w:beforeAutospacing="0" w:after="0" w:afterAutospacing="0"/>
        <w:ind w:firstLine="567"/>
        <w:jc w:val="both"/>
        <w:rPr>
          <w:b/>
          <w:szCs w:val="24"/>
          <w:u w:val="none"/>
          <w:lang w:eastAsia="id-ID"/>
        </w:rPr>
      </w:pPr>
      <w:r>
        <w:rPr>
          <w:szCs w:val="24"/>
          <w:u w:val="none"/>
        </w:rPr>
        <w:t>K</w:t>
      </w:r>
      <w:r w:rsidR="004F4881" w:rsidRPr="00E6308F">
        <w:rPr>
          <w:szCs w:val="24"/>
          <w:u w:val="none"/>
        </w:rPr>
        <w:t>lasifikasi tuberkulosis dibagi menjadi dua yaitu tuberkulosis paru dan tuberkulosis ekstra paru</w:t>
      </w:r>
      <w:r>
        <w:rPr>
          <w:szCs w:val="24"/>
          <w:u w:val="none"/>
        </w:rPr>
        <w:t xml:space="preserve"> </w:t>
      </w:r>
      <w:r w:rsidR="00B940A2">
        <w:rPr>
          <w:szCs w:val="24"/>
          <w:u w:val="none"/>
        </w:rPr>
        <w:fldChar w:fldCharType="begin" w:fldLock="1"/>
      </w:r>
      <w:r w:rsidR="002376AA">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approach.","author":[{"dropping-particle":"","family":"Putri","given":"Sahrini","non-dropping-particle":"","parse-names":false,"suffix":""}],"id":"ITEM-1","issued":{"date-parts":[["2019"]]},"title":"Hubungan sikap pasien tuberkulosis paru dengan kepatuhan penggunaan obat anti tuberkulosis (OAT) (Penelitian di Beberapa Puskesmas Kecamatan Sukun Kota Malang).","type":"article-journal"},"uris":["http://www.mendeley.com/documents/?uuid=e0e95059-b029-451d-952a-344c7750bf71"]}],"mendeley":{"formattedCitation":"(Putri, 2019)","plainTextFormattedCitation":"(Putri, 2019)","previouslyFormattedCitation":"(Putri, 2019)"},"properties":{"noteIndex":0},"schema":"https://github.com/citation-style-language/schema/raw/master/csl-citation.json"}</w:instrText>
      </w:r>
      <w:r w:rsidR="00B940A2">
        <w:rPr>
          <w:szCs w:val="24"/>
          <w:u w:val="none"/>
        </w:rPr>
        <w:fldChar w:fldCharType="separate"/>
      </w:r>
      <w:r w:rsidRPr="008B6B0F">
        <w:rPr>
          <w:noProof/>
          <w:szCs w:val="24"/>
          <w:u w:val="none"/>
        </w:rPr>
        <w:t>(Putri, 2019)</w:t>
      </w:r>
      <w:r w:rsidR="00B940A2">
        <w:rPr>
          <w:szCs w:val="24"/>
          <w:u w:val="none"/>
        </w:rPr>
        <w:fldChar w:fldCharType="end"/>
      </w:r>
      <w:r w:rsidR="004F4881" w:rsidRPr="00E6308F">
        <w:rPr>
          <w:szCs w:val="24"/>
          <w:u w:val="none"/>
        </w:rPr>
        <w:t xml:space="preserve"> :</w:t>
      </w:r>
    </w:p>
    <w:p w14:paraId="557108E7" w14:textId="77777777" w:rsidR="00033C3B" w:rsidRPr="00E6308F" w:rsidRDefault="004F4881" w:rsidP="00292273">
      <w:pPr>
        <w:pStyle w:val="ListParagraph"/>
        <w:numPr>
          <w:ilvl w:val="0"/>
          <w:numId w:val="4"/>
        </w:numPr>
        <w:spacing w:before="0" w:beforeAutospacing="0" w:after="0" w:afterAutospacing="0"/>
        <w:ind w:left="567" w:hanging="567"/>
        <w:jc w:val="both"/>
        <w:rPr>
          <w:szCs w:val="24"/>
          <w:u w:val="none"/>
        </w:rPr>
      </w:pPr>
      <w:r w:rsidRPr="00E6308F">
        <w:rPr>
          <w:szCs w:val="24"/>
          <w:u w:val="none"/>
        </w:rPr>
        <w:t>Tuberkulosis Paru</w:t>
      </w:r>
    </w:p>
    <w:p w14:paraId="6C6F714A" w14:textId="77777777" w:rsidR="004F4881" w:rsidRPr="00E6308F" w:rsidRDefault="00442370" w:rsidP="005030EE">
      <w:pPr>
        <w:pStyle w:val="ListParagraph"/>
        <w:spacing w:before="0" w:beforeAutospacing="0" w:after="0" w:afterAutospacing="0"/>
        <w:ind w:left="0" w:firstLine="567"/>
        <w:jc w:val="both"/>
        <w:rPr>
          <w:szCs w:val="24"/>
          <w:u w:val="none"/>
        </w:rPr>
      </w:pPr>
      <w:r>
        <w:rPr>
          <w:szCs w:val="24"/>
          <w:u w:val="none"/>
        </w:rPr>
        <w:t>T</w:t>
      </w:r>
      <w:r w:rsidR="004F4881" w:rsidRPr="00E6308F">
        <w:rPr>
          <w:szCs w:val="24"/>
          <w:u w:val="none"/>
        </w:rPr>
        <w:t xml:space="preserve">uberkulosis yang menyerang jaringan pada paru –paru , tidak termasuk pleura (selaput paru). Berdasarkan </w:t>
      </w:r>
      <w:r w:rsidR="008B4F37" w:rsidRPr="00E6308F">
        <w:rPr>
          <w:szCs w:val="24"/>
          <w:u w:val="none"/>
        </w:rPr>
        <w:t xml:space="preserve">hasil pemeriksaan dahak (BTA), </w:t>
      </w:r>
      <w:r w:rsidR="004F4881" w:rsidRPr="00E6308F">
        <w:rPr>
          <w:szCs w:val="24"/>
          <w:u w:val="none"/>
        </w:rPr>
        <w:t>maka tuberkulosis paru di bagi menjadi :</w:t>
      </w:r>
    </w:p>
    <w:p w14:paraId="0A5A08E4" w14:textId="77777777" w:rsidR="004F4881" w:rsidRPr="00E6308F" w:rsidRDefault="004F4881" w:rsidP="00292273">
      <w:pPr>
        <w:pStyle w:val="ListParagraph"/>
        <w:numPr>
          <w:ilvl w:val="0"/>
          <w:numId w:val="6"/>
        </w:numPr>
        <w:spacing w:before="0" w:beforeAutospacing="0" w:after="0" w:afterAutospacing="0"/>
        <w:ind w:left="1134" w:hanging="567"/>
        <w:jc w:val="both"/>
        <w:rPr>
          <w:szCs w:val="24"/>
          <w:u w:val="none"/>
        </w:rPr>
      </w:pPr>
      <w:r w:rsidRPr="00E6308F">
        <w:rPr>
          <w:szCs w:val="24"/>
          <w:u w:val="none"/>
        </w:rPr>
        <w:t>Tuberkulosis Paru BTA positif (+)</w:t>
      </w:r>
    </w:p>
    <w:p w14:paraId="3B13C09C" w14:textId="77777777" w:rsidR="004F4881" w:rsidRPr="00E6308F" w:rsidRDefault="00E95499" w:rsidP="00292273">
      <w:pPr>
        <w:pStyle w:val="ListParagraph"/>
        <w:numPr>
          <w:ilvl w:val="0"/>
          <w:numId w:val="7"/>
        </w:numPr>
        <w:spacing w:before="0" w:beforeAutospacing="0" w:after="0" w:afterAutospacing="0"/>
        <w:ind w:left="1701" w:hanging="567"/>
        <w:jc w:val="both"/>
        <w:rPr>
          <w:szCs w:val="24"/>
          <w:u w:val="none"/>
        </w:rPr>
      </w:pPr>
      <w:r w:rsidRPr="00E6308F">
        <w:rPr>
          <w:szCs w:val="24"/>
          <w:u w:val="none"/>
        </w:rPr>
        <w:t>Sekurang-</w:t>
      </w:r>
      <w:r w:rsidR="004F4881" w:rsidRPr="00E6308F">
        <w:rPr>
          <w:szCs w:val="24"/>
          <w:u w:val="none"/>
        </w:rPr>
        <w:t>kurangnya 2 dari 3 spesimen dahak menunjukkan hasil BTA positif.</w:t>
      </w:r>
    </w:p>
    <w:p w14:paraId="7FD0F9D5" w14:textId="77777777" w:rsidR="004F4881" w:rsidRPr="00E6308F" w:rsidRDefault="004F4881" w:rsidP="00292273">
      <w:pPr>
        <w:pStyle w:val="ListParagraph"/>
        <w:numPr>
          <w:ilvl w:val="0"/>
          <w:numId w:val="7"/>
        </w:numPr>
        <w:spacing w:before="0" w:beforeAutospacing="0" w:after="0" w:afterAutospacing="0"/>
        <w:ind w:left="1701" w:hanging="567"/>
        <w:jc w:val="both"/>
        <w:rPr>
          <w:szCs w:val="24"/>
          <w:u w:val="none"/>
        </w:rPr>
      </w:pPr>
      <w:r w:rsidRPr="00E6308F">
        <w:rPr>
          <w:szCs w:val="24"/>
          <w:u w:val="none"/>
        </w:rPr>
        <w:t xml:space="preserve">Hasil pemeriksaan satu spesimen dahak menunjukkan BTA positif dan pada kelainan </w:t>
      </w:r>
      <w:r w:rsidRPr="008B6B0F">
        <w:rPr>
          <w:i/>
          <w:szCs w:val="24"/>
          <w:u w:val="none"/>
        </w:rPr>
        <w:t>radiologic</w:t>
      </w:r>
      <w:r w:rsidRPr="00E6308F">
        <w:rPr>
          <w:szCs w:val="24"/>
          <w:u w:val="none"/>
        </w:rPr>
        <w:t xml:space="preserve"> menunjukkan gambaran tuberkulosis aktif.</w:t>
      </w:r>
    </w:p>
    <w:p w14:paraId="0F0D666E" w14:textId="77777777" w:rsidR="004F4881" w:rsidRPr="00E6308F" w:rsidRDefault="004F4881" w:rsidP="00292273">
      <w:pPr>
        <w:pStyle w:val="ListParagraph"/>
        <w:numPr>
          <w:ilvl w:val="0"/>
          <w:numId w:val="7"/>
        </w:numPr>
        <w:spacing w:before="0" w:beforeAutospacing="0" w:after="0" w:afterAutospacing="0"/>
        <w:ind w:left="1701" w:hanging="567"/>
        <w:jc w:val="both"/>
        <w:rPr>
          <w:szCs w:val="24"/>
          <w:u w:val="none"/>
        </w:rPr>
      </w:pPr>
      <w:r w:rsidRPr="00E6308F">
        <w:rPr>
          <w:szCs w:val="24"/>
          <w:u w:val="none"/>
        </w:rPr>
        <w:t>Hasil dari pemeriksaan satu spesimen dahak  akan menunjukkan BTA positif dan biakan positif.</w:t>
      </w:r>
    </w:p>
    <w:p w14:paraId="101F3BCB" w14:textId="77777777" w:rsidR="004F4881" w:rsidRPr="00E6308F" w:rsidRDefault="004F4881" w:rsidP="00292273">
      <w:pPr>
        <w:pStyle w:val="ListParagraph"/>
        <w:numPr>
          <w:ilvl w:val="0"/>
          <w:numId w:val="6"/>
        </w:numPr>
        <w:spacing w:before="0" w:beforeAutospacing="0" w:after="0" w:afterAutospacing="0"/>
        <w:ind w:left="1134" w:hanging="567"/>
        <w:jc w:val="both"/>
        <w:rPr>
          <w:szCs w:val="24"/>
          <w:u w:val="none"/>
        </w:rPr>
      </w:pPr>
      <w:r w:rsidRPr="00E6308F">
        <w:rPr>
          <w:szCs w:val="24"/>
          <w:u w:val="none"/>
        </w:rPr>
        <w:t>Tuberkulosis Paru BTA negatif (-)</w:t>
      </w:r>
    </w:p>
    <w:p w14:paraId="19458635" w14:textId="77777777" w:rsidR="004F4881" w:rsidRPr="00E6308F" w:rsidRDefault="004F4881" w:rsidP="002E1433">
      <w:pPr>
        <w:pStyle w:val="ListParagraph"/>
        <w:numPr>
          <w:ilvl w:val="0"/>
          <w:numId w:val="20"/>
        </w:numPr>
        <w:spacing w:before="0" w:beforeAutospacing="0" w:after="0" w:afterAutospacing="0"/>
        <w:ind w:left="1701" w:hanging="567"/>
        <w:jc w:val="both"/>
        <w:rPr>
          <w:szCs w:val="24"/>
          <w:u w:val="none"/>
        </w:rPr>
      </w:pPr>
      <w:r w:rsidRPr="00E6308F">
        <w:rPr>
          <w:szCs w:val="24"/>
          <w:u w:val="none"/>
        </w:rPr>
        <w:t>Hasil pemeriksaan dahak tiga kali menunjukkan BTA negatif, gambara</w:t>
      </w:r>
      <w:r w:rsidR="00881231" w:rsidRPr="00E6308F">
        <w:rPr>
          <w:szCs w:val="24"/>
          <w:u w:val="none"/>
        </w:rPr>
        <w:t xml:space="preserve">n klinik dan kelainan </w:t>
      </w:r>
      <w:r w:rsidR="00881231" w:rsidRPr="00E6308F">
        <w:rPr>
          <w:i/>
          <w:szCs w:val="24"/>
          <w:u w:val="none"/>
        </w:rPr>
        <w:t>radiologic</w:t>
      </w:r>
      <w:r w:rsidRPr="00E6308F">
        <w:rPr>
          <w:szCs w:val="24"/>
          <w:u w:val="none"/>
        </w:rPr>
        <w:t xml:space="preserve"> di dapatkan  tuberkulosis aktif serta tidak dapat berespon terhadap antibiotik spektrum luas.</w:t>
      </w:r>
    </w:p>
    <w:p w14:paraId="1B3A6038" w14:textId="77777777" w:rsidR="004F4881" w:rsidRPr="00E6308F" w:rsidRDefault="004F4881" w:rsidP="002E1433">
      <w:pPr>
        <w:pStyle w:val="ListParagraph"/>
        <w:numPr>
          <w:ilvl w:val="0"/>
          <w:numId w:val="20"/>
        </w:numPr>
        <w:spacing w:before="0" w:beforeAutospacing="0" w:after="0" w:afterAutospacing="0"/>
        <w:ind w:left="1701" w:hanging="567"/>
        <w:jc w:val="both"/>
        <w:rPr>
          <w:szCs w:val="24"/>
          <w:u w:val="none"/>
        </w:rPr>
      </w:pPr>
      <w:r w:rsidRPr="00E6308F">
        <w:rPr>
          <w:szCs w:val="24"/>
          <w:u w:val="none"/>
        </w:rPr>
        <w:lastRenderedPageBreak/>
        <w:t>Hasil pemeriksaan dahak 3 k</w:t>
      </w:r>
      <w:r w:rsidR="00033C3B" w:rsidRPr="00E6308F">
        <w:rPr>
          <w:szCs w:val="24"/>
          <w:u w:val="none"/>
        </w:rPr>
        <w:t xml:space="preserve">ali menunjukkan BTA negatif (-) </w:t>
      </w:r>
      <w:r w:rsidRPr="00E6308F">
        <w:rPr>
          <w:szCs w:val="24"/>
          <w:u w:val="none"/>
        </w:rPr>
        <w:t>dan bukan terinf</w:t>
      </w:r>
      <w:r w:rsidR="00881231" w:rsidRPr="00E6308F">
        <w:rPr>
          <w:szCs w:val="24"/>
          <w:u w:val="none"/>
        </w:rPr>
        <w:t xml:space="preserve">eksi kuman  </w:t>
      </w:r>
      <w:r w:rsidR="00881231" w:rsidRPr="00E6308F">
        <w:rPr>
          <w:i/>
          <w:szCs w:val="24"/>
          <w:u w:val="none"/>
        </w:rPr>
        <w:t>Mycobacterium tuberc</w:t>
      </w:r>
      <w:r w:rsidRPr="00E6308F">
        <w:rPr>
          <w:i/>
          <w:szCs w:val="24"/>
          <w:u w:val="none"/>
        </w:rPr>
        <w:t>ulosis</w:t>
      </w:r>
      <w:r w:rsidRPr="00E6308F">
        <w:rPr>
          <w:szCs w:val="24"/>
          <w:u w:val="none"/>
        </w:rPr>
        <w:t xml:space="preserve"> positif.</w:t>
      </w:r>
    </w:p>
    <w:p w14:paraId="298A0A54" w14:textId="77777777" w:rsidR="00CB55C1" w:rsidRPr="00E6308F" w:rsidRDefault="008B6B0F" w:rsidP="00963F3D">
      <w:pPr>
        <w:pStyle w:val="ListParagraph"/>
        <w:numPr>
          <w:ilvl w:val="0"/>
          <w:numId w:val="20"/>
        </w:numPr>
        <w:spacing w:before="0" w:beforeAutospacing="0" w:after="0" w:afterAutospacing="0"/>
        <w:ind w:left="1701" w:hanging="567"/>
        <w:jc w:val="both"/>
        <w:rPr>
          <w:szCs w:val="24"/>
          <w:u w:val="none"/>
        </w:rPr>
      </w:pPr>
      <w:r>
        <w:rPr>
          <w:szCs w:val="24"/>
          <w:u w:val="none"/>
        </w:rPr>
        <w:t>B</w:t>
      </w:r>
      <w:r w:rsidR="004F4881" w:rsidRPr="00E6308F">
        <w:rPr>
          <w:szCs w:val="24"/>
          <w:u w:val="none"/>
        </w:rPr>
        <w:t>elum ada hasil dari pemeriksaan dahak,maka bisa ditulis BTA belum diperiksa.</w:t>
      </w:r>
    </w:p>
    <w:p w14:paraId="2FBB0505" w14:textId="77777777" w:rsidR="008B4F37" w:rsidRPr="00E6308F" w:rsidRDefault="008B4F37" w:rsidP="00292273">
      <w:pPr>
        <w:pStyle w:val="ListParagraph"/>
        <w:numPr>
          <w:ilvl w:val="0"/>
          <w:numId w:val="4"/>
        </w:numPr>
        <w:spacing w:before="0" w:beforeAutospacing="0" w:after="0" w:afterAutospacing="0"/>
        <w:ind w:left="567" w:hanging="567"/>
        <w:jc w:val="both"/>
        <w:rPr>
          <w:szCs w:val="24"/>
          <w:u w:val="none"/>
        </w:rPr>
      </w:pPr>
      <w:r w:rsidRPr="00E6308F">
        <w:rPr>
          <w:szCs w:val="24"/>
          <w:u w:val="none"/>
        </w:rPr>
        <w:t>Tuberkulosis Extra Paru</w:t>
      </w:r>
    </w:p>
    <w:p w14:paraId="34BC55C0" w14:textId="77777777" w:rsidR="00565DCD" w:rsidRPr="00E6308F" w:rsidRDefault="00442370" w:rsidP="005214BC">
      <w:pPr>
        <w:pStyle w:val="ListParagraph"/>
        <w:spacing w:before="0" w:beforeAutospacing="0" w:after="0" w:afterAutospacing="0"/>
        <w:ind w:left="0" w:firstLine="567"/>
        <w:jc w:val="both"/>
        <w:rPr>
          <w:szCs w:val="24"/>
          <w:u w:val="none"/>
        </w:rPr>
      </w:pPr>
      <w:r>
        <w:rPr>
          <w:szCs w:val="24"/>
          <w:u w:val="none"/>
        </w:rPr>
        <w:t>T</w:t>
      </w:r>
      <w:r w:rsidR="008B6B0F">
        <w:rPr>
          <w:szCs w:val="24"/>
          <w:u w:val="none"/>
        </w:rPr>
        <w:t xml:space="preserve">uberkulosis yang menyerang </w:t>
      </w:r>
      <w:r w:rsidR="008B4F37" w:rsidRPr="00E6308F">
        <w:rPr>
          <w:szCs w:val="24"/>
          <w:u w:val="none"/>
        </w:rPr>
        <w:t>organ tubuh lain selain paru –paru , seperti pleura, selaput otak , selaput jantung (</w:t>
      </w:r>
      <w:r w:rsidR="008B4F37" w:rsidRPr="008B6B0F">
        <w:rPr>
          <w:i/>
          <w:szCs w:val="24"/>
          <w:u w:val="none"/>
        </w:rPr>
        <w:t>perikardium</w:t>
      </w:r>
      <w:r w:rsidR="008B4F37" w:rsidRPr="00E6308F">
        <w:rPr>
          <w:szCs w:val="24"/>
          <w:u w:val="none"/>
        </w:rPr>
        <w:t xml:space="preserve">) , kelenjar limfe, tulang, persendian, kulit, ginjal, usus, saluran kencing, alat kelamin dan sebagiannya </w:t>
      </w:r>
      <w:r w:rsidR="00B940A2" w:rsidRPr="00E6308F">
        <w:rPr>
          <w:szCs w:val="24"/>
          <w:u w:val="none"/>
        </w:rPr>
        <w:fldChar w:fldCharType="begin" w:fldLock="1"/>
      </w:r>
      <w:r w:rsidR="00B01E33" w:rsidRPr="00E6308F">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approach.","author":[{"dropping-particle":"","family":"Putri","given":"Sahrini","non-dropping-particle":"","parse-names":false,"suffix":""}],"id":"ITEM-1","issued":{"date-parts":[["2019"]]},"title":"Hubungan sikap pasien tuberkulosis paru dengan kepatuhan penggunaan obat anti tuberkulosis (OAT) (Penelitian di Beberapa Puskesmas Kecamatan Sukun Kota Malang).","type":"article-journal"},"uris":["http://www.mendeley.com/documents/?uuid=e0e95059-b029-451d-952a-344c7750bf71"]}],"mendeley":{"formattedCitation":"(Putri, 2019)","plainTextFormattedCitation":"(Putri, 2019)","previouslyFormattedCitation":"(Putri,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(Putri, 2019)</w:t>
      </w:r>
      <w:r w:rsidR="00B940A2" w:rsidRPr="00E6308F">
        <w:rPr>
          <w:szCs w:val="24"/>
          <w:u w:val="none"/>
        </w:rPr>
        <w:fldChar w:fldCharType="end"/>
      </w:r>
      <w:r w:rsidR="00B716AB" w:rsidRPr="00E6308F">
        <w:rPr>
          <w:szCs w:val="24"/>
          <w:u w:val="none"/>
        </w:rPr>
        <w:t>.</w:t>
      </w:r>
    </w:p>
    <w:p w14:paraId="383284C9" w14:textId="77777777" w:rsidR="008B4F37" w:rsidRPr="00E6308F" w:rsidRDefault="008B4F37" w:rsidP="005214BC">
      <w:pPr>
        <w:spacing w:before="0" w:beforeAutospacing="0" w:after="0" w:afterAutospacing="0"/>
        <w:ind w:left="567" w:hanging="567"/>
        <w:jc w:val="both"/>
        <w:rPr>
          <w:b/>
          <w:szCs w:val="24"/>
          <w:u w:val="none"/>
          <w:lang w:eastAsia="id-ID"/>
        </w:rPr>
      </w:pPr>
      <w:r w:rsidRPr="00E6308F">
        <w:rPr>
          <w:b/>
          <w:szCs w:val="24"/>
          <w:u w:val="none"/>
          <w:lang w:eastAsia="id-ID"/>
        </w:rPr>
        <w:t>2.1.6</w:t>
      </w:r>
      <w:r w:rsidRPr="00E6308F">
        <w:rPr>
          <w:b/>
          <w:szCs w:val="24"/>
          <w:u w:val="none"/>
          <w:lang w:eastAsia="id-ID"/>
        </w:rPr>
        <w:tab/>
        <w:t>Riwayat Pengobatan</w:t>
      </w:r>
    </w:p>
    <w:p w14:paraId="051CEB4A" w14:textId="77777777" w:rsidR="004F4881" w:rsidRPr="00E6308F" w:rsidRDefault="004F4881" w:rsidP="005214BC">
      <w:pPr>
        <w:spacing w:before="0" w:beforeAutospacing="0" w:after="0" w:afterAutospacing="0"/>
        <w:ind w:firstLine="567"/>
        <w:jc w:val="both"/>
        <w:rPr>
          <w:b/>
          <w:szCs w:val="24"/>
          <w:u w:val="none"/>
          <w:lang w:eastAsia="id-ID"/>
        </w:rPr>
      </w:pPr>
      <w:r w:rsidRPr="00E6308F">
        <w:rPr>
          <w:szCs w:val="24"/>
          <w:u w:val="none"/>
          <w:lang w:eastAsia="id-ID"/>
        </w:rPr>
        <w:t>Pasien tuberkulosis ditentukan berdasarkan riwayat pengobatan sebelumnya. Tipe pasien tuberkulosis paru dibagi menjadi :</w:t>
      </w:r>
    </w:p>
    <w:p w14:paraId="417B284F" w14:textId="77777777" w:rsidR="004F4881" w:rsidRPr="00E6308F" w:rsidRDefault="004F4881" w:rsidP="0029227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t>Kasus Baru</w:t>
      </w:r>
    </w:p>
    <w:p w14:paraId="2CC641E8" w14:textId="77777777" w:rsidR="004F4881" w:rsidRPr="00E6308F" w:rsidRDefault="004F4881" w:rsidP="005214BC">
      <w:pPr>
        <w:pStyle w:val="ListParagraph"/>
        <w:spacing w:before="0" w:beforeAutospacing="0" w:after="0" w:afterAutospacing="0"/>
        <w:ind w:left="0" w:firstLine="567"/>
        <w:jc w:val="both"/>
        <w:rPr>
          <w:szCs w:val="24"/>
          <w:u w:val="none"/>
          <w:lang w:eastAsia="id-ID"/>
        </w:rPr>
      </w:pPr>
      <w:r w:rsidRPr="00E6308F">
        <w:rPr>
          <w:szCs w:val="24"/>
          <w:u w:val="none"/>
          <w:lang w:eastAsia="id-ID"/>
        </w:rPr>
        <w:t>Pasien tuberkulosis yang belum pernah mendapatkan terapi pengobatan obat Anti Tuberkulosis (OAT) atau sudah pernah mengkonsumsi OAT  kurang dari satu bulan (30 dosis harian)</w:t>
      </w:r>
      <w:r w:rsidR="00B716AB" w:rsidRPr="00E6308F">
        <w:rPr>
          <w:szCs w:val="24"/>
          <w:u w:val="none"/>
          <w:lang w:eastAsia="id-ID"/>
        </w:rPr>
        <w:t>.</w:t>
      </w:r>
    </w:p>
    <w:p w14:paraId="4CDB27A3" w14:textId="77777777" w:rsidR="004F4881" w:rsidRPr="00E6308F" w:rsidRDefault="004F4881" w:rsidP="0029227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t xml:space="preserve">Kasus </w:t>
      </w:r>
      <w:r w:rsidR="002B0D15" w:rsidRPr="00E6308F">
        <w:rPr>
          <w:szCs w:val="24"/>
          <w:u w:val="none"/>
          <w:lang w:eastAsia="id-ID"/>
        </w:rPr>
        <w:t xml:space="preserve">Kambuh </w:t>
      </w:r>
      <w:r w:rsidR="002B0D15" w:rsidRPr="00E6308F">
        <w:rPr>
          <w:i/>
          <w:szCs w:val="24"/>
          <w:u w:val="none"/>
          <w:lang w:eastAsia="id-ID"/>
        </w:rPr>
        <w:t>(Relaps</w:t>
      </w:r>
      <w:r w:rsidR="002B0D15" w:rsidRPr="00E6308F">
        <w:rPr>
          <w:szCs w:val="24"/>
          <w:u w:val="none"/>
          <w:lang w:eastAsia="id-ID"/>
        </w:rPr>
        <w:t>)</w:t>
      </w:r>
    </w:p>
    <w:p w14:paraId="0E8C8790" w14:textId="77777777" w:rsidR="002B0D15" w:rsidRPr="00E6308F" w:rsidRDefault="00442370" w:rsidP="00CB55C1">
      <w:pPr>
        <w:pStyle w:val="ListParagraph"/>
        <w:spacing w:before="0" w:beforeAutospacing="0" w:after="0" w:afterAutospacing="0"/>
        <w:ind w:left="0" w:firstLine="567"/>
        <w:jc w:val="both"/>
        <w:rPr>
          <w:szCs w:val="24"/>
          <w:u w:val="none"/>
          <w:lang w:eastAsia="id-ID"/>
        </w:rPr>
      </w:pPr>
      <w:r>
        <w:rPr>
          <w:szCs w:val="24"/>
          <w:u w:val="none"/>
          <w:lang w:eastAsia="id-ID"/>
        </w:rPr>
        <w:t>P</w:t>
      </w:r>
      <w:r w:rsidR="004F4881" w:rsidRPr="00E6308F">
        <w:rPr>
          <w:szCs w:val="24"/>
          <w:u w:val="none"/>
          <w:lang w:eastAsia="id-ID"/>
        </w:rPr>
        <w:t>asien tuberkulosis yang sebelumnya sudah pernah mendapatkan terapi pengobatan tuberkulosis dan sudah sembuh atau pengobatan yang dilakukan lengkap, kemudian pasien kembali lagi berobat karena hasil pemeriksaan dahak BTA positif atau biakan positif.</w:t>
      </w:r>
    </w:p>
    <w:p w14:paraId="40394FA4" w14:textId="77777777" w:rsidR="00963F3D" w:rsidRPr="00E6308F" w:rsidRDefault="00963F3D" w:rsidP="00CB55C1">
      <w:pPr>
        <w:pStyle w:val="ListParagraph"/>
        <w:spacing w:before="0" w:beforeAutospacing="0" w:after="0" w:afterAutospacing="0"/>
        <w:ind w:left="0" w:firstLine="567"/>
        <w:jc w:val="both"/>
        <w:rPr>
          <w:szCs w:val="24"/>
          <w:u w:val="none"/>
          <w:lang w:eastAsia="id-ID"/>
        </w:rPr>
      </w:pPr>
    </w:p>
    <w:p w14:paraId="71B1267C" w14:textId="77777777" w:rsidR="00963F3D" w:rsidRPr="00E6308F" w:rsidRDefault="00963F3D" w:rsidP="00CB55C1">
      <w:pPr>
        <w:pStyle w:val="ListParagraph"/>
        <w:spacing w:before="0" w:beforeAutospacing="0" w:after="0" w:afterAutospacing="0"/>
        <w:ind w:left="0" w:firstLine="567"/>
        <w:jc w:val="both"/>
        <w:rPr>
          <w:szCs w:val="24"/>
          <w:u w:val="none"/>
          <w:lang w:eastAsia="id-ID"/>
        </w:rPr>
      </w:pPr>
    </w:p>
    <w:p w14:paraId="341E5012" w14:textId="77777777" w:rsidR="004F4881" w:rsidRPr="00E6308F" w:rsidRDefault="004F4881" w:rsidP="0029227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lastRenderedPageBreak/>
        <w:t xml:space="preserve">Kasus </w:t>
      </w:r>
      <w:r w:rsidR="002B0D15" w:rsidRPr="00E6308F">
        <w:rPr>
          <w:szCs w:val="24"/>
          <w:u w:val="none"/>
          <w:lang w:eastAsia="id-ID"/>
        </w:rPr>
        <w:t>Pindahan (</w:t>
      </w:r>
      <w:r w:rsidRPr="00E6308F">
        <w:rPr>
          <w:i/>
          <w:szCs w:val="24"/>
          <w:u w:val="none"/>
          <w:lang w:eastAsia="id-ID"/>
        </w:rPr>
        <w:t>Transfer In</w:t>
      </w:r>
      <w:r w:rsidR="002B0D15" w:rsidRPr="00E6308F">
        <w:rPr>
          <w:szCs w:val="24"/>
          <w:u w:val="none"/>
          <w:lang w:eastAsia="id-ID"/>
        </w:rPr>
        <w:t>)</w:t>
      </w:r>
    </w:p>
    <w:p w14:paraId="09F2811C" w14:textId="77777777" w:rsidR="00C15CA3" w:rsidRPr="00E6308F" w:rsidRDefault="008B6B0F" w:rsidP="00963F3D">
      <w:pPr>
        <w:pStyle w:val="ListParagraph"/>
        <w:spacing w:before="0" w:beforeAutospacing="0" w:after="0" w:afterAutospacing="0"/>
        <w:ind w:left="0" w:firstLine="567"/>
        <w:jc w:val="both"/>
        <w:rPr>
          <w:szCs w:val="24"/>
          <w:u w:val="none"/>
          <w:lang w:eastAsia="id-ID"/>
        </w:rPr>
      </w:pPr>
      <w:r>
        <w:rPr>
          <w:szCs w:val="24"/>
          <w:u w:val="none"/>
          <w:lang w:eastAsia="id-ID"/>
        </w:rPr>
        <w:t>P</w:t>
      </w:r>
      <w:r w:rsidR="004F4881" w:rsidRPr="00E6308F">
        <w:rPr>
          <w:szCs w:val="24"/>
          <w:u w:val="none"/>
          <w:lang w:eastAsia="id-ID"/>
        </w:rPr>
        <w:t>asien tuberkulosis yang sedang menjalani pengobatan di suatu daerah lalu kemudian pindah melakukan pengobatan ke daerah lain. Pasien tuberkulosis harus membawa surat rujukan atau surat pindah berobat</w:t>
      </w:r>
      <w:r w:rsidR="00B716AB" w:rsidRPr="00E6308F">
        <w:rPr>
          <w:szCs w:val="24"/>
          <w:u w:val="none"/>
          <w:lang w:eastAsia="id-ID"/>
        </w:rPr>
        <w:t>.</w:t>
      </w:r>
    </w:p>
    <w:p w14:paraId="374FB5FC" w14:textId="77777777" w:rsidR="004F4881" w:rsidRPr="00E6308F" w:rsidRDefault="004F4881" w:rsidP="00C15CA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t xml:space="preserve">Kasus </w:t>
      </w:r>
      <w:r w:rsidR="002B0D15" w:rsidRPr="00E6308F">
        <w:rPr>
          <w:szCs w:val="24"/>
          <w:u w:val="none"/>
          <w:lang w:eastAsia="id-ID"/>
        </w:rPr>
        <w:t>Lalai Berobat</w:t>
      </w:r>
    </w:p>
    <w:p w14:paraId="080561D6" w14:textId="77777777" w:rsidR="004F4881" w:rsidRPr="00E6308F" w:rsidRDefault="008B6B0F" w:rsidP="00C15CA3">
      <w:pPr>
        <w:pStyle w:val="ListParagraph"/>
        <w:spacing w:before="0" w:beforeAutospacing="0" w:after="0" w:afterAutospacing="0"/>
        <w:ind w:left="0" w:firstLine="567"/>
        <w:jc w:val="both"/>
        <w:rPr>
          <w:szCs w:val="24"/>
          <w:u w:val="none"/>
          <w:lang w:eastAsia="id-ID"/>
        </w:rPr>
      </w:pPr>
      <w:r>
        <w:rPr>
          <w:szCs w:val="24"/>
          <w:u w:val="none"/>
          <w:lang w:eastAsia="id-ID"/>
        </w:rPr>
        <w:t>P</w:t>
      </w:r>
      <w:r w:rsidR="004F4881" w:rsidRPr="00E6308F">
        <w:rPr>
          <w:szCs w:val="24"/>
          <w:u w:val="none"/>
          <w:lang w:eastAsia="id-ID"/>
        </w:rPr>
        <w:t>asien TB yang sudah menjalani pengobatan kurang dari 1 bulan dan berhenti 2 minggu atau lebih lalu datang kembali untuk berobat. Umumnya pasien kembali dengan</w:t>
      </w:r>
      <w:r>
        <w:rPr>
          <w:szCs w:val="24"/>
          <w:u w:val="none"/>
          <w:lang w:eastAsia="id-ID"/>
        </w:rPr>
        <w:t xml:space="preserve"> </w:t>
      </w:r>
      <w:r w:rsidR="004F4881" w:rsidRPr="00E6308F">
        <w:rPr>
          <w:szCs w:val="24"/>
          <w:u w:val="none"/>
          <w:lang w:eastAsia="id-ID"/>
        </w:rPr>
        <w:t>hasil pemeriksaan dahak BTA positif.</w:t>
      </w:r>
    </w:p>
    <w:p w14:paraId="518707B0" w14:textId="77777777" w:rsidR="004F4881" w:rsidRPr="00E6308F" w:rsidRDefault="004F4881" w:rsidP="0029227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t xml:space="preserve">Kasus </w:t>
      </w:r>
      <w:r w:rsidR="002B0D15" w:rsidRPr="00E6308F">
        <w:rPr>
          <w:szCs w:val="24"/>
          <w:u w:val="none"/>
          <w:lang w:eastAsia="id-ID"/>
        </w:rPr>
        <w:t xml:space="preserve">Gagal </w:t>
      </w:r>
    </w:p>
    <w:p w14:paraId="443EC693" w14:textId="77777777" w:rsidR="004F4881" w:rsidRPr="00E6308F" w:rsidRDefault="00442370" w:rsidP="005214BC">
      <w:pPr>
        <w:pStyle w:val="ListParagraph"/>
        <w:spacing w:before="0" w:beforeAutospacing="0" w:after="0" w:afterAutospacing="0"/>
        <w:ind w:left="0" w:firstLine="567"/>
        <w:jc w:val="both"/>
        <w:rPr>
          <w:szCs w:val="24"/>
          <w:u w:val="none"/>
          <w:lang w:eastAsia="id-ID"/>
        </w:rPr>
      </w:pPr>
      <w:r>
        <w:rPr>
          <w:szCs w:val="24"/>
          <w:u w:val="none"/>
          <w:lang w:eastAsia="id-ID"/>
        </w:rPr>
        <w:t>P</w:t>
      </w:r>
      <w:r w:rsidR="004F4881" w:rsidRPr="00E6308F">
        <w:rPr>
          <w:szCs w:val="24"/>
          <w:u w:val="none"/>
          <w:lang w:eastAsia="id-ID"/>
        </w:rPr>
        <w:t xml:space="preserve">asien BTA positif yang masih tetap dengan hasil pemerksaan dahak positif atau kembali </w:t>
      </w:r>
      <w:r w:rsidR="00881231" w:rsidRPr="00E6308F">
        <w:rPr>
          <w:szCs w:val="24"/>
          <w:u w:val="none"/>
          <w:lang w:eastAsia="id-ID"/>
        </w:rPr>
        <w:t>positif pada akhir bulan ke-5 (</w:t>
      </w:r>
      <w:r w:rsidR="004F4881" w:rsidRPr="00E6308F">
        <w:rPr>
          <w:szCs w:val="24"/>
          <w:u w:val="none"/>
          <w:lang w:eastAsia="id-ID"/>
        </w:rPr>
        <w:t>satu bulan sebelum akhir pengobatan)</w:t>
      </w:r>
      <w:r w:rsidR="00B716AB" w:rsidRPr="00E6308F">
        <w:rPr>
          <w:szCs w:val="24"/>
          <w:u w:val="none"/>
          <w:lang w:eastAsia="id-ID"/>
        </w:rPr>
        <w:t>.</w:t>
      </w:r>
    </w:p>
    <w:p w14:paraId="3754D4DD" w14:textId="77777777" w:rsidR="004F4881" w:rsidRPr="00E6308F" w:rsidRDefault="004F4881" w:rsidP="0029227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t xml:space="preserve">Kasus </w:t>
      </w:r>
      <w:r w:rsidR="002B0D15" w:rsidRPr="00E6308F">
        <w:rPr>
          <w:szCs w:val="24"/>
          <w:u w:val="none"/>
          <w:lang w:eastAsia="id-ID"/>
        </w:rPr>
        <w:t>Kronik</w:t>
      </w:r>
    </w:p>
    <w:p w14:paraId="4C76E57F" w14:textId="77777777" w:rsidR="004F4881" w:rsidRPr="00E6308F" w:rsidRDefault="00442370" w:rsidP="005214BC">
      <w:pPr>
        <w:pStyle w:val="ListParagraph"/>
        <w:spacing w:before="0" w:beforeAutospacing="0" w:after="0" w:afterAutospacing="0"/>
        <w:ind w:left="0" w:firstLine="567"/>
        <w:jc w:val="both"/>
        <w:rPr>
          <w:szCs w:val="24"/>
          <w:u w:val="none"/>
          <w:lang w:eastAsia="id-ID"/>
        </w:rPr>
      </w:pPr>
      <w:r>
        <w:rPr>
          <w:szCs w:val="24"/>
          <w:u w:val="none"/>
          <w:lang w:eastAsia="id-ID"/>
        </w:rPr>
        <w:t xml:space="preserve">Pasien </w:t>
      </w:r>
      <w:r w:rsidR="004F4881" w:rsidRPr="00E6308F">
        <w:rPr>
          <w:szCs w:val="24"/>
          <w:u w:val="none"/>
          <w:lang w:eastAsia="id-ID"/>
        </w:rPr>
        <w:t>dengan hasil pemeriksaan dahak BTA yang masih positif setelah selesai melakukan pengobatan ulang kategori 2 dengan pengawasan yang baik.</w:t>
      </w:r>
    </w:p>
    <w:p w14:paraId="084F105B" w14:textId="77777777" w:rsidR="004F4881" w:rsidRPr="00E6308F" w:rsidRDefault="004F4881" w:rsidP="00292273">
      <w:pPr>
        <w:pStyle w:val="ListParagraph"/>
        <w:numPr>
          <w:ilvl w:val="0"/>
          <w:numId w:val="5"/>
        </w:numPr>
        <w:spacing w:before="0" w:beforeAutospacing="0" w:after="0" w:afterAutospacing="0"/>
        <w:ind w:left="567" w:hanging="567"/>
        <w:jc w:val="both"/>
        <w:rPr>
          <w:szCs w:val="24"/>
          <w:u w:val="none"/>
          <w:lang w:eastAsia="id-ID"/>
        </w:rPr>
      </w:pPr>
      <w:r w:rsidRPr="00E6308F">
        <w:rPr>
          <w:szCs w:val="24"/>
          <w:u w:val="none"/>
          <w:lang w:eastAsia="id-ID"/>
        </w:rPr>
        <w:t xml:space="preserve">Kasus </w:t>
      </w:r>
      <w:r w:rsidR="002B0D15" w:rsidRPr="00E6308F">
        <w:rPr>
          <w:szCs w:val="24"/>
          <w:u w:val="none"/>
          <w:lang w:eastAsia="id-ID"/>
        </w:rPr>
        <w:t>Bekas Tuberkulosis</w:t>
      </w:r>
    </w:p>
    <w:p w14:paraId="5C333704" w14:textId="77777777" w:rsidR="00B716AB" w:rsidRPr="00E6308F" w:rsidRDefault="004F4881" w:rsidP="005214BC">
      <w:pPr>
        <w:pStyle w:val="ListParagraph"/>
        <w:spacing w:before="0" w:beforeAutospacing="0" w:after="0" w:afterAutospacing="0"/>
        <w:ind w:left="0" w:firstLine="567"/>
        <w:jc w:val="both"/>
        <w:rPr>
          <w:szCs w:val="24"/>
          <w:u w:val="none"/>
          <w:lang w:eastAsia="id-ID"/>
        </w:rPr>
      </w:pPr>
      <w:r w:rsidRPr="00E6308F">
        <w:rPr>
          <w:szCs w:val="24"/>
          <w:u w:val="none"/>
          <w:lang w:eastAsia="id-ID"/>
        </w:rPr>
        <w:t xml:space="preserve">Hasil pada pemeriksaan dahak mikroskopik negatif dan gambaran pada </w:t>
      </w:r>
      <w:r w:rsidRPr="00E6308F">
        <w:rPr>
          <w:i/>
          <w:szCs w:val="24"/>
          <w:u w:val="none"/>
          <w:lang w:eastAsia="id-ID"/>
        </w:rPr>
        <w:t xml:space="preserve">radiologic </w:t>
      </w:r>
      <w:r w:rsidRPr="00E6308F">
        <w:rPr>
          <w:szCs w:val="24"/>
          <w:u w:val="none"/>
          <w:lang w:eastAsia="id-ID"/>
        </w:rPr>
        <w:t xml:space="preserve">paru menunjukkan lesi tuberkulosis </w:t>
      </w:r>
      <w:r w:rsidRPr="002376AA">
        <w:rPr>
          <w:i/>
          <w:szCs w:val="24"/>
          <w:u w:val="none"/>
          <w:lang w:eastAsia="id-ID"/>
        </w:rPr>
        <w:t>inaktif.</w:t>
      </w:r>
    </w:p>
    <w:p w14:paraId="33D28AFE" w14:textId="77777777" w:rsidR="00FE48A9" w:rsidRPr="00E6308F" w:rsidRDefault="00FE48A9" w:rsidP="00362980">
      <w:pPr>
        <w:spacing w:before="0" w:beforeAutospacing="0" w:after="0" w:afterAutospacing="0"/>
        <w:ind w:left="567" w:hanging="567"/>
        <w:jc w:val="both"/>
        <w:rPr>
          <w:b/>
          <w:szCs w:val="24"/>
          <w:u w:val="none"/>
          <w:lang w:eastAsia="id-ID"/>
        </w:rPr>
      </w:pPr>
      <w:r w:rsidRPr="00E6308F">
        <w:rPr>
          <w:b/>
          <w:szCs w:val="24"/>
          <w:u w:val="none"/>
          <w:lang w:eastAsia="id-ID"/>
        </w:rPr>
        <w:t>2.1.7</w:t>
      </w:r>
      <w:r w:rsidRPr="00E6308F">
        <w:rPr>
          <w:b/>
          <w:szCs w:val="24"/>
          <w:u w:val="none"/>
          <w:lang w:eastAsia="id-ID"/>
        </w:rPr>
        <w:tab/>
      </w:r>
      <w:r w:rsidR="00CB235F" w:rsidRPr="00E6308F">
        <w:rPr>
          <w:b/>
          <w:szCs w:val="24"/>
          <w:u w:val="none"/>
          <w:lang w:eastAsia="id-ID"/>
        </w:rPr>
        <w:t>Pemeriksaan Penunjang</w:t>
      </w:r>
    </w:p>
    <w:p w14:paraId="2F2AF363" w14:textId="77777777" w:rsidR="00CB235F" w:rsidRPr="00E6308F" w:rsidRDefault="00442370" w:rsidP="00362980">
      <w:pPr>
        <w:spacing w:before="0" w:beforeAutospacing="0" w:after="0" w:afterAutospacing="0"/>
        <w:ind w:firstLine="567"/>
        <w:jc w:val="both"/>
        <w:rPr>
          <w:b/>
          <w:szCs w:val="24"/>
          <w:u w:val="none"/>
          <w:lang w:eastAsia="id-ID"/>
        </w:rPr>
      </w:pPr>
      <w:r>
        <w:rPr>
          <w:szCs w:val="24"/>
          <w:u w:val="none"/>
        </w:rPr>
        <w:t>P</w:t>
      </w:r>
      <w:r w:rsidR="00CB235F" w:rsidRPr="00E6308F">
        <w:rPr>
          <w:szCs w:val="24"/>
          <w:u w:val="none"/>
        </w:rPr>
        <w:t>emeriksaan penunjang pada pasien TB meliputi</w:t>
      </w:r>
      <w:r w:rsidR="002376AA">
        <w:rPr>
          <w:szCs w:val="24"/>
          <w:u w:val="none"/>
        </w:rPr>
        <w:t xml:space="preserve"> </w:t>
      </w:r>
      <w:r w:rsidR="00B940A2">
        <w:rPr>
          <w:szCs w:val="24"/>
          <w:u w:val="none"/>
        </w:rPr>
        <w:fldChar w:fldCharType="begin" w:fldLock="1"/>
      </w:r>
      <w:r w:rsidR="00F9446E">
        <w:rPr>
          <w:szCs w:val="24"/>
          <w:u w:val="none"/>
        </w:rPr>
        <w:instrText>ADDIN CSL_CITATION {"citationItems":[{"id":"ITEM-1","itemData":{"author":[{"dropping-particle":"","family":"Rahmawati","given":"Andhika et all","non-dropping-particle":"","parse-names":false,"suffix":""}],"id":"ITEM-1","issued":{"date-parts":[["2019"]]},"title":"Pengaruh pengetahuan, sikap, dan motivasi kader pada penemuan terduga tuberkulosis paru, studi kasus di UPT Puskesmas Ngrambe Kabupaten Ngawi tahun 2018","type":"article-journal"},"uris":["http://www.mendeley.com/documents/?uuid=be5c93fa-5d48-4baf-b581-7ad7c7535ca5"]}],"mendeley":{"formattedCitation":"(Rahmawati, 2019)","plainTextFormattedCitation":"(Rahmawati, 2019)","previouslyFormattedCitation":"(Rahmawati, 2019)"},"properties":{"noteIndex":0},"schema":"https://github.com/citation-style-language/schema/raw/master/csl-citation.json"}</w:instrText>
      </w:r>
      <w:r w:rsidR="00B940A2">
        <w:rPr>
          <w:szCs w:val="24"/>
          <w:u w:val="none"/>
        </w:rPr>
        <w:fldChar w:fldCharType="separate"/>
      </w:r>
      <w:r w:rsidR="002376AA" w:rsidRPr="002376AA">
        <w:rPr>
          <w:noProof/>
          <w:szCs w:val="24"/>
          <w:u w:val="none"/>
        </w:rPr>
        <w:t>(Rahmawati, 2019)</w:t>
      </w:r>
      <w:r w:rsidR="00B940A2">
        <w:rPr>
          <w:szCs w:val="24"/>
          <w:u w:val="none"/>
        </w:rPr>
        <w:fldChar w:fldCharType="end"/>
      </w:r>
      <w:r w:rsidR="00CB235F" w:rsidRPr="00E6308F">
        <w:rPr>
          <w:szCs w:val="24"/>
          <w:u w:val="none"/>
        </w:rPr>
        <w:t xml:space="preserve"> :</w:t>
      </w:r>
    </w:p>
    <w:p w14:paraId="1DC7F0E3" w14:textId="77777777" w:rsidR="00CB235F" w:rsidRPr="00E6308F" w:rsidRDefault="00CB235F" w:rsidP="00292273">
      <w:pPr>
        <w:pStyle w:val="ListParagraph"/>
        <w:numPr>
          <w:ilvl w:val="0"/>
          <w:numId w:val="8"/>
        </w:numPr>
        <w:spacing w:before="0" w:beforeAutospacing="0" w:after="0" w:afterAutospacing="0"/>
        <w:ind w:left="567" w:hanging="567"/>
        <w:jc w:val="both"/>
        <w:rPr>
          <w:szCs w:val="24"/>
          <w:u w:val="none"/>
        </w:rPr>
      </w:pPr>
      <w:r w:rsidRPr="00E6308F">
        <w:rPr>
          <w:szCs w:val="24"/>
          <w:u w:val="none"/>
        </w:rPr>
        <w:t>Pemeriksaan Laboratorium</w:t>
      </w:r>
    </w:p>
    <w:p w14:paraId="1A70F8BA" w14:textId="77777777" w:rsidR="00362980" w:rsidRPr="00E6308F" w:rsidRDefault="00CB235F" w:rsidP="00C15CA3">
      <w:pPr>
        <w:pStyle w:val="ListParagraph"/>
        <w:numPr>
          <w:ilvl w:val="0"/>
          <w:numId w:val="9"/>
        </w:numPr>
        <w:spacing w:before="0" w:beforeAutospacing="0" w:after="0" w:afterAutospacing="0"/>
        <w:ind w:left="1134" w:hanging="567"/>
        <w:jc w:val="both"/>
        <w:rPr>
          <w:szCs w:val="24"/>
          <w:u w:val="none"/>
        </w:rPr>
      </w:pPr>
      <w:r w:rsidRPr="00E6308F">
        <w:rPr>
          <w:szCs w:val="24"/>
          <w:u w:val="none"/>
        </w:rPr>
        <w:t>Pemeriksaan Bakteriologi</w:t>
      </w:r>
    </w:p>
    <w:p w14:paraId="7B02BD40" w14:textId="77777777" w:rsidR="00FE48A9" w:rsidRPr="00E6308F" w:rsidRDefault="00CB235F" w:rsidP="00292273">
      <w:pPr>
        <w:pStyle w:val="ListParagraph"/>
        <w:numPr>
          <w:ilvl w:val="0"/>
          <w:numId w:val="10"/>
        </w:numPr>
        <w:spacing w:before="0" w:beforeAutospacing="0" w:after="0" w:afterAutospacing="0"/>
        <w:ind w:left="1701" w:hanging="567"/>
        <w:jc w:val="both"/>
        <w:rPr>
          <w:szCs w:val="24"/>
          <w:u w:val="none"/>
        </w:rPr>
      </w:pPr>
      <w:r w:rsidRPr="00E6308F">
        <w:rPr>
          <w:szCs w:val="24"/>
          <w:u w:val="none"/>
        </w:rPr>
        <w:t>Pemeriksaan Dahak Mikroskopis langsung</w:t>
      </w:r>
    </w:p>
    <w:p w14:paraId="33233D9B" w14:textId="77777777" w:rsidR="004351CA" w:rsidRDefault="00CB235F" w:rsidP="00247CAC">
      <w:pPr>
        <w:spacing w:before="0" w:beforeAutospacing="0" w:after="0" w:afterAutospacing="0"/>
        <w:ind w:left="1701"/>
        <w:jc w:val="both"/>
        <w:rPr>
          <w:szCs w:val="24"/>
          <w:u w:val="none"/>
        </w:rPr>
      </w:pPr>
      <w:r w:rsidRPr="00E6308F">
        <w:rPr>
          <w:szCs w:val="24"/>
          <w:u w:val="none"/>
        </w:rPr>
        <w:t xml:space="preserve">Pemeriksaan dahak selain berfungsi untuk menegakkan diagnosis TB, juga berguna untuk menentukan potensi </w:t>
      </w:r>
      <w:r w:rsidRPr="00E6308F">
        <w:rPr>
          <w:szCs w:val="24"/>
          <w:u w:val="none"/>
        </w:rPr>
        <w:lastRenderedPageBreak/>
        <w:t>penularan dan menilai keberhasilan pengobatan. Pemeriksaan dahak untuk penegakan diagnosis dilakukan dengan cara mengumpulkan  2 contoh uji dahak yang dikumpulkan berupa dahak Sewaktu-Pagi (SP) ; yaitu S (Sewaktu) adalah dahak ditampung di fasilitas Layanan Kesehatan sedangkan P (Pagi) adalah dahak yang ditampung pada pagi hari segera setelah bangun tidur dan dapat dilakukan di rumah pasien atau di ruangan rawat inap apabila pasien menjalani rawat inap.</w:t>
      </w:r>
      <w:r w:rsidR="00681956" w:rsidRPr="00E6308F">
        <w:rPr>
          <w:szCs w:val="24"/>
          <w:u w:val="none"/>
        </w:rPr>
        <w:t xml:space="preserve"> Pengambilan sampel dahak akan dilakukan di laboratorium pada pagi hari se</w:t>
      </w:r>
      <w:r w:rsidR="002376AA">
        <w:rPr>
          <w:szCs w:val="24"/>
          <w:u w:val="none"/>
        </w:rPr>
        <w:t>belum minum dan sarapan,</w:t>
      </w:r>
      <w:r w:rsidR="00B5001A" w:rsidRPr="00E6308F">
        <w:rPr>
          <w:szCs w:val="24"/>
          <w:u w:val="none"/>
        </w:rPr>
        <w:t xml:space="preserve"> K</w:t>
      </w:r>
      <w:r w:rsidR="00681956" w:rsidRPr="00E6308F">
        <w:rPr>
          <w:szCs w:val="24"/>
          <w:u w:val="none"/>
        </w:rPr>
        <w:t>emudian</w:t>
      </w:r>
      <w:r w:rsidR="00B5001A" w:rsidRPr="00E6308F">
        <w:rPr>
          <w:szCs w:val="24"/>
          <w:u w:val="none"/>
        </w:rPr>
        <w:t xml:space="preserve"> pasien akan di ajarkan </w:t>
      </w:r>
      <w:r w:rsidR="00681956" w:rsidRPr="00E6308F">
        <w:rPr>
          <w:szCs w:val="24"/>
          <w:u w:val="none"/>
        </w:rPr>
        <w:t>untuk menarik nafas dalam-dalam dan batuk untuk mengeluarkan dahak, agar pasien tidak keliru dan malah mengeluarkan ludah, bukan dahak. Jika pasien sulit mengeluarkan dahak, pasien akan diberikan terapi uap (</w:t>
      </w:r>
      <w:r w:rsidR="00681956" w:rsidRPr="00E6308F">
        <w:rPr>
          <w:rStyle w:val="Emphasis"/>
          <w:szCs w:val="24"/>
          <w:u w:val="none"/>
        </w:rPr>
        <w:t>nebulizer</w:t>
      </w:r>
      <w:r w:rsidR="00681956" w:rsidRPr="00E6308F">
        <w:rPr>
          <w:szCs w:val="24"/>
          <w:u w:val="none"/>
        </w:rPr>
        <w:t>) terlebih dahulu untuk mengencerkan dahak, sehingga mudah untuk dikeluarkan. Dahak yang keluar kemudian ditampung di wadah steril untuk diperiksa.</w:t>
      </w:r>
      <w:r w:rsidR="004351CA" w:rsidRPr="00E6308F">
        <w:rPr>
          <w:szCs w:val="24"/>
          <w:u w:val="none"/>
        </w:rPr>
        <w:t xml:space="preserve"> Interpretasi hasil pemeriksaan mikroskopikdari 3 kali pemeriksaan berupa : 2 kali po</w:t>
      </w:r>
      <w:r w:rsidR="004647FE" w:rsidRPr="00E6308F">
        <w:rPr>
          <w:szCs w:val="24"/>
          <w:u w:val="none"/>
        </w:rPr>
        <w:t>sitif, 1 kali negatif = BTA</w:t>
      </w:r>
      <w:r w:rsidR="004351CA" w:rsidRPr="00E6308F">
        <w:rPr>
          <w:szCs w:val="24"/>
          <w:u w:val="none"/>
        </w:rPr>
        <w:t xml:space="preserve"> positif, 1 kali positif, 2 kali negatif = lakukan pemeriksaan ulang BTA 3 kali, Bila setelah diulang 1 kali positif, 2 kali negatif = </w:t>
      </w:r>
      <w:r w:rsidR="004647FE" w:rsidRPr="00E6308F">
        <w:rPr>
          <w:szCs w:val="24"/>
          <w:u w:val="none"/>
        </w:rPr>
        <w:t>BTA</w:t>
      </w:r>
      <w:r w:rsidR="004351CA" w:rsidRPr="00E6308F">
        <w:rPr>
          <w:szCs w:val="24"/>
          <w:u w:val="none"/>
        </w:rPr>
        <w:t xml:space="preserve"> postif, </w:t>
      </w:r>
      <w:r w:rsidR="004647FE" w:rsidRPr="00E6308F">
        <w:rPr>
          <w:szCs w:val="24"/>
          <w:u w:val="none"/>
        </w:rPr>
        <w:t>Bila 3 kali negatif = BTA</w:t>
      </w:r>
      <w:r w:rsidR="004351CA" w:rsidRPr="00E6308F">
        <w:rPr>
          <w:szCs w:val="24"/>
          <w:u w:val="none"/>
        </w:rPr>
        <w:t xml:space="preserve"> negatif.</w:t>
      </w:r>
    </w:p>
    <w:p w14:paraId="69FF38CD" w14:textId="77777777" w:rsidR="00442370" w:rsidRDefault="00442370" w:rsidP="00247CAC">
      <w:pPr>
        <w:spacing w:before="0" w:beforeAutospacing="0" w:after="0" w:afterAutospacing="0"/>
        <w:ind w:left="1701"/>
        <w:jc w:val="both"/>
        <w:rPr>
          <w:szCs w:val="24"/>
          <w:u w:val="none"/>
        </w:rPr>
      </w:pPr>
    </w:p>
    <w:p w14:paraId="7F32F3F9" w14:textId="77777777" w:rsidR="00442370" w:rsidRPr="00E6308F" w:rsidRDefault="00442370" w:rsidP="00247CAC">
      <w:pPr>
        <w:spacing w:before="0" w:beforeAutospacing="0" w:after="0" w:afterAutospacing="0"/>
        <w:ind w:left="1701"/>
        <w:jc w:val="both"/>
        <w:rPr>
          <w:szCs w:val="24"/>
          <w:u w:val="none"/>
        </w:rPr>
      </w:pPr>
    </w:p>
    <w:p w14:paraId="60C6A00D" w14:textId="77777777" w:rsidR="00F23D2B" w:rsidRPr="00E6308F" w:rsidRDefault="00CB235F" w:rsidP="00292273">
      <w:pPr>
        <w:pStyle w:val="ListParagraph"/>
        <w:numPr>
          <w:ilvl w:val="0"/>
          <w:numId w:val="10"/>
        </w:numPr>
        <w:spacing w:before="0" w:beforeAutospacing="0" w:after="0" w:afterAutospacing="0"/>
        <w:ind w:left="1701" w:hanging="567"/>
        <w:jc w:val="both"/>
        <w:rPr>
          <w:szCs w:val="24"/>
          <w:u w:val="none"/>
        </w:rPr>
      </w:pPr>
      <w:r w:rsidRPr="00E6308F">
        <w:rPr>
          <w:szCs w:val="24"/>
          <w:u w:val="none"/>
        </w:rPr>
        <w:lastRenderedPageBreak/>
        <w:t>Pemeriksaan</w:t>
      </w:r>
      <w:r w:rsidR="004647FE" w:rsidRPr="00E6308F">
        <w:rPr>
          <w:szCs w:val="24"/>
          <w:u w:val="none"/>
        </w:rPr>
        <w:t xml:space="preserve"> Tes Cepat Molekuler (TCM)</w:t>
      </w:r>
    </w:p>
    <w:p w14:paraId="3EF6F1A8" w14:textId="77777777" w:rsidR="00584FFE" w:rsidRPr="00E6308F" w:rsidRDefault="00CB235F" w:rsidP="00AE46A8">
      <w:pPr>
        <w:spacing w:before="0" w:beforeAutospacing="0" w:after="0" w:afterAutospacing="0"/>
        <w:ind w:left="1701"/>
        <w:jc w:val="both"/>
        <w:rPr>
          <w:szCs w:val="24"/>
          <w:u w:val="none"/>
        </w:rPr>
      </w:pPr>
      <w:r w:rsidRPr="00E6308F">
        <w:rPr>
          <w:szCs w:val="24"/>
          <w:u w:val="none"/>
        </w:rPr>
        <w:t xml:space="preserve">Pemeriksaan tes cepat molekuler (TCM) dengan metode </w:t>
      </w:r>
      <w:r w:rsidRPr="002376AA">
        <w:rPr>
          <w:i/>
          <w:szCs w:val="24"/>
          <w:u w:val="none"/>
        </w:rPr>
        <w:t xml:space="preserve">Xpert </w:t>
      </w:r>
      <w:r w:rsidRPr="00E6308F">
        <w:rPr>
          <w:szCs w:val="24"/>
          <w:u w:val="none"/>
        </w:rPr>
        <w:t>MTB/RIF. TCM merupakan sarana untuk menegakkan diagnosis, namun tidak dapat digunakan sebagai evaluasi hasil pengobatan</w:t>
      </w:r>
      <w:r w:rsidR="007B6B89" w:rsidRPr="00E6308F">
        <w:rPr>
          <w:szCs w:val="24"/>
          <w:u w:val="none"/>
        </w:rPr>
        <w:t>.</w:t>
      </w:r>
      <w:r w:rsidR="00584FFE" w:rsidRPr="00E6308F">
        <w:rPr>
          <w:szCs w:val="24"/>
          <w:u w:val="none"/>
        </w:rPr>
        <w:t xml:space="preserve"> Hasi</w:t>
      </w:r>
      <w:r w:rsidR="002376AA">
        <w:rPr>
          <w:szCs w:val="24"/>
          <w:u w:val="none"/>
        </w:rPr>
        <w:t>l</w:t>
      </w:r>
      <w:r w:rsidR="00584FFE" w:rsidRPr="00E6308F">
        <w:rPr>
          <w:szCs w:val="24"/>
          <w:u w:val="none"/>
        </w:rPr>
        <w:t xml:space="preserve"> interpretasinya adalah sebagai berikut :</w:t>
      </w:r>
    </w:p>
    <w:p w14:paraId="22A19931" w14:textId="77777777" w:rsidR="007B6B89" w:rsidRPr="00E6308F" w:rsidRDefault="007B6B89" w:rsidP="002E1433">
      <w:pPr>
        <w:pStyle w:val="ListParagraph"/>
        <w:numPr>
          <w:ilvl w:val="0"/>
          <w:numId w:val="23"/>
        </w:numPr>
        <w:spacing w:before="0" w:beforeAutospacing="0" w:after="0" w:afterAutospacing="0"/>
        <w:ind w:left="2268" w:hanging="567"/>
        <w:jc w:val="both"/>
        <w:rPr>
          <w:szCs w:val="24"/>
          <w:u w:val="none"/>
        </w:rPr>
      </w:pPr>
      <w:r w:rsidRPr="00E6308F">
        <w:rPr>
          <w:szCs w:val="24"/>
          <w:u w:val="none"/>
        </w:rPr>
        <w:t xml:space="preserve">MTB </w:t>
      </w:r>
      <w:r w:rsidR="004A2F68" w:rsidRPr="00E6308F">
        <w:rPr>
          <w:i/>
          <w:szCs w:val="24"/>
          <w:u w:val="none"/>
        </w:rPr>
        <w:t>Detected</w:t>
      </w:r>
      <w:r w:rsidRPr="00E6308F">
        <w:rPr>
          <w:i/>
          <w:szCs w:val="24"/>
          <w:u w:val="none"/>
        </w:rPr>
        <w:t xml:space="preserve"> Rif Resistance </w:t>
      </w:r>
      <w:r w:rsidR="004A2F68" w:rsidRPr="00E6308F">
        <w:rPr>
          <w:i/>
          <w:szCs w:val="24"/>
          <w:u w:val="none"/>
        </w:rPr>
        <w:t>Detected</w:t>
      </w:r>
      <w:r w:rsidR="00584FFE" w:rsidRPr="00E6308F">
        <w:rPr>
          <w:szCs w:val="24"/>
          <w:u w:val="none"/>
        </w:rPr>
        <w:t xml:space="preserve"> </w:t>
      </w:r>
      <w:r w:rsidRPr="00E6308F">
        <w:rPr>
          <w:szCs w:val="24"/>
          <w:u w:val="none"/>
        </w:rPr>
        <w:t xml:space="preserve">interpretasinya yaitu DNA MTB terdeteksi, Mutasi gen </w:t>
      </w:r>
      <w:r w:rsidRPr="00E6308F">
        <w:rPr>
          <w:i/>
          <w:szCs w:val="24"/>
          <w:u w:val="none"/>
        </w:rPr>
        <w:t>rpoB</w:t>
      </w:r>
      <w:r w:rsidR="00584FFE" w:rsidRPr="00E6308F">
        <w:rPr>
          <w:i/>
          <w:szCs w:val="24"/>
          <w:u w:val="none"/>
        </w:rPr>
        <w:t xml:space="preserve"> </w:t>
      </w:r>
      <w:r w:rsidR="00584FFE" w:rsidRPr="00E6308F">
        <w:rPr>
          <w:szCs w:val="24"/>
          <w:u w:val="none"/>
        </w:rPr>
        <w:t>terdeteksi, kemungkinan besar resisten terhadap rifamipisin</w:t>
      </w:r>
    </w:p>
    <w:p w14:paraId="2C7EBA81" w14:textId="77777777" w:rsidR="00584FFE" w:rsidRPr="00E6308F" w:rsidRDefault="00584FFE" w:rsidP="002E1433">
      <w:pPr>
        <w:pStyle w:val="ListParagraph"/>
        <w:numPr>
          <w:ilvl w:val="0"/>
          <w:numId w:val="23"/>
        </w:numPr>
        <w:spacing w:before="0" w:beforeAutospacing="0" w:after="0" w:afterAutospacing="0"/>
        <w:ind w:left="2268" w:hanging="567"/>
        <w:jc w:val="both"/>
        <w:rPr>
          <w:szCs w:val="24"/>
          <w:u w:val="none"/>
        </w:rPr>
      </w:pPr>
      <w:r w:rsidRPr="00E6308F">
        <w:rPr>
          <w:szCs w:val="24"/>
          <w:u w:val="none"/>
        </w:rPr>
        <w:t xml:space="preserve">MTB </w:t>
      </w:r>
      <w:r w:rsidR="004A2F68" w:rsidRPr="00E6308F">
        <w:rPr>
          <w:i/>
          <w:szCs w:val="24"/>
          <w:u w:val="none"/>
        </w:rPr>
        <w:t>Detected Rif Resistance Not Detected</w:t>
      </w:r>
      <w:r w:rsidRPr="00E6308F">
        <w:rPr>
          <w:szCs w:val="24"/>
          <w:u w:val="none"/>
        </w:rPr>
        <w:t xml:space="preserve"> interpretasinya yaitu DNA MTB terdeteksi, Mutasi gen </w:t>
      </w:r>
      <w:r w:rsidRPr="00E6308F">
        <w:rPr>
          <w:i/>
          <w:szCs w:val="24"/>
          <w:u w:val="none"/>
        </w:rPr>
        <w:t xml:space="preserve">rpoB </w:t>
      </w:r>
      <w:r w:rsidRPr="00E6308F">
        <w:rPr>
          <w:szCs w:val="24"/>
          <w:u w:val="none"/>
        </w:rPr>
        <w:t xml:space="preserve"> tidak terdeteksi kemungkinan besar sensitif terhadap rifampisin</w:t>
      </w:r>
      <w:r w:rsidR="002376AA">
        <w:rPr>
          <w:szCs w:val="24"/>
          <w:u w:val="none"/>
        </w:rPr>
        <w:t>.</w:t>
      </w:r>
    </w:p>
    <w:p w14:paraId="14C5A834" w14:textId="77777777" w:rsidR="00584FFE" w:rsidRPr="00E6308F" w:rsidRDefault="00584FFE" w:rsidP="002E1433">
      <w:pPr>
        <w:pStyle w:val="ListParagraph"/>
        <w:numPr>
          <w:ilvl w:val="0"/>
          <w:numId w:val="23"/>
        </w:numPr>
        <w:spacing w:before="0" w:beforeAutospacing="0" w:after="0" w:afterAutospacing="0"/>
        <w:ind w:left="2268" w:hanging="567"/>
        <w:jc w:val="both"/>
        <w:rPr>
          <w:szCs w:val="24"/>
          <w:u w:val="none"/>
        </w:rPr>
      </w:pPr>
      <w:r w:rsidRPr="00E6308F">
        <w:rPr>
          <w:szCs w:val="24"/>
          <w:u w:val="none"/>
        </w:rPr>
        <w:t xml:space="preserve">MTB </w:t>
      </w:r>
      <w:r w:rsidR="004A2F68" w:rsidRPr="00E6308F">
        <w:rPr>
          <w:i/>
          <w:szCs w:val="24"/>
          <w:u w:val="none"/>
        </w:rPr>
        <w:t xml:space="preserve">Detected Rif Resistance Indeterminate </w:t>
      </w:r>
      <w:r w:rsidRPr="00E6308F">
        <w:rPr>
          <w:szCs w:val="24"/>
          <w:u w:val="none"/>
        </w:rPr>
        <w:t xml:space="preserve">interpretasinya yaitu DNA MTB terdeteksi, Mutasi gen </w:t>
      </w:r>
      <w:r w:rsidRPr="00E6308F">
        <w:rPr>
          <w:i/>
          <w:szCs w:val="24"/>
          <w:u w:val="none"/>
        </w:rPr>
        <w:t>rpoB</w:t>
      </w:r>
      <w:r w:rsidRPr="00E6308F">
        <w:rPr>
          <w:szCs w:val="24"/>
          <w:u w:val="none"/>
        </w:rPr>
        <w:t>/resistensi rifampisin tidak dapat ditentukan karena sinyal penanda resistensi tidak cukup terdeteksi</w:t>
      </w:r>
      <w:r w:rsidR="002376AA">
        <w:rPr>
          <w:szCs w:val="24"/>
          <w:u w:val="none"/>
        </w:rPr>
        <w:t>.</w:t>
      </w:r>
    </w:p>
    <w:p w14:paraId="7DD29559" w14:textId="77777777" w:rsidR="00584FFE" w:rsidRPr="00E6308F" w:rsidRDefault="00584FFE" w:rsidP="002E1433">
      <w:pPr>
        <w:pStyle w:val="ListParagraph"/>
        <w:numPr>
          <w:ilvl w:val="0"/>
          <w:numId w:val="23"/>
        </w:numPr>
        <w:spacing w:before="0" w:beforeAutospacing="0" w:after="0" w:afterAutospacing="0"/>
        <w:ind w:left="2268" w:hanging="567"/>
        <w:jc w:val="both"/>
        <w:rPr>
          <w:szCs w:val="24"/>
          <w:u w:val="none"/>
        </w:rPr>
      </w:pPr>
      <w:r w:rsidRPr="00E6308F">
        <w:rPr>
          <w:szCs w:val="24"/>
          <w:u w:val="none"/>
        </w:rPr>
        <w:t xml:space="preserve">MTB </w:t>
      </w:r>
      <w:r w:rsidR="004A2F68" w:rsidRPr="00E6308F">
        <w:rPr>
          <w:i/>
          <w:szCs w:val="24"/>
          <w:u w:val="none"/>
        </w:rPr>
        <w:t>Not Detected</w:t>
      </w:r>
      <w:r w:rsidRPr="00E6308F">
        <w:rPr>
          <w:szCs w:val="24"/>
          <w:u w:val="none"/>
        </w:rPr>
        <w:t xml:space="preserve"> interpretasinya yaitu DNA MTB tidak terdeteksi</w:t>
      </w:r>
      <w:r w:rsidR="00B716AB" w:rsidRPr="00E6308F">
        <w:rPr>
          <w:szCs w:val="24"/>
          <w:u w:val="none"/>
        </w:rPr>
        <w:t>.</w:t>
      </w:r>
    </w:p>
    <w:p w14:paraId="12B87BF5" w14:textId="77777777" w:rsidR="00584FFE" w:rsidRPr="00E6308F" w:rsidRDefault="004A2F68" w:rsidP="002E1433">
      <w:pPr>
        <w:pStyle w:val="ListParagraph"/>
        <w:numPr>
          <w:ilvl w:val="0"/>
          <w:numId w:val="23"/>
        </w:numPr>
        <w:spacing w:before="0" w:beforeAutospacing="0" w:after="0" w:afterAutospacing="0"/>
        <w:ind w:left="2268" w:hanging="567"/>
        <w:jc w:val="both"/>
        <w:rPr>
          <w:szCs w:val="24"/>
          <w:u w:val="none"/>
        </w:rPr>
      </w:pPr>
      <w:r w:rsidRPr="00E6308F">
        <w:rPr>
          <w:i/>
          <w:szCs w:val="24"/>
          <w:u w:val="none"/>
        </w:rPr>
        <w:t>Invalid</w:t>
      </w:r>
      <w:r w:rsidR="00584FFE" w:rsidRPr="00E6308F">
        <w:rPr>
          <w:szCs w:val="24"/>
          <w:u w:val="none"/>
        </w:rPr>
        <w:t xml:space="preserve"> interpretasinya yaitu keberadaan DNA MTB tidak dapat ditentukan karena kurva SPC tidak menunjukkan kenaikan jumlah amplikon, proses sempel ti</w:t>
      </w:r>
      <w:r w:rsidR="00B716AB" w:rsidRPr="00E6308F">
        <w:rPr>
          <w:szCs w:val="24"/>
          <w:u w:val="none"/>
        </w:rPr>
        <w:t>dak benar, reaksi PCR terhambat.</w:t>
      </w:r>
    </w:p>
    <w:p w14:paraId="4A782CF6" w14:textId="77777777" w:rsidR="00584FFE" w:rsidRPr="00E6308F" w:rsidRDefault="004A2F68" w:rsidP="002E1433">
      <w:pPr>
        <w:pStyle w:val="ListParagraph"/>
        <w:numPr>
          <w:ilvl w:val="0"/>
          <w:numId w:val="23"/>
        </w:numPr>
        <w:spacing w:before="0" w:beforeAutospacing="0" w:after="0" w:afterAutospacing="0"/>
        <w:ind w:left="2268" w:hanging="567"/>
        <w:jc w:val="both"/>
        <w:rPr>
          <w:szCs w:val="24"/>
          <w:u w:val="none"/>
        </w:rPr>
      </w:pPr>
      <w:r w:rsidRPr="00E6308F">
        <w:rPr>
          <w:i/>
          <w:szCs w:val="24"/>
          <w:u w:val="none"/>
        </w:rPr>
        <w:t>Eror</w:t>
      </w:r>
      <w:r w:rsidR="00584FFE" w:rsidRPr="00E6308F">
        <w:rPr>
          <w:szCs w:val="24"/>
          <w:u w:val="none"/>
        </w:rPr>
        <w:t xml:space="preserve"> interpretasinya yaitu keberadaan DNA MTB tidak dapat ditentukan</w:t>
      </w:r>
      <w:r w:rsidR="00D5572D" w:rsidRPr="00E6308F">
        <w:rPr>
          <w:szCs w:val="24"/>
          <w:u w:val="none"/>
        </w:rPr>
        <w:t xml:space="preserve">, </w:t>
      </w:r>
      <w:r w:rsidR="00D5572D" w:rsidRPr="00E6308F">
        <w:rPr>
          <w:i/>
          <w:szCs w:val="24"/>
          <w:u w:val="none"/>
        </w:rPr>
        <w:t xml:space="preserve">quality control internal </w:t>
      </w:r>
      <w:r w:rsidR="00D5572D" w:rsidRPr="00E6308F">
        <w:rPr>
          <w:szCs w:val="24"/>
          <w:u w:val="none"/>
        </w:rPr>
        <w:t>gaga</w:t>
      </w:r>
      <w:r w:rsidR="00881231" w:rsidRPr="00E6308F">
        <w:rPr>
          <w:szCs w:val="24"/>
          <w:u w:val="none"/>
        </w:rPr>
        <w:t>l atau terjadi kegagalan sistem.</w:t>
      </w:r>
    </w:p>
    <w:p w14:paraId="7F61B3BA" w14:textId="77777777" w:rsidR="00D5572D" w:rsidRPr="00E6308F" w:rsidRDefault="004A2F68" w:rsidP="002E1433">
      <w:pPr>
        <w:pStyle w:val="ListParagraph"/>
        <w:numPr>
          <w:ilvl w:val="0"/>
          <w:numId w:val="23"/>
        </w:numPr>
        <w:spacing w:before="0" w:beforeAutospacing="0" w:after="0" w:afterAutospacing="0"/>
        <w:ind w:left="2268" w:hanging="567"/>
        <w:jc w:val="both"/>
        <w:rPr>
          <w:szCs w:val="24"/>
          <w:u w:val="none"/>
        </w:rPr>
      </w:pPr>
      <w:r w:rsidRPr="00E6308F">
        <w:rPr>
          <w:i/>
          <w:szCs w:val="24"/>
          <w:u w:val="none"/>
        </w:rPr>
        <w:lastRenderedPageBreak/>
        <w:t>No Result</w:t>
      </w:r>
      <w:r w:rsidR="00D5572D" w:rsidRPr="00E6308F">
        <w:rPr>
          <w:szCs w:val="24"/>
          <w:u w:val="none"/>
        </w:rPr>
        <w:t xml:space="preserve"> interpretasinya yaitu keberadaan DNA MTB tidak dapat ditentukan karena data reaksi PCR tidak mencukupi</w:t>
      </w:r>
      <w:r w:rsidR="00881231" w:rsidRPr="00E6308F">
        <w:rPr>
          <w:szCs w:val="24"/>
          <w:u w:val="none"/>
        </w:rPr>
        <w:t>.</w:t>
      </w:r>
    </w:p>
    <w:p w14:paraId="6238E905" w14:textId="77777777" w:rsidR="00D5572D" w:rsidRPr="00E6308F" w:rsidRDefault="00D5572D" w:rsidP="00362980">
      <w:pPr>
        <w:spacing w:before="0" w:beforeAutospacing="0" w:after="0" w:afterAutospacing="0"/>
        <w:ind w:left="1701"/>
        <w:jc w:val="both"/>
        <w:rPr>
          <w:szCs w:val="24"/>
          <w:u w:val="none"/>
        </w:rPr>
      </w:pPr>
      <w:r w:rsidRPr="00E6308F">
        <w:rPr>
          <w:szCs w:val="24"/>
          <w:u w:val="none"/>
        </w:rPr>
        <w:t xml:space="preserve">Apabila terjadi </w:t>
      </w:r>
      <w:r w:rsidRPr="00E6308F">
        <w:rPr>
          <w:i/>
          <w:szCs w:val="24"/>
          <w:u w:val="none"/>
        </w:rPr>
        <w:t>Indeterminate, Invalid, Eror, No Result</w:t>
      </w:r>
      <w:r w:rsidRPr="00E6308F">
        <w:rPr>
          <w:szCs w:val="24"/>
          <w:u w:val="none"/>
        </w:rPr>
        <w:t xml:space="preserve"> maka hanya di perbolehkan untuk mengulang pro</w:t>
      </w:r>
      <w:r w:rsidR="00881231" w:rsidRPr="00E6308F">
        <w:rPr>
          <w:szCs w:val="24"/>
          <w:u w:val="none"/>
        </w:rPr>
        <w:t>ses pemeriksaan sebanyak 1 kali.</w:t>
      </w:r>
    </w:p>
    <w:p w14:paraId="3C5047CC" w14:textId="77777777" w:rsidR="00CB235F" w:rsidRPr="00E6308F" w:rsidRDefault="00CB235F" w:rsidP="00292273">
      <w:pPr>
        <w:pStyle w:val="ListParagraph"/>
        <w:numPr>
          <w:ilvl w:val="0"/>
          <w:numId w:val="10"/>
        </w:numPr>
        <w:spacing w:before="0" w:beforeAutospacing="0" w:after="0" w:afterAutospacing="0"/>
        <w:ind w:left="1701" w:hanging="567"/>
        <w:jc w:val="both"/>
        <w:rPr>
          <w:szCs w:val="24"/>
          <w:u w:val="none"/>
        </w:rPr>
      </w:pPr>
      <w:r w:rsidRPr="00E6308F">
        <w:rPr>
          <w:szCs w:val="24"/>
          <w:u w:val="none"/>
        </w:rPr>
        <w:t>Pemeriksaan Biakan</w:t>
      </w:r>
    </w:p>
    <w:p w14:paraId="6EDF34EC" w14:textId="77777777" w:rsidR="00963F3D" w:rsidRPr="00E6308F" w:rsidRDefault="00CB235F" w:rsidP="002376AA">
      <w:pPr>
        <w:spacing w:before="0" w:beforeAutospacing="0" w:after="0" w:afterAutospacing="0"/>
        <w:ind w:left="1701"/>
        <w:jc w:val="both"/>
        <w:rPr>
          <w:szCs w:val="24"/>
          <w:u w:val="none"/>
        </w:rPr>
      </w:pPr>
      <w:r w:rsidRPr="00E6308F">
        <w:rPr>
          <w:szCs w:val="24"/>
          <w:u w:val="none"/>
        </w:rPr>
        <w:t>Pemeriksaan biakan dapat dilakukan dengan menggunakan media padat (</w:t>
      </w:r>
      <w:r w:rsidRPr="00E6308F">
        <w:rPr>
          <w:i/>
          <w:szCs w:val="24"/>
          <w:u w:val="none"/>
        </w:rPr>
        <w:t>Lowenstein-Jensen</w:t>
      </w:r>
      <w:r w:rsidRPr="00E6308F">
        <w:rPr>
          <w:szCs w:val="24"/>
          <w:u w:val="none"/>
        </w:rPr>
        <w:t xml:space="preserve">) dan media cair </w:t>
      </w:r>
      <w:r w:rsidRPr="00E6308F">
        <w:rPr>
          <w:i/>
          <w:szCs w:val="24"/>
          <w:u w:val="none"/>
        </w:rPr>
        <w:t>(Mycobacterium Growth Indicator Tube)</w:t>
      </w:r>
      <w:r w:rsidRPr="00E6308F">
        <w:rPr>
          <w:szCs w:val="24"/>
          <w:u w:val="none"/>
        </w:rPr>
        <w:t xml:space="preserve"> </w:t>
      </w:r>
      <w:r w:rsidR="000E3C4F" w:rsidRPr="00E6308F">
        <w:rPr>
          <w:szCs w:val="24"/>
          <w:u w:val="none"/>
        </w:rPr>
        <w:t xml:space="preserve">Melakukan biakan dimaksudkan untuk mendapatkan diagnosis pasti, dan dapat mendeteksi Mycobacterium tuberculosis dan juga </w:t>
      </w:r>
      <w:r w:rsidR="000E3C4F" w:rsidRPr="00E6308F">
        <w:rPr>
          <w:i/>
          <w:szCs w:val="24"/>
          <w:u w:val="none"/>
        </w:rPr>
        <w:t>Mycobacterium other than tuberculosis</w:t>
      </w:r>
      <w:r w:rsidR="00A639E5" w:rsidRPr="00E6308F">
        <w:rPr>
          <w:szCs w:val="24"/>
          <w:u w:val="none"/>
        </w:rPr>
        <w:t xml:space="preserve"> </w:t>
      </w:r>
      <w:r w:rsidR="000E3C4F" w:rsidRPr="00E6308F">
        <w:rPr>
          <w:szCs w:val="24"/>
          <w:u w:val="none"/>
        </w:rPr>
        <w:t xml:space="preserve">(MOTT). Untuk mendeteksi MOTT dapat digunakan beberapa cara, baik dengan melihat cepatnya pertumbuhan, menggunakan uji nikotinamid, uji niasin maupun pencampuran dengan </w:t>
      </w:r>
      <w:r w:rsidR="000E3C4F" w:rsidRPr="002376AA">
        <w:rPr>
          <w:i/>
          <w:szCs w:val="24"/>
          <w:u w:val="none"/>
        </w:rPr>
        <w:t>cyanogen bromide</w:t>
      </w:r>
      <w:r w:rsidR="000E3C4F" w:rsidRPr="00E6308F">
        <w:rPr>
          <w:szCs w:val="24"/>
          <w:u w:val="none"/>
        </w:rPr>
        <w:t xml:space="preserve"> serta melihat pigmen yang timbul.</w:t>
      </w:r>
      <w:r w:rsidR="00A639E5" w:rsidRPr="00E6308F">
        <w:rPr>
          <w:szCs w:val="24"/>
          <w:u w:val="none"/>
        </w:rPr>
        <w:t xml:space="preserve"> Peran biakan dan identifikasi </w:t>
      </w:r>
      <w:r w:rsidR="00A639E5" w:rsidRPr="00E6308F">
        <w:rPr>
          <w:i/>
          <w:szCs w:val="24"/>
          <w:u w:val="none"/>
        </w:rPr>
        <w:t>Mycobacterium tuberculosis</w:t>
      </w:r>
      <w:r w:rsidR="00A639E5" w:rsidRPr="00E6308F">
        <w:rPr>
          <w:szCs w:val="24"/>
          <w:u w:val="none"/>
        </w:rPr>
        <w:t xml:space="preserve"> (Mt) pada penanggulangan TB khususnya untuk mengetahui apakah pasien yang bersangkutan masih peka terhadap OAT yang digunakan</w:t>
      </w:r>
      <w:r w:rsidR="002376AA">
        <w:rPr>
          <w:szCs w:val="24"/>
          <w:u w:val="none"/>
        </w:rPr>
        <w:t>.</w:t>
      </w:r>
    </w:p>
    <w:p w14:paraId="03FE3D72" w14:textId="77777777" w:rsidR="00CB235F" w:rsidRPr="00E6308F" w:rsidRDefault="00CB235F" w:rsidP="00292273">
      <w:pPr>
        <w:pStyle w:val="ListParagraph"/>
        <w:numPr>
          <w:ilvl w:val="0"/>
          <w:numId w:val="9"/>
        </w:numPr>
        <w:spacing w:before="0" w:beforeAutospacing="0" w:after="0" w:afterAutospacing="0"/>
        <w:ind w:left="1134" w:hanging="567"/>
        <w:jc w:val="both"/>
        <w:rPr>
          <w:szCs w:val="24"/>
          <w:u w:val="none"/>
        </w:rPr>
      </w:pPr>
      <w:r w:rsidRPr="00E6308F">
        <w:rPr>
          <w:szCs w:val="24"/>
          <w:u w:val="none"/>
        </w:rPr>
        <w:t>Pemeriksaan Penunjang Lainnya</w:t>
      </w:r>
    </w:p>
    <w:p w14:paraId="4B87EDB2" w14:textId="77777777" w:rsidR="00CB235F" w:rsidRPr="00E6308F" w:rsidRDefault="00CB235F" w:rsidP="00292273">
      <w:pPr>
        <w:pStyle w:val="ListParagraph"/>
        <w:numPr>
          <w:ilvl w:val="0"/>
          <w:numId w:val="11"/>
        </w:numPr>
        <w:spacing w:before="0" w:beforeAutospacing="0" w:after="0" w:afterAutospacing="0"/>
        <w:ind w:left="1701" w:hanging="567"/>
        <w:jc w:val="both"/>
        <w:rPr>
          <w:szCs w:val="24"/>
          <w:u w:val="none"/>
        </w:rPr>
      </w:pPr>
      <w:r w:rsidRPr="00E6308F">
        <w:rPr>
          <w:szCs w:val="24"/>
          <w:u w:val="none"/>
        </w:rPr>
        <w:t xml:space="preserve">Pemeriksaan Foto </w:t>
      </w:r>
      <w:r w:rsidRPr="00E6308F">
        <w:rPr>
          <w:i/>
          <w:szCs w:val="24"/>
          <w:u w:val="none"/>
        </w:rPr>
        <w:t>Thorax</w:t>
      </w:r>
      <w:r w:rsidR="00F23D2B" w:rsidRPr="00E6308F">
        <w:rPr>
          <w:szCs w:val="24"/>
          <w:u w:val="none"/>
        </w:rPr>
        <w:t>.</w:t>
      </w:r>
    </w:p>
    <w:p w14:paraId="38B690BE" w14:textId="77777777" w:rsidR="000E3C4F" w:rsidRPr="00E6308F" w:rsidRDefault="002376AA" w:rsidP="002E1433">
      <w:pPr>
        <w:pStyle w:val="ListParagraph"/>
        <w:numPr>
          <w:ilvl w:val="0"/>
          <w:numId w:val="24"/>
        </w:numPr>
        <w:spacing w:before="0" w:beforeAutospacing="0" w:after="0" w:afterAutospacing="0"/>
        <w:ind w:left="2268" w:hanging="567"/>
        <w:jc w:val="both"/>
        <w:rPr>
          <w:szCs w:val="24"/>
          <w:u w:val="none"/>
        </w:rPr>
      </w:pPr>
      <w:r>
        <w:rPr>
          <w:szCs w:val="24"/>
          <w:u w:val="none"/>
        </w:rPr>
        <w:t xml:space="preserve">Gambaran </w:t>
      </w:r>
      <w:r w:rsidRPr="002376AA">
        <w:rPr>
          <w:i/>
          <w:szCs w:val="24"/>
          <w:u w:val="none"/>
        </w:rPr>
        <w:t>radiologic</w:t>
      </w:r>
      <w:r>
        <w:rPr>
          <w:szCs w:val="24"/>
          <w:u w:val="none"/>
        </w:rPr>
        <w:t xml:space="preserve"> </w:t>
      </w:r>
      <w:r w:rsidR="000E3C4F" w:rsidRPr="00E6308F">
        <w:rPr>
          <w:szCs w:val="24"/>
          <w:u w:val="none"/>
        </w:rPr>
        <w:t xml:space="preserve">yang dicurigai sebagai lesi TB aktif : Bayangan berawan / </w:t>
      </w:r>
      <w:r w:rsidR="000E3C4F" w:rsidRPr="002376AA">
        <w:rPr>
          <w:i/>
          <w:szCs w:val="24"/>
          <w:u w:val="none"/>
        </w:rPr>
        <w:t>nodular</w:t>
      </w:r>
      <w:r w:rsidR="000E3C4F" w:rsidRPr="00E6308F">
        <w:rPr>
          <w:szCs w:val="24"/>
          <w:u w:val="none"/>
        </w:rPr>
        <w:t xml:space="preserve"> di segmen apikal dan </w:t>
      </w:r>
      <w:r w:rsidR="000E3C4F" w:rsidRPr="00E6308F">
        <w:rPr>
          <w:szCs w:val="24"/>
          <w:u w:val="none"/>
        </w:rPr>
        <w:lastRenderedPageBreak/>
        <w:t xml:space="preserve">posterior lobus atas paru dan segmen superior lobus bawah, Kaviti terutama lebih dari satu dikelilingi oleh bayangan opak berawan atau </w:t>
      </w:r>
      <w:r w:rsidR="000E3C4F" w:rsidRPr="002376AA">
        <w:rPr>
          <w:i/>
          <w:szCs w:val="24"/>
          <w:u w:val="none"/>
        </w:rPr>
        <w:t>nodular</w:t>
      </w:r>
      <w:r w:rsidR="000E3C4F" w:rsidRPr="00E6308F">
        <w:rPr>
          <w:szCs w:val="24"/>
          <w:u w:val="none"/>
        </w:rPr>
        <w:t xml:space="preserve">, Bayangan bercak milier, </w:t>
      </w:r>
      <w:r w:rsidR="000E3C4F" w:rsidRPr="002376AA">
        <w:rPr>
          <w:i/>
          <w:szCs w:val="24"/>
          <w:u w:val="none"/>
        </w:rPr>
        <w:t>Efusi pleura unilateral</w:t>
      </w:r>
      <w:r w:rsidR="000E3C4F" w:rsidRPr="00E6308F">
        <w:rPr>
          <w:szCs w:val="24"/>
          <w:u w:val="none"/>
        </w:rPr>
        <w:t xml:space="preserve"> (umumnya) atau</w:t>
      </w:r>
      <w:r w:rsidR="000E3C4F" w:rsidRPr="002376AA">
        <w:rPr>
          <w:i/>
          <w:szCs w:val="24"/>
          <w:u w:val="none"/>
        </w:rPr>
        <w:t xml:space="preserve"> bilateral</w:t>
      </w:r>
      <w:r w:rsidR="000E3C4F" w:rsidRPr="00E6308F">
        <w:rPr>
          <w:szCs w:val="24"/>
          <w:u w:val="none"/>
        </w:rPr>
        <w:t xml:space="preserve"> (jarang)</w:t>
      </w:r>
    </w:p>
    <w:p w14:paraId="4EDBA303" w14:textId="77777777" w:rsidR="000E3C4F" w:rsidRPr="00E6308F" w:rsidRDefault="000E3C4F" w:rsidP="002E1433">
      <w:pPr>
        <w:pStyle w:val="ListParagraph"/>
        <w:numPr>
          <w:ilvl w:val="0"/>
          <w:numId w:val="24"/>
        </w:numPr>
        <w:spacing w:before="0" w:beforeAutospacing="0" w:after="0" w:afterAutospacing="0"/>
        <w:ind w:left="2268" w:hanging="567"/>
        <w:jc w:val="both"/>
        <w:rPr>
          <w:szCs w:val="24"/>
          <w:u w:val="none"/>
        </w:rPr>
      </w:pPr>
      <w:r w:rsidRPr="00E6308F">
        <w:rPr>
          <w:szCs w:val="24"/>
          <w:u w:val="none"/>
        </w:rPr>
        <w:t>Gamb</w:t>
      </w:r>
      <w:r w:rsidR="002376AA">
        <w:rPr>
          <w:szCs w:val="24"/>
          <w:u w:val="none"/>
        </w:rPr>
        <w:t xml:space="preserve">aran </w:t>
      </w:r>
      <w:r w:rsidR="002376AA" w:rsidRPr="002376AA">
        <w:rPr>
          <w:i/>
          <w:szCs w:val="24"/>
          <w:u w:val="none"/>
        </w:rPr>
        <w:t>radiologic</w:t>
      </w:r>
      <w:r w:rsidRPr="00E6308F">
        <w:rPr>
          <w:szCs w:val="24"/>
          <w:u w:val="none"/>
        </w:rPr>
        <w:t xml:space="preserve"> yang dicurigai lesi TB inaktif : Fibrotik, Kalsifikasi, </w:t>
      </w:r>
      <w:r w:rsidRPr="002376AA">
        <w:rPr>
          <w:i/>
          <w:szCs w:val="24"/>
          <w:u w:val="none"/>
        </w:rPr>
        <w:t>Schwarte</w:t>
      </w:r>
      <w:r w:rsidRPr="00E6308F">
        <w:rPr>
          <w:szCs w:val="24"/>
          <w:u w:val="none"/>
        </w:rPr>
        <w:t xml:space="preserve"> atau penebalan pleura</w:t>
      </w:r>
      <w:r w:rsidR="00B716AB" w:rsidRPr="00E6308F">
        <w:rPr>
          <w:szCs w:val="24"/>
          <w:u w:val="none"/>
        </w:rPr>
        <w:t>.</w:t>
      </w:r>
    </w:p>
    <w:p w14:paraId="5B0989B2" w14:textId="77777777" w:rsidR="000E3C4F" w:rsidRPr="00E6308F" w:rsidRDefault="000E3C4F" w:rsidP="002E1433">
      <w:pPr>
        <w:pStyle w:val="ListParagraph"/>
        <w:numPr>
          <w:ilvl w:val="0"/>
          <w:numId w:val="24"/>
        </w:numPr>
        <w:spacing w:before="0" w:beforeAutospacing="0" w:after="0" w:afterAutospacing="0"/>
        <w:ind w:left="2268" w:hanging="567"/>
        <w:jc w:val="both"/>
        <w:rPr>
          <w:szCs w:val="24"/>
          <w:u w:val="none"/>
        </w:rPr>
      </w:pPr>
      <w:r w:rsidRPr="00E6308F">
        <w:rPr>
          <w:szCs w:val="24"/>
          <w:u w:val="none"/>
        </w:rPr>
        <w:t>Luluh paru (</w:t>
      </w:r>
      <w:r w:rsidRPr="00E6308F">
        <w:rPr>
          <w:i/>
          <w:szCs w:val="24"/>
          <w:u w:val="none"/>
        </w:rPr>
        <w:t>Destroyed Lung</w:t>
      </w:r>
      <w:r w:rsidRPr="00E6308F">
        <w:rPr>
          <w:szCs w:val="24"/>
          <w:u w:val="none"/>
        </w:rPr>
        <w:t xml:space="preserve"> ) : Gambaran radiologi yang menunjukkan kerusakan jaringan paru yang berat, biasanya secara klinis disebut luluh paru. Gambaran radiologi luluh paru ter</w:t>
      </w:r>
      <w:r w:rsidR="00881231" w:rsidRPr="00E6308F">
        <w:rPr>
          <w:szCs w:val="24"/>
          <w:u w:val="none"/>
        </w:rPr>
        <w:t>diri dari atelektasis, ektasis/</w:t>
      </w:r>
      <w:r w:rsidRPr="00E6308F">
        <w:rPr>
          <w:szCs w:val="24"/>
          <w:u w:val="none"/>
        </w:rPr>
        <w:t xml:space="preserve">multikaviti dan </w:t>
      </w:r>
      <w:r w:rsidRPr="002376AA">
        <w:rPr>
          <w:i/>
          <w:szCs w:val="24"/>
          <w:u w:val="none"/>
        </w:rPr>
        <w:t>fibrosis parenkim</w:t>
      </w:r>
      <w:r w:rsidRPr="00E6308F">
        <w:rPr>
          <w:szCs w:val="24"/>
          <w:u w:val="none"/>
        </w:rPr>
        <w:t xml:space="preserve"> paru. Sulit untuk menilai aktiviti lesi atau penyakit hanya berdasarkan gambaran radiologi tersebut, Perlu dilakukan pemeriksaan bakteriologi untuk memastikan aktiviti proses penyakit</w:t>
      </w:r>
      <w:r w:rsidR="00B716AB" w:rsidRPr="00E6308F">
        <w:rPr>
          <w:szCs w:val="24"/>
          <w:u w:val="none"/>
        </w:rPr>
        <w:t>.</w:t>
      </w:r>
    </w:p>
    <w:p w14:paraId="17F4692D" w14:textId="77777777" w:rsidR="000E3C4F" w:rsidRPr="00E6308F" w:rsidRDefault="000E3C4F" w:rsidP="002E1433">
      <w:pPr>
        <w:pStyle w:val="ListParagraph"/>
        <w:numPr>
          <w:ilvl w:val="0"/>
          <w:numId w:val="24"/>
        </w:numPr>
        <w:spacing w:before="0" w:beforeAutospacing="0" w:after="0" w:afterAutospacing="0"/>
        <w:ind w:left="2268" w:hanging="567"/>
        <w:jc w:val="both"/>
        <w:rPr>
          <w:szCs w:val="24"/>
          <w:u w:val="none"/>
        </w:rPr>
      </w:pPr>
      <w:r w:rsidRPr="00E6308F">
        <w:rPr>
          <w:szCs w:val="24"/>
          <w:u w:val="none"/>
        </w:rPr>
        <w:t>Luas l</w:t>
      </w:r>
      <w:r w:rsidR="00881231" w:rsidRPr="00E6308F">
        <w:rPr>
          <w:szCs w:val="24"/>
          <w:u w:val="none"/>
        </w:rPr>
        <w:t xml:space="preserve">esi yang tampak pada foto </w:t>
      </w:r>
      <w:r w:rsidR="00881231" w:rsidRPr="00E6308F">
        <w:rPr>
          <w:i/>
          <w:szCs w:val="24"/>
          <w:u w:val="none"/>
        </w:rPr>
        <w:t>thorax</w:t>
      </w:r>
      <w:r w:rsidRPr="00E6308F">
        <w:rPr>
          <w:szCs w:val="24"/>
          <w:u w:val="none"/>
        </w:rPr>
        <w:t xml:space="preserve"> untuk kepentingan pengobatan dapat dinyatakan sebagai berikut (terutama pada kasus BTA negatif) : Lesi minimal, bila proses mengenai sebagian dari satu atau dua paru dengan luas tidak lebih dari sela iga 2 depan (volume paru yang terletak di atas </w:t>
      </w:r>
      <w:r w:rsidRPr="00E6308F">
        <w:rPr>
          <w:i/>
          <w:szCs w:val="24"/>
          <w:u w:val="none"/>
        </w:rPr>
        <w:t>chondrostemal junction</w:t>
      </w:r>
      <w:r w:rsidRPr="00E6308F">
        <w:rPr>
          <w:szCs w:val="24"/>
          <w:u w:val="none"/>
        </w:rPr>
        <w:t xml:space="preserve"> dari iga kedua depan dan prosesus spinosus dari vertebra torakalis 4 atau korpus vertebra torakalis 5, serta tidak dijumpai kaviti, Lesi luas bila proses lebih luas dari lesi minimal</w:t>
      </w:r>
      <w:r w:rsidR="00B716AB" w:rsidRPr="00E6308F">
        <w:rPr>
          <w:szCs w:val="24"/>
          <w:u w:val="none"/>
        </w:rPr>
        <w:t>.</w:t>
      </w:r>
    </w:p>
    <w:p w14:paraId="1673B253" w14:textId="77777777" w:rsidR="00CB235F" w:rsidRPr="00E6308F" w:rsidRDefault="000E3C4F" w:rsidP="00292273">
      <w:pPr>
        <w:pStyle w:val="ListParagraph"/>
        <w:numPr>
          <w:ilvl w:val="0"/>
          <w:numId w:val="11"/>
        </w:numPr>
        <w:spacing w:before="0" w:beforeAutospacing="0" w:after="0" w:afterAutospacing="0"/>
        <w:ind w:left="1701" w:hanging="567"/>
        <w:jc w:val="both"/>
        <w:rPr>
          <w:szCs w:val="24"/>
          <w:u w:val="none"/>
        </w:rPr>
      </w:pPr>
      <w:r w:rsidRPr="00E6308F">
        <w:rPr>
          <w:szCs w:val="24"/>
          <w:u w:val="none"/>
        </w:rPr>
        <w:lastRenderedPageBreak/>
        <w:t>Pemeriksaan Hispatologi jaringan</w:t>
      </w:r>
    </w:p>
    <w:p w14:paraId="6F8CDEDC" w14:textId="77777777" w:rsidR="000E3C4F" w:rsidRPr="00E6308F" w:rsidRDefault="000E3C4F" w:rsidP="003C179B">
      <w:pPr>
        <w:pStyle w:val="ListParagraph"/>
        <w:spacing w:before="0" w:beforeAutospacing="0" w:after="0" w:afterAutospacing="0"/>
        <w:ind w:left="1701"/>
        <w:jc w:val="both"/>
        <w:rPr>
          <w:szCs w:val="24"/>
          <w:u w:val="none"/>
        </w:rPr>
      </w:pPr>
      <w:r w:rsidRPr="00E6308F">
        <w:rPr>
          <w:szCs w:val="24"/>
          <w:u w:val="none"/>
        </w:rPr>
        <w:t>Pemeriksaan histopatologi dilakukan untuk membantu menegakkan diagnosis TB. Pemeriksaan yang dilakukan ialah pemeriksaan histopatologi. Bahan jaringan dapat diperoleh melalui biopsi atau otopsi, yaitu : Biopsi aspirasi dengan jarum halus (BJH) kelenjar getah bening (KGB)</w:t>
      </w:r>
      <w:r w:rsidR="001C795B" w:rsidRPr="00E6308F">
        <w:rPr>
          <w:szCs w:val="24"/>
          <w:u w:val="none"/>
        </w:rPr>
        <w:t xml:space="preserve">, </w:t>
      </w:r>
      <w:r w:rsidRPr="00E6308F">
        <w:rPr>
          <w:szCs w:val="24"/>
          <w:u w:val="none"/>
        </w:rPr>
        <w:t xml:space="preserve">Biopsi pleura (melalui torakoskopi atau dengan jarum abram, </w:t>
      </w:r>
      <w:r w:rsidRPr="00E6308F">
        <w:rPr>
          <w:i/>
          <w:szCs w:val="24"/>
          <w:u w:val="none"/>
        </w:rPr>
        <w:t>Cope dan Veen Silverman</w:t>
      </w:r>
      <w:r w:rsidRPr="00E6308F">
        <w:rPr>
          <w:szCs w:val="24"/>
          <w:u w:val="none"/>
        </w:rPr>
        <w:t>)</w:t>
      </w:r>
      <w:r w:rsidR="001C795B" w:rsidRPr="00E6308F">
        <w:rPr>
          <w:szCs w:val="24"/>
          <w:u w:val="none"/>
        </w:rPr>
        <w:t xml:space="preserve">, Biopsi jaringan paru </w:t>
      </w:r>
      <w:r w:rsidR="001C795B" w:rsidRPr="00E6308F">
        <w:rPr>
          <w:i/>
          <w:szCs w:val="24"/>
          <w:u w:val="none"/>
        </w:rPr>
        <w:t>(trans bronchial lung biopsy</w:t>
      </w:r>
      <w:r w:rsidR="001C795B" w:rsidRPr="00E6308F">
        <w:rPr>
          <w:szCs w:val="24"/>
          <w:u w:val="none"/>
        </w:rPr>
        <w:t xml:space="preserve">/TBLB) dengan </w:t>
      </w:r>
      <w:r w:rsidR="001C795B" w:rsidRPr="00F9446E">
        <w:rPr>
          <w:i/>
          <w:szCs w:val="24"/>
          <w:u w:val="none"/>
        </w:rPr>
        <w:t>bronkoskopi</w:t>
      </w:r>
      <w:r w:rsidR="001C795B" w:rsidRPr="00E6308F">
        <w:rPr>
          <w:szCs w:val="24"/>
          <w:u w:val="none"/>
        </w:rPr>
        <w:t xml:space="preserve">, </w:t>
      </w:r>
      <w:r w:rsidR="001C795B" w:rsidRPr="00E6308F">
        <w:rPr>
          <w:i/>
          <w:szCs w:val="24"/>
          <w:u w:val="none"/>
        </w:rPr>
        <w:t>trans thoracal needle aspiration</w:t>
      </w:r>
      <w:r w:rsidR="001C795B" w:rsidRPr="00E6308F">
        <w:rPr>
          <w:szCs w:val="24"/>
          <w:u w:val="none"/>
        </w:rPr>
        <w:t>/TTNA, biopsi paru terbuka).</w:t>
      </w:r>
    </w:p>
    <w:p w14:paraId="0A4E8D6B" w14:textId="77777777" w:rsidR="00F2785D" w:rsidRPr="00E6308F" w:rsidRDefault="00CB235F" w:rsidP="00292273">
      <w:pPr>
        <w:pStyle w:val="ListParagraph"/>
        <w:numPr>
          <w:ilvl w:val="0"/>
          <w:numId w:val="11"/>
        </w:numPr>
        <w:spacing w:before="0" w:beforeAutospacing="0" w:after="0" w:afterAutospacing="0"/>
        <w:ind w:left="1701" w:hanging="567"/>
        <w:jc w:val="both"/>
        <w:rPr>
          <w:szCs w:val="24"/>
          <w:u w:val="none"/>
        </w:rPr>
      </w:pPr>
      <w:r w:rsidRPr="00E6308F">
        <w:rPr>
          <w:szCs w:val="24"/>
          <w:u w:val="none"/>
        </w:rPr>
        <w:t>Pemeriksaan uji kepekaan pada obat</w:t>
      </w:r>
      <w:r w:rsidR="00F23D2B" w:rsidRPr="00E6308F">
        <w:rPr>
          <w:szCs w:val="24"/>
          <w:u w:val="none"/>
        </w:rPr>
        <w:t>.</w:t>
      </w:r>
    </w:p>
    <w:p w14:paraId="02940024" w14:textId="77777777" w:rsidR="007B6B89" w:rsidRPr="00E6308F" w:rsidRDefault="007B6B89" w:rsidP="003C179B">
      <w:pPr>
        <w:pStyle w:val="ListParagraph"/>
        <w:spacing w:before="0" w:beforeAutospacing="0" w:after="0" w:afterAutospacing="0"/>
        <w:ind w:left="1701"/>
        <w:jc w:val="both"/>
        <w:rPr>
          <w:szCs w:val="24"/>
          <w:u w:val="none"/>
        </w:rPr>
      </w:pPr>
      <w:r w:rsidRPr="00E6308F">
        <w:rPr>
          <w:szCs w:val="24"/>
          <w:u w:val="none"/>
        </w:rPr>
        <w:t xml:space="preserve">Untuk menentukan ada tidaknya resistensi </w:t>
      </w:r>
      <w:r w:rsidRPr="00E6308F">
        <w:rPr>
          <w:i/>
          <w:szCs w:val="24"/>
          <w:u w:val="none"/>
        </w:rPr>
        <w:t xml:space="preserve">Mycobacterium Tuberculosis </w:t>
      </w:r>
      <w:r w:rsidRPr="00E6308F">
        <w:rPr>
          <w:szCs w:val="24"/>
          <w:u w:val="none"/>
        </w:rPr>
        <w:t>Terhadap OAT (Obat Anti Tuberkulosis)</w:t>
      </w:r>
      <w:r w:rsidR="00B716AB" w:rsidRPr="00E6308F">
        <w:rPr>
          <w:szCs w:val="24"/>
          <w:u w:val="none"/>
        </w:rPr>
        <w:t>.</w:t>
      </w:r>
    </w:p>
    <w:p w14:paraId="02D61663" w14:textId="77777777" w:rsidR="00F2785D" w:rsidRPr="00E6308F" w:rsidRDefault="009A6F05" w:rsidP="008E6FCD">
      <w:pPr>
        <w:pStyle w:val="Heading2"/>
        <w:shd w:val="clear" w:color="auto" w:fill="FFFFFF" w:themeFill="background1"/>
        <w:spacing w:before="0" w:beforeAutospacing="0" w:afterAutospacing="0" w:line="480" w:lineRule="auto"/>
        <w:ind w:left="567" w:hanging="567"/>
        <w:rPr>
          <w:color w:val="000000" w:themeColor="text1"/>
          <w:szCs w:val="24"/>
        </w:rPr>
      </w:pPr>
      <w:bookmarkStart w:id="94" w:name="_Toc34119771"/>
      <w:bookmarkStart w:id="95" w:name="_Toc45715022"/>
      <w:bookmarkStart w:id="96" w:name="_Toc47086255"/>
      <w:r w:rsidRPr="00E6308F">
        <w:rPr>
          <w:color w:val="000000" w:themeColor="text1"/>
          <w:szCs w:val="24"/>
        </w:rPr>
        <w:t>2.2</w:t>
      </w:r>
      <w:r w:rsidRPr="00E6308F">
        <w:rPr>
          <w:color w:val="000000" w:themeColor="text1"/>
          <w:szCs w:val="24"/>
        </w:rPr>
        <w:tab/>
      </w:r>
      <w:r w:rsidR="00CB235F" w:rsidRPr="00E6308F">
        <w:rPr>
          <w:color w:val="000000" w:themeColor="text1"/>
          <w:szCs w:val="24"/>
        </w:rPr>
        <w:t>Konsep Stigma</w:t>
      </w:r>
      <w:bookmarkEnd w:id="94"/>
      <w:bookmarkEnd w:id="95"/>
      <w:bookmarkEnd w:id="96"/>
    </w:p>
    <w:p w14:paraId="6A257502" w14:textId="77777777" w:rsidR="009A6F05" w:rsidRPr="00E6308F" w:rsidRDefault="009A6F05" w:rsidP="008E6FCD">
      <w:pPr>
        <w:pStyle w:val="Heading3"/>
        <w:shd w:val="clear" w:color="auto" w:fill="FFFFFF" w:themeFill="background1"/>
        <w:spacing w:before="0" w:beforeAutospacing="0" w:afterAutospacing="0" w:line="480" w:lineRule="auto"/>
        <w:ind w:left="567" w:hanging="567"/>
        <w:jc w:val="both"/>
        <w:rPr>
          <w:color w:val="000000" w:themeColor="text1"/>
          <w:szCs w:val="24"/>
        </w:rPr>
      </w:pPr>
      <w:bookmarkStart w:id="97" w:name="_Toc34119772"/>
      <w:bookmarkStart w:id="98" w:name="_Toc45715023"/>
      <w:bookmarkStart w:id="99" w:name="_Toc47086256"/>
      <w:r w:rsidRPr="00E6308F">
        <w:rPr>
          <w:color w:val="000000" w:themeColor="text1"/>
          <w:szCs w:val="24"/>
        </w:rPr>
        <w:t>2.2.1</w:t>
      </w:r>
      <w:r w:rsidRPr="00E6308F">
        <w:rPr>
          <w:color w:val="000000" w:themeColor="text1"/>
          <w:szCs w:val="24"/>
        </w:rPr>
        <w:tab/>
      </w:r>
      <w:r w:rsidR="00CB235F" w:rsidRPr="00E6308F">
        <w:rPr>
          <w:color w:val="000000" w:themeColor="text1"/>
          <w:szCs w:val="24"/>
        </w:rPr>
        <w:t>Pengertian</w:t>
      </w:r>
      <w:r w:rsidRPr="00E6308F">
        <w:rPr>
          <w:color w:val="000000" w:themeColor="text1"/>
          <w:szCs w:val="24"/>
        </w:rPr>
        <w:t xml:space="preserve"> Stigma</w:t>
      </w:r>
      <w:bookmarkEnd w:id="97"/>
      <w:bookmarkEnd w:id="98"/>
      <w:bookmarkEnd w:id="99"/>
    </w:p>
    <w:p w14:paraId="3A06C289" w14:textId="77777777" w:rsidR="00F2785D" w:rsidRPr="00E6308F" w:rsidRDefault="00F9446E" w:rsidP="008E6FCD">
      <w:pPr>
        <w:spacing w:before="0" w:beforeAutospacing="0" w:after="0" w:afterAutospacing="0"/>
        <w:ind w:firstLine="567"/>
        <w:jc w:val="both"/>
        <w:rPr>
          <w:szCs w:val="24"/>
          <w:u w:val="none"/>
        </w:rPr>
      </w:pPr>
      <w:r>
        <w:rPr>
          <w:szCs w:val="24"/>
          <w:u w:val="none"/>
        </w:rPr>
        <w:t>S</w:t>
      </w:r>
      <w:r w:rsidR="00CB235F" w:rsidRPr="00E6308F">
        <w:rPr>
          <w:szCs w:val="24"/>
          <w:u w:val="none"/>
        </w:rPr>
        <w:t>tigma adalah suatu proses yang dinamis dari devaluasi yang secara signifikan mendiskredit seorang individu di mata individu lainnya. Berbagai kualitas pada individu yang ditempeli oleh stigma bisa sangat acak mulai dari warna kulit, cara mereka berbicara, preferensi seksual dan  karena m</w:t>
      </w:r>
      <w:r w:rsidR="00881231" w:rsidRPr="00E6308F">
        <w:rPr>
          <w:szCs w:val="24"/>
          <w:u w:val="none"/>
        </w:rPr>
        <w:t>engidap suatu penyakit tertentu</w:t>
      </w:r>
      <w:r>
        <w:rPr>
          <w:szCs w:val="24"/>
          <w:u w:val="none"/>
        </w:rPr>
        <w:t xml:space="preserve"> </w:t>
      </w:r>
      <w:r w:rsidR="00B940A2">
        <w:rPr>
          <w:szCs w:val="24"/>
          <w:u w:val="none"/>
        </w:rPr>
        <w:fldChar w:fldCharType="begin" w:fldLock="1"/>
      </w:r>
      <w:r w:rsidR="00111D7C">
        <w:rPr>
          <w:szCs w:val="24"/>
          <w:u w:val="none"/>
        </w:rPr>
        <w:instrText>ADDIN CSL_CITATION {"citationItems":[{"id":"ITEM-1","itemData":{"author":[{"dropping-particle":"","family":"Husna","given":"Asmaul","non-dropping-particle":"","parse-names":false,"suffix":""}],"id":"ITEM-1","issued":{"date-parts":[["2019"]]},"title":"Resiliensi orang dengan HIV/AIDS dalam menghadapi stigma dan diskriminasi (Studi Kasus Pada Kalangan Orang Dengan HIV/AIDS di Yayasan Inset NTB)","type":"article-journal"},"uris":["http://www.mendeley.com/documents/?uuid=973febf4-ffcd-432b-a9fa-86d60f1efcc3"]}],"mendeley":{"formattedCitation":"(Husna, 2019b)","manualFormatting":"(Husna, 2019)","plainTextFormattedCitation":"(Husna, 2019b)","previouslyFormattedCitation":"(Husna, 2019b)"},"properties":{"noteIndex":0},"schema":"https://github.com/citation-style-language/schema/raw/master/csl-citation.json"}</w:instrText>
      </w:r>
      <w:r w:rsidR="00B940A2">
        <w:rPr>
          <w:szCs w:val="24"/>
          <w:u w:val="none"/>
        </w:rPr>
        <w:fldChar w:fldCharType="separate"/>
      </w:r>
      <w:r w:rsidR="00F37229">
        <w:rPr>
          <w:noProof/>
          <w:szCs w:val="24"/>
          <w:u w:val="none"/>
        </w:rPr>
        <w:t>(Husna, 2019</w:t>
      </w:r>
      <w:r w:rsidR="005A70DB" w:rsidRPr="005A70DB">
        <w:rPr>
          <w:noProof/>
          <w:szCs w:val="24"/>
          <w:u w:val="none"/>
        </w:rPr>
        <w:t>)</w:t>
      </w:r>
      <w:r w:rsidR="00B940A2">
        <w:rPr>
          <w:szCs w:val="24"/>
          <w:u w:val="none"/>
        </w:rPr>
        <w:fldChar w:fldCharType="end"/>
      </w:r>
      <w:r w:rsidR="00881231" w:rsidRPr="00E6308F">
        <w:rPr>
          <w:szCs w:val="24"/>
          <w:u w:val="none"/>
        </w:rPr>
        <w:t xml:space="preserve">. </w:t>
      </w:r>
      <w:r w:rsidR="00CB235F" w:rsidRPr="00E6308F">
        <w:rPr>
          <w:szCs w:val="24"/>
          <w:u w:val="none"/>
        </w:rPr>
        <w:t xml:space="preserve">Stigma adalah proses sosial atau pengalaman pribadi yang ditandai dengan pengucilan, penolakan, celaan, atau devaluasi karena adanya anggapan sosial yang merugikan tentang individu maupun kelompok dikarenakan masalah kesehatan tertentu </w:t>
      </w:r>
      <w:r w:rsidR="00B940A2" w:rsidRPr="00E6308F">
        <w:rPr>
          <w:szCs w:val="24"/>
          <w:u w:val="none"/>
        </w:rPr>
        <w:fldChar w:fldCharType="begin" w:fldLock="1"/>
      </w:r>
      <w:r w:rsidR="001D4291" w:rsidRPr="00E6308F">
        <w:rPr>
          <w:szCs w:val="24"/>
          <w:u w:val="none"/>
        </w:rPr>
        <w:instrText>ADDIN CSL_CITATION {"citationItems":[{"id":"ITEM-1","itemData":{"ISSN":"1907-6673","abstract":"Nurse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Keywords","author":[{"dropping-particle":"","family":"Hidayati","given":"Eni","non-dropping-particle":"","parse-names":false,"suffix":""}],"container-title":"Soedirman Journal of Nursing","id":"ITEM-1","issue":"2","issued":{"date-parts":[["2015"]]},"page":"76-82","title":"Pengetahuan Dan Stigma Masyarakat Terhadap TBC Setelah Diberikan Pendidikan Kesehatan Pencegahan Dan Penularan","type":"article-journal","volume":"10"},"uris":["http://www.mendeley.com/documents/?uuid=0bd0ed4b-d367-4107-bb3d-fd9d8c1093b1"]}],"mendeley":{"formattedCitation":"(Hidayati, 2015)","plainTextFormattedCitation":"(Hidayati, 2015)","previouslyFormattedCitation":"(Hidayati, 2015)"},"properties":{"noteIndex":0},"schema":"https://github.com/citation-style-language/schema/raw/master/csl-citation.json"}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(Hidayati, 2015)</w:t>
      </w:r>
      <w:r w:rsidR="00B940A2" w:rsidRPr="00E6308F">
        <w:rPr>
          <w:szCs w:val="24"/>
          <w:u w:val="none"/>
        </w:rPr>
        <w:fldChar w:fldCharType="end"/>
      </w:r>
      <w:r w:rsidR="00CB235F" w:rsidRPr="00E6308F">
        <w:rPr>
          <w:szCs w:val="24"/>
          <w:u w:val="none"/>
        </w:rPr>
        <w:t xml:space="preserve">. Stigma merupakan suatu tanda-tanda yang dibuat oleh tubuh seseorang untuk diperlihatkan dan di </w:t>
      </w:r>
      <w:r w:rsidR="00CB235F" w:rsidRPr="00E6308F">
        <w:rPr>
          <w:szCs w:val="24"/>
          <w:u w:val="none"/>
        </w:rPr>
        <w:lastRenderedPageBreak/>
        <w:t>informasikan kepada masyarakat bahwa orang-orang yang mempunyai tanda-tanda tersebut merupakan seorang yang aneh, menjijikkan karena mengidap suatu penyakit tertentu, atau jelek karna perbedaan warna kulit</w:t>
      </w:r>
      <w:r w:rsidR="00FB6ECE">
        <w:rPr>
          <w:szCs w:val="24"/>
          <w:u w:val="none"/>
        </w:rPr>
        <w:t>.</w:t>
      </w:r>
      <w:r w:rsidR="00CB235F" w:rsidRPr="00E6308F">
        <w:rPr>
          <w:szCs w:val="24"/>
          <w:u w:val="none"/>
        </w:rPr>
        <w:t xml:space="preserve"> Tanda-tanda tersebut merupakan suatu ungkapan atas ketidakwajaran yang dimiliki seseorang. Apabila seseorang mempunyai atribut atau suatu penampilan yang membuatnya berbeda dari orang-orang yang berada dalam kategori yang sama dengan dia (seperti menjadi lebih buruk, berbahaya atau lemah), maka dia akan diasumsikan sebagai orang yang ternodai. Atribut inilah yang disebut dengan stigma. Jadi istilah stigma itu sendiri mengacu kepada suatu atribut-atribut yang sangat memperburuk citra seseorang.</w:t>
      </w:r>
      <w:r w:rsidR="005E7871" w:rsidRPr="00E6308F">
        <w:rPr>
          <w:szCs w:val="24"/>
          <w:u w:val="none"/>
        </w:rPr>
        <w:t xml:space="preserve"> Erving Goffman </w:t>
      </w:r>
      <w:r w:rsidR="007761F5" w:rsidRPr="00E6308F">
        <w:rPr>
          <w:szCs w:val="24"/>
          <w:u w:val="none"/>
        </w:rPr>
        <w:t xml:space="preserve">mendefinisikan stigma sebagai “keperbedaan yang tidak diinginkan”. Orang-orang mendapatkan stigma karena mereka memiliki atribut yang tak diinginkan dan begitu sangat mendiskreditkan. </w:t>
      </w:r>
      <w:r w:rsidR="00B940A2" w:rsidRPr="00E6308F">
        <w:rPr>
          <w:szCs w:val="24"/>
          <w:u w:val="none"/>
        </w:rPr>
        <w:fldChar w:fldCharType="begin" w:fldLock="1"/>
      </w:r>
      <w:r w:rsidR="001D4291" w:rsidRPr="00E6308F">
        <w:rPr>
          <w:szCs w:val="24"/>
          <w:u w:val="none"/>
        </w:rPr>
        <w:instrText>ADDIN CSL_CITATION {"citationItems":[{"id":"ITEM-1","itemData":{"DOI":"10.1186/s12913-018-3815-1","ISSN":"14726963","abstract":"Background: Tuberculosis (TB) remains the prime killer disease among infectious diseases. TB control depends on early case detection and treatment in a directly observed treatment short course (DOTS) programme. The success of DOTS depends on the ability of the health care system to identify and properly manage TB cases. The present study aims to assess healthcare provider (HCP) knowledge, attitude and perceived stigma regarding TB and perception about traditional healers. Methods: A descriptive cross sectional study was conducted among 108 HCPs using a semi-structured, self-administered questionnaire from September 2014 to January 2015. The study district has a high TB burden area with one district hospital, 4 health centres, and 18 health posts. All health facilities and HCPs available during the study period in the district were included in the study. Statistical software for social science (SPSS) version 22 and STATA version 14 were used to enter and analyse data, respectively. Results: The majority (64%) of the HCPs had poor overall knowledge regarding TB, and 67.6 and 57.6% had poor knowledge regarding TB diagnosis and nature of the disease, respectively. Moreover, most 66.7 and 55.6% of the HCPs had an unfavourable attitude towards TB and TB control systems, respectively. Slightly under half (49.1%) of the HCPs had a favourable attitude towards TB patients, and the majority (88.9%) had low perceived stigma. The majority (87.0%) of the HCPs indicated the importance of community involvement in TB control activity. Moreover, most (60.2%) of the HCPs showed willingness to collaborate with traditional healers (THs) on TB control activity. Conclusions: Healthcare workers' knowledge gap and unfavourable attitude towards TB control systems reported in this study may cause poor TB care delivery. HCPs' perception of the importance of community involvement in TB control and willingness to collaborate with THs on TB management could be an opportunity to strengthen the World Health Organization's (WHO's) component of End TB strategy through community engagement. Training and workshops could be used to address the knowledge gap and the unfavourable attitude regarding TB among HCPs.","author":[{"dropping-particle":"","family":"Sima","given":"Bezawit Temesgen","non-dropping-particle":"","parse-names":false,"suffix":""},{"dropping-particle":"","family":"Belachew","given":"Tefera","non-dropping-particle":"","parse-names":false,"suffix":""},{"dropping-particle":"","family":"Abebe","given":"Fekadu","non-dropping-particle":"","parse-names":false,"suffix":""}],"container-title":"BMC Health Services Research","id":"ITEM-1","issue":"1","issued":{"date-parts":[["2019"]]},"page":"1-11","publisher":"BMC Health Services Research","title":"Health care providers' knowledge, attitude and perceived stigma regarding tuberculosis in a pastoralist community in Ethiopia: A cross-sectional study 11 Medical and Health Sciences 1117 Public Health and Health Services","type":"article-journal","volume":"19"},"uris":["http://www.mendeley.com/documents/?uuid=4141bc4a-f3e6-4181-88e9-d958471025a2"]}],"mendeley":{"formattedCitation":"(Sima, Belachew, &amp; Abebe, 2019)","plainTextFormattedCitation":"(Sima, Belachew, &amp; Abebe, 2019)","previouslyFormattedCitation":"(Sima, Belachew, &amp; Abebe,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(Sima, Belachew, &amp; Abebe, 2019)</w:t>
      </w:r>
      <w:r w:rsidR="00B940A2" w:rsidRPr="00E6308F">
        <w:rPr>
          <w:szCs w:val="24"/>
          <w:u w:val="none"/>
        </w:rPr>
        <w:fldChar w:fldCharType="end"/>
      </w:r>
      <w:r w:rsidR="00EE0415" w:rsidRPr="00E6308F">
        <w:rPr>
          <w:szCs w:val="24"/>
          <w:u w:val="none"/>
        </w:rPr>
        <w:t xml:space="preserve"> stigma mengacu pada diskriminasi atau secara umum dengan kesadaran sikap atau praktik negatif yang terkait dengan kondisi tertentu. </w:t>
      </w:r>
    </w:p>
    <w:p w14:paraId="3061DAC9" w14:textId="77777777" w:rsidR="009A6F05" w:rsidRPr="00E6308F" w:rsidRDefault="009A6F05" w:rsidP="00247CAC">
      <w:pPr>
        <w:pStyle w:val="Heading3"/>
        <w:shd w:val="clear" w:color="auto" w:fill="FFFFFF" w:themeFill="background1"/>
        <w:spacing w:before="0" w:beforeAutospacing="0" w:afterAutospacing="0" w:line="480" w:lineRule="auto"/>
        <w:ind w:left="567" w:hanging="567"/>
        <w:jc w:val="both"/>
        <w:rPr>
          <w:color w:val="000000" w:themeColor="text1"/>
          <w:szCs w:val="24"/>
        </w:rPr>
      </w:pPr>
      <w:bookmarkStart w:id="100" w:name="_Toc34119773"/>
      <w:bookmarkStart w:id="101" w:name="_Toc45715024"/>
      <w:bookmarkStart w:id="102" w:name="_Toc47086257"/>
      <w:r w:rsidRPr="00E6308F">
        <w:rPr>
          <w:color w:val="000000" w:themeColor="text1"/>
          <w:szCs w:val="24"/>
        </w:rPr>
        <w:t>2.2.2</w:t>
      </w:r>
      <w:r w:rsidRPr="00E6308F">
        <w:rPr>
          <w:color w:val="000000" w:themeColor="text1"/>
          <w:szCs w:val="24"/>
        </w:rPr>
        <w:tab/>
      </w:r>
      <w:r w:rsidR="00CB235F" w:rsidRPr="00E6308F">
        <w:rPr>
          <w:color w:val="000000" w:themeColor="text1"/>
          <w:szCs w:val="24"/>
        </w:rPr>
        <w:t>Klasifikasi Stigma</w:t>
      </w:r>
      <w:bookmarkEnd w:id="100"/>
      <w:bookmarkEnd w:id="101"/>
      <w:bookmarkEnd w:id="102"/>
    </w:p>
    <w:p w14:paraId="351322C4" w14:textId="77777777" w:rsidR="00CB235F" w:rsidRPr="00E6308F" w:rsidRDefault="00CB235F" w:rsidP="00247CAC">
      <w:pPr>
        <w:spacing w:before="0" w:beforeAutospacing="0" w:after="0" w:afterAutospacing="0"/>
        <w:ind w:firstLine="567"/>
        <w:jc w:val="both"/>
        <w:rPr>
          <w:szCs w:val="24"/>
          <w:u w:val="none"/>
        </w:rPr>
      </w:pPr>
      <w:r w:rsidRPr="00E6308F">
        <w:rPr>
          <w:szCs w:val="24"/>
          <w:u w:val="none"/>
        </w:rPr>
        <w:t xml:space="preserve">Ada 3 tipe stigma menurut </w:t>
      </w:r>
      <w:r w:rsidR="00B940A2" w:rsidRPr="00E6308F">
        <w:rPr>
          <w:szCs w:val="24"/>
          <w:u w:val="none"/>
        </w:rPr>
        <w:fldChar w:fldCharType="begin" w:fldLock="1"/>
      </w:r>
      <w:r w:rsidR="00111D7C">
        <w:rPr>
          <w:szCs w:val="24"/>
          <w:u w:val="none"/>
        </w:rPr>
        <w:instrText>ADDIN CSL_CITATION {"citationItems":[{"id":"ITEM-1","itemData":{"author":[{"dropping-particle":"","family":"Husna","given":"Asmaul","non-dropping-particle":"","parse-names":false,"suffix":""}],"id":"ITEM-1","issued":{"date-parts":[["2019"]]},"title":"Resiliensi orang dengan HIV/AIDS dalam menghadapi stigma dan diskriminasi (Studi Kasus Pada Kalangan Orang Dengan HIV/AIDS di Yayasan Inset NTB)","type":"article-journal"},"uris":["http://www.mendeley.com/documents/?uuid=973febf4-ffcd-432b-a9fa-86d60f1efcc3"]}],"mendeley":{"formattedCitation":"(Husna, 2019b)","manualFormatting":"(Husna, 2019)","plainTextFormattedCitation":"(Husna, 2019b)","previouslyFormattedCitation":"(Husna, 2019b)"},"properties":{"noteIndex":0},"schema":"https://github.com/citation-style-language/schema/raw/master/csl-citation.json"}</w:instrText>
      </w:r>
      <w:r w:rsidR="00B940A2" w:rsidRPr="00E6308F">
        <w:rPr>
          <w:szCs w:val="24"/>
          <w:u w:val="none"/>
        </w:rPr>
        <w:fldChar w:fldCharType="separate"/>
      </w:r>
      <w:r w:rsidRPr="00E6308F">
        <w:rPr>
          <w:noProof/>
          <w:szCs w:val="24"/>
          <w:u w:val="none"/>
        </w:rPr>
        <w:t>(Husna, 2019)</w:t>
      </w:r>
      <w:r w:rsidR="00B940A2" w:rsidRPr="00E6308F">
        <w:rPr>
          <w:szCs w:val="24"/>
          <w:u w:val="none"/>
        </w:rPr>
        <w:fldChar w:fldCharType="end"/>
      </w:r>
      <w:r w:rsidRPr="00E6308F">
        <w:rPr>
          <w:szCs w:val="24"/>
          <w:u w:val="none"/>
        </w:rPr>
        <w:t xml:space="preserve"> yang diberikan terhadap seseorang kepada orang lain yaitu : </w:t>
      </w:r>
    </w:p>
    <w:p w14:paraId="3A299990" w14:textId="77777777" w:rsidR="00CB235F" w:rsidRPr="00E6308F" w:rsidRDefault="009A6F05" w:rsidP="00292273">
      <w:pPr>
        <w:pStyle w:val="ListParagraph"/>
        <w:numPr>
          <w:ilvl w:val="0"/>
          <w:numId w:val="12"/>
        </w:numPr>
        <w:spacing w:before="0" w:beforeAutospacing="0" w:after="0" w:afterAutospacing="0"/>
        <w:ind w:left="567" w:hanging="567"/>
        <w:jc w:val="both"/>
        <w:rPr>
          <w:szCs w:val="24"/>
          <w:u w:val="none"/>
          <w:lang w:eastAsia="id-ID"/>
        </w:rPr>
      </w:pPr>
      <w:r w:rsidRPr="00E6308F">
        <w:rPr>
          <w:szCs w:val="24"/>
          <w:u w:val="none"/>
          <w:lang w:eastAsia="id-ID"/>
        </w:rPr>
        <w:t>Stigma</w:t>
      </w:r>
      <w:r w:rsidR="00CB235F" w:rsidRPr="00E6308F">
        <w:rPr>
          <w:szCs w:val="24"/>
          <w:u w:val="none"/>
          <w:lang w:eastAsia="id-ID"/>
        </w:rPr>
        <w:t xml:space="preserve"> yang berhubungan dengan kecacatan pada </w:t>
      </w:r>
      <w:r w:rsidRPr="00E6308F">
        <w:rPr>
          <w:szCs w:val="24"/>
          <w:u w:val="none"/>
          <w:lang w:eastAsia="id-ID"/>
        </w:rPr>
        <w:t xml:space="preserve">tubuh seseorang </w:t>
      </w:r>
      <w:r w:rsidR="00CB235F" w:rsidRPr="00E6308F">
        <w:rPr>
          <w:szCs w:val="24"/>
          <w:u w:val="none"/>
          <w:lang w:eastAsia="id-ID"/>
        </w:rPr>
        <w:t xml:space="preserve">(cacat fisik) </w:t>
      </w:r>
    </w:p>
    <w:p w14:paraId="68F4F36A" w14:textId="77777777" w:rsidR="00CB235F" w:rsidRPr="00E6308F" w:rsidRDefault="00CB235F" w:rsidP="00292273">
      <w:pPr>
        <w:pStyle w:val="ListParagraph"/>
        <w:numPr>
          <w:ilvl w:val="0"/>
          <w:numId w:val="12"/>
        </w:numPr>
        <w:spacing w:before="0" w:beforeAutospacing="0" w:after="0" w:afterAutospacing="0"/>
        <w:ind w:left="567" w:hanging="567"/>
        <w:jc w:val="both"/>
        <w:rPr>
          <w:szCs w:val="24"/>
          <w:u w:val="none"/>
          <w:lang w:eastAsia="id-ID"/>
        </w:rPr>
      </w:pPr>
      <w:r w:rsidRPr="00E6308F">
        <w:rPr>
          <w:szCs w:val="24"/>
          <w:u w:val="none"/>
          <w:lang w:eastAsia="id-ID"/>
        </w:rPr>
        <w:t xml:space="preserve">Stigma yang berhubungan dengan kerusakan-kerusakan karakter individu, misal </w:t>
      </w:r>
      <w:r w:rsidRPr="00E6308F">
        <w:rPr>
          <w:i/>
          <w:szCs w:val="24"/>
          <w:u w:val="none"/>
          <w:lang w:eastAsia="id-ID"/>
        </w:rPr>
        <w:t>homosexuality</w:t>
      </w:r>
      <w:r w:rsidRPr="00E6308F">
        <w:rPr>
          <w:szCs w:val="24"/>
          <w:u w:val="none"/>
          <w:lang w:eastAsia="id-ID"/>
        </w:rPr>
        <w:t>.</w:t>
      </w:r>
    </w:p>
    <w:p w14:paraId="182B1C00" w14:textId="77777777" w:rsidR="00565DCD" w:rsidRPr="00E6308F" w:rsidRDefault="00CB235F" w:rsidP="00292273">
      <w:pPr>
        <w:pStyle w:val="ListParagraph"/>
        <w:numPr>
          <w:ilvl w:val="0"/>
          <w:numId w:val="12"/>
        </w:numPr>
        <w:spacing w:before="0" w:beforeAutospacing="0" w:after="0" w:afterAutospacing="0"/>
        <w:ind w:left="567" w:hanging="567"/>
        <w:jc w:val="both"/>
        <w:rPr>
          <w:szCs w:val="24"/>
          <w:u w:val="none"/>
          <w:lang w:eastAsia="id-ID"/>
        </w:rPr>
      </w:pPr>
      <w:r w:rsidRPr="00E6308F">
        <w:rPr>
          <w:szCs w:val="24"/>
          <w:u w:val="none"/>
          <w:lang w:eastAsia="id-ID"/>
        </w:rPr>
        <w:t xml:space="preserve">Stigma yang berhubungan dengan ras, bangsa dan agama. </w:t>
      </w:r>
    </w:p>
    <w:p w14:paraId="48DDF475" w14:textId="77777777" w:rsidR="00E843D2" w:rsidRPr="00E6308F" w:rsidRDefault="00F2785D" w:rsidP="003C62A1">
      <w:pPr>
        <w:pStyle w:val="Heading3"/>
        <w:shd w:val="clear" w:color="auto" w:fill="FFFFFF" w:themeFill="background1"/>
        <w:spacing w:before="0" w:beforeAutospacing="0" w:afterAutospacing="0" w:line="480" w:lineRule="auto"/>
        <w:ind w:left="567" w:hanging="567"/>
        <w:jc w:val="both"/>
        <w:rPr>
          <w:color w:val="000000" w:themeColor="text1"/>
          <w:szCs w:val="24"/>
        </w:rPr>
      </w:pPr>
      <w:bookmarkStart w:id="103" w:name="_Toc34119774"/>
      <w:bookmarkStart w:id="104" w:name="_Toc45715025"/>
      <w:bookmarkStart w:id="105" w:name="_Toc47086258"/>
      <w:r w:rsidRPr="00E6308F">
        <w:rPr>
          <w:color w:val="000000" w:themeColor="text1"/>
          <w:szCs w:val="24"/>
        </w:rPr>
        <w:lastRenderedPageBreak/>
        <w:t xml:space="preserve">2.2.3 </w:t>
      </w:r>
      <w:r w:rsidR="00E843D2" w:rsidRPr="00E6308F">
        <w:rPr>
          <w:color w:val="000000" w:themeColor="text1"/>
          <w:szCs w:val="24"/>
        </w:rPr>
        <w:tab/>
      </w:r>
      <w:r w:rsidR="00CB235F" w:rsidRPr="00E6308F">
        <w:rPr>
          <w:color w:val="000000" w:themeColor="text1"/>
          <w:szCs w:val="24"/>
        </w:rPr>
        <w:t>Penyebab Terjadinya Stigma</w:t>
      </w:r>
      <w:bookmarkEnd w:id="103"/>
      <w:bookmarkEnd w:id="104"/>
      <w:bookmarkEnd w:id="105"/>
    </w:p>
    <w:p w14:paraId="05F7F8C9" w14:textId="77777777" w:rsidR="00CB235F" w:rsidRPr="00E6308F" w:rsidRDefault="00CB235F" w:rsidP="003C62A1">
      <w:pPr>
        <w:spacing w:before="0" w:beforeAutospacing="0" w:after="0" w:afterAutospacing="0"/>
        <w:ind w:firstLine="567"/>
        <w:jc w:val="both"/>
        <w:rPr>
          <w:szCs w:val="24"/>
          <w:u w:val="none"/>
        </w:rPr>
      </w:pPr>
      <w:r w:rsidRPr="00E6308F">
        <w:rPr>
          <w:szCs w:val="24"/>
          <w:u w:val="none"/>
        </w:rPr>
        <w:t>Stigma adalah suatu proses dinamis yang terbangun dari persepsi yang sudah ada sebelumnya yang dapat menimbulkan pelanggaran terhadap sikap, kepercayaan dan nilai, stigma ini dapat mendorong seseorang untuk mempunyai suatu prasangka pemikiran, perilaku, dan atau tindakan oleh pihak pemerintah, masyarakat, pemberi kerja, penyedia pelayanan kesehatan, rekan kerja, teman, dan  bahkan keluarga. Ada beberapa penyebab terjadinya stigma</w:t>
      </w:r>
      <w:r w:rsidR="005E7871" w:rsidRPr="00E6308F">
        <w:rPr>
          <w:szCs w:val="24"/>
          <w:u w:val="none"/>
        </w:rPr>
        <w:t xml:space="preserve"> menurut </w:t>
      </w:r>
      <w:r w:rsidR="00B940A2" w:rsidRPr="00E6308F">
        <w:rPr>
          <w:szCs w:val="24"/>
          <w:u w:val="none"/>
        </w:rPr>
        <w:fldChar w:fldCharType="begin" w:fldLock="1"/>
      </w:r>
      <w:r w:rsidR="00111D7C">
        <w:rPr>
          <w:szCs w:val="24"/>
          <w:u w:val="none"/>
        </w:rPr>
        <w:instrText>ADDIN CSL_CITATION {"citationItems":[{"id":"ITEM-1","itemData":{"author":[{"dropping-particle":"","family":"Husna","given":"Asmaul","non-dropping-particle":"","parse-names":false,"suffix":""}],"id":"ITEM-1","issued":{"date-parts":[["2019"]]},"title":"Resiliensi orang dengan HIV/AIDS dalam menghadapi stigma dan diskriminasi (Studi Kasus Pada Kalangan Orang Dengan HIV/AIDS di Yayasan Inset NTB)","type":"article-journal"},"uris":["http://www.mendeley.com/documents/?uuid=973febf4-ffcd-432b-a9fa-86d60f1efcc3"]}],"mendeley":{"formattedCitation":"(Husna, 2019b)","manualFormatting":"(Husna, 2019)","plainTextFormattedCitation":"(Husna, 2019b)","previouslyFormattedCitation":"(Husna, 2019b)"},"properties":{"noteIndex":0},"schema":"https://github.com/citation-style-language/schema/raw/master/csl-citation.json"}</w:instrText>
      </w:r>
      <w:r w:rsidR="00B940A2" w:rsidRPr="00E6308F">
        <w:rPr>
          <w:szCs w:val="24"/>
          <w:u w:val="none"/>
        </w:rPr>
        <w:fldChar w:fldCharType="separate"/>
      </w:r>
      <w:r w:rsidR="005E7871" w:rsidRPr="00E6308F">
        <w:rPr>
          <w:noProof/>
          <w:szCs w:val="24"/>
          <w:u w:val="none"/>
        </w:rPr>
        <w:t>(Husna, 2019)</w:t>
      </w:r>
      <w:r w:rsidR="00B940A2" w:rsidRPr="00E6308F">
        <w:rPr>
          <w:szCs w:val="24"/>
          <w:u w:val="none"/>
        </w:rPr>
        <w:fldChar w:fldCharType="end"/>
      </w:r>
      <w:r w:rsidRPr="00E6308F">
        <w:rPr>
          <w:szCs w:val="24"/>
          <w:u w:val="none"/>
        </w:rPr>
        <w:t xml:space="preserve">, antara lain : </w:t>
      </w:r>
    </w:p>
    <w:p w14:paraId="150FE70D" w14:textId="77777777" w:rsidR="00CB235F" w:rsidRPr="00E6308F" w:rsidRDefault="00CB235F" w:rsidP="008E6FCD">
      <w:pPr>
        <w:pStyle w:val="ListParagraph"/>
        <w:numPr>
          <w:ilvl w:val="0"/>
          <w:numId w:val="13"/>
        </w:numPr>
        <w:tabs>
          <w:tab w:val="left" w:pos="567"/>
        </w:tabs>
        <w:spacing w:before="0" w:beforeAutospacing="0" w:after="0" w:afterAutospacing="0"/>
        <w:ind w:left="0" w:firstLine="0"/>
        <w:jc w:val="both"/>
        <w:rPr>
          <w:szCs w:val="24"/>
          <w:u w:val="none"/>
          <w:lang w:eastAsia="id-ID"/>
        </w:rPr>
      </w:pPr>
      <w:r w:rsidRPr="00E6308F">
        <w:rPr>
          <w:szCs w:val="24"/>
          <w:u w:val="none"/>
          <w:lang w:eastAsia="id-ID"/>
        </w:rPr>
        <w:t xml:space="preserve">Takut : Ketakutan merupakan suatu penyebab yang umum, bahkan individu cenderung takut terhadap konsekuensi sosial dari pengungkapan kondisi yang sebenarnya. </w:t>
      </w:r>
    </w:p>
    <w:p w14:paraId="1E1FA1C3" w14:textId="77777777" w:rsidR="00CB235F" w:rsidRPr="00E6308F" w:rsidRDefault="00CB235F" w:rsidP="008E6FCD">
      <w:pPr>
        <w:pStyle w:val="ListParagraph"/>
        <w:numPr>
          <w:ilvl w:val="0"/>
          <w:numId w:val="13"/>
        </w:numPr>
        <w:tabs>
          <w:tab w:val="left" w:pos="567"/>
          <w:tab w:val="left" w:pos="1418"/>
        </w:tabs>
        <w:spacing w:before="0" w:beforeAutospacing="0" w:after="0" w:afterAutospacing="0"/>
        <w:ind w:left="0" w:firstLine="0"/>
        <w:jc w:val="both"/>
        <w:rPr>
          <w:szCs w:val="24"/>
          <w:u w:val="none"/>
          <w:lang w:eastAsia="id-ID"/>
        </w:rPr>
      </w:pPr>
      <w:r w:rsidRPr="00E6308F">
        <w:rPr>
          <w:szCs w:val="24"/>
          <w:u w:val="none"/>
          <w:lang w:eastAsia="id-ID"/>
        </w:rPr>
        <w:t>Tidak menarik : Beberapa kondisi juga d</w:t>
      </w:r>
      <w:r w:rsidR="008E6FCD" w:rsidRPr="00E6308F">
        <w:rPr>
          <w:szCs w:val="24"/>
          <w:u w:val="none"/>
          <w:lang w:eastAsia="id-ID"/>
        </w:rPr>
        <w:t xml:space="preserve">apat menyebabkan orang dianggap </w:t>
      </w:r>
      <w:r w:rsidRPr="00E6308F">
        <w:rPr>
          <w:szCs w:val="24"/>
          <w:u w:val="none"/>
          <w:lang w:eastAsia="id-ID"/>
        </w:rPr>
        <w:t xml:space="preserve">tidak menarik, terutama dalam budaya keindahan lahiriah yang sangat dihargai. </w:t>
      </w:r>
    </w:p>
    <w:p w14:paraId="3E8D669E" w14:textId="77777777" w:rsidR="00CB235F" w:rsidRPr="00E6308F" w:rsidRDefault="00CB235F" w:rsidP="008E6FCD">
      <w:pPr>
        <w:pStyle w:val="ListParagraph"/>
        <w:numPr>
          <w:ilvl w:val="0"/>
          <w:numId w:val="13"/>
        </w:numPr>
        <w:tabs>
          <w:tab w:val="left" w:pos="567"/>
        </w:tabs>
        <w:spacing w:before="0" w:beforeAutospacing="0" w:after="0" w:afterAutospacing="0"/>
        <w:ind w:left="0" w:firstLine="0"/>
        <w:jc w:val="both"/>
        <w:rPr>
          <w:szCs w:val="24"/>
          <w:u w:val="none"/>
          <w:lang w:eastAsia="id-ID"/>
        </w:rPr>
      </w:pPr>
      <w:r w:rsidRPr="00E6308F">
        <w:rPr>
          <w:szCs w:val="24"/>
          <w:u w:val="none"/>
          <w:lang w:eastAsia="id-ID"/>
        </w:rPr>
        <w:t xml:space="preserve">Kegelisahan : Mereka tidak tahu bagaimana harus berprilaku dihadapan orang lain dengan kondisi yang dialaminya sehingga cenderung menghindar. </w:t>
      </w:r>
    </w:p>
    <w:p w14:paraId="51A69EC1" w14:textId="77777777" w:rsidR="00CB235F" w:rsidRPr="00E6308F" w:rsidRDefault="00CB235F" w:rsidP="008E6FCD">
      <w:pPr>
        <w:pStyle w:val="ListParagraph"/>
        <w:numPr>
          <w:ilvl w:val="0"/>
          <w:numId w:val="13"/>
        </w:numPr>
        <w:tabs>
          <w:tab w:val="left" w:pos="567"/>
        </w:tabs>
        <w:spacing w:before="0" w:beforeAutospacing="0" w:after="0" w:afterAutospacing="0"/>
        <w:ind w:left="0" w:firstLine="0"/>
        <w:jc w:val="both"/>
        <w:rPr>
          <w:szCs w:val="24"/>
          <w:u w:val="none"/>
          <w:lang w:eastAsia="id-ID"/>
        </w:rPr>
      </w:pPr>
      <w:r w:rsidRPr="00E6308F">
        <w:rPr>
          <w:szCs w:val="24"/>
          <w:u w:val="none"/>
          <w:lang w:eastAsia="id-ID"/>
        </w:rPr>
        <w:t xml:space="preserve">Asosiasi : Stigma oleh asosiasi juga dikenal sebagai stigma simbolik, hal ini terjadi ketika kondisi kesehatan dikaitkan oelh orang lain dengan kondisi yang sangat tidak menyenangkan. </w:t>
      </w:r>
    </w:p>
    <w:p w14:paraId="00252669" w14:textId="77777777" w:rsidR="00565DCD" w:rsidRPr="00E6308F" w:rsidRDefault="00CB235F" w:rsidP="008E6FCD">
      <w:pPr>
        <w:pStyle w:val="ListParagraph"/>
        <w:numPr>
          <w:ilvl w:val="0"/>
          <w:numId w:val="13"/>
        </w:numPr>
        <w:tabs>
          <w:tab w:val="left" w:pos="567"/>
        </w:tabs>
        <w:spacing w:before="0" w:beforeAutospacing="0" w:after="0" w:afterAutospacing="0"/>
        <w:ind w:left="0" w:firstLine="0"/>
        <w:jc w:val="both"/>
        <w:rPr>
          <w:szCs w:val="24"/>
          <w:u w:val="none"/>
          <w:lang w:eastAsia="id-ID"/>
        </w:rPr>
      </w:pPr>
      <w:r w:rsidRPr="00E6308F">
        <w:rPr>
          <w:szCs w:val="24"/>
          <w:u w:val="none"/>
          <w:lang w:eastAsia="id-ID"/>
        </w:rPr>
        <w:t xml:space="preserve">Kebijakan atau Undang-Undang : Hal ini biasa terlihat pada saat individu dirawat ditempat yang terpisah dan waktu yang khusus dari rumah sakit. </w:t>
      </w:r>
    </w:p>
    <w:p w14:paraId="2C3F4AE2" w14:textId="77777777" w:rsidR="00E843D2" w:rsidRPr="00E6308F" w:rsidRDefault="00E843D2" w:rsidP="008E6FCD">
      <w:pPr>
        <w:pStyle w:val="Heading3"/>
        <w:shd w:val="clear" w:color="auto" w:fill="FFFFFF" w:themeFill="background1"/>
        <w:spacing w:before="0" w:beforeAutospacing="0" w:afterAutospacing="0" w:line="480" w:lineRule="auto"/>
        <w:ind w:left="567" w:hanging="567"/>
        <w:jc w:val="both"/>
        <w:rPr>
          <w:color w:val="000000" w:themeColor="text1"/>
          <w:szCs w:val="24"/>
        </w:rPr>
      </w:pPr>
      <w:bookmarkStart w:id="106" w:name="_Toc34119775"/>
      <w:bookmarkStart w:id="107" w:name="_Toc45715026"/>
      <w:bookmarkStart w:id="108" w:name="_Toc47086259"/>
      <w:r w:rsidRPr="00E6308F">
        <w:rPr>
          <w:color w:val="000000" w:themeColor="text1"/>
          <w:szCs w:val="24"/>
        </w:rPr>
        <w:t>2.2.4</w:t>
      </w:r>
      <w:r w:rsidRPr="00E6308F">
        <w:rPr>
          <w:color w:val="000000" w:themeColor="text1"/>
          <w:szCs w:val="24"/>
        </w:rPr>
        <w:tab/>
      </w:r>
      <w:r w:rsidR="00CB235F" w:rsidRPr="00E6308F">
        <w:rPr>
          <w:color w:val="000000" w:themeColor="text1"/>
          <w:szCs w:val="24"/>
        </w:rPr>
        <w:t>D</w:t>
      </w:r>
      <w:r w:rsidR="00565DCD" w:rsidRPr="00E6308F">
        <w:rPr>
          <w:color w:val="000000" w:themeColor="text1"/>
          <w:szCs w:val="24"/>
        </w:rPr>
        <w:t>ampak Stigma Terhadap Pasien TB</w:t>
      </w:r>
      <w:bookmarkEnd w:id="106"/>
      <w:bookmarkEnd w:id="107"/>
      <w:bookmarkEnd w:id="108"/>
    </w:p>
    <w:p w14:paraId="1328978C" w14:textId="77777777" w:rsidR="006F1705" w:rsidRPr="00E6308F" w:rsidRDefault="00FB6ECE" w:rsidP="008E6FCD">
      <w:pPr>
        <w:spacing w:before="0" w:beforeAutospacing="0" w:after="0" w:afterAutospacing="0"/>
        <w:ind w:firstLine="567"/>
        <w:jc w:val="both"/>
        <w:rPr>
          <w:szCs w:val="24"/>
          <w:u w:val="none"/>
        </w:rPr>
      </w:pPr>
      <w:r>
        <w:rPr>
          <w:szCs w:val="24"/>
          <w:u w:val="none"/>
        </w:rPr>
        <w:t>S</w:t>
      </w:r>
      <w:r w:rsidR="00CB235F" w:rsidRPr="00E6308F">
        <w:rPr>
          <w:szCs w:val="24"/>
          <w:u w:val="none"/>
        </w:rPr>
        <w:t xml:space="preserve">tigma dapat menyebabkan seseorang mengalami stres psikologis, depresi, ketakutan, masalah dalam pernikahan, masalah dalam pekerjaan dan menambah parahnya kondisi penyakit. Pada masyarakat mungkin dampak- dampak tersebut </w:t>
      </w:r>
      <w:r w:rsidR="00CB235F" w:rsidRPr="00E6308F">
        <w:rPr>
          <w:szCs w:val="24"/>
          <w:u w:val="none"/>
        </w:rPr>
        <w:lastRenderedPageBreak/>
        <w:t>tidak begitu berpengaruh secara signifikan. Namun, pasien tuberkulosis dapat minder dan merasa tidak punya teman. Beberapa pasien tidak mau mengatakan bahwa mereka sakit tuberkulosis karena mereka takut dan malu akan dijauhi teman-temannya. Begitu besarnya dampak stigma terhadap pasien dan penyakit tuberkulosis menuntut para tenaga profesional kesehatan untuk mencari cara bagaimana mered</w:t>
      </w:r>
      <w:r w:rsidR="00565DCD" w:rsidRPr="00E6308F">
        <w:rPr>
          <w:szCs w:val="24"/>
          <w:u w:val="none"/>
        </w:rPr>
        <w:t>uksi stigma tentang penyakit TB</w:t>
      </w:r>
      <w:r w:rsidR="00CB235F" w:rsidRPr="00E6308F">
        <w:rPr>
          <w:szCs w:val="24"/>
          <w:u w:val="none"/>
        </w:rPr>
        <w:t xml:space="preserve"> dimasyarakat. Penelitian kuantitatif dilakukan untuk mengetahui faktor yang paling kuat mempengaruhi stigma dan juga untuk menentukan intervensi yang efektif </w:t>
      </w:r>
      <w:r w:rsidR="00881231" w:rsidRPr="00E6308F">
        <w:rPr>
          <w:szCs w:val="24"/>
          <w:u w:val="none"/>
        </w:rPr>
        <w:t>dalam upaya mereduksi stigma.  L</w:t>
      </w:r>
      <w:r w:rsidR="00CB235F" w:rsidRPr="00E6308F">
        <w:rPr>
          <w:szCs w:val="24"/>
          <w:u w:val="none"/>
        </w:rPr>
        <w:t>evel stigma diberikan kepada pasien dalam membantu pasien dan masyarakat dalam memahami penyakit TB dan bagaimana mel</w:t>
      </w:r>
      <w:r w:rsidR="00565DCD" w:rsidRPr="00E6308F">
        <w:rPr>
          <w:szCs w:val="24"/>
          <w:u w:val="none"/>
        </w:rPr>
        <w:t>akukan pelayanan</w:t>
      </w:r>
      <w:r w:rsidR="006F1705" w:rsidRPr="00E6308F">
        <w:rPr>
          <w:szCs w:val="24"/>
          <w:u w:val="none"/>
        </w:rPr>
        <w:t xml:space="preserve"> kesehatan.</w:t>
      </w:r>
      <w:r w:rsidR="00885992" w:rsidRPr="00E6308F">
        <w:rPr>
          <w:szCs w:val="24"/>
          <w:u w:val="none"/>
        </w:rPr>
        <w:t xml:space="preserve"> Stigma masyarakat terhadap individu yang mengidap penyakit TB dapat mempengaruhi deteksi maupun pengobatan kasus karena ketidakinginan individu bersangkutan penyakitnya diketahui orang-orang disekitarnya </w:t>
      </w:r>
      <w:r w:rsidR="00B940A2">
        <w:rPr>
          <w:szCs w:val="24"/>
          <w:u w:val="none"/>
        </w:rPr>
        <w:fldChar w:fldCharType="begin" w:fldLock="1"/>
      </w:r>
      <w:r>
        <w:rPr>
          <w:szCs w:val="24"/>
          <w:u w:val="none"/>
        </w:rPr>
        <w:instrText>ADDIN CSL_CITATION {"citationItems":[{"id":"ITEM-1","itemData":{"ISSN":"1907-6673","abstract":"Nurse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Keywords","author":[{"dropping-particle":"","family":"Hidayati","given":"Eni","non-dropping-particle":"","parse-names":false,"suffix":""}],"container-title":"Soedirman Journal of Nursing","id":"ITEM-1","issue":"2","issued":{"date-parts":[["2015"]]},"page":"76-82","title":"Pengetahuan Dan Stigma Masyarakat Terhadap TBC Setelah Diberikan Pendidikan Kesehatan Pencegahan Dan Penularan","type":"article-journal","volume":"10"},"uris":["http://www.mendeley.com/documents/?uuid=0bd0ed4b-d367-4107-bb3d-fd9d8c1093b1"]}],"mendeley":{"formattedCitation":"(Hidayati, 2015)","plainTextFormattedCitation":"(Hidayati, 2015)","previouslyFormattedCitation":"(Hidayati, 2015)"},"properties":{"noteIndex":0},"schema":"https://github.com/citation-style-language/schema/raw/master/csl-citation.json"}</w:instrText>
      </w:r>
      <w:r w:rsidR="00B940A2">
        <w:rPr>
          <w:szCs w:val="24"/>
          <w:u w:val="none"/>
        </w:rPr>
        <w:fldChar w:fldCharType="separate"/>
      </w:r>
      <w:r w:rsidRPr="00FB6ECE">
        <w:rPr>
          <w:noProof/>
          <w:szCs w:val="24"/>
          <w:u w:val="none"/>
        </w:rPr>
        <w:t>(Hidayati, 2015)</w:t>
      </w:r>
      <w:r w:rsidR="00B940A2">
        <w:rPr>
          <w:szCs w:val="24"/>
          <w:u w:val="none"/>
        </w:rPr>
        <w:fldChar w:fldCharType="end"/>
      </w:r>
    </w:p>
    <w:p w14:paraId="174A96C0" w14:textId="77777777" w:rsidR="00E843D2" w:rsidRPr="00E6308F" w:rsidRDefault="008E6FCD" w:rsidP="00733EED">
      <w:pPr>
        <w:spacing w:before="0" w:beforeAutospacing="0" w:after="0" w:afterAutospacing="0"/>
        <w:ind w:left="567" w:hanging="567"/>
        <w:jc w:val="both"/>
        <w:rPr>
          <w:b/>
          <w:szCs w:val="24"/>
          <w:u w:val="none"/>
          <w:lang w:eastAsia="id-ID"/>
        </w:rPr>
      </w:pPr>
      <w:r w:rsidRPr="00E6308F">
        <w:rPr>
          <w:b/>
          <w:szCs w:val="24"/>
          <w:u w:val="none"/>
          <w:lang w:eastAsia="id-ID"/>
        </w:rPr>
        <w:t>2.2.5</w:t>
      </w:r>
      <w:r w:rsidR="00E843D2" w:rsidRPr="00E6308F">
        <w:rPr>
          <w:b/>
          <w:szCs w:val="24"/>
          <w:u w:val="none"/>
          <w:lang w:eastAsia="id-ID"/>
        </w:rPr>
        <w:tab/>
      </w:r>
      <w:r w:rsidR="007E33FF" w:rsidRPr="00E6308F">
        <w:rPr>
          <w:b/>
          <w:szCs w:val="24"/>
          <w:u w:val="none"/>
          <w:lang w:eastAsia="id-ID"/>
        </w:rPr>
        <w:t>Enam Dimensi Stigma</w:t>
      </w:r>
    </w:p>
    <w:p w14:paraId="238602C4" w14:textId="77777777" w:rsidR="008F5AD3" w:rsidRPr="00E6308F" w:rsidRDefault="00B54C8D" w:rsidP="00733EED">
      <w:pPr>
        <w:spacing w:before="0" w:beforeAutospacing="0" w:after="0" w:afterAutospacing="0"/>
        <w:ind w:firstLine="567"/>
        <w:jc w:val="both"/>
        <w:rPr>
          <w:b/>
          <w:szCs w:val="24"/>
          <w:u w:val="none"/>
          <w:lang w:eastAsia="id-ID"/>
        </w:rPr>
      </w:pPr>
      <w:r w:rsidRPr="00E6308F">
        <w:rPr>
          <w:szCs w:val="24"/>
          <w:u w:val="none"/>
          <w:lang w:eastAsia="id-ID"/>
        </w:rPr>
        <w:t xml:space="preserve">Jones et. al (1984) dalam penelitian </w:t>
      </w:r>
      <w:r w:rsidR="00B940A2" w:rsidRPr="00E6308F">
        <w:rPr>
          <w:szCs w:val="24"/>
          <w:u w:val="none"/>
          <w:lang w:eastAsia="id-ID"/>
        </w:rPr>
        <w:fldChar w:fldCharType="begin" w:fldLock="1"/>
      </w:r>
      <w:r w:rsidR="001D4291" w:rsidRPr="00E6308F">
        <w:rPr>
          <w:szCs w:val="24"/>
          <w:u w:val="none"/>
          <w:lang w:eastAsia="id-ID"/>
        </w:rPr>
        <w:instrText>ADDIN CSL_CITATION {"citationItems":[{"id":"ITEM-1","itemData":{"author":[{"dropping-particle":"","family":"Pradana","given":"Yoga aji","non-dropping-particle":"","parse-names":false,"suffix":""}],"id":"ITEM-1","issued":{"date-parts":[["2017"]]},"page":"1-14","title":"Analisis faktor yang mempengaruhi stigma pelajar pada penderita HIV dan AIDS berdasarkan teori Health Belief Model di SMAN 1 Genteng","type":"article-journal"},"uris":["http://www.mendeley.com/documents/?uuid=fa41a720-bed0-41ec-aa3f-59f92eb2c888"]}],"mendeley":{"formattedCitation":"(Pradana, 2017)","plainTextFormattedCitation":"(Pradana, 2017)","previouslyFormattedCitation":"(Pradana, 2017)"},"properties":{"noteIndex":0},"schema":"https://github.com/citation-style-language/schema/raw/master/csl-citation.json"}</w:instrText>
      </w:r>
      <w:r w:rsidR="00B940A2" w:rsidRPr="00E6308F">
        <w:rPr>
          <w:szCs w:val="24"/>
          <w:u w:val="none"/>
          <w:lang w:eastAsia="id-ID"/>
        </w:rPr>
        <w:fldChar w:fldCharType="separate"/>
      </w:r>
      <w:r w:rsidR="00B947A2" w:rsidRPr="00E6308F">
        <w:rPr>
          <w:noProof/>
          <w:szCs w:val="24"/>
          <w:u w:val="none"/>
          <w:lang w:eastAsia="id-ID"/>
        </w:rPr>
        <w:t>(Pradana, 2017)</w:t>
      </w:r>
      <w:r w:rsidR="00B940A2" w:rsidRPr="00E6308F">
        <w:rPr>
          <w:szCs w:val="24"/>
          <w:u w:val="none"/>
          <w:lang w:eastAsia="id-ID"/>
        </w:rPr>
        <w:fldChar w:fldCharType="end"/>
      </w:r>
      <w:r w:rsidRPr="00E6308F">
        <w:rPr>
          <w:szCs w:val="24"/>
          <w:u w:val="none"/>
          <w:lang w:eastAsia="id-ID"/>
        </w:rPr>
        <w:t xml:space="preserve"> menambahkan a</w:t>
      </w:r>
      <w:r w:rsidR="008F5AD3" w:rsidRPr="00E6308F">
        <w:rPr>
          <w:szCs w:val="24"/>
          <w:u w:val="none"/>
          <w:lang w:eastAsia="id-ID"/>
        </w:rPr>
        <w:t>da</w:t>
      </w:r>
      <w:r w:rsidR="007E33FF" w:rsidRPr="00E6308F">
        <w:rPr>
          <w:szCs w:val="24"/>
          <w:u w:val="none"/>
          <w:lang w:eastAsia="id-ID"/>
        </w:rPr>
        <w:t xml:space="preserve">"enam dimensi" dan menghubungkan dengan 2 jenis stigma Goffman, </w:t>
      </w:r>
      <w:r w:rsidR="00E6656A" w:rsidRPr="00E6308F">
        <w:rPr>
          <w:szCs w:val="24"/>
          <w:u w:val="none"/>
          <w:lang w:eastAsia="id-ID"/>
        </w:rPr>
        <w:t xml:space="preserve">dalam penelitiaan </w:t>
      </w:r>
      <w:r w:rsidR="00B940A2" w:rsidRPr="00E6308F">
        <w:rPr>
          <w:szCs w:val="24"/>
          <w:u w:val="none"/>
          <w:lang w:eastAsia="id-ID"/>
        </w:rPr>
        <w:fldChar w:fldCharType="begin" w:fldLock="1"/>
      </w:r>
      <w:r w:rsidR="001D4291" w:rsidRPr="00E6308F">
        <w:rPr>
          <w:szCs w:val="24"/>
          <w:u w:val="none"/>
          <w:lang w:eastAsia="id-ID"/>
        </w:rPr>
        <w:instrText>ADDIN CSL_CITATION {"citationItems":[{"id":"ITEM-1","itemData":{"DOI":"10.1016/S1474-4422(05)70020-X","ISSN":"14744422","abstract":"Epilepsy is the most common serious neurological disorder worldwide, affecting about 50 million people.1 In most people with epilepsy, the disorder is clinically benign. However, because of the stigma associated with having epilepsy, which is common to many cultures, there can be a negative effect on the social identity of people with the disorder, particularly for those living in resource-poor countries. In this paper, we present general theories of stigma, as well as those specific to chronic illness. We relate these theories to the stigma associated with epilepsy throughout history and across cultures. We review research on the relation between stigma and the overall quality of life of people with epilepsy. Finally, we address reduction of the stigma.","author":[{"dropping-particle":"","family":"Jacoby","given":"Ann","non-dropping-particle":"","parse-names":false,"suffix":""},{"dropping-particle":"","family":"Snape","given":"Dee","non-dropping-particle":"","parse-names":false,"suffix":""},{"dropping-particle":"","family":"Baker","given":"Gus A.","non-dropping-particle":"","parse-names":false,"suffix":""}],"container-title":"Lancet Neurology","id":"ITEM-1","issue":"3","issued":{"date-parts":[["2015"]]},"page":"171-178","title":"Epilepsy and social identity: The stigma of a chronic neurological disorder","type":"article-journal","volume":"4"},"uris":["http://www.mendeley.com/documents/?uuid=129a5c29-72cb-4b46-9453-adf985bb02e1"]}],"mendeley":{"formattedCitation":"(Jacoby, Snape, &amp; Baker, 2015)","plainTextFormattedCitation":"(Jacoby, Snape, &amp; Baker, 2015)","previouslyFormattedCitation":"(Jacoby, Snape, &amp; Baker, 2015)"},"properties":{"noteIndex":0},"schema":"https://github.com/citation-style-language/schema/raw/master/csl-citation.json"}</w:instrText>
      </w:r>
      <w:r w:rsidR="00B940A2" w:rsidRPr="00E6308F">
        <w:rPr>
          <w:szCs w:val="24"/>
          <w:u w:val="none"/>
          <w:lang w:eastAsia="id-ID"/>
        </w:rPr>
        <w:fldChar w:fldCharType="separate"/>
      </w:r>
      <w:r w:rsidR="00B947A2" w:rsidRPr="00E6308F">
        <w:rPr>
          <w:noProof/>
          <w:szCs w:val="24"/>
          <w:u w:val="none"/>
          <w:lang w:eastAsia="id-ID"/>
        </w:rPr>
        <w:t>(Jacoby, Snape, &amp; Baker, 2015)</w:t>
      </w:r>
      <w:r w:rsidR="00B940A2" w:rsidRPr="00E6308F">
        <w:rPr>
          <w:szCs w:val="24"/>
          <w:u w:val="none"/>
          <w:lang w:eastAsia="id-ID"/>
        </w:rPr>
        <w:fldChar w:fldCharType="end"/>
      </w:r>
      <w:r w:rsidR="00E6656A" w:rsidRPr="00E6308F">
        <w:rPr>
          <w:szCs w:val="24"/>
          <w:u w:val="none"/>
          <w:lang w:eastAsia="id-ID"/>
        </w:rPr>
        <w:t xml:space="preserve"> </w:t>
      </w:r>
      <w:r w:rsidR="007E33FF" w:rsidRPr="00E6308F">
        <w:rPr>
          <w:szCs w:val="24"/>
          <w:u w:val="none"/>
          <w:lang w:eastAsia="id-ID"/>
        </w:rPr>
        <w:t>ada enam dimensi yang co</w:t>
      </w:r>
      <w:r w:rsidR="008F5AD3" w:rsidRPr="00E6308F">
        <w:rPr>
          <w:szCs w:val="24"/>
          <w:u w:val="none"/>
          <w:lang w:eastAsia="id-ID"/>
        </w:rPr>
        <w:t xml:space="preserve">cok dengan kedua jenis stigma diantaranya yaitu: </w:t>
      </w:r>
    </w:p>
    <w:p w14:paraId="6724E9D3" w14:textId="77777777" w:rsidR="008F5AD3" w:rsidRPr="00E6308F" w:rsidRDefault="007E33FF" w:rsidP="002E1433">
      <w:pPr>
        <w:pStyle w:val="ListParagraph"/>
        <w:numPr>
          <w:ilvl w:val="0"/>
          <w:numId w:val="18"/>
        </w:numPr>
        <w:spacing w:before="0" w:beforeAutospacing="0" w:after="0" w:afterAutospacing="0"/>
        <w:ind w:left="567" w:hanging="567"/>
        <w:jc w:val="both"/>
        <w:rPr>
          <w:szCs w:val="24"/>
          <w:u w:val="none"/>
          <w:lang w:eastAsia="id-ID"/>
        </w:rPr>
      </w:pPr>
      <w:r w:rsidRPr="00E6308F">
        <w:rPr>
          <w:i/>
          <w:szCs w:val="24"/>
          <w:u w:val="none"/>
          <w:lang w:eastAsia="id-ID"/>
        </w:rPr>
        <w:t>Concealable,</w:t>
      </w:r>
      <w:r w:rsidRPr="00E6308F">
        <w:rPr>
          <w:szCs w:val="24"/>
          <w:u w:val="none"/>
          <w:lang w:eastAsia="id-ID"/>
        </w:rPr>
        <w:t xml:space="preserve"> sejauh mana o</w:t>
      </w:r>
      <w:r w:rsidR="00B716AB" w:rsidRPr="00E6308F">
        <w:rPr>
          <w:szCs w:val="24"/>
          <w:u w:val="none"/>
          <w:lang w:eastAsia="id-ID"/>
        </w:rPr>
        <w:t>rang lain dapat melihat stigma.</w:t>
      </w:r>
    </w:p>
    <w:p w14:paraId="0E2B2E94" w14:textId="77777777" w:rsidR="008F5AD3" w:rsidRPr="00E6308F" w:rsidRDefault="007E33FF" w:rsidP="002E1433">
      <w:pPr>
        <w:pStyle w:val="ListParagraph"/>
        <w:numPr>
          <w:ilvl w:val="0"/>
          <w:numId w:val="18"/>
        </w:numPr>
        <w:spacing w:before="0" w:beforeAutospacing="0" w:after="0" w:afterAutospacing="0"/>
        <w:ind w:left="567" w:hanging="567"/>
        <w:jc w:val="both"/>
        <w:rPr>
          <w:szCs w:val="24"/>
          <w:u w:val="none"/>
          <w:lang w:eastAsia="id-ID"/>
        </w:rPr>
      </w:pPr>
      <w:r w:rsidRPr="00E6308F">
        <w:rPr>
          <w:szCs w:val="24"/>
          <w:u w:val="none"/>
          <w:lang w:eastAsia="id-ID"/>
        </w:rPr>
        <w:t xml:space="preserve"> </w:t>
      </w:r>
      <w:r w:rsidRPr="00E6308F">
        <w:rPr>
          <w:i/>
          <w:szCs w:val="24"/>
          <w:u w:val="none"/>
          <w:lang w:eastAsia="id-ID"/>
        </w:rPr>
        <w:t>Course the mark</w:t>
      </w:r>
      <w:r w:rsidRPr="00E6308F">
        <w:rPr>
          <w:szCs w:val="24"/>
          <w:u w:val="none"/>
          <w:lang w:eastAsia="id-ID"/>
        </w:rPr>
        <w:t>, apakah stigma</w:t>
      </w:r>
      <w:r w:rsidR="008F5AD3" w:rsidRPr="00E6308F">
        <w:rPr>
          <w:szCs w:val="24"/>
          <w:u w:val="none"/>
          <w:lang w:eastAsia="id-ID"/>
        </w:rPr>
        <w:t xml:space="preserve"> dapat</w:t>
      </w:r>
      <w:r w:rsidRPr="00E6308F">
        <w:rPr>
          <w:szCs w:val="24"/>
          <w:u w:val="none"/>
          <w:lang w:eastAsia="id-ID"/>
        </w:rPr>
        <w:t xml:space="preserve"> menjadi le</w:t>
      </w:r>
      <w:r w:rsidR="00B716AB" w:rsidRPr="00E6308F">
        <w:rPr>
          <w:szCs w:val="24"/>
          <w:u w:val="none"/>
          <w:lang w:eastAsia="id-ID"/>
        </w:rPr>
        <w:t>bih menonjol dan waktu ke waktu.</w:t>
      </w:r>
    </w:p>
    <w:p w14:paraId="29A69EF6" w14:textId="77777777" w:rsidR="008F5AD3" w:rsidRPr="00E6308F" w:rsidRDefault="007E33FF" w:rsidP="002E1433">
      <w:pPr>
        <w:pStyle w:val="ListParagraph"/>
        <w:numPr>
          <w:ilvl w:val="0"/>
          <w:numId w:val="18"/>
        </w:numPr>
        <w:spacing w:before="0" w:beforeAutospacing="0" w:after="0" w:afterAutospacing="0"/>
        <w:ind w:left="567" w:hanging="567"/>
        <w:jc w:val="both"/>
        <w:rPr>
          <w:szCs w:val="24"/>
          <w:u w:val="none"/>
          <w:lang w:eastAsia="id-ID"/>
        </w:rPr>
      </w:pPr>
      <w:r w:rsidRPr="00E6308F">
        <w:rPr>
          <w:i/>
          <w:szCs w:val="24"/>
          <w:u w:val="none"/>
          <w:lang w:eastAsia="id-ID"/>
        </w:rPr>
        <w:t>Disruptiveness</w:t>
      </w:r>
      <w:r w:rsidR="008F5AD3" w:rsidRPr="00E6308F">
        <w:rPr>
          <w:szCs w:val="24"/>
          <w:u w:val="none"/>
          <w:lang w:eastAsia="id-ID"/>
        </w:rPr>
        <w:t>, sejauh mana st</w:t>
      </w:r>
      <w:r w:rsidRPr="00E6308F">
        <w:rPr>
          <w:szCs w:val="24"/>
          <w:u w:val="none"/>
          <w:lang w:eastAsia="id-ID"/>
        </w:rPr>
        <w:t>igma</w:t>
      </w:r>
      <w:r w:rsidR="008F5AD3" w:rsidRPr="00E6308F">
        <w:rPr>
          <w:szCs w:val="24"/>
          <w:u w:val="none"/>
          <w:lang w:eastAsia="id-ID"/>
        </w:rPr>
        <w:t xml:space="preserve"> tersebut dapat</w:t>
      </w:r>
      <w:r w:rsidRPr="00E6308F">
        <w:rPr>
          <w:szCs w:val="24"/>
          <w:u w:val="none"/>
          <w:lang w:eastAsia="id-ID"/>
        </w:rPr>
        <w:t xml:space="preserve"> m</w:t>
      </w:r>
      <w:r w:rsidR="00B716AB" w:rsidRPr="00E6308F">
        <w:rPr>
          <w:szCs w:val="24"/>
          <w:u w:val="none"/>
          <w:lang w:eastAsia="id-ID"/>
        </w:rPr>
        <w:t>enghilangi interaksi sosial.</w:t>
      </w:r>
    </w:p>
    <w:p w14:paraId="782D09DF" w14:textId="77777777" w:rsidR="007E33FF" w:rsidRPr="00E6308F" w:rsidRDefault="007E33FF" w:rsidP="002E1433">
      <w:pPr>
        <w:pStyle w:val="ListParagraph"/>
        <w:numPr>
          <w:ilvl w:val="0"/>
          <w:numId w:val="18"/>
        </w:numPr>
        <w:spacing w:before="0" w:beforeAutospacing="0" w:after="0" w:afterAutospacing="0"/>
        <w:ind w:left="567" w:hanging="567"/>
        <w:jc w:val="both"/>
        <w:rPr>
          <w:szCs w:val="24"/>
          <w:u w:val="none"/>
          <w:lang w:eastAsia="id-ID"/>
        </w:rPr>
      </w:pPr>
      <w:r w:rsidRPr="00E6308F">
        <w:rPr>
          <w:szCs w:val="24"/>
          <w:u w:val="none"/>
          <w:lang w:eastAsia="id-ID"/>
        </w:rPr>
        <w:lastRenderedPageBreak/>
        <w:t>Estetika, reaksi lain terhadap stigma</w:t>
      </w:r>
      <w:r w:rsidR="008F5AD3" w:rsidRPr="00E6308F">
        <w:rPr>
          <w:szCs w:val="24"/>
          <w:u w:val="none"/>
          <w:lang w:eastAsia="id-ID"/>
        </w:rPr>
        <w:t xml:space="preserve"> tersebut</w:t>
      </w:r>
      <w:r w:rsidR="00B716AB" w:rsidRPr="00E6308F">
        <w:rPr>
          <w:szCs w:val="24"/>
          <w:u w:val="none"/>
          <w:lang w:eastAsia="id-ID"/>
        </w:rPr>
        <w:t>.</w:t>
      </w:r>
    </w:p>
    <w:p w14:paraId="72E0AD4A" w14:textId="77777777" w:rsidR="008F5AD3" w:rsidRPr="00E6308F" w:rsidRDefault="007761F5" w:rsidP="002E1433">
      <w:pPr>
        <w:pStyle w:val="ListParagraph"/>
        <w:numPr>
          <w:ilvl w:val="0"/>
          <w:numId w:val="18"/>
        </w:numPr>
        <w:spacing w:before="0" w:beforeAutospacing="0" w:after="0" w:afterAutospacing="0"/>
        <w:ind w:left="567" w:hanging="567"/>
        <w:jc w:val="both"/>
        <w:rPr>
          <w:szCs w:val="24"/>
          <w:u w:val="none"/>
          <w:lang w:eastAsia="id-ID"/>
        </w:rPr>
      </w:pPr>
      <w:r w:rsidRPr="00E6308F">
        <w:rPr>
          <w:szCs w:val="24"/>
          <w:u w:val="none"/>
          <w:lang w:eastAsia="id-ID"/>
        </w:rPr>
        <w:t>Asal</w:t>
      </w:r>
      <w:r w:rsidR="008F5AD3" w:rsidRPr="00E6308F">
        <w:rPr>
          <w:szCs w:val="24"/>
          <w:u w:val="none"/>
          <w:lang w:eastAsia="id-ID"/>
        </w:rPr>
        <w:t>, apakah orang lain akan berfikir stigma hadir pada saat lahir, k</w:t>
      </w:r>
      <w:r w:rsidR="00B716AB" w:rsidRPr="00E6308F">
        <w:rPr>
          <w:szCs w:val="24"/>
          <w:u w:val="none"/>
          <w:lang w:eastAsia="id-ID"/>
        </w:rPr>
        <w:t>ecelakaan atau bahkan disengaja.</w:t>
      </w:r>
    </w:p>
    <w:p w14:paraId="3064E4B3" w14:textId="77777777" w:rsidR="00733EED" w:rsidRPr="00E6308F" w:rsidRDefault="007761F5" w:rsidP="008E6FCD">
      <w:pPr>
        <w:pStyle w:val="ListParagraph"/>
        <w:numPr>
          <w:ilvl w:val="0"/>
          <w:numId w:val="18"/>
        </w:numPr>
        <w:spacing w:before="0" w:beforeAutospacing="0" w:after="0" w:afterAutospacing="0"/>
        <w:ind w:left="567" w:hanging="567"/>
        <w:jc w:val="both"/>
        <w:rPr>
          <w:szCs w:val="24"/>
          <w:u w:val="none"/>
          <w:lang w:eastAsia="id-ID"/>
        </w:rPr>
      </w:pPr>
      <w:r w:rsidRPr="00E6308F">
        <w:rPr>
          <w:szCs w:val="24"/>
          <w:u w:val="none"/>
          <w:lang w:eastAsia="id-ID"/>
        </w:rPr>
        <w:t>Bahaya</w:t>
      </w:r>
      <w:r w:rsidR="008F5AD3" w:rsidRPr="00E6308F">
        <w:rPr>
          <w:szCs w:val="24"/>
          <w:u w:val="none"/>
          <w:lang w:eastAsia="id-ID"/>
        </w:rPr>
        <w:t>, bahaya nyata stigma tersebut terhadap orang lain</w:t>
      </w:r>
      <w:r w:rsidR="00AC7FD0" w:rsidRPr="00E6308F">
        <w:rPr>
          <w:szCs w:val="24"/>
          <w:u w:val="none"/>
          <w:lang w:eastAsia="id-ID"/>
        </w:rPr>
        <w:t>.</w:t>
      </w:r>
    </w:p>
    <w:p w14:paraId="29A66166" w14:textId="77777777" w:rsidR="00881231" w:rsidRPr="00E6308F" w:rsidRDefault="00881231" w:rsidP="00881231">
      <w:pPr>
        <w:spacing w:before="0" w:beforeAutospacing="0" w:after="0" w:afterAutospacing="0"/>
        <w:jc w:val="both"/>
        <w:rPr>
          <w:b/>
          <w:szCs w:val="24"/>
          <w:u w:val="none"/>
          <w:lang w:eastAsia="id-ID"/>
        </w:rPr>
      </w:pPr>
      <w:r w:rsidRPr="00E6308F">
        <w:rPr>
          <w:b/>
          <w:szCs w:val="24"/>
          <w:u w:val="none"/>
          <w:lang w:eastAsia="id-ID"/>
        </w:rPr>
        <w:t xml:space="preserve">2.2.6 Faktor yang mempengaruhi stigma </w:t>
      </w:r>
    </w:p>
    <w:p w14:paraId="6EF34CA2" w14:textId="77777777" w:rsidR="001162B4" w:rsidRPr="00E6308F" w:rsidRDefault="001162B4" w:rsidP="00F14832">
      <w:pPr>
        <w:tabs>
          <w:tab w:val="left" w:pos="567"/>
        </w:tabs>
        <w:spacing w:before="0" w:beforeAutospacing="0" w:after="0" w:afterAutospacing="0"/>
        <w:jc w:val="both"/>
        <w:rPr>
          <w:szCs w:val="24"/>
          <w:u w:val="none"/>
          <w:lang w:eastAsia="id-ID"/>
        </w:rPr>
      </w:pPr>
      <w:r w:rsidRPr="00E6308F">
        <w:rPr>
          <w:b/>
          <w:szCs w:val="24"/>
          <w:u w:val="none"/>
          <w:lang w:eastAsia="id-ID"/>
        </w:rPr>
        <w:tab/>
      </w:r>
      <w:r w:rsidRPr="00E6308F">
        <w:rPr>
          <w:szCs w:val="24"/>
          <w:u w:val="none"/>
          <w:lang w:eastAsia="id-ID"/>
        </w:rPr>
        <w:t xml:space="preserve">Menurut </w:t>
      </w:r>
      <w:r w:rsidR="00B940A2" w:rsidRPr="00E6308F">
        <w:rPr>
          <w:szCs w:val="24"/>
          <w:u w:val="none"/>
          <w:lang w:eastAsia="id-ID"/>
        </w:rPr>
        <w:fldChar w:fldCharType="begin" w:fldLock="1"/>
      </w:r>
      <w:r w:rsidR="002B6E59" w:rsidRPr="00E6308F">
        <w:rPr>
          <w:szCs w:val="24"/>
          <w:u w:val="none"/>
          <w:lang w:eastAsia="id-ID"/>
        </w:rPr>
        <w:instrText>ADDIN CSL_CITATION {"citationItems":[{"id":"ITEM-1","itemData":{"author":[{"dropping-particle":"","family":"Simarmata axelo","given":"feigan yoshua","non-dropping-particle":"","parse-names":false,"suffix":""}],"id":"ITEM-1","issued":{"date-parts":[["2014"]]},"title":"Enacted stigma ibu terhadap tuberkulosis dan faktor-faktor yang mempengaruhinya","type":"article-journal","volume":"546"},"uris":["http://www.mendeley.com/documents/?uuid=b18e96b9-8815-4acc-ba0f-e4bc06344769"]}],"mendeley":{"formattedCitation":"(Simarmata axelo, 2014)","plainTextFormattedCitation":"(Simarmata axelo, 2014)","previouslyFormattedCitation":"(Simarmata axelo, 2014)"},"properties":{"noteIndex":0},"schema":"https://github.com/citation-style-language/schema/raw/master/csl-citation.json"}</w:instrText>
      </w:r>
      <w:r w:rsidR="00B940A2" w:rsidRPr="00E6308F">
        <w:rPr>
          <w:szCs w:val="24"/>
          <w:u w:val="none"/>
          <w:lang w:eastAsia="id-ID"/>
        </w:rPr>
        <w:fldChar w:fldCharType="separate"/>
      </w:r>
      <w:r w:rsidRPr="00E6308F">
        <w:rPr>
          <w:noProof/>
          <w:szCs w:val="24"/>
          <w:u w:val="none"/>
          <w:lang w:eastAsia="id-ID"/>
        </w:rPr>
        <w:t>(Simarmata axelo, 2014)</w:t>
      </w:r>
      <w:r w:rsidR="00B940A2" w:rsidRPr="00E6308F">
        <w:rPr>
          <w:szCs w:val="24"/>
          <w:u w:val="none"/>
          <w:lang w:eastAsia="id-ID"/>
        </w:rPr>
        <w:fldChar w:fldCharType="end"/>
      </w:r>
      <w:r w:rsidRPr="00E6308F">
        <w:rPr>
          <w:szCs w:val="24"/>
          <w:u w:val="none"/>
          <w:lang w:eastAsia="id-ID"/>
        </w:rPr>
        <w:t xml:space="preserve"> dalam penelitiannya, faktor-faktor yang mempengaruhi stigma </w:t>
      </w:r>
      <w:r w:rsidR="00F14832" w:rsidRPr="00E6308F">
        <w:rPr>
          <w:szCs w:val="24"/>
          <w:u w:val="none"/>
          <w:lang w:eastAsia="id-ID"/>
        </w:rPr>
        <w:t>adalah sebagai berikut :</w:t>
      </w:r>
    </w:p>
    <w:p w14:paraId="06CFE71B" w14:textId="77777777" w:rsidR="00881231" w:rsidRPr="00E6308F" w:rsidRDefault="00885992" w:rsidP="00C01E2F">
      <w:pPr>
        <w:pStyle w:val="ListParagraph"/>
        <w:numPr>
          <w:ilvl w:val="0"/>
          <w:numId w:val="45"/>
        </w:numPr>
        <w:spacing w:before="0" w:beforeAutospacing="0" w:after="0" w:afterAutospacing="0"/>
        <w:ind w:left="567" w:hanging="567"/>
        <w:jc w:val="both"/>
        <w:rPr>
          <w:szCs w:val="24"/>
          <w:u w:val="none"/>
          <w:lang w:eastAsia="id-ID"/>
        </w:rPr>
      </w:pPr>
      <w:r w:rsidRPr="00E6308F">
        <w:rPr>
          <w:szCs w:val="24"/>
          <w:u w:val="none"/>
          <w:lang w:eastAsia="id-ID"/>
        </w:rPr>
        <w:t xml:space="preserve">Usia </w:t>
      </w:r>
    </w:p>
    <w:p w14:paraId="70E19AD9" w14:textId="77777777" w:rsidR="00492274" w:rsidRPr="00E6308F" w:rsidRDefault="00492274" w:rsidP="00442370">
      <w:pPr>
        <w:pStyle w:val="ListParagraph"/>
        <w:spacing w:before="0" w:beforeAutospacing="0" w:after="0" w:afterAutospacing="0"/>
        <w:ind w:left="0" w:firstLine="567"/>
        <w:jc w:val="both"/>
        <w:rPr>
          <w:szCs w:val="24"/>
          <w:u w:val="none"/>
          <w:lang w:eastAsia="id-ID"/>
        </w:rPr>
      </w:pPr>
      <w:r w:rsidRPr="00E6308F">
        <w:rPr>
          <w:szCs w:val="24"/>
          <w:u w:val="none"/>
          <w:lang w:eastAsia="id-ID"/>
        </w:rPr>
        <w:t>Usia dikaitkan dengan pola pikir, gaya</w:t>
      </w:r>
      <w:r w:rsidR="00442370">
        <w:rPr>
          <w:szCs w:val="24"/>
          <w:u w:val="none"/>
          <w:lang w:eastAsia="id-ID"/>
        </w:rPr>
        <w:t xml:space="preserve"> hidup, dan prioritas pencarian </w:t>
      </w:r>
      <w:r w:rsidRPr="00E6308F">
        <w:rPr>
          <w:szCs w:val="24"/>
          <w:u w:val="none"/>
          <w:lang w:eastAsia="id-ID"/>
        </w:rPr>
        <w:t xml:space="preserve">layanan kesehatan pada komunitas tertentu. orang dengan kelompok usia tertentu biasanya memiliki sikap  yang berbeda terhadap TB. Hal ini dikarenakan setiap kelompok usia memiliki kekhawatiran tersendiri bila mana orang dalam kelompok usia tersebut terkena TB. Stigma TB dipengaruhi kelompok usia responden dimana terdapat asosiasi signifikan antara kelompok usia </w:t>
      </w:r>
      <w:r w:rsidR="00FB6ECE">
        <w:rPr>
          <w:szCs w:val="24"/>
          <w:u w:val="none"/>
          <w:lang w:eastAsia="id-ID"/>
        </w:rPr>
        <w:t>produktif dengan stigma terhadap</w:t>
      </w:r>
      <w:r w:rsidRPr="00E6308F">
        <w:rPr>
          <w:szCs w:val="24"/>
          <w:u w:val="none"/>
          <w:lang w:eastAsia="id-ID"/>
        </w:rPr>
        <w:t xml:space="preserve"> TB. </w:t>
      </w:r>
    </w:p>
    <w:p w14:paraId="19FE5ED6" w14:textId="77777777" w:rsidR="00492274" w:rsidRPr="00E6308F" w:rsidRDefault="00492274" w:rsidP="00C01E2F">
      <w:pPr>
        <w:pStyle w:val="ListParagraph"/>
        <w:numPr>
          <w:ilvl w:val="0"/>
          <w:numId w:val="45"/>
        </w:numPr>
        <w:spacing w:before="0" w:beforeAutospacing="0" w:after="0" w:afterAutospacing="0"/>
        <w:ind w:left="567" w:hanging="567"/>
        <w:jc w:val="both"/>
        <w:rPr>
          <w:szCs w:val="24"/>
          <w:u w:val="none"/>
          <w:lang w:eastAsia="id-ID"/>
        </w:rPr>
      </w:pPr>
      <w:r w:rsidRPr="00E6308F">
        <w:rPr>
          <w:szCs w:val="24"/>
          <w:u w:val="none"/>
          <w:lang w:eastAsia="id-ID"/>
        </w:rPr>
        <w:t>Tingkat Pendidikan</w:t>
      </w:r>
    </w:p>
    <w:p w14:paraId="4E88EFB7" w14:textId="77777777" w:rsidR="009F4068" w:rsidRPr="00E6308F" w:rsidRDefault="00492274" w:rsidP="00442370">
      <w:pPr>
        <w:pStyle w:val="ListParagraph"/>
        <w:spacing w:before="0" w:beforeAutospacing="0" w:after="0" w:afterAutospacing="0"/>
        <w:ind w:left="0" w:firstLine="567"/>
        <w:jc w:val="both"/>
        <w:rPr>
          <w:szCs w:val="24"/>
          <w:u w:val="none"/>
          <w:lang w:eastAsia="id-ID"/>
        </w:rPr>
      </w:pPr>
      <w:r w:rsidRPr="00E6308F">
        <w:rPr>
          <w:szCs w:val="24"/>
          <w:u w:val="none"/>
          <w:lang w:eastAsia="id-ID"/>
        </w:rPr>
        <w:t xml:space="preserve">Tingkat pendidikan telah dianggap secara luas sebagai salah satu faktor sosio-ekonomi yang penting yang mempengaruhi kesehatan dan sikap seseorang terhadap suatu penyakit. Pengaruh ini terjadi lewat gaya hidup, relasi sosial, menajemen psikologis, akses terhadap informasi dan juga lewat jenis pekerjaan maupun penghasilan yang diterima. Hubungan antara tingkat pendidikan formal dengan </w:t>
      </w:r>
      <w:r w:rsidRPr="00E6308F">
        <w:rPr>
          <w:i/>
          <w:szCs w:val="24"/>
          <w:u w:val="none"/>
          <w:lang w:eastAsia="id-ID"/>
        </w:rPr>
        <w:t xml:space="preserve">disease-realted stigma </w:t>
      </w:r>
      <w:r w:rsidR="00721EB9" w:rsidRPr="00E6308F">
        <w:rPr>
          <w:szCs w:val="24"/>
          <w:u w:val="none"/>
          <w:lang w:eastAsia="id-ID"/>
        </w:rPr>
        <w:t xml:space="preserve">sendiri berpusat pada pengetahuan seseorang terhadap penyakit tersebut. Orang dengan tingkat pendidikan yang tinggi cenderung akan lebih tanggap terhadap informasi kesehatan yang disebarkan </w:t>
      </w:r>
      <w:r w:rsidR="00721EB9" w:rsidRPr="00E6308F">
        <w:rPr>
          <w:szCs w:val="24"/>
          <w:u w:val="none"/>
          <w:lang w:eastAsia="id-ID"/>
        </w:rPr>
        <w:lastRenderedPageBreak/>
        <w:t xml:space="preserve">lewat berbagai media. Selain itu, tingkat pendidikan yang tinggi akan mempermudah seseorang untuk mengerti, memahami dan mengaplikasikan pengetahuan yang didapat dari edukasi kesehatan. </w:t>
      </w:r>
    </w:p>
    <w:p w14:paraId="76610D41" w14:textId="77777777" w:rsidR="009F4068" w:rsidRPr="00E6308F" w:rsidRDefault="009F4068" w:rsidP="00C01E2F">
      <w:pPr>
        <w:pStyle w:val="ListParagraph"/>
        <w:numPr>
          <w:ilvl w:val="0"/>
          <w:numId w:val="45"/>
        </w:numPr>
        <w:spacing w:before="0" w:beforeAutospacing="0" w:after="0" w:afterAutospacing="0"/>
        <w:jc w:val="both"/>
        <w:rPr>
          <w:szCs w:val="24"/>
          <w:u w:val="none"/>
          <w:lang w:eastAsia="id-ID"/>
        </w:rPr>
      </w:pPr>
      <w:r w:rsidRPr="00E6308F">
        <w:rPr>
          <w:szCs w:val="24"/>
          <w:u w:val="none"/>
          <w:lang w:eastAsia="id-ID"/>
        </w:rPr>
        <w:t xml:space="preserve">Status Kerja </w:t>
      </w:r>
    </w:p>
    <w:p w14:paraId="04466549" w14:textId="77777777" w:rsidR="00F14832" w:rsidRPr="00E6308F" w:rsidRDefault="009F4068" w:rsidP="00442370">
      <w:pPr>
        <w:pStyle w:val="ListParagraph"/>
        <w:spacing w:before="0" w:beforeAutospacing="0" w:after="0" w:afterAutospacing="0"/>
        <w:ind w:left="0" w:firstLine="720"/>
        <w:jc w:val="both"/>
        <w:rPr>
          <w:szCs w:val="24"/>
          <w:u w:val="none"/>
          <w:lang w:eastAsia="id-ID"/>
        </w:rPr>
      </w:pPr>
      <w:r w:rsidRPr="00E6308F">
        <w:rPr>
          <w:szCs w:val="24"/>
          <w:u w:val="none"/>
          <w:lang w:eastAsia="id-ID"/>
        </w:rPr>
        <w:t>Stigma sosial terhadap penyakit-penyakit tertentu dapat memiliki efek tersendiri terhadap status kerja seseorang. Sebagai contoh, stigma masyarakat yang buruk mengenai TB sering membuat seseorang takut akan TB karena pe</w:t>
      </w:r>
      <w:r w:rsidR="00FB6ECE">
        <w:rPr>
          <w:szCs w:val="24"/>
          <w:u w:val="none"/>
          <w:lang w:eastAsia="id-ID"/>
        </w:rPr>
        <w:t>kerjaannya ikut terancam jika seseorang</w:t>
      </w:r>
      <w:r w:rsidRPr="00E6308F">
        <w:rPr>
          <w:szCs w:val="24"/>
          <w:u w:val="none"/>
          <w:lang w:eastAsia="id-ID"/>
        </w:rPr>
        <w:t xml:space="preserve"> sampai mengidap TB. Penurunan kapasitas atau kehilangan pekerjaan merupakan alasan stigma utama TB pada laki-laki, sedangkan penolakan oleh suami dan keluarga  serta kehilangan pekerjaan merupakan alasan stigma per</w:t>
      </w:r>
      <w:r w:rsidR="00F14832" w:rsidRPr="00E6308F">
        <w:rPr>
          <w:szCs w:val="24"/>
          <w:u w:val="none"/>
          <w:lang w:eastAsia="id-ID"/>
        </w:rPr>
        <w:t>empuan.</w:t>
      </w:r>
    </w:p>
    <w:p w14:paraId="1BA85FF0" w14:textId="77777777" w:rsidR="00E843D2" w:rsidRPr="00E6308F" w:rsidRDefault="008E6FCD" w:rsidP="003F1048">
      <w:pPr>
        <w:spacing w:before="0" w:beforeAutospacing="0" w:after="0" w:afterAutospacing="0"/>
        <w:ind w:left="567" w:hanging="567"/>
        <w:jc w:val="both"/>
        <w:rPr>
          <w:b/>
          <w:szCs w:val="24"/>
          <w:u w:val="none"/>
          <w:lang w:eastAsia="id-ID"/>
        </w:rPr>
      </w:pPr>
      <w:r w:rsidRPr="00E6308F">
        <w:rPr>
          <w:b/>
          <w:szCs w:val="24"/>
          <w:u w:val="none"/>
          <w:lang w:eastAsia="id-ID"/>
        </w:rPr>
        <w:t>2.2</w:t>
      </w:r>
      <w:r w:rsidR="00881231" w:rsidRPr="00E6308F">
        <w:rPr>
          <w:b/>
          <w:szCs w:val="24"/>
          <w:u w:val="none"/>
          <w:lang w:eastAsia="id-ID"/>
        </w:rPr>
        <w:t>.7</w:t>
      </w:r>
      <w:r w:rsidR="008F5AD3" w:rsidRPr="00E6308F">
        <w:rPr>
          <w:b/>
          <w:szCs w:val="24"/>
          <w:u w:val="none"/>
          <w:lang w:eastAsia="id-ID"/>
        </w:rPr>
        <w:t xml:space="preserve"> Akibat Stigma </w:t>
      </w:r>
    </w:p>
    <w:p w14:paraId="2575396E" w14:textId="77777777" w:rsidR="008F5AD3" w:rsidRPr="00E6308F" w:rsidRDefault="00FB6ECE" w:rsidP="003F1048">
      <w:pPr>
        <w:spacing w:before="0" w:beforeAutospacing="0" w:after="0" w:afterAutospacing="0"/>
        <w:ind w:firstLine="567"/>
        <w:jc w:val="both"/>
        <w:rPr>
          <w:b/>
          <w:szCs w:val="24"/>
          <w:u w:val="none"/>
          <w:lang w:eastAsia="id-ID"/>
        </w:rPr>
      </w:pPr>
      <w:r>
        <w:rPr>
          <w:szCs w:val="24"/>
          <w:u w:val="none"/>
          <w:lang w:eastAsia="id-ID"/>
        </w:rPr>
        <w:t>A</w:t>
      </w:r>
      <w:r w:rsidR="008F5AD3" w:rsidRPr="00E6308F">
        <w:rPr>
          <w:szCs w:val="24"/>
          <w:u w:val="none"/>
          <w:lang w:eastAsia="id-ID"/>
        </w:rPr>
        <w:t>kibat dari stigma</w:t>
      </w:r>
      <w:r>
        <w:rPr>
          <w:szCs w:val="24"/>
          <w:u w:val="none"/>
          <w:lang w:eastAsia="id-ID"/>
        </w:rPr>
        <w:t xml:space="preserve"> menurut </w:t>
      </w:r>
      <w:r w:rsidR="00B940A2">
        <w:rPr>
          <w:szCs w:val="24"/>
          <w:u w:val="none"/>
          <w:lang w:eastAsia="id-ID"/>
        </w:rPr>
        <w:fldChar w:fldCharType="begin" w:fldLock="1"/>
      </w:r>
      <w:r>
        <w:rPr>
          <w:szCs w:val="24"/>
          <w:u w:val="none"/>
          <w:lang w:eastAsia="id-ID"/>
        </w:rPr>
        <w:instrText>ADDIN CSL_CITATION {"citationItems":[{"id":"ITEM-1","itemData":{"author":[{"dropping-particle":"","family":"Pradana","given":"Yoga aji","non-dropping-particle":"","parse-names":false,"suffix":""}],"id":"ITEM-1","issued":{"date-parts":[["2017"]]},"page":"1-14","title":"Analisis faktor yang mempengaruhi stigma pelajar pada penderita HIV dan AIDS berdasarkan teori Health Belief Model di SMAN 1 Genteng","type":"article-journal"},"uris":["http://www.mendeley.com/documents/?uuid=fa41a720-bed0-41ec-aa3f-59f92eb2c888"]}],"mendeley":{"formattedCitation":"(Pradana, 2017)","plainTextFormattedCitation":"(Pradana, 2017)","previouslyFormattedCitation":"(Pradana, 2017)"},"properties":{"noteIndex":0},"schema":"https://github.com/citation-style-language/schema/raw/master/csl-citation.json"}</w:instrText>
      </w:r>
      <w:r w:rsidR="00B940A2">
        <w:rPr>
          <w:szCs w:val="24"/>
          <w:u w:val="none"/>
          <w:lang w:eastAsia="id-ID"/>
        </w:rPr>
        <w:fldChar w:fldCharType="separate"/>
      </w:r>
      <w:r w:rsidRPr="00FB6ECE">
        <w:rPr>
          <w:noProof/>
          <w:szCs w:val="24"/>
          <w:u w:val="none"/>
          <w:lang w:eastAsia="id-ID"/>
        </w:rPr>
        <w:t>(Pradana, 2017)</w:t>
      </w:r>
      <w:r w:rsidR="00B940A2">
        <w:rPr>
          <w:szCs w:val="24"/>
          <w:u w:val="none"/>
          <w:lang w:eastAsia="id-ID"/>
        </w:rPr>
        <w:fldChar w:fldCharType="end"/>
      </w:r>
      <w:r>
        <w:rPr>
          <w:szCs w:val="24"/>
          <w:u w:val="none"/>
          <w:lang w:eastAsia="id-ID"/>
        </w:rPr>
        <w:t xml:space="preserve"> dalam penelitiannya</w:t>
      </w:r>
      <w:r w:rsidR="008F5AD3" w:rsidRPr="00E6308F">
        <w:rPr>
          <w:szCs w:val="24"/>
          <w:u w:val="none"/>
          <w:lang w:eastAsia="id-ID"/>
        </w:rPr>
        <w:t xml:space="preserve"> yaitu: </w:t>
      </w:r>
    </w:p>
    <w:p w14:paraId="1D28F021" w14:textId="77777777" w:rsidR="008F5AD3" w:rsidRPr="00E6308F" w:rsidRDefault="008F5AD3" w:rsidP="002E1433">
      <w:pPr>
        <w:pStyle w:val="ListParagraph"/>
        <w:numPr>
          <w:ilvl w:val="0"/>
          <w:numId w:val="21"/>
        </w:numPr>
        <w:spacing w:before="0" w:beforeAutospacing="0" w:after="0" w:afterAutospacing="0"/>
        <w:ind w:left="567" w:hanging="567"/>
        <w:jc w:val="both"/>
        <w:rPr>
          <w:szCs w:val="24"/>
          <w:u w:val="none"/>
          <w:lang w:eastAsia="id-ID"/>
        </w:rPr>
      </w:pPr>
      <w:r w:rsidRPr="00E6308F">
        <w:rPr>
          <w:szCs w:val="24"/>
          <w:u w:val="none"/>
          <w:lang w:eastAsia="id-ID"/>
        </w:rPr>
        <w:t>Stigma sulit mencari bantuan.</w:t>
      </w:r>
    </w:p>
    <w:p w14:paraId="4690DA2F" w14:textId="77777777" w:rsidR="008F5AD3" w:rsidRPr="00E6308F" w:rsidRDefault="008F5AD3" w:rsidP="002E1433">
      <w:pPr>
        <w:pStyle w:val="ListParagraph"/>
        <w:numPr>
          <w:ilvl w:val="0"/>
          <w:numId w:val="21"/>
        </w:numPr>
        <w:spacing w:before="0" w:beforeAutospacing="0" w:after="0" w:afterAutospacing="0"/>
        <w:ind w:left="567" w:hanging="567"/>
        <w:jc w:val="both"/>
        <w:rPr>
          <w:szCs w:val="24"/>
          <w:u w:val="none"/>
          <w:lang w:eastAsia="id-ID"/>
        </w:rPr>
      </w:pPr>
      <w:r w:rsidRPr="00E6308F">
        <w:rPr>
          <w:szCs w:val="24"/>
          <w:u w:val="none"/>
          <w:lang w:eastAsia="id-ID"/>
        </w:rPr>
        <w:t>Stigma membuat semakin sulit memulihkan kehidupan normal karena dapat menyebabkan menarik diri dari masyarakat.</w:t>
      </w:r>
    </w:p>
    <w:p w14:paraId="3E0F1FC1" w14:textId="77777777" w:rsidR="00A633A6" w:rsidRPr="00E6308F" w:rsidRDefault="008F5AD3" w:rsidP="00A633A6">
      <w:pPr>
        <w:pStyle w:val="ListParagraph"/>
        <w:numPr>
          <w:ilvl w:val="0"/>
          <w:numId w:val="21"/>
        </w:numPr>
        <w:spacing w:before="0" w:beforeAutospacing="0" w:after="0" w:afterAutospacing="0"/>
        <w:ind w:left="567" w:hanging="567"/>
        <w:jc w:val="both"/>
        <w:rPr>
          <w:szCs w:val="24"/>
          <w:u w:val="none"/>
          <w:lang w:eastAsia="id-ID"/>
        </w:rPr>
      </w:pPr>
      <w:r w:rsidRPr="00E6308F">
        <w:rPr>
          <w:szCs w:val="24"/>
          <w:u w:val="none"/>
          <w:lang w:eastAsia="id-ID"/>
        </w:rPr>
        <w:t>Stigma menyebabkan diskriminasi sehingga sulit mendapatkan akomodasi dan peke</w:t>
      </w:r>
      <w:r w:rsidR="00A633A6" w:rsidRPr="00E6308F">
        <w:rPr>
          <w:szCs w:val="24"/>
          <w:u w:val="none"/>
          <w:lang w:eastAsia="id-ID"/>
        </w:rPr>
        <w:t>rjaan</w:t>
      </w:r>
    </w:p>
    <w:p w14:paraId="6542116B" w14:textId="77777777" w:rsidR="00A633A6" w:rsidRPr="00E6308F" w:rsidRDefault="00A633A6" w:rsidP="00A633A6">
      <w:pPr>
        <w:pStyle w:val="ListParagraph"/>
        <w:numPr>
          <w:ilvl w:val="0"/>
          <w:numId w:val="21"/>
        </w:numPr>
        <w:spacing w:before="0" w:beforeAutospacing="0" w:after="0" w:afterAutospacing="0"/>
        <w:ind w:left="567" w:hanging="567"/>
        <w:jc w:val="both"/>
        <w:rPr>
          <w:szCs w:val="24"/>
          <w:u w:val="none"/>
          <w:lang w:eastAsia="id-ID"/>
        </w:rPr>
      </w:pPr>
      <w:r w:rsidRPr="00E6308F">
        <w:rPr>
          <w:szCs w:val="24"/>
          <w:u w:val="none"/>
          <w:lang w:eastAsia="id-ID"/>
        </w:rPr>
        <w:t xml:space="preserve">Masyarakat bisa lebih kasar dan kurang manusiawi. </w:t>
      </w:r>
    </w:p>
    <w:p w14:paraId="32A31BB3" w14:textId="77777777" w:rsidR="00A633A6" w:rsidRPr="00E6308F" w:rsidRDefault="00A633A6" w:rsidP="00A633A6">
      <w:pPr>
        <w:pStyle w:val="ListParagraph"/>
        <w:numPr>
          <w:ilvl w:val="0"/>
          <w:numId w:val="21"/>
        </w:numPr>
        <w:spacing w:before="0" w:beforeAutospacing="0" w:after="0" w:afterAutospacing="0"/>
        <w:ind w:left="567" w:hanging="567"/>
        <w:jc w:val="both"/>
        <w:rPr>
          <w:szCs w:val="24"/>
          <w:u w:val="none"/>
          <w:lang w:eastAsia="id-ID"/>
        </w:rPr>
      </w:pPr>
      <w:r w:rsidRPr="00E6308F">
        <w:rPr>
          <w:szCs w:val="24"/>
          <w:u w:val="none"/>
          <w:lang w:eastAsia="id-ID"/>
        </w:rPr>
        <w:t>Keluarga akan lebih merasa lebih terhina dan terganggu</w:t>
      </w:r>
    </w:p>
    <w:p w14:paraId="366A7619" w14:textId="77777777" w:rsidR="00FB6ECE" w:rsidRPr="00E6308F" w:rsidRDefault="00DB64B1" w:rsidP="00FB6ECE">
      <w:pPr>
        <w:spacing w:before="0" w:beforeAutospacing="0" w:after="0" w:afterAutospacing="0"/>
        <w:ind w:firstLine="567"/>
        <w:jc w:val="both"/>
        <w:rPr>
          <w:szCs w:val="24"/>
          <w:u w:val="none"/>
          <w:lang w:eastAsia="id-ID"/>
        </w:rPr>
      </w:pPr>
      <w:r w:rsidRPr="00E6308F">
        <w:rPr>
          <w:szCs w:val="24"/>
          <w:u w:val="none"/>
          <w:lang w:eastAsia="id-ID"/>
        </w:rPr>
        <w:t xml:space="preserve">Stigma diri ditunjukkan oleh responden dengan adanya perasaan malu dan takut  terhadap penyakit yang dimiliki, perasaan putus asa, adanya perasaan dijauhi, cenderung membatasi diri saat berinteraksi dengan orang lain, kurang dapat memecahkan permasalahan dan mengambil  keputusan sehingga </w:t>
      </w:r>
      <w:r w:rsidRPr="00E6308F">
        <w:rPr>
          <w:szCs w:val="24"/>
          <w:u w:val="none"/>
          <w:lang w:eastAsia="id-ID"/>
        </w:rPr>
        <w:lastRenderedPageBreak/>
        <w:t xml:space="preserve">membutuhkan orang lain, dan merasa minder/rendah diri. Perasaan malu muncul pasien telah mengetahui bahwa penyakit TB merupakan penyakit menular. Hal ini akan berdampak pada pembatasan interaksi pasien TB dengan lingkungan sosialnya. Perasaan minder/rendah diri juga dialami oleh pasien TB sebagai salah satu bentuk perasaan stigma diri yang dimiliki. Hal ini sejalan dengan penelitian </w:t>
      </w:r>
      <w:r w:rsidR="00B940A2" w:rsidRPr="00E6308F">
        <w:rPr>
          <w:szCs w:val="24"/>
          <w:u w:val="none"/>
          <w:lang w:eastAsia="id-ID"/>
        </w:rPr>
        <w:fldChar w:fldCharType="begin" w:fldLock="1"/>
      </w:r>
      <w:r w:rsidR="00B01E33" w:rsidRPr="00E6308F">
        <w:rPr>
          <w:szCs w:val="24"/>
          <w:u w:val="none"/>
          <w:lang w:eastAsia="id-ID"/>
        </w:rPr>
        <w:instrText>ADDIN CSL_CITATION {"citationItems":[{"id":"ITEM-1","itemData":{"author":[{"dropping-particle":"","family":"Sari","given":"Yunita","non-dropping-particle":"","parse-names":false,"suffix":""}],"id":"ITEM-1","issue":"1","issued":{"date-parts":[["2018"]]},"page":"43-50","title":"Gambaran stigma diri klien tuberkulosis paru ( TB paru ) yang menjalani pengobatan di Puskesmas Malingping self stigma of pulmonary tuberkulosis among patients seeking","type":"article-journal","volume":"7"},"uris":["http://www.mendeley.com/documents/?uuid=a8451351-ec76-4811-bb3d-efcef8edcf7a"]}],"mendeley":{"formattedCitation":"(Y. Sari, 2018)","plainTextFormattedCitation":"(Y. Sari, 2018)","previouslyFormattedCitation":"(Y. Sari, 2018)"},"properties":{"noteIndex":0},"schema":"https://github.com/citation-style-language/schema/raw/master/csl-citation.json"}</w:instrText>
      </w:r>
      <w:r w:rsidR="00B940A2" w:rsidRPr="00E6308F">
        <w:rPr>
          <w:szCs w:val="24"/>
          <w:u w:val="none"/>
          <w:lang w:eastAsia="id-ID"/>
        </w:rPr>
        <w:fldChar w:fldCharType="separate"/>
      </w:r>
      <w:r w:rsidR="002B6E59" w:rsidRPr="00E6308F">
        <w:rPr>
          <w:noProof/>
          <w:szCs w:val="24"/>
          <w:u w:val="none"/>
          <w:lang w:eastAsia="id-ID"/>
        </w:rPr>
        <w:t>(Y. Sari, 2018)</w:t>
      </w:r>
      <w:r w:rsidR="00B940A2" w:rsidRPr="00E6308F">
        <w:rPr>
          <w:szCs w:val="24"/>
          <w:u w:val="none"/>
          <w:lang w:eastAsia="id-ID"/>
        </w:rPr>
        <w:fldChar w:fldCharType="end"/>
      </w:r>
      <w:r w:rsidR="002B6E59" w:rsidRPr="00E6308F">
        <w:rPr>
          <w:szCs w:val="24"/>
          <w:u w:val="none"/>
          <w:lang w:eastAsia="id-ID"/>
        </w:rPr>
        <w:t xml:space="preserve"> </w:t>
      </w:r>
      <w:r w:rsidRPr="00E6308F">
        <w:rPr>
          <w:szCs w:val="24"/>
          <w:u w:val="none"/>
          <w:lang w:eastAsia="id-ID"/>
        </w:rPr>
        <w:t>bahwa stigma diri masih banyak dialami oleh pasien TB dalam berbagai level. Stigma diri dapat muncul diawali dengan adanya stigma sosial yang didapat pasien TB dari lingkungan sosialnya. Munculnya stigma disebabkan karena kurangnya pengetahuan akan penyakit TB</w:t>
      </w:r>
      <w:r w:rsidR="00631726" w:rsidRPr="00E6308F">
        <w:rPr>
          <w:szCs w:val="24"/>
          <w:u w:val="none"/>
          <w:lang w:eastAsia="id-ID"/>
        </w:rPr>
        <w:t>.</w:t>
      </w:r>
    </w:p>
    <w:p w14:paraId="2D416F48" w14:textId="77777777" w:rsidR="00F2785D" w:rsidRPr="00E6308F" w:rsidRDefault="00DA6BD3" w:rsidP="00046124">
      <w:pPr>
        <w:pStyle w:val="Heading2"/>
        <w:shd w:val="clear" w:color="auto" w:fill="FFFFFF" w:themeFill="background1"/>
        <w:spacing w:before="0" w:beforeAutospacing="0" w:afterAutospacing="0" w:line="480" w:lineRule="auto"/>
        <w:ind w:left="567" w:hanging="567"/>
        <w:rPr>
          <w:color w:val="000000" w:themeColor="text1"/>
          <w:szCs w:val="24"/>
        </w:rPr>
      </w:pPr>
      <w:bookmarkStart w:id="109" w:name="_Toc34119776"/>
      <w:bookmarkStart w:id="110" w:name="_Toc45715027"/>
      <w:bookmarkStart w:id="111" w:name="_Toc47086260"/>
      <w:r w:rsidRPr="00E6308F">
        <w:rPr>
          <w:color w:val="000000" w:themeColor="text1"/>
          <w:szCs w:val="24"/>
        </w:rPr>
        <w:t>2.3</w:t>
      </w:r>
      <w:r w:rsidRPr="00E6308F">
        <w:rPr>
          <w:color w:val="000000" w:themeColor="text1"/>
          <w:szCs w:val="24"/>
        </w:rPr>
        <w:tab/>
      </w:r>
      <w:r w:rsidR="00CB235F" w:rsidRPr="00E6308F">
        <w:rPr>
          <w:color w:val="000000" w:themeColor="text1"/>
          <w:szCs w:val="24"/>
        </w:rPr>
        <w:t>Konsep Resiliensi</w:t>
      </w:r>
      <w:bookmarkEnd w:id="109"/>
      <w:bookmarkEnd w:id="110"/>
      <w:bookmarkEnd w:id="111"/>
    </w:p>
    <w:p w14:paraId="4256DA99" w14:textId="77777777" w:rsidR="00DA6BD3" w:rsidRPr="00E6308F" w:rsidRDefault="008E6FCD" w:rsidP="008E6FCD">
      <w:pPr>
        <w:pStyle w:val="Heading3"/>
        <w:spacing w:before="0" w:beforeAutospacing="0" w:afterAutospacing="0" w:line="480" w:lineRule="auto"/>
      </w:pPr>
      <w:bookmarkStart w:id="112" w:name="_Toc34119777"/>
      <w:bookmarkStart w:id="113" w:name="_Toc45715028"/>
      <w:bookmarkStart w:id="114" w:name="_Toc47086261"/>
      <w:r w:rsidRPr="00E6308F">
        <w:t xml:space="preserve">2.3.1 </w:t>
      </w:r>
      <w:r w:rsidR="000C6F4B" w:rsidRPr="00E6308F">
        <w:t>Pengertian Resiliensi</w:t>
      </w:r>
      <w:bookmarkEnd w:id="112"/>
      <w:bookmarkEnd w:id="113"/>
      <w:bookmarkEnd w:id="114"/>
    </w:p>
    <w:p w14:paraId="190CF753" w14:textId="77777777" w:rsidR="00DA6BD3" w:rsidRPr="00E6308F" w:rsidRDefault="00FB6ECE" w:rsidP="008E6FCD">
      <w:pPr>
        <w:spacing w:before="0" w:beforeAutospacing="0" w:after="0" w:afterAutospacing="0"/>
        <w:ind w:firstLine="567"/>
        <w:jc w:val="both"/>
        <w:rPr>
          <w:b/>
          <w:szCs w:val="24"/>
          <w:u w:val="none"/>
        </w:rPr>
      </w:pPr>
      <w:r>
        <w:rPr>
          <w:szCs w:val="24"/>
          <w:u w:val="none"/>
        </w:rPr>
        <w:t>R</w:t>
      </w:r>
      <w:r w:rsidR="00CB235F" w:rsidRPr="00E6308F">
        <w:rPr>
          <w:szCs w:val="24"/>
          <w:u w:val="none"/>
        </w:rPr>
        <w:t>esiliensi adalah kemampuan sesorang untuk merespon dengan cara yang sehat dan produktif ketika mengahadapi suatu kesulitan atau trauma yang datang menimpa suatu individu</w:t>
      </w:r>
      <w:r>
        <w:rPr>
          <w:szCs w:val="24"/>
          <w:u w:val="none"/>
        </w:rPr>
        <w:t xml:space="preserve"> </w:t>
      </w:r>
      <w:r w:rsidR="00B940A2">
        <w:rPr>
          <w:szCs w:val="24"/>
          <w:u w:val="none"/>
        </w:rPr>
        <w:fldChar w:fldCharType="begin" w:fldLock="1"/>
      </w:r>
      <w:r w:rsidR="00CC02A1">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approach.","author":[{"dropping-particle":"","family":"Aprilia","given":"Dwi Daning","non-dropping-particle":"","parse-names":false,"suffix":""}],"container-title":"Journal of Chemical Information and Modeling","id":"ITEM-1","issued":{"date-parts":[["2019"]]},"title":"Resiliensi pada penderita tuna daksa bukan bawaan. Skripsi thesis, Universitas Mercu Buana Yogyakarta.","type":"article-journal"},"uris":["http://www.mendeley.com/documents/?uuid=d7683085-1192-4264-b044-154165909921"]}],"mendeley":{"formattedCitation":"(Aprilia, 2019)","plainTextFormattedCitation":"(Aprilia, 2019)","previouslyFormattedCitation":"(Aprilia, 2019)"},"properties":{"noteIndex":0},"schema":"https://github.com/citation-style-language/schema/raw/master/csl-citation.json"}</w:instrText>
      </w:r>
      <w:r w:rsidR="00B940A2">
        <w:rPr>
          <w:szCs w:val="24"/>
          <w:u w:val="none"/>
        </w:rPr>
        <w:fldChar w:fldCharType="separate"/>
      </w:r>
      <w:r w:rsidRPr="00FB6ECE">
        <w:rPr>
          <w:noProof/>
          <w:szCs w:val="24"/>
          <w:u w:val="none"/>
        </w:rPr>
        <w:t>(Aprilia, 2019)</w:t>
      </w:r>
      <w:r w:rsidR="00B940A2">
        <w:rPr>
          <w:szCs w:val="24"/>
          <w:u w:val="none"/>
        </w:rPr>
        <w:fldChar w:fldCharType="end"/>
      </w:r>
      <w:r>
        <w:rPr>
          <w:szCs w:val="24"/>
          <w:u w:val="none"/>
        </w:rPr>
        <w:t xml:space="preserve"> </w:t>
      </w:r>
      <w:r w:rsidR="00CB235F" w:rsidRPr="00E6308F">
        <w:rPr>
          <w:szCs w:val="24"/>
          <w:u w:val="none"/>
        </w:rPr>
        <w:t>. Cara individu mengatasi dan beradaptasi terhadap kejadian yang berat atau masalah yang terjadi dalam kehidupan,</w:t>
      </w:r>
      <w:r w:rsidR="000C6F4B" w:rsidRPr="00E6308F">
        <w:rPr>
          <w:szCs w:val="24"/>
          <w:u w:val="none"/>
        </w:rPr>
        <w:t xml:space="preserve"> Bertahan pada keadaan</w:t>
      </w:r>
      <w:r w:rsidR="00CB235F" w:rsidRPr="00E6308F">
        <w:rPr>
          <w:szCs w:val="24"/>
          <w:u w:val="none"/>
        </w:rPr>
        <w:t xml:space="preserve"> tertekan dan bahkan berhadapan dengan kesengsaraan </w:t>
      </w:r>
      <w:r w:rsidR="00CB235F" w:rsidRPr="00FB6ECE">
        <w:rPr>
          <w:i/>
          <w:szCs w:val="24"/>
          <w:u w:val="none"/>
        </w:rPr>
        <w:t>(adversity)</w:t>
      </w:r>
      <w:r w:rsidR="00CB235F" w:rsidRPr="00E6308F">
        <w:rPr>
          <w:szCs w:val="24"/>
          <w:u w:val="none"/>
        </w:rPr>
        <w:t xml:space="preserve"> atau trauma yang dialami dalam kehidupan.</w:t>
      </w:r>
      <w:r w:rsidR="000C6F4B" w:rsidRPr="00E6308F">
        <w:rPr>
          <w:szCs w:val="24"/>
          <w:u w:val="none"/>
        </w:rPr>
        <w:t xml:space="preserve"> </w:t>
      </w:r>
      <w:r w:rsidR="00E6656A" w:rsidRPr="00E6308F">
        <w:rPr>
          <w:szCs w:val="24"/>
          <w:u w:val="none"/>
        </w:rPr>
        <w:t xml:space="preserve">Menurut </w:t>
      </w:r>
      <w:r w:rsidR="00B940A2" w:rsidRPr="00E6308F">
        <w:rPr>
          <w:szCs w:val="24"/>
          <w:u w:val="none"/>
        </w:rPr>
        <w:fldChar w:fldCharType="begin" w:fldLock="1"/>
      </w:r>
      <w:r w:rsidR="001D4291" w:rsidRPr="00E6308F">
        <w:rPr>
          <w:szCs w:val="24"/>
          <w:u w:val="none"/>
        </w:rPr>
        <w:instrText>ADDIN CSL_CITATION {"citationItems":[{"id":"ITEM-1","itemData":{"DOI":"10.1080/10615806.2018.1506640","ISSN":"14772205","abstract":"Background: Exposure to demands is normally considered to drain resources and threaten wellbeing. However, studies have indicated a resilience-strengthening role for stressors. Objectives: This paper introduces a unifying model, including five testable hypotheses regarding how resilience can be strengthened progressively via exposure to life-stressors. Methods: We review and synthesize relevant scholarship that underpins the Systematic Self-Reflection model of resilience-strengthening. Results: The model highlights the importance of a specific meta-cognitive skill (self-reflection on one’s initial stressor response) as a mechanism for strengthening resilience. The Systematic Self-Reflection model uniquely proposes five self-reflective practices critical in the on-going adaptation of three resilient capacities: (1) coping resources, (2) usage of coping and emotional regulatory repertoire, and (3) resilient beliefs. The self-reflective process is proposed to strengthen a person’s resilience by developing insight into their already-present capacities, the limitations of these capacities, and by stimulating the search for person-driven alternative approaches. Conclusion: This model extends the existing scholarship by proposing how the experience of stressors and adversity may have resilience-strengthening opportunities. The implication of this model is that engaging with stressors can have positive consequences for longer-term healthy emotional development if scaffolded in adaptive reflective practices.","author":[{"dropping-particle":"","family":"Crane","given":"M. F.","non-dropping-particle":"","parse-names":false,"suffix":""},{"dropping-particle":"","family":"Searle","given":"B. J.","non-dropping-particle":"","parse-names":false,"suffix":""},{"dropping-particle":"","family":"Kangas","given":"M.","non-dropping-particle":"","parse-names":false,"suffix":""},{"dropping-particle":"","family":"Nwiran","given":"Y.","non-dropping-particle":"","parse-names":false,"suffix":""}],"container-title":"Anxiety, Stress and Coping","id":"ITEM-1","issue":"1","issued":{"date-parts":[["2019"]]},"page":"1-17","title":"How resilience is strengthened by exposure to stressors: the systematic self-reflection model of resilience strengthening","type":"article-journal","volume":"32"},"uris":["http://www.mendeley.com/documents/?uuid=05f1e5b0-4e1f-4e7c-abd6-d3dd5406fa3a"]}],"mendeley":{"formattedCitation":"(Crane, Searle, Kangas, &amp; Nwiran, 2019)","plainTextFormattedCitation":"(Crane, Searle, Kangas, &amp; Nwiran, 2019)","previouslyFormattedCitation":"(Crane, Searle, Kangas, &amp; Nwiran,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(Crane, Searle, Kangas, &amp; Nwiran, 2019)</w:t>
      </w:r>
      <w:r w:rsidR="00B940A2" w:rsidRPr="00E6308F">
        <w:rPr>
          <w:szCs w:val="24"/>
          <w:u w:val="none"/>
        </w:rPr>
        <w:fldChar w:fldCharType="end"/>
      </w:r>
      <w:r w:rsidR="00E6656A" w:rsidRPr="00E6308F">
        <w:rPr>
          <w:szCs w:val="24"/>
          <w:u w:val="none"/>
        </w:rPr>
        <w:t xml:space="preserve"> dalam penelitiannya</w:t>
      </w:r>
      <w:r w:rsidR="00826FB8" w:rsidRPr="00E6308F">
        <w:rPr>
          <w:szCs w:val="24"/>
          <w:u w:val="none"/>
        </w:rPr>
        <w:t xml:space="preserve"> resiliensi telah ditunjukkan </w:t>
      </w:r>
      <w:r w:rsidR="00E6656A" w:rsidRPr="00E6308F">
        <w:rPr>
          <w:szCs w:val="24"/>
          <w:u w:val="none"/>
        </w:rPr>
        <w:t>melalui tidak adanya gejala kl</w:t>
      </w:r>
      <w:r w:rsidR="00826FB8" w:rsidRPr="00E6308F">
        <w:rPr>
          <w:szCs w:val="24"/>
          <w:u w:val="none"/>
        </w:rPr>
        <w:t>inis atau adanya fungsi positif</w:t>
      </w:r>
      <w:r w:rsidR="00E6656A" w:rsidRPr="00E6308F">
        <w:rPr>
          <w:szCs w:val="24"/>
          <w:u w:val="none"/>
        </w:rPr>
        <w:t>, meskipun</w:t>
      </w:r>
      <w:r w:rsidR="00826FB8" w:rsidRPr="00E6308F">
        <w:rPr>
          <w:szCs w:val="24"/>
          <w:u w:val="none"/>
        </w:rPr>
        <w:t xml:space="preserve"> ada</w:t>
      </w:r>
      <w:r w:rsidR="00E6656A" w:rsidRPr="00E6308F">
        <w:rPr>
          <w:szCs w:val="24"/>
          <w:u w:val="none"/>
        </w:rPr>
        <w:t xml:space="preserve"> faktor-faktor yang menempatkan individu pada peningka</w:t>
      </w:r>
      <w:r w:rsidR="00826FB8" w:rsidRPr="00E6308F">
        <w:rPr>
          <w:szCs w:val="24"/>
          <w:u w:val="none"/>
        </w:rPr>
        <w:t xml:space="preserve">tan risiko disfungsi psikologis, ketahanan sebagai hasil </w:t>
      </w:r>
      <w:r w:rsidR="00E6656A" w:rsidRPr="00E6308F">
        <w:rPr>
          <w:szCs w:val="24"/>
          <w:u w:val="none"/>
        </w:rPr>
        <w:t>di</w:t>
      </w:r>
      <w:r w:rsidR="00826FB8" w:rsidRPr="00E6308F">
        <w:rPr>
          <w:szCs w:val="24"/>
          <w:u w:val="none"/>
        </w:rPr>
        <w:t xml:space="preserve"> definisikan sebagai </w:t>
      </w:r>
      <w:r w:rsidR="00E6656A" w:rsidRPr="00E6308F">
        <w:rPr>
          <w:szCs w:val="24"/>
          <w:u w:val="none"/>
        </w:rPr>
        <w:t xml:space="preserve">pemeliharaan atau pemulihan cepat dari kesehatan cepat dari kesehatan </w:t>
      </w:r>
      <w:r w:rsidR="00826FB8" w:rsidRPr="00E6308F">
        <w:rPr>
          <w:szCs w:val="24"/>
          <w:u w:val="none"/>
        </w:rPr>
        <w:t>menta</w:t>
      </w:r>
      <w:r w:rsidR="00E6656A" w:rsidRPr="00E6308F">
        <w:rPr>
          <w:szCs w:val="24"/>
          <w:u w:val="none"/>
        </w:rPr>
        <w:t xml:space="preserve">l selama dan setelah terpapar </w:t>
      </w:r>
      <w:r w:rsidR="00826FB8" w:rsidRPr="00E6308F">
        <w:rPr>
          <w:szCs w:val="24"/>
          <w:u w:val="none"/>
        </w:rPr>
        <w:t xml:space="preserve">stres. </w:t>
      </w:r>
    </w:p>
    <w:p w14:paraId="2178F988" w14:textId="77777777" w:rsidR="00863235" w:rsidRPr="00E6308F" w:rsidRDefault="00CB235F" w:rsidP="005030EE">
      <w:pPr>
        <w:spacing w:before="0" w:beforeAutospacing="0" w:after="0" w:afterAutospacing="0"/>
        <w:ind w:firstLine="567"/>
        <w:jc w:val="both"/>
        <w:rPr>
          <w:b/>
          <w:szCs w:val="24"/>
          <w:u w:val="none"/>
        </w:rPr>
      </w:pPr>
      <w:r w:rsidRPr="00E6308F">
        <w:rPr>
          <w:szCs w:val="24"/>
          <w:u w:val="none"/>
          <w:lang w:eastAsia="id-ID"/>
        </w:rPr>
        <w:t>Resiliensi (daya lentur) merupakan istilah yang relatif baru dalam khasanah psikologi, terutama</w:t>
      </w:r>
      <w:r w:rsidR="000C6F4B" w:rsidRPr="00E6308F">
        <w:rPr>
          <w:szCs w:val="24"/>
          <w:u w:val="none"/>
          <w:lang w:eastAsia="id-ID"/>
        </w:rPr>
        <w:t xml:space="preserve"> pada</w:t>
      </w:r>
      <w:r w:rsidRPr="00E6308F">
        <w:rPr>
          <w:szCs w:val="24"/>
          <w:u w:val="none"/>
          <w:lang w:eastAsia="id-ID"/>
        </w:rPr>
        <w:t xml:space="preserve"> psikologi perkembangan. Paradigma resiliensi didasari </w:t>
      </w:r>
      <w:r w:rsidRPr="00E6308F">
        <w:rPr>
          <w:szCs w:val="24"/>
          <w:u w:val="none"/>
          <w:lang w:eastAsia="id-ID"/>
        </w:rPr>
        <w:lastRenderedPageBreak/>
        <w:t xml:space="preserve">oleh pandangan kontemporer </w:t>
      </w:r>
      <w:r w:rsidR="000C6F4B" w:rsidRPr="00E6308F">
        <w:rPr>
          <w:szCs w:val="24"/>
          <w:u w:val="none"/>
          <w:lang w:eastAsia="id-ID"/>
        </w:rPr>
        <w:t xml:space="preserve">seseorang </w:t>
      </w:r>
      <w:r w:rsidRPr="00E6308F">
        <w:rPr>
          <w:szCs w:val="24"/>
          <w:u w:val="none"/>
          <w:lang w:eastAsia="id-ID"/>
        </w:rPr>
        <w:t>yang muncul dari lapangan psikiatri, psikologi, dan sosiologi tentang bagaimana anak, remaja dan orang dewasa sembuh dari kondisi stres, trauma dan resiko dalam kehidupan mereka.</w:t>
      </w:r>
      <w:r w:rsidR="000C6F4B" w:rsidRPr="00E6308F">
        <w:rPr>
          <w:szCs w:val="24"/>
          <w:u w:val="none"/>
          <w:lang w:eastAsia="id-ID"/>
        </w:rPr>
        <w:t xml:space="preserve"> Resiliensi dianggap menjadi suatu kekuatan dasar bagi seseorang yang menjadi fondasi dari semua karakter positif dalam membangun kekuatan emosional dan psikologikal seseorang. Tanpa adanya resiliensi, tidak akan ada suatu keberanian, ketekunan, tidak ada rasionalitas dan tidak ada insight dalam diri seseorang</w:t>
      </w:r>
      <w:r w:rsidRPr="00E6308F">
        <w:rPr>
          <w:szCs w:val="24"/>
          <w:u w:val="none"/>
          <w:lang w:eastAsia="id-ID"/>
        </w:rPr>
        <w:t xml:space="preserve"> </w:t>
      </w:r>
      <w:r w:rsidR="00B940A2" w:rsidRPr="00E6308F">
        <w:rPr>
          <w:szCs w:val="24"/>
          <w:u w:val="none"/>
          <w:lang w:eastAsia="id-ID"/>
        </w:rPr>
        <w:fldChar w:fldCharType="begin" w:fldLock="1"/>
      </w:r>
      <w:r w:rsidR="00111D7C">
        <w:rPr>
          <w:szCs w:val="24"/>
          <w:u w:val="none"/>
          <w:lang w:eastAsia="id-ID"/>
        </w:rPr>
        <w:instrText>ADDIN CSL_CITATION {"citationItems":[{"id":"ITEM-1","itemData":{"author":[{"dropping-particle":"","family":"Husna","given":"Asmaul","non-dropping-particle":"","parse-names":false,"suffix":""}],"id":"ITEM-1","issued":{"date-parts":[["2019"]]},"title":"Resiliensi orang dengan HIV/AIDS dalam menghadapi stigma dan diskriminasi (Studi Kasus Pada Kalangan Orang Dengan HIV/AIDS di Yayasan Inset NTB)","type":"article-journal"},"uris":["http://www.mendeley.com/documents/?uuid=973febf4-ffcd-432b-a9fa-86d60f1efcc3"]}],"mendeley":{"formattedCitation":"(Husna, 2019b)","manualFormatting":"(Husna, 2019)","plainTextFormattedCitation":"(Husna, 2019b)","previouslyFormattedCitation":"(Husna, 2019b)"},"properties":{"noteIndex":0},"schema":"https://github.com/citation-style-language/schema/raw/master/csl-citation.json"}</w:instrText>
      </w:r>
      <w:r w:rsidR="00B940A2" w:rsidRPr="00E6308F">
        <w:rPr>
          <w:szCs w:val="24"/>
          <w:u w:val="none"/>
          <w:lang w:eastAsia="id-ID"/>
        </w:rPr>
        <w:fldChar w:fldCharType="separate"/>
      </w:r>
      <w:r w:rsidR="000C6F4B" w:rsidRPr="00E6308F">
        <w:rPr>
          <w:noProof/>
          <w:szCs w:val="24"/>
          <w:u w:val="none"/>
          <w:lang w:eastAsia="id-ID"/>
        </w:rPr>
        <w:t>(Husna, 2019)</w:t>
      </w:r>
      <w:r w:rsidR="00B940A2" w:rsidRPr="00E6308F">
        <w:rPr>
          <w:szCs w:val="24"/>
          <w:u w:val="none"/>
          <w:lang w:eastAsia="id-ID"/>
        </w:rPr>
        <w:fldChar w:fldCharType="end"/>
      </w:r>
      <w:r w:rsidR="00DA6BD3" w:rsidRPr="00E6308F">
        <w:rPr>
          <w:szCs w:val="24"/>
          <w:u w:val="none"/>
          <w:lang w:eastAsia="id-ID"/>
        </w:rPr>
        <w:t>.</w:t>
      </w:r>
    </w:p>
    <w:p w14:paraId="390989BC" w14:textId="77777777" w:rsidR="00DA6BD3" w:rsidRPr="00E6308F" w:rsidRDefault="008E6FCD" w:rsidP="008E6FCD">
      <w:pPr>
        <w:pStyle w:val="Heading3"/>
        <w:tabs>
          <w:tab w:val="left" w:pos="567"/>
        </w:tabs>
        <w:spacing w:before="0" w:beforeAutospacing="0" w:afterAutospacing="0" w:line="480" w:lineRule="auto"/>
        <w:rPr>
          <w:rFonts w:eastAsia="Times New Roman"/>
          <w:lang w:eastAsia="id-ID"/>
        </w:rPr>
      </w:pPr>
      <w:bookmarkStart w:id="115" w:name="_Toc34119778"/>
      <w:bookmarkStart w:id="116" w:name="_Toc45715029"/>
      <w:bookmarkStart w:id="117" w:name="_Toc47086262"/>
      <w:r w:rsidRPr="00E6308F">
        <w:rPr>
          <w:rFonts w:eastAsia="Times New Roman"/>
          <w:lang w:eastAsia="id-ID"/>
        </w:rPr>
        <w:t xml:space="preserve">2.3.2 </w:t>
      </w:r>
      <w:r w:rsidR="000C6F4B" w:rsidRPr="00E6308F">
        <w:rPr>
          <w:rFonts w:eastAsia="Times New Roman"/>
          <w:lang w:eastAsia="id-ID"/>
        </w:rPr>
        <w:t>Aspek-Aspek Resiliensi</w:t>
      </w:r>
      <w:bookmarkEnd w:id="115"/>
      <w:bookmarkEnd w:id="116"/>
      <w:bookmarkEnd w:id="117"/>
    </w:p>
    <w:p w14:paraId="3DF5B508" w14:textId="77777777" w:rsidR="00B43DE4" w:rsidRPr="00E6308F" w:rsidRDefault="00B43DE4" w:rsidP="008E6FCD">
      <w:pPr>
        <w:spacing w:before="0" w:beforeAutospacing="0" w:after="0" w:afterAutospacing="0"/>
        <w:ind w:firstLine="567"/>
        <w:jc w:val="both"/>
        <w:rPr>
          <w:b/>
          <w:szCs w:val="24"/>
          <w:u w:val="none"/>
          <w:lang w:eastAsia="id-ID"/>
        </w:rPr>
      </w:pPr>
      <w:r w:rsidRPr="00E6308F">
        <w:rPr>
          <w:szCs w:val="24"/>
          <w:u w:val="none"/>
        </w:rPr>
        <w:t xml:space="preserve">Reivich dan Shatte (2002) dalam penelitian </w:t>
      </w:r>
      <w:r w:rsidR="00B940A2" w:rsidRPr="00E6308F">
        <w:rPr>
          <w:szCs w:val="24"/>
          <w:u w:val="none"/>
        </w:rPr>
        <w:fldChar w:fldCharType="begin" w:fldLock="1"/>
      </w:r>
      <w:r w:rsidR="001D4291" w:rsidRPr="00E6308F">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approach.","author":[{"dropping-particle":"","family":"Aprilia","given":"Dwi Daning","non-dropping-particle":"","parse-names":false,"suffix":""}],"container-title":"Journal of Chemical Information and Modeling","id":"ITEM-1","issued":{"date-parts":[["2019"]]},"title":"Resiliensi pada penderita tuna daksa bukan bawaan. Skripsi thesis, Universitas Mercu Buana Yogyakarta.","type":"article-journal"},"uris":["http://www.mendeley.com/documents/?uuid=d7683085-1192-4264-b044-154165909921"]}],"mendeley":{"formattedCitation":"(Aprilia, 2019)","plainTextFormattedCitation":"(Aprilia, 2019)","previouslyFormattedCitation":"(Aprilia,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(Aprilia, 2019)</w:t>
      </w:r>
      <w:r w:rsidR="00B940A2" w:rsidRPr="00E6308F">
        <w:rPr>
          <w:szCs w:val="24"/>
          <w:u w:val="none"/>
        </w:rPr>
        <w:fldChar w:fldCharType="end"/>
      </w:r>
      <w:r w:rsidRPr="00E6308F">
        <w:rPr>
          <w:szCs w:val="24"/>
          <w:u w:val="none"/>
        </w:rPr>
        <w:t xml:space="preserve"> memaparkan tujuh aspek resiliensi yaitu :</w:t>
      </w:r>
    </w:p>
    <w:p w14:paraId="162ED58A" w14:textId="77777777" w:rsidR="00DA6BD3" w:rsidRPr="00E6308F" w:rsidRDefault="000C6F4B" w:rsidP="008E6FCD">
      <w:pPr>
        <w:pStyle w:val="ListParagraph"/>
        <w:numPr>
          <w:ilvl w:val="0"/>
          <w:numId w:val="22"/>
        </w:numPr>
        <w:tabs>
          <w:tab w:val="left" w:pos="567"/>
        </w:tabs>
        <w:spacing w:before="0" w:beforeAutospacing="0" w:after="0" w:afterAutospacing="0"/>
        <w:ind w:left="0" w:firstLine="0"/>
        <w:jc w:val="both"/>
        <w:rPr>
          <w:i/>
          <w:szCs w:val="24"/>
          <w:u w:val="none"/>
          <w:lang w:eastAsia="id-ID"/>
        </w:rPr>
      </w:pPr>
      <w:r w:rsidRPr="00E6308F">
        <w:rPr>
          <w:i/>
          <w:szCs w:val="24"/>
          <w:u w:val="none"/>
          <w:lang w:eastAsia="id-ID"/>
        </w:rPr>
        <w:t>Emotion Regulation</w:t>
      </w:r>
    </w:p>
    <w:p w14:paraId="1DC2DC9C" w14:textId="77777777" w:rsidR="00B43DE4" w:rsidRPr="00E6308F" w:rsidRDefault="000C6F4B" w:rsidP="008E6FCD">
      <w:pPr>
        <w:pStyle w:val="ListParagraph"/>
        <w:spacing w:before="0" w:beforeAutospacing="0" w:after="0" w:afterAutospacing="0"/>
        <w:ind w:left="0" w:firstLine="567"/>
        <w:jc w:val="both"/>
        <w:rPr>
          <w:szCs w:val="24"/>
          <w:u w:val="none"/>
          <w:lang w:eastAsia="id-ID"/>
        </w:rPr>
      </w:pPr>
      <w:r w:rsidRPr="00E6308F">
        <w:rPr>
          <w:i/>
          <w:szCs w:val="24"/>
          <w:u w:val="none"/>
          <w:lang w:eastAsia="id-ID"/>
        </w:rPr>
        <w:t>Emotion regulation</w:t>
      </w:r>
      <w:r w:rsidR="00B43DE4" w:rsidRPr="00E6308F">
        <w:rPr>
          <w:szCs w:val="24"/>
          <w:u w:val="none"/>
          <w:lang w:eastAsia="id-ID"/>
        </w:rPr>
        <w:t xml:space="preserve"> </w:t>
      </w:r>
      <w:r w:rsidRPr="00E6308F">
        <w:rPr>
          <w:szCs w:val="24"/>
          <w:u w:val="none"/>
          <w:lang w:eastAsia="id-ID"/>
        </w:rPr>
        <w:t xml:space="preserve">atau regulasi emosi adalah </w:t>
      </w:r>
      <w:r w:rsidR="00B43DE4" w:rsidRPr="00E6308F">
        <w:rPr>
          <w:szCs w:val="24"/>
          <w:u w:val="none"/>
          <w:lang w:eastAsia="id-ID"/>
        </w:rPr>
        <w:t xml:space="preserve">suatu </w:t>
      </w:r>
      <w:r w:rsidRPr="00E6308F">
        <w:rPr>
          <w:szCs w:val="24"/>
          <w:u w:val="none"/>
          <w:lang w:eastAsia="id-ID"/>
        </w:rPr>
        <w:t xml:space="preserve">kemampuan untuk tetap </w:t>
      </w:r>
      <w:r w:rsidR="00B43DE4" w:rsidRPr="00E6308F">
        <w:rPr>
          <w:szCs w:val="24"/>
          <w:u w:val="none"/>
          <w:lang w:eastAsia="id-ID"/>
        </w:rPr>
        <w:t xml:space="preserve">dalam kondisi emosi yang </w:t>
      </w:r>
      <w:r w:rsidRPr="00E6308F">
        <w:rPr>
          <w:szCs w:val="24"/>
          <w:u w:val="none"/>
          <w:lang w:eastAsia="id-ID"/>
        </w:rPr>
        <w:t xml:space="preserve">tenang meski dibawah kondisi yang menekan. Individu dengan regulasi emosi yang baik memiliki dua ciri penting yaitu tenang </w:t>
      </w:r>
      <w:r w:rsidRPr="00A1045E">
        <w:rPr>
          <w:i/>
          <w:szCs w:val="24"/>
          <w:u w:val="none"/>
          <w:lang w:eastAsia="id-ID"/>
        </w:rPr>
        <w:t>(calming)</w:t>
      </w:r>
      <w:r w:rsidRPr="00E6308F">
        <w:rPr>
          <w:szCs w:val="24"/>
          <w:u w:val="none"/>
          <w:lang w:eastAsia="id-ID"/>
        </w:rPr>
        <w:t xml:space="preserve"> dan fokus </w:t>
      </w:r>
      <w:r w:rsidRPr="00A1045E">
        <w:rPr>
          <w:i/>
          <w:szCs w:val="24"/>
          <w:u w:val="none"/>
          <w:lang w:eastAsia="id-ID"/>
        </w:rPr>
        <w:t>(focusing)</w:t>
      </w:r>
      <w:r w:rsidRPr="00E6308F">
        <w:rPr>
          <w:szCs w:val="24"/>
          <w:u w:val="none"/>
          <w:lang w:eastAsia="id-ID"/>
        </w:rPr>
        <w:t xml:space="preserve"> dalam menghadapi masalah. Individu yang memiliki regulasi emosi yang baik juga tidak mudah cemas, marah, maupun sedih.</w:t>
      </w:r>
    </w:p>
    <w:p w14:paraId="57961F77" w14:textId="77777777" w:rsidR="00DA6BD3" w:rsidRPr="00E6308F" w:rsidRDefault="000C6F4B" w:rsidP="008E6FCD">
      <w:pPr>
        <w:pStyle w:val="ListParagraph"/>
        <w:numPr>
          <w:ilvl w:val="0"/>
          <w:numId w:val="22"/>
        </w:numPr>
        <w:tabs>
          <w:tab w:val="left" w:pos="567"/>
        </w:tabs>
        <w:spacing w:before="0" w:beforeAutospacing="0" w:after="0" w:afterAutospacing="0"/>
        <w:ind w:left="0" w:firstLine="0"/>
        <w:jc w:val="both"/>
        <w:rPr>
          <w:szCs w:val="24"/>
          <w:u w:val="none"/>
          <w:lang w:eastAsia="id-ID"/>
        </w:rPr>
      </w:pPr>
      <w:r w:rsidRPr="00E6308F">
        <w:rPr>
          <w:i/>
          <w:szCs w:val="24"/>
          <w:u w:val="none"/>
          <w:lang w:eastAsia="id-ID"/>
        </w:rPr>
        <w:t>Impulse Control</w:t>
      </w:r>
      <w:r w:rsidRPr="00E6308F">
        <w:rPr>
          <w:szCs w:val="24"/>
          <w:u w:val="none"/>
          <w:lang w:eastAsia="id-ID"/>
        </w:rPr>
        <w:t xml:space="preserve"> </w:t>
      </w:r>
    </w:p>
    <w:p w14:paraId="35420D6B" w14:textId="77777777" w:rsidR="00B43DE4" w:rsidRPr="00E6308F" w:rsidRDefault="000C6F4B" w:rsidP="008E6FCD">
      <w:pPr>
        <w:pStyle w:val="ListParagraph"/>
        <w:spacing w:before="0" w:beforeAutospacing="0" w:after="0" w:afterAutospacing="0"/>
        <w:ind w:left="0" w:firstLine="567"/>
        <w:jc w:val="both"/>
        <w:rPr>
          <w:szCs w:val="24"/>
          <w:u w:val="none"/>
          <w:lang w:eastAsia="id-ID"/>
        </w:rPr>
      </w:pPr>
      <w:r w:rsidRPr="00E6308F">
        <w:rPr>
          <w:i/>
          <w:szCs w:val="24"/>
          <w:u w:val="none"/>
          <w:lang w:eastAsia="id-ID"/>
        </w:rPr>
        <w:t>Impulse control</w:t>
      </w:r>
      <w:r w:rsidR="00B43DE4" w:rsidRPr="00E6308F">
        <w:rPr>
          <w:szCs w:val="24"/>
          <w:u w:val="none"/>
          <w:lang w:eastAsia="id-ID"/>
        </w:rPr>
        <w:t xml:space="preserve"> </w:t>
      </w:r>
      <w:r w:rsidRPr="00E6308F">
        <w:rPr>
          <w:szCs w:val="24"/>
          <w:u w:val="none"/>
          <w:lang w:eastAsia="id-ID"/>
        </w:rPr>
        <w:t>adalah kemampuan</w:t>
      </w:r>
      <w:r w:rsidR="00B43DE4" w:rsidRPr="00E6308F">
        <w:rPr>
          <w:szCs w:val="24"/>
          <w:u w:val="none"/>
          <w:lang w:eastAsia="id-ID"/>
        </w:rPr>
        <w:t xml:space="preserve"> seseorang</w:t>
      </w:r>
      <w:r w:rsidRPr="00E6308F">
        <w:rPr>
          <w:szCs w:val="24"/>
          <w:u w:val="none"/>
          <w:lang w:eastAsia="id-ID"/>
        </w:rPr>
        <w:t xml:space="preserve"> untuk mengendalikan keinginan, dorongan, kesukaan atau tekanan-tekanan yang muncul dari dalam diri. Aspek ini me</w:t>
      </w:r>
      <w:r w:rsidR="00B43DE4" w:rsidRPr="00E6308F">
        <w:rPr>
          <w:szCs w:val="24"/>
          <w:u w:val="none"/>
          <w:lang w:eastAsia="id-ID"/>
        </w:rPr>
        <w:t>nekankan pada kemampuan seseorang</w:t>
      </w:r>
      <w:r w:rsidRPr="00E6308F">
        <w:rPr>
          <w:szCs w:val="24"/>
          <w:u w:val="none"/>
          <w:lang w:eastAsia="id-ID"/>
        </w:rPr>
        <w:t xml:space="preserve"> untuk mengatur keinginan dari dalam dirinya. Ini terjadi ketika</w:t>
      </w:r>
      <w:r w:rsidR="00B43DE4" w:rsidRPr="00E6308F">
        <w:rPr>
          <w:szCs w:val="24"/>
          <w:u w:val="none"/>
          <w:lang w:eastAsia="id-ID"/>
        </w:rPr>
        <w:t xml:space="preserve"> suatu</w:t>
      </w:r>
      <w:r w:rsidRPr="00E6308F">
        <w:rPr>
          <w:szCs w:val="24"/>
          <w:u w:val="none"/>
          <w:lang w:eastAsia="id-ID"/>
        </w:rPr>
        <w:t xml:space="preserve"> individu memiliki keinginan atau kesukaan akan suatu hal namun individu teersebut tidak memenuhi keinginannya </w:t>
      </w:r>
      <w:r w:rsidRPr="00E6308F">
        <w:rPr>
          <w:szCs w:val="24"/>
          <w:u w:val="none"/>
          <w:lang w:eastAsia="id-ID"/>
        </w:rPr>
        <w:lastRenderedPageBreak/>
        <w:t xml:space="preserve">dengan alasan kondisinya misal karena suatu penyakit yang dideritanya,sehingga individu menahan hal itu atas kesadaran </w:t>
      </w:r>
      <w:r w:rsidR="006F1705" w:rsidRPr="00E6308F">
        <w:rPr>
          <w:szCs w:val="24"/>
          <w:u w:val="none"/>
          <w:lang w:eastAsia="id-ID"/>
        </w:rPr>
        <w:t>dalam dirinya demi kebaikannya.</w:t>
      </w:r>
    </w:p>
    <w:p w14:paraId="42099F02" w14:textId="77777777" w:rsidR="00DA6BD3" w:rsidRPr="00E6308F" w:rsidRDefault="000C6F4B" w:rsidP="008E6FCD">
      <w:pPr>
        <w:pStyle w:val="ListParagraph"/>
        <w:numPr>
          <w:ilvl w:val="0"/>
          <w:numId w:val="22"/>
        </w:numPr>
        <w:tabs>
          <w:tab w:val="left" w:pos="567"/>
        </w:tabs>
        <w:spacing w:before="0" w:beforeAutospacing="0" w:after="0" w:afterAutospacing="0"/>
        <w:ind w:left="0" w:firstLine="0"/>
        <w:jc w:val="both"/>
        <w:rPr>
          <w:szCs w:val="24"/>
          <w:u w:val="none"/>
          <w:lang w:eastAsia="id-ID"/>
        </w:rPr>
      </w:pPr>
      <w:r w:rsidRPr="00E6308F">
        <w:rPr>
          <w:szCs w:val="24"/>
          <w:u w:val="none"/>
          <w:lang w:eastAsia="id-ID"/>
        </w:rPr>
        <w:t>Optimisme</w:t>
      </w:r>
    </w:p>
    <w:p w14:paraId="0625E11A" w14:textId="77777777" w:rsidR="00B43DE4" w:rsidRPr="00E6308F" w:rsidRDefault="000C6F4B" w:rsidP="008E6FCD">
      <w:pPr>
        <w:pStyle w:val="ListParagraph"/>
        <w:spacing w:before="0" w:beforeAutospacing="0" w:after="0" w:afterAutospacing="0"/>
        <w:ind w:left="0" w:firstLine="567"/>
        <w:jc w:val="both"/>
        <w:rPr>
          <w:szCs w:val="24"/>
          <w:u w:val="none"/>
          <w:lang w:eastAsia="id-ID"/>
        </w:rPr>
      </w:pPr>
      <w:r w:rsidRPr="00E6308F">
        <w:rPr>
          <w:szCs w:val="24"/>
          <w:u w:val="none"/>
          <w:lang w:eastAsia="id-ID"/>
        </w:rPr>
        <w:t>Optimisme merupakan</w:t>
      </w:r>
      <w:r w:rsidR="00B43DE4" w:rsidRPr="00E6308F">
        <w:rPr>
          <w:szCs w:val="24"/>
          <w:u w:val="none"/>
          <w:lang w:eastAsia="id-ID"/>
        </w:rPr>
        <w:t xml:space="preserve"> suatu</w:t>
      </w:r>
      <w:r w:rsidRPr="00E6308F">
        <w:rPr>
          <w:szCs w:val="24"/>
          <w:u w:val="none"/>
          <w:lang w:eastAsia="id-ID"/>
        </w:rPr>
        <w:t xml:space="preserve"> keyakinan dalam diri individu untuk dapat mengubah sesuatu yang dihadapi menjadi</w:t>
      </w:r>
      <w:r w:rsidR="00B43DE4" w:rsidRPr="00E6308F">
        <w:rPr>
          <w:szCs w:val="24"/>
          <w:u w:val="none"/>
          <w:lang w:eastAsia="id-ID"/>
        </w:rPr>
        <w:t xml:space="preserve"> sesuatu yang</w:t>
      </w:r>
      <w:r w:rsidRPr="00E6308F">
        <w:rPr>
          <w:szCs w:val="24"/>
          <w:u w:val="none"/>
          <w:lang w:eastAsia="id-ID"/>
        </w:rPr>
        <w:t xml:space="preserve"> lebih baik. Saat seorang individu m</w:t>
      </w:r>
      <w:r w:rsidR="00B43DE4" w:rsidRPr="00E6308F">
        <w:rPr>
          <w:szCs w:val="24"/>
          <w:u w:val="none"/>
          <w:lang w:eastAsia="id-ID"/>
        </w:rPr>
        <w:t>elihat masa depan yang lebih baik</w:t>
      </w:r>
      <w:r w:rsidRPr="00E6308F">
        <w:rPr>
          <w:szCs w:val="24"/>
          <w:u w:val="none"/>
          <w:lang w:eastAsia="id-ID"/>
        </w:rPr>
        <w:t>, bagaimana individu tersebut memandang masa depan dengan keyakinan</w:t>
      </w:r>
      <w:r w:rsidR="00B43DE4" w:rsidRPr="00E6308F">
        <w:rPr>
          <w:szCs w:val="24"/>
          <w:u w:val="none"/>
          <w:lang w:eastAsia="id-ID"/>
        </w:rPr>
        <w:t xml:space="preserve"> dalam dirinya</w:t>
      </w:r>
      <w:r w:rsidRPr="00E6308F">
        <w:rPr>
          <w:szCs w:val="24"/>
          <w:u w:val="none"/>
          <w:lang w:eastAsia="id-ID"/>
        </w:rPr>
        <w:t xml:space="preserve"> yang </w:t>
      </w:r>
      <w:r w:rsidR="00B43DE4" w:rsidRPr="00E6308F">
        <w:rPr>
          <w:szCs w:val="24"/>
          <w:u w:val="none"/>
          <w:lang w:eastAsia="id-ID"/>
        </w:rPr>
        <w:t xml:space="preserve">bersifat </w:t>
      </w:r>
      <w:r w:rsidRPr="00E6308F">
        <w:rPr>
          <w:szCs w:val="24"/>
          <w:u w:val="none"/>
          <w:lang w:eastAsia="id-ID"/>
        </w:rPr>
        <w:t>positif. Sifat dari aspek ini terkait dengan pemahaman kognitif atau penalaran</w:t>
      </w:r>
      <w:r w:rsidR="00B43DE4" w:rsidRPr="00E6308F">
        <w:rPr>
          <w:szCs w:val="24"/>
          <w:u w:val="none"/>
          <w:lang w:eastAsia="id-ID"/>
        </w:rPr>
        <w:t xml:space="preserve"> terhadap apa yang </w:t>
      </w:r>
      <w:r w:rsidR="00A1045E">
        <w:rPr>
          <w:szCs w:val="24"/>
          <w:u w:val="none"/>
          <w:lang w:eastAsia="id-ID"/>
        </w:rPr>
        <w:t>d</w:t>
      </w:r>
      <w:r w:rsidR="00B43DE4" w:rsidRPr="00E6308F">
        <w:rPr>
          <w:szCs w:val="24"/>
          <w:u w:val="none"/>
          <w:lang w:eastAsia="id-ID"/>
        </w:rPr>
        <w:t xml:space="preserve">ia hadapi. </w:t>
      </w:r>
    </w:p>
    <w:p w14:paraId="76395FF5" w14:textId="77777777" w:rsidR="00DA6BD3" w:rsidRPr="00E6308F" w:rsidRDefault="000C6F4B" w:rsidP="000829A8">
      <w:pPr>
        <w:pStyle w:val="ListParagraph"/>
        <w:numPr>
          <w:ilvl w:val="0"/>
          <w:numId w:val="22"/>
        </w:numPr>
        <w:tabs>
          <w:tab w:val="left" w:pos="567"/>
        </w:tabs>
        <w:spacing w:before="0" w:beforeAutospacing="0" w:after="0" w:afterAutospacing="0"/>
        <w:ind w:left="0" w:firstLine="0"/>
        <w:jc w:val="both"/>
        <w:rPr>
          <w:i/>
          <w:szCs w:val="24"/>
          <w:u w:val="none"/>
          <w:lang w:eastAsia="id-ID"/>
        </w:rPr>
      </w:pPr>
      <w:r w:rsidRPr="00E6308F">
        <w:rPr>
          <w:i/>
          <w:szCs w:val="24"/>
          <w:u w:val="none"/>
          <w:lang w:eastAsia="id-ID"/>
        </w:rPr>
        <w:t>Causal Analysis</w:t>
      </w:r>
    </w:p>
    <w:p w14:paraId="12233F14" w14:textId="77777777" w:rsidR="00EE0415" w:rsidRPr="00E6308F" w:rsidRDefault="000C6F4B" w:rsidP="000829A8">
      <w:pPr>
        <w:pStyle w:val="ListParagraph"/>
        <w:spacing w:before="0" w:beforeAutospacing="0" w:after="0" w:afterAutospacing="0"/>
        <w:ind w:left="0" w:firstLine="567"/>
        <w:jc w:val="both"/>
        <w:rPr>
          <w:szCs w:val="24"/>
          <w:u w:val="none"/>
          <w:lang w:eastAsia="id-ID"/>
        </w:rPr>
      </w:pPr>
      <w:r w:rsidRPr="00E6308F">
        <w:rPr>
          <w:szCs w:val="24"/>
          <w:u w:val="none"/>
          <w:lang w:eastAsia="id-ID"/>
        </w:rPr>
        <w:t>Aspek ini merujuk pada kemampuan</w:t>
      </w:r>
      <w:r w:rsidR="00B43DE4" w:rsidRPr="00E6308F">
        <w:rPr>
          <w:szCs w:val="24"/>
          <w:u w:val="none"/>
          <w:lang w:eastAsia="id-ID"/>
        </w:rPr>
        <w:t xml:space="preserve"> individu</w:t>
      </w:r>
      <w:r w:rsidRPr="00E6308F">
        <w:rPr>
          <w:szCs w:val="24"/>
          <w:u w:val="none"/>
          <w:lang w:eastAsia="id-ID"/>
        </w:rPr>
        <w:t xml:space="preserve"> untuk mengidentifikasi secara akurat mengenai penyebab dari permasalahan yang</w:t>
      </w:r>
      <w:r w:rsidR="00B43DE4" w:rsidRPr="00E6308F">
        <w:rPr>
          <w:szCs w:val="24"/>
          <w:u w:val="none"/>
          <w:lang w:eastAsia="id-ID"/>
        </w:rPr>
        <w:t xml:space="preserve"> ia </w:t>
      </w:r>
      <w:r w:rsidRPr="00E6308F">
        <w:rPr>
          <w:szCs w:val="24"/>
          <w:u w:val="none"/>
          <w:lang w:eastAsia="id-ID"/>
        </w:rPr>
        <w:t>hadapi. Hal ini er</w:t>
      </w:r>
      <w:r w:rsidR="006D71C0" w:rsidRPr="00E6308F">
        <w:rPr>
          <w:szCs w:val="24"/>
          <w:u w:val="none"/>
          <w:lang w:eastAsia="id-ID"/>
        </w:rPr>
        <w:t xml:space="preserve">at kaitannya dengan cara </w:t>
      </w:r>
      <w:r w:rsidRPr="00E6308F">
        <w:rPr>
          <w:szCs w:val="24"/>
          <w:u w:val="none"/>
          <w:lang w:eastAsia="id-ID"/>
        </w:rPr>
        <w:t xml:space="preserve"> berpikir seseorang terhadap sesuatu yang baik maupun buruk. Individu dengan aspek ini memiliki fleksibilitas dalam berpikir, mengendalikan diri sendiri untuk fokus pada pemecahan masalahnya, mampu mengenali penyebab</w:t>
      </w:r>
      <w:r w:rsidR="006D71C0" w:rsidRPr="00E6308F">
        <w:rPr>
          <w:szCs w:val="24"/>
          <w:u w:val="none"/>
          <w:lang w:eastAsia="id-ID"/>
        </w:rPr>
        <w:t xml:space="preserve"> dari</w:t>
      </w:r>
      <w:r w:rsidRPr="00E6308F">
        <w:rPr>
          <w:szCs w:val="24"/>
          <w:u w:val="none"/>
          <w:lang w:eastAsia="id-ID"/>
        </w:rPr>
        <w:t xml:space="preserve"> permasalahan, serta secara perlahan mengatasi masalah tersebut, hingga dapat kembali</w:t>
      </w:r>
      <w:r w:rsidR="006D71C0" w:rsidRPr="00E6308F">
        <w:rPr>
          <w:szCs w:val="24"/>
          <w:u w:val="none"/>
          <w:lang w:eastAsia="id-ID"/>
        </w:rPr>
        <w:t xml:space="preserve"> pulih</w:t>
      </w:r>
      <w:r w:rsidRPr="00E6308F">
        <w:rPr>
          <w:szCs w:val="24"/>
          <w:u w:val="none"/>
          <w:lang w:eastAsia="id-ID"/>
        </w:rPr>
        <w:t xml:space="preserve"> kepada kehidupan yang semula atau bangkit dari </w:t>
      </w:r>
      <w:r w:rsidR="006D71C0" w:rsidRPr="00E6308F">
        <w:rPr>
          <w:szCs w:val="24"/>
          <w:u w:val="none"/>
          <w:lang w:eastAsia="id-ID"/>
        </w:rPr>
        <w:t xml:space="preserve">suatu </w:t>
      </w:r>
      <w:r w:rsidRPr="00E6308F">
        <w:rPr>
          <w:szCs w:val="24"/>
          <w:u w:val="none"/>
          <w:lang w:eastAsia="id-ID"/>
        </w:rPr>
        <w:t>m</w:t>
      </w:r>
      <w:r w:rsidR="008E6FCD" w:rsidRPr="00E6308F">
        <w:rPr>
          <w:szCs w:val="24"/>
          <w:u w:val="none"/>
          <w:lang w:eastAsia="id-ID"/>
        </w:rPr>
        <w:t>asalah dan menjadi lebih baik.</w:t>
      </w:r>
    </w:p>
    <w:p w14:paraId="6D37AC84" w14:textId="77777777" w:rsidR="00DA6BD3" w:rsidRPr="00E6308F" w:rsidRDefault="008E6FCD" w:rsidP="000829A8">
      <w:pPr>
        <w:pStyle w:val="ListParagraph"/>
        <w:numPr>
          <w:ilvl w:val="0"/>
          <w:numId w:val="22"/>
        </w:numPr>
        <w:tabs>
          <w:tab w:val="left" w:pos="567"/>
        </w:tabs>
        <w:spacing w:before="0" w:beforeAutospacing="0" w:after="0" w:afterAutospacing="0"/>
        <w:ind w:left="0" w:firstLine="0"/>
        <w:jc w:val="both"/>
        <w:rPr>
          <w:i/>
          <w:szCs w:val="24"/>
          <w:u w:val="none"/>
          <w:lang w:eastAsia="id-ID"/>
        </w:rPr>
      </w:pPr>
      <w:r w:rsidRPr="00E6308F">
        <w:rPr>
          <w:i/>
          <w:szCs w:val="24"/>
          <w:u w:val="none"/>
          <w:lang w:eastAsia="id-ID"/>
        </w:rPr>
        <w:t>Empathy</w:t>
      </w:r>
    </w:p>
    <w:p w14:paraId="0BE24462" w14:textId="77777777" w:rsidR="006D71C0" w:rsidRPr="00E6308F" w:rsidRDefault="000C6F4B" w:rsidP="000829A8">
      <w:pPr>
        <w:pStyle w:val="ListParagraph"/>
        <w:spacing w:before="0" w:beforeAutospacing="0" w:after="0" w:afterAutospacing="0"/>
        <w:ind w:left="0" w:firstLine="567"/>
        <w:jc w:val="both"/>
        <w:rPr>
          <w:i/>
          <w:szCs w:val="24"/>
          <w:u w:val="none"/>
          <w:lang w:eastAsia="id-ID"/>
        </w:rPr>
      </w:pPr>
      <w:r w:rsidRPr="00E6308F">
        <w:rPr>
          <w:i/>
          <w:szCs w:val="24"/>
          <w:u w:val="none"/>
          <w:lang w:eastAsia="id-ID"/>
        </w:rPr>
        <w:t>Empathy</w:t>
      </w:r>
      <w:r w:rsidR="006D71C0" w:rsidRPr="00E6308F">
        <w:rPr>
          <w:szCs w:val="24"/>
          <w:u w:val="none"/>
          <w:lang w:eastAsia="id-ID"/>
        </w:rPr>
        <w:t xml:space="preserve"> </w:t>
      </w:r>
      <w:r w:rsidRPr="00E6308F">
        <w:rPr>
          <w:szCs w:val="24"/>
          <w:u w:val="none"/>
          <w:lang w:eastAsia="id-ID"/>
        </w:rPr>
        <w:t xml:space="preserve">atau empati berkaitan dengan kemampuan </w:t>
      </w:r>
      <w:r w:rsidR="006D71C0" w:rsidRPr="00E6308F">
        <w:rPr>
          <w:szCs w:val="24"/>
          <w:u w:val="none"/>
          <w:lang w:eastAsia="id-ID"/>
        </w:rPr>
        <w:t xml:space="preserve">suatu </w:t>
      </w:r>
      <w:r w:rsidRPr="00E6308F">
        <w:rPr>
          <w:szCs w:val="24"/>
          <w:u w:val="none"/>
          <w:lang w:eastAsia="id-ID"/>
        </w:rPr>
        <w:t xml:space="preserve">individu untuk membaca </w:t>
      </w:r>
      <w:r w:rsidR="006D71C0" w:rsidRPr="00E6308F">
        <w:rPr>
          <w:szCs w:val="24"/>
          <w:u w:val="none"/>
          <w:lang w:eastAsia="id-ID"/>
        </w:rPr>
        <w:t xml:space="preserve">atau mengenali </w:t>
      </w:r>
      <w:r w:rsidRPr="00E6308F">
        <w:rPr>
          <w:szCs w:val="24"/>
          <w:u w:val="none"/>
          <w:lang w:eastAsia="id-ID"/>
        </w:rPr>
        <w:t xml:space="preserve">tanda-tanda kondisi emosional dan psikologis orang lain. Individu mengenali sesuatu yang dipikirkan dan dirasakan </w:t>
      </w:r>
      <w:r w:rsidR="006D71C0" w:rsidRPr="00E6308F">
        <w:rPr>
          <w:szCs w:val="24"/>
          <w:u w:val="none"/>
          <w:lang w:eastAsia="id-ID"/>
        </w:rPr>
        <w:t xml:space="preserve">oleh </w:t>
      </w:r>
      <w:r w:rsidRPr="00E6308F">
        <w:rPr>
          <w:szCs w:val="24"/>
          <w:u w:val="none"/>
          <w:lang w:eastAsia="id-ID"/>
        </w:rPr>
        <w:t>orang lain baik melalui ekspresi wajah, nada suara ,maupun bahasa tubuh yang ditampilkan</w:t>
      </w:r>
      <w:r w:rsidR="006D71C0" w:rsidRPr="00E6308F">
        <w:rPr>
          <w:szCs w:val="24"/>
          <w:u w:val="none"/>
          <w:lang w:eastAsia="id-ID"/>
        </w:rPr>
        <w:t xml:space="preserve"> oleh orang lain</w:t>
      </w:r>
      <w:r w:rsidRPr="00E6308F">
        <w:rPr>
          <w:szCs w:val="24"/>
          <w:u w:val="none"/>
          <w:lang w:eastAsia="id-ID"/>
        </w:rPr>
        <w:t>. Seseorang dengan empati tinggi akan mampu membangun</w:t>
      </w:r>
      <w:r w:rsidR="006D71C0" w:rsidRPr="00E6308F">
        <w:rPr>
          <w:szCs w:val="24"/>
          <w:u w:val="none"/>
          <w:lang w:eastAsia="id-ID"/>
        </w:rPr>
        <w:t xml:space="preserve"> suatu</w:t>
      </w:r>
      <w:r w:rsidRPr="00E6308F">
        <w:rPr>
          <w:szCs w:val="24"/>
          <w:u w:val="none"/>
          <w:lang w:eastAsia="id-ID"/>
        </w:rPr>
        <w:t xml:space="preserve"> </w:t>
      </w:r>
      <w:r w:rsidRPr="00E6308F">
        <w:rPr>
          <w:szCs w:val="24"/>
          <w:u w:val="none"/>
          <w:lang w:eastAsia="id-ID"/>
        </w:rPr>
        <w:lastRenderedPageBreak/>
        <w:t>hubungan yang positif antar individu karena individu dapat merasakan apa yang orang lain rasakan</w:t>
      </w:r>
    </w:p>
    <w:p w14:paraId="026623F8" w14:textId="77777777" w:rsidR="00DA6BD3" w:rsidRPr="00E6308F" w:rsidRDefault="000C6F4B" w:rsidP="000829A8">
      <w:pPr>
        <w:pStyle w:val="ListParagraph"/>
        <w:numPr>
          <w:ilvl w:val="0"/>
          <w:numId w:val="22"/>
        </w:numPr>
        <w:tabs>
          <w:tab w:val="left" w:pos="567"/>
        </w:tabs>
        <w:spacing w:before="0" w:beforeAutospacing="0" w:after="0" w:afterAutospacing="0"/>
        <w:ind w:left="0" w:firstLine="0"/>
        <w:jc w:val="both"/>
        <w:rPr>
          <w:i/>
          <w:szCs w:val="24"/>
          <w:u w:val="none"/>
          <w:lang w:eastAsia="id-ID"/>
        </w:rPr>
      </w:pPr>
      <w:r w:rsidRPr="00E6308F">
        <w:rPr>
          <w:i/>
          <w:szCs w:val="24"/>
          <w:u w:val="none"/>
          <w:lang w:eastAsia="id-ID"/>
        </w:rPr>
        <w:t>Self Efficacy</w:t>
      </w:r>
    </w:p>
    <w:p w14:paraId="237E95B2" w14:textId="77777777" w:rsidR="00295FFD" w:rsidRPr="00E6308F" w:rsidRDefault="006D71C0" w:rsidP="00295FFD">
      <w:pPr>
        <w:pStyle w:val="ListParagraph"/>
        <w:spacing w:before="0" w:beforeAutospacing="0" w:after="0" w:afterAutospacing="0"/>
        <w:ind w:left="0" w:firstLine="567"/>
        <w:jc w:val="both"/>
        <w:rPr>
          <w:szCs w:val="24"/>
          <w:u w:val="none"/>
          <w:lang w:eastAsia="id-ID"/>
        </w:rPr>
      </w:pPr>
      <w:r w:rsidRPr="00E6308F">
        <w:rPr>
          <w:szCs w:val="24"/>
          <w:u w:val="none"/>
          <w:lang w:eastAsia="id-ID"/>
        </w:rPr>
        <w:t>Efikasi diri merujuk pada</w:t>
      </w:r>
      <w:r w:rsidR="000C6F4B" w:rsidRPr="00E6308F">
        <w:rPr>
          <w:szCs w:val="24"/>
          <w:u w:val="none"/>
          <w:lang w:eastAsia="id-ID"/>
        </w:rPr>
        <w:t xml:space="preserve"> sebuah keyakinan bahwa individu tersebut mengenali kemampuan diri</w:t>
      </w:r>
      <w:r w:rsidRPr="00E6308F">
        <w:rPr>
          <w:szCs w:val="24"/>
          <w:u w:val="none"/>
          <w:lang w:eastAsia="id-ID"/>
        </w:rPr>
        <w:t>nya</w:t>
      </w:r>
      <w:r w:rsidR="000C6F4B" w:rsidRPr="00E6308F">
        <w:rPr>
          <w:szCs w:val="24"/>
          <w:u w:val="none"/>
          <w:lang w:eastAsia="id-ID"/>
        </w:rPr>
        <w:t xml:space="preserve"> bahwa ia mampu untuk memecahkan </w:t>
      </w:r>
      <w:r w:rsidRPr="00E6308F">
        <w:rPr>
          <w:szCs w:val="24"/>
          <w:u w:val="none"/>
          <w:lang w:eastAsia="id-ID"/>
        </w:rPr>
        <w:t xml:space="preserve">suatu </w:t>
      </w:r>
      <w:r w:rsidR="000C6F4B" w:rsidRPr="00E6308F">
        <w:rPr>
          <w:szCs w:val="24"/>
          <w:u w:val="none"/>
          <w:lang w:eastAsia="id-ID"/>
        </w:rPr>
        <w:t>masalah yang dialaminya secara efektif dan ia dapat mencapai</w:t>
      </w:r>
      <w:r w:rsidRPr="00E6308F">
        <w:rPr>
          <w:szCs w:val="24"/>
          <w:u w:val="none"/>
          <w:lang w:eastAsia="id-ID"/>
        </w:rPr>
        <w:t xml:space="preserve"> </w:t>
      </w:r>
      <w:r w:rsidR="000C6F4B" w:rsidRPr="00E6308F">
        <w:rPr>
          <w:szCs w:val="24"/>
          <w:u w:val="none"/>
          <w:lang w:eastAsia="id-ID"/>
        </w:rPr>
        <w:t>kesuksesan. Sehingga, ia tidak harus terpu</w:t>
      </w:r>
      <w:r w:rsidR="006F1705" w:rsidRPr="00E6308F">
        <w:rPr>
          <w:szCs w:val="24"/>
          <w:u w:val="none"/>
          <w:lang w:eastAsia="id-ID"/>
        </w:rPr>
        <w:t>ruk dengan keadaannya saat itu.</w:t>
      </w:r>
    </w:p>
    <w:p w14:paraId="4A4194C6" w14:textId="77777777" w:rsidR="00A72362" w:rsidRPr="00E6308F" w:rsidRDefault="008E6FCD" w:rsidP="000829A8">
      <w:pPr>
        <w:pStyle w:val="Heading3"/>
        <w:spacing w:before="0" w:beforeAutospacing="0" w:afterAutospacing="0" w:line="480" w:lineRule="auto"/>
      </w:pPr>
      <w:bookmarkStart w:id="118" w:name="_Toc34119779"/>
      <w:bookmarkStart w:id="119" w:name="_Toc45715030"/>
      <w:bookmarkStart w:id="120" w:name="_Toc47086263"/>
      <w:r w:rsidRPr="00E6308F">
        <w:t>2.3.3</w:t>
      </w:r>
      <w:r w:rsidR="000829A8" w:rsidRPr="00E6308F">
        <w:t xml:space="preserve"> </w:t>
      </w:r>
      <w:r w:rsidR="006D71C0" w:rsidRPr="00E6308F">
        <w:t>Faktor- Faktor Yang Mempengaruhi resiliensi</w:t>
      </w:r>
      <w:bookmarkEnd w:id="118"/>
      <w:bookmarkEnd w:id="119"/>
      <w:bookmarkEnd w:id="120"/>
    </w:p>
    <w:p w14:paraId="50F548DE" w14:textId="77777777" w:rsidR="004324C1" w:rsidRPr="00E6308F" w:rsidRDefault="006D71C0" w:rsidP="00380692">
      <w:pPr>
        <w:spacing w:before="0" w:beforeAutospacing="0" w:after="0" w:afterAutospacing="0"/>
        <w:ind w:firstLine="567"/>
        <w:jc w:val="both"/>
        <w:rPr>
          <w:b/>
          <w:szCs w:val="24"/>
          <w:u w:val="none"/>
        </w:rPr>
      </w:pPr>
      <w:r w:rsidRPr="00E6308F">
        <w:rPr>
          <w:szCs w:val="24"/>
          <w:u w:val="none"/>
          <w:lang w:eastAsia="id-ID"/>
        </w:rPr>
        <w:t xml:space="preserve">Berikut merupakan faktor resiliensi berdasarkan pemaparan Everall et al. (2006) dalam penelitian </w:t>
      </w:r>
      <w:r w:rsidR="00B940A2" w:rsidRPr="00E6308F">
        <w:rPr>
          <w:szCs w:val="24"/>
          <w:u w:val="none"/>
          <w:lang w:eastAsia="id-ID"/>
        </w:rPr>
        <w:fldChar w:fldCharType="begin" w:fldLock="1"/>
      </w:r>
      <w:r w:rsidR="001D4291" w:rsidRPr="00E6308F">
        <w:rPr>
          <w:szCs w:val="24"/>
          <w:u w:val="none"/>
          <w:lang w:eastAsia="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approach.","author":[{"dropping-particle":"","family":"Aprilia","given":"Dwi Daning","non-dropping-particle":"","parse-names":false,"suffix":""}],"container-title":"Journal of Chemical Information and Modeling","id":"ITEM-1","issued":{"date-parts":[["2019"]]},"title":"Resiliensi pada penderita tuna daksa bukan bawaan. Skripsi thesis, Universitas Mercu Buana Yogyakarta.","type":"article-journal"},"uris":["http://www.mendeley.com/documents/?uuid=d7683085-1192-4264-b044-154165909921"]}],"mendeley":{"formattedCitation":"(Aprilia, 2019)","plainTextFormattedCitation":"(Aprilia, 2019)","previouslyFormattedCitation":"(Aprilia, 2019)"},"properties":{"noteIndex":0},"schema":"https://github.com/citation-style-language/schema/raw/master/csl-citation.json"}</w:instrText>
      </w:r>
      <w:r w:rsidR="00B940A2" w:rsidRPr="00E6308F">
        <w:rPr>
          <w:szCs w:val="24"/>
          <w:u w:val="none"/>
          <w:lang w:eastAsia="id-ID"/>
        </w:rPr>
        <w:fldChar w:fldCharType="separate"/>
      </w:r>
      <w:r w:rsidR="00B947A2" w:rsidRPr="00E6308F">
        <w:rPr>
          <w:noProof/>
          <w:szCs w:val="24"/>
          <w:u w:val="none"/>
          <w:lang w:eastAsia="id-ID"/>
        </w:rPr>
        <w:t>(Aprilia, 2019)</w:t>
      </w:r>
      <w:r w:rsidR="00B940A2" w:rsidRPr="00E6308F">
        <w:rPr>
          <w:szCs w:val="24"/>
          <w:u w:val="none"/>
          <w:lang w:eastAsia="id-ID"/>
        </w:rPr>
        <w:fldChar w:fldCharType="end"/>
      </w:r>
      <w:r w:rsidRPr="00E6308F">
        <w:rPr>
          <w:szCs w:val="24"/>
          <w:u w:val="none"/>
          <w:lang w:eastAsia="id-ID"/>
        </w:rPr>
        <w:t xml:space="preserve"> yaitu:</w:t>
      </w:r>
    </w:p>
    <w:p w14:paraId="6CF95DCA" w14:textId="77777777" w:rsidR="004324C1" w:rsidRPr="00E6308F" w:rsidRDefault="006D71C0" w:rsidP="000829A8">
      <w:pPr>
        <w:pStyle w:val="ListParagraph"/>
        <w:numPr>
          <w:ilvl w:val="0"/>
          <w:numId w:val="14"/>
        </w:numPr>
        <w:tabs>
          <w:tab w:val="left" w:pos="567"/>
        </w:tabs>
        <w:spacing w:before="0" w:beforeAutospacing="0" w:after="0" w:afterAutospacing="0"/>
        <w:ind w:left="0" w:firstLine="0"/>
        <w:jc w:val="both"/>
        <w:rPr>
          <w:b/>
          <w:szCs w:val="24"/>
          <w:u w:val="none"/>
        </w:rPr>
      </w:pPr>
      <w:r w:rsidRPr="00E6308F">
        <w:rPr>
          <w:szCs w:val="24"/>
          <w:u w:val="none"/>
          <w:lang w:eastAsia="id-ID"/>
        </w:rPr>
        <w:t>Faktor individual</w:t>
      </w:r>
    </w:p>
    <w:p w14:paraId="358FF2DD" w14:textId="77777777" w:rsidR="00AE46A8" w:rsidRPr="00E6308F" w:rsidRDefault="006D71C0" w:rsidP="00963F3D">
      <w:pPr>
        <w:spacing w:before="0" w:beforeAutospacing="0" w:after="0" w:afterAutospacing="0"/>
        <w:ind w:firstLine="567"/>
        <w:jc w:val="both"/>
        <w:rPr>
          <w:szCs w:val="24"/>
          <w:u w:val="none"/>
          <w:lang w:eastAsia="id-ID"/>
        </w:rPr>
      </w:pPr>
      <w:r w:rsidRPr="00E6308F">
        <w:rPr>
          <w:szCs w:val="24"/>
          <w:u w:val="none"/>
          <w:lang w:eastAsia="id-ID"/>
        </w:rPr>
        <w:t xml:space="preserve">Faktor individual meliputi kemampuan koginitif </w:t>
      </w:r>
      <w:r w:rsidR="004324C1" w:rsidRPr="00E6308F">
        <w:rPr>
          <w:szCs w:val="24"/>
          <w:u w:val="none"/>
          <w:lang w:eastAsia="id-ID"/>
        </w:rPr>
        <w:t xml:space="preserve">suatu </w:t>
      </w:r>
      <w:r w:rsidRPr="00E6308F">
        <w:rPr>
          <w:szCs w:val="24"/>
          <w:u w:val="none"/>
          <w:lang w:eastAsia="id-ID"/>
        </w:rPr>
        <w:t xml:space="preserve">individu,konsep diri, harga diri, dan kompetensi sosial yang dimiliki </w:t>
      </w:r>
      <w:r w:rsidR="004324C1" w:rsidRPr="00E6308F">
        <w:rPr>
          <w:szCs w:val="24"/>
          <w:u w:val="none"/>
          <w:lang w:eastAsia="id-ID"/>
        </w:rPr>
        <w:t xml:space="preserve">oleh </w:t>
      </w:r>
      <w:r w:rsidRPr="00E6308F">
        <w:rPr>
          <w:szCs w:val="24"/>
          <w:u w:val="none"/>
          <w:lang w:eastAsia="id-ID"/>
        </w:rPr>
        <w:t>individu. keterampilan kognitif memiliki pengaruh yang</w:t>
      </w:r>
      <w:r w:rsidR="004324C1" w:rsidRPr="00E6308F">
        <w:rPr>
          <w:szCs w:val="24"/>
          <w:u w:val="none"/>
          <w:lang w:eastAsia="id-ID"/>
        </w:rPr>
        <w:t xml:space="preserve"> sangat </w:t>
      </w:r>
      <w:r w:rsidRPr="00E6308F">
        <w:rPr>
          <w:szCs w:val="24"/>
          <w:u w:val="none"/>
          <w:lang w:eastAsia="id-ID"/>
        </w:rPr>
        <w:t>penting terhadap resiliensi individu. Melalui</w:t>
      </w:r>
      <w:r w:rsidR="004324C1" w:rsidRPr="00E6308F">
        <w:rPr>
          <w:szCs w:val="24"/>
          <w:u w:val="none"/>
          <w:lang w:eastAsia="id-ID"/>
        </w:rPr>
        <w:t xml:space="preserve"> kemampuan kognitif individu bisa</w:t>
      </w:r>
      <w:r w:rsidRPr="00E6308F">
        <w:rPr>
          <w:szCs w:val="24"/>
          <w:u w:val="none"/>
          <w:lang w:eastAsia="id-ID"/>
        </w:rPr>
        <w:t xml:space="preserve"> berpikir bahwa</w:t>
      </w:r>
      <w:r w:rsidR="004324C1" w:rsidRPr="00E6308F">
        <w:rPr>
          <w:szCs w:val="24"/>
          <w:u w:val="none"/>
          <w:lang w:eastAsia="id-ID"/>
        </w:rPr>
        <w:t xml:space="preserve"> sebab terjadinya masalah</w:t>
      </w:r>
      <w:r w:rsidRPr="00E6308F">
        <w:rPr>
          <w:szCs w:val="24"/>
          <w:u w:val="none"/>
          <w:lang w:eastAsia="id-ID"/>
        </w:rPr>
        <w:t xml:space="preserve"> bukan hanya karena kelalaian namun juga merupakan kehendak dari Tuhan Yang Maha Kuasa. Begitu juga </w:t>
      </w:r>
      <w:r w:rsidR="009943CA" w:rsidRPr="00E6308F">
        <w:rPr>
          <w:szCs w:val="24"/>
          <w:u w:val="none"/>
          <w:lang w:eastAsia="id-ID"/>
        </w:rPr>
        <w:t>dengan akibatnya, individu</w:t>
      </w:r>
      <w:r w:rsidRPr="00E6308F">
        <w:rPr>
          <w:szCs w:val="24"/>
          <w:u w:val="none"/>
          <w:lang w:eastAsia="id-ID"/>
        </w:rPr>
        <w:t xml:space="preserve"> akan berpikir</w:t>
      </w:r>
      <w:r w:rsidR="009943CA" w:rsidRPr="00E6308F">
        <w:rPr>
          <w:szCs w:val="24"/>
          <w:u w:val="none"/>
          <w:lang w:eastAsia="id-ID"/>
        </w:rPr>
        <w:t xml:space="preserve"> untuk tidak menyesali segala sesuatu yang </w:t>
      </w:r>
      <w:r w:rsidRPr="00E6308F">
        <w:rPr>
          <w:szCs w:val="24"/>
          <w:u w:val="none"/>
          <w:lang w:eastAsia="id-ID"/>
        </w:rPr>
        <w:t>terjadi dan berusaha memaknai dan berusaha untuk menumbuh-kemb</w:t>
      </w:r>
      <w:r w:rsidR="009943CA" w:rsidRPr="00E6308F">
        <w:rPr>
          <w:szCs w:val="24"/>
          <w:u w:val="none"/>
          <w:lang w:eastAsia="id-ID"/>
        </w:rPr>
        <w:t>angkan semangat dan mengoptimalkan</w:t>
      </w:r>
      <w:r w:rsidRPr="00E6308F">
        <w:rPr>
          <w:szCs w:val="24"/>
          <w:u w:val="none"/>
          <w:lang w:eastAsia="id-ID"/>
        </w:rPr>
        <w:t xml:space="preserve"> kemampuan berpikir untuk menjadi pulih</w:t>
      </w:r>
      <w:r w:rsidR="009943CA" w:rsidRPr="00E6308F">
        <w:rPr>
          <w:szCs w:val="24"/>
          <w:u w:val="none"/>
          <w:lang w:eastAsia="id-ID"/>
        </w:rPr>
        <w:t xml:space="preserve"> kembali</w:t>
      </w:r>
      <w:r w:rsidRPr="00E6308F">
        <w:rPr>
          <w:szCs w:val="24"/>
          <w:u w:val="none"/>
          <w:lang w:eastAsia="id-ID"/>
        </w:rPr>
        <w:t xml:space="preserve"> seperti sedia kala. Untuk kembali pulih</w:t>
      </w:r>
      <w:r w:rsidR="009943CA" w:rsidRPr="00E6308F">
        <w:rPr>
          <w:szCs w:val="24"/>
          <w:u w:val="none"/>
          <w:lang w:eastAsia="id-ID"/>
        </w:rPr>
        <w:t xml:space="preserve"> dari suatu masalah atau keterpurukan</w:t>
      </w:r>
      <w:r w:rsidRPr="00E6308F">
        <w:rPr>
          <w:szCs w:val="24"/>
          <w:u w:val="none"/>
          <w:lang w:eastAsia="id-ID"/>
        </w:rPr>
        <w:t xml:space="preserve"> diperlukan tingkat intelegensi minimal yaitu rata-rata.Pada diri individu,</w:t>
      </w:r>
      <w:r w:rsidR="009943CA" w:rsidRPr="00E6308F">
        <w:rPr>
          <w:szCs w:val="24"/>
          <w:u w:val="none"/>
          <w:lang w:eastAsia="id-ID"/>
        </w:rPr>
        <w:t>berkembangnya resiliensi berkaitan</w:t>
      </w:r>
      <w:r w:rsidRPr="00E6308F">
        <w:rPr>
          <w:szCs w:val="24"/>
          <w:u w:val="none"/>
          <w:lang w:eastAsia="id-ID"/>
        </w:rPr>
        <w:t xml:space="preserve"> erat dengan kemampuan untuk memaha</w:t>
      </w:r>
      <w:r w:rsidR="009943CA" w:rsidRPr="00E6308F">
        <w:rPr>
          <w:szCs w:val="24"/>
          <w:u w:val="none"/>
          <w:lang w:eastAsia="id-ID"/>
        </w:rPr>
        <w:t>mi dan menyampaikan sesuatu melalui</w:t>
      </w:r>
      <w:r w:rsidRPr="00E6308F">
        <w:rPr>
          <w:szCs w:val="24"/>
          <w:u w:val="none"/>
          <w:lang w:eastAsia="id-ID"/>
        </w:rPr>
        <w:t xml:space="preserve"> bahasa yang tepat</w:t>
      </w:r>
      <w:r w:rsidR="009943CA" w:rsidRPr="00E6308F">
        <w:rPr>
          <w:szCs w:val="24"/>
          <w:u w:val="none"/>
          <w:lang w:eastAsia="id-ID"/>
        </w:rPr>
        <w:t xml:space="preserve"> dan mudah dimengerti</w:t>
      </w:r>
      <w:r w:rsidRPr="00E6308F">
        <w:rPr>
          <w:szCs w:val="24"/>
          <w:u w:val="none"/>
          <w:lang w:eastAsia="id-ID"/>
        </w:rPr>
        <w:t xml:space="preserve">, kemampuan membaca, dan komunikasi secara </w:t>
      </w:r>
      <w:r w:rsidRPr="00E6308F">
        <w:rPr>
          <w:szCs w:val="24"/>
          <w:u w:val="none"/>
          <w:lang w:eastAsia="id-ID"/>
        </w:rPr>
        <w:lastRenderedPageBreak/>
        <w:t>non verbal. Resiliensi juga</w:t>
      </w:r>
      <w:r w:rsidR="009943CA" w:rsidRPr="00E6308F">
        <w:rPr>
          <w:szCs w:val="24"/>
          <w:u w:val="none"/>
          <w:lang w:eastAsia="id-ID"/>
        </w:rPr>
        <w:t xml:space="preserve"> kerap</w:t>
      </w:r>
      <w:r w:rsidRPr="00E6308F">
        <w:rPr>
          <w:szCs w:val="24"/>
          <w:u w:val="none"/>
          <w:lang w:eastAsia="id-ID"/>
        </w:rPr>
        <w:t xml:space="preserve"> dikaitkan dengan kemampuan individu untuk lepas dari pikiran</w:t>
      </w:r>
      <w:r w:rsidR="009943CA" w:rsidRPr="00E6308F">
        <w:rPr>
          <w:szCs w:val="24"/>
          <w:u w:val="none"/>
          <w:lang w:eastAsia="id-ID"/>
        </w:rPr>
        <w:t xml:space="preserve"> trauma yang pernah di alaminya</w:t>
      </w:r>
      <w:r w:rsidRPr="00E6308F">
        <w:rPr>
          <w:szCs w:val="24"/>
          <w:u w:val="none"/>
          <w:lang w:eastAsia="id-ID"/>
        </w:rPr>
        <w:t>, serta harapan yang ditumbuhkan pada diri individu yang bersangkutan. Dengan demikian,diyakini bahwa individu yang memiliki intelegensi yang tinggi memiliki resiliensi yang lebih tinggi juga dibandingkan dengan individu</w:t>
      </w:r>
      <w:r w:rsidR="009943CA" w:rsidRPr="00E6308F">
        <w:rPr>
          <w:szCs w:val="24"/>
          <w:u w:val="none"/>
          <w:lang w:eastAsia="id-ID"/>
        </w:rPr>
        <w:t xml:space="preserve"> yang memiliki</w:t>
      </w:r>
      <w:r w:rsidR="005C7B0F" w:rsidRPr="00E6308F">
        <w:rPr>
          <w:szCs w:val="24"/>
          <w:u w:val="none"/>
          <w:lang w:eastAsia="id-ID"/>
        </w:rPr>
        <w:t xml:space="preserve"> intelegensi rendah.</w:t>
      </w:r>
    </w:p>
    <w:p w14:paraId="6E64D216" w14:textId="77777777" w:rsidR="009943CA" w:rsidRPr="00E6308F" w:rsidRDefault="006D71C0" w:rsidP="000829A8">
      <w:pPr>
        <w:pStyle w:val="ListParagraph"/>
        <w:numPr>
          <w:ilvl w:val="0"/>
          <w:numId w:val="14"/>
        </w:numPr>
        <w:tabs>
          <w:tab w:val="left" w:pos="567"/>
        </w:tabs>
        <w:spacing w:before="0" w:beforeAutospacing="0" w:after="0" w:afterAutospacing="0"/>
        <w:ind w:left="0" w:firstLine="0"/>
        <w:jc w:val="both"/>
        <w:rPr>
          <w:b/>
          <w:szCs w:val="24"/>
          <w:u w:val="none"/>
        </w:rPr>
      </w:pPr>
      <w:r w:rsidRPr="00E6308F">
        <w:rPr>
          <w:szCs w:val="24"/>
          <w:u w:val="none"/>
          <w:lang w:eastAsia="id-ID"/>
        </w:rPr>
        <w:t xml:space="preserve">Faktor keluarga </w:t>
      </w:r>
    </w:p>
    <w:p w14:paraId="2CDC92F9" w14:textId="77777777" w:rsidR="006F1705" w:rsidRPr="00E6308F" w:rsidRDefault="006D71C0" w:rsidP="000829A8">
      <w:pPr>
        <w:spacing w:before="0" w:beforeAutospacing="0" w:after="0" w:afterAutospacing="0"/>
        <w:ind w:firstLine="567"/>
        <w:jc w:val="both"/>
        <w:rPr>
          <w:szCs w:val="24"/>
          <w:u w:val="none"/>
          <w:lang w:eastAsia="id-ID"/>
        </w:rPr>
      </w:pPr>
      <w:r w:rsidRPr="00E6308F">
        <w:rPr>
          <w:szCs w:val="24"/>
          <w:u w:val="none"/>
          <w:lang w:eastAsia="id-ID"/>
        </w:rPr>
        <w:t>Faktor ini meliputi dukungan orang tua</w:t>
      </w:r>
      <w:r w:rsidR="009943CA" w:rsidRPr="00E6308F">
        <w:rPr>
          <w:szCs w:val="24"/>
          <w:u w:val="none"/>
          <w:lang w:eastAsia="id-ID"/>
        </w:rPr>
        <w:t xml:space="preserve"> atau keluarga besar</w:t>
      </w:r>
      <w:r w:rsidRPr="00E6308F">
        <w:rPr>
          <w:szCs w:val="24"/>
          <w:u w:val="none"/>
          <w:lang w:eastAsia="id-ID"/>
        </w:rPr>
        <w:t xml:space="preserve">, yaitu bagaimana cara orang tua </w:t>
      </w:r>
      <w:r w:rsidR="009943CA" w:rsidRPr="00E6308F">
        <w:rPr>
          <w:szCs w:val="24"/>
          <w:u w:val="none"/>
          <w:lang w:eastAsia="id-ID"/>
        </w:rPr>
        <w:t xml:space="preserve">atau keluarga besar </w:t>
      </w:r>
      <w:r w:rsidRPr="00E6308F">
        <w:rPr>
          <w:szCs w:val="24"/>
          <w:u w:val="none"/>
          <w:lang w:eastAsia="id-ID"/>
        </w:rPr>
        <w:t>memperlakukan dan melayani anak</w:t>
      </w:r>
      <w:r w:rsidR="009943CA" w:rsidRPr="00E6308F">
        <w:rPr>
          <w:szCs w:val="24"/>
          <w:u w:val="none"/>
          <w:lang w:eastAsia="id-ID"/>
        </w:rPr>
        <w:t xml:space="preserve"> atau individu yang mengalami suatu masalah</w:t>
      </w:r>
      <w:r w:rsidRPr="00E6308F">
        <w:rPr>
          <w:szCs w:val="24"/>
          <w:u w:val="none"/>
          <w:lang w:eastAsia="id-ID"/>
        </w:rPr>
        <w:t>. Keterkaitan emosional dan batin antara an</w:t>
      </w:r>
      <w:r w:rsidR="009943CA" w:rsidRPr="00E6308F">
        <w:rPr>
          <w:szCs w:val="24"/>
          <w:u w:val="none"/>
          <w:lang w:eastAsia="id-ID"/>
        </w:rPr>
        <w:t>ggota keluarga sangat penting</w:t>
      </w:r>
      <w:r w:rsidRPr="00E6308F">
        <w:rPr>
          <w:szCs w:val="24"/>
          <w:u w:val="none"/>
          <w:lang w:eastAsia="id-ID"/>
        </w:rPr>
        <w:t xml:space="preserve"> dalam mendukung pemulihan individu yang</w:t>
      </w:r>
      <w:r w:rsidR="009943CA" w:rsidRPr="00E6308F">
        <w:rPr>
          <w:szCs w:val="24"/>
          <w:u w:val="none"/>
          <w:lang w:eastAsia="id-ID"/>
        </w:rPr>
        <w:t xml:space="preserve"> sedang</w:t>
      </w:r>
      <w:r w:rsidRPr="00E6308F">
        <w:rPr>
          <w:szCs w:val="24"/>
          <w:u w:val="none"/>
          <w:lang w:eastAsia="id-ID"/>
        </w:rPr>
        <w:t xml:space="preserve"> mengalami stress dan trauma. Keterikatan antara anggota keluarga sangat</w:t>
      </w:r>
      <w:r w:rsidR="009943CA" w:rsidRPr="00E6308F">
        <w:rPr>
          <w:szCs w:val="24"/>
          <w:u w:val="none"/>
          <w:lang w:eastAsia="id-ID"/>
        </w:rPr>
        <w:t xml:space="preserve"> penting dan</w:t>
      </w:r>
      <w:r w:rsidRPr="00E6308F">
        <w:rPr>
          <w:szCs w:val="24"/>
          <w:u w:val="none"/>
          <w:lang w:eastAsia="id-ID"/>
        </w:rPr>
        <w:t xml:space="preserve"> berpengaruh terhadap pemberian dukungan pada anggota keluarga yang mengalami musibah atau tekanan untuk dapat pulih dan memandang kejadian secara objektif, serta dalam menumbuhkan</w:t>
      </w:r>
      <w:r w:rsidR="009943CA" w:rsidRPr="00E6308F">
        <w:rPr>
          <w:szCs w:val="24"/>
          <w:u w:val="none"/>
          <w:lang w:eastAsia="id-ID"/>
        </w:rPr>
        <w:t xml:space="preserve"> </w:t>
      </w:r>
      <w:r w:rsidRPr="00E6308F">
        <w:rPr>
          <w:szCs w:val="24"/>
          <w:u w:val="none"/>
          <w:lang w:eastAsia="id-ID"/>
        </w:rPr>
        <w:t>dan meningkatkan resiliensi individu tersebut. Pada faktor ini, struktur keluarga</w:t>
      </w:r>
      <w:r w:rsidR="009943CA" w:rsidRPr="00E6308F">
        <w:rPr>
          <w:szCs w:val="24"/>
          <w:u w:val="none"/>
          <w:lang w:eastAsia="id-ID"/>
        </w:rPr>
        <w:t xml:space="preserve"> </w:t>
      </w:r>
      <w:r w:rsidRPr="00E6308F">
        <w:rPr>
          <w:szCs w:val="24"/>
          <w:u w:val="none"/>
          <w:lang w:eastAsia="id-ID"/>
        </w:rPr>
        <w:t>memiliki peran</w:t>
      </w:r>
      <w:r w:rsidR="009943CA" w:rsidRPr="00E6308F">
        <w:rPr>
          <w:szCs w:val="24"/>
          <w:u w:val="none"/>
          <w:lang w:eastAsia="id-ID"/>
        </w:rPr>
        <w:t>an yang sangat</w:t>
      </w:r>
      <w:r w:rsidRPr="00E6308F">
        <w:rPr>
          <w:szCs w:val="24"/>
          <w:u w:val="none"/>
          <w:lang w:eastAsia="id-ID"/>
        </w:rPr>
        <w:t xml:space="preserve"> penting bagi pemulihan individu. Struktur keluarga yang lengkap terdari dari ayah, ibu dan anak akan</w:t>
      </w:r>
      <w:r w:rsidR="009943CA" w:rsidRPr="00E6308F">
        <w:rPr>
          <w:szCs w:val="24"/>
          <w:u w:val="none"/>
          <w:lang w:eastAsia="id-ID"/>
        </w:rPr>
        <w:t xml:space="preserve"> dapat </w:t>
      </w:r>
      <w:r w:rsidRPr="00E6308F">
        <w:rPr>
          <w:szCs w:val="24"/>
          <w:u w:val="none"/>
          <w:lang w:eastAsia="id-ID"/>
        </w:rPr>
        <w:t xml:space="preserve"> </w:t>
      </w:r>
      <w:r w:rsidR="009943CA" w:rsidRPr="00E6308F">
        <w:rPr>
          <w:szCs w:val="24"/>
          <w:u w:val="none"/>
          <w:lang w:eastAsia="id-ID"/>
        </w:rPr>
        <w:t>me</w:t>
      </w:r>
      <w:r w:rsidRPr="00E6308F">
        <w:rPr>
          <w:szCs w:val="24"/>
          <w:u w:val="none"/>
          <w:lang w:eastAsia="id-ID"/>
        </w:rPr>
        <w:t>mudah</w:t>
      </w:r>
      <w:r w:rsidR="009943CA" w:rsidRPr="00E6308F">
        <w:rPr>
          <w:szCs w:val="24"/>
          <w:u w:val="none"/>
          <w:lang w:eastAsia="id-ID"/>
        </w:rPr>
        <w:t xml:space="preserve">kan </w:t>
      </w:r>
      <w:r w:rsidRPr="00E6308F">
        <w:rPr>
          <w:szCs w:val="24"/>
          <w:u w:val="none"/>
          <w:lang w:eastAsia="id-ID"/>
        </w:rPr>
        <w:t xml:space="preserve">menumbuhkan resiliensi individu. Sebaliknya, pada struktur keluarga yang tidak utuh </w:t>
      </w:r>
      <w:r w:rsidR="009943CA" w:rsidRPr="00E6308F">
        <w:rPr>
          <w:szCs w:val="24"/>
          <w:u w:val="none"/>
          <w:lang w:eastAsia="id-ID"/>
        </w:rPr>
        <w:t xml:space="preserve">akan </w:t>
      </w:r>
      <w:r w:rsidRPr="00E6308F">
        <w:rPr>
          <w:szCs w:val="24"/>
          <w:u w:val="none"/>
          <w:lang w:eastAsia="id-ID"/>
        </w:rPr>
        <w:t>dapat menghambat perkembangan resiliensi individu</w:t>
      </w:r>
      <w:r w:rsidR="006F1705" w:rsidRPr="00E6308F">
        <w:rPr>
          <w:szCs w:val="24"/>
          <w:u w:val="none"/>
          <w:lang w:eastAsia="id-ID"/>
        </w:rPr>
        <w:t xml:space="preserve"> tersebut.</w:t>
      </w:r>
    </w:p>
    <w:p w14:paraId="24FF3366" w14:textId="77777777" w:rsidR="00A72362" w:rsidRPr="00E6308F" w:rsidRDefault="006D71C0" w:rsidP="000829A8">
      <w:pPr>
        <w:pStyle w:val="ListParagraph"/>
        <w:numPr>
          <w:ilvl w:val="0"/>
          <w:numId w:val="14"/>
        </w:numPr>
        <w:tabs>
          <w:tab w:val="left" w:pos="567"/>
        </w:tabs>
        <w:spacing w:before="0" w:beforeAutospacing="0" w:after="0" w:afterAutospacing="0"/>
        <w:ind w:left="567" w:hanging="567"/>
        <w:jc w:val="both"/>
        <w:rPr>
          <w:szCs w:val="24"/>
          <w:u w:val="none"/>
          <w:lang w:eastAsia="id-ID"/>
        </w:rPr>
      </w:pPr>
      <w:r w:rsidRPr="00E6308F">
        <w:rPr>
          <w:szCs w:val="24"/>
          <w:u w:val="none"/>
          <w:lang w:eastAsia="id-ID"/>
        </w:rPr>
        <w:t>Faktor komunitas</w:t>
      </w:r>
    </w:p>
    <w:p w14:paraId="6D639AD5" w14:textId="77777777" w:rsidR="00CC02A1" w:rsidRDefault="006D71C0" w:rsidP="00442370">
      <w:pPr>
        <w:pStyle w:val="ListParagraph"/>
        <w:spacing w:before="0" w:beforeAutospacing="0" w:after="0" w:afterAutospacing="0"/>
        <w:ind w:left="0" w:firstLine="567"/>
        <w:jc w:val="both"/>
        <w:rPr>
          <w:szCs w:val="24"/>
          <w:u w:val="none"/>
          <w:lang w:eastAsia="id-ID"/>
        </w:rPr>
      </w:pPr>
      <w:r w:rsidRPr="00E6308F">
        <w:rPr>
          <w:szCs w:val="24"/>
          <w:u w:val="none"/>
          <w:lang w:eastAsia="id-ID"/>
        </w:rPr>
        <w:t>Faktor kumunitas ini meliputi kemiskinan dan keterbatasan kesempatan kerja. hal</w:t>
      </w:r>
      <w:r w:rsidR="009943CA" w:rsidRPr="00E6308F">
        <w:rPr>
          <w:szCs w:val="24"/>
          <w:u w:val="none"/>
          <w:lang w:eastAsia="id-ID"/>
        </w:rPr>
        <w:t xml:space="preserve"> yang</w:t>
      </w:r>
      <w:r w:rsidRPr="00E6308F">
        <w:rPr>
          <w:szCs w:val="24"/>
          <w:u w:val="none"/>
          <w:lang w:eastAsia="id-ID"/>
        </w:rPr>
        <w:t xml:space="preserve"> terkait dengan faktor komunitas, yaitu:</w:t>
      </w:r>
    </w:p>
    <w:p w14:paraId="2137C1DC" w14:textId="77777777" w:rsidR="00442370" w:rsidRDefault="00442370" w:rsidP="00442370">
      <w:pPr>
        <w:pStyle w:val="ListParagraph"/>
        <w:spacing w:before="0" w:beforeAutospacing="0" w:after="0" w:afterAutospacing="0"/>
        <w:ind w:left="0" w:firstLine="567"/>
        <w:jc w:val="both"/>
        <w:rPr>
          <w:szCs w:val="24"/>
          <w:u w:val="none"/>
          <w:lang w:eastAsia="id-ID"/>
        </w:rPr>
      </w:pPr>
    </w:p>
    <w:p w14:paraId="7314DEB9" w14:textId="77777777" w:rsidR="00442370" w:rsidRPr="00442370" w:rsidRDefault="00442370" w:rsidP="00442370">
      <w:pPr>
        <w:pStyle w:val="ListParagraph"/>
        <w:spacing w:before="0" w:beforeAutospacing="0" w:after="0" w:afterAutospacing="0"/>
        <w:ind w:left="0" w:firstLine="567"/>
        <w:jc w:val="both"/>
        <w:rPr>
          <w:szCs w:val="24"/>
          <w:u w:val="none"/>
          <w:lang w:eastAsia="id-ID"/>
        </w:rPr>
      </w:pPr>
    </w:p>
    <w:p w14:paraId="02B15C31" w14:textId="77777777" w:rsidR="00A72362" w:rsidRPr="00E6308F" w:rsidRDefault="006D71C0" w:rsidP="00292273">
      <w:pPr>
        <w:pStyle w:val="ListParagraph"/>
        <w:numPr>
          <w:ilvl w:val="0"/>
          <w:numId w:val="15"/>
        </w:numPr>
        <w:spacing w:before="0" w:beforeAutospacing="0" w:after="0" w:afterAutospacing="0"/>
        <w:ind w:left="1134" w:hanging="567"/>
        <w:jc w:val="both"/>
        <w:rPr>
          <w:b/>
          <w:szCs w:val="24"/>
          <w:u w:val="none"/>
        </w:rPr>
      </w:pPr>
      <w:r w:rsidRPr="00E6308F">
        <w:rPr>
          <w:szCs w:val="24"/>
          <w:u w:val="none"/>
          <w:lang w:eastAsia="id-ID"/>
        </w:rPr>
        <w:lastRenderedPageBreak/>
        <w:t>Gender</w:t>
      </w:r>
    </w:p>
    <w:p w14:paraId="692A7660" w14:textId="77777777" w:rsidR="00AE46A8" w:rsidRPr="00E6308F" w:rsidRDefault="006D71C0" w:rsidP="00442370">
      <w:pPr>
        <w:spacing w:before="0" w:beforeAutospacing="0" w:after="0" w:afterAutospacing="0"/>
        <w:ind w:left="567" w:firstLine="567"/>
        <w:jc w:val="both"/>
        <w:rPr>
          <w:szCs w:val="24"/>
          <w:u w:val="none"/>
          <w:lang w:eastAsia="id-ID"/>
        </w:rPr>
      </w:pPr>
      <w:r w:rsidRPr="00E6308F">
        <w:rPr>
          <w:szCs w:val="24"/>
          <w:u w:val="none"/>
          <w:lang w:eastAsia="id-ID"/>
        </w:rPr>
        <w:t>Gender memberikan kontribusi</w:t>
      </w:r>
      <w:r w:rsidR="009943CA" w:rsidRPr="00E6308F">
        <w:rPr>
          <w:szCs w:val="24"/>
          <w:u w:val="none"/>
          <w:lang w:eastAsia="id-ID"/>
        </w:rPr>
        <w:t xml:space="preserve"> penting</w:t>
      </w:r>
      <w:r w:rsidRPr="00E6308F">
        <w:rPr>
          <w:szCs w:val="24"/>
          <w:u w:val="none"/>
          <w:lang w:eastAsia="id-ID"/>
        </w:rPr>
        <w:t xml:space="preserve"> bagi resiliensi individu yang </w:t>
      </w:r>
      <w:r w:rsidR="009943CA" w:rsidRPr="00E6308F">
        <w:rPr>
          <w:szCs w:val="24"/>
          <w:u w:val="none"/>
          <w:lang w:eastAsia="id-ID"/>
        </w:rPr>
        <w:t xml:space="preserve">akan </w:t>
      </w:r>
      <w:r w:rsidRPr="00E6308F">
        <w:rPr>
          <w:szCs w:val="24"/>
          <w:u w:val="none"/>
          <w:lang w:eastAsia="id-ID"/>
        </w:rPr>
        <w:t>mempengaruhi resiko kerentanan terhadap tekanan</w:t>
      </w:r>
      <w:r w:rsidR="009943CA" w:rsidRPr="00E6308F">
        <w:rPr>
          <w:szCs w:val="24"/>
          <w:u w:val="none"/>
          <w:lang w:eastAsia="id-ID"/>
        </w:rPr>
        <w:t xml:space="preserve"> dan</w:t>
      </w:r>
      <w:r w:rsidRPr="00E6308F">
        <w:rPr>
          <w:szCs w:val="24"/>
          <w:u w:val="none"/>
          <w:lang w:eastAsia="id-ID"/>
        </w:rPr>
        <w:t xml:space="preserve"> emosional, perlindungan terhadap situasi yang mengandung resiko, dan respon terhadap kesulitan yang </w:t>
      </w:r>
      <w:r w:rsidR="009943CA" w:rsidRPr="00E6308F">
        <w:rPr>
          <w:szCs w:val="24"/>
          <w:u w:val="none"/>
          <w:lang w:eastAsia="id-ID"/>
        </w:rPr>
        <w:t xml:space="preserve">sedang </w:t>
      </w:r>
      <w:r w:rsidRPr="00E6308F">
        <w:rPr>
          <w:szCs w:val="24"/>
          <w:u w:val="none"/>
          <w:lang w:eastAsia="id-ID"/>
        </w:rPr>
        <w:t>dihadapi.</w:t>
      </w:r>
    </w:p>
    <w:p w14:paraId="1D0C3206" w14:textId="77777777" w:rsidR="009943CA" w:rsidRPr="00E6308F" w:rsidRDefault="006D71C0" w:rsidP="00292273">
      <w:pPr>
        <w:pStyle w:val="ListParagraph"/>
        <w:numPr>
          <w:ilvl w:val="0"/>
          <w:numId w:val="15"/>
        </w:numPr>
        <w:spacing w:before="0" w:beforeAutospacing="0" w:after="0" w:afterAutospacing="0"/>
        <w:ind w:left="1134" w:hanging="567"/>
        <w:jc w:val="both"/>
        <w:rPr>
          <w:b/>
          <w:szCs w:val="24"/>
          <w:u w:val="none"/>
        </w:rPr>
      </w:pPr>
      <w:r w:rsidRPr="00E6308F">
        <w:rPr>
          <w:szCs w:val="24"/>
          <w:u w:val="none"/>
          <w:lang w:eastAsia="id-ID"/>
        </w:rPr>
        <w:t>Keterikatan dengan budaya</w:t>
      </w:r>
    </w:p>
    <w:p w14:paraId="77E7BEEF" w14:textId="77777777" w:rsidR="00184375" w:rsidRPr="00E6308F" w:rsidRDefault="006D71C0" w:rsidP="00442370">
      <w:pPr>
        <w:spacing w:before="0" w:beforeAutospacing="0" w:after="0" w:afterAutospacing="0"/>
        <w:ind w:left="567" w:firstLine="567"/>
        <w:jc w:val="both"/>
        <w:rPr>
          <w:szCs w:val="24"/>
          <w:u w:val="none"/>
          <w:lang w:eastAsia="id-ID"/>
        </w:rPr>
      </w:pPr>
      <w:r w:rsidRPr="00E6308F">
        <w:rPr>
          <w:szCs w:val="24"/>
          <w:u w:val="none"/>
          <w:lang w:eastAsia="id-ID"/>
        </w:rPr>
        <w:t>Faktor ini meliputi keterlibatan</w:t>
      </w:r>
      <w:r w:rsidR="00184375" w:rsidRPr="00E6308F">
        <w:rPr>
          <w:szCs w:val="24"/>
          <w:u w:val="none"/>
          <w:lang w:eastAsia="id-ID"/>
        </w:rPr>
        <w:t xml:space="preserve"> suatu</w:t>
      </w:r>
      <w:r w:rsidRPr="00E6308F">
        <w:rPr>
          <w:szCs w:val="24"/>
          <w:u w:val="none"/>
          <w:lang w:eastAsia="id-ID"/>
        </w:rPr>
        <w:t xml:space="preserve"> individu dalam aktivitas terkai</w:t>
      </w:r>
      <w:r w:rsidR="00184375" w:rsidRPr="00E6308F">
        <w:rPr>
          <w:szCs w:val="24"/>
          <w:u w:val="none"/>
          <w:lang w:eastAsia="id-ID"/>
        </w:rPr>
        <w:t>t dengan budaya setempat serta</w:t>
      </w:r>
      <w:r w:rsidRPr="00E6308F">
        <w:rPr>
          <w:szCs w:val="24"/>
          <w:u w:val="none"/>
          <w:lang w:eastAsia="id-ID"/>
        </w:rPr>
        <w:t xml:space="preserve"> ketaatan terhadap ni</w:t>
      </w:r>
      <w:r w:rsidR="00184375" w:rsidRPr="00E6308F">
        <w:rPr>
          <w:szCs w:val="24"/>
          <w:u w:val="none"/>
          <w:lang w:eastAsia="id-ID"/>
        </w:rPr>
        <w:t xml:space="preserve">lai-nilai yang </w:t>
      </w:r>
      <w:r w:rsidR="006F1705" w:rsidRPr="00E6308F">
        <w:rPr>
          <w:szCs w:val="24"/>
          <w:u w:val="none"/>
          <w:lang w:eastAsia="id-ID"/>
        </w:rPr>
        <w:t>diyakini dalam budaya tersebut.</w:t>
      </w:r>
    </w:p>
    <w:p w14:paraId="1094BDDB" w14:textId="77777777" w:rsidR="00184375" w:rsidRPr="00E6308F" w:rsidRDefault="006D71C0" w:rsidP="00292273">
      <w:pPr>
        <w:pStyle w:val="ListParagraph"/>
        <w:numPr>
          <w:ilvl w:val="0"/>
          <w:numId w:val="14"/>
        </w:numPr>
        <w:spacing w:before="0" w:beforeAutospacing="0" w:after="0" w:afterAutospacing="0"/>
        <w:ind w:left="567" w:hanging="567"/>
        <w:jc w:val="both"/>
        <w:rPr>
          <w:b/>
          <w:szCs w:val="24"/>
          <w:u w:val="none"/>
        </w:rPr>
      </w:pPr>
      <w:r w:rsidRPr="00E6308F">
        <w:rPr>
          <w:szCs w:val="24"/>
          <w:u w:val="none"/>
          <w:lang w:eastAsia="id-ID"/>
        </w:rPr>
        <w:t>Faktor</w:t>
      </w:r>
      <w:r w:rsidR="00184375" w:rsidRPr="00E6308F">
        <w:rPr>
          <w:szCs w:val="24"/>
          <w:u w:val="none"/>
          <w:lang w:eastAsia="id-ID"/>
        </w:rPr>
        <w:t xml:space="preserve"> </w:t>
      </w:r>
      <w:r w:rsidRPr="00E6308F">
        <w:rPr>
          <w:i/>
          <w:szCs w:val="24"/>
          <w:u w:val="none"/>
          <w:lang w:eastAsia="id-ID"/>
        </w:rPr>
        <w:t>I Have</w:t>
      </w:r>
      <w:r w:rsidR="00184375" w:rsidRPr="00E6308F">
        <w:rPr>
          <w:szCs w:val="24"/>
          <w:u w:val="none"/>
          <w:lang w:eastAsia="id-ID"/>
        </w:rPr>
        <w:t xml:space="preserve"> </w:t>
      </w:r>
      <w:r w:rsidRPr="00E6308F">
        <w:rPr>
          <w:szCs w:val="24"/>
          <w:u w:val="none"/>
          <w:lang w:eastAsia="id-ID"/>
        </w:rPr>
        <w:t>(</w:t>
      </w:r>
      <w:r w:rsidRPr="00E6308F">
        <w:rPr>
          <w:i/>
          <w:szCs w:val="24"/>
          <w:u w:val="none"/>
          <w:lang w:eastAsia="id-ID"/>
        </w:rPr>
        <w:t>External Supports</w:t>
      </w:r>
      <w:r w:rsidRPr="00E6308F">
        <w:rPr>
          <w:szCs w:val="24"/>
          <w:u w:val="none"/>
          <w:lang w:eastAsia="id-ID"/>
        </w:rPr>
        <w:t>)</w:t>
      </w:r>
    </w:p>
    <w:p w14:paraId="354424BF" w14:textId="77777777" w:rsidR="00184375" w:rsidRPr="00E6308F" w:rsidRDefault="00380692" w:rsidP="00380692">
      <w:pPr>
        <w:spacing w:before="0" w:beforeAutospacing="0" w:after="0" w:afterAutospacing="0"/>
        <w:ind w:firstLine="567"/>
        <w:jc w:val="both"/>
        <w:rPr>
          <w:szCs w:val="24"/>
          <w:u w:val="none"/>
          <w:lang w:eastAsia="id-ID"/>
        </w:rPr>
      </w:pPr>
      <w:r w:rsidRPr="00E6308F">
        <w:rPr>
          <w:szCs w:val="24"/>
          <w:u w:val="none"/>
          <w:lang w:eastAsia="id-ID"/>
        </w:rPr>
        <w:t>M</w:t>
      </w:r>
      <w:r w:rsidR="006D71C0" w:rsidRPr="00E6308F">
        <w:rPr>
          <w:szCs w:val="24"/>
          <w:u w:val="none"/>
          <w:lang w:eastAsia="id-ID"/>
        </w:rPr>
        <w:t>erupakan faktor yang</w:t>
      </w:r>
      <w:r w:rsidR="00184375" w:rsidRPr="00E6308F">
        <w:rPr>
          <w:szCs w:val="24"/>
          <w:u w:val="none"/>
          <w:lang w:eastAsia="id-ID"/>
        </w:rPr>
        <w:t xml:space="preserve"> </w:t>
      </w:r>
      <w:r w:rsidR="006D71C0" w:rsidRPr="00E6308F">
        <w:rPr>
          <w:szCs w:val="24"/>
          <w:u w:val="none"/>
          <w:lang w:eastAsia="id-ID"/>
        </w:rPr>
        <w:t>berhubungan dengan dukungan eksternal</w:t>
      </w:r>
      <w:r w:rsidR="00184375" w:rsidRPr="00E6308F">
        <w:rPr>
          <w:szCs w:val="24"/>
          <w:u w:val="none"/>
          <w:lang w:eastAsia="id-ID"/>
        </w:rPr>
        <w:t xml:space="preserve"> atau dukungan yang berasal dari luar contohnya seperti</w:t>
      </w:r>
      <w:r w:rsidR="006D71C0" w:rsidRPr="00E6308F">
        <w:rPr>
          <w:szCs w:val="24"/>
          <w:u w:val="none"/>
          <w:lang w:eastAsia="id-ID"/>
        </w:rPr>
        <w:t xml:space="preserve"> dukungan dari keluarga maupun</w:t>
      </w:r>
      <w:r w:rsidR="00184375" w:rsidRPr="00E6308F">
        <w:rPr>
          <w:szCs w:val="24"/>
          <w:u w:val="none"/>
          <w:lang w:eastAsia="id-ID"/>
        </w:rPr>
        <w:t xml:space="preserve"> dukungan</w:t>
      </w:r>
      <w:r w:rsidR="006D71C0" w:rsidRPr="00E6308F">
        <w:rPr>
          <w:szCs w:val="24"/>
          <w:u w:val="none"/>
          <w:lang w:eastAsia="id-ID"/>
        </w:rPr>
        <w:t xml:space="preserve"> sosial. Hubungan yang dilandasi dengan kepercayaan penuh dan</w:t>
      </w:r>
      <w:r w:rsidR="00184375" w:rsidRPr="00E6308F">
        <w:rPr>
          <w:szCs w:val="24"/>
          <w:u w:val="none"/>
          <w:lang w:eastAsia="id-ID"/>
        </w:rPr>
        <w:t xml:space="preserve"> kasih sayang dari dalam maupun dari </w:t>
      </w:r>
      <w:r w:rsidR="006D71C0" w:rsidRPr="00E6308F">
        <w:rPr>
          <w:szCs w:val="24"/>
          <w:u w:val="none"/>
          <w:lang w:eastAsia="id-ID"/>
        </w:rPr>
        <w:t>luar keluarga. Misalnya</w:t>
      </w:r>
      <w:r w:rsidR="00184375" w:rsidRPr="00E6308F">
        <w:rPr>
          <w:szCs w:val="24"/>
          <w:u w:val="none"/>
          <w:lang w:eastAsia="id-ID"/>
        </w:rPr>
        <w:t xml:space="preserve"> </w:t>
      </w:r>
      <w:r w:rsidR="006D71C0" w:rsidRPr="00E6308F">
        <w:rPr>
          <w:szCs w:val="24"/>
          <w:u w:val="none"/>
          <w:lang w:eastAsia="id-ID"/>
        </w:rPr>
        <w:t>individu dapat berbagi perasaan ketika</w:t>
      </w:r>
      <w:r w:rsidR="00184375" w:rsidRPr="00E6308F">
        <w:rPr>
          <w:szCs w:val="24"/>
          <w:u w:val="none"/>
          <w:lang w:eastAsia="id-ID"/>
        </w:rPr>
        <w:t xml:space="preserve"> mengalami tekanan selanjutnya</w:t>
      </w:r>
      <w:r w:rsidR="006D71C0" w:rsidRPr="00E6308F">
        <w:rPr>
          <w:szCs w:val="24"/>
          <w:u w:val="none"/>
          <w:lang w:eastAsia="id-ID"/>
        </w:rPr>
        <w:t xml:space="preserve"> memperoleh dukungan dan perhatian dari orang-orang</w:t>
      </w:r>
      <w:r w:rsidR="00184375" w:rsidRPr="00E6308F">
        <w:rPr>
          <w:szCs w:val="24"/>
          <w:u w:val="none"/>
          <w:lang w:eastAsia="id-ID"/>
        </w:rPr>
        <w:t xml:space="preserve"> yang ada</w:t>
      </w:r>
      <w:r w:rsidR="006D71C0" w:rsidRPr="00E6308F">
        <w:rPr>
          <w:szCs w:val="24"/>
          <w:u w:val="none"/>
          <w:lang w:eastAsia="id-ID"/>
        </w:rPr>
        <w:t xml:space="preserve"> disekitarnya, struktur dan peraturan di lingku</w:t>
      </w:r>
      <w:r w:rsidR="00184375" w:rsidRPr="00E6308F">
        <w:rPr>
          <w:szCs w:val="24"/>
          <w:u w:val="none"/>
          <w:lang w:eastAsia="id-ID"/>
        </w:rPr>
        <w:t>ngan yang stabil, memiliki seseorang</w:t>
      </w:r>
      <w:r w:rsidR="006D71C0" w:rsidRPr="00E6308F">
        <w:rPr>
          <w:szCs w:val="24"/>
          <w:u w:val="none"/>
          <w:lang w:eastAsia="id-ID"/>
        </w:rPr>
        <w:t xml:space="preserve"> yang diteladani perilakunya (</w:t>
      </w:r>
      <w:r w:rsidR="006D71C0" w:rsidRPr="00E6308F">
        <w:rPr>
          <w:i/>
          <w:szCs w:val="24"/>
          <w:u w:val="none"/>
          <w:lang w:eastAsia="id-ID"/>
        </w:rPr>
        <w:t>roles models behavior</w:t>
      </w:r>
      <w:r w:rsidR="006D71C0" w:rsidRPr="00E6308F">
        <w:rPr>
          <w:szCs w:val="24"/>
          <w:u w:val="none"/>
          <w:lang w:eastAsia="id-ID"/>
        </w:rPr>
        <w:t xml:space="preserve">) yang </w:t>
      </w:r>
      <w:r w:rsidR="00184375" w:rsidRPr="00E6308F">
        <w:rPr>
          <w:szCs w:val="24"/>
          <w:u w:val="none"/>
          <w:lang w:eastAsia="id-ID"/>
        </w:rPr>
        <w:t xml:space="preserve">akan </w:t>
      </w:r>
      <w:r w:rsidR="006D71C0" w:rsidRPr="00E6308F">
        <w:rPr>
          <w:szCs w:val="24"/>
          <w:u w:val="none"/>
          <w:lang w:eastAsia="id-ID"/>
        </w:rPr>
        <w:t>dapat mengispirasi untuk kuat dalam menghadapi berbagai</w:t>
      </w:r>
      <w:r w:rsidR="00184375" w:rsidRPr="00E6308F">
        <w:rPr>
          <w:szCs w:val="24"/>
          <w:u w:val="none"/>
          <w:lang w:eastAsia="id-ID"/>
        </w:rPr>
        <w:t xml:space="preserve"> macam</w:t>
      </w:r>
      <w:r w:rsidR="006D71C0" w:rsidRPr="00E6308F">
        <w:rPr>
          <w:szCs w:val="24"/>
          <w:u w:val="none"/>
          <w:lang w:eastAsia="id-ID"/>
        </w:rPr>
        <w:t xml:space="preserve"> kesulitan, serta dorongan untuk mandiri (</w:t>
      </w:r>
      <w:r w:rsidR="006D71C0" w:rsidRPr="00E6308F">
        <w:rPr>
          <w:i/>
          <w:szCs w:val="24"/>
          <w:u w:val="none"/>
          <w:lang w:eastAsia="id-ID"/>
        </w:rPr>
        <w:t>otonom</w:t>
      </w:r>
      <w:r w:rsidR="00184375" w:rsidRPr="00E6308F">
        <w:rPr>
          <w:i/>
          <w:szCs w:val="24"/>
          <w:u w:val="none"/>
          <w:lang w:eastAsia="id-ID"/>
        </w:rPr>
        <w:t>i</w:t>
      </w:r>
      <w:r w:rsidR="006D71C0" w:rsidRPr="00E6308F">
        <w:rPr>
          <w:szCs w:val="24"/>
          <w:u w:val="none"/>
          <w:lang w:eastAsia="id-ID"/>
        </w:rPr>
        <w:t>)</w:t>
      </w:r>
      <w:r w:rsidR="00184375" w:rsidRPr="00E6308F">
        <w:rPr>
          <w:szCs w:val="24"/>
          <w:u w:val="none"/>
          <w:lang w:eastAsia="id-ID"/>
        </w:rPr>
        <w:t xml:space="preserve"> </w:t>
      </w:r>
      <w:r w:rsidR="006D71C0" w:rsidRPr="00E6308F">
        <w:rPr>
          <w:szCs w:val="24"/>
          <w:u w:val="none"/>
          <w:lang w:eastAsia="id-ID"/>
        </w:rPr>
        <w:t xml:space="preserve">yang dilakukan dengan menetapkan batasan pada </w:t>
      </w:r>
      <w:r w:rsidR="00184375" w:rsidRPr="00E6308F">
        <w:rPr>
          <w:szCs w:val="24"/>
          <w:u w:val="none"/>
          <w:lang w:eastAsia="id-ID"/>
        </w:rPr>
        <w:t xml:space="preserve">dalam </w:t>
      </w:r>
      <w:r w:rsidR="006D71C0" w:rsidRPr="00E6308F">
        <w:rPr>
          <w:szCs w:val="24"/>
          <w:u w:val="none"/>
          <w:lang w:eastAsia="id-ID"/>
        </w:rPr>
        <w:t>dirinya dan menyelesaikan persoalannya sendiri jika</w:t>
      </w:r>
      <w:r w:rsidR="00184375" w:rsidRPr="00E6308F">
        <w:rPr>
          <w:szCs w:val="24"/>
          <w:u w:val="none"/>
          <w:lang w:eastAsia="id-ID"/>
        </w:rPr>
        <w:t xml:space="preserve"> individu tersebut merasa mampu dan bisa</w:t>
      </w:r>
      <w:r w:rsidR="00CC02A1">
        <w:rPr>
          <w:szCs w:val="24"/>
          <w:u w:val="none"/>
          <w:lang w:eastAsia="id-ID"/>
        </w:rPr>
        <w:t>.</w:t>
      </w:r>
    </w:p>
    <w:p w14:paraId="124270FB" w14:textId="77777777" w:rsidR="00184375" w:rsidRPr="00E6308F" w:rsidRDefault="006D71C0" w:rsidP="00292273">
      <w:pPr>
        <w:pStyle w:val="ListParagraph"/>
        <w:numPr>
          <w:ilvl w:val="0"/>
          <w:numId w:val="14"/>
        </w:numPr>
        <w:spacing w:before="0" w:beforeAutospacing="0" w:after="0" w:afterAutospacing="0"/>
        <w:ind w:left="567" w:hanging="567"/>
        <w:jc w:val="both"/>
        <w:rPr>
          <w:b/>
          <w:szCs w:val="24"/>
          <w:u w:val="none"/>
        </w:rPr>
      </w:pPr>
      <w:r w:rsidRPr="00E6308F">
        <w:rPr>
          <w:szCs w:val="24"/>
          <w:u w:val="none"/>
          <w:lang w:eastAsia="id-ID"/>
        </w:rPr>
        <w:t>Faktor</w:t>
      </w:r>
      <w:r w:rsidR="00184375" w:rsidRPr="00E6308F">
        <w:rPr>
          <w:szCs w:val="24"/>
          <w:u w:val="none"/>
          <w:lang w:eastAsia="id-ID"/>
        </w:rPr>
        <w:t xml:space="preserve"> </w:t>
      </w:r>
      <w:r w:rsidRPr="00E6308F">
        <w:rPr>
          <w:i/>
          <w:szCs w:val="24"/>
          <w:u w:val="none"/>
          <w:lang w:eastAsia="id-ID"/>
        </w:rPr>
        <w:t>I am</w:t>
      </w:r>
      <w:r w:rsidRPr="00E6308F">
        <w:rPr>
          <w:szCs w:val="24"/>
          <w:u w:val="none"/>
          <w:lang w:eastAsia="id-ID"/>
        </w:rPr>
        <w:t xml:space="preserve"> (</w:t>
      </w:r>
      <w:r w:rsidRPr="00E6308F">
        <w:rPr>
          <w:i/>
          <w:szCs w:val="24"/>
          <w:u w:val="none"/>
          <w:lang w:eastAsia="id-ID"/>
        </w:rPr>
        <w:t>Inner Strenghts</w:t>
      </w:r>
      <w:r w:rsidRPr="00E6308F">
        <w:rPr>
          <w:szCs w:val="24"/>
          <w:u w:val="none"/>
          <w:lang w:eastAsia="id-ID"/>
        </w:rPr>
        <w:t xml:space="preserve">) </w:t>
      </w:r>
    </w:p>
    <w:p w14:paraId="19F50C80" w14:textId="77777777" w:rsidR="000829A8" w:rsidRPr="00E6308F" w:rsidRDefault="00251550" w:rsidP="00963F3D">
      <w:pPr>
        <w:spacing w:before="0" w:beforeAutospacing="0" w:after="0" w:afterAutospacing="0"/>
        <w:ind w:firstLine="567"/>
        <w:jc w:val="both"/>
        <w:rPr>
          <w:szCs w:val="24"/>
          <w:u w:val="none"/>
          <w:lang w:eastAsia="id-ID"/>
        </w:rPr>
      </w:pPr>
      <w:r w:rsidRPr="00E6308F">
        <w:rPr>
          <w:szCs w:val="24"/>
          <w:u w:val="none"/>
          <w:lang w:eastAsia="id-ID"/>
        </w:rPr>
        <w:t>Merupakan</w:t>
      </w:r>
      <w:r w:rsidR="006D71C0" w:rsidRPr="00E6308F">
        <w:rPr>
          <w:szCs w:val="24"/>
          <w:u w:val="none"/>
          <w:lang w:eastAsia="id-ID"/>
        </w:rPr>
        <w:t xml:space="preserve"> faktor yang berkaitan dengan kekuatan dari dalam diri individu yang </w:t>
      </w:r>
      <w:r w:rsidRPr="00E6308F">
        <w:rPr>
          <w:szCs w:val="24"/>
          <w:u w:val="none"/>
          <w:lang w:eastAsia="id-ID"/>
        </w:rPr>
        <w:t xml:space="preserve">telah </w:t>
      </w:r>
      <w:r w:rsidR="006D71C0" w:rsidRPr="00E6308F">
        <w:rPr>
          <w:szCs w:val="24"/>
          <w:u w:val="none"/>
          <w:lang w:eastAsia="id-ID"/>
        </w:rPr>
        <w:t>dikembangkan, seperti mendapat</w:t>
      </w:r>
      <w:r w:rsidRPr="00E6308F">
        <w:rPr>
          <w:szCs w:val="24"/>
          <w:u w:val="none"/>
          <w:lang w:eastAsia="id-ID"/>
        </w:rPr>
        <w:t>kan</w:t>
      </w:r>
      <w:r w:rsidR="006D71C0" w:rsidRPr="00E6308F">
        <w:rPr>
          <w:szCs w:val="24"/>
          <w:u w:val="none"/>
          <w:lang w:eastAsia="id-ID"/>
        </w:rPr>
        <w:t xml:space="preserve"> kasih sayang dan disukai</w:t>
      </w:r>
      <w:r w:rsidRPr="00E6308F">
        <w:rPr>
          <w:szCs w:val="24"/>
          <w:u w:val="none"/>
          <w:lang w:eastAsia="id-ID"/>
        </w:rPr>
        <w:t xml:space="preserve"> oleh</w:t>
      </w:r>
      <w:r w:rsidR="006D71C0" w:rsidRPr="00E6308F">
        <w:rPr>
          <w:szCs w:val="24"/>
          <w:u w:val="none"/>
          <w:lang w:eastAsia="id-ID"/>
        </w:rPr>
        <w:t xml:space="preserve"> </w:t>
      </w:r>
      <w:r w:rsidR="006D71C0" w:rsidRPr="00E6308F">
        <w:rPr>
          <w:szCs w:val="24"/>
          <w:u w:val="none"/>
          <w:lang w:eastAsia="id-ID"/>
        </w:rPr>
        <w:lastRenderedPageBreak/>
        <w:t>banyak orang, mencintai, memi</w:t>
      </w:r>
      <w:r w:rsidRPr="00E6308F">
        <w:rPr>
          <w:szCs w:val="24"/>
          <w:u w:val="none"/>
          <w:lang w:eastAsia="id-ID"/>
        </w:rPr>
        <w:t xml:space="preserve">liki empati dan kepedulian kepada </w:t>
      </w:r>
      <w:r w:rsidR="006D71C0" w:rsidRPr="00E6308F">
        <w:rPr>
          <w:szCs w:val="24"/>
          <w:u w:val="none"/>
          <w:lang w:eastAsia="id-ID"/>
        </w:rPr>
        <w:t>orang lain, dapa</w:t>
      </w:r>
      <w:r w:rsidRPr="00E6308F">
        <w:rPr>
          <w:szCs w:val="24"/>
          <w:u w:val="none"/>
          <w:lang w:eastAsia="id-ID"/>
        </w:rPr>
        <w:t>t menghargai dirinya sendiri serta</w:t>
      </w:r>
      <w:r w:rsidR="006D71C0" w:rsidRPr="00E6308F">
        <w:rPr>
          <w:szCs w:val="24"/>
          <w:u w:val="none"/>
          <w:lang w:eastAsia="id-ID"/>
        </w:rPr>
        <w:t xml:space="preserve"> orang lain, dapat bertanggung jawab atas perilakuny</w:t>
      </w:r>
      <w:r w:rsidRPr="00E6308F">
        <w:rPr>
          <w:szCs w:val="24"/>
          <w:u w:val="none"/>
          <w:lang w:eastAsia="id-ID"/>
        </w:rPr>
        <w:t xml:space="preserve">a serta </w:t>
      </w:r>
      <w:r w:rsidR="006D71C0" w:rsidRPr="00E6308F">
        <w:rPr>
          <w:szCs w:val="24"/>
          <w:u w:val="none"/>
          <w:lang w:eastAsia="id-ID"/>
        </w:rPr>
        <w:t>dapat menerima konsekuensi</w:t>
      </w:r>
      <w:r w:rsidRPr="00E6308F">
        <w:rPr>
          <w:szCs w:val="24"/>
          <w:u w:val="none"/>
          <w:lang w:eastAsia="id-ID"/>
        </w:rPr>
        <w:t>nya</w:t>
      </w:r>
      <w:r w:rsidR="006D71C0" w:rsidRPr="00E6308F">
        <w:rPr>
          <w:szCs w:val="24"/>
          <w:u w:val="none"/>
          <w:lang w:eastAsia="id-ID"/>
        </w:rPr>
        <w:t>, serta individu yang percaya diri, optimistik dan penuh harapan</w:t>
      </w:r>
      <w:r w:rsidRPr="00E6308F">
        <w:rPr>
          <w:szCs w:val="24"/>
          <w:u w:val="none"/>
          <w:lang w:eastAsia="id-ID"/>
        </w:rPr>
        <w:t xml:space="preserve"> walaupun</w:t>
      </w:r>
      <w:r w:rsidR="006D71C0" w:rsidRPr="00E6308F">
        <w:rPr>
          <w:szCs w:val="24"/>
          <w:u w:val="none"/>
          <w:lang w:eastAsia="id-ID"/>
        </w:rPr>
        <w:t xml:space="preserve"> sedang berada dalam </w:t>
      </w:r>
      <w:r w:rsidRPr="00E6308F">
        <w:rPr>
          <w:szCs w:val="24"/>
          <w:u w:val="none"/>
          <w:lang w:eastAsia="id-ID"/>
        </w:rPr>
        <w:t>suatu</w:t>
      </w:r>
      <w:r w:rsidR="006D71C0" w:rsidRPr="00E6308F">
        <w:rPr>
          <w:szCs w:val="24"/>
          <w:u w:val="none"/>
          <w:lang w:eastAsia="id-ID"/>
        </w:rPr>
        <w:t>.</w:t>
      </w:r>
    </w:p>
    <w:p w14:paraId="68ED50A1" w14:textId="77777777" w:rsidR="00251550" w:rsidRPr="00E6308F" w:rsidRDefault="006D71C0" w:rsidP="000829A8">
      <w:pPr>
        <w:pStyle w:val="ListParagraph"/>
        <w:numPr>
          <w:ilvl w:val="0"/>
          <w:numId w:val="14"/>
        </w:numPr>
        <w:tabs>
          <w:tab w:val="left" w:pos="567"/>
        </w:tabs>
        <w:spacing w:before="0" w:beforeAutospacing="0" w:after="0" w:afterAutospacing="0"/>
        <w:ind w:left="567" w:hanging="567"/>
        <w:jc w:val="both"/>
        <w:rPr>
          <w:b/>
          <w:szCs w:val="24"/>
          <w:u w:val="none"/>
        </w:rPr>
      </w:pPr>
      <w:r w:rsidRPr="00E6308F">
        <w:rPr>
          <w:szCs w:val="24"/>
          <w:u w:val="none"/>
          <w:lang w:eastAsia="id-ID"/>
        </w:rPr>
        <w:t xml:space="preserve">Faktor </w:t>
      </w:r>
      <w:r w:rsidRPr="00E6308F">
        <w:rPr>
          <w:i/>
          <w:szCs w:val="24"/>
          <w:u w:val="none"/>
          <w:lang w:eastAsia="id-ID"/>
        </w:rPr>
        <w:t>I Can</w:t>
      </w:r>
      <w:r w:rsidR="00251550" w:rsidRPr="00E6308F">
        <w:rPr>
          <w:szCs w:val="24"/>
          <w:u w:val="none"/>
          <w:lang w:eastAsia="id-ID"/>
        </w:rPr>
        <w:t xml:space="preserve"> </w:t>
      </w:r>
      <w:r w:rsidRPr="00E6308F">
        <w:rPr>
          <w:szCs w:val="24"/>
          <w:u w:val="none"/>
          <w:lang w:eastAsia="id-ID"/>
        </w:rPr>
        <w:t>(</w:t>
      </w:r>
      <w:r w:rsidRPr="00E6308F">
        <w:rPr>
          <w:i/>
          <w:szCs w:val="24"/>
          <w:u w:val="none"/>
          <w:lang w:eastAsia="id-ID"/>
        </w:rPr>
        <w:t>Interpersonal and Problem Solving Skills</w:t>
      </w:r>
      <w:r w:rsidRPr="00E6308F">
        <w:rPr>
          <w:szCs w:val="24"/>
          <w:u w:val="none"/>
          <w:lang w:eastAsia="id-ID"/>
        </w:rPr>
        <w:t xml:space="preserve">) </w:t>
      </w:r>
    </w:p>
    <w:p w14:paraId="733B314A" w14:textId="77777777" w:rsidR="006D71C0" w:rsidRPr="00E6308F" w:rsidRDefault="00251550" w:rsidP="009E2B6D">
      <w:pPr>
        <w:spacing w:before="0" w:beforeAutospacing="0" w:after="0" w:afterAutospacing="0"/>
        <w:ind w:firstLine="567"/>
        <w:jc w:val="both"/>
        <w:rPr>
          <w:szCs w:val="24"/>
          <w:u w:val="none"/>
          <w:lang w:eastAsia="id-ID"/>
        </w:rPr>
      </w:pPr>
      <w:r w:rsidRPr="00E6308F">
        <w:rPr>
          <w:szCs w:val="24"/>
          <w:u w:val="none"/>
          <w:lang w:eastAsia="id-ID"/>
        </w:rPr>
        <w:t>Merupakan suatu</w:t>
      </w:r>
      <w:r w:rsidR="006D71C0" w:rsidRPr="00E6308F">
        <w:rPr>
          <w:szCs w:val="24"/>
          <w:u w:val="none"/>
          <w:lang w:eastAsia="id-ID"/>
        </w:rPr>
        <w:t xml:space="preserve"> keterampilan interpersonal dan pemecahan masalah yang dimiliki</w:t>
      </w:r>
      <w:r w:rsidRPr="00E6308F">
        <w:rPr>
          <w:szCs w:val="24"/>
          <w:u w:val="none"/>
          <w:lang w:eastAsia="id-ID"/>
        </w:rPr>
        <w:t xml:space="preserve"> oleh seseorang</w:t>
      </w:r>
      <w:r w:rsidR="006D71C0" w:rsidRPr="00E6308F">
        <w:rPr>
          <w:szCs w:val="24"/>
          <w:u w:val="none"/>
          <w:lang w:eastAsia="id-ID"/>
        </w:rPr>
        <w:t>, misalnya: menjalin komunikasi</w:t>
      </w:r>
      <w:r w:rsidRPr="00E6308F">
        <w:rPr>
          <w:szCs w:val="24"/>
          <w:u w:val="none"/>
          <w:lang w:eastAsia="id-ID"/>
        </w:rPr>
        <w:t xml:space="preserve"> yang baik </w:t>
      </w:r>
      <w:r w:rsidR="006D71C0" w:rsidRPr="00E6308F">
        <w:rPr>
          <w:szCs w:val="24"/>
          <w:u w:val="none"/>
          <w:lang w:eastAsia="id-ID"/>
        </w:rPr>
        <w:t>dengan orang lain seperti keluarga maupun teman, berbagi pikiran dan perasaan</w:t>
      </w:r>
      <w:r w:rsidRPr="00E6308F">
        <w:rPr>
          <w:szCs w:val="24"/>
          <w:u w:val="none"/>
          <w:lang w:eastAsia="id-ID"/>
        </w:rPr>
        <w:t xml:space="preserve"> dengan keluarga maupun teman</w:t>
      </w:r>
      <w:r w:rsidR="006D71C0" w:rsidRPr="00E6308F">
        <w:rPr>
          <w:szCs w:val="24"/>
          <w:u w:val="none"/>
          <w:lang w:eastAsia="id-ID"/>
        </w:rPr>
        <w:t>, memecahkan masalah</w:t>
      </w:r>
      <w:r w:rsidRPr="00E6308F">
        <w:rPr>
          <w:szCs w:val="24"/>
          <w:u w:val="none"/>
          <w:lang w:eastAsia="id-ID"/>
        </w:rPr>
        <w:t xml:space="preserve"> yang ada</w:t>
      </w:r>
      <w:r w:rsidR="006D71C0" w:rsidRPr="00E6308F">
        <w:rPr>
          <w:szCs w:val="24"/>
          <w:u w:val="none"/>
          <w:lang w:eastAsia="id-ID"/>
        </w:rPr>
        <w:t xml:space="preserve"> di kehidupan, mengelola perasaan orang lain, mengelola emosi atau perasaan diri sendiri dan </w:t>
      </w:r>
      <w:r w:rsidRPr="00E6308F">
        <w:rPr>
          <w:szCs w:val="24"/>
          <w:u w:val="none"/>
          <w:lang w:eastAsia="id-ID"/>
        </w:rPr>
        <w:t>be</w:t>
      </w:r>
      <w:r w:rsidR="006D71C0" w:rsidRPr="00E6308F">
        <w:rPr>
          <w:szCs w:val="24"/>
          <w:u w:val="none"/>
          <w:lang w:eastAsia="id-ID"/>
        </w:rPr>
        <w:t>reaksi terhadap segala sesuatu</w:t>
      </w:r>
      <w:r w:rsidRPr="00E6308F">
        <w:rPr>
          <w:szCs w:val="24"/>
          <w:u w:val="none"/>
          <w:lang w:eastAsia="id-ID"/>
        </w:rPr>
        <w:t xml:space="preserve"> </w:t>
      </w:r>
      <w:r w:rsidR="006D71C0" w:rsidRPr="00E6308F">
        <w:rPr>
          <w:szCs w:val="24"/>
          <w:u w:val="none"/>
          <w:lang w:eastAsia="id-ID"/>
        </w:rPr>
        <w:t>dengan tetap tenang dan fokus dalam menghadapi permasalahan atau tekanan</w:t>
      </w:r>
      <w:r w:rsidRPr="00E6308F">
        <w:rPr>
          <w:szCs w:val="24"/>
          <w:u w:val="none"/>
          <w:lang w:eastAsia="id-ID"/>
        </w:rPr>
        <w:t xml:space="preserve"> yang ada</w:t>
      </w:r>
      <w:r w:rsidR="006D71C0" w:rsidRPr="00E6308F">
        <w:rPr>
          <w:szCs w:val="24"/>
          <w:u w:val="none"/>
          <w:lang w:eastAsia="id-ID"/>
        </w:rPr>
        <w:t>, berusaha menyelesaikan permasalahan sendiri kecuali jika individu menghadapi masa-masa yang</w:t>
      </w:r>
      <w:r w:rsidRPr="00E6308F">
        <w:rPr>
          <w:szCs w:val="24"/>
          <w:u w:val="none"/>
          <w:lang w:eastAsia="id-ID"/>
        </w:rPr>
        <w:t xml:space="preserve"> sangat</w:t>
      </w:r>
      <w:r w:rsidR="006D71C0" w:rsidRPr="00E6308F">
        <w:rPr>
          <w:szCs w:val="24"/>
          <w:u w:val="none"/>
          <w:lang w:eastAsia="id-ID"/>
        </w:rPr>
        <w:t xml:space="preserve"> berat</w:t>
      </w:r>
      <w:r w:rsidRPr="00E6308F">
        <w:rPr>
          <w:szCs w:val="24"/>
          <w:u w:val="none"/>
          <w:lang w:eastAsia="id-ID"/>
        </w:rPr>
        <w:t xml:space="preserve"> baginya</w:t>
      </w:r>
      <w:r w:rsidR="006D71C0" w:rsidRPr="00E6308F">
        <w:rPr>
          <w:szCs w:val="24"/>
          <w:u w:val="none"/>
          <w:lang w:eastAsia="id-ID"/>
        </w:rPr>
        <w:t xml:space="preserve"> dan memerlukan bantuan</w:t>
      </w:r>
      <w:r w:rsidRPr="00E6308F">
        <w:rPr>
          <w:szCs w:val="24"/>
          <w:u w:val="none"/>
          <w:lang w:eastAsia="id-ID"/>
        </w:rPr>
        <w:t xml:space="preserve"> dar keluarga atau orang lain </w:t>
      </w:r>
      <w:r w:rsidR="006D71C0" w:rsidRPr="00E6308F">
        <w:rPr>
          <w:szCs w:val="24"/>
          <w:u w:val="none"/>
          <w:lang w:eastAsia="id-ID"/>
        </w:rPr>
        <w:t xml:space="preserve">. </w:t>
      </w:r>
    </w:p>
    <w:p w14:paraId="40DEC6F0" w14:textId="77777777" w:rsidR="00283EB1" w:rsidRPr="00E6308F" w:rsidRDefault="00283EB1" w:rsidP="00283EB1">
      <w:pPr>
        <w:spacing w:before="0" w:beforeAutospacing="0" w:after="0" w:afterAutospacing="0"/>
        <w:ind w:firstLine="567"/>
        <w:jc w:val="both"/>
        <w:rPr>
          <w:szCs w:val="24"/>
          <w:u w:val="none"/>
          <w:lang w:eastAsia="id-ID"/>
        </w:rPr>
      </w:pPr>
      <w:r w:rsidRPr="00E6308F">
        <w:rPr>
          <w:szCs w:val="24"/>
          <w:u w:val="none"/>
          <w:lang w:eastAsia="id-ID"/>
        </w:rPr>
        <w:t xml:space="preserve">Selain faktor tersebut </w:t>
      </w:r>
      <w:r w:rsidR="00B940A2" w:rsidRPr="00E6308F">
        <w:rPr>
          <w:szCs w:val="24"/>
          <w:u w:val="none"/>
          <w:lang w:eastAsia="id-ID"/>
        </w:rPr>
        <w:fldChar w:fldCharType="begin" w:fldLock="1"/>
      </w:r>
      <w:r w:rsidRPr="00E6308F">
        <w:rPr>
          <w:szCs w:val="24"/>
          <w:u w:val="none"/>
          <w:lang w:eastAsia="id-ID"/>
        </w:rPr>
        <w:instrText>ADDIN CSL_CITATION {"citationItems":[{"id":"ITEM-1","itemData":{"author":[{"dropping-particle":"","family":"Kartika","given":"Dewindra Ayu","non-dropping-particle":"","parse-names":false,"suffix":""}],"id":"ITEM-1","issued":{"date-parts":[["2012"]]},"title":"Resiliensi pada Single mother Pasca Perceraian .","type":"article-journal"},"uris":["http://www.mendeley.com/documents/?uuid=40b2c808-2363-450c-9351-6ca5e5e75a84"]}],"mendeley":{"formattedCitation":"(Kartika, 2012)","plainTextFormattedCitation":"(Kartika, 2012)","previouslyFormattedCitation":"(Kartika, 2012)"},"properties":{"noteIndex":0},"schema":"https://github.com/citation-style-language/schema/raw/master/csl-citation.json"}</w:instrText>
      </w:r>
      <w:r w:rsidR="00B940A2" w:rsidRPr="00E6308F">
        <w:rPr>
          <w:szCs w:val="24"/>
          <w:u w:val="none"/>
          <w:lang w:eastAsia="id-ID"/>
        </w:rPr>
        <w:fldChar w:fldCharType="separate"/>
      </w:r>
      <w:r w:rsidRPr="00E6308F">
        <w:rPr>
          <w:noProof/>
          <w:szCs w:val="24"/>
          <w:u w:val="none"/>
          <w:lang w:eastAsia="id-ID"/>
        </w:rPr>
        <w:t>(Kartika, 2012)</w:t>
      </w:r>
      <w:r w:rsidR="00B940A2" w:rsidRPr="00E6308F">
        <w:rPr>
          <w:szCs w:val="24"/>
          <w:u w:val="none"/>
          <w:lang w:eastAsia="id-ID"/>
        </w:rPr>
        <w:fldChar w:fldCharType="end"/>
      </w:r>
      <w:r w:rsidRPr="00E6308F">
        <w:rPr>
          <w:szCs w:val="24"/>
          <w:u w:val="none"/>
          <w:lang w:eastAsia="id-ID"/>
        </w:rPr>
        <w:t xml:space="preserve"> juga menjelaskan 2 faktor resiliensi</w:t>
      </w:r>
      <w:r w:rsidR="002B6E59" w:rsidRPr="00E6308F">
        <w:rPr>
          <w:szCs w:val="24"/>
          <w:u w:val="none"/>
          <w:lang w:eastAsia="id-ID"/>
        </w:rPr>
        <w:t xml:space="preserve"> sebagai berikut</w:t>
      </w:r>
      <w:r w:rsidRPr="00E6308F">
        <w:rPr>
          <w:szCs w:val="24"/>
          <w:u w:val="none"/>
          <w:lang w:eastAsia="id-ID"/>
        </w:rPr>
        <w:t xml:space="preserve"> :</w:t>
      </w:r>
    </w:p>
    <w:p w14:paraId="3D82C41F" w14:textId="77777777" w:rsidR="00283EB1" w:rsidRPr="00E6308F" w:rsidRDefault="00283EB1" w:rsidP="00C01E2F">
      <w:pPr>
        <w:pStyle w:val="ListParagraph"/>
        <w:numPr>
          <w:ilvl w:val="0"/>
          <w:numId w:val="39"/>
        </w:numPr>
        <w:spacing w:before="0" w:beforeAutospacing="0" w:after="0" w:afterAutospacing="0"/>
        <w:ind w:left="567" w:hanging="567"/>
        <w:jc w:val="both"/>
        <w:rPr>
          <w:szCs w:val="24"/>
          <w:u w:val="none"/>
          <w:lang w:eastAsia="id-ID"/>
        </w:rPr>
      </w:pPr>
      <w:r w:rsidRPr="00E6308F">
        <w:rPr>
          <w:szCs w:val="24"/>
          <w:u w:val="none"/>
          <w:lang w:eastAsia="id-ID"/>
        </w:rPr>
        <w:t>Faktor Resiko</w:t>
      </w:r>
    </w:p>
    <w:p w14:paraId="5CAAB86B" w14:textId="77777777" w:rsidR="00283EB1" w:rsidRDefault="00283EB1" w:rsidP="00442370">
      <w:pPr>
        <w:pStyle w:val="ListParagraph"/>
        <w:spacing w:before="0" w:beforeAutospacing="0" w:after="0" w:afterAutospacing="0"/>
        <w:ind w:left="0" w:firstLine="567"/>
        <w:jc w:val="both"/>
        <w:rPr>
          <w:szCs w:val="24"/>
          <w:u w:val="none"/>
          <w:lang w:eastAsia="id-ID"/>
        </w:rPr>
      </w:pPr>
      <w:r w:rsidRPr="00E6308F">
        <w:rPr>
          <w:szCs w:val="24"/>
          <w:u w:val="none"/>
          <w:lang w:eastAsia="id-ID"/>
        </w:rPr>
        <w:t>Faktor yang menghambat individu untuk bisa resilien. Faktor resiko bisa berasal dari internal individu sendiri atau eksternalnya. Faktor resiko internal dapat berupa koping stress yang negatif, kepercayaan diri dan tingkat religiusitas/spiritualitas yang rendah, serta IQ rendah. Sedangkan faktor resiko eksternal dapat berupa masalah ekonomi dan sosial budaya.</w:t>
      </w:r>
    </w:p>
    <w:p w14:paraId="1C71D4F0" w14:textId="77777777" w:rsidR="00CC02A1" w:rsidRDefault="00CC02A1" w:rsidP="00283EB1">
      <w:pPr>
        <w:pStyle w:val="ListParagraph"/>
        <w:spacing w:before="0" w:beforeAutospacing="0" w:after="0" w:afterAutospacing="0"/>
        <w:ind w:left="567"/>
        <w:jc w:val="both"/>
        <w:rPr>
          <w:szCs w:val="24"/>
          <w:u w:val="none"/>
          <w:lang w:eastAsia="id-ID"/>
        </w:rPr>
      </w:pPr>
    </w:p>
    <w:p w14:paraId="5602BC86" w14:textId="77777777" w:rsidR="00CC02A1" w:rsidRPr="00E6308F" w:rsidRDefault="00CC02A1" w:rsidP="00283EB1">
      <w:pPr>
        <w:pStyle w:val="ListParagraph"/>
        <w:spacing w:before="0" w:beforeAutospacing="0" w:after="0" w:afterAutospacing="0"/>
        <w:ind w:left="567"/>
        <w:jc w:val="both"/>
        <w:rPr>
          <w:szCs w:val="24"/>
          <w:u w:val="none"/>
          <w:lang w:eastAsia="id-ID"/>
        </w:rPr>
      </w:pPr>
    </w:p>
    <w:p w14:paraId="42074981" w14:textId="77777777" w:rsidR="00283EB1" w:rsidRPr="00E6308F" w:rsidRDefault="00283EB1" w:rsidP="00C01E2F">
      <w:pPr>
        <w:pStyle w:val="ListParagraph"/>
        <w:numPr>
          <w:ilvl w:val="0"/>
          <w:numId w:val="39"/>
        </w:numPr>
        <w:spacing w:before="0" w:beforeAutospacing="0" w:after="0" w:afterAutospacing="0"/>
        <w:ind w:left="567" w:hanging="567"/>
        <w:jc w:val="both"/>
        <w:rPr>
          <w:szCs w:val="24"/>
          <w:u w:val="none"/>
          <w:lang w:eastAsia="id-ID"/>
        </w:rPr>
      </w:pPr>
      <w:r w:rsidRPr="00E6308F">
        <w:rPr>
          <w:szCs w:val="24"/>
          <w:u w:val="none"/>
          <w:lang w:eastAsia="id-ID"/>
        </w:rPr>
        <w:lastRenderedPageBreak/>
        <w:t>Faktor Protektif</w:t>
      </w:r>
    </w:p>
    <w:p w14:paraId="2C9BB820" w14:textId="77777777" w:rsidR="00283EB1" w:rsidRPr="00E6308F" w:rsidRDefault="00283EB1" w:rsidP="00442370">
      <w:pPr>
        <w:pStyle w:val="ListParagraph"/>
        <w:spacing w:before="0" w:beforeAutospacing="0" w:after="0" w:afterAutospacing="0"/>
        <w:ind w:left="0" w:firstLine="567"/>
        <w:jc w:val="both"/>
        <w:rPr>
          <w:szCs w:val="24"/>
          <w:u w:val="none"/>
          <w:lang w:eastAsia="id-ID"/>
        </w:rPr>
      </w:pPr>
      <w:r w:rsidRPr="00E6308F">
        <w:rPr>
          <w:szCs w:val="24"/>
          <w:u w:val="none"/>
          <w:lang w:eastAsia="id-ID"/>
        </w:rPr>
        <w:t xml:space="preserve">Faktor protektif merupakan karakteristik dari individu atau lingkungan yang terkait dengan hasil positif. Faktor protektif berperan penting dalam meredakan efek negatif dari lingkungan yang merugikan dan membantu menguatkan resiliensi. </w:t>
      </w:r>
      <w:r w:rsidR="007C5A31" w:rsidRPr="00E6308F">
        <w:rPr>
          <w:szCs w:val="24"/>
          <w:u w:val="none"/>
          <w:lang w:eastAsia="id-ID"/>
        </w:rPr>
        <w:t>Tiga faktor protektif yang dimaksud adalah :</w:t>
      </w:r>
    </w:p>
    <w:p w14:paraId="6CF36A6E" w14:textId="77777777" w:rsidR="007C5A31" w:rsidRPr="00E6308F" w:rsidRDefault="007C5A31" w:rsidP="00C01E2F">
      <w:pPr>
        <w:pStyle w:val="ListParagraph"/>
        <w:numPr>
          <w:ilvl w:val="0"/>
          <w:numId w:val="44"/>
        </w:numPr>
        <w:spacing w:before="0" w:beforeAutospacing="0" w:after="0" w:afterAutospacing="0"/>
        <w:jc w:val="both"/>
        <w:rPr>
          <w:szCs w:val="24"/>
          <w:u w:val="none"/>
          <w:lang w:eastAsia="id-ID"/>
        </w:rPr>
      </w:pPr>
      <w:r w:rsidRPr="00E6308F">
        <w:rPr>
          <w:szCs w:val="24"/>
          <w:u w:val="none"/>
          <w:lang w:eastAsia="id-ID"/>
        </w:rPr>
        <w:t>Faktor protektif individual (koping yang bersifat berani dalam menghadapi situasi yang menekan dan pemaknaan terhadap resiliensi)</w:t>
      </w:r>
    </w:p>
    <w:p w14:paraId="5146F0C0" w14:textId="77777777" w:rsidR="007C5A31" w:rsidRPr="00E6308F" w:rsidRDefault="007C5A31" w:rsidP="00C01E2F">
      <w:pPr>
        <w:pStyle w:val="ListParagraph"/>
        <w:numPr>
          <w:ilvl w:val="0"/>
          <w:numId w:val="44"/>
        </w:numPr>
        <w:spacing w:before="0" w:beforeAutospacing="0" w:after="0" w:afterAutospacing="0"/>
        <w:jc w:val="both"/>
        <w:rPr>
          <w:szCs w:val="24"/>
          <w:u w:val="none"/>
          <w:lang w:eastAsia="id-ID"/>
        </w:rPr>
      </w:pPr>
      <w:r w:rsidRPr="00E6308F">
        <w:rPr>
          <w:szCs w:val="24"/>
          <w:u w:val="none"/>
          <w:lang w:eastAsia="id-ID"/>
        </w:rPr>
        <w:t>Faktor protektif keluarga (atmosfer dan dukungan sumber daya keluarga)</w:t>
      </w:r>
    </w:p>
    <w:p w14:paraId="298EDA15" w14:textId="77777777" w:rsidR="00283EB1" w:rsidRPr="00E6308F" w:rsidRDefault="007C5A31" w:rsidP="00C01E2F">
      <w:pPr>
        <w:pStyle w:val="ListParagraph"/>
        <w:numPr>
          <w:ilvl w:val="0"/>
          <w:numId w:val="44"/>
        </w:numPr>
        <w:spacing w:before="0" w:beforeAutospacing="0" w:after="0" w:afterAutospacing="0"/>
        <w:jc w:val="both"/>
        <w:rPr>
          <w:szCs w:val="24"/>
          <w:u w:val="none"/>
          <w:lang w:eastAsia="id-ID"/>
        </w:rPr>
      </w:pPr>
      <w:r w:rsidRPr="00E6308F">
        <w:rPr>
          <w:szCs w:val="24"/>
          <w:u w:val="none"/>
          <w:lang w:eastAsia="id-ID"/>
        </w:rPr>
        <w:t>Faktor protektif sosial (sumber daya pelayanan kesehatan dan integrasi sosial</w:t>
      </w:r>
      <w:r w:rsidR="00B95F7D" w:rsidRPr="00E6308F">
        <w:rPr>
          <w:szCs w:val="24"/>
          <w:u w:val="none"/>
          <w:lang w:eastAsia="id-ID"/>
        </w:rPr>
        <w:t>)</w:t>
      </w:r>
    </w:p>
    <w:p w14:paraId="6851136B" w14:textId="77777777" w:rsidR="00AA79D0" w:rsidRPr="00E6308F" w:rsidRDefault="000829A8" w:rsidP="000829A8">
      <w:pPr>
        <w:pStyle w:val="Heading3"/>
        <w:spacing w:before="0" w:beforeAutospacing="0" w:afterAutospacing="0" w:line="480" w:lineRule="auto"/>
      </w:pPr>
      <w:bookmarkStart w:id="121" w:name="_Toc34119780"/>
      <w:bookmarkStart w:id="122" w:name="_Toc45715031"/>
      <w:bookmarkStart w:id="123" w:name="_Toc47086264"/>
      <w:r w:rsidRPr="00E6308F">
        <w:t xml:space="preserve">2.3.4 </w:t>
      </w:r>
      <w:r w:rsidR="00AA79D0" w:rsidRPr="00E6308F">
        <w:t>Proses Resiliensi</w:t>
      </w:r>
      <w:bookmarkEnd w:id="121"/>
      <w:bookmarkEnd w:id="122"/>
      <w:bookmarkEnd w:id="123"/>
    </w:p>
    <w:p w14:paraId="0962EE21" w14:textId="77777777" w:rsidR="00AA79D0" w:rsidRPr="00E6308F" w:rsidRDefault="00B21992" w:rsidP="007D09C0">
      <w:pPr>
        <w:pStyle w:val="ListParagraph"/>
        <w:numPr>
          <w:ilvl w:val="0"/>
          <w:numId w:val="26"/>
        </w:numPr>
        <w:spacing w:before="0" w:beforeAutospacing="0" w:after="0" w:afterAutospacing="0"/>
        <w:ind w:left="567" w:hanging="567"/>
        <w:jc w:val="both"/>
        <w:rPr>
          <w:b/>
          <w:szCs w:val="24"/>
          <w:u w:val="none"/>
        </w:rPr>
      </w:pPr>
      <w:r w:rsidRPr="00E6308F">
        <w:rPr>
          <w:szCs w:val="24"/>
          <w:u w:val="none"/>
          <w:lang w:eastAsia="id-ID"/>
        </w:rPr>
        <w:t>Tahapan Resiliensi</w:t>
      </w:r>
    </w:p>
    <w:p w14:paraId="33561DF0" w14:textId="77777777" w:rsidR="009E2B6D" w:rsidRPr="00E6308F" w:rsidRDefault="00AA79D0" w:rsidP="000829A8">
      <w:pPr>
        <w:spacing w:before="0" w:beforeAutospacing="0" w:after="0" w:afterAutospacing="0"/>
        <w:ind w:firstLine="567"/>
        <w:jc w:val="both"/>
        <w:rPr>
          <w:szCs w:val="24"/>
          <w:u w:val="none"/>
          <w:lang w:eastAsia="id-ID"/>
        </w:rPr>
      </w:pPr>
      <w:r w:rsidRPr="00E6308F">
        <w:rPr>
          <w:szCs w:val="24"/>
          <w:u w:val="none"/>
          <w:lang w:eastAsia="id-ID"/>
        </w:rPr>
        <w:t xml:space="preserve">Terdapat </w:t>
      </w:r>
      <w:r w:rsidR="00B21992" w:rsidRPr="00E6308F">
        <w:rPr>
          <w:szCs w:val="24"/>
          <w:u w:val="none"/>
          <w:lang w:eastAsia="id-ID"/>
        </w:rPr>
        <w:t>empat tahapa</w:t>
      </w:r>
      <w:r w:rsidRPr="00E6308F">
        <w:rPr>
          <w:szCs w:val="24"/>
          <w:u w:val="none"/>
          <w:lang w:eastAsia="id-ID"/>
        </w:rPr>
        <w:t xml:space="preserve">n yang terjadi ketika individu </w:t>
      </w:r>
      <w:r w:rsidR="00B21992" w:rsidRPr="00E6308F">
        <w:rPr>
          <w:szCs w:val="24"/>
          <w:u w:val="none"/>
          <w:lang w:eastAsia="id-ID"/>
        </w:rPr>
        <w:t xml:space="preserve">mengalami </w:t>
      </w:r>
      <w:r w:rsidRPr="00E6308F">
        <w:rPr>
          <w:szCs w:val="24"/>
          <w:u w:val="none"/>
          <w:lang w:eastAsia="id-ID"/>
        </w:rPr>
        <w:t>situasi dan</w:t>
      </w:r>
      <w:r w:rsidR="00B21992" w:rsidRPr="00E6308F">
        <w:rPr>
          <w:szCs w:val="24"/>
          <w:u w:val="none"/>
          <w:lang w:eastAsia="id-ID"/>
        </w:rPr>
        <w:t xml:space="preserve"> kondisi yang menekan (</w:t>
      </w:r>
      <w:r w:rsidR="00B21992" w:rsidRPr="00E6308F">
        <w:rPr>
          <w:i/>
          <w:szCs w:val="24"/>
          <w:u w:val="none"/>
          <w:lang w:eastAsia="id-ID"/>
        </w:rPr>
        <w:t>significant adversity</w:t>
      </w:r>
      <w:r w:rsidR="00B21992" w:rsidRPr="00E6308F">
        <w:rPr>
          <w:szCs w:val="24"/>
          <w:u w:val="none"/>
          <w:lang w:eastAsia="id-ID"/>
        </w:rPr>
        <w:t>) antara lain yaitu</w:t>
      </w:r>
      <w:r w:rsidR="00493A1A" w:rsidRPr="00E6308F">
        <w:rPr>
          <w:szCs w:val="24"/>
          <w:u w:val="none"/>
          <w:lang w:eastAsia="id-ID"/>
        </w:rPr>
        <w:t xml:space="preserve"> </w:t>
      </w:r>
      <w:r w:rsidR="00B940A2" w:rsidRPr="00E6308F">
        <w:rPr>
          <w:szCs w:val="24"/>
          <w:u w:val="none"/>
          <w:lang w:eastAsia="id-ID"/>
        </w:rPr>
        <w:fldChar w:fldCharType="begin" w:fldLock="1"/>
      </w:r>
      <w:r w:rsidR="001D4291" w:rsidRPr="00E6308F">
        <w:rPr>
          <w:szCs w:val="24"/>
          <w:u w:val="none"/>
          <w:lang w:eastAsia="id-ID"/>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approach.","author":[{"dropping-particle":"","family":"Zami","given":"Muhammad","non-dropping-particle":"","parse-names":false,"suffix":""}],"id":"ITEM-1","issued":{"date-parts":[["2019"]]},"title":"Resiliensi odapus dewasa awal (Studi Kasus di Yayasan Titari Surakarta)","type":"article-journal"},"uris":["http://www.mendeley.com/documents/?uuid=489694b2-df79-45f6-bb04-4ca7c6ce1b5b"]}],"mendeley":{"formattedCitation":"(Zami, 2019)","plainTextFormattedCitation":"(Zami, 2019)","previouslyFormattedCitation":"(Zami, 2019)"},"properties":{"noteIndex":0},"schema":"https://github.com/citation-style-language/schema/raw/master/csl-citation.json"}</w:instrText>
      </w:r>
      <w:r w:rsidR="00B940A2" w:rsidRPr="00E6308F">
        <w:rPr>
          <w:szCs w:val="24"/>
          <w:u w:val="none"/>
          <w:lang w:eastAsia="id-ID"/>
        </w:rPr>
        <w:fldChar w:fldCharType="separate"/>
      </w:r>
      <w:r w:rsidR="00B947A2" w:rsidRPr="00E6308F">
        <w:rPr>
          <w:noProof/>
          <w:szCs w:val="24"/>
          <w:u w:val="none"/>
          <w:lang w:eastAsia="id-ID"/>
        </w:rPr>
        <w:t>(Zami, 2019)</w:t>
      </w:r>
      <w:r w:rsidR="00B940A2" w:rsidRPr="00E6308F">
        <w:rPr>
          <w:szCs w:val="24"/>
          <w:u w:val="none"/>
          <w:lang w:eastAsia="id-ID"/>
        </w:rPr>
        <w:fldChar w:fldCharType="end"/>
      </w:r>
      <w:r w:rsidRPr="00E6308F">
        <w:rPr>
          <w:szCs w:val="24"/>
          <w:u w:val="none"/>
          <w:lang w:eastAsia="id-ID"/>
        </w:rPr>
        <w:t xml:space="preserve"> :</w:t>
      </w:r>
    </w:p>
    <w:p w14:paraId="09C751A3" w14:textId="77777777" w:rsidR="006F1705" w:rsidRPr="00E6308F" w:rsidRDefault="00B21992" w:rsidP="007D09C0">
      <w:pPr>
        <w:pStyle w:val="ListParagraph"/>
        <w:numPr>
          <w:ilvl w:val="0"/>
          <w:numId w:val="27"/>
        </w:numPr>
        <w:spacing w:before="0" w:beforeAutospacing="0" w:after="0" w:afterAutospacing="0"/>
        <w:ind w:left="1134" w:hanging="567"/>
        <w:jc w:val="both"/>
        <w:rPr>
          <w:b/>
          <w:szCs w:val="24"/>
          <w:u w:val="none"/>
        </w:rPr>
      </w:pPr>
      <w:r w:rsidRPr="00E6308F">
        <w:rPr>
          <w:szCs w:val="24"/>
          <w:u w:val="none"/>
          <w:lang w:eastAsia="id-ID"/>
        </w:rPr>
        <w:t>Mengalah</w:t>
      </w:r>
    </w:p>
    <w:p w14:paraId="3E939EB3" w14:textId="77777777" w:rsidR="00035018" w:rsidRDefault="00B21992" w:rsidP="00442370">
      <w:pPr>
        <w:spacing w:before="0" w:beforeAutospacing="0" w:after="0" w:afterAutospacing="0"/>
        <w:ind w:left="567" w:firstLine="567"/>
        <w:jc w:val="both"/>
        <w:rPr>
          <w:szCs w:val="24"/>
          <w:u w:val="none"/>
          <w:lang w:eastAsia="id-ID"/>
        </w:rPr>
      </w:pPr>
      <w:r w:rsidRPr="00E6308F">
        <w:rPr>
          <w:szCs w:val="24"/>
          <w:u w:val="none"/>
          <w:lang w:eastAsia="id-ID"/>
        </w:rPr>
        <w:t xml:space="preserve">Yaitu </w:t>
      </w:r>
      <w:r w:rsidR="00AA79D0" w:rsidRPr="00E6308F">
        <w:rPr>
          <w:szCs w:val="24"/>
          <w:u w:val="none"/>
          <w:lang w:eastAsia="id-ID"/>
        </w:rPr>
        <w:t xml:space="preserve">suatu </w:t>
      </w:r>
      <w:r w:rsidRPr="00E6308F">
        <w:rPr>
          <w:szCs w:val="24"/>
          <w:u w:val="none"/>
          <w:lang w:eastAsia="id-ID"/>
        </w:rPr>
        <w:t>kondisi yang menurun dimana indi</w:t>
      </w:r>
      <w:r w:rsidR="000829A8" w:rsidRPr="00E6308F">
        <w:rPr>
          <w:szCs w:val="24"/>
          <w:u w:val="none"/>
          <w:lang w:eastAsia="id-ID"/>
        </w:rPr>
        <w:t xml:space="preserve">vidu mengalah atau </w:t>
      </w:r>
      <w:r w:rsidRPr="00E6308F">
        <w:rPr>
          <w:szCs w:val="24"/>
          <w:u w:val="none"/>
          <w:lang w:eastAsia="id-ID"/>
        </w:rPr>
        <w:t xml:space="preserve">menyerah setelah menghadapi suatu </w:t>
      </w:r>
      <w:r w:rsidR="00AA79D0" w:rsidRPr="00E6308F">
        <w:rPr>
          <w:szCs w:val="24"/>
          <w:u w:val="none"/>
          <w:lang w:eastAsia="id-ID"/>
        </w:rPr>
        <w:t xml:space="preserve">masalah dan </w:t>
      </w:r>
      <w:r w:rsidRPr="00E6308F">
        <w:rPr>
          <w:szCs w:val="24"/>
          <w:u w:val="none"/>
          <w:lang w:eastAsia="id-ID"/>
        </w:rPr>
        <w:t>ancaman atau keadaan yang menekan</w:t>
      </w:r>
      <w:r w:rsidR="00AA79D0" w:rsidRPr="00E6308F">
        <w:rPr>
          <w:szCs w:val="24"/>
          <w:u w:val="none"/>
          <w:lang w:eastAsia="id-ID"/>
        </w:rPr>
        <w:t xml:space="preserve"> dirinya </w:t>
      </w:r>
      <w:r w:rsidRPr="00E6308F">
        <w:rPr>
          <w:szCs w:val="24"/>
          <w:u w:val="none"/>
          <w:lang w:eastAsia="id-ID"/>
        </w:rPr>
        <w:t>. Level ini merupakan kondisi ketika individu men</w:t>
      </w:r>
      <w:r w:rsidR="00AA79D0" w:rsidRPr="00E6308F">
        <w:rPr>
          <w:szCs w:val="24"/>
          <w:u w:val="none"/>
          <w:lang w:eastAsia="id-ID"/>
        </w:rPr>
        <w:t>emukan atau mengalami permasalahan yang terlalu berat bagi dirinya</w:t>
      </w:r>
      <w:r w:rsidRPr="00E6308F">
        <w:rPr>
          <w:szCs w:val="24"/>
          <w:u w:val="none"/>
          <w:lang w:eastAsia="id-ID"/>
        </w:rPr>
        <w:t xml:space="preserve">. </w:t>
      </w:r>
      <w:r w:rsidRPr="00E6308F">
        <w:rPr>
          <w:i/>
          <w:szCs w:val="24"/>
          <w:u w:val="none"/>
          <w:lang w:eastAsia="id-ID"/>
        </w:rPr>
        <w:t>Outcome</w:t>
      </w:r>
      <w:r w:rsidR="00AA79D0" w:rsidRPr="00E6308F">
        <w:rPr>
          <w:szCs w:val="24"/>
          <w:u w:val="none"/>
          <w:lang w:eastAsia="id-ID"/>
        </w:rPr>
        <w:t xml:space="preserve"> </w:t>
      </w:r>
      <w:r w:rsidRPr="00E6308F">
        <w:rPr>
          <w:szCs w:val="24"/>
          <w:u w:val="none"/>
          <w:lang w:eastAsia="id-ID"/>
        </w:rPr>
        <w:t>dari individu yang berada pada level ini berpotensi</w:t>
      </w:r>
      <w:r w:rsidR="00AA79D0" w:rsidRPr="00E6308F">
        <w:rPr>
          <w:szCs w:val="24"/>
          <w:u w:val="none"/>
          <w:lang w:eastAsia="id-ID"/>
        </w:rPr>
        <w:t xml:space="preserve"> sangat besar</w:t>
      </w:r>
      <w:r w:rsidRPr="00E6308F">
        <w:rPr>
          <w:szCs w:val="24"/>
          <w:u w:val="none"/>
          <w:lang w:eastAsia="id-ID"/>
        </w:rPr>
        <w:t xml:space="preserve"> mengalami depresi, narkoba dan pada tataran ekstrim bisa sampai</w:t>
      </w:r>
      <w:r w:rsidR="00AA79D0" w:rsidRPr="00E6308F">
        <w:rPr>
          <w:szCs w:val="24"/>
          <w:u w:val="none"/>
          <w:lang w:eastAsia="id-ID"/>
        </w:rPr>
        <w:t xml:space="preserve"> melakukan</w:t>
      </w:r>
      <w:r w:rsidRPr="00E6308F">
        <w:rPr>
          <w:szCs w:val="24"/>
          <w:u w:val="none"/>
          <w:lang w:eastAsia="id-ID"/>
        </w:rPr>
        <w:t xml:space="preserve"> bunuh diri.</w:t>
      </w:r>
    </w:p>
    <w:p w14:paraId="403C139E" w14:textId="77777777" w:rsidR="00CC02A1" w:rsidRPr="00E6308F" w:rsidRDefault="00CC02A1" w:rsidP="0043231B">
      <w:pPr>
        <w:spacing w:before="0" w:beforeAutospacing="0" w:after="0" w:afterAutospacing="0"/>
        <w:ind w:left="1134"/>
        <w:jc w:val="both"/>
        <w:rPr>
          <w:szCs w:val="24"/>
          <w:u w:val="none"/>
          <w:lang w:eastAsia="id-ID"/>
        </w:rPr>
      </w:pPr>
    </w:p>
    <w:p w14:paraId="5BC95F07" w14:textId="77777777" w:rsidR="00AA79D0" w:rsidRPr="00E6308F" w:rsidRDefault="00B21992" w:rsidP="007D09C0">
      <w:pPr>
        <w:pStyle w:val="ListParagraph"/>
        <w:numPr>
          <w:ilvl w:val="0"/>
          <w:numId w:val="27"/>
        </w:numPr>
        <w:spacing w:before="0" w:beforeAutospacing="0" w:after="0" w:afterAutospacing="0"/>
        <w:ind w:left="1134" w:hanging="567"/>
        <w:jc w:val="both"/>
        <w:rPr>
          <w:b/>
          <w:szCs w:val="24"/>
          <w:u w:val="none"/>
        </w:rPr>
      </w:pPr>
      <w:r w:rsidRPr="00E6308F">
        <w:rPr>
          <w:szCs w:val="24"/>
          <w:u w:val="none"/>
          <w:lang w:eastAsia="id-ID"/>
        </w:rPr>
        <w:lastRenderedPageBreak/>
        <w:t>Bertahan (</w:t>
      </w:r>
      <w:r w:rsidRPr="00E6308F">
        <w:rPr>
          <w:i/>
          <w:szCs w:val="24"/>
          <w:u w:val="none"/>
          <w:lang w:eastAsia="id-ID"/>
        </w:rPr>
        <w:t>Survival</w:t>
      </w:r>
      <w:r w:rsidRPr="00E6308F">
        <w:rPr>
          <w:szCs w:val="24"/>
          <w:u w:val="none"/>
          <w:lang w:eastAsia="id-ID"/>
        </w:rPr>
        <w:t>)</w:t>
      </w:r>
    </w:p>
    <w:p w14:paraId="574F6616" w14:textId="77777777" w:rsidR="002B6E59" w:rsidRPr="00E6308F" w:rsidRDefault="00AA79D0" w:rsidP="00442370">
      <w:pPr>
        <w:spacing w:before="0" w:beforeAutospacing="0" w:after="0" w:afterAutospacing="0"/>
        <w:ind w:left="567" w:firstLine="567"/>
        <w:jc w:val="both"/>
        <w:rPr>
          <w:szCs w:val="24"/>
          <w:u w:val="none"/>
          <w:lang w:eastAsia="id-ID"/>
        </w:rPr>
      </w:pPr>
      <w:r w:rsidRPr="00E6308F">
        <w:rPr>
          <w:szCs w:val="24"/>
          <w:u w:val="none"/>
          <w:lang w:eastAsia="id-ID"/>
        </w:rPr>
        <w:t>Pada kondisi</w:t>
      </w:r>
      <w:r w:rsidR="00B21992" w:rsidRPr="00E6308F">
        <w:rPr>
          <w:szCs w:val="24"/>
          <w:u w:val="none"/>
          <w:lang w:eastAsia="id-ID"/>
        </w:rPr>
        <w:t xml:space="preserve"> ini</w:t>
      </w:r>
      <w:r w:rsidRPr="00E6308F">
        <w:rPr>
          <w:szCs w:val="24"/>
          <w:u w:val="none"/>
          <w:lang w:eastAsia="id-ID"/>
        </w:rPr>
        <w:t xml:space="preserve"> suatu</w:t>
      </w:r>
      <w:r w:rsidR="00B21992" w:rsidRPr="00E6308F">
        <w:rPr>
          <w:szCs w:val="24"/>
          <w:u w:val="none"/>
          <w:lang w:eastAsia="id-ID"/>
        </w:rPr>
        <w:t xml:space="preserve"> individu tidak dapat meraih atau mengembalikan fungsi psikologis</w:t>
      </w:r>
      <w:r w:rsidRPr="00E6308F">
        <w:rPr>
          <w:szCs w:val="24"/>
          <w:u w:val="none"/>
          <w:lang w:eastAsia="id-ID"/>
        </w:rPr>
        <w:t xml:space="preserve"> dan emosi positif setelah mendapatkan </w:t>
      </w:r>
      <w:r w:rsidR="00B21992" w:rsidRPr="00E6308F">
        <w:rPr>
          <w:szCs w:val="24"/>
          <w:u w:val="none"/>
          <w:lang w:eastAsia="id-ID"/>
        </w:rPr>
        <w:t>kondisi yang menekan</w:t>
      </w:r>
      <w:r w:rsidRPr="00E6308F">
        <w:rPr>
          <w:szCs w:val="24"/>
          <w:u w:val="none"/>
          <w:lang w:eastAsia="id-ID"/>
        </w:rPr>
        <w:t xml:space="preserve"> dirinya</w:t>
      </w:r>
      <w:r w:rsidR="00B21992" w:rsidRPr="00E6308F">
        <w:rPr>
          <w:szCs w:val="24"/>
          <w:u w:val="none"/>
          <w:lang w:eastAsia="id-ID"/>
        </w:rPr>
        <w:t>. Efek dari pengalaman yang menekan membuat individu gagal untuk kembali berfungsi secara wajar</w:t>
      </w:r>
      <w:r w:rsidRPr="00E6308F">
        <w:rPr>
          <w:szCs w:val="24"/>
          <w:u w:val="none"/>
          <w:lang w:eastAsia="id-ID"/>
        </w:rPr>
        <w:t xml:space="preserve"> seperti biasanya</w:t>
      </w:r>
      <w:r w:rsidR="00B21992" w:rsidRPr="00E6308F">
        <w:rPr>
          <w:szCs w:val="24"/>
          <w:u w:val="none"/>
          <w:lang w:eastAsia="id-ID"/>
        </w:rPr>
        <w:t xml:space="preserve">. </w:t>
      </w:r>
    </w:p>
    <w:p w14:paraId="1C0C2BF7" w14:textId="77777777" w:rsidR="006F1705" w:rsidRPr="00E6308F" w:rsidRDefault="00B21992" w:rsidP="007D09C0">
      <w:pPr>
        <w:pStyle w:val="ListParagraph"/>
        <w:numPr>
          <w:ilvl w:val="0"/>
          <w:numId w:val="27"/>
        </w:numPr>
        <w:spacing w:before="0" w:beforeAutospacing="0" w:after="0" w:afterAutospacing="0"/>
        <w:ind w:left="1134" w:hanging="567"/>
        <w:jc w:val="both"/>
        <w:rPr>
          <w:b/>
          <w:szCs w:val="24"/>
          <w:u w:val="none"/>
        </w:rPr>
      </w:pPr>
      <w:r w:rsidRPr="00E6308F">
        <w:rPr>
          <w:szCs w:val="24"/>
          <w:u w:val="none"/>
          <w:lang w:eastAsia="id-ID"/>
        </w:rPr>
        <w:t>Pemulihan (</w:t>
      </w:r>
      <w:r w:rsidRPr="00E6308F">
        <w:rPr>
          <w:i/>
          <w:szCs w:val="24"/>
          <w:u w:val="none"/>
          <w:lang w:eastAsia="id-ID"/>
        </w:rPr>
        <w:t>Recovery</w:t>
      </w:r>
      <w:r w:rsidRPr="00E6308F">
        <w:rPr>
          <w:szCs w:val="24"/>
          <w:u w:val="none"/>
          <w:lang w:eastAsia="id-ID"/>
        </w:rPr>
        <w:t>)</w:t>
      </w:r>
    </w:p>
    <w:p w14:paraId="19FF71A2" w14:textId="77777777" w:rsidR="00512004" w:rsidRPr="00E6308F" w:rsidRDefault="00B21992" w:rsidP="00442370">
      <w:pPr>
        <w:spacing w:before="0" w:beforeAutospacing="0" w:after="0" w:afterAutospacing="0"/>
        <w:ind w:left="567" w:firstLine="567"/>
        <w:jc w:val="both"/>
        <w:rPr>
          <w:b/>
          <w:szCs w:val="24"/>
          <w:u w:val="none"/>
        </w:rPr>
      </w:pPr>
      <w:r w:rsidRPr="00E6308F">
        <w:rPr>
          <w:szCs w:val="24"/>
          <w:u w:val="none"/>
          <w:lang w:eastAsia="id-ID"/>
        </w:rPr>
        <w:t>Yaitu</w:t>
      </w:r>
      <w:r w:rsidR="00AA79D0" w:rsidRPr="00E6308F">
        <w:rPr>
          <w:szCs w:val="24"/>
          <w:u w:val="none"/>
          <w:lang w:eastAsia="id-ID"/>
        </w:rPr>
        <w:t xml:space="preserve"> suatu</w:t>
      </w:r>
      <w:r w:rsidRPr="00E6308F">
        <w:rPr>
          <w:szCs w:val="24"/>
          <w:u w:val="none"/>
          <w:lang w:eastAsia="id-ID"/>
        </w:rPr>
        <w:t xml:space="preserve"> kondis</w:t>
      </w:r>
      <w:r w:rsidR="00AA79D0" w:rsidRPr="00E6308F">
        <w:rPr>
          <w:szCs w:val="24"/>
          <w:u w:val="none"/>
          <w:lang w:eastAsia="id-ID"/>
        </w:rPr>
        <w:t>i dimana</w:t>
      </w:r>
      <w:r w:rsidRPr="00E6308F">
        <w:rPr>
          <w:szCs w:val="24"/>
          <w:u w:val="none"/>
          <w:lang w:eastAsia="id-ID"/>
        </w:rPr>
        <w:t xml:space="preserve"> individu mampu pulih kembali p</w:t>
      </w:r>
      <w:r w:rsidR="00AA79D0" w:rsidRPr="00E6308F">
        <w:rPr>
          <w:szCs w:val="24"/>
          <w:u w:val="none"/>
          <w:lang w:eastAsia="id-ID"/>
        </w:rPr>
        <w:t xml:space="preserve">ada fungsi psikologis dan emosinya </w:t>
      </w:r>
      <w:r w:rsidRPr="00E6308F">
        <w:rPr>
          <w:szCs w:val="24"/>
          <w:u w:val="none"/>
          <w:lang w:eastAsia="id-ID"/>
        </w:rPr>
        <w:t xml:space="preserve">secara wajar dan mampu </w:t>
      </w:r>
      <w:r w:rsidR="00AA79D0" w:rsidRPr="00E6308F">
        <w:rPr>
          <w:szCs w:val="24"/>
          <w:u w:val="none"/>
          <w:lang w:eastAsia="id-ID"/>
        </w:rPr>
        <w:t xml:space="preserve">untuk </w:t>
      </w:r>
      <w:r w:rsidRPr="00E6308F">
        <w:rPr>
          <w:szCs w:val="24"/>
          <w:u w:val="none"/>
          <w:lang w:eastAsia="id-ID"/>
        </w:rPr>
        <w:t>beradaptasi dalam kondisi yang menekan</w:t>
      </w:r>
      <w:r w:rsidR="00AA79D0" w:rsidRPr="00E6308F">
        <w:rPr>
          <w:szCs w:val="24"/>
          <w:u w:val="none"/>
          <w:lang w:eastAsia="id-ID"/>
        </w:rPr>
        <w:t xml:space="preserve"> dirinya, walaupun masih menyisakan efek dari perasaan negatif</w:t>
      </w:r>
      <w:r w:rsidRPr="00E6308F">
        <w:rPr>
          <w:szCs w:val="24"/>
          <w:u w:val="none"/>
          <w:lang w:eastAsia="id-ID"/>
        </w:rPr>
        <w:t xml:space="preserve"> yang </w:t>
      </w:r>
      <w:r w:rsidR="00AA79D0" w:rsidRPr="00E6308F">
        <w:rPr>
          <w:szCs w:val="24"/>
          <w:u w:val="none"/>
          <w:lang w:eastAsia="id-ID"/>
        </w:rPr>
        <w:t xml:space="preserve">telah </w:t>
      </w:r>
      <w:r w:rsidRPr="00E6308F">
        <w:rPr>
          <w:szCs w:val="24"/>
          <w:u w:val="none"/>
          <w:lang w:eastAsia="id-ID"/>
        </w:rPr>
        <w:t xml:space="preserve">dialaminya. Dengan begitu, individu </w:t>
      </w:r>
      <w:r w:rsidR="00AA79D0" w:rsidRPr="00E6308F">
        <w:rPr>
          <w:szCs w:val="24"/>
          <w:u w:val="none"/>
          <w:lang w:eastAsia="id-ID"/>
        </w:rPr>
        <w:t xml:space="preserve">akan </w:t>
      </w:r>
      <w:r w:rsidRPr="00E6308F">
        <w:rPr>
          <w:szCs w:val="24"/>
          <w:u w:val="none"/>
          <w:lang w:eastAsia="id-ID"/>
        </w:rPr>
        <w:t xml:space="preserve">dapat kembali beraktivitas </w:t>
      </w:r>
      <w:r w:rsidR="00AA79D0" w:rsidRPr="00E6308F">
        <w:rPr>
          <w:szCs w:val="24"/>
          <w:u w:val="none"/>
          <w:lang w:eastAsia="id-ID"/>
        </w:rPr>
        <w:t xml:space="preserve">seperti semula </w:t>
      </w:r>
      <w:r w:rsidRPr="00E6308F">
        <w:rPr>
          <w:szCs w:val="24"/>
          <w:u w:val="none"/>
          <w:lang w:eastAsia="id-ID"/>
        </w:rPr>
        <w:t>untuk m</w:t>
      </w:r>
      <w:r w:rsidR="00AA79D0" w:rsidRPr="00E6308F">
        <w:rPr>
          <w:szCs w:val="24"/>
          <w:u w:val="none"/>
          <w:lang w:eastAsia="id-ID"/>
        </w:rPr>
        <w:t>enjalani kehidupan sehari-hari seperti biasanya</w:t>
      </w:r>
      <w:r w:rsidRPr="00E6308F">
        <w:rPr>
          <w:szCs w:val="24"/>
          <w:u w:val="none"/>
          <w:lang w:eastAsia="id-ID"/>
        </w:rPr>
        <w:t>, mereka juga mampu menunjukkan diri mereka sebagai individu yang resilien.</w:t>
      </w:r>
    </w:p>
    <w:p w14:paraId="77B71197" w14:textId="77777777" w:rsidR="006F1705" w:rsidRPr="00E6308F" w:rsidRDefault="00B21992" w:rsidP="007D09C0">
      <w:pPr>
        <w:pStyle w:val="ListParagraph"/>
        <w:numPr>
          <w:ilvl w:val="0"/>
          <w:numId w:val="27"/>
        </w:numPr>
        <w:spacing w:before="0" w:beforeAutospacing="0" w:after="0" w:afterAutospacing="0"/>
        <w:ind w:left="1134" w:hanging="567"/>
        <w:jc w:val="both"/>
        <w:rPr>
          <w:b/>
          <w:szCs w:val="24"/>
          <w:u w:val="none"/>
        </w:rPr>
      </w:pPr>
      <w:r w:rsidRPr="00E6308F">
        <w:rPr>
          <w:szCs w:val="24"/>
          <w:u w:val="none"/>
          <w:lang w:eastAsia="id-ID"/>
        </w:rPr>
        <w:t>Berkembang pesat (</w:t>
      </w:r>
      <w:r w:rsidRPr="00E6308F">
        <w:rPr>
          <w:i/>
          <w:szCs w:val="24"/>
          <w:u w:val="none"/>
          <w:lang w:eastAsia="id-ID"/>
        </w:rPr>
        <w:t>Thriving</w:t>
      </w:r>
      <w:r w:rsidRPr="00E6308F">
        <w:rPr>
          <w:szCs w:val="24"/>
          <w:u w:val="none"/>
          <w:lang w:eastAsia="id-ID"/>
        </w:rPr>
        <w:t xml:space="preserve">) </w:t>
      </w:r>
    </w:p>
    <w:p w14:paraId="452AC178" w14:textId="77777777" w:rsidR="006F1705" w:rsidRPr="00E6308F" w:rsidRDefault="00B21992" w:rsidP="00442370">
      <w:pPr>
        <w:spacing w:before="0" w:beforeAutospacing="0" w:after="0" w:afterAutospacing="0"/>
        <w:ind w:left="567" w:firstLine="567"/>
        <w:jc w:val="both"/>
        <w:rPr>
          <w:szCs w:val="24"/>
          <w:u w:val="none"/>
          <w:lang w:eastAsia="id-ID"/>
        </w:rPr>
      </w:pPr>
      <w:r w:rsidRPr="00E6308F">
        <w:rPr>
          <w:szCs w:val="24"/>
          <w:u w:val="none"/>
          <w:lang w:eastAsia="id-ID"/>
        </w:rPr>
        <w:t xml:space="preserve">Pada tahapan ini, individu tidak hanya </w:t>
      </w:r>
      <w:r w:rsidR="00AA79D0" w:rsidRPr="00E6308F">
        <w:rPr>
          <w:szCs w:val="24"/>
          <w:u w:val="none"/>
          <w:lang w:eastAsia="id-ID"/>
        </w:rPr>
        <w:t xml:space="preserve">lagi </w:t>
      </w:r>
      <w:r w:rsidRPr="00E6308F">
        <w:rPr>
          <w:szCs w:val="24"/>
          <w:u w:val="none"/>
          <w:lang w:eastAsia="id-ID"/>
        </w:rPr>
        <w:t xml:space="preserve">mampu kembali pada tahapan fungsi </w:t>
      </w:r>
      <w:r w:rsidR="00AA79D0" w:rsidRPr="00E6308F">
        <w:rPr>
          <w:szCs w:val="24"/>
          <w:u w:val="none"/>
          <w:lang w:eastAsia="id-ID"/>
        </w:rPr>
        <w:t xml:space="preserve">yang </w:t>
      </w:r>
      <w:r w:rsidRPr="00E6308F">
        <w:rPr>
          <w:szCs w:val="24"/>
          <w:u w:val="none"/>
          <w:lang w:eastAsia="id-ID"/>
        </w:rPr>
        <w:t>sebelumnya, namun merek</w:t>
      </w:r>
      <w:r w:rsidR="00AA79D0" w:rsidRPr="00E6308F">
        <w:rPr>
          <w:szCs w:val="24"/>
          <w:u w:val="none"/>
          <w:lang w:eastAsia="id-ID"/>
        </w:rPr>
        <w:t xml:space="preserve"> jug</w:t>
      </w:r>
      <w:r w:rsidRPr="00E6308F">
        <w:rPr>
          <w:szCs w:val="24"/>
          <w:u w:val="none"/>
          <w:lang w:eastAsia="id-ID"/>
        </w:rPr>
        <w:t>a mampu melamp</w:t>
      </w:r>
      <w:r w:rsidR="00AA79D0" w:rsidRPr="00E6308F">
        <w:rPr>
          <w:szCs w:val="24"/>
          <w:u w:val="none"/>
          <w:lang w:eastAsia="id-ID"/>
        </w:rPr>
        <w:t>aui level ini pada beberapa a</w:t>
      </w:r>
      <w:r w:rsidRPr="00E6308F">
        <w:rPr>
          <w:szCs w:val="24"/>
          <w:u w:val="none"/>
          <w:lang w:eastAsia="id-ID"/>
        </w:rPr>
        <w:t>spek. Penglaman yang dialami</w:t>
      </w:r>
      <w:r w:rsidR="00AA79D0" w:rsidRPr="00E6308F">
        <w:rPr>
          <w:szCs w:val="24"/>
          <w:u w:val="none"/>
          <w:lang w:eastAsia="id-ID"/>
        </w:rPr>
        <w:t xml:space="preserve"> oleh</w:t>
      </w:r>
      <w:r w:rsidRPr="00E6308F">
        <w:rPr>
          <w:szCs w:val="24"/>
          <w:u w:val="none"/>
          <w:lang w:eastAsia="id-ID"/>
        </w:rPr>
        <w:t xml:space="preserve"> individu menjadikan mereka mampu </w:t>
      </w:r>
      <w:r w:rsidR="00AA79D0" w:rsidRPr="00E6308F">
        <w:rPr>
          <w:szCs w:val="24"/>
          <w:u w:val="none"/>
          <w:lang w:eastAsia="id-ID"/>
        </w:rPr>
        <w:t>untuk menghadapi dan</w:t>
      </w:r>
      <w:r w:rsidRPr="00E6308F">
        <w:rPr>
          <w:szCs w:val="24"/>
          <w:u w:val="none"/>
          <w:lang w:eastAsia="id-ID"/>
        </w:rPr>
        <w:t xml:space="preserve"> mengatasi</w:t>
      </w:r>
      <w:r w:rsidR="00AA79D0" w:rsidRPr="00E6308F">
        <w:rPr>
          <w:szCs w:val="24"/>
          <w:u w:val="none"/>
          <w:lang w:eastAsia="id-ID"/>
        </w:rPr>
        <w:t xml:space="preserve"> suatu</w:t>
      </w:r>
      <w:r w:rsidRPr="00E6308F">
        <w:rPr>
          <w:szCs w:val="24"/>
          <w:u w:val="none"/>
          <w:lang w:eastAsia="id-ID"/>
        </w:rPr>
        <w:t xml:space="preserve"> kondisi yang menekan</w:t>
      </w:r>
      <w:r w:rsidR="00AA79D0" w:rsidRPr="00E6308F">
        <w:rPr>
          <w:szCs w:val="24"/>
          <w:u w:val="none"/>
          <w:lang w:eastAsia="id-ID"/>
        </w:rPr>
        <w:t xml:space="preserve"> bagi dirinya</w:t>
      </w:r>
      <w:r w:rsidRPr="00E6308F">
        <w:rPr>
          <w:szCs w:val="24"/>
          <w:u w:val="none"/>
          <w:lang w:eastAsia="id-ID"/>
        </w:rPr>
        <w:t>, bahkan menantang hidup untuk membuat individu menjadi lebih b</w:t>
      </w:r>
      <w:r w:rsidR="006F1705" w:rsidRPr="00E6308F">
        <w:rPr>
          <w:szCs w:val="24"/>
          <w:u w:val="none"/>
          <w:lang w:eastAsia="id-ID"/>
        </w:rPr>
        <w:t>aik dari sebelumnya.</w:t>
      </w:r>
    </w:p>
    <w:p w14:paraId="144CFCED" w14:textId="77777777" w:rsidR="007E058E" w:rsidRPr="00E6308F" w:rsidRDefault="007E058E" w:rsidP="00CA5EE6">
      <w:pPr>
        <w:pStyle w:val="Heading3"/>
        <w:rPr>
          <w:szCs w:val="24"/>
          <w:lang w:eastAsia="id-ID"/>
        </w:rPr>
      </w:pPr>
      <w:bookmarkStart w:id="124" w:name="_Toc45715032"/>
      <w:bookmarkStart w:id="125" w:name="_Toc47086265"/>
      <w:r w:rsidRPr="00E6308F">
        <w:rPr>
          <w:szCs w:val="24"/>
          <w:lang w:eastAsia="id-ID"/>
        </w:rPr>
        <w:t>2.3.5 Karakteristik individu yang memiliki kemampuan resiliensi</w:t>
      </w:r>
      <w:bookmarkEnd w:id="124"/>
      <w:bookmarkEnd w:id="125"/>
      <w:r w:rsidRPr="00E6308F">
        <w:rPr>
          <w:szCs w:val="24"/>
          <w:lang w:eastAsia="id-ID"/>
        </w:rPr>
        <w:t xml:space="preserve"> </w:t>
      </w:r>
    </w:p>
    <w:p w14:paraId="688FCBE3" w14:textId="77777777" w:rsidR="00F14832" w:rsidRPr="00E6308F" w:rsidRDefault="007E058E" w:rsidP="007E058E">
      <w:pPr>
        <w:tabs>
          <w:tab w:val="left" w:pos="567"/>
        </w:tabs>
        <w:spacing w:before="0" w:beforeAutospacing="0" w:after="0" w:afterAutospacing="0"/>
        <w:jc w:val="both"/>
        <w:rPr>
          <w:szCs w:val="24"/>
          <w:u w:val="none"/>
          <w:lang w:eastAsia="id-ID"/>
        </w:rPr>
      </w:pPr>
      <w:r w:rsidRPr="00E6308F">
        <w:rPr>
          <w:b/>
          <w:szCs w:val="24"/>
          <w:u w:val="none"/>
          <w:lang w:eastAsia="id-ID"/>
        </w:rPr>
        <w:tab/>
      </w:r>
      <w:r w:rsidRPr="00E6308F">
        <w:rPr>
          <w:szCs w:val="24"/>
          <w:u w:val="none"/>
          <w:lang w:eastAsia="id-ID"/>
        </w:rPr>
        <w:t xml:space="preserve">Wolin dan Wolin (1999) dalam penelitian </w:t>
      </w:r>
      <w:r w:rsidR="00B940A2" w:rsidRPr="00E6308F">
        <w:rPr>
          <w:szCs w:val="24"/>
          <w:u w:val="none"/>
          <w:lang w:eastAsia="id-ID"/>
        </w:rPr>
        <w:fldChar w:fldCharType="begin" w:fldLock="1"/>
      </w:r>
      <w:r w:rsidR="00B63B2C" w:rsidRPr="00E6308F">
        <w:rPr>
          <w:szCs w:val="24"/>
          <w:u w:val="none"/>
          <w:lang w:eastAsia="id-ID"/>
        </w:rPr>
        <w:instrText>ADDIN CSL_CITATION {"citationItems":[{"id":"ITEM-1","itemData":{"author":[{"dropping-particle":"","family":"Kartika","given":"Dewindra Ayu","non-dropping-particle":"","parse-names":false,"suffix":""}],"id":"ITEM-1","issued":{"date-parts":[["2012"]]},"title":"Resiliensi pada Single mother Pasca Perceraian .","type":"article-journal"},"uris":["http://www.mendeley.com/documents/?uuid=40b2c808-2363-450c-9351-6ca5e5e75a84"]}],"mendeley":{"formattedCitation":"(Kartika, 2012)","plainTextFormattedCitation":"(Kartika, 2012)","previouslyFormattedCitation":"(Kartika, 2012)"},"properties":{"noteIndex":0},"schema":"https://github.com/citation-style-language/schema/raw/master/csl-citation.json"}</w:instrText>
      </w:r>
      <w:r w:rsidR="00B940A2" w:rsidRPr="00E6308F">
        <w:rPr>
          <w:szCs w:val="24"/>
          <w:u w:val="none"/>
          <w:lang w:eastAsia="id-ID"/>
        </w:rPr>
        <w:fldChar w:fldCharType="separate"/>
      </w:r>
      <w:r w:rsidRPr="00E6308F">
        <w:rPr>
          <w:noProof/>
          <w:szCs w:val="24"/>
          <w:u w:val="none"/>
          <w:lang w:eastAsia="id-ID"/>
        </w:rPr>
        <w:t>(Kartika, 2012)</w:t>
      </w:r>
      <w:r w:rsidR="00B940A2" w:rsidRPr="00E6308F">
        <w:rPr>
          <w:szCs w:val="24"/>
          <w:u w:val="none"/>
          <w:lang w:eastAsia="id-ID"/>
        </w:rPr>
        <w:fldChar w:fldCharType="end"/>
      </w:r>
      <w:r w:rsidRPr="00E6308F">
        <w:rPr>
          <w:szCs w:val="24"/>
          <w:u w:val="none"/>
          <w:lang w:eastAsia="id-ID"/>
        </w:rPr>
        <w:t xml:space="preserve"> menjelaskan ada tujuh karakteristik utama yang dimiliki oleh individu yang resilien. Karakteristik </w:t>
      </w:r>
      <w:r w:rsidRPr="00E6308F">
        <w:rPr>
          <w:szCs w:val="24"/>
          <w:u w:val="none"/>
          <w:lang w:eastAsia="id-ID"/>
        </w:rPr>
        <w:lastRenderedPageBreak/>
        <w:t>inilah yang membuat individu mampu beradaptasi dengan baik saat menghadapi masalah, mengatasi berbagai hambatan, serta mengembangkan potensi yang dimil</w:t>
      </w:r>
      <w:r w:rsidR="00963F3D" w:rsidRPr="00E6308F">
        <w:rPr>
          <w:szCs w:val="24"/>
          <w:u w:val="none"/>
          <w:lang w:eastAsia="id-ID"/>
        </w:rPr>
        <w:t>ikinya secara maksimal, yaitu :</w:t>
      </w:r>
    </w:p>
    <w:p w14:paraId="6F8DC1B7" w14:textId="77777777" w:rsidR="00F14832" w:rsidRPr="00E6308F" w:rsidRDefault="00931DAA" w:rsidP="00C01E2F">
      <w:pPr>
        <w:pStyle w:val="ListParagraph"/>
        <w:numPr>
          <w:ilvl w:val="0"/>
          <w:numId w:val="40"/>
        </w:numPr>
        <w:tabs>
          <w:tab w:val="left" w:pos="567"/>
        </w:tabs>
        <w:spacing w:before="0" w:beforeAutospacing="0" w:after="0" w:afterAutospacing="0"/>
        <w:ind w:left="0" w:firstLine="0"/>
        <w:jc w:val="both"/>
        <w:rPr>
          <w:szCs w:val="24"/>
          <w:u w:val="none"/>
          <w:lang w:eastAsia="id-ID"/>
        </w:rPr>
      </w:pPr>
      <w:r w:rsidRPr="00E6308F">
        <w:rPr>
          <w:i/>
          <w:szCs w:val="24"/>
          <w:u w:val="none"/>
          <w:lang w:eastAsia="id-ID"/>
        </w:rPr>
        <w:t>I</w:t>
      </w:r>
      <w:r w:rsidR="00F14832" w:rsidRPr="00E6308F">
        <w:rPr>
          <w:i/>
          <w:szCs w:val="24"/>
          <w:u w:val="none"/>
          <w:lang w:eastAsia="id-ID"/>
        </w:rPr>
        <w:t>nsight</w:t>
      </w:r>
    </w:p>
    <w:p w14:paraId="2C4D8C28" w14:textId="77777777" w:rsidR="00931DAA" w:rsidRPr="00E6308F" w:rsidRDefault="00CC02A1" w:rsidP="00CC02A1">
      <w:pPr>
        <w:pStyle w:val="ListParagraph"/>
        <w:tabs>
          <w:tab w:val="left" w:pos="0"/>
          <w:tab w:val="left" w:pos="567"/>
        </w:tabs>
        <w:spacing w:before="0" w:beforeAutospacing="0" w:after="0" w:afterAutospacing="0"/>
        <w:ind w:left="0"/>
        <w:jc w:val="both"/>
        <w:rPr>
          <w:szCs w:val="24"/>
          <w:u w:val="none"/>
          <w:lang w:eastAsia="id-ID"/>
        </w:rPr>
      </w:pPr>
      <w:r>
        <w:rPr>
          <w:szCs w:val="24"/>
          <w:u w:val="none"/>
          <w:lang w:eastAsia="id-ID"/>
        </w:rPr>
        <w:tab/>
      </w:r>
      <w:r w:rsidR="00931DAA" w:rsidRPr="00E6308F">
        <w:rPr>
          <w:szCs w:val="24"/>
          <w:u w:val="none"/>
          <w:lang w:eastAsia="id-ID"/>
        </w:rPr>
        <w:t>Insight adalah kemampuan mental untuk bertanya pada d</w:t>
      </w:r>
      <w:r w:rsidR="00F14832" w:rsidRPr="00E6308F">
        <w:rPr>
          <w:szCs w:val="24"/>
          <w:u w:val="none"/>
          <w:lang w:eastAsia="id-ID"/>
        </w:rPr>
        <w:t xml:space="preserve">iri sendiri dan </w:t>
      </w:r>
      <w:r w:rsidR="00931DAA" w:rsidRPr="00E6308F">
        <w:rPr>
          <w:szCs w:val="24"/>
          <w:u w:val="none"/>
          <w:lang w:eastAsia="id-ID"/>
        </w:rPr>
        <w:t>menjawab dengan jujur. Hal ini untuk membantu individu untuk dapat memahami diri sendiri dan orang lain serta dapat menyesuaikan diri dalam berbagai situasi.</w:t>
      </w:r>
    </w:p>
    <w:p w14:paraId="3606ABFB" w14:textId="77777777" w:rsidR="00931DAA" w:rsidRPr="00E6308F" w:rsidRDefault="00931DAA" w:rsidP="00C01E2F">
      <w:pPr>
        <w:pStyle w:val="ListParagraph"/>
        <w:numPr>
          <w:ilvl w:val="0"/>
          <w:numId w:val="40"/>
        </w:numPr>
        <w:spacing w:before="0" w:beforeAutospacing="0" w:after="0" w:afterAutospacing="0"/>
        <w:ind w:left="567" w:hanging="567"/>
        <w:jc w:val="both"/>
        <w:rPr>
          <w:szCs w:val="24"/>
          <w:u w:val="none"/>
          <w:lang w:eastAsia="id-ID"/>
        </w:rPr>
      </w:pPr>
      <w:r w:rsidRPr="00E6308F">
        <w:rPr>
          <w:szCs w:val="24"/>
          <w:u w:val="none"/>
          <w:lang w:eastAsia="id-ID"/>
        </w:rPr>
        <w:t xml:space="preserve">Kemandirian </w:t>
      </w:r>
    </w:p>
    <w:p w14:paraId="390080AB" w14:textId="77777777" w:rsidR="007E058E" w:rsidRPr="00E6308F" w:rsidRDefault="00931DAA" w:rsidP="00931DAA">
      <w:pPr>
        <w:pStyle w:val="ListParagraph"/>
        <w:spacing w:before="0" w:beforeAutospacing="0" w:after="0" w:afterAutospacing="0"/>
        <w:ind w:left="0" w:firstLine="567"/>
        <w:jc w:val="both"/>
        <w:rPr>
          <w:szCs w:val="24"/>
          <w:u w:val="none"/>
          <w:lang w:eastAsia="id-ID"/>
        </w:rPr>
      </w:pPr>
      <w:r w:rsidRPr="00E6308F">
        <w:rPr>
          <w:szCs w:val="24"/>
          <w:u w:val="none"/>
          <w:lang w:eastAsia="id-ID"/>
        </w:rPr>
        <w:t>Kemandirian adalah kemampuan untuk mengambil jarak secara emosional maupun fisik dari sumber masalah dalam hidup seseorang. Kemandirian melibatkan kemampuan untuk menjaga keseimbangan antara jujur pada diri sendiri dengan peduli pada orang lain</w:t>
      </w:r>
    </w:p>
    <w:p w14:paraId="6354FAB5" w14:textId="77777777" w:rsidR="00931DAA" w:rsidRPr="00E6308F" w:rsidRDefault="00931DAA" w:rsidP="00C01E2F">
      <w:pPr>
        <w:pStyle w:val="ListParagraph"/>
        <w:numPr>
          <w:ilvl w:val="0"/>
          <w:numId w:val="40"/>
        </w:numPr>
        <w:spacing w:before="0" w:beforeAutospacing="0" w:after="0" w:afterAutospacing="0"/>
        <w:ind w:left="567" w:hanging="567"/>
        <w:jc w:val="both"/>
        <w:rPr>
          <w:szCs w:val="24"/>
          <w:u w:val="none"/>
          <w:lang w:eastAsia="id-ID"/>
        </w:rPr>
      </w:pPr>
      <w:r w:rsidRPr="00E6308F">
        <w:rPr>
          <w:szCs w:val="24"/>
          <w:u w:val="none"/>
          <w:lang w:eastAsia="id-ID"/>
        </w:rPr>
        <w:t xml:space="preserve">Hubungan </w:t>
      </w:r>
    </w:p>
    <w:p w14:paraId="4E22E2BF" w14:textId="77777777" w:rsidR="00931DAA" w:rsidRPr="00E6308F" w:rsidRDefault="00931DAA" w:rsidP="00931DAA">
      <w:pPr>
        <w:pStyle w:val="ListParagraph"/>
        <w:spacing w:before="0" w:beforeAutospacing="0" w:after="0" w:afterAutospacing="0"/>
        <w:ind w:left="0" w:firstLine="567"/>
        <w:jc w:val="both"/>
        <w:rPr>
          <w:szCs w:val="24"/>
          <w:u w:val="none"/>
          <w:lang w:eastAsia="id-ID"/>
        </w:rPr>
      </w:pPr>
      <w:r w:rsidRPr="00E6308F">
        <w:rPr>
          <w:szCs w:val="24"/>
          <w:u w:val="none"/>
          <w:lang w:eastAsia="id-ID"/>
        </w:rPr>
        <w:t xml:space="preserve">Seseorang yang resilien dapat mengembangkan hubungan yang jujur, saling mendukung dan berkualitas bagi kehidupan atau memiliki </w:t>
      </w:r>
      <w:r w:rsidRPr="00E6308F">
        <w:rPr>
          <w:i/>
          <w:szCs w:val="24"/>
          <w:u w:val="none"/>
          <w:lang w:eastAsia="id-ID"/>
        </w:rPr>
        <w:t>role model</w:t>
      </w:r>
      <w:r w:rsidRPr="00E6308F">
        <w:rPr>
          <w:szCs w:val="24"/>
          <w:u w:val="none"/>
          <w:lang w:eastAsia="id-ID"/>
        </w:rPr>
        <w:t xml:space="preserve"> yang sehat.</w:t>
      </w:r>
    </w:p>
    <w:p w14:paraId="2B618FEE" w14:textId="77777777" w:rsidR="00931DAA" w:rsidRPr="00E6308F" w:rsidRDefault="00931DAA" w:rsidP="00C01E2F">
      <w:pPr>
        <w:pStyle w:val="ListParagraph"/>
        <w:numPr>
          <w:ilvl w:val="0"/>
          <w:numId w:val="40"/>
        </w:numPr>
        <w:spacing w:before="0" w:beforeAutospacing="0" w:after="0" w:afterAutospacing="0"/>
        <w:ind w:left="567" w:hanging="567"/>
        <w:jc w:val="both"/>
        <w:rPr>
          <w:szCs w:val="24"/>
          <w:u w:val="none"/>
          <w:lang w:eastAsia="id-ID"/>
        </w:rPr>
      </w:pPr>
      <w:r w:rsidRPr="00E6308F">
        <w:rPr>
          <w:szCs w:val="24"/>
          <w:u w:val="none"/>
          <w:lang w:eastAsia="id-ID"/>
        </w:rPr>
        <w:t xml:space="preserve">Inisiatif </w:t>
      </w:r>
    </w:p>
    <w:p w14:paraId="58DB6F6E" w14:textId="77777777" w:rsidR="00931DAA" w:rsidRPr="00E6308F" w:rsidRDefault="00931DAA" w:rsidP="00931DAA">
      <w:pPr>
        <w:pStyle w:val="ListParagraph"/>
        <w:spacing w:before="0" w:beforeAutospacing="0" w:after="0" w:afterAutospacing="0"/>
        <w:ind w:left="0" w:firstLine="567"/>
        <w:jc w:val="both"/>
        <w:rPr>
          <w:szCs w:val="24"/>
          <w:u w:val="none"/>
          <w:lang w:eastAsia="id-ID"/>
        </w:rPr>
      </w:pPr>
      <w:r w:rsidRPr="00E6308F">
        <w:rPr>
          <w:szCs w:val="24"/>
          <w:u w:val="none"/>
          <w:lang w:eastAsia="id-ID"/>
        </w:rPr>
        <w:t>Inisiatif melibatkan keinginan yang kuat untuk bertanggung jawab atas kehidupan sendiri atau masalah yang dihadapi. Individu yang resilien bersikap proaktif bukan reaktif bertanggung jawab dalam pemecahan masalah selalu berusaha memperbaiki diri ataupun situasi yang dapat diubah serta meningkatkan kemampuan untuk menghadapi hal-hal tidak dapat diubah</w:t>
      </w:r>
    </w:p>
    <w:p w14:paraId="754EC439" w14:textId="77777777" w:rsidR="00931DAA" w:rsidRPr="00E6308F" w:rsidRDefault="00931DAA" w:rsidP="00C01E2F">
      <w:pPr>
        <w:pStyle w:val="ListParagraph"/>
        <w:numPr>
          <w:ilvl w:val="0"/>
          <w:numId w:val="40"/>
        </w:numPr>
        <w:spacing w:before="0" w:beforeAutospacing="0" w:after="0" w:afterAutospacing="0"/>
        <w:ind w:left="567" w:hanging="567"/>
        <w:jc w:val="both"/>
        <w:rPr>
          <w:szCs w:val="24"/>
          <w:u w:val="none"/>
          <w:lang w:eastAsia="id-ID"/>
        </w:rPr>
      </w:pPr>
      <w:r w:rsidRPr="00E6308F">
        <w:rPr>
          <w:szCs w:val="24"/>
          <w:u w:val="none"/>
          <w:lang w:eastAsia="id-ID"/>
        </w:rPr>
        <w:t>Kreativitas</w:t>
      </w:r>
    </w:p>
    <w:p w14:paraId="69CAA2CF" w14:textId="77777777" w:rsidR="00931DAA" w:rsidRPr="00E6308F" w:rsidRDefault="00931DAA" w:rsidP="00931DAA">
      <w:pPr>
        <w:spacing w:before="0" w:beforeAutospacing="0" w:after="0" w:afterAutospacing="0"/>
        <w:ind w:firstLine="567"/>
        <w:jc w:val="both"/>
        <w:rPr>
          <w:szCs w:val="24"/>
          <w:u w:val="none"/>
          <w:lang w:eastAsia="id-ID"/>
        </w:rPr>
      </w:pPr>
      <w:r w:rsidRPr="00E6308F">
        <w:rPr>
          <w:szCs w:val="24"/>
          <w:u w:val="none"/>
          <w:lang w:eastAsia="id-ID"/>
        </w:rPr>
        <w:t xml:space="preserve">Kreativitas melibatkan kemampuan memikirkan berbagai pilihan, konsekuensi dan alternatif dalam menghadapi tantangan hidup. Individu yang </w:t>
      </w:r>
      <w:r w:rsidRPr="00E6308F">
        <w:rPr>
          <w:szCs w:val="24"/>
          <w:u w:val="none"/>
          <w:lang w:eastAsia="id-ID"/>
        </w:rPr>
        <w:lastRenderedPageBreak/>
        <w:t>resilien tidak terlibat dalam perilaku negatif sebab ia mampu mempertimbangkan konsekuensi dari setiap perilaku dan membuat keputusan yang benar. Kreativitas juga melibatkan daya imajinasi yang digunakan untuk mengekspresikan diri dalam seni, serta membuat seseorang mampu menghibur dirinya sendiri saat mengahadapi kesulitan</w:t>
      </w:r>
      <w:r w:rsidR="00CC02A1">
        <w:rPr>
          <w:szCs w:val="24"/>
          <w:u w:val="none"/>
          <w:lang w:eastAsia="id-ID"/>
        </w:rPr>
        <w:t>.</w:t>
      </w:r>
    </w:p>
    <w:p w14:paraId="1DD4D2D1" w14:textId="77777777" w:rsidR="00931DAA" w:rsidRPr="00E6308F" w:rsidRDefault="00931DAA" w:rsidP="00C01E2F">
      <w:pPr>
        <w:pStyle w:val="ListParagraph"/>
        <w:numPr>
          <w:ilvl w:val="0"/>
          <w:numId w:val="40"/>
        </w:numPr>
        <w:spacing w:before="0" w:beforeAutospacing="0" w:after="0" w:afterAutospacing="0"/>
        <w:ind w:left="567" w:hanging="567"/>
        <w:jc w:val="both"/>
        <w:rPr>
          <w:szCs w:val="24"/>
          <w:u w:val="none"/>
          <w:lang w:eastAsia="id-ID"/>
        </w:rPr>
      </w:pPr>
      <w:r w:rsidRPr="00E6308F">
        <w:rPr>
          <w:szCs w:val="24"/>
          <w:u w:val="none"/>
          <w:lang w:eastAsia="id-ID"/>
        </w:rPr>
        <w:t>Humor</w:t>
      </w:r>
    </w:p>
    <w:p w14:paraId="08A859D2" w14:textId="77777777" w:rsidR="0043231B" w:rsidRPr="00E6308F" w:rsidRDefault="00931DAA" w:rsidP="002B6E59">
      <w:pPr>
        <w:pStyle w:val="ListParagraph"/>
        <w:spacing w:before="0" w:beforeAutospacing="0" w:after="0" w:afterAutospacing="0"/>
        <w:ind w:left="0" w:firstLine="567"/>
        <w:jc w:val="both"/>
        <w:rPr>
          <w:szCs w:val="24"/>
          <w:u w:val="none"/>
          <w:lang w:eastAsia="id-ID"/>
        </w:rPr>
      </w:pPr>
      <w:r w:rsidRPr="00E6308F">
        <w:rPr>
          <w:szCs w:val="24"/>
          <w:u w:val="none"/>
          <w:lang w:eastAsia="id-ID"/>
        </w:rPr>
        <w:t>Humor adalah kemampuan untuk melihat sisi terang dari kehidupan, menertawakan diri sendiri dan menemukan kebahagiaan dalam situasi apapun. Individu yang resilien menggunakan rasa humornya untuk memandang tantangan hidup dengan cara yang baru dan lebih ringan</w:t>
      </w:r>
      <w:r w:rsidR="00CC02A1">
        <w:rPr>
          <w:szCs w:val="24"/>
          <w:u w:val="none"/>
          <w:lang w:eastAsia="id-ID"/>
        </w:rPr>
        <w:t>.</w:t>
      </w:r>
    </w:p>
    <w:p w14:paraId="3D8A821D" w14:textId="77777777" w:rsidR="00931DAA" w:rsidRPr="00E6308F" w:rsidRDefault="00931DAA" w:rsidP="00C01E2F">
      <w:pPr>
        <w:pStyle w:val="ListParagraph"/>
        <w:numPr>
          <w:ilvl w:val="0"/>
          <w:numId w:val="40"/>
        </w:numPr>
        <w:spacing w:before="0" w:beforeAutospacing="0" w:after="0" w:afterAutospacing="0"/>
        <w:ind w:left="567" w:hanging="567"/>
        <w:jc w:val="both"/>
        <w:rPr>
          <w:szCs w:val="24"/>
          <w:u w:val="none"/>
          <w:lang w:eastAsia="id-ID"/>
        </w:rPr>
      </w:pPr>
      <w:r w:rsidRPr="00E6308F">
        <w:rPr>
          <w:szCs w:val="24"/>
          <w:u w:val="none"/>
          <w:lang w:eastAsia="id-ID"/>
        </w:rPr>
        <w:t>Moralitas</w:t>
      </w:r>
    </w:p>
    <w:p w14:paraId="05AE6E8D" w14:textId="77777777" w:rsidR="00F14832" w:rsidRPr="00E6308F" w:rsidRDefault="00931DAA" w:rsidP="00F14832">
      <w:pPr>
        <w:pStyle w:val="ListParagraph"/>
        <w:spacing w:before="0" w:beforeAutospacing="0" w:after="0" w:afterAutospacing="0"/>
        <w:ind w:left="0" w:firstLine="567"/>
        <w:jc w:val="both"/>
        <w:rPr>
          <w:szCs w:val="24"/>
          <w:u w:val="none"/>
          <w:lang w:eastAsia="id-ID"/>
        </w:rPr>
      </w:pPr>
      <w:r w:rsidRPr="00E6308F">
        <w:rPr>
          <w:szCs w:val="24"/>
          <w:u w:val="none"/>
          <w:lang w:eastAsia="id-ID"/>
        </w:rPr>
        <w:t>Moralitas atau orientasi pada nilai-nilai ditandai dengan keinginan untuk hidup secara baik dan produktif. Individu yang resilien dapat mengevaluasi berbagai hal dan membuat keputusan yang tepat tanpa rasa takut akan pendapat orang lain. Mereka juga dapat mengatasi kepentingan diri sendiri dalam memba</w:t>
      </w:r>
      <w:r w:rsidR="00F14832" w:rsidRPr="00E6308F">
        <w:rPr>
          <w:szCs w:val="24"/>
          <w:u w:val="none"/>
          <w:lang w:eastAsia="id-ID"/>
        </w:rPr>
        <w:t>ntu orang lain yang membutuhkan</w:t>
      </w:r>
      <w:r w:rsidR="00CC02A1">
        <w:rPr>
          <w:szCs w:val="24"/>
          <w:u w:val="none"/>
          <w:lang w:eastAsia="id-ID"/>
        </w:rPr>
        <w:t>.</w:t>
      </w:r>
    </w:p>
    <w:p w14:paraId="0FD3CCCD" w14:textId="77777777" w:rsidR="001275D9" w:rsidRDefault="000829A8" w:rsidP="00CA5EE6">
      <w:pPr>
        <w:pStyle w:val="Heading3"/>
        <w:rPr>
          <w:noProof/>
          <w:lang w:eastAsia="id-ID"/>
        </w:rPr>
      </w:pPr>
      <w:bookmarkStart w:id="126" w:name="_Toc45715033"/>
      <w:bookmarkStart w:id="127" w:name="_Toc47086266"/>
      <w:r w:rsidRPr="00E6308F">
        <w:rPr>
          <w:lang w:eastAsia="id-ID"/>
        </w:rPr>
        <w:lastRenderedPageBreak/>
        <w:t>2</w:t>
      </w:r>
      <w:r w:rsidR="007E058E" w:rsidRPr="00E6308F">
        <w:rPr>
          <w:lang w:eastAsia="id-ID"/>
        </w:rPr>
        <w:t>.3.6</w:t>
      </w:r>
      <w:r w:rsidR="00CB3816" w:rsidRPr="00E6308F">
        <w:rPr>
          <w:lang w:eastAsia="id-ID"/>
        </w:rPr>
        <w:tab/>
      </w:r>
      <w:r w:rsidR="00A478EC" w:rsidRPr="00E6308F">
        <w:rPr>
          <w:lang w:eastAsia="id-ID"/>
        </w:rPr>
        <w:t>M</w:t>
      </w:r>
      <w:r w:rsidR="00F14832" w:rsidRPr="00E6308F">
        <w:rPr>
          <w:lang w:eastAsia="id-ID"/>
        </w:rPr>
        <w:t xml:space="preserve">odel </w:t>
      </w:r>
      <w:r w:rsidR="00C8393B">
        <w:rPr>
          <w:lang w:eastAsia="id-ID"/>
        </w:rPr>
        <w:t>Resilien</w:t>
      </w:r>
      <w:r w:rsidR="00EB5A0C">
        <w:rPr>
          <w:noProof/>
          <w:lang w:eastAsia="id-ID"/>
        </w:rPr>
        <w:t>si</w:t>
      </w:r>
      <w:bookmarkEnd w:id="126"/>
      <w:bookmarkEnd w:id="127"/>
    </w:p>
    <w:p w14:paraId="4B648314" w14:textId="77777777" w:rsidR="00EB5A0C" w:rsidRPr="00EB5A0C" w:rsidRDefault="00EB5A0C" w:rsidP="00EB5A0C">
      <w:pPr>
        <w:rPr>
          <w:lang w:eastAsia="id-ID"/>
        </w:rPr>
      </w:pPr>
      <w:r>
        <w:rPr>
          <w:noProof/>
          <w:u w:val="none"/>
          <w:lang w:eastAsia="id-ID"/>
        </w:rPr>
        <w:drawing>
          <wp:inline distT="0" distB="0" distL="0" distR="0" wp14:anchorId="5FB99884" wp14:editId="115FD8EC">
            <wp:extent cx="5040630" cy="2650057"/>
            <wp:effectExtent l="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l="15320" t="23056" r="38550" b="9262"/>
                    <a:stretch>
                      <a:fillRect/>
                    </a:stretch>
                  </pic:blipFill>
                  <pic:spPr bwMode="auto">
                    <a:xfrm>
                      <a:off x="0" y="0"/>
                      <a:ext cx="5040630" cy="2650057"/>
                    </a:xfrm>
                    <a:prstGeom prst="rect">
                      <a:avLst/>
                    </a:prstGeom>
                    <a:noFill/>
                    <a:ln>
                      <a:noFill/>
                    </a:ln>
                  </pic:spPr>
                </pic:pic>
              </a:graphicData>
            </a:graphic>
          </wp:inline>
        </w:drawing>
      </w:r>
    </w:p>
    <w:p w14:paraId="6A056F5A" w14:textId="1AE6F080" w:rsidR="007F666F" w:rsidRPr="00E6308F" w:rsidRDefault="00CA5EE6" w:rsidP="00CA5EE6">
      <w:pPr>
        <w:pStyle w:val="Caption"/>
        <w:jc w:val="center"/>
        <w:rPr>
          <w:rFonts w:eastAsiaTheme="majorEastAsia"/>
          <w:b w:val="0"/>
          <w:color w:val="auto"/>
          <w:sz w:val="24"/>
          <w:szCs w:val="24"/>
          <w:u w:val="none"/>
        </w:rPr>
      </w:pPr>
      <w:bookmarkStart w:id="128" w:name="_Toc34591867"/>
      <w:r w:rsidRPr="00E6308F">
        <w:rPr>
          <w:b w:val="0"/>
          <w:color w:val="auto"/>
          <w:sz w:val="24"/>
          <w:szCs w:val="24"/>
          <w:u w:val="none"/>
        </w:rPr>
        <w:t>Gambar 2.</w:t>
      </w:r>
      <w:r w:rsidR="00B940A2" w:rsidRPr="00E6308F">
        <w:rPr>
          <w:b w:val="0"/>
          <w:color w:val="auto"/>
          <w:sz w:val="24"/>
          <w:szCs w:val="24"/>
          <w:u w:val="none"/>
        </w:rPr>
        <w:fldChar w:fldCharType="begin"/>
      </w:r>
      <w:r w:rsidRPr="00E6308F">
        <w:rPr>
          <w:b w:val="0"/>
          <w:color w:val="auto"/>
          <w:sz w:val="24"/>
          <w:szCs w:val="24"/>
          <w:u w:val="none"/>
        </w:rPr>
        <w:instrText xml:space="preserve"> SEQ Gambar_2. \* ARABIC </w:instrText>
      </w:r>
      <w:r w:rsidR="00B940A2" w:rsidRPr="00E6308F">
        <w:rPr>
          <w:b w:val="0"/>
          <w:color w:val="auto"/>
          <w:sz w:val="24"/>
          <w:szCs w:val="24"/>
          <w:u w:val="none"/>
        </w:rPr>
        <w:fldChar w:fldCharType="separate"/>
      </w:r>
      <w:r w:rsidR="000D5597">
        <w:rPr>
          <w:b w:val="0"/>
          <w:noProof/>
          <w:color w:val="auto"/>
          <w:sz w:val="24"/>
          <w:szCs w:val="24"/>
          <w:u w:val="none"/>
        </w:rPr>
        <w:t>1</w:t>
      </w:r>
      <w:r w:rsidR="00B940A2" w:rsidRPr="00E6308F">
        <w:rPr>
          <w:b w:val="0"/>
          <w:color w:val="auto"/>
          <w:sz w:val="24"/>
          <w:szCs w:val="24"/>
          <w:u w:val="none"/>
        </w:rPr>
        <w:fldChar w:fldCharType="end"/>
      </w:r>
      <w:r w:rsidRPr="00E6308F">
        <w:rPr>
          <w:b w:val="0"/>
          <w:color w:val="auto"/>
          <w:sz w:val="24"/>
          <w:szCs w:val="24"/>
          <w:u w:val="none"/>
        </w:rPr>
        <w:t xml:space="preserve"> </w:t>
      </w:r>
      <w:r w:rsidR="00B63B2C" w:rsidRPr="00E6308F">
        <w:rPr>
          <w:rFonts w:eastAsiaTheme="majorEastAsia"/>
          <w:b w:val="0"/>
          <w:color w:val="auto"/>
          <w:sz w:val="24"/>
          <w:szCs w:val="24"/>
          <w:u w:val="none"/>
        </w:rPr>
        <w:t>Kerangka teoritis</w:t>
      </w:r>
      <w:r w:rsidR="001275D9" w:rsidRPr="00E6308F">
        <w:rPr>
          <w:rFonts w:eastAsiaTheme="majorEastAsia"/>
          <w:b w:val="0"/>
          <w:color w:val="auto"/>
          <w:sz w:val="24"/>
          <w:szCs w:val="24"/>
          <w:u w:val="none"/>
        </w:rPr>
        <w:t xml:space="preserve"> Resiliensi</w:t>
      </w:r>
      <w:r w:rsidR="008D6311" w:rsidRPr="00E6308F">
        <w:rPr>
          <w:rFonts w:eastAsiaTheme="majorEastAsia"/>
          <w:b w:val="0"/>
          <w:color w:val="auto"/>
          <w:sz w:val="24"/>
          <w:szCs w:val="24"/>
          <w:u w:val="none"/>
        </w:rPr>
        <w:t xml:space="preserve"> menurut </w:t>
      </w:r>
      <w:r w:rsidR="00B940A2" w:rsidRPr="00E6308F">
        <w:rPr>
          <w:rFonts w:eastAsiaTheme="majorEastAsia"/>
          <w:b w:val="0"/>
          <w:color w:val="auto"/>
          <w:sz w:val="24"/>
          <w:szCs w:val="24"/>
          <w:u w:val="none"/>
        </w:rPr>
        <w:fldChar w:fldCharType="begin" w:fldLock="1"/>
      </w:r>
      <w:r w:rsidR="001D4291" w:rsidRPr="00E6308F">
        <w:rPr>
          <w:rFonts w:eastAsiaTheme="majorEastAsia"/>
          <w:b w:val="0"/>
          <w:color w:val="auto"/>
          <w:sz w:val="24"/>
          <w:szCs w:val="24"/>
          <w:u w:val="none"/>
        </w:rPr>
        <w:instrText>ADDIN CSL_CITATION {"citationItems":[{"id":"ITEM-1","itemData":{"DOI":"10.20473/jpkm.v1i12016.66-75","ISSN":"2528-0104","abstract":"Penelitian ini bertujuan untuk menindaklanjuti temuan sebelumnya dengan mengembangkan modul intervensi secara terperinci, yang selanjutnya dapat digunakan sebagai panduan dalam membantu meningkatkan resiliensi individu yang mengalami perubahan kondisi fisik menjadi penyandang disabilitas. Penulis menyusun serta merinci rancangan implementasi awal yang direkomendasikan oleh penelitian sebelumnya kedalam langkah-langkah yang lebih sistematis dan operasional hingga memperoleh hasil akhir berupa modul. Metode yang digunakan berbasis tahapan riset aksi, meskipun proses yang dilakukan hanya sampai pada langkah ketiga, yaitu perumusan solusi dari persoalan yang diangkat. Partisipan terdiri dari delapan individu yang mengalami perubahan kondisi menjadi penyandang disabilitas. Selain partisipan, empat orang psikolog juga dilibatkan dalam penelitian ini sebagai penelaah modul. Hasil penelitian ini berupa sebuah paket modul intervensi untuk peningkatan resiliensi melalui penguatan faktor protektif serta pengembangan strategi koping dan adaptasi pada individu yang mengalami perubahan kondisi fisik menjadi penyandang disabilitas. Paket modul tersebut terdiri dari 5 sub-modul yang telah disusun sedemikian rupa untuk memudahkan pelaksanaannya, terdiri dari modul: (1) memperkuat dukungan keluarga terhadap penyandang disabilitas; (2) pendampingan awal penyandang disabilitas; (3) intervensi lanjut 1 (penguatan faktor protektif internal); (4) intervensi lanjut 2 (pengembangan strategi koping); dan (5) intervensi lanjut 3 (langkah adaptasi positif).","author":[{"dropping-particle":"","family":"Hendriani","given":"Wiwin","non-dropping-particle":"","parse-names":false,"suffix":""}],"container-title":"INSAN Jurnal Psikologi dan Kesehatan Mental","id":"ITEM-1","issue":"1","issued":{"date-parts":[["2016"]]},"page":"66","title":"Pengembangan Modul Intervensi untuk Meningkatkan Resiliensi pada Individu yang Mengalami Perubahan Fisik Menjadi Penyandang Disabilitas","type":"article-journal","volume":"1"},"uris":["http://www.mendeley.com/documents/?uuid=95bfc78c-a90e-4166-8950-11f2f41fef83"]}],"mendeley":{"formattedCitation":"(Hendriani, 2016)","plainTextFormattedCitation":"(Hendriani, 2016)","previouslyFormattedCitation":"(Hendriani, 2016)"},"properties":{"noteIndex":0},"schema":"https://github.com/citation-style-language/schema/raw/master/csl-citation.json"}</w:instrText>
      </w:r>
      <w:r w:rsidR="00B940A2" w:rsidRPr="00E6308F">
        <w:rPr>
          <w:rFonts w:eastAsiaTheme="majorEastAsia"/>
          <w:b w:val="0"/>
          <w:color w:val="auto"/>
          <w:sz w:val="24"/>
          <w:szCs w:val="24"/>
          <w:u w:val="none"/>
        </w:rPr>
        <w:fldChar w:fldCharType="separate"/>
      </w:r>
      <w:r w:rsidR="00B947A2" w:rsidRPr="00E6308F">
        <w:rPr>
          <w:rFonts w:eastAsiaTheme="majorEastAsia"/>
          <w:b w:val="0"/>
          <w:noProof/>
          <w:color w:val="auto"/>
          <w:sz w:val="24"/>
          <w:szCs w:val="24"/>
          <w:u w:val="none"/>
        </w:rPr>
        <w:t>(Hendriani, 2016)</w:t>
      </w:r>
      <w:bookmarkEnd w:id="128"/>
      <w:r w:rsidR="00B940A2" w:rsidRPr="00E6308F">
        <w:rPr>
          <w:rFonts w:eastAsiaTheme="majorEastAsia"/>
          <w:b w:val="0"/>
          <w:color w:val="auto"/>
          <w:sz w:val="24"/>
          <w:szCs w:val="24"/>
          <w:u w:val="none"/>
        </w:rPr>
        <w:fldChar w:fldCharType="end"/>
      </w:r>
    </w:p>
    <w:p w14:paraId="6D8DCEC5" w14:textId="77777777" w:rsidR="00F2785D" w:rsidRPr="00E6308F" w:rsidRDefault="00CB3816" w:rsidP="000829A8">
      <w:pPr>
        <w:pStyle w:val="Heading2"/>
        <w:shd w:val="clear" w:color="auto" w:fill="FFFFFF" w:themeFill="background1"/>
        <w:spacing w:before="0" w:beforeAutospacing="0" w:afterAutospacing="0" w:line="480" w:lineRule="auto"/>
        <w:ind w:left="567" w:hanging="567"/>
        <w:jc w:val="both"/>
        <w:rPr>
          <w:color w:val="000000" w:themeColor="text1"/>
          <w:szCs w:val="24"/>
        </w:rPr>
      </w:pPr>
      <w:bookmarkStart w:id="129" w:name="_Toc34119781"/>
      <w:bookmarkStart w:id="130" w:name="_Toc45715034"/>
      <w:bookmarkStart w:id="131" w:name="_Toc47086267"/>
      <w:r w:rsidRPr="00E6308F">
        <w:rPr>
          <w:color w:val="000000" w:themeColor="text1"/>
          <w:szCs w:val="24"/>
        </w:rPr>
        <w:t>2.4</w:t>
      </w:r>
      <w:r w:rsidRPr="00E6308F">
        <w:rPr>
          <w:color w:val="000000" w:themeColor="text1"/>
          <w:szCs w:val="24"/>
        </w:rPr>
        <w:tab/>
      </w:r>
      <w:r w:rsidR="00493A1A" w:rsidRPr="00E6308F">
        <w:rPr>
          <w:color w:val="000000" w:themeColor="text1"/>
          <w:szCs w:val="24"/>
        </w:rPr>
        <w:t>Konsep Dukungan Keluarga</w:t>
      </w:r>
      <w:bookmarkEnd w:id="129"/>
      <w:bookmarkEnd w:id="130"/>
      <w:bookmarkEnd w:id="131"/>
    </w:p>
    <w:p w14:paraId="74425E2A" w14:textId="77777777" w:rsidR="00871198" w:rsidRPr="00E6308F" w:rsidRDefault="00871198" w:rsidP="00C01E2F">
      <w:pPr>
        <w:pStyle w:val="Heading3"/>
        <w:numPr>
          <w:ilvl w:val="0"/>
          <w:numId w:val="32"/>
        </w:numPr>
        <w:spacing w:before="0" w:beforeAutospacing="0" w:afterAutospacing="0" w:line="480" w:lineRule="auto"/>
        <w:ind w:left="567" w:hanging="567"/>
      </w:pPr>
      <w:bookmarkStart w:id="132" w:name="_Toc34119782"/>
      <w:bookmarkStart w:id="133" w:name="_Toc45715035"/>
      <w:bookmarkStart w:id="134" w:name="_Toc47086268"/>
      <w:r w:rsidRPr="00E6308F">
        <w:t>Pengertian Dukungan Keluarga</w:t>
      </w:r>
      <w:bookmarkEnd w:id="132"/>
      <w:bookmarkEnd w:id="133"/>
      <w:bookmarkEnd w:id="134"/>
    </w:p>
    <w:p w14:paraId="3123622D" w14:textId="77777777" w:rsidR="00871198" w:rsidRPr="00E6308F" w:rsidRDefault="00CC02A1" w:rsidP="000829A8">
      <w:pPr>
        <w:spacing w:before="0" w:beforeAutospacing="0" w:after="0" w:afterAutospacing="0"/>
        <w:ind w:firstLine="567"/>
        <w:jc w:val="both"/>
        <w:rPr>
          <w:szCs w:val="24"/>
          <w:u w:val="none"/>
        </w:rPr>
      </w:pPr>
      <w:r>
        <w:rPr>
          <w:szCs w:val="24"/>
          <w:u w:val="none"/>
        </w:rPr>
        <w:t>D</w:t>
      </w:r>
      <w:r w:rsidR="002E76BB" w:rsidRPr="00E6308F">
        <w:rPr>
          <w:szCs w:val="24"/>
          <w:u w:val="none"/>
        </w:rPr>
        <w:t>ukungan keluarga adalah proses yang terjadi terus menerus disepanjang masa kehidupan manusia. Dukungan keluarga berfokus pada interaksi yang berlangsung dalam berbagai hubungan sosial sebagaimana yang dievaluasi oleh individu. Dukungan keluarga</w:t>
      </w:r>
      <w:r w:rsidR="002D2F29">
        <w:rPr>
          <w:szCs w:val="24"/>
          <w:u w:val="none"/>
        </w:rPr>
        <w:t xml:space="preserve"> </w:t>
      </w:r>
      <w:r w:rsidR="002E76BB" w:rsidRPr="00E6308F">
        <w:rPr>
          <w:szCs w:val="24"/>
          <w:u w:val="none"/>
        </w:rPr>
        <w:t>adalah sikap, tindakan dan penerimaan keluarga terhadap anggotanya. Anggota keluarga memandang bahwa orang yang bersifat mendukung selalu siap memberikan pertolongan dan bantuan jika diperlukan</w:t>
      </w:r>
      <w:r>
        <w:rPr>
          <w:szCs w:val="24"/>
          <w:u w:val="none"/>
        </w:rPr>
        <w:t xml:space="preserve"> </w:t>
      </w:r>
      <w:r w:rsidR="00B940A2">
        <w:rPr>
          <w:szCs w:val="24"/>
          <w:u w:val="none"/>
        </w:rPr>
        <w:fldChar w:fldCharType="begin" w:fldLock="1"/>
      </w:r>
      <w:r w:rsidR="007769E5">
        <w:rPr>
          <w:szCs w:val="24"/>
          <w:u w:val="none"/>
        </w:rPr>
        <w:instrText>ADDIN CSL_CITATION {"citationItems":[{"id":"ITEM-1","itemData":{"author":[{"dropping-particle":"","family":"Friedman","given":"Marilyn M","non-dropping-particle":"","parse-names":false,"suffix":""}],"edition":"Edisi 5. J","id":"ITEM-1","issued":{"date-parts":[["2013"]]},"publisher-place":"Jakarta","title":"Buku Ajar Keperawatan Keluarga: Riset, Teori dan Praktik.","type":"book"},"uris":["http://www.mendeley.com/documents/?uuid=3de8cf44-33ee-4227-ac35-e80232de3535"]}],"mendeley":{"formattedCitation":"(Friedman, 2013)","plainTextFormattedCitation":"(Friedman, 2013)","previouslyFormattedCitation":"(Friedman, 2013)"},"properties":{"noteIndex":0},"schema":"https://github.com/citation-style-language/schema/raw/master/csl-citation.json"}</w:instrText>
      </w:r>
      <w:r w:rsidR="00B940A2">
        <w:rPr>
          <w:szCs w:val="24"/>
          <w:u w:val="none"/>
        </w:rPr>
        <w:fldChar w:fldCharType="separate"/>
      </w:r>
      <w:r w:rsidRPr="00CC02A1">
        <w:rPr>
          <w:noProof/>
          <w:szCs w:val="24"/>
          <w:u w:val="none"/>
        </w:rPr>
        <w:t>(Friedman, 2013)</w:t>
      </w:r>
      <w:r w:rsidR="00B940A2">
        <w:rPr>
          <w:szCs w:val="24"/>
          <w:u w:val="none"/>
        </w:rPr>
        <w:fldChar w:fldCharType="end"/>
      </w:r>
      <w:r w:rsidR="00D401E1" w:rsidRPr="00E6308F">
        <w:rPr>
          <w:szCs w:val="24"/>
          <w:u w:val="none"/>
        </w:rPr>
        <w:t xml:space="preserve">. Menurut </w:t>
      </w:r>
      <w:r w:rsidR="00B940A2" w:rsidRPr="00E6308F">
        <w:rPr>
          <w:szCs w:val="24"/>
          <w:u w:val="none"/>
        </w:rPr>
        <w:fldChar w:fldCharType="begin" w:fldLock="1"/>
      </w:r>
      <w:r w:rsidR="001D4291" w:rsidRPr="00E6308F">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 Muniroh","given":"S Aisah","non-dropping-particle":"","parse-names":false,"suffix":""}],"id":"ITEM-1","issued":{"date-parts":[["2013"]]},"title":"Faktor-Faktor yang Berhubungan Dengan Kesembuhan Penyakit Tuberkulosis (TBC) Paru di Wilayah Kerja Puskesmas Mangkang","type":"article-journal"},"uris":["http://www.mendeley.com/documents/?uuid=d5172541-bb64-4032-9484-38cf29e50b2e"]}],"mendeley":{"formattedCitation":"(N Muniroh, 2013)","plainTextFormattedCitation":"(N Muniroh, 2013)","previouslyFormattedCitation":"(N Muniroh, 2013)"},"properties":{"noteIndex":0},"schema":"https://github.com/citation-style-language/schema/raw/master/csl-citation.json"}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(N Muniroh, 2013)</w:t>
      </w:r>
      <w:r w:rsidR="00B940A2" w:rsidRPr="00E6308F">
        <w:rPr>
          <w:szCs w:val="24"/>
          <w:u w:val="none"/>
        </w:rPr>
        <w:fldChar w:fldCharType="end"/>
      </w:r>
      <w:r w:rsidR="00D401E1" w:rsidRPr="00E6308F">
        <w:rPr>
          <w:szCs w:val="24"/>
          <w:u w:val="none"/>
        </w:rPr>
        <w:t xml:space="preserve"> a</w:t>
      </w:r>
      <w:r w:rsidR="00652742" w:rsidRPr="00E6308F">
        <w:rPr>
          <w:szCs w:val="24"/>
          <w:u w:val="none"/>
        </w:rPr>
        <w:t xml:space="preserve">nggota keluarga memandang bahwa orang yang bersifat mendukung selalu bersedia untuk memberikan pertolongan dan bantuan jika diperlukan. Dukungan keluarga adalah presepsi seseorang yang memandang bahwa dirinya menjadi bagian dari jaringan sosial yang di dalamnya setiap anggotanya saling mendukung satu sama lain . </w:t>
      </w:r>
      <w:r w:rsidR="00674A6C" w:rsidRPr="00E6308F">
        <w:rPr>
          <w:szCs w:val="24"/>
          <w:u w:val="none"/>
        </w:rPr>
        <w:t>Fungsi keluarga</w:t>
      </w:r>
      <w:r w:rsidR="00652742" w:rsidRPr="00E6308F">
        <w:rPr>
          <w:szCs w:val="24"/>
          <w:u w:val="none"/>
        </w:rPr>
        <w:t xml:space="preserve"> yaitu</w:t>
      </w:r>
      <w:r w:rsidR="00674A6C" w:rsidRPr="00E6308F">
        <w:rPr>
          <w:szCs w:val="24"/>
          <w:u w:val="none"/>
        </w:rPr>
        <w:t xml:space="preserve"> meliputi</w:t>
      </w:r>
      <w:r w:rsidR="00652742" w:rsidRPr="00E6308F">
        <w:rPr>
          <w:szCs w:val="24"/>
          <w:u w:val="none"/>
        </w:rPr>
        <w:t xml:space="preserve"> fungsi afektif, fungsi sosialisasi, fungsi ekonomi dan </w:t>
      </w:r>
      <w:r w:rsidR="00652742" w:rsidRPr="00E6308F">
        <w:rPr>
          <w:szCs w:val="24"/>
          <w:u w:val="none"/>
        </w:rPr>
        <w:lastRenderedPageBreak/>
        <w:t>fungsi kesehatan. Salah satu fungsi keluarga yaitu fungsi kesehatan sejauh mana keluarga</w:t>
      </w:r>
      <w:r w:rsidR="00674A6C" w:rsidRPr="00E6308F">
        <w:rPr>
          <w:szCs w:val="24"/>
          <w:u w:val="none"/>
        </w:rPr>
        <w:t xml:space="preserve"> dapat</w:t>
      </w:r>
      <w:r w:rsidR="00652742" w:rsidRPr="00E6308F">
        <w:rPr>
          <w:szCs w:val="24"/>
          <w:u w:val="none"/>
        </w:rPr>
        <w:t xml:space="preserve"> menyediakan pangan, </w:t>
      </w:r>
      <w:r w:rsidR="00674A6C" w:rsidRPr="00E6308F">
        <w:rPr>
          <w:szCs w:val="24"/>
          <w:u w:val="none"/>
        </w:rPr>
        <w:t xml:space="preserve">menyediakan </w:t>
      </w:r>
      <w:r w:rsidR="00652742" w:rsidRPr="00E6308F">
        <w:rPr>
          <w:szCs w:val="24"/>
          <w:u w:val="none"/>
        </w:rPr>
        <w:t xml:space="preserve">perlindungan dan merawat anggota </w:t>
      </w:r>
      <w:r w:rsidR="00674A6C" w:rsidRPr="00E6308F">
        <w:rPr>
          <w:szCs w:val="24"/>
          <w:u w:val="none"/>
        </w:rPr>
        <w:t xml:space="preserve">keluarganya </w:t>
      </w:r>
      <w:r w:rsidR="00652742" w:rsidRPr="00E6308F">
        <w:rPr>
          <w:szCs w:val="24"/>
          <w:u w:val="none"/>
        </w:rPr>
        <w:t>yang sakit, sejauh mana pengetahuan keluarga tentang masalah kesehatan</w:t>
      </w:r>
      <w:r w:rsidR="00674A6C" w:rsidRPr="00E6308F">
        <w:rPr>
          <w:szCs w:val="24"/>
          <w:u w:val="none"/>
        </w:rPr>
        <w:t xml:space="preserve"> anggota keluarga</w:t>
      </w:r>
      <w:r w:rsidR="00652742" w:rsidRPr="00E6308F">
        <w:rPr>
          <w:szCs w:val="24"/>
          <w:u w:val="none"/>
        </w:rPr>
        <w:t xml:space="preserve">, </w:t>
      </w:r>
      <w:r w:rsidR="00674A6C" w:rsidRPr="00E6308F">
        <w:rPr>
          <w:szCs w:val="24"/>
          <w:u w:val="none"/>
        </w:rPr>
        <w:t>kemampuan keluarga untuk dapat melakukan</w:t>
      </w:r>
      <w:r w:rsidR="00652742" w:rsidRPr="00E6308F">
        <w:rPr>
          <w:szCs w:val="24"/>
          <w:u w:val="none"/>
        </w:rPr>
        <w:t xml:space="preserve"> lima</w:t>
      </w:r>
      <w:r w:rsidR="00674A6C" w:rsidRPr="00E6308F">
        <w:rPr>
          <w:szCs w:val="24"/>
          <w:u w:val="none"/>
        </w:rPr>
        <w:t xml:space="preserve"> </w:t>
      </w:r>
      <w:r w:rsidR="00652742" w:rsidRPr="00E6308F">
        <w:rPr>
          <w:szCs w:val="24"/>
          <w:u w:val="none"/>
        </w:rPr>
        <w:t>tugas kesehatan dalam keluarga serta kemauan keluarga untuk</w:t>
      </w:r>
      <w:r w:rsidR="00674A6C" w:rsidRPr="00E6308F">
        <w:rPr>
          <w:szCs w:val="24"/>
          <w:u w:val="none"/>
        </w:rPr>
        <w:t xml:space="preserve"> mampu</w:t>
      </w:r>
      <w:r w:rsidR="00652742" w:rsidRPr="00E6308F">
        <w:rPr>
          <w:szCs w:val="24"/>
          <w:u w:val="none"/>
        </w:rPr>
        <w:t xml:space="preserve"> mengatasi masalah kesehatan yang sedang dihadapi. Mengenal</w:t>
      </w:r>
      <w:r w:rsidR="00674A6C" w:rsidRPr="00E6308F">
        <w:rPr>
          <w:szCs w:val="24"/>
          <w:u w:val="none"/>
        </w:rPr>
        <w:t>i</w:t>
      </w:r>
      <w:r w:rsidR="00652742" w:rsidRPr="00E6308F">
        <w:rPr>
          <w:szCs w:val="24"/>
          <w:u w:val="none"/>
        </w:rPr>
        <w:t xml:space="preserve"> masalah setiap anggota keluarga</w:t>
      </w:r>
      <w:r w:rsidR="00674A6C" w:rsidRPr="00E6308F">
        <w:rPr>
          <w:szCs w:val="24"/>
          <w:u w:val="none"/>
        </w:rPr>
        <w:t xml:space="preserve"> </w:t>
      </w:r>
      <w:r w:rsidR="00652742" w:rsidRPr="00E6308F">
        <w:rPr>
          <w:szCs w:val="24"/>
          <w:u w:val="none"/>
        </w:rPr>
        <w:t xml:space="preserve">yaitu mengambil keputusan untuk melakukan </w:t>
      </w:r>
      <w:r w:rsidR="00674A6C" w:rsidRPr="00E6308F">
        <w:rPr>
          <w:szCs w:val="24"/>
          <w:u w:val="none"/>
        </w:rPr>
        <w:t xml:space="preserve">suatu </w:t>
      </w:r>
      <w:r w:rsidR="00652742" w:rsidRPr="00E6308F">
        <w:rPr>
          <w:szCs w:val="24"/>
          <w:u w:val="none"/>
        </w:rPr>
        <w:t xml:space="preserve">tindakan yang tepat bagi keluarga, memberikan perawatan </w:t>
      </w:r>
      <w:r w:rsidR="00674A6C" w:rsidRPr="00E6308F">
        <w:rPr>
          <w:szCs w:val="24"/>
          <w:u w:val="none"/>
        </w:rPr>
        <w:t xml:space="preserve">bagi </w:t>
      </w:r>
      <w:r w:rsidR="00652742" w:rsidRPr="00E6308F">
        <w:rPr>
          <w:szCs w:val="24"/>
          <w:u w:val="none"/>
        </w:rPr>
        <w:t>anggota keluarga yang</w:t>
      </w:r>
      <w:r w:rsidR="00674A6C" w:rsidRPr="00E6308F">
        <w:rPr>
          <w:szCs w:val="24"/>
          <w:u w:val="none"/>
        </w:rPr>
        <w:t xml:space="preserve"> sedang</w:t>
      </w:r>
      <w:r w:rsidR="00652742" w:rsidRPr="00E6308F">
        <w:rPr>
          <w:szCs w:val="24"/>
          <w:u w:val="none"/>
        </w:rPr>
        <w:t xml:space="preserve"> sakit, mempertahankan suasana</w:t>
      </w:r>
      <w:r w:rsidR="00674A6C" w:rsidRPr="00E6308F">
        <w:rPr>
          <w:szCs w:val="24"/>
          <w:u w:val="none"/>
        </w:rPr>
        <w:t xml:space="preserve"> tentram</w:t>
      </w:r>
      <w:r w:rsidR="00652742" w:rsidRPr="00E6308F">
        <w:rPr>
          <w:szCs w:val="24"/>
          <w:u w:val="none"/>
        </w:rPr>
        <w:t xml:space="preserve"> </w:t>
      </w:r>
      <w:r w:rsidR="00674A6C" w:rsidRPr="00E6308F">
        <w:rPr>
          <w:szCs w:val="24"/>
          <w:u w:val="none"/>
        </w:rPr>
        <w:t xml:space="preserve">dan sehat </w:t>
      </w:r>
      <w:r w:rsidR="00652742" w:rsidRPr="00E6308F">
        <w:rPr>
          <w:szCs w:val="24"/>
          <w:u w:val="none"/>
        </w:rPr>
        <w:t>di</w:t>
      </w:r>
      <w:r w:rsidR="00674A6C" w:rsidRPr="00E6308F">
        <w:rPr>
          <w:szCs w:val="24"/>
          <w:u w:val="none"/>
        </w:rPr>
        <w:t xml:space="preserve"> dalam</w:t>
      </w:r>
      <w:r w:rsidR="00652742" w:rsidRPr="00E6308F">
        <w:rPr>
          <w:szCs w:val="24"/>
          <w:u w:val="none"/>
        </w:rPr>
        <w:t xml:space="preserve"> rumah yang menguntungkan untuk kesehatan dan perkembangan kepribadiaan anggota keluarga</w:t>
      </w:r>
      <w:r w:rsidR="00674A6C" w:rsidRPr="00E6308F">
        <w:rPr>
          <w:szCs w:val="24"/>
          <w:u w:val="none"/>
        </w:rPr>
        <w:t xml:space="preserve"> </w:t>
      </w:r>
      <w:r w:rsidR="00652742" w:rsidRPr="00E6308F">
        <w:rPr>
          <w:szCs w:val="24"/>
          <w:u w:val="none"/>
        </w:rPr>
        <w:t xml:space="preserve">dan </w:t>
      </w:r>
      <w:r w:rsidR="00674A6C" w:rsidRPr="00E6308F">
        <w:rPr>
          <w:szCs w:val="24"/>
          <w:u w:val="none"/>
        </w:rPr>
        <w:t>mempertahankan hubungan timbal</w:t>
      </w:r>
      <w:r w:rsidR="00652742" w:rsidRPr="00E6308F">
        <w:rPr>
          <w:szCs w:val="24"/>
          <w:u w:val="none"/>
        </w:rPr>
        <w:t xml:space="preserve"> balik antara anggota </w:t>
      </w:r>
      <w:r w:rsidR="00674A6C" w:rsidRPr="00E6308F">
        <w:rPr>
          <w:szCs w:val="24"/>
          <w:u w:val="none"/>
        </w:rPr>
        <w:t>keluarga dan Memanfaatkan fasilitas kesehatan yang</w:t>
      </w:r>
      <w:r w:rsidR="00D401E1" w:rsidRPr="00E6308F">
        <w:rPr>
          <w:szCs w:val="24"/>
          <w:u w:val="none"/>
        </w:rPr>
        <w:t xml:space="preserve"> sudah ada</w:t>
      </w:r>
      <w:r w:rsidR="00871198" w:rsidRPr="00E6308F">
        <w:rPr>
          <w:szCs w:val="24"/>
          <w:u w:val="none"/>
        </w:rPr>
        <w:t>.</w:t>
      </w:r>
    </w:p>
    <w:p w14:paraId="357A27FF" w14:textId="77777777" w:rsidR="00871198" w:rsidRPr="00E6308F" w:rsidRDefault="00871198" w:rsidP="00C01E2F">
      <w:pPr>
        <w:pStyle w:val="Heading3"/>
        <w:numPr>
          <w:ilvl w:val="0"/>
          <w:numId w:val="32"/>
        </w:numPr>
        <w:spacing w:before="0" w:beforeAutospacing="0" w:afterAutospacing="0" w:line="480" w:lineRule="auto"/>
        <w:ind w:left="567" w:hanging="567"/>
      </w:pPr>
      <w:bookmarkStart w:id="135" w:name="_Toc34119783"/>
      <w:bookmarkStart w:id="136" w:name="_Toc45715036"/>
      <w:bookmarkStart w:id="137" w:name="_Toc47086269"/>
      <w:r w:rsidRPr="00E6308F">
        <w:rPr>
          <w:rStyle w:val="Heading3Char"/>
          <w:b/>
          <w:bCs/>
        </w:rPr>
        <w:t>Sumber Dukungan Keluarga</w:t>
      </w:r>
      <w:bookmarkEnd w:id="135"/>
      <w:bookmarkEnd w:id="136"/>
      <w:bookmarkEnd w:id="137"/>
    </w:p>
    <w:p w14:paraId="2A5D3EB3" w14:textId="77777777" w:rsidR="00871198" w:rsidRPr="00E6308F" w:rsidRDefault="007769E5" w:rsidP="000829A8">
      <w:pPr>
        <w:spacing w:before="0" w:beforeAutospacing="0" w:after="0" w:afterAutospacing="0"/>
        <w:ind w:firstLine="567"/>
        <w:jc w:val="both"/>
        <w:rPr>
          <w:szCs w:val="24"/>
          <w:u w:val="none"/>
        </w:rPr>
      </w:pPr>
      <w:r>
        <w:rPr>
          <w:szCs w:val="24"/>
          <w:u w:val="none"/>
        </w:rPr>
        <w:t>T</w:t>
      </w:r>
      <w:r w:rsidR="00674A6C" w:rsidRPr="00E6308F">
        <w:rPr>
          <w:szCs w:val="24"/>
          <w:u w:val="none"/>
        </w:rPr>
        <w:t>erdapat dua sumber dukungan keluarga</w:t>
      </w:r>
      <w:r>
        <w:rPr>
          <w:szCs w:val="24"/>
          <w:u w:val="none"/>
        </w:rPr>
        <w:t xml:space="preserve"> </w:t>
      </w:r>
      <w:r w:rsidR="00674A6C" w:rsidRPr="00E6308F">
        <w:rPr>
          <w:szCs w:val="24"/>
          <w:u w:val="none"/>
        </w:rPr>
        <w:t xml:space="preserve"> </w:t>
      </w:r>
      <w:r>
        <w:rPr>
          <w:szCs w:val="24"/>
          <w:u w:val="none"/>
        </w:rPr>
        <w:t xml:space="preserve">menurut </w:t>
      </w:r>
      <w:r w:rsidR="00B940A2">
        <w:rPr>
          <w:szCs w:val="24"/>
          <w:u w:val="none"/>
        </w:rPr>
        <w:fldChar w:fldCharType="begin" w:fldLock="1"/>
      </w:r>
      <w:r>
        <w:rPr>
          <w:szCs w:val="24"/>
          <w:u w:val="none"/>
        </w:rPr>
        <w:instrText>ADDIN CSL_CITATION {"citationItems":[{"id":"ITEM-1","itemData":{"DOI":"10.1017/CBO9781107415324.004","ISBN":"9788578110796","ISSN":"1098-6596","PMID":"25246403","abstract":"Predicting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 Muniroh","given":"S Aisah","non-dropping-particle":"","parse-names":false,"suffix":""}],"id":"ITEM-1","issued":{"date-parts":[["2013"]]},"title":"Faktor-Faktor yang Berhubungan Dengan Kesembuhan Penyakit Tuberkulosis (TBC) Paru di Wilayah Kerja Puskesmas Mangkang","type":"article-journal"},"uris":["http://www.mendeley.com/documents/?uuid=d5172541-bb64-4032-9484-38cf29e50b2e"]}],"mendeley":{"formattedCitation":"(N Muniroh, 2013)","plainTextFormattedCitation":"(N Muniroh, 2013)","previouslyFormattedCitation":"(N Muniroh, 2013)"},"properties":{"noteIndex":0},"schema":"https://github.com/citation-style-language/schema/raw/master/csl-citation.json"}</w:instrText>
      </w:r>
      <w:r w:rsidR="00B940A2">
        <w:rPr>
          <w:szCs w:val="24"/>
          <w:u w:val="none"/>
        </w:rPr>
        <w:fldChar w:fldCharType="separate"/>
      </w:r>
      <w:r w:rsidRPr="007769E5">
        <w:rPr>
          <w:noProof/>
          <w:szCs w:val="24"/>
          <w:u w:val="none"/>
        </w:rPr>
        <w:t>(N Muniroh, 2013)</w:t>
      </w:r>
      <w:r w:rsidR="00B940A2">
        <w:rPr>
          <w:szCs w:val="24"/>
          <w:u w:val="none"/>
        </w:rPr>
        <w:fldChar w:fldCharType="end"/>
      </w:r>
      <w:r>
        <w:rPr>
          <w:szCs w:val="24"/>
          <w:u w:val="none"/>
        </w:rPr>
        <w:t xml:space="preserve"> </w:t>
      </w:r>
      <w:r w:rsidR="00674A6C" w:rsidRPr="00E6308F">
        <w:rPr>
          <w:szCs w:val="24"/>
          <w:u w:val="none"/>
        </w:rPr>
        <w:t xml:space="preserve">yaitu sumber natural dan sumber artificial. Dukungan keluarga yang natural dapat diterima oleh seseorang melalui interaksi social di dalam kehidupanya secara spontan dengan orang-orang yang berada di sekitarnya misalnya dari anggota keluarga (anak, istri, suami, dan kerabat dekat) teman dekat atau rekan kerja. Dukungan keluarga ini bersifat non formal sementara itu dukungan keluarga artificial adalah dukungan sosial yang dirancang masuk ke dalam kebutuhan primer seseorang misalnya, dukungan keluarga di karenakan akibat bencana alam melalui berbagai sumbangan social terhadap individu yang tersebut. Sehingga sumber dukungan keluarga natural akan memiliki berbagai perbedaan jika </w:t>
      </w:r>
      <w:r w:rsidR="00674A6C" w:rsidRPr="00E6308F">
        <w:rPr>
          <w:szCs w:val="24"/>
          <w:u w:val="none"/>
        </w:rPr>
        <w:lastRenderedPageBreak/>
        <w:t>dibandingkan dengan dukungan keluarga artificial perbedaan tersebut terletak pada</w:t>
      </w:r>
      <w:r>
        <w:rPr>
          <w:szCs w:val="24"/>
          <w:u w:val="none"/>
        </w:rPr>
        <w:t xml:space="preserve"> </w:t>
      </w:r>
      <w:r w:rsidR="00871198" w:rsidRPr="00E6308F">
        <w:rPr>
          <w:szCs w:val="24"/>
          <w:u w:val="none"/>
        </w:rPr>
        <w:t xml:space="preserve">: </w:t>
      </w:r>
    </w:p>
    <w:p w14:paraId="563B236E" w14:textId="77777777" w:rsidR="00871198" w:rsidRPr="00E6308F" w:rsidRDefault="00674A6C" w:rsidP="007D09C0">
      <w:pPr>
        <w:pStyle w:val="ListParagraph"/>
        <w:numPr>
          <w:ilvl w:val="0"/>
          <w:numId w:val="28"/>
        </w:numPr>
        <w:spacing w:before="0" w:beforeAutospacing="0" w:after="0" w:afterAutospacing="0"/>
        <w:ind w:left="567" w:hanging="567"/>
        <w:jc w:val="both"/>
        <w:rPr>
          <w:szCs w:val="24"/>
          <w:u w:val="none"/>
        </w:rPr>
      </w:pPr>
      <w:r w:rsidRPr="00E6308F">
        <w:rPr>
          <w:szCs w:val="24"/>
          <w:u w:val="none"/>
        </w:rPr>
        <w:t>Keberadaan sumber dukungan keluarga natural bersifat apa adanya</w:t>
      </w:r>
      <w:r w:rsidR="00871198" w:rsidRPr="00E6308F">
        <w:rPr>
          <w:szCs w:val="24"/>
          <w:u w:val="none"/>
        </w:rPr>
        <w:t xml:space="preserve"> dan tidak </w:t>
      </w:r>
      <w:r w:rsidRPr="00E6308F">
        <w:rPr>
          <w:szCs w:val="24"/>
          <w:u w:val="none"/>
        </w:rPr>
        <w:t>dibuat-buat sehingga dapat lebih mudah diperoleh dan bersifat secara spontan.</w:t>
      </w:r>
    </w:p>
    <w:p w14:paraId="35CB1AF6" w14:textId="77777777" w:rsidR="00871198" w:rsidRPr="00E6308F" w:rsidRDefault="00674A6C" w:rsidP="007D09C0">
      <w:pPr>
        <w:pStyle w:val="ListParagraph"/>
        <w:numPr>
          <w:ilvl w:val="0"/>
          <w:numId w:val="28"/>
        </w:numPr>
        <w:spacing w:before="0" w:beforeAutospacing="0" w:after="0" w:afterAutospacing="0"/>
        <w:ind w:left="567" w:hanging="567"/>
        <w:jc w:val="both"/>
        <w:rPr>
          <w:szCs w:val="24"/>
          <w:u w:val="none"/>
        </w:rPr>
      </w:pPr>
      <w:r w:rsidRPr="00E6308F">
        <w:rPr>
          <w:szCs w:val="24"/>
          <w:u w:val="none"/>
        </w:rPr>
        <w:t>Sumber dukungan keluarga yang natural memiliki kesesuaian dengan nama yang berlaku tentang kapan dan bagaimana sesuatu harus diberikan.</w:t>
      </w:r>
      <w:r w:rsidR="00A06C88" w:rsidRPr="00E6308F">
        <w:rPr>
          <w:szCs w:val="24"/>
          <w:u w:val="none"/>
        </w:rPr>
        <w:t xml:space="preserve"> </w:t>
      </w:r>
    </w:p>
    <w:p w14:paraId="4BD62DB4" w14:textId="77777777" w:rsidR="00871198" w:rsidRPr="00E6308F" w:rsidRDefault="00674A6C" w:rsidP="007D09C0">
      <w:pPr>
        <w:pStyle w:val="ListParagraph"/>
        <w:numPr>
          <w:ilvl w:val="0"/>
          <w:numId w:val="28"/>
        </w:numPr>
        <w:spacing w:before="0" w:beforeAutospacing="0" w:after="0" w:afterAutospacing="0"/>
        <w:ind w:left="567" w:hanging="567"/>
        <w:jc w:val="both"/>
        <w:rPr>
          <w:szCs w:val="24"/>
          <w:u w:val="none"/>
        </w:rPr>
      </w:pPr>
      <w:r w:rsidRPr="00E6308F">
        <w:rPr>
          <w:szCs w:val="24"/>
          <w:u w:val="none"/>
        </w:rPr>
        <w:t>Sumber dukungan keluarga</w:t>
      </w:r>
      <w:r w:rsidR="00A06C88" w:rsidRPr="00E6308F">
        <w:rPr>
          <w:szCs w:val="24"/>
          <w:u w:val="none"/>
        </w:rPr>
        <w:t xml:space="preserve"> </w:t>
      </w:r>
      <w:r w:rsidRPr="00E6308F">
        <w:rPr>
          <w:szCs w:val="24"/>
          <w:u w:val="none"/>
        </w:rPr>
        <w:t>natur</w:t>
      </w:r>
      <w:r w:rsidR="00A06C88" w:rsidRPr="00E6308F">
        <w:rPr>
          <w:szCs w:val="24"/>
          <w:u w:val="none"/>
        </w:rPr>
        <w:t>al bermula</w:t>
      </w:r>
      <w:r w:rsidRPr="00E6308F">
        <w:rPr>
          <w:szCs w:val="24"/>
          <w:u w:val="none"/>
        </w:rPr>
        <w:t xml:space="preserve"> </w:t>
      </w:r>
      <w:r w:rsidR="00A06C88" w:rsidRPr="00E6308F">
        <w:rPr>
          <w:szCs w:val="24"/>
          <w:u w:val="none"/>
        </w:rPr>
        <w:t>dari hubungan yang telah terjalin</w:t>
      </w:r>
      <w:r w:rsidRPr="00E6308F">
        <w:rPr>
          <w:szCs w:val="24"/>
          <w:u w:val="none"/>
        </w:rPr>
        <w:t xml:space="preserve"> lama.</w:t>
      </w:r>
    </w:p>
    <w:p w14:paraId="72A4202A" w14:textId="77777777" w:rsidR="00871198" w:rsidRPr="00E6308F" w:rsidRDefault="00674A6C" w:rsidP="007D09C0">
      <w:pPr>
        <w:pStyle w:val="ListParagraph"/>
        <w:numPr>
          <w:ilvl w:val="0"/>
          <w:numId w:val="28"/>
        </w:numPr>
        <w:spacing w:before="0" w:beforeAutospacing="0" w:after="0" w:afterAutospacing="0"/>
        <w:ind w:left="567" w:hanging="567"/>
        <w:jc w:val="both"/>
        <w:rPr>
          <w:szCs w:val="24"/>
          <w:u w:val="none"/>
        </w:rPr>
      </w:pPr>
      <w:r w:rsidRPr="00E6308F">
        <w:rPr>
          <w:szCs w:val="24"/>
          <w:u w:val="none"/>
        </w:rPr>
        <w:t>Sumber dukungan keluarga yang natural</w:t>
      </w:r>
      <w:r w:rsidR="00A06C88" w:rsidRPr="00E6308F">
        <w:rPr>
          <w:szCs w:val="24"/>
          <w:u w:val="none"/>
        </w:rPr>
        <w:t xml:space="preserve"> memiliki keanekaragaman dalam menyampaikan </w:t>
      </w:r>
      <w:r w:rsidRPr="00E6308F">
        <w:rPr>
          <w:szCs w:val="24"/>
          <w:u w:val="none"/>
        </w:rPr>
        <w:t>dukungan sosial, mu</w:t>
      </w:r>
      <w:r w:rsidR="00A06C88" w:rsidRPr="00E6308F">
        <w:rPr>
          <w:szCs w:val="24"/>
          <w:u w:val="none"/>
        </w:rPr>
        <w:t xml:space="preserve">lai dari pemberian barang sampai hanya </w:t>
      </w:r>
      <w:r w:rsidRPr="00E6308F">
        <w:rPr>
          <w:szCs w:val="24"/>
          <w:u w:val="none"/>
        </w:rPr>
        <w:t>sekedar menemui seseorang dengan menyampaikan salam</w:t>
      </w:r>
      <w:r w:rsidR="00A06C88" w:rsidRPr="00E6308F">
        <w:rPr>
          <w:szCs w:val="24"/>
          <w:u w:val="none"/>
        </w:rPr>
        <w:t xml:space="preserve"> saja</w:t>
      </w:r>
      <w:r w:rsidRPr="00E6308F">
        <w:rPr>
          <w:szCs w:val="24"/>
          <w:u w:val="none"/>
        </w:rPr>
        <w:t>.</w:t>
      </w:r>
      <w:r w:rsidR="00A06C88" w:rsidRPr="00E6308F">
        <w:rPr>
          <w:szCs w:val="24"/>
          <w:u w:val="none"/>
        </w:rPr>
        <w:t xml:space="preserve"> </w:t>
      </w:r>
    </w:p>
    <w:p w14:paraId="1D72D9EE" w14:textId="77777777" w:rsidR="00BF2BBB" w:rsidRDefault="00674A6C" w:rsidP="007D09C0">
      <w:pPr>
        <w:pStyle w:val="ListParagraph"/>
        <w:numPr>
          <w:ilvl w:val="0"/>
          <w:numId w:val="28"/>
        </w:numPr>
        <w:spacing w:before="0" w:beforeAutospacing="0" w:after="0" w:afterAutospacing="0"/>
        <w:ind w:left="567" w:hanging="567"/>
        <w:jc w:val="both"/>
        <w:rPr>
          <w:szCs w:val="24"/>
          <w:u w:val="none"/>
        </w:rPr>
      </w:pPr>
      <w:r w:rsidRPr="00E6308F">
        <w:rPr>
          <w:szCs w:val="24"/>
          <w:u w:val="none"/>
        </w:rPr>
        <w:t>Sumber dukungan keluarga yang natural</w:t>
      </w:r>
      <w:r w:rsidR="00A06C88" w:rsidRPr="00E6308F">
        <w:rPr>
          <w:szCs w:val="24"/>
          <w:u w:val="none"/>
        </w:rPr>
        <w:t xml:space="preserve"> biasanya terbebas dari</w:t>
      </w:r>
      <w:r w:rsidRPr="00E6308F">
        <w:rPr>
          <w:szCs w:val="24"/>
          <w:u w:val="none"/>
        </w:rPr>
        <w:t xml:space="preserve"> label psikologis.</w:t>
      </w:r>
    </w:p>
    <w:p w14:paraId="5A1F3DE0" w14:textId="77777777" w:rsidR="00406B70" w:rsidRPr="00406B70" w:rsidRDefault="00406B70" w:rsidP="00406B70">
      <w:pPr>
        <w:spacing w:before="0" w:beforeAutospacing="0" w:after="0" w:afterAutospacing="0"/>
        <w:jc w:val="both"/>
        <w:rPr>
          <w:szCs w:val="24"/>
          <w:u w:val="none"/>
        </w:rPr>
      </w:pPr>
      <w:r>
        <w:rPr>
          <w:szCs w:val="24"/>
          <w:u w:val="none"/>
        </w:rPr>
        <w:t xml:space="preserve">Kekuatan spiritual dan keagamaan keluarga adalah kemampuan mereka yang paling penting dalam hal mengatasi dan menemukan makna dalam perjuangan mereka. Selama fase bertahan hidup dukungan emosional sangat penting. Dukungan sosial pada fase ini lebih banyak tentang mendapatkan dukungan sosial keluarga, termasuk dari keluarga besar. </w:t>
      </w:r>
      <w:r w:rsidR="00D24F55">
        <w:rPr>
          <w:szCs w:val="24"/>
          <w:u w:val="none"/>
        </w:rPr>
        <w:fldChar w:fldCharType="begin" w:fldLock="1"/>
      </w:r>
      <w:r w:rsidR="00D24F55">
        <w:rPr>
          <w:szCs w:val="24"/>
          <w:u w:val="none"/>
        </w:rPr>
        <w:instrText>ADDIN CSL_CITATION {"citationItems":[{"id":"ITEM-1","itemData":{"author":[{"dropping-particle":"","family":"Rachmawati","given":"Dhian Satya","non-dropping-particle":"","parse-names":false,"suffix":""},{"dropping-particle":"","family":"Nursalam","given":"Nursalam","non-dropping-particle":"","parse-names":false,"suffix":""},{"dropping-particle":"","family":"Amin","given":"Muhammad","non-dropping-particle":"","parse-names":false,"suffix":""}],"id":"ITEM-1","issue":"2","issued":{"date-parts":[["2019"]]},"page":"165-171","title":"Developing Family Resilience Models : Indicators and Dimensions in the Families of Pulmonary TB Patients in Surabaya","type":"article-journal","volume":"14"},"uris":["http://www.mendeley.com/documents/?uuid=fff1579d-f1dc-48a5-b4c6-ff33bf73e0f4"]}],"mendeley":{"formattedCitation":"(Rachmawati, Nursalam, &amp; Amin, 2019)","plainTextFormattedCitation":"(Rachmawati, Nursalam, &amp; Amin, 2019)"},"properties":{"noteIndex":0},"schema":"https://github.com/citation-style-language/schema/raw/master/csl-citation.json"}</w:instrText>
      </w:r>
      <w:r w:rsidR="00D24F55">
        <w:rPr>
          <w:szCs w:val="24"/>
          <w:u w:val="none"/>
        </w:rPr>
        <w:fldChar w:fldCharType="separate"/>
      </w:r>
      <w:r w:rsidR="00D24F55" w:rsidRPr="00D24F55">
        <w:rPr>
          <w:noProof/>
          <w:szCs w:val="24"/>
          <w:u w:val="none"/>
        </w:rPr>
        <w:t>(Rachmawati, Nursalam, &amp; Amin, 2019)</w:t>
      </w:r>
      <w:r w:rsidR="00D24F55">
        <w:rPr>
          <w:szCs w:val="24"/>
          <w:u w:val="none"/>
        </w:rPr>
        <w:fldChar w:fldCharType="end"/>
      </w:r>
    </w:p>
    <w:p w14:paraId="7B959FF9" w14:textId="77777777" w:rsidR="00871198" w:rsidRPr="00E6308F" w:rsidRDefault="00871198" w:rsidP="00C01E2F">
      <w:pPr>
        <w:pStyle w:val="Heading3"/>
        <w:numPr>
          <w:ilvl w:val="0"/>
          <w:numId w:val="32"/>
        </w:numPr>
        <w:spacing w:before="0" w:beforeAutospacing="0" w:afterAutospacing="0" w:line="480" w:lineRule="auto"/>
        <w:ind w:left="567" w:hanging="567"/>
      </w:pPr>
      <w:bookmarkStart w:id="138" w:name="_Toc34119784"/>
      <w:bookmarkStart w:id="139" w:name="_Toc45715037"/>
      <w:bookmarkStart w:id="140" w:name="_Toc47086270"/>
      <w:r w:rsidRPr="00E6308F">
        <w:rPr>
          <w:rStyle w:val="Heading3Char"/>
          <w:b/>
          <w:bCs/>
        </w:rPr>
        <w:t>Jenis Dukungan Keluarga</w:t>
      </w:r>
      <w:bookmarkEnd w:id="138"/>
      <w:bookmarkEnd w:id="139"/>
      <w:bookmarkEnd w:id="140"/>
    </w:p>
    <w:p w14:paraId="36271F59" w14:textId="77777777" w:rsidR="004769D3" w:rsidRPr="00E6308F" w:rsidRDefault="004769D3" w:rsidP="001E6ACF">
      <w:pPr>
        <w:spacing w:before="0" w:beforeAutospacing="0" w:after="0" w:afterAutospacing="0"/>
        <w:ind w:firstLine="567"/>
        <w:jc w:val="both"/>
        <w:rPr>
          <w:b/>
          <w:szCs w:val="24"/>
          <w:u w:val="none"/>
        </w:rPr>
      </w:pPr>
      <w:r w:rsidRPr="00E6308F">
        <w:rPr>
          <w:szCs w:val="24"/>
          <w:u w:val="none"/>
        </w:rPr>
        <w:t>Jenis dukungan keluarga menurut</w:t>
      </w:r>
      <w:r w:rsidR="00F24F53" w:rsidRPr="00E6308F">
        <w:rPr>
          <w:szCs w:val="24"/>
          <w:u w:val="none"/>
        </w:rPr>
        <w:t xml:space="preserve"> </w:t>
      </w:r>
      <w:r w:rsidR="00B940A2" w:rsidRPr="00E6308F">
        <w:rPr>
          <w:szCs w:val="24"/>
          <w:u w:val="none"/>
        </w:rPr>
        <w:fldChar w:fldCharType="begin" w:fldLock="1"/>
      </w:r>
      <w:r w:rsidR="001D4291" w:rsidRPr="00E6308F">
        <w:rPr>
          <w:szCs w:val="24"/>
          <w:u w:val="none"/>
        </w:rPr>
        <w:instrText>ADDIN CSL_CITATION {"citationItems":[{"id":"ITEM-1","itemData":{"author":[{"dropping-particle":"","family":"Anjarsari","given":"Laela","non-dropping-particle":"","parse-names":false,"suffix":""}],"id":"ITEM-1","issued":{"date-parts":[["2017"]]},"title":"Hubungan dukungan keluarga terhadap ASI eksklusif dengan pemberian MP-ASI pada ibu bekerja di Desa Rembes Kecamatan Bringin Kabupaten Semarang","type":"article-journal"},"uris":["http://www.mendeley.com/documents/?uuid=e9004eec-ba0a-40f8-8922-fce9bee302d7"]}],"mendeley":{"formattedCitation":"(Anjarsari, 2017)","plainTextFormattedCitation":"(Anjarsari, 2017)","previouslyFormattedCitation":"(Anjarsari, 2017)"},"properties":{"noteIndex":0},"schema":"https://github.com/citation-style-language/schema/raw/master/csl-citation.json"}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(Anjarsari, 2017)</w:t>
      </w:r>
      <w:r w:rsidR="00B940A2" w:rsidRPr="00E6308F">
        <w:rPr>
          <w:szCs w:val="24"/>
          <w:u w:val="none"/>
        </w:rPr>
        <w:fldChar w:fldCharType="end"/>
      </w:r>
      <w:r w:rsidRPr="00E6308F">
        <w:rPr>
          <w:szCs w:val="24"/>
          <w:u w:val="none"/>
        </w:rPr>
        <w:t xml:space="preserve"> dalam penelitiannya adalah sebagai berikut:</w:t>
      </w:r>
    </w:p>
    <w:p w14:paraId="15EA77F8" w14:textId="77777777" w:rsidR="004769D3" w:rsidRPr="00E6308F" w:rsidRDefault="004769D3" w:rsidP="00292273">
      <w:pPr>
        <w:pStyle w:val="ListParagraph"/>
        <w:numPr>
          <w:ilvl w:val="0"/>
          <w:numId w:val="16"/>
        </w:numPr>
        <w:spacing w:before="0" w:beforeAutospacing="0" w:after="0" w:afterAutospacing="0"/>
        <w:ind w:left="567" w:hanging="567"/>
        <w:jc w:val="both"/>
        <w:rPr>
          <w:szCs w:val="24"/>
          <w:u w:val="none"/>
        </w:rPr>
      </w:pPr>
      <w:r w:rsidRPr="00E6308F">
        <w:rPr>
          <w:szCs w:val="24"/>
          <w:u w:val="none"/>
          <w:lang w:eastAsia="id-ID"/>
        </w:rPr>
        <w:t>Dukungan Emosional</w:t>
      </w:r>
    </w:p>
    <w:p w14:paraId="5F092861" w14:textId="77777777" w:rsidR="00631726" w:rsidRPr="00E6308F" w:rsidRDefault="004769D3" w:rsidP="001409EE">
      <w:pPr>
        <w:pStyle w:val="ListParagraph"/>
        <w:spacing w:before="0" w:beforeAutospacing="0" w:after="0" w:afterAutospacing="0"/>
        <w:ind w:left="0" w:firstLine="567"/>
        <w:jc w:val="both"/>
        <w:rPr>
          <w:szCs w:val="24"/>
          <w:u w:val="none"/>
          <w:lang w:eastAsia="id-ID"/>
        </w:rPr>
      </w:pPr>
      <w:r w:rsidRPr="00E6308F">
        <w:rPr>
          <w:szCs w:val="24"/>
          <w:u w:val="none"/>
          <w:lang w:eastAsia="id-ID"/>
        </w:rPr>
        <w:lastRenderedPageBreak/>
        <w:t>Keluarga merupakan suatu tempat yang aman dan damai untuk dapat beristirahat dan pemulihan dari suatu kondisi yang tidak menyenangkan. Dalam membantu penguasaan terhadap emosi. Dukungan ini dapat dilakukan dalam bentuk memberikan perhatian, kasih sayang, kepercayaan antar keluarga, salin</w:t>
      </w:r>
      <w:r w:rsidR="00871198" w:rsidRPr="00E6308F">
        <w:rPr>
          <w:szCs w:val="24"/>
          <w:u w:val="none"/>
          <w:lang w:eastAsia="id-ID"/>
        </w:rPr>
        <w:t>g mendengarkan dan didengarkan.</w:t>
      </w:r>
    </w:p>
    <w:p w14:paraId="7D5EEF6B" w14:textId="77777777" w:rsidR="00317810" w:rsidRPr="00E6308F" w:rsidRDefault="00317810" w:rsidP="001409EE">
      <w:pPr>
        <w:pStyle w:val="ListParagraph"/>
        <w:spacing w:before="0" w:beforeAutospacing="0" w:after="0" w:afterAutospacing="0"/>
        <w:ind w:left="0" w:firstLine="567"/>
        <w:jc w:val="both"/>
        <w:rPr>
          <w:szCs w:val="24"/>
          <w:u w:val="none"/>
          <w:lang w:eastAsia="id-ID"/>
        </w:rPr>
      </w:pPr>
    </w:p>
    <w:p w14:paraId="3E13E870" w14:textId="77777777" w:rsidR="004769D3" w:rsidRPr="00E6308F" w:rsidRDefault="004769D3" w:rsidP="00292273">
      <w:pPr>
        <w:pStyle w:val="ListParagraph"/>
        <w:numPr>
          <w:ilvl w:val="0"/>
          <w:numId w:val="16"/>
        </w:numPr>
        <w:spacing w:before="0" w:beforeAutospacing="0" w:after="0" w:afterAutospacing="0"/>
        <w:ind w:left="567" w:hanging="567"/>
        <w:jc w:val="both"/>
        <w:rPr>
          <w:szCs w:val="24"/>
          <w:u w:val="none"/>
        </w:rPr>
      </w:pPr>
      <w:r w:rsidRPr="00E6308F">
        <w:rPr>
          <w:szCs w:val="24"/>
          <w:u w:val="none"/>
          <w:lang w:eastAsia="id-ID"/>
        </w:rPr>
        <w:t>Dukungan Informasi</w:t>
      </w:r>
    </w:p>
    <w:p w14:paraId="1CC8E13D" w14:textId="77777777" w:rsidR="00474FF0" w:rsidRPr="00E6308F" w:rsidRDefault="004769D3" w:rsidP="00631726">
      <w:pPr>
        <w:pStyle w:val="ListParagraph"/>
        <w:spacing w:before="0" w:beforeAutospacing="0" w:after="0" w:afterAutospacing="0"/>
        <w:ind w:left="0" w:firstLine="567"/>
        <w:jc w:val="both"/>
        <w:rPr>
          <w:szCs w:val="24"/>
          <w:u w:val="none"/>
          <w:lang w:eastAsia="id-ID"/>
        </w:rPr>
      </w:pPr>
      <w:r w:rsidRPr="00E6308F">
        <w:rPr>
          <w:szCs w:val="24"/>
          <w:u w:val="none"/>
          <w:lang w:eastAsia="id-ID"/>
        </w:rPr>
        <w:t>Keluarga berfungsi untuk dapat memberikan suatu informasi kepada seluruh anggota keluarganya. Keluarga dapat menjelaskan tentang bagaimana pemberian saran dan sugesti, informasi yang dapat digunakan untuk mengungkapkan tentang suatu masalah. Manfaat dari dukungan ini yaitu dapat menekan munculnya suatu stresor terhadap individu karena informasi yang diberikan dapat menyumbangkan aksi sugesti yang khusus pada individu. Keluarga sebaiknya dapat memberikan nasehat, pendapat, saran, petunjuk dan memberikan informasi yang t</w:t>
      </w:r>
      <w:r w:rsidR="00631726" w:rsidRPr="00E6308F">
        <w:rPr>
          <w:szCs w:val="24"/>
          <w:u w:val="none"/>
          <w:lang w:eastAsia="id-ID"/>
        </w:rPr>
        <w:t>epat kepada anggota keluarganya</w:t>
      </w:r>
    </w:p>
    <w:p w14:paraId="61759EC0" w14:textId="77777777" w:rsidR="004769D3" w:rsidRPr="00E6308F" w:rsidRDefault="004769D3" w:rsidP="00292273">
      <w:pPr>
        <w:pStyle w:val="ListParagraph"/>
        <w:numPr>
          <w:ilvl w:val="0"/>
          <w:numId w:val="16"/>
        </w:numPr>
        <w:spacing w:before="0" w:beforeAutospacing="0" w:after="0" w:afterAutospacing="0"/>
        <w:ind w:left="567" w:hanging="567"/>
        <w:jc w:val="both"/>
        <w:rPr>
          <w:szCs w:val="24"/>
          <w:u w:val="none"/>
        </w:rPr>
      </w:pPr>
      <w:r w:rsidRPr="00E6308F">
        <w:rPr>
          <w:szCs w:val="24"/>
          <w:u w:val="none"/>
          <w:lang w:eastAsia="id-ID"/>
        </w:rPr>
        <w:t>Dukungan Instrumental</w:t>
      </w:r>
    </w:p>
    <w:p w14:paraId="7858116D" w14:textId="77777777" w:rsidR="004769D3" w:rsidRPr="00E6308F" w:rsidRDefault="004769D3" w:rsidP="005A61BB">
      <w:pPr>
        <w:pStyle w:val="ListParagraph"/>
        <w:spacing w:before="0" w:beforeAutospacing="0" w:after="0" w:afterAutospacing="0"/>
        <w:ind w:left="0" w:firstLine="567"/>
        <w:jc w:val="both"/>
        <w:rPr>
          <w:szCs w:val="24"/>
          <w:u w:val="none"/>
          <w:lang w:eastAsia="id-ID"/>
        </w:rPr>
      </w:pPr>
      <w:r w:rsidRPr="00E6308F">
        <w:rPr>
          <w:szCs w:val="24"/>
          <w:u w:val="none"/>
          <w:lang w:eastAsia="id-ID"/>
        </w:rPr>
        <w:t>Dukungan instrumental keluarga merupakan suatu bentuk dukungan atau bantuan sepenuhnya dari anggota keluarga. Dukungan ini dapat diberikan oleh keluarga terhadap individu dalam bentuk memberikan bantuan tenaga, dana maupun meluangkan waktu sejenak untuk membantu atau melayani salah satu anggota keluarga yang mengalami mus</w:t>
      </w:r>
      <w:r w:rsidR="00871198" w:rsidRPr="00E6308F">
        <w:rPr>
          <w:szCs w:val="24"/>
          <w:u w:val="none"/>
          <w:lang w:eastAsia="id-ID"/>
        </w:rPr>
        <w:t>ibah atau suatu kesulitan.</w:t>
      </w:r>
    </w:p>
    <w:p w14:paraId="65A16F18" w14:textId="77777777" w:rsidR="004769D3" w:rsidRPr="00E6308F" w:rsidRDefault="004769D3" w:rsidP="00292273">
      <w:pPr>
        <w:pStyle w:val="ListParagraph"/>
        <w:numPr>
          <w:ilvl w:val="0"/>
          <w:numId w:val="16"/>
        </w:numPr>
        <w:spacing w:before="0" w:beforeAutospacing="0" w:after="0" w:afterAutospacing="0"/>
        <w:ind w:left="567" w:hanging="567"/>
        <w:jc w:val="both"/>
        <w:rPr>
          <w:szCs w:val="24"/>
          <w:u w:val="none"/>
        </w:rPr>
      </w:pPr>
      <w:r w:rsidRPr="00E6308F">
        <w:rPr>
          <w:szCs w:val="24"/>
          <w:u w:val="none"/>
          <w:lang w:eastAsia="id-ID"/>
        </w:rPr>
        <w:t>Dukungan Penilaian</w:t>
      </w:r>
    </w:p>
    <w:p w14:paraId="7D2FC627" w14:textId="77777777" w:rsidR="000237F6" w:rsidRPr="00E6308F" w:rsidRDefault="004769D3" w:rsidP="005A61BB">
      <w:pPr>
        <w:pStyle w:val="ListParagraph"/>
        <w:spacing w:before="0" w:beforeAutospacing="0" w:after="0" w:afterAutospacing="0"/>
        <w:ind w:left="0" w:firstLine="567"/>
        <w:jc w:val="both"/>
        <w:rPr>
          <w:szCs w:val="24"/>
          <w:u w:val="none"/>
          <w:lang w:eastAsia="id-ID"/>
        </w:rPr>
      </w:pPr>
      <w:r w:rsidRPr="00E6308F">
        <w:rPr>
          <w:szCs w:val="24"/>
          <w:u w:val="none"/>
          <w:lang w:eastAsia="id-ID"/>
        </w:rPr>
        <w:t>Dukungan penilaian</w:t>
      </w:r>
      <w:r w:rsidR="00F24F53" w:rsidRPr="00E6308F">
        <w:rPr>
          <w:szCs w:val="24"/>
          <w:u w:val="none"/>
          <w:lang w:eastAsia="id-ID"/>
        </w:rPr>
        <w:t xml:space="preserve"> dapat </w:t>
      </w:r>
      <w:r w:rsidRPr="00E6308F">
        <w:rPr>
          <w:szCs w:val="24"/>
          <w:u w:val="none"/>
          <w:lang w:eastAsia="id-ID"/>
        </w:rPr>
        <w:t xml:space="preserve">diberikan oleh </w:t>
      </w:r>
      <w:r w:rsidR="00F24F53" w:rsidRPr="00E6308F">
        <w:rPr>
          <w:szCs w:val="24"/>
          <w:u w:val="none"/>
          <w:lang w:eastAsia="id-ID"/>
        </w:rPr>
        <w:t xml:space="preserve">anggota </w:t>
      </w:r>
      <w:r w:rsidRPr="00E6308F">
        <w:rPr>
          <w:szCs w:val="24"/>
          <w:u w:val="none"/>
          <w:lang w:eastAsia="id-ID"/>
        </w:rPr>
        <w:t>keluarga dalam bentuk pemberian nasihat dan bimbingan</w:t>
      </w:r>
      <w:r w:rsidR="00F24F53" w:rsidRPr="00E6308F">
        <w:rPr>
          <w:szCs w:val="24"/>
          <w:u w:val="none"/>
          <w:lang w:eastAsia="id-ID"/>
        </w:rPr>
        <w:t xml:space="preserve"> kepada individu. Dukungan ini diberikan </w:t>
      </w:r>
      <w:r w:rsidR="00F24F53" w:rsidRPr="00E6308F">
        <w:rPr>
          <w:szCs w:val="24"/>
          <w:u w:val="none"/>
          <w:lang w:eastAsia="id-ID"/>
        </w:rPr>
        <w:lastRenderedPageBreak/>
        <w:t>melalui</w:t>
      </w:r>
      <w:r w:rsidRPr="00E6308F">
        <w:rPr>
          <w:szCs w:val="24"/>
          <w:u w:val="none"/>
          <w:lang w:eastAsia="id-ID"/>
        </w:rPr>
        <w:t xml:space="preserve"> rasa hormat atau penghargaa</w:t>
      </w:r>
      <w:r w:rsidR="00F24F53" w:rsidRPr="00E6308F">
        <w:rPr>
          <w:szCs w:val="24"/>
          <w:u w:val="none"/>
          <w:lang w:eastAsia="id-ID"/>
        </w:rPr>
        <w:t>n</w:t>
      </w:r>
      <w:r w:rsidRPr="00E6308F">
        <w:rPr>
          <w:szCs w:val="24"/>
          <w:u w:val="none"/>
          <w:lang w:eastAsia="id-ID"/>
        </w:rPr>
        <w:t xml:space="preserve"> dan citra diri anggota keluarga yang dapat meningkatkan rasa percaya diri</w:t>
      </w:r>
      <w:r w:rsidR="00F24F53" w:rsidRPr="00E6308F">
        <w:rPr>
          <w:szCs w:val="24"/>
          <w:u w:val="none"/>
          <w:lang w:eastAsia="id-ID"/>
        </w:rPr>
        <w:t xml:space="preserve"> individu tersebut</w:t>
      </w:r>
      <w:r w:rsidRPr="00E6308F">
        <w:rPr>
          <w:szCs w:val="24"/>
          <w:u w:val="none"/>
          <w:lang w:eastAsia="id-ID"/>
        </w:rPr>
        <w:t xml:space="preserve">. </w:t>
      </w:r>
    </w:p>
    <w:p w14:paraId="2CD1CF97" w14:textId="77777777" w:rsidR="00871198" w:rsidRPr="00E6308F" w:rsidRDefault="00B147AF" w:rsidP="00C01E2F">
      <w:pPr>
        <w:pStyle w:val="Heading3"/>
        <w:numPr>
          <w:ilvl w:val="0"/>
          <w:numId w:val="32"/>
        </w:numPr>
        <w:spacing w:before="0" w:beforeAutospacing="0" w:afterAutospacing="0" w:line="480" w:lineRule="auto"/>
        <w:ind w:left="567" w:hanging="567"/>
      </w:pPr>
      <w:bookmarkStart w:id="141" w:name="_Toc34119785"/>
      <w:bookmarkStart w:id="142" w:name="_Toc45715038"/>
      <w:bookmarkStart w:id="143" w:name="_Toc47086271"/>
      <w:r w:rsidRPr="00E6308F">
        <w:t>Indikator Dukungan Keluarga</w:t>
      </w:r>
      <w:bookmarkEnd w:id="141"/>
      <w:bookmarkEnd w:id="142"/>
      <w:bookmarkEnd w:id="143"/>
    </w:p>
    <w:p w14:paraId="08158C6E" w14:textId="77777777" w:rsidR="00B147AF" w:rsidRPr="00E6308F" w:rsidRDefault="00B147AF" w:rsidP="000829A8">
      <w:pPr>
        <w:spacing w:before="0" w:beforeAutospacing="0" w:after="0" w:afterAutospacing="0"/>
        <w:ind w:firstLine="567"/>
        <w:jc w:val="both"/>
        <w:rPr>
          <w:b/>
          <w:szCs w:val="24"/>
          <w:u w:val="none"/>
        </w:rPr>
      </w:pPr>
      <w:r w:rsidRPr="00E6308F">
        <w:rPr>
          <w:szCs w:val="24"/>
          <w:u w:val="none"/>
        </w:rPr>
        <w:t xml:space="preserve">Indikator dukungan keluarga menurut </w:t>
      </w:r>
      <w:r w:rsidRPr="00E6308F">
        <w:rPr>
          <w:szCs w:val="24"/>
          <w:u w:val="none"/>
          <w:lang w:eastAsia="id-ID"/>
        </w:rPr>
        <w:t xml:space="preserve">(NOC,Moorhead, S. 2013) dalam penelitian </w:t>
      </w:r>
      <w:r w:rsidR="00B940A2" w:rsidRPr="00E6308F">
        <w:rPr>
          <w:szCs w:val="24"/>
          <w:u w:val="none"/>
          <w:lang w:eastAsia="id-ID"/>
        </w:rPr>
        <w:fldChar w:fldCharType="begin" w:fldLock="1"/>
      </w:r>
      <w:r w:rsidR="001D4291" w:rsidRPr="00E6308F">
        <w:rPr>
          <w:szCs w:val="24"/>
          <w:u w:val="none"/>
          <w:lang w:eastAsia="id-ID"/>
        </w:rPr>
        <w:instrText>ADDIN CSL_CITATION {"citationItems":[{"id":"ITEM-1","itemData":{"DOI":"10.1017/CBO9781107415324.004","ISBN":"9783540773405","ISSN":"1098-6596","PMID":"25246403","abstract":"Predicting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approach.","author":[{"dropping-particle":"","family":"Azizah","given":"NURUL","non-dropping-particle":"","parse-names":false,"suffix":""}],"id":"ITEM-1","issued":{"date-parts":[["2018"]]},"title":"Penerapan tindakan dukungan keluarga untuk mengurangi nyeri pada pasien post operasi sectio caesarea di RSU Dewi Sartika Kendari","type":"article-journal"},"uris":["http://www.mendeley.com/documents/?uuid=385d9f68-408c-4f20-8c4a-7e22e479c581"]}],"mendeley":{"formattedCitation":"(Azizah, 2018)","plainTextFormattedCitation":"(Azizah, 2018)","previouslyFormattedCitation":"(Azizah, 2018)"},"properties":{"noteIndex":0},"schema":"https://github.com/citation-style-language/schema/raw/master/csl-citation.json"}</w:instrText>
      </w:r>
      <w:r w:rsidR="00B940A2" w:rsidRPr="00E6308F">
        <w:rPr>
          <w:szCs w:val="24"/>
          <w:u w:val="none"/>
          <w:lang w:eastAsia="id-ID"/>
        </w:rPr>
        <w:fldChar w:fldCharType="separate"/>
      </w:r>
      <w:r w:rsidR="00B947A2" w:rsidRPr="00E6308F">
        <w:rPr>
          <w:noProof/>
          <w:szCs w:val="24"/>
          <w:u w:val="none"/>
          <w:lang w:eastAsia="id-ID"/>
        </w:rPr>
        <w:t>(Azizah, 2018)</w:t>
      </w:r>
      <w:r w:rsidR="00B940A2" w:rsidRPr="00E6308F">
        <w:rPr>
          <w:szCs w:val="24"/>
          <w:u w:val="none"/>
          <w:lang w:eastAsia="id-ID"/>
        </w:rPr>
        <w:fldChar w:fldCharType="end"/>
      </w:r>
      <w:r w:rsidRPr="00E6308F">
        <w:rPr>
          <w:szCs w:val="24"/>
          <w:u w:val="none"/>
          <w:lang w:eastAsia="id-ID"/>
        </w:rPr>
        <w:t xml:space="preserve"> : </w:t>
      </w:r>
      <w:r w:rsidRPr="00E6308F">
        <w:rPr>
          <w:szCs w:val="24"/>
          <w:u w:val="none"/>
        </w:rPr>
        <w:t>adalah sebagai berikut :</w:t>
      </w:r>
    </w:p>
    <w:p w14:paraId="3DB910C2" w14:textId="77777777" w:rsidR="00B147AF" w:rsidRPr="00E6308F" w:rsidRDefault="00B147AF" w:rsidP="000829A8">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mengungkapkan keinginan untuk mendukung anggota keluarga yang sakit</w:t>
      </w:r>
      <w:r w:rsidR="00871198" w:rsidRPr="00E6308F">
        <w:rPr>
          <w:szCs w:val="24"/>
          <w:u w:val="none"/>
          <w:lang w:eastAsia="id-ID"/>
        </w:rPr>
        <w:t>.</w:t>
      </w:r>
    </w:p>
    <w:p w14:paraId="7FC4B02C"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keuarga mengekspresikan perasaan dan emosi sebagai kepedulian kepada anggota keluarga yang sakit</w:t>
      </w:r>
      <w:r w:rsidR="00871198" w:rsidRPr="00E6308F">
        <w:rPr>
          <w:szCs w:val="24"/>
          <w:u w:val="none"/>
          <w:lang w:eastAsia="id-ID"/>
        </w:rPr>
        <w:t>.</w:t>
      </w:r>
    </w:p>
    <w:p w14:paraId="37A7960D"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bertanya bagaimana mereka dapat membantu</w:t>
      </w:r>
      <w:r w:rsidR="00871198" w:rsidRPr="00E6308F">
        <w:rPr>
          <w:szCs w:val="24"/>
          <w:u w:val="none"/>
          <w:lang w:eastAsia="id-ID"/>
        </w:rPr>
        <w:t>.</w:t>
      </w:r>
    </w:p>
    <w:p w14:paraId="3334332F"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Meminta informasi mengnai prosedur</w:t>
      </w:r>
      <w:r w:rsidR="00871198" w:rsidRPr="00E6308F">
        <w:rPr>
          <w:szCs w:val="24"/>
          <w:u w:val="none"/>
          <w:lang w:eastAsia="id-ID"/>
        </w:rPr>
        <w:t>.</w:t>
      </w:r>
    </w:p>
    <w:p w14:paraId="749C7055"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Meminta informasi mengenai kondisi pasien</w:t>
      </w:r>
      <w:r w:rsidR="00871198" w:rsidRPr="00E6308F">
        <w:rPr>
          <w:szCs w:val="24"/>
          <w:u w:val="none"/>
          <w:lang w:eastAsia="id-ID"/>
        </w:rPr>
        <w:t>.</w:t>
      </w:r>
    </w:p>
    <w:p w14:paraId="308E5A0D"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mempertahankan komunikasi dengan anggota keluarga yang sakit</w:t>
      </w:r>
      <w:r w:rsidR="00871198" w:rsidRPr="00E6308F">
        <w:rPr>
          <w:szCs w:val="24"/>
          <w:u w:val="none"/>
          <w:lang w:eastAsia="id-ID"/>
        </w:rPr>
        <w:t>.</w:t>
      </w:r>
    </w:p>
    <w:p w14:paraId="60217139"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memberikan dorongan kepada anggota keluarga</w:t>
      </w:r>
      <w:r w:rsidR="00F80612" w:rsidRPr="00E6308F">
        <w:rPr>
          <w:szCs w:val="24"/>
          <w:u w:val="none"/>
          <w:lang w:eastAsia="id-ID"/>
        </w:rPr>
        <w:t xml:space="preserve"> </w:t>
      </w:r>
      <w:r w:rsidRPr="00E6308F">
        <w:rPr>
          <w:szCs w:val="24"/>
          <w:u w:val="none"/>
          <w:lang w:eastAsia="id-ID"/>
        </w:rPr>
        <w:t>yang sakit</w:t>
      </w:r>
      <w:r w:rsidR="00871198" w:rsidRPr="00E6308F">
        <w:rPr>
          <w:szCs w:val="24"/>
          <w:u w:val="none"/>
          <w:lang w:eastAsia="id-ID"/>
        </w:rPr>
        <w:t>.</w:t>
      </w:r>
    </w:p>
    <w:p w14:paraId="7E018300"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membrikan sentuhan menghibur untuk anggota keluarga yang sakit</w:t>
      </w:r>
      <w:r w:rsidR="00871198" w:rsidRPr="00E6308F">
        <w:rPr>
          <w:szCs w:val="24"/>
          <w:u w:val="none"/>
          <w:lang w:eastAsia="id-ID"/>
        </w:rPr>
        <w:t>.</w:t>
      </w:r>
    </w:p>
    <w:p w14:paraId="1B0B9B67"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Mencari dukungan sosial bagi anggota keluarga yang sakit</w:t>
      </w:r>
      <w:r w:rsidR="00871198" w:rsidRPr="00E6308F">
        <w:rPr>
          <w:szCs w:val="24"/>
          <w:u w:val="none"/>
          <w:lang w:eastAsia="id-ID"/>
        </w:rPr>
        <w:t>.</w:t>
      </w:r>
    </w:p>
    <w:p w14:paraId="27557066"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Mencari dukungan spiritual untuk anggota keluarga yang sakit</w:t>
      </w:r>
      <w:r w:rsidR="00871198" w:rsidRPr="00E6308F">
        <w:rPr>
          <w:szCs w:val="24"/>
          <w:u w:val="none"/>
          <w:lang w:eastAsia="id-ID"/>
        </w:rPr>
        <w:t>.</w:t>
      </w:r>
    </w:p>
    <w:p w14:paraId="13C5B274"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Bekerja sama dngan anggota keluarga yang sakitdalam mnentukan perawatan</w:t>
      </w:r>
      <w:r w:rsidR="00871198" w:rsidRPr="00E6308F">
        <w:rPr>
          <w:szCs w:val="24"/>
          <w:u w:val="none"/>
          <w:lang w:eastAsia="id-ID"/>
        </w:rPr>
        <w:t>.</w:t>
      </w:r>
    </w:p>
    <w:p w14:paraId="225BC4DD"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menjelaskan arti krisis kesehatan</w:t>
      </w:r>
      <w:r w:rsidR="00871198" w:rsidRPr="00E6308F">
        <w:rPr>
          <w:szCs w:val="24"/>
          <w:u w:val="none"/>
          <w:lang w:eastAsia="id-ID"/>
        </w:rPr>
        <w:t>.</w:t>
      </w:r>
    </w:p>
    <w:p w14:paraId="359C1905"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lastRenderedPageBreak/>
        <w:t>Bekerjasama dengan penyedia layanan kesehatan dalam menentukan perawatan</w:t>
      </w:r>
      <w:r w:rsidR="00871198" w:rsidRPr="00E6308F">
        <w:rPr>
          <w:szCs w:val="24"/>
          <w:u w:val="none"/>
          <w:lang w:eastAsia="id-ID"/>
        </w:rPr>
        <w:t>.</w:t>
      </w:r>
    </w:p>
    <w:p w14:paraId="40789A46"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Anggota keluarga menjelaskan arti krisis kesehatan</w:t>
      </w:r>
      <w:r w:rsidR="00871198" w:rsidRPr="00E6308F">
        <w:rPr>
          <w:szCs w:val="24"/>
          <w:u w:val="none"/>
          <w:lang w:eastAsia="id-ID"/>
        </w:rPr>
        <w:t>.</w:t>
      </w:r>
    </w:p>
    <w:p w14:paraId="6DC357E1"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 xml:space="preserve">Menghubungi </w:t>
      </w:r>
      <w:r w:rsidR="00F80612" w:rsidRPr="00E6308F">
        <w:rPr>
          <w:szCs w:val="24"/>
          <w:u w:val="none"/>
          <w:lang w:eastAsia="id-ID"/>
        </w:rPr>
        <w:t>a</w:t>
      </w:r>
      <w:r w:rsidRPr="00E6308F">
        <w:rPr>
          <w:szCs w:val="24"/>
          <w:u w:val="none"/>
          <w:lang w:eastAsia="id-ID"/>
        </w:rPr>
        <w:t>nggota keluarga yang lain seperti yang diinginkan oleh keluarga yang sakit</w:t>
      </w:r>
      <w:r w:rsidR="00871198" w:rsidRPr="00E6308F">
        <w:rPr>
          <w:szCs w:val="24"/>
          <w:u w:val="none"/>
          <w:lang w:eastAsia="id-ID"/>
        </w:rPr>
        <w:t>.</w:t>
      </w:r>
    </w:p>
    <w:p w14:paraId="7A0F3484" w14:textId="77777777" w:rsidR="00B147AF" w:rsidRPr="00E6308F" w:rsidRDefault="00B147AF" w:rsidP="00292273">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Memberikan informasi yang akurat kepada anggota keluarga yang lain</w:t>
      </w:r>
      <w:r w:rsidR="00871198" w:rsidRPr="00E6308F">
        <w:rPr>
          <w:szCs w:val="24"/>
          <w:u w:val="none"/>
          <w:lang w:eastAsia="id-ID"/>
        </w:rPr>
        <w:t>.</w:t>
      </w:r>
    </w:p>
    <w:p w14:paraId="345EADCE" w14:textId="77777777" w:rsidR="00CD7B32" w:rsidRPr="00E6308F" w:rsidRDefault="00B147AF" w:rsidP="00317810">
      <w:pPr>
        <w:pStyle w:val="ListParagraph"/>
        <w:numPr>
          <w:ilvl w:val="0"/>
          <w:numId w:val="17"/>
        </w:numPr>
        <w:spacing w:before="0" w:beforeAutospacing="0" w:after="0" w:afterAutospacing="0"/>
        <w:ind w:left="567" w:hanging="567"/>
        <w:jc w:val="both"/>
        <w:rPr>
          <w:szCs w:val="24"/>
          <w:u w:val="none"/>
          <w:lang w:eastAsia="id-ID"/>
        </w:rPr>
      </w:pPr>
      <w:r w:rsidRPr="00E6308F">
        <w:rPr>
          <w:szCs w:val="24"/>
          <w:u w:val="none"/>
          <w:lang w:eastAsia="id-ID"/>
        </w:rPr>
        <w:t>Berpartisipasi dalam perencanaan pulang</w:t>
      </w:r>
      <w:r w:rsidR="00871198" w:rsidRPr="00E6308F">
        <w:rPr>
          <w:szCs w:val="24"/>
          <w:u w:val="none"/>
          <w:lang w:eastAsia="id-ID"/>
        </w:rPr>
        <w:t>.</w:t>
      </w:r>
    </w:p>
    <w:p w14:paraId="2F3E896F" w14:textId="77777777" w:rsidR="00B63B2C" w:rsidRPr="00E6308F" w:rsidRDefault="00B63B2C" w:rsidP="00B63B2C">
      <w:pPr>
        <w:spacing w:before="0" w:beforeAutospacing="0" w:after="0" w:afterAutospacing="0"/>
        <w:jc w:val="both"/>
        <w:rPr>
          <w:b/>
          <w:szCs w:val="24"/>
          <w:u w:val="none"/>
          <w:lang w:eastAsia="id-ID"/>
        </w:rPr>
      </w:pPr>
      <w:r w:rsidRPr="00E6308F">
        <w:rPr>
          <w:b/>
          <w:szCs w:val="24"/>
          <w:u w:val="none"/>
          <w:lang w:eastAsia="id-ID"/>
        </w:rPr>
        <w:t xml:space="preserve">2.4.5 </w:t>
      </w:r>
      <w:r w:rsidR="00054A73" w:rsidRPr="00E6308F">
        <w:rPr>
          <w:b/>
          <w:szCs w:val="24"/>
          <w:u w:val="none"/>
          <w:lang w:eastAsia="id-ID"/>
        </w:rPr>
        <w:t>Faktor yang mempengaruhi dukungan keluarga</w:t>
      </w:r>
    </w:p>
    <w:p w14:paraId="0D2B39C0" w14:textId="77777777" w:rsidR="00FB4FC7" w:rsidRPr="00E6308F" w:rsidRDefault="007769E5" w:rsidP="00921EF6">
      <w:pPr>
        <w:spacing w:before="0" w:beforeAutospacing="0" w:after="0" w:afterAutospacing="0"/>
        <w:ind w:firstLine="567"/>
        <w:jc w:val="both"/>
        <w:rPr>
          <w:szCs w:val="24"/>
          <w:u w:val="none"/>
          <w:lang w:eastAsia="id-ID"/>
        </w:rPr>
      </w:pPr>
      <w:r>
        <w:rPr>
          <w:szCs w:val="24"/>
          <w:u w:val="none"/>
          <w:lang w:eastAsia="id-ID"/>
        </w:rPr>
        <w:t>F</w:t>
      </w:r>
      <w:r w:rsidR="00921EF6" w:rsidRPr="00E6308F">
        <w:rPr>
          <w:szCs w:val="24"/>
          <w:u w:val="none"/>
          <w:lang w:eastAsia="id-ID"/>
        </w:rPr>
        <w:t xml:space="preserve">aktor-faktor yang </w:t>
      </w:r>
      <w:r w:rsidR="00FB4FC7" w:rsidRPr="00E6308F">
        <w:rPr>
          <w:szCs w:val="24"/>
          <w:u w:val="none"/>
          <w:lang w:eastAsia="id-ID"/>
        </w:rPr>
        <w:t>mempengaruhi dukungan keluarga</w:t>
      </w:r>
      <w:r>
        <w:rPr>
          <w:szCs w:val="24"/>
          <w:u w:val="none"/>
          <w:lang w:eastAsia="id-ID"/>
        </w:rPr>
        <w:t xml:space="preserve"> menurut </w:t>
      </w:r>
      <w:r w:rsidR="00B940A2">
        <w:rPr>
          <w:szCs w:val="24"/>
          <w:u w:val="none"/>
          <w:lang w:eastAsia="id-ID"/>
        </w:rPr>
        <w:fldChar w:fldCharType="begin" w:fldLock="1"/>
      </w:r>
      <w:r>
        <w:rPr>
          <w:szCs w:val="24"/>
          <w:u w:val="none"/>
          <w:lang w:eastAsia="id-ID"/>
        </w:rPr>
        <w:instrText>ADDIN CSL_CITATION {"citationItems":[{"id":"ITEM-1","itemData":{"author":[{"dropping-particle":"","family":"Purnawan","given":"","non-dropping-particle":"","parse-names":false,"suffix":""}],"id":"ITEM-1","issued":{"date-parts":[["2008"]]},"publisher":"Salemba: Salemba Medika","title":"Dukungan Suami Dan Keluarga.","type":"book"},"uris":["http://www.mendeley.com/documents/?uuid=936ac9d1-04a2-42c8-92a0-30d6fe8e524d"]}],"mendeley":{"formattedCitation":"(Purnawan, 2008)","plainTextFormattedCitation":"(Purnawan, 2008)","previouslyFormattedCitation":"(Purnawan, 2008)"},"properties":{"noteIndex":0},"schema":"https://github.com/citation-style-language/schema/raw/master/csl-citation.json"}</w:instrText>
      </w:r>
      <w:r w:rsidR="00B940A2">
        <w:rPr>
          <w:szCs w:val="24"/>
          <w:u w:val="none"/>
          <w:lang w:eastAsia="id-ID"/>
        </w:rPr>
        <w:fldChar w:fldCharType="separate"/>
      </w:r>
      <w:r w:rsidRPr="007769E5">
        <w:rPr>
          <w:noProof/>
          <w:szCs w:val="24"/>
          <w:u w:val="none"/>
          <w:lang w:eastAsia="id-ID"/>
        </w:rPr>
        <w:t>(Purnawan, 2008)</w:t>
      </w:r>
      <w:r w:rsidR="00B940A2">
        <w:rPr>
          <w:szCs w:val="24"/>
          <w:u w:val="none"/>
          <w:lang w:eastAsia="id-ID"/>
        </w:rPr>
        <w:fldChar w:fldCharType="end"/>
      </w:r>
      <w:r w:rsidR="00FB4FC7" w:rsidRPr="00E6308F">
        <w:rPr>
          <w:szCs w:val="24"/>
          <w:u w:val="none"/>
          <w:lang w:eastAsia="id-ID"/>
        </w:rPr>
        <w:t xml:space="preserve"> adalah: </w:t>
      </w:r>
    </w:p>
    <w:p w14:paraId="4E5326BB" w14:textId="77777777" w:rsidR="00921EF6" w:rsidRPr="00E6308F" w:rsidRDefault="00FB4FC7" w:rsidP="00C01E2F">
      <w:pPr>
        <w:pStyle w:val="ListParagraph"/>
        <w:numPr>
          <w:ilvl w:val="0"/>
          <w:numId w:val="41"/>
        </w:numPr>
        <w:spacing w:before="0" w:beforeAutospacing="0" w:after="0" w:afterAutospacing="0"/>
        <w:ind w:left="567" w:hanging="567"/>
        <w:jc w:val="both"/>
        <w:rPr>
          <w:szCs w:val="24"/>
          <w:u w:val="none"/>
          <w:lang w:eastAsia="id-ID"/>
        </w:rPr>
      </w:pPr>
      <w:r w:rsidRPr="00E6308F">
        <w:rPr>
          <w:szCs w:val="24"/>
          <w:u w:val="none"/>
          <w:lang w:eastAsia="id-ID"/>
        </w:rPr>
        <w:t xml:space="preserve">Faktor internal  </w:t>
      </w:r>
    </w:p>
    <w:p w14:paraId="6701C5AC" w14:textId="77777777" w:rsidR="00921EF6" w:rsidRPr="00E6308F" w:rsidRDefault="00FB4FC7" w:rsidP="00C01E2F">
      <w:pPr>
        <w:pStyle w:val="ListParagraph"/>
        <w:numPr>
          <w:ilvl w:val="0"/>
          <w:numId w:val="42"/>
        </w:numPr>
        <w:spacing w:before="0" w:beforeAutospacing="0" w:after="0" w:afterAutospacing="0"/>
        <w:ind w:left="993" w:hanging="426"/>
        <w:jc w:val="both"/>
        <w:rPr>
          <w:szCs w:val="24"/>
          <w:u w:val="none"/>
          <w:lang w:eastAsia="id-ID"/>
        </w:rPr>
      </w:pPr>
      <w:r w:rsidRPr="00E6308F">
        <w:rPr>
          <w:szCs w:val="24"/>
          <w:u w:val="none"/>
          <w:lang w:eastAsia="id-ID"/>
        </w:rPr>
        <w:t xml:space="preserve">Tahap perkembangan  </w:t>
      </w:r>
    </w:p>
    <w:p w14:paraId="4A094D59" w14:textId="77777777" w:rsidR="00474FF0" w:rsidRPr="00E6308F" w:rsidRDefault="00FB4FC7" w:rsidP="00306701">
      <w:pPr>
        <w:pStyle w:val="ListParagraph"/>
        <w:spacing w:before="0" w:beforeAutospacing="0" w:after="0" w:afterAutospacing="0"/>
        <w:ind w:left="567" w:firstLine="426"/>
        <w:jc w:val="both"/>
        <w:rPr>
          <w:szCs w:val="24"/>
          <w:u w:val="none"/>
          <w:lang w:eastAsia="id-ID"/>
        </w:rPr>
      </w:pPr>
      <w:r w:rsidRPr="00E6308F">
        <w:rPr>
          <w:szCs w:val="24"/>
          <w:u w:val="none"/>
          <w:lang w:eastAsia="id-ID"/>
        </w:rPr>
        <w:t xml:space="preserve">Artinya dukungan dapat ditentukan oleh faktor usia dalam hal ini adalah pertumbuhan dan perkembangan, dengan demikian setiap rentang usia (bayi-lansia) memiliki pemahaman dan respon terhadap perubahan kesehatan yang berbeda-beda. </w:t>
      </w:r>
    </w:p>
    <w:p w14:paraId="61E91E74" w14:textId="77777777" w:rsidR="00921EF6" w:rsidRPr="00E6308F" w:rsidRDefault="00FB4FC7" w:rsidP="00C01E2F">
      <w:pPr>
        <w:pStyle w:val="ListParagraph"/>
        <w:numPr>
          <w:ilvl w:val="0"/>
          <w:numId w:val="42"/>
        </w:numPr>
        <w:tabs>
          <w:tab w:val="left" w:pos="567"/>
        </w:tabs>
        <w:spacing w:before="0" w:beforeAutospacing="0" w:after="0" w:afterAutospacing="0"/>
        <w:ind w:left="993" w:hanging="426"/>
        <w:jc w:val="both"/>
        <w:rPr>
          <w:szCs w:val="24"/>
          <w:u w:val="none"/>
          <w:lang w:eastAsia="id-ID"/>
        </w:rPr>
      </w:pPr>
      <w:r w:rsidRPr="00E6308F">
        <w:rPr>
          <w:szCs w:val="24"/>
          <w:u w:val="none"/>
          <w:lang w:eastAsia="id-ID"/>
        </w:rPr>
        <w:t xml:space="preserve">Pendidikan atau tingkat pengetahuan  </w:t>
      </w:r>
    </w:p>
    <w:p w14:paraId="47424126" w14:textId="77777777" w:rsidR="00FB4FC7" w:rsidRPr="00E6308F" w:rsidRDefault="00FB4FC7" w:rsidP="00306701">
      <w:pPr>
        <w:pStyle w:val="ListParagraph"/>
        <w:tabs>
          <w:tab w:val="left" w:pos="567"/>
        </w:tabs>
        <w:spacing w:before="0" w:beforeAutospacing="0" w:after="0" w:afterAutospacing="0"/>
        <w:ind w:left="567" w:firstLine="426"/>
        <w:jc w:val="both"/>
        <w:rPr>
          <w:szCs w:val="24"/>
          <w:u w:val="none"/>
          <w:lang w:eastAsia="id-ID"/>
        </w:rPr>
      </w:pPr>
      <w:r w:rsidRPr="00E6308F">
        <w:rPr>
          <w:szCs w:val="24"/>
          <w:u w:val="none"/>
          <w:lang w:eastAsia="id-ID"/>
        </w:rPr>
        <w:t xml:space="preserve">Keyakinan seseorang terhadap adanya dukungan terbentuk oleh variabel intelektual yang terdiri dari pengetahuan, latar belakang pendidikan dan pengalaman masa lalu. Kemampuan kognitif akan membentuk cara berfikir seseorang termasuk kemampuan untuk memahami faktor-faktor yang berhubungan dengan penyakit dan menggunakan pengetahuan tentang kesehatan untuk menjaga kesehatan dirinya. </w:t>
      </w:r>
    </w:p>
    <w:p w14:paraId="53CA360E" w14:textId="77777777" w:rsidR="00921EF6" w:rsidRPr="00E6308F" w:rsidRDefault="00FB4FC7" w:rsidP="00C01E2F">
      <w:pPr>
        <w:pStyle w:val="ListParagraph"/>
        <w:numPr>
          <w:ilvl w:val="0"/>
          <w:numId w:val="42"/>
        </w:numPr>
        <w:spacing w:before="0" w:beforeAutospacing="0" w:after="0" w:afterAutospacing="0"/>
        <w:ind w:left="993" w:hanging="426"/>
        <w:jc w:val="both"/>
        <w:rPr>
          <w:szCs w:val="24"/>
          <w:u w:val="none"/>
          <w:lang w:eastAsia="id-ID"/>
        </w:rPr>
      </w:pPr>
      <w:r w:rsidRPr="00E6308F">
        <w:rPr>
          <w:szCs w:val="24"/>
          <w:u w:val="none"/>
          <w:lang w:eastAsia="id-ID"/>
        </w:rPr>
        <w:t xml:space="preserve">Faktor emosi  </w:t>
      </w:r>
    </w:p>
    <w:p w14:paraId="0F889C78" w14:textId="77777777" w:rsidR="00FB4FC7" w:rsidRPr="00E6308F" w:rsidRDefault="00FB4FC7" w:rsidP="00306701">
      <w:pPr>
        <w:pStyle w:val="ListParagraph"/>
        <w:spacing w:before="0" w:beforeAutospacing="0" w:after="0" w:afterAutospacing="0"/>
        <w:ind w:left="567" w:firstLine="426"/>
        <w:jc w:val="both"/>
        <w:rPr>
          <w:szCs w:val="24"/>
          <w:u w:val="none"/>
          <w:lang w:eastAsia="id-ID"/>
        </w:rPr>
      </w:pPr>
      <w:r w:rsidRPr="00E6308F">
        <w:rPr>
          <w:szCs w:val="24"/>
          <w:u w:val="none"/>
          <w:lang w:eastAsia="id-ID"/>
        </w:rPr>
        <w:lastRenderedPageBreak/>
        <w:t xml:space="preserve">Faktor emosional juga mempengaruhi keyakinan terhadap adanya dukungan dan cara melakukannya. Seseorang yang mengalami respon stress dalam setiap perubahan hidupnya cenderung berespon terhadap berbagai tanda sakit, mungkin dilakukan dengan cara mengkhawatirkan bahwa penyakit tersebut dapat mengancam kehidupannya. Seseorang yang secara umum terlihat sangat tenang mungkin mempunyai respon emosional yang kecil selama ia sakit. Seorang individu yang tidak mampu melakukan koping secara emosional terhadap </w:t>
      </w:r>
      <w:r w:rsidR="00921EF6" w:rsidRPr="00E6308F">
        <w:rPr>
          <w:szCs w:val="24"/>
          <w:u w:val="none"/>
          <w:lang w:eastAsia="id-ID"/>
        </w:rPr>
        <w:t>ancaman penyakit</w:t>
      </w:r>
      <w:r w:rsidRPr="00E6308F">
        <w:rPr>
          <w:szCs w:val="24"/>
          <w:u w:val="none"/>
          <w:lang w:eastAsia="id-ID"/>
        </w:rPr>
        <w:t xml:space="preserve">. </w:t>
      </w:r>
    </w:p>
    <w:p w14:paraId="06E751DB" w14:textId="77777777" w:rsidR="00921EF6" w:rsidRPr="00E6308F" w:rsidRDefault="00FB4FC7" w:rsidP="00C01E2F">
      <w:pPr>
        <w:pStyle w:val="ListParagraph"/>
        <w:numPr>
          <w:ilvl w:val="0"/>
          <w:numId w:val="42"/>
        </w:numPr>
        <w:spacing w:before="0" w:beforeAutospacing="0" w:after="0" w:afterAutospacing="0"/>
        <w:ind w:left="993" w:hanging="426"/>
        <w:jc w:val="both"/>
        <w:rPr>
          <w:szCs w:val="24"/>
          <w:u w:val="none"/>
          <w:lang w:eastAsia="id-ID"/>
        </w:rPr>
      </w:pPr>
      <w:r w:rsidRPr="00E6308F">
        <w:rPr>
          <w:szCs w:val="24"/>
          <w:u w:val="none"/>
          <w:lang w:eastAsia="id-ID"/>
        </w:rPr>
        <w:t xml:space="preserve">Spiritual  </w:t>
      </w:r>
    </w:p>
    <w:p w14:paraId="733C031D" w14:textId="77777777" w:rsidR="00474FF0" w:rsidRPr="00E6308F" w:rsidRDefault="00FB4FC7" w:rsidP="00306701">
      <w:pPr>
        <w:pStyle w:val="ListParagraph"/>
        <w:spacing w:before="0" w:beforeAutospacing="0" w:after="0" w:afterAutospacing="0"/>
        <w:ind w:left="567" w:firstLine="426"/>
        <w:jc w:val="both"/>
        <w:rPr>
          <w:szCs w:val="24"/>
          <w:u w:val="none"/>
          <w:lang w:eastAsia="id-ID"/>
        </w:rPr>
      </w:pPr>
      <w:r w:rsidRPr="00E6308F">
        <w:rPr>
          <w:szCs w:val="24"/>
          <w:u w:val="none"/>
          <w:lang w:eastAsia="id-ID"/>
        </w:rPr>
        <w:t>Aspek spiritual dapat terlihat dari bagaimana seseorang menjalani kehidupannya, mencakup nilai dan keyakinan yang dilaksanakan, hubungan dengan keluarga atau teman, dan kemampuan mencari</w:t>
      </w:r>
      <w:r w:rsidR="00631726" w:rsidRPr="00E6308F">
        <w:rPr>
          <w:szCs w:val="24"/>
          <w:u w:val="none"/>
          <w:lang w:eastAsia="id-ID"/>
        </w:rPr>
        <w:t xml:space="preserve"> harapan dan arti dalam hidup. </w:t>
      </w:r>
    </w:p>
    <w:p w14:paraId="60507774" w14:textId="77777777" w:rsidR="00FB4FC7" w:rsidRPr="00E6308F" w:rsidRDefault="00FB4FC7" w:rsidP="00C01E2F">
      <w:pPr>
        <w:pStyle w:val="ListParagraph"/>
        <w:numPr>
          <w:ilvl w:val="0"/>
          <w:numId w:val="41"/>
        </w:numPr>
        <w:spacing w:before="0" w:beforeAutospacing="0" w:after="0" w:afterAutospacing="0"/>
        <w:ind w:left="567" w:hanging="567"/>
        <w:jc w:val="both"/>
        <w:rPr>
          <w:szCs w:val="24"/>
          <w:u w:val="none"/>
          <w:lang w:eastAsia="id-ID"/>
        </w:rPr>
      </w:pPr>
      <w:r w:rsidRPr="00E6308F">
        <w:rPr>
          <w:szCs w:val="24"/>
          <w:u w:val="none"/>
          <w:lang w:eastAsia="id-ID"/>
        </w:rPr>
        <w:t xml:space="preserve">Eksternal </w:t>
      </w:r>
    </w:p>
    <w:p w14:paraId="0A038A2A" w14:textId="77777777" w:rsidR="00921EF6" w:rsidRPr="00E6308F" w:rsidRDefault="00FB4FC7" w:rsidP="00C01E2F">
      <w:pPr>
        <w:pStyle w:val="ListParagraph"/>
        <w:numPr>
          <w:ilvl w:val="0"/>
          <w:numId w:val="43"/>
        </w:numPr>
        <w:spacing w:before="0" w:beforeAutospacing="0" w:after="0" w:afterAutospacing="0"/>
        <w:ind w:left="993" w:hanging="426"/>
        <w:jc w:val="both"/>
        <w:rPr>
          <w:szCs w:val="24"/>
          <w:u w:val="none"/>
          <w:lang w:eastAsia="id-ID"/>
        </w:rPr>
      </w:pPr>
      <w:r w:rsidRPr="00E6308F">
        <w:rPr>
          <w:szCs w:val="24"/>
          <w:u w:val="none"/>
          <w:lang w:eastAsia="id-ID"/>
        </w:rPr>
        <w:t xml:space="preserve">Praktik di keluarga  </w:t>
      </w:r>
    </w:p>
    <w:p w14:paraId="44D82BBF" w14:textId="77777777" w:rsidR="001409EE" w:rsidRPr="00E6308F" w:rsidRDefault="00FB4FC7" w:rsidP="00306701">
      <w:pPr>
        <w:pStyle w:val="ListParagraph"/>
        <w:spacing w:before="0" w:beforeAutospacing="0" w:after="0" w:afterAutospacing="0"/>
        <w:ind w:left="567" w:firstLine="426"/>
        <w:jc w:val="both"/>
        <w:rPr>
          <w:szCs w:val="24"/>
          <w:u w:val="none"/>
          <w:lang w:eastAsia="id-ID"/>
        </w:rPr>
      </w:pPr>
      <w:r w:rsidRPr="00E6308F">
        <w:rPr>
          <w:szCs w:val="24"/>
          <w:u w:val="none"/>
          <w:lang w:eastAsia="id-ID"/>
        </w:rPr>
        <w:t xml:space="preserve">Cara bagaimana keluarga memberikan dukungan biasanya mempengaruhi penderita dalam melaksanakan kesehatannya. Misalnya, klien juga kemungkinan besar akan melakukan tindakan pencegahan jika keluarga melakukan hal yang sama. </w:t>
      </w:r>
    </w:p>
    <w:p w14:paraId="34132AF5" w14:textId="77777777" w:rsidR="00921EF6" w:rsidRPr="00E6308F" w:rsidRDefault="00FB4FC7" w:rsidP="00C01E2F">
      <w:pPr>
        <w:pStyle w:val="ListParagraph"/>
        <w:numPr>
          <w:ilvl w:val="0"/>
          <w:numId w:val="43"/>
        </w:numPr>
        <w:spacing w:before="0" w:beforeAutospacing="0" w:after="0" w:afterAutospacing="0"/>
        <w:ind w:left="993" w:hanging="426"/>
        <w:jc w:val="both"/>
        <w:rPr>
          <w:szCs w:val="24"/>
          <w:u w:val="none"/>
          <w:lang w:eastAsia="id-ID"/>
        </w:rPr>
      </w:pPr>
      <w:r w:rsidRPr="00E6308F">
        <w:rPr>
          <w:szCs w:val="24"/>
          <w:u w:val="none"/>
          <w:lang w:eastAsia="id-ID"/>
        </w:rPr>
        <w:t xml:space="preserve">Faktor sosio-ekonomi  </w:t>
      </w:r>
    </w:p>
    <w:p w14:paraId="5E63DA69" w14:textId="77777777" w:rsidR="00631726" w:rsidRDefault="00FB4FC7" w:rsidP="00306701">
      <w:pPr>
        <w:pStyle w:val="ListParagraph"/>
        <w:spacing w:before="0" w:beforeAutospacing="0" w:after="0" w:afterAutospacing="0"/>
        <w:ind w:left="567" w:firstLine="426"/>
        <w:jc w:val="both"/>
        <w:rPr>
          <w:szCs w:val="24"/>
          <w:u w:val="none"/>
          <w:lang w:eastAsia="id-ID"/>
        </w:rPr>
      </w:pPr>
      <w:r w:rsidRPr="00E6308F">
        <w:rPr>
          <w:szCs w:val="24"/>
          <w:u w:val="none"/>
          <w:lang w:eastAsia="id-ID"/>
        </w:rPr>
        <w:t xml:space="preserve">Faktor sosial dan psikososial dapat meningkatkan resiko terjadinya penyakit dan mempengaruhi cara seseorang mendefinisikan dan bereaksi terhadap penyakitnya. Variabel psikososial mencakup: stabilitas perkawinan, gaya hidup, dan lingkungan kerja.Seseorang biasanya akan </w:t>
      </w:r>
      <w:r w:rsidRPr="00E6308F">
        <w:rPr>
          <w:szCs w:val="24"/>
          <w:u w:val="none"/>
          <w:lang w:eastAsia="id-ID"/>
        </w:rPr>
        <w:lastRenderedPageBreak/>
        <w:t>mencari dukungan dan persetujuan dari kelompok sosialnya, hal ini akan mempengaruhi keyakinan kesehatan dan cara pelaksanaannya. Semakin tinggi tingkat eko</w:t>
      </w:r>
      <w:r w:rsidR="00921EF6" w:rsidRPr="00E6308F">
        <w:rPr>
          <w:szCs w:val="24"/>
          <w:u w:val="none"/>
          <w:lang w:eastAsia="id-ID"/>
        </w:rPr>
        <w:t xml:space="preserve">nomi seseorang biasanya  akan </w:t>
      </w:r>
      <w:r w:rsidRPr="00E6308F">
        <w:rPr>
          <w:szCs w:val="24"/>
          <w:u w:val="none"/>
          <w:lang w:eastAsia="id-ID"/>
        </w:rPr>
        <w:t xml:space="preserve">lebih cepat tanggap terhadap gejala penyakit yang dirasakan. Sehingga </w:t>
      </w:r>
      <w:r w:rsidR="007769E5">
        <w:rPr>
          <w:szCs w:val="24"/>
          <w:u w:val="none"/>
          <w:lang w:eastAsia="id-ID"/>
        </w:rPr>
        <w:t>d</w:t>
      </w:r>
      <w:r w:rsidRPr="00E6308F">
        <w:rPr>
          <w:szCs w:val="24"/>
          <w:u w:val="none"/>
          <w:lang w:eastAsia="id-ID"/>
        </w:rPr>
        <w:t xml:space="preserve">ia akan segera mencari pertolongan ketika merasa ada gangguan pada kesehatannya. </w:t>
      </w:r>
    </w:p>
    <w:p w14:paraId="37BECD14" w14:textId="77777777" w:rsidR="00306701" w:rsidRPr="00E6308F" w:rsidRDefault="00306701" w:rsidP="00306701">
      <w:pPr>
        <w:pStyle w:val="ListParagraph"/>
        <w:spacing w:before="0" w:beforeAutospacing="0" w:after="0" w:afterAutospacing="0"/>
        <w:ind w:left="567" w:firstLine="426"/>
        <w:jc w:val="both"/>
        <w:rPr>
          <w:szCs w:val="24"/>
          <w:u w:val="none"/>
          <w:lang w:eastAsia="id-ID"/>
        </w:rPr>
      </w:pPr>
    </w:p>
    <w:p w14:paraId="2DCE576D" w14:textId="77777777" w:rsidR="00921EF6" w:rsidRPr="00E6308F" w:rsidRDefault="00FB4FC7" w:rsidP="00C01E2F">
      <w:pPr>
        <w:pStyle w:val="ListParagraph"/>
        <w:numPr>
          <w:ilvl w:val="0"/>
          <w:numId w:val="43"/>
        </w:numPr>
        <w:spacing w:before="0" w:beforeAutospacing="0" w:after="0" w:afterAutospacing="0"/>
        <w:ind w:left="993" w:hanging="426"/>
        <w:jc w:val="both"/>
        <w:rPr>
          <w:szCs w:val="24"/>
          <w:u w:val="none"/>
          <w:lang w:eastAsia="id-ID"/>
        </w:rPr>
      </w:pPr>
      <w:r w:rsidRPr="00E6308F">
        <w:rPr>
          <w:szCs w:val="24"/>
          <w:u w:val="none"/>
          <w:lang w:eastAsia="id-ID"/>
        </w:rPr>
        <w:t xml:space="preserve">Latar belakang budaya  </w:t>
      </w:r>
    </w:p>
    <w:p w14:paraId="5FFCBE4C" w14:textId="77777777" w:rsidR="00471689" w:rsidRPr="00E6308F" w:rsidRDefault="00FB4FC7" w:rsidP="00306701">
      <w:pPr>
        <w:pStyle w:val="ListParagraph"/>
        <w:spacing w:before="0" w:beforeAutospacing="0" w:after="0" w:afterAutospacing="0"/>
        <w:ind w:left="567" w:firstLine="426"/>
        <w:jc w:val="both"/>
        <w:rPr>
          <w:szCs w:val="24"/>
          <w:u w:val="none"/>
          <w:lang w:eastAsia="id-ID"/>
        </w:rPr>
      </w:pPr>
      <w:r w:rsidRPr="00E6308F">
        <w:rPr>
          <w:szCs w:val="24"/>
          <w:u w:val="none"/>
          <w:lang w:eastAsia="id-ID"/>
        </w:rPr>
        <w:t>Latar belakang budaya mempengaruhi keyakinan, nilai dan kebiasaan individu, dalam memberikan dukungan termasuk cara pelaksanaan kesehatan pribadi</w:t>
      </w:r>
    </w:p>
    <w:p w14:paraId="7E1D514F" w14:textId="77777777" w:rsidR="00F2785D" w:rsidRPr="00E6308F" w:rsidRDefault="00FB27DF" w:rsidP="001E6ACF">
      <w:pPr>
        <w:pStyle w:val="Heading2"/>
        <w:shd w:val="clear" w:color="auto" w:fill="FFFFFF" w:themeFill="background1"/>
        <w:spacing w:before="0" w:beforeAutospacing="0" w:afterAutospacing="0" w:line="480" w:lineRule="auto"/>
        <w:ind w:left="567" w:hanging="567"/>
        <w:rPr>
          <w:color w:val="000000" w:themeColor="text1"/>
          <w:szCs w:val="24"/>
        </w:rPr>
      </w:pPr>
      <w:bookmarkStart w:id="144" w:name="_Toc34119786"/>
      <w:bookmarkStart w:id="145" w:name="_Toc45715039"/>
      <w:bookmarkStart w:id="146" w:name="_Toc47086272"/>
      <w:r w:rsidRPr="00E6308F">
        <w:rPr>
          <w:color w:val="000000" w:themeColor="text1"/>
          <w:szCs w:val="24"/>
        </w:rPr>
        <w:t xml:space="preserve">2.5 </w:t>
      </w:r>
      <w:r w:rsidR="008207E6" w:rsidRPr="00E6308F">
        <w:rPr>
          <w:color w:val="000000" w:themeColor="text1"/>
          <w:szCs w:val="24"/>
        </w:rPr>
        <w:tab/>
      </w:r>
      <w:r w:rsidRPr="00E6308F">
        <w:rPr>
          <w:color w:val="000000" w:themeColor="text1"/>
          <w:szCs w:val="24"/>
        </w:rPr>
        <w:t>Konsep Ketersediaan Informasi</w:t>
      </w:r>
      <w:bookmarkEnd w:id="144"/>
      <w:bookmarkEnd w:id="145"/>
      <w:bookmarkEnd w:id="146"/>
    </w:p>
    <w:p w14:paraId="45C52C86" w14:textId="77777777" w:rsidR="008207E6" w:rsidRPr="00E6308F" w:rsidRDefault="008207E6" w:rsidP="00C01E2F">
      <w:pPr>
        <w:pStyle w:val="Heading3"/>
        <w:numPr>
          <w:ilvl w:val="0"/>
          <w:numId w:val="33"/>
        </w:numPr>
        <w:spacing w:before="0" w:beforeAutospacing="0" w:afterAutospacing="0" w:line="480" w:lineRule="auto"/>
        <w:ind w:left="567" w:hanging="567"/>
      </w:pPr>
      <w:bookmarkStart w:id="147" w:name="_Toc34119787"/>
      <w:bookmarkStart w:id="148" w:name="_Toc45715040"/>
      <w:bookmarkStart w:id="149" w:name="_Toc47086273"/>
      <w:r w:rsidRPr="00E6308F">
        <w:t>Pengertian Ketersediaan</w:t>
      </w:r>
      <w:bookmarkEnd w:id="147"/>
      <w:bookmarkEnd w:id="148"/>
      <w:bookmarkEnd w:id="149"/>
      <w:r w:rsidRPr="00E6308F">
        <w:t xml:space="preserve"> </w:t>
      </w:r>
    </w:p>
    <w:p w14:paraId="3849EF04" w14:textId="77777777" w:rsidR="008A7516" w:rsidRPr="00E6308F" w:rsidRDefault="008A7516" w:rsidP="001E6ACF">
      <w:pPr>
        <w:spacing w:before="0" w:beforeAutospacing="0" w:after="0" w:afterAutospacing="0"/>
        <w:ind w:firstLine="567"/>
        <w:jc w:val="both"/>
        <w:rPr>
          <w:szCs w:val="24"/>
          <w:u w:val="none"/>
        </w:rPr>
      </w:pPr>
      <w:r w:rsidRPr="00E6308F">
        <w:rPr>
          <w:szCs w:val="24"/>
          <w:u w:val="none"/>
        </w:rPr>
        <w:t>Definisi Ketersediaan menurut Kamus Besar Bahasa Indonesia (KBBI) d</w:t>
      </w:r>
      <w:r w:rsidR="008207E6" w:rsidRPr="00E6308F">
        <w:rPr>
          <w:szCs w:val="24"/>
          <w:u w:val="none"/>
        </w:rPr>
        <w:t xml:space="preserve">alam jaringan yaitu meliputi </w:t>
      </w:r>
      <w:r w:rsidRPr="00E6308F">
        <w:rPr>
          <w:szCs w:val="24"/>
          <w:u w:val="none"/>
        </w:rPr>
        <w:t>kesiapan suatu sarana (tenaga, barang, modal, anggaran) untuk dapat digunakan atau dioperasikan dalam w</w:t>
      </w:r>
      <w:r w:rsidR="008207E6" w:rsidRPr="00E6308F">
        <w:rPr>
          <w:szCs w:val="24"/>
          <w:u w:val="none"/>
        </w:rPr>
        <w:t xml:space="preserve">aktu yang telah ditentukan,keadaan tersedia dan </w:t>
      </w:r>
      <w:r w:rsidRPr="00E6308F">
        <w:rPr>
          <w:szCs w:val="24"/>
          <w:u w:val="none"/>
        </w:rPr>
        <w:t xml:space="preserve">hal tersedia. </w:t>
      </w:r>
      <w:r w:rsidR="00B940A2" w:rsidRPr="00E6308F">
        <w:rPr>
          <w:szCs w:val="24"/>
          <w:u w:val="none"/>
        </w:rPr>
        <w:fldChar w:fldCharType="begin" w:fldLock="1"/>
      </w:r>
      <w:r w:rsidR="001D4291" w:rsidRPr="00E6308F">
        <w:rPr>
          <w:szCs w:val="24"/>
          <w:u w:val="none"/>
        </w:rPr>
        <w:instrText>ADDIN CSL_CITATION {"citationItems":[{"id":"ITEM-1","itemData":{"author":[{"dropping-particle":"","family":"Zamzami","given":"Rio","non-dropping-particle":"","parse-names":false,"suffix":""}],"id":"ITEM-1","issued":{"date-parts":[["2015"]]},"title":"Pengaruh pengetahuan kewirausahaan dan ketersediaan informasi terhadap keinginan menjadi wirausaha pada mahasiswa S-1 manajemen dan bisnis Universitas Sumatra Utara","type":"article-journal"},"uris":["http://www.mendeley.com/documents/?uuid=689c922a-32e0-4ee5-b837-b69f8d3bede9"]}],"mendeley":{"formattedCitation":"(Zamzami, 2015)","plainTextFormattedCitation":"(Zamzami, 2015)","previouslyFormattedCitation":"(Zamzami, 2015)"},"properties":{"noteIndex":0},"schema":"https://github.com/citation-style-language/schema/raw/master/csl-citation.json"}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(Zamzami, 2015)</w:t>
      </w:r>
      <w:r w:rsidR="00B940A2" w:rsidRPr="00E6308F">
        <w:rPr>
          <w:szCs w:val="24"/>
          <w:u w:val="none"/>
        </w:rPr>
        <w:fldChar w:fldCharType="end"/>
      </w:r>
      <w:r w:rsidR="008207E6" w:rsidRPr="00E6308F">
        <w:rPr>
          <w:szCs w:val="24"/>
          <w:u w:val="none"/>
        </w:rPr>
        <w:t>.</w:t>
      </w:r>
    </w:p>
    <w:p w14:paraId="07633A3C" w14:textId="77777777" w:rsidR="008207E6" w:rsidRPr="00E6308F" w:rsidRDefault="008207E6" w:rsidP="00C01E2F">
      <w:pPr>
        <w:pStyle w:val="Heading3"/>
        <w:numPr>
          <w:ilvl w:val="0"/>
          <w:numId w:val="33"/>
        </w:numPr>
        <w:spacing w:before="0" w:beforeAutospacing="0" w:afterAutospacing="0" w:line="480" w:lineRule="auto"/>
        <w:ind w:left="567" w:hanging="567"/>
        <w:rPr>
          <w:rStyle w:val="Heading3Char"/>
          <w:b/>
          <w:bCs/>
        </w:rPr>
      </w:pPr>
      <w:bookmarkStart w:id="150" w:name="_Toc34119788"/>
      <w:bookmarkStart w:id="151" w:name="_Toc45715041"/>
      <w:bookmarkStart w:id="152" w:name="_Toc47086274"/>
      <w:r w:rsidRPr="00E6308F">
        <w:rPr>
          <w:rStyle w:val="Heading3Char"/>
          <w:b/>
          <w:bCs/>
        </w:rPr>
        <w:t>Pengertian Informasi</w:t>
      </w:r>
      <w:bookmarkEnd w:id="150"/>
      <w:bookmarkEnd w:id="151"/>
      <w:bookmarkEnd w:id="152"/>
    </w:p>
    <w:p w14:paraId="04BDB1BE" w14:textId="77777777" w:rsidR="00F1045E" w:rsidRPr="00E6308F" w:rsidRDefault="008A7516" w:rsidP="001409EE">
      <w:pPr>
        <w:spacing w:before="0" w:beforeAutospacing="0" w:after="0" w:afterAutospacing="0"/>
        <w:ind w:firstLine="567"/>
        <w:jc w:val="both"/>
        <w:rPr>
          <w:szCs w:val="24"/>
          <w:u w:val="none"/>
        </w:rPr>
      </w:pPr>
      <w:r w:rsidRPr="00E6308F">
        <w:rPr>
          <w:szCs w:val="24"/>
          <w:u w:val="none"/>
        </w:rPr>
        <w:t>Inf</w:t>
      </w:r>
      <w:r w:rsidR="00D0302E" w:rsidRPr="00E6308F">
        <w:rPr>
          <w:szCs w:val="24"/>
          <w:u w:val="none"/>
        </w:rPr>
        <w:t>ormasi</w:t>
      </w:r>
      <w:r w:rsidR="007769E5">
        <w:rPr>
          <w:szCs w:val="24"/>
          <w:u w:val="none"/>
        </w:rPr>
        <w:t xml:space="preserve"> menurut </w:t>
      </w:r>
      <w:r w:rsidR="007769E5" w:rsidRPr="00E6308F">
        <w:rPr>
          <w:szCs w:val="24"/>
          <w:u w:val="none"/>
        </w:rPr>
        <w:t>(Marimin dkk, 2006:19)</w:t>
      </w:r>
      <w:r w:rsidR="007769E5">
        <w:rPr>
          <w:szCs w:val="24"/>
          <w:u w:val="none"/>
        </w:rPr>
        <w:t xml:space="preserve"> dalam penelitian </w:t>
      </w:r>
      <w:r w:rsidR="00B940A2">
        <w:rPr>
          <w:szCs w:val="24"/>
          <w:u w:val="none"/>
        </w:rPr>
        <w:fldChar w:fldCharType="begin" w:fldLock="1"/>
      </w:r>
      <w:r w:rsidR="00FB24FF">
        <w:rPr>
          <w:szCs w:val="24"/>
          <w:u w:val="none"/>
        </w:rPr>
        <w:instrText>ADDIN CSL_CITATION {"citationItems":[{"id":"ITEM-1","itemData":{"author":[{"dropping-particle":"","family":"Zamzami","given":"Rio","non-dropping-particle":"","parse-names":false,"suffix":""}],"id":"ITEM-1","issued":{"date-parts":[["2015"]]},"title":"Pengaruh pengetahuan kewirausahaan dan ketersediaan informasi terhadap keinginan menjadi wirausaha pada mahasiswa S-1 manajemen dan bisnis Universitas Sumatra Utara","type":"article-journal"},"uris":["http://www.mendeley.com/documents/?uuid=689c922a-32e0-4ee5-b837-b69f8d3bede9"]}],"mendeley":{"formattedCitation":"(Zamzami, 2015)","plainTextFormattedCitation":"(Zamzami, 2015)","previouslyFormattedCitation":"(Zamzami, 2015)"},"properties":{"noteIndex":0},"schema":"https://github.com/citation-style-language/schema/raw/master/csl-citation.json"}</w:instrText>
      </w:r>
      <w:r w:rsidR="00B940A2">
        <w:rPr>
          <w:szCs w:val="24"/>
          <w:u w:val="none"/>
        </w:rPr>
        <w:fldChar w:fldCharType="separate"/>
      </w:r>
      <w:r w:rsidR="007769E5" w:rsidRPr="007769E5">
        <w:rPr>
          <w:noProof/>
          <w:szCs w:val="24"/>
          <w:u w:val="none"/>
        </w:rPr>
        <w:t>(Zamzami, 2015)</w:t>
      </w:r>
      <w:r w:rsidR="00B940A2">
        <w:rPr>
          <w:szCs w:val="24"/>
          <w:u w:val="none"/>
        </w:rPr>
        <w:fldChar w:fldCharType="end"/>
      </w:r>
      <w:r w:rsidR="007769E5" w:rsidRPr="00E6308F">
        <w:rPr>
          <w:szCs w:val="24"/>
          <w:u w:val="none"/>
        </w:rPr>
        <w:t xml:space="preserve"> </w:t>
      </w:r>
      <w:r w:rsidR="00D0302E" w:rsidRPr="00E6308F">
        <w:rPr>
          <w:szCs w:val="24"/>
          <w:u w:val="none"/>
        </w:rPr>
        <w:t>merupakan data yang sudah</w:t>
      </w:r>
      <w:r w:rsidRPr="00E6308F">
        <w:rPr>
          <w:szCs w:val="24"/>
          <w:u w:val="none"/>
        </w:rPr>
        <w:t xml:space="preserve"> diolah menjadi suatu bentuk yang penting bagi penerima </w:t>
      </w:r>
      <w:r w:rsidR="00D0302E" w:rsidRPr="00E6308F">
        <w:rPr>
          <w:szCs w:val="24"/>
          <w:u w:val="none"/>
        </w:rPr>
        <w:t xml:space="preserve">informasi </w:t>
      </w:r>
      <w:r w:rsidRPr="00E6308F">
        <w:rPr>
          <w:szCs w:val="24"/>
          <w:u w:val="none"/>
        </w:rPr>
        <w:t>dan mempunyai nilai nyata bagi pengambilan keputusan</w:t>
      </w:r>
      <w:r w:rsidR="00D0302E" w:rsidRPr="00E6308F">
        <w:rPr>
          <w:szCs w:val="24"/>
          <w:u w:val="none"/>
        </w:rPr>
        <w:t xml:space="preserve"> pada</w:t>
      </w:r>
      <w:r w:rsidRPr="00E6308F">
        <w:rPr>
          <w:szCs w:val="24"/>
          <w:u w:val="none"/>
        </w:rPr>
        <w:t xml:space="preserve"> saat ini atau </w:t>
      </w:r>
      <w:r w:rsidR="00D0302E" w:rsidRPr="00E6308F">
        <w:rPr>
          <w:szCs w:val="24"/>
          <w:u w:val="none"/>
        </w:rPr>
        <w:t xml:space="preserve">di </w:t>
      </w:r>
      <w:r w:rsidRPr="00E6308F">
        <w:rPr>
          <w:szCs w:val="24"/>
          <w:u w:val="none"/>
        </w:rPr>
        <w:t>waktu</w:t>
      </w:r>
      <w:r w:rsidR="00D0302E" w:rsidRPr="00E6308F">
        <w:rPr>
          <w:szCs w:val="24"/>
          <w:u w:val="none"/>
        </w:rPr>
        <w:t xml:space="preserve"> </w:t>
      </w:r>
      <w:r w:rsidRPr="00E6308F">
        <w:rPr>
          <w:szCs w:val="24"/>
          <w:u w:val="none"/>
        </w:rPr>
        <w:t xml:space="preserve"> yang akan datang.  Informasi memberikan </w:t>
      </w:r>
      <w:r w:rsidR="00D0302E" w:rsidRPr="00E6308F">
        <w:rPr>
          <w:szCs w:val="24"/>
          <w:u w:val="none"/>
        </w:rPr>
        <w:t xml:space="preserve">sesuatu yang berguna apabila </w:t>
      </w:r>
      <w:r w:rsidRPr="00E6308F">
        <w:rPr>
          <w:szCs w:val="24"/>
          <w:u w:val="none"/>
        </w:rPr>
        <w:t xml:space="preserve">: </w:t>
      </w:r>
      <w:r w:rsidR="00D0302E" w:rsidRPr="00E6308F">
        <w:rPr>
          <w:szCs w:val="24"/>
          <w:u w:val="none"/>
        </w:rPr>
        <w:t>sesuai dengan kebutuhan</w:t>
      </w:r>
      <w:r w:rsidRPr="00E6308F">
        <w:rPr>
          <w:szCs w:val="24"/>
          <w:u w:val="none"/>
        </w:rPr>
        <w:t xml:space="preserve">, mempunyai ketelitian dalam pengolahan data, tidak kadaluwarsa </w:t>
      </w:r>
      <w:r w:rsidRPr="00E6308F">
        <w:rPr>
          <w:i/>
          <w:szCs w:val="24"/>
          <w:u w:val="none"/>
        </w:rPr>
        <w:t>(up to date</w:t>
      </w:r>
      <w:r w:rsidRPr="00E6308F">
        <w:rPr>
          <w:szCs w:val="24"/>
          <w:u w:val="none"/>
        </w:rPr>
        <w:t xml:space="preserve">) dan dapat </w:t>
      </w:r>
      <w:r w:rsidR="00D0302E" w:rsidRPr="00E6308F">
        <w:rPr>
          <w:szCs w:val="24"/>
          <w:u w:val="none"/>
        </w:rPr>
        <w:t xml:space="preserve">dipergunakan secara </w:t>
      </w:r>
      <w:r w:rsidR="00D0302E" w:rsidRPr="00E6308F">
        <w:rPr>
          <w:szCs w:val="24"/>
          <w:u w:val="none"/>
        </w:rPr>
        <w:lastRenderedPageBreak/>
        <w:t>efektif oleh masyarakat.  K</w:t>
      </w:r>
      <w:r w:rsidRPr="00E6308F">
        <w:rPr>
          <w:szCs w:val="24"/>
          <w:u w:val="none"/>
        </w:rPr>
        <w:t>ualitas informasi ditentukan oleh bebera</w:t>
      </w:r>
      <w:r w:rsidR="00964075" w:rsidRPr="00E6308F">
        <w:rPr>
          <w:szCs w:val="24"/>
          <w:u w:val="none"/>
        </w:rPr>
        <w:t xml:space="preserve">pa faktor yaitu sebagai berikut </w:t>
      </w:r>
      <w:r w:rsidR="001409EE" w:rsidRPr="00E6308F">
        <w:rPr>
          <w:szCs w:val="24"/>
          <w:u w:val="none"/>
        </w:rPr>
        <w:t xml:space="preserve">: </w:t>
      </w:r>
    </w:p>
    <w:p w14:paraId="7C58845C" w14:textId="77777777" w:rsidR="008A7516" w:rsidRPr="00E6308F" w:rsidRDefault="00D0302E" w:rsidP="002E1433">
      <w:pPr>
        <w:pStyle w:val="ListParagraph"/>
        <w:numPr>
          <w:ilvl w:val="0"/>
          <w:numId w:val="19"/>
        </w:numPr>
        <w:spacing w:before="0" w:beforeAutospacing="0" w:after="0" w:afterAutospacing="0"/>
        <w:ind w:left="567" w:hanging="567"/>
        <w:jc w:val="both"/>
        <w:rPr>
          <w:szCs w:val="24"/>
          <w:u w:val="none"/>
        </w:rPr>
      </w:pPr>
      <w:r w:rsidRPr="00E6308F">
        <w:rPr>
          <w:szCs w:val="24"/>
          <w:u w:val="none"/>
        </w:rPr>
        <w:t>Keakuratan dan T</w:t>
      </w:r>
      <w:r w:rsidR="008A7516" w:rsidRPr="00E6308F">
        <w:rPr>
          <w:szCs w:val="24"/>
          <w:u w:val="none"/>
        </w:rPr>
        <w:t xml:space="preserve">eruji kebenarannya.  </w:t>
      </w:r>
    </w:p>
    <w:p w14:paraId="6ADAC26B" w14:textId="77777777" w:rsidR="002B6E59" w:rsidRPr="00E6308F" w:rsidRDefault="008A7516" w:rsidP="00474FF0">
      <w:pPr>
        <w:pStyle w:val="ListParagraph"/>
        <w:spacing w:before="0" w:beforeAutospacing="0" w:after="0" w:afterAutospacing="0"/>
        <w:ind w:left="0" w:firstLine="567"/>
        <w:jc w:val="both"/>
        <w:rPr>
          <w:szCs w:val="24"/>
          <w:u w:val="none"/>
        </w:rPr>
      </w:pPr>
      <w:r w:rsidRPr="00E6308F">
        <w:rPr>
          <w:szCs w:val="24"/>
          <w:u w:val="none"/>
        </w:rPr>
        <w:t>Informasi harus bebas dari</w:t>
      </w:r>
      <w:r w:rsidR="00D0302E" w:rsidRPr="00E6308F">
        <w:rPr>
          <w:szCs w:val="24"/>
          <w:u w:val="none"/>
        </w:rPr>
        <w:t xml:space="preserve"> berbagai</w:t>
      </w:r>
      <w:r w:rsidRPr="00E6308F">
        <w:rPr>
          <w:szCs w:val="24"/>
          <w:u w:val="none"/>
        </w:rPr>
        <w:t xml:space="preserve"> kesalahan-kesalahan dan tidak </w:t>
      </w:r>
      <w:r w:rsidR="00D0302E" w:rsidRPr="00E6308F">
        <w:rPr>
          <w:szCs w:val="24"/>
          <w:u w:val="none"/>
        </w:rPr>
        <w:t xml:space="preserve">mengandung unsur yang </w:t>
      </w:r>
      <w:r w:rsidR="00474FF0" w:rsidRPr="00E6308F">
        <w:rPr>
          <w:szCs w:val="24"/>
          <w:u w:val="none"/>
        </w:rPr>
        <w:t>menyesatkan.</w:t>
      </w:r>
    </w:p>
    <w:p w14:paraId="65616C98" w14:textId="77777777" w:rsidR="008A7516" w:rsidRPr="00E6308F" w:rsidRDefault="008A7516" w:rsidP="002E1433">
      <w:pPr>
        <w:pStyle w:val="ListParagraph"/>
        <w:numPr>
          <w:ilvl w:val="0"/>
          <w:numId w:val="19"/>
        </w:numPr>
        <w:spacing w:before="0" w:beforeAutospacing="0" w:after="0" w:afterAutospacing="0"/>
        <w:ind w:left="567" w:hanging="567"/>
        <w:jc w:val="both"/>
        <w:rPr>
          <w:szCs w:val="24"/>
          <w:u w:val="none"/>
        </w:rPr>
      </w:pPr>
      <w:r w:rsidRPr="00E6308F">
        <w:rPr>
          <w:szCs w:val="24"/>
          <w:u w:val="none"/>
        </w:rPr>
        <w:t xml:space="preserve">Kesempurnaan </w:t>
      </w:r>
      <w:r w:rsidR="00964075" w:rsidRPr="00E6308F">
        <w:rPr>
          <w:szCs w:val="24"/>
          <w:u w:val="none"/>
        </w:rPr>
        <w:t>I</w:t>
      </w:r>
      <w:r w:rsidRPr="00E6308F">
        <w:rPr>
          <w:szCs w:val="24"/>
          <w:u w:val="none"/>
        </w:rPr>
        <w:t xml:space="preserve">nformasi </w:t>
      </w:r>
    </w:p>
    <w:p w14:paraId="658FE872" w14:textId="77777777" w:rsidR="008A7516" w:rsidRPr="00E6308F" w:rsidRDefault="008A7516" w:rsidP="00964075">
      <w:pPr>
        <w:pStyle w:val="ListParagraph"/>
        <w:spacing w:before="0" w:beforeAutospacing="0" w:after="0" w:afterAutospacing="0"/>
        <w:ind w:left="0" w:firstLine="567"/>
        <w:jc w:val="both"/>
        <w:rPr>
          <w:szCs w:val="24"/>
          <w:u w:val="none"/>
        </w:rPr>
      </w:pPr>
      <w:r w:rsidRPr="00E6308F">
        <w:rPr>
          <w:szCs w:val="24"/>
          <w:u w:val="none"/>
        </w:rPr>
        <w:t>Informasi disajikan dengan lengkap tanpa</w:t>
      </w:r>
      <w:r w:rsidR="00D0302E" w:rsidRPr="00E6308F">
        <w:rPr>
          <w:szCs w:val="24"/>
          <w:u w:val="none"/>
        </w:rPr>
        <w:t xml:space="preserve"> adanya</w:t>
      </w:r>
      <w:r w:rsidRPr="00E6308F">
        <w:rPr>
          <w:szCs w:val="24"/>
          <w:u w:val="none"/>
        </w:rPr>
        <w:t xml:space="preserve"> pengurangan,  penambahan,dan</w:t>
      </w:r>
      <w:r w:rsidR="00D0302E" w:rsidRPr="00E6308F">
        <w:rPr>
          <w:szCs w:val="24"/>
          <w:u w:val="none"/>
        </w:rPr>
        <w:t xml:space="preserve"> bahkan</w:t>
      </w:r>
      <w:r w:rsidRPr="00E6308F">
        <w:rPr>
          <w:szCs w:val="24"/>
          <w:u w:val="none"/>
        </w:rPr>
        <w:t xml:space="preserve"> pengubahan. </w:t>
      </w:r>
    </w:p>
    <w:p w14:paraId="5CD54676" w14:textId="77777777" w:rsidR="008A7516" w:rsidRPr="00E6308F" w:rsidRDefault="008A7516" w:rsidP="002E1433">
      <w:pPr>
        <w:pStyle w:val="ListParagraph"/>
        <w:numPr>
          <w:ilvl w:val="0"/>
          <w:numId w:val="19"/>
        </w:numPr>
        <w:spacing w:before="0" w:beforeAutospacing="0" w:after="0" w:afterAutospacing="0"/>
        <w:ind w:left="567" w:hanging="567"/>
        <w:jc w:val="both"/>
        <w:rPr>
          <w:szCs w:val="24"/>
          <w:u w:val="none"/>
        </w:rPr>
      </w:pPr>
      <w:r w:rsidRPr="00E6308F">
        <w:rPr>
          <w:szCs w:val="24"/>
          <w:u w:val="none"/>
        </w:rPr>
        <w:t>Tepat waktu</w:t>
      </w:r>
    </w:p>
    <w:p w14:paraId="7CFD1007" w14:textId="77777777" w:rsidR="008A7516" w:rsidRPr="00E6308F" w:rsidRDefault="008A7516" w:rsidP="00964075">
      <w:pPr>
        <w:pStyle w:val="ListParagraph"/>
        <w:spacing w:before="0" w:beforeAutospacing="0" w:after="0" w:afterAutospacing="0"/>
        <w:ind w:left="0" w:firstLine="567"/>
        <w:jc w:val="both"/>
        <w:rPr>
          <w:szCs w:val="24"/>
          <w:u w:val="none"/>
        </w:rPr>
      </w:pPr>
      <w:r w:rsidRPr="00E6308F">
        <w:rPr>
          <w:szCs w:val="24"/>
          <w:u w:val="none"/>
        </w:rPr>
        <w:t xml:space="preserve">Infomasi harus disajikan secara tepat waktu, karena </w:t>
      </w:r>
      <w:r w:rsidR="00D0302E" w:rsidRPr="00E6308F">
        <w:rPr>
          <w:szCs w:val="24"/>
          <w:u w:val="none"/>
        </w:rPr>
        <w:t xml:space="preserve">akan </w:t>
      </w:r>
      <w:r w:rsidRPr="00E6308F">
        <w:rPr>
          <w:szCs w:val="24"/>
          <w:u w:val="none"/>
        </w:rPr>
        <w:t xml:space="preserve">menjadi dasar dalam pengambilan </w:t>
      </w:r>
      <w:r w:rsidR="00D0302E" w:rsidRPr="00E6308F">
        <w:rPr>
          <w:szCs w:val="24"/>
          <w:u w:val="none"/>
        </w:rPr>
        <w:t xml:space="preserve">suatu </w:t>
      </w:r>
      <w:r w:rsidRPr="00E6308F">
        <w:rPr>
          <w:szCs w:val="24"/>
          <w:u w:val="none"/>
        </w:rPr>
        <w:t xml:space="preserve">keputusan. </w:t>
      </w:r>
    </w:p>
    <w:p w14:paraId="135CE3B7" w14:textId="77777777" w:rsidR="008A7516" w:rsidRPr="00E6308F" w:rsidRDefault="008A7516" w:rsidP="002E1433">
      <w:pPr>
        <w:pStyle w:val="ListParagraph"/>
        <w:numPr>
          <w:ilvl w:val="0"/>
          <w:numId w:val="19"/>
        </w:numPr>
        <w:spacing w:before="0" w:beforeAutospacing="0" w:after="0" w:afterAutospacing="0"/>
        <w:ind w:left="567" w:hanging="567"/>
        <w:jc w:val="both"/>
        <w:rPr>
          <w:szCs w:val="24"/>
          <w:u w:val="none"/>
        </w:rPr>
      </w:pPr>
      <w:r w:rsidRPr="00E6308F">
        <w:rPr>
          <w:szCs w:val="24"/>
          <w:u w:val="none"/>
        </w:rPr>
        <w:t xml:space="preserve">Relevansi </w:t>
      </w:r>
    </w:p>
    <w:p w14:paraId="6D98B107" w14:textId="77777777" w:rsidR="008A7516" w:rsidRPr="00E6308F" w:rsidRDefault="008A7516" w:rsidP="00964075">
      <w:pPr>
        <w:pStyle w:val="ListParagraph"/>
        <w:spacing w:before="0" w:beforeAutospacing="0" w:after="0" w:afterAutospacing="0"/>
        <w:ind w:left="0" w:firstLine="567"/>
        <w:jc w:val="both"/>
        <w:rPr>
          <w:szCs w:val="24"/>
          <w:u w:val="none"/>
        </w:rPr>
      </w:pPr>
      <w:r w:rsidRPr="00E6308F">
        <w:rPr>
          <w:szCs w:val="24"/>
          <w:u w:val="none"/>
        </w:rPr>
        <w:t>Informasi akan memiliki nilai manfaat yang</w:t>
      </w:r>
      <w:r w:rsidR="00D0302E" w:rsidRPr="00E6308F">
        <w:rPr>
          <w:szCs w:val="24"/>
          <w:u w:val="none"/>
        </w:rPr>
        <w:t xml:space="preserve"> sangat tinggi, apabila </w:t>
      </w:r>
      <w:r w:rsidRPr="00E6308F">
        <w:rPr>
          <w:szCs w:val="24"/>
          <w:u w:val="none"/>
        </w:rPr>
        <w:t>Informasi ter</w:t>
      </w:r>
      <w:r w:rsidR="00D0302E" w:rsidRPr="00E6308F">
        <w:rPr>
          <w:szCs w:val="24"/>
          <w:u w:val="none"/>
        </w:rPr>
        <w:t>sebut dapat diterima oleh masyarakat yang membutuhkan</w:t>
      </w:r>
    </w:p>
    <w:p w14:paraId="15CC59AC" w14:textId="77777777" w:rsidR="008A7516" w:rsidRPr="00E6308F" w:rsidRDefault="008A7516" w:rsidP="002E1433">
      <w:pPr>
        <w:pStyle w:val="ListParagraph"/>
        <w:numPr>
          <w:ilvl w:val="0"/>
          <w:numId w:val="19"/>
        </w:numPr>
        <w:spacing w:before="0" w:beforeAutospacing="0" w:after="0" w:afterAutospacing="0"/>
        <w:ind w:left="567" w:hanging="567"/>
        <w:jc w:val="both"/>
        <w:rPr>
          <w:szCs w:val="24"/>
          <w:u w:val="none"/>
        </w:rPr>
      </w:pPr>
      <w:r w:rsidRPr="00E6308F">
        <w:rPr>
          <w:szCs w:val="24"/>
          <w:u w:val="none"/>
        </w:rPr>
        <w:t xml:space="preserve">Mudah dan murah </w:t>
      </w:r>
    </w:p>
    <w:p w14:paraId="5B98E656" w14:textId="77777777" w:rsidR="008207E6" w:rsidRPr="00E6308F" w:rsidRDefault="008A7516" w:rsidP="00ED28EC">
      <w:pPr>
        <w:pStyle w:val="ListParagraph"/>
        <w:spacing w:before="0" w:beforeAutospacing="0" w:after="0" w:afterAutospacing="0"/>
        <w:ind w:left="0" w:firstLine="567"/>
        <w:jc w:val="both"/>
        <w:rPr>
          <w:szCs w:val="24"/>
          <w:u w:val="none"/>
        </w:rPr>
      </w:pPr>
      <w:r w:rsidRPr="00E6308F">
        <w:rPr>
          <w:szCs w:val="24"/>
          <w:u w:val="none"/>
        </w:rPr>
        <w:t xml:space="preserve">Apabila cara dan biaya untuk memperoleh informasi sulit dan mahal, </w:t>
      </w:r>
      <w:r w:rsidR="00D0302E" w:rsidRPr="00E6308F">
        <w:rPr>
          <w:szCs w:val="24"/>
          <w:u w:val="none"/>
        </w:rPr>
        <w:t>maka individu</w:t>
      </w:r>
      <w:r w:rsidRPr="00E6308F">
        <w:rPr>
          <w:szCs w:val="24"/>
          <w:u w:val="none"/>
        </w:rPr>
        <w:t xml:space="preserve">  menjadi ti</w:t>
      </w:r>
      <w:r w:rsidR="00D0302E" w:rsidRPr="00E6308F">
        <w:rPr>
          <w:szCs w:val="24"/>
          <w:u w:val="none"/>
        </w:rPr>
        <w:t>dak berminat untuk memperoleh informasi tersebut</w:t>
      </w:r>
      <w:r w:rsidRPr="00E6308F">
        <w:rPr>
          <w:szCs w:val="24"/>
          <w:u w:val="none"/>
        </w:rPr>
        <w:t>, atau akan men</w:t>
      </w:r>
      <w:r w:rsidR="00863235" w:rsidRPr="00E6308F">
        <w:rPr>
          <w:szCs w:val="24"/>
          <w:u w:val="none"/>
        </w:rPr>
        <w:t>cari alternatif substitusinya.</w:t>
      </w:r>
    </w:p>
    <w:p w14:paraId="13C95CB1" w14:textId="77777777" w:rsidR="008207E6" w:rsidRPr="00E6308F" w:rsidRDefault="0019349A" w:rsidP="00C01E2F">
      <w:pPr>
        <w:pStyle w:val="Heading3"/>
        <w:numPr>
          <w:ilvl w:val="0"/>
          <w:numId w:val="38"/>
        </w:numPr>
        <w:spacing w:before="0" w:beforeAutospacing="0" w:afterAutospacing="0" w:line="480" w:lineRule="auto"/>
        <w:ind w:left="284" w:hanging="284"/>
      </w:pPr>
      <w:bookmarkStart w:id="153" w:name="_Toc34119789"/>
      <w:bookmarkStart w:id="154" w:name="_Toc45715042"/>
      <w:bookmarkStart w:id="155" w:name="_Toc47086275"/>
      <w:r w:rsidRPr="00E6308F">
        <w:t>Ket</w:t>
      </w:r>
      <w:r w:rsidR="00566126" w:rsidRPr="00E6308F">
        <w:t>ersediaan Informasi Terhadap TB</w:t>
      </w:r>
      <w:bookmarkEnd w:id="153"/>
      <w:bookmarkEnd w:id="154"/>
      <w:bookmarkEnd w:id="155"/>
    </w:p>
    <w:p w14:paraId="2EF5B7E9" w14:textId="77777777" w:rsidR="00C405CB" w:rsidRPr="00E6308F" w:rsidRDefault="00F42901" w:rsidP="00DD3361">
      <w:pPr>
        <w:pStyle w:val="ListParagraph"/>
        <w:spacing w:before="0" w:beforeAutospacing="0" w:after="0" w:afterAutospacing="0"/>
        <w:ind w:left="0" w:firstLine="709"/>
        <w:jc w:val="both"/>
        <w:rPr>
          <w:szCs w:val="24"/>
          <w:u w:val="none"/>
        </w:rPr>
      </w:pPr>
      <w:r w:rsidRPr="00E6308F">
        <w:rPr>
          <w:szCs w:val="24"/>
          <w:u w:val="none"/>
        </w:rPr>
        <w:t xml:space="preserve">Tersedianya informasi tentang TB paru seperti apa itu penyakit TB, bagaimana cara penularan TB, apa saja tanda dan gejala yang timbul bila terinfeksi penyakit TB, bagaimana cara melakukan pengecekkan TB, serta penanganan atau pengobatan rutin yang harus dilakukan merupakan hal yang sangat penting untuk mencegah penularan dan penyebaran penyakit Tuberkulosis, </w:t>
      </w:r>
      <w:r w:rsidRPr="00E6308F">
        <w:rPr>
          <w:szCs w:val="24"/>
          <w:u w:val="none"/>
        </w:rPr>
        <w:lastRenderedPageBreak/>
        <w:t>jika penderita maupun keluarga tidak memiliki informasi tentang mencegah penularan dan penyebaran penyakit tuberkulosis dengan baik maka akan sulit bagi keluarga atau penderita untuk menentukan sikap serta mewujudkannya dalam suatu perbuatan. Langkah yang diambil untuk meningkatkan pencegahan penularan penderita TB adalah dengan cara pemberian pendidikan kesehatan. Pemberian pendidikan kesehatan dapat memberikan pemahaman mendasar kepada penderita tuberkulosis sehingga diharapk</w:t>
      </w:r>
      <w:r w:rsidR="00B40DFF">
        <w:rPr>
          <w:szCs w:val="24"/>
          <w:u w:val="none"/>
        </w:rPr>
        <w:t>an bisa meminimalkan angka penul</w:t>
      </w:r>
      <w:r w:rsidRPr="00E6308F">
        <w:rPr>
          <w:szCs w:val="24"/>
          <w:u w:val="none"/>
        </w:rPr>
        <w:t xml:space="preserve">aran kejadian tuberkulosis, dengan pendidikan kesehatan dapat mempengaruhi individu, keluarga maupun masyarakat berperilaku sesuai dengan norma-norma hidup sehat dengan bertujuan untuk mengubah sikap dan tindakan individu atau masyarakat yang sesuai dengan norma-norma hidup sehat </w:t>
      </w:r>
      <w:r w:rsidR="00B940A2" w:rsidRPr="00E6308F">
        <w:rPr>
          <w:szCs w:val="24"/>
          <w:u w:val="none"/>
        </w:rPr>
        <w:fldChar w:fldCharType="begin" w:fldLock="1"/>
      </w:r>
      <w:r w:rsidR="005A70DB">
        <w:rPr>
          <w:szCs w:val="24"/>
          <w:u w:val="none"/>
        </w:rPr>
        <w:instrText>ADDIN CSL_CITATION {"citationItems":[{"id":"ITEM-1","itemData":{"author":[{"dropping-particle":"","family":"Sholikha","given":"Nanda pratiwi","non-dropping-particle":"","parse-names":false,"suffix":""}],"id":"ITEM-1","issued":{"date-parts":[["2019"]]},"title":"Pengaruh pendidikan kesehatan dengan media audio visual dan demonstrasi terhadap tingkat pengetahuan tentang pencegahan penularan TB","type":"article-journal"},"uris":["http://www.mendeley.com/documents/?uuid=25601405-345d-434c-ae97-b9dc90a2ed1d"]}],"mendeley":{"formattedCitation":"(Sholikha, 2019)","plainTextFormattedCitation":"(Sholikha, 2019)","previouslyFormattedCitation":"(Sholikha, 2019)"},"properties":{"noteIndex":0},"schema":"https://github.com/citation-style-language/schema/raw/master/csl-citation.json"}</w:instrText>
      </w:r>
      <w:r w:rsidR="00B940A2" w:rsidRPr="00E6308F">
        <w:rPr>
          <w:szCs w:val="24"/>
          <w:u w:val="none"/>
        </w:rPr>
        <w:fldChar w:fldCharType="separate"/>
      </w:r>
      <w:r w:rsidR="00B947A2" w:rsidRPr="00E6308F">
        <w:rPr>
          <w:noProof/>
          <w:szCs w:val="24"/>
          <w:u w:val="none"/>
        </w:rPr>
        <w:t>(Sholikha, 2019)</w:t>
      </w:r>
      <w:r w:rsidR="00B940A2" w:rsidRPr="00E6308F">
        <w:rPr>
          <w:szCs w:val="24"/>
          <w:u w:val="none"/>
        </w:rPr>
        <w:fldChar w:fldCharType="end"/>
      </w:r>
      <w:r w:rsidR="008207E6" w:rsidRPr="00E6308F">
        <w:rPr>
          <w:szCs w:val="24"/>
          <w:u w:val="none"/>
        </w:rPr>
        <w:t>.</w:t>
      </w:r>
    </w:p>
    <w:p w14:paraId="239D35AC" w14:textId="77777777" w:rsidR="00B40DFF" w:rsidRPr="00E6308F" w:rsidRDefault="00DD3361" w:rsidP="00F80612">
      <w:pPr>
        <w:spacing w:before="0" w:beforeAutospacing="0" w:after="0" w:afterAutospacing="0"/>
        <w:jc w:val="both"/>
        <w:rPr>
          <w:b/>
          <w:szCs w:val="24"/>
          <w:u w:val="none"/>
        </w:rPr>
      </w:pPr>
      <w:r w:rsidRPr="00E6308F">
        <w:rPr>
          <w:b/>
          <w:szCs w:val="24"/>
          <w:u w:val="none"/>
        </w:rPr>
        <w:t>2.5.3 Faktor Yang Mempengaruhi Ketersediaan Informasi</w:t>
      </w:r>
    </w:p>
    <w:p w14:paraId="6120BAA9" w14:textId="77777777" w:rsidR="00F80612" w:rsidRPr="00E6308F" w:rsidRDefault="00C87BB5" w:rsidP="00C706E9">
      <w:pPr>
        <w:spacing w:before="0" w:beforeAutospacing="0" w:after="0" w:afterAutospacing="0"/>
        <w:ind w:firstLine="567"/>
        <w:jc w:val="both"/>
        <w:rPr>
          <w:u w:val="none"/>
        </w:rPr>
      </w:pPr>
      <w:r w:rsidRPr="00E6308F">
        <w:rPr>
          <w:u w:val="none"/>
        </w:rPr>
        <w:t>Faktor ketersediaan informasi juga sangat penting untuk penderita TB paru dalam mengetahui informasi mengenai TB paru . informasi dapat berubah-ubah dalam waktu yang sangat singkat, oleh karena itu informasi harus mudah untuk diakses. Ketersediaan informasi yang lengkap merupakan</w:t>
      </w:r>
      <w:r w:rsidR="00F80612" w:rsidRPr="00E6308F">
        <w:rPr>
          <w:u w:val="none"/>
        </w:rPr>
        <w:t xml:space="preserve"> faktor penting agar penderita TB paru dan masyarakat dapat dengan mudah mengetahui informasi mengenai kesehatan</w:t>
      </w:r>
      <w:r w:rsidRPr="00E6308F">
        <w:rPr>
          <w:u w:val="none"/>
        </w:rPr>
        <w:t>, dan juga untuk mendorong keberh</w:t>
      </w:r>
      <w:r w:rsidR="00F80612" w:rsidRPr="00E6308F">
        <w:rPr>
          <w:u w:val="none"/>
        </w:rPr>
        <w:t xml:space="preserve">asilan dan keberlangsungan suatu pengobatan </w:t>
      </w:r>
      <w:r w:rsidR="00B940A2" w:rsidRPr="00E6308F">
        <w:rPr>
          <w:u w:val="none"/>
        </w:rPr>
        <w:fldChar w:fldCharType="begin" w:fldLock="1"/>
      </w:r>
      <w:r w:rsidR="00474FF0" w:rsidRPr="00E6308F">
        <w:rPr>
          <w:u w:val="none"/>
        </w:rPr>
        <w:instrText>ADDIN CSL_CITATION {"citationItems":[{"id":"ITEM-1","itemData":{"author":[{"dropping-particle":"","family":"Zamzami","given":"Rio","non-dropping-particle":"","parse-names":false,"suffix":""}],"id":"ITEM-1","issued":{"date-parts":[["2015"]]},"title":"Pengaruh pengetahuan kewirausahaan dan ketersediaan informasi terhadap keinginan menjadi wirausaha pada mahasiswa S-1 manajemen dan bisnis Universitas Sumatra Utara","type":"article-journal"},"uris":["http://www.mendeley.com/documents/?uuid=689c922a-32e0-4ee5-b837-b69f8d3bede9"]}],"mendeley":{"formattedCitation":"(Zamzami, 2015)","plainTextFormattedCitation":"(Zamzami, 2015)","previouslyFormattedCitation":"(Zamzami, 2015)"},"properties":{"noteIndex":0},"schema":"https://github.com/citation-style-language/schema/raw/master/csl-citation.json"}</w:instrText>
      </w:r>
      <w:r w:rsidR="00B940A2" w:rsidRPr="00E6308F">
        <w:rPr>
          <w:u w:val="none"/>
        </w:rPr>
        <w:fldChar w:fldCharType="separate"/>
      </w:r>
      <w:r w:rsidR="00F80612" w:rsidRPr="00E6308F">
        <w:rPr>
          <w:noProof/>
          <w:u w:val="none"/>
        </w:rPr>
        <w:t>(Zamzami, 2015)</w:t>
      </w:r>
      <w:r w:rsidR="00B940A2" w:rsidRPr="00E6308F">
        <w:rPr>
          <w:u w:val="none"/>
        </w:rPr>
        <w:fldChar w:fldCharType="end"/>
      </w:r>
      <w:r w:rsidR="007769E5">
        <w:rPr>
          <w:u w:val="none"/>
        </w:rPr>
        <w:t>.</w:t>
      </w:r>
      <w:r w:rsidR="00E22BFA" w:rsidRPr="00E6308F">
        <w:rPr>
          <w:u w:val="none"/>
        </w:rPr>
        <w:t xml:space="preserve"> </w:t>
      </w:r>
    </w:p>
    <w:p w14:paraId="3FA5C18F" w14:textId="77777777" w:rsidR="00FB27DF" w:rsidRPr="00E6308F" w:rsidRDefault="009B3473" w:rsidP="00C01E2F">
      <w:pPr>
        <w:pStyle w:val="Heading2"/>
        <w:numPr>
          <w:ilvl w:val="0"/>
          <w:numId w:val="34"/>
        </w:numPr>
        <w:spacing w:before="0" w:beforeAutospacing="0" w:afterAutospacing="0" w:line="480" w:lineRule="auto"/>
        <w:ind w:left="567" w:hanging="567"/>
      </w:pPr>
      <w:bookmarkStart w:id="156" w:name="_Toc34119790"/>
      <w:bookmarkStart w:id="157" w:name="_Toc45715043"/>
      <w:bookmarkStart w:id="158" w:name="_Toc47086276"/>
      <w:r w:rsidRPr="00E6308F">
        <w:t xml:space="preserve">Teori </w:t>
      </w:r>
      <w:r w:rsidR="00FB27DF" w:rsidRPr="00E6308F">
        <w:t xml:space="preserve"> HBM </w:t>
      </w:r>
      <w:r w:rsidR="00FB27DF" w:rsidRPr="00E6308F">
        <w:rPr>
          <w:i/>
        </w:rPr>
        <w:t>(health belief model)</w:t>
      </w:r>
      <w:bookmarkEnd w:id="156"/>
      <w:bookmarkEnd w:id="157"/>
      <w:bookmarkEnd w:id="158"/>
    </w:p>
    <w:p w14:paraId="54FF4E75" w14:textId="77777777" w:rsidR="008207E6" w:rsidRPr="00E6308F" w:rsidRDefault="00FB27DF" w:rsidP="00C01E2F">
      <w:pPr>
        <w:pStyle w:val="Heading3"/>
        <w:numPr>
          <w:ilvl w:val="0"/>
          <w:numId w:val="35"/>
        </w:numPr>
        <w:spacing w:before="0" w:beforeAutospacing="0" w:afterAutospacing="0" w:line="480" w:lineRule="auto"/>
        <w:ind w:left="567" w:hanging="567"/>
        <w:rPr>
          <w:i/>
        </w:rPr>
      </w:pPr>
      <w:bookmarkStart w:id="159" w:name="_Toc34119791"/>
      <w:bookmarkStart w:id="160" w:name="_Toc45715044"/>
      <w:bookmarkStart w:id="161" w:name="_Toc47086277"/>
      <w:r w:rsidRPr="00E6308F">
        <w:t>Ker</w:t>
      </w:r>
      <w:r w:rsidR="008207E6" w:rsidRPr="00E6308F">
        <w:t xml:space="preserve">angka Teori </w:t>
      </w:r>
      <w:r w:rsidR="008207E6" w:rsidRPr="00E6308F">
        <w:rPr>
          <w:i/>
        </w:rPr>
        <w:t>Health Belief Model</w:t>
      </w:r>
      <w:bookmarkEnd w:id="159"/>
      <w:bookmarkEnd w:id="160"/>
      <w:bookmarkEnd w:id="161"/>
    </w:p>
    <w:p w14:paraId="6171D198" w14:textId="77777777" w:rsidR="00300CB3" w:rsidRPr="00E6308F" w:rsidRDefault="00FB27DF" w:rsidP="001E6ACF">
      <w:pPr>
        <w:spacing w:before="0" w:beforeAutospacing="0" w:after="0" w:afterAutospacing="0"/>
        <w:ind w:firstLine="567"/>
        <w:jc w:val="both"/>
        <w:rPr>
          <w:b/>
          <w:szCs w:val="24"/>
          <w:u w:val="none"/>
        </w:rPr>
      </w:pPr>
      <w:r w:rsidRPr="00E6308F">
        <w:rPr>
          <w:i/>
          <w:szCs w:val="24"/>
          <w:u w:val="none"/>
        </w:rPr>
        <w:t>Health Belief Model</w:t>
      </w:r>
      <w:r w:rsidRPr="00E6308F">
        <w:rPr>
          <w:szCs w:val="24"/>
          <w:u w:val="none"/>
        </w:rPr>
        <w:t xml:space="preserve"> (HBM) adalah suatu bentuk penjabaran dari model sosio-psikologis. Munculnya model ini didasari pada kenyataan bahwa masalah- masalah kesehatan ditandai dengan kegagalan orang atau masyarakat untuk </w:t>
      </w:r>
      <w:r w:rsidRPr="00E6308F">
        <w:rPr>
          <w:szCs w:val="24"/>
          <w:u w:val="none"/>
        </w:rPr>
        <w:lastRenderedPageBreak/>
        <w:t>menerima usaha pencegahan dan penyembuhan penyakit yang diselanggarakan oleh provider Apabila individu bertindak untuk melawan atau untuk mengobati penyakitnya ada variabel kunci yang terlibat dalam tindakan tersebut yaitu kerentanan yang dirasakan terhadap penyakit, keseriusan yang dirasakan, manfaat yang diterima dan rintangan yang dialami dalam tindakan melawan penyakitnya, dan hal-hal yang memotivasi hal tersebut</w:t>
      </w:r>
      <w:r w:rsidR="00C706E9">
        <w:rPr>
          <w:szCs w:val="24"/>
          <w:u w:val="none"/>
        </w:rPr>
        <w:t xml:space="preserve"> </w:t>
      </w:r>
      <w:r w:rsidR="00B940A2" w:rsidRPr="00E6308F">
        <w:rPr>
          <w:szCs w:val="24"/>
          <w:u w:val="none"/>
        </w:rPr>
        <w:fldChar w:fldCharType="begin" w:fldLock="1"/>
      </w:r>
      <w:r w:rsidR="00C706E9" w:rsidRPr="00E6308F">
        <w:rPr>
          <w:szCs w:val="24"/>
          <w:u w:val="none"/>
        </w:rPr>
        <w:instrText>ADDIN CSL_CITATION {"citationItems":[{"id":"ITEM-1","itemData":{"author":[{"dropping-particle":"","family":"Pradana","given":"Yoga aji","non-dropping-particle":"","parse-names":false,"suffix":""}],"id":"ITEM-1","issued":{"date-parts":[["2017"]]},"page":"1-14","title":"Analisis faktor yang mempengaruhi stigma pelajar pada penderita HIV dan AIDS berdasarkan teori Health Belief Model di SMAN 1 Genteng","type":"article-journal"},"uris":["http://www.mendeley.com/documents/?uuid=fa41a720-bed0-41ec-aa3f-59f92eb2c888"]}],"mendeley":{"formattedCitation":"(Pradana, 2017)","plainTextFormattedCitation":"(Pradana, 2017)","previouslyFormattedCitation":"(Pradana, 2017)"},"properties":{"noteIndex":0},"schema":"https://github.com/citation-style-language/schema/raw/master/csl-citation.json"}</w:instrText>
      </w:r>
      <w:r w:rsidR="00B940A2" w:rsidRPr="00E6308F">
        <w:rPr>
          <w:szCs w:val="24"/>
          <w:u w:val="none"/>
        </w:rPr>
        <w:fldChar w:fldCharType="separate"/>
      </w:r>
      <w:r w:rsidR="00C706E9" w:rsidRPr="00E6308F">
        <w:rPr>
          <w:noProof/>
          <w:szCs w:val="24"/>
          <w:u w:val="none"/>
        </w:rPr>
        <w:t>(Pradana, 2017)</w:t>
      </w:r>
      <w:r w:rsidR="00B940A2" w:rsidRPr="00E6308F">
        <w:rPr>
          <w:szCs w:val="24"/>
          <w:u w:val="none"/>
        </w:rPr>
        <w:fldChar w:fldCharType="end"/>
      </w:r>
      <w:r w:rsidRPr="00E6308F">
        <w:rPr>
          <w:szCs w:val="24"/>
          <w:u w:val="none"/>
        </w:rPr>
        <w:t>.</w:t>
      </w:r>
    </w:p>
    <w:p w14:paraId="66828E0E" w14:textId="77777777" w:rsidR="00FB27DF" w:rsidRPr="00E6308F" w:rsidRDefault="00C706E9" w:rsidP="008207E6">
      <w:pPr>
        <w:spacing w:before="0" w:beforeAutospacing="0" w:after="0" w:afterAutospacing="0"/>
        <w:jc w:val="both"/>
        <w:rPr>
          <w:szCs w:val="24"/>
          <w:u w:val="none"/>
        </w:rPr>
      </w:pPr>
      <w:r>
        <w:rPr>
          <w:szCs w:val="24"/>
          <w:u w:val="none"/>
        </w:rPr>
        <w:t>A</w:t>
      </w:r>
      <w:r w:rsidR="00FB27DF" w:rsidRPr="00E6308F">
        <w:rPr>
          <w:szCs w:val="24"/>
          <w:u w:val="none"/>
        </w:rPr>
        <w:t>da beberapa variabel HBM</w:t>
      </w:r>
      <w:r>
        <w:rPr>
          <w:szCs w:val="24"/>
          <w:u w:val="none"/>
        </w:rPr>
        <w:t xml:space="preserve"> menurut </w:t>
      </w:r>
      <w:r w:rsidR="00B940A2" w:rsidRPr="00E6308F">
        <w:rPr>
          <w:szCs w:val="24"/>
          <w:u w:val="none"/>
        </w:rPr>
        <w:fldChar w:fldCharType="begin" w:fldLock="1"/>
      </w:r>
      <w:r w:rsidRPr="00E6308F">
        <w:rPr>
          <w:szCs w:val="24"/>
          <w:u w:val="none"/>
        </w:rPr>
        <w:instrText>ADDIN CSL_CITATION {"citationItems":[{"id":"ITEM-1","itemData":{"DOI":"10.1146/annurev.publhealth.012809.103604","ISSN":"0163-7525","PMID":"20070207","abstract":"Increasing evidence suggests that public health and health-promotion interventions that are based on social and behavioral science theories are more effective than those lacking a theoretical base. This article provides an overview of the state of the science of theory use for designing and conducting health-promotion interventions. Influential contemporary perspectives stress the multiple determinants and multiple levels of determinants of health and health behavior. We describe key types of theory and selected often-used theories and their key concepts, including the health belief model, the transtheoretical model, social cognitive theory, and the ecological model. This summary is followed by a review of the evidence about patterns and effects of theory use in health behavior intervention research. Examples of applied theories in three large public health programs illustrate the feasibility, utility, and challenges of using theory-based interventions. This review concludes by identifying cross-cutting themes and important future directions for bridging the divides between theory, practice, and research.","author":[{"dropping-particle":"","family":"Glanz","given":"Karen","non-dropping-particle":"","parse-names":false,"suffix":""},{"dropping-particle":"","family":"Bishop","given":"Donald B.","non-dropping-particle":"","parse-names":false,"suffix":""}],"container-title":"Annual Review of Public Health","id":"ITEM-1","issue":"1","issued":{"date-parts":[["2010"]]},"page":"399-418","title":"The Role of Behavioral Science Theory in Development and Implementation of Public Health Interventions","type":"article-journal","volume":"31"},"uris":["http://www.mendeley.com/documents/?uuid=26012958-5999-45e6-b740-d2b5ffbc2653"]}],"mendeley":{"formattedCitation":"(Glanz &amp; Bishop, 2010)","plainTextFormattedCitation":"(Glanz &amp; Bishop, 2010)","previouslyFormattedCitation":"(Glanz &amp; Bishop, 2010)"},"properties":{"noteIndex":0},"schema":"https://github.com/citation-style-language/schema/raw/master/csl-citation.json"}</w:instrText>
      </w:r>
      <w:r w:rsidR="00B940A2" w:rsidRPr="00E6308F">
        <w:rPr>
          <w:szCs w:val="24"/>
          <w:u w:val="none"/>
        </w:rPr>
        <w:fldChar w:fldCharType="separate"/>
      </w:r>
      <w:r w:rsidRPr="00E6308F">
        <w:rPr>
          <w:noProof/>
          <w:szCs w:val="24"/>
          <w:u w:val="none"/>
        </w:rPr>
        <w:t>(Glanz &amp; Bishop, 2010)</w:t>
      </w:r>
      <w:r w:rsidR="00B940A2" w:rsidRPr="00E6308F">
        <w:rPr>
          <w:szCs w:val="24"/>
          <w:u w:val="none"/>
        </w:rPr>
        <w:fldChar w:fldCharType="end"/>
      </w:r>
      <w:r>
        <w:rPr>
          <w:szCs w:val="24"/>
          <w:u w:val="none"/>
        </w:rPr>
        <w:t xml:space="preserve"> yaitu</w:t>
      </w:r>
      <w:r w:rsidR="00FB27DF" w:rsidRPr="00E6308F">
        <w:rPr>
          <w:szCs w:val="24"/>
          <w:u w:val="none"/>
        </w:rPr>
        <w:t>:</w:t>
      </w:r>
    </w:p>
    <w:p w14:paraId="3990A71F" w14:textId="77777777" w:rsidR="008207E6" w:rsidRPr="00E6308F" w:rsidRDefault="00FB27DF" w:rsidP="00C01E2F">
      <w:pPr>
        <w:pStyle w:val="ListParagraph"/>
        <w:numPr>
          <w:ilvl w:val="0"/>
          <w:numId w:val="37"/>
        </w:numPr>
        <w:tabs>
          <w:tab w:val="left" w:pos="567"/>
        </w:tabs>
        <w:spacing w:before="0" w:beforeAutospacing="0" w:after="0" w:afterAutospacing="0"/>
        <w:ind w:left="709" w:hanging="709"/>
        <w:jc w:val="both"/>
        <w:rPr>
          <w:szCs w:val="24"/>
          <w:u w:val="none"/>
        </w:rPr>
      </w:pPr>
      <w:r w:rsidRPr="00E6308F">
        <w:rPr>
          <w:szCs w:val="24"/>
          <w:u w:val="none"/>
        </w:rPr>
        <w:t>Kerentanan yang dirasakan (</w:t>
      </w:r>
      <w:r w:rsidRPr="00E6308F">
        <w:rPr>
          <w:i/>
          <w:szCs w:val="24"/>
          <w:u w:val="none"/>
        </w:rPr>
        <w:t>Perceived suscepbility</w:t>
      </w:r>
      <w:r w:rsidR="008207E6" w:rsidRPr="00E6308F">
        <w:rPr>
          <w:szCs w:val="24"/>
          <w:u w:val="none"/>
        </w:rPr>
        <w:t>)</w:t>
      </w:r>
    </w:p>
    <w:p w14:paraId="7D6829A6" w14:textId="77777777" w:rsidR="005E58E1" w:rsidRPr="00E6308F" w:rsidRDefault="00FB27DF" w:rsidP="001409EE">
      <w:pPr>
        <w:pStyle w:val="ListParagraph"/>
        <w:spacing w:before="0" w:beforeAutospacing="0" w:after="0" w:afterAutospacing="0"/>
        <w:ind w:left="0" w:firstLine="567"/>
        <w:jc w:val="both"/>
        <w:rPr>
          <w:szCs w:val="24"/>
          <w:u w:val="none"/>
        </w:rPr>
      </w:pPr>
      <w:r w:rsidRPr="00E6308F">
        <w:rPr>
          <w:szCs w:val="24"/>
          <w:u w:val="none"/>
        </w:rPr>
        <w:t>Agar seseorang bertindak untuk mengobati atau mencegah penyakitnya, ia harus merasakan bahwa ia rentan (s</w:t>
      </w:r>
      <w:r w:rsidRPr="00E6308F">
        <w:rPr>
          <w:i/>
          <w:szCs w:val="24"/>
          <w:u w:val="none"/>
        </w:rPr>
        <w:t>usceptible</w:t>
      </w:r>
      <w:r w:rsidRPr="00E6308F">
        <w:rPr>
          <w:szCs w:val="24"/>
          <w:u w:val="none"/>
        </w:rPr>
        <w:t>) terhadap penyakitnya tersebut. Dengan kata lain, suatu tindakan pencegahan terhadap suatu penyakitnya akan timbul bila seseorang telah merasakan bahwa ia atau keluarganya rentan terhadap penyakit tersebut.</w:t>
      </w:r>
    </w:p>
    <w:p w14:paraId="2012B9E5" w14:textId="77777777" w:rsidR="00300CB3" w:rsidRPr="00E6308F" w:rsidRDefault="00FB27DF" w:rsidP="00C01E2F">
      <w:pPr>
        <w:pStyle w:val="ListParagraph"/>
        <w:numPr>
          <w:ilvl w:val="0"/>
          <w:numId w:val="37"/>
        </w:numPr>
        <w:tabs>
          <w:tab w:val="left" w:pos="567"/>
        </w:tabs>
        <w:spacing w:before="0" w:beforeAutospacing="0" w:after="0" w:afterAutospacing="0"/>
        <w:ind w:hanging="720"/>
        <w:jc w:val="both"/>
        <w:rPr>
          <w:szCs w:val="24"/>
          <w:u w:val="none"/>
        </w:rPr>
      </w:pPr>
      <w:r w:rsidRPr="00E6308F">
        <w:rPr>
          <w:szCs w:val="24"/>
          <w:u w:val="none"/>
        </w:rPr>
        <w:t xml:space="preserve">Keseriusan yang dirasakan </w:t>
      </w:r>
      <w:r w:rsidRPr="00E6308F">
        <w:rPr>
          <w:i/>
          <w:szCs w:val="24"/>
          <w:u w:val="none"/>
        </w:rPr>
        <w:t>( Perceived severity</w:t>
      </w:r>
      <w:r w:rsidRPr="00E6308F">
        <w:rPr>
          <w:szCs w:val="24"/>
          <w:u w:val="none"/>
        </w:rPr>
        <w:t xml:space="preserve">) </w:t>
      </w:r>
    </w:p>
    <w:p w14:paraId="097251F3" w14:textId="77777777" w:rsidR="00566126" w:rsidRPr="00E6308F" w:rsidRDefault="00FB27DF" w:rsidP="00C952AE">
      <w:pPr>
        <w:pStyle w:val="ListParagraph"/>
        <w:tabs>
          <w:tab w:val="left" w:pos="567"/>
        </w:tabs>
        <w:spacing w:before="0" w:beforeAutospacing="0" w:after="0" w:afterAutospacing="0"/>
        <w:ind w:left="0"/>
        <w:jc w:val="both"/>
        <w:rPr>
          <w:szCs w:val="24"/>
          <w:u w:val="none"/>
        </w:rPr>
      </w:pPr>
      <w:r w:rsidRPr="00E6308F">
        <w:rPr>
          <w:szCs w:val="24"/>
          <w:u w:val="none"/>
        </w:rPr>
        <w:t>Tindakan individu untuk mencari pengobatan dan pencegahan penyakit akan didorong pula oleh keseriusan penyakit tersebut terhadap individu atau masyaraka</w:t>
      </w:r>
      <w:r w:rsidR="00300CB3" w:rsidRPr="00E6308F">
        <w:rPr>
          <w:szCs w:val="24"/>
          <w:u w:val="none"/>
        </w:rPr>
        <w:t>t</w:t>
      </w:r>
      <w:r w:rsidR="008207E6" w:rsidRPr="00E6308F">
        <w:rPr>
          <w:szCs w:val="24"/>
          <w:u w:val="none"/>
        </w:rPr>
        <w:t>.</w:t>
      </w:r>
    </w:p>
    <w:p w14:paraId="01BE7CE5" w14:textId="77777777" w:rsidR="00300CB3" w:rsidRPr="00E6308F" w:rsidRDefault="00300CB3" w:rsidP="00C01E2F">
      <w:pPr>
        <w:pStyle w:val="ListParagraph"/>
        <w:numPr>
          <w:ilvl w:val="0"/>
          <w:numId w:val="37"/>
        </w:numPr>
        <w:tabs>
          <w:tab w:val="left" w:pos="567"/>
        </w:tabs>
        <w:spacing w:before="0" w:beforeAutospacing="0" w:after="0" w:afterAutospacing="0"/>
        <w:ind w:left="567" w:hanging="567"/>
        <w:jc w:val="both"/>
        <w:rPr>
          <w:szCs w:val="24"/>
          <w:u w:val="none"/>
        </w:rPr>
      </w:pPr>
      <w:r w:rsidRPr="00E6308F">
        <w:rPr>
          <w:szCs w:val="24"/>
          <w:u w:val="none"/>
        </w:rPr>
        <w:t>Manfaat dan rintangan-rintangan yang dirasakan (</w:t>
      </w:r>
      <w:r w:rsidR="00C706E9">
        <w:rPr>
          <w:i/>
          <w:szCs w:val="24"/>
          <w:u w:val="none"/>
        </w:rPr>
        <w:t>Perceived bene</w:t>
      </w:r>
      <w:r w:rsidRPr="00E6308F">
        <w:rPr>
          <w:i/>
          <w:szCs w:val="24"/>
          <w:u w:val="none"/>
        </w:rPr>
        <w:t>fi</w:t>
      </w:r>
      <w:r w:rsidR="00C706E9">
        <w:rPr>
          <w:i/>
          <w:szCs w:val="24"/>
          <w:u w:val="none"/>
        </w:rPr>
        <w:t>t</w:t>
      </w:r>
      <w:r w:rsidRPr="00E6308F">
        <w:rPr>
          <w:i/>
          <w:szCs w:val="24"/>
          <w:u w:val="none"/>
        </w:rPr>
        <w:t>s and barriers</w:t>
      </w:r>
      <w:r w:rsidRPr="00E6308F">
        <w:rPr>
          <w:szCs w:val="24"/>
          <w:u w:val="none"/>
        </w:rPr>
        <w:t xml:space="preserve">). </w:t>
      </w:r>
    </w:p>
    <w:p w14:paraId="03CA17B7" w14:textId="77777777" w:rsidR="00566126" w:rsidRPr="00E6308F" w:rsidRDefault="00300CB3" w:rsidP="001E6ACF">
      <w:pPr>
        <w:pStyle w:val="ListParagraph"/>
        <w:tabs>
          <w:tab w:val="left" w:pos="567"/>
        </w:tabs>
        <w:spacing w:before="0" w:beforeAutospacing="0" w:after="0" w:afterAutospacing="0"/>
        <w:ind w:left="0" w:firstLine="567"/>
        <w:jc w:val="both"/>
        <w:rPr>
          <w:szCs w:val="24"/>
          <w:u w:val="none"/>
        </w:rPr>
      </w:pPr>
      <w:r w:rsidRPr="00E6308F">
        <w:rPr>
          <w:szCs w:val="24"/>
          <w:u w:val="none"/>
        </w:rPr>
        <w:t>Apabila individu merasa dirinya rentan untuk penyakit-penyakit yang di anggap gawat (serius), ia akan mel</w:t>
      </w:r>
      <w:r w:rsidR="008207E6" w:rsidRPr="00E6308F">
        <w:rPr>
          <w:szCs w:val="24"/>
          <w:u w:val="none"/>
        </w:rPr>
        <w:t>akukan suatu tindakan tertentu.</w:t>
      </w:r>
    </w:p>
    <w:p w14:paraId="7AFC75A3" w14:textId="77777777" w:rsidR="00300CB3" w:rsidRPr="00E6308F" w:rsidRDefault="00300CB3" w:rsidP="00C01E2F">
      <w:pPr>
        <w:pStyle w:val="ListParagraph"/>
        <w:numPr>
          <w:ilvl w:val="0"/>
          <w:numId w:val="37"/>
        </w:numPr>
        <w:tabs>
          <w:tab w:val="left" w:pos="567"/>
        </w:tabs>
        <w:spacing w:before="0" w:beforeAutospacing="0" w:after="0" w:afterAutospacing="0"/>
        <w:ind w:hanging="720"/>
        <w:jc w:val="both"/>
        <w:rPr>
          <w:szCs w:val="24"/>
          <w:u w:val="none"/>
        </w:rPr>
      </w:pPr>
      <w:r w:rsidRPr="00E6308F">
        <w:rPr>
          <w:szCs w:val="24"/>
          <w:u w:val="none"/>
        </w:rPr>
        <w:t>Isyarat atau tanda-tanda (</w:t>
      </w:r>
      <w:r w:rsidRPr="00E6308F">
        <w:rPr>
          <w:i/>
          <w:szCs w:val="24"/>
          <w:u w:val="none"/>
        </w:rPr>
        <w:t>cues to action</w:t>
      </w:r>
      <w:r w:rsidRPr="00E6308F">
        <w:rPr>
          <w:szCs w:val="24"/>
          <w:u w:val="none"/>
        </w:rPr>
        <w:t xml:space="preserve">) </w:t>
      </w:r>
    </w:p>
    <w:p w14:paraId="4239DADA" w14:textId="77777777" w:rsidR="002B6E59" w:rsidRPr="00E6308F" w:rsidRDefault="00300CB3" w:rsidP="00F80612">
      <w:pPr>
        <w:pStyle w:val="ListParagraph"/>
        <w:tabs>
          <w:tab w:val="left" w:pos="567"/>
        </w:tabs>
        <w:spacing w:before="0" w:beforeAutospacing="0" w:after="0" w:afterAutospacing="0"/>
        <w:ind w:left="0" w:firstLine="567"/>
        <w:jc w:val="both"/>
        <w:rPr>
          <w:szCs w:val="24"/>
          <w:u w:val="none"/>
        </w:rPr>
      </w:pPr>
      <w:r w:rsidRPr="00E6308F">
        <w:rPr>
          <w:szCs w:val="24"/>
          <w:u w:val="none"/>
        </w:rPr>
        <w:t xml:space="preserve">Untuk mendapatkan tingkat penerimaan yang benar tentang kerentanan, kegaawatan, dan keuntungan tindakan, maka diperlukan isyarat-isyarat yang </w:t>
      </w:r>
      <w:r w:rsidRPr="00E6308F">
        <w:rPr>
          <w:szCs w:val="24"/>
          <w:u w:val="none"/>
        </w:rPr>
        <w:lastRenderedPageBreak/>
        <w:t>berupa faktor-faktor eksternal. Faktor-faktor tersebut misalnya, pesan-pesan pada media massa, nasihat atau anjuran kawan-kawan atau anggota keluarga lain</w:t>
      </w:r>
      <w:r w:rsidR="008207E6" w:rsidRPr="00E6308F">
        <w:rPr>
          <w:szCs w:val="24"/>
          <w:u w:val="none"/>
        </w:rPr>
        <w:t xml:space="preserve"> dari si sakit, dan sebagainya.</w:t>
      </w:r>
    </w:p>
    <w:p w14:paraId="408DB66F" w14:textId="77777777" w:rsidR="00300CB3" w:rsidRPr="00E6308F" w:rsidRDefault="00300CB3" w:rsidP="00C01E2F">
      <w:pPr>
        <w:pStyle w:val="ListParagraph"/>
        <w:numPr>
          <w:ilvl w:val="0"/>
          <w:numId w:val="37"/>
        </w:numPr>
        <w:tabs>
          <w:tab w:val="left" w:pos="567"/>
        </w:tabs>
        <w:spacing w:before="0" w:beforeAutospacing="0" w:after="0" w:afterAutospacing="0"/>
        <w:ind w:hanging="720"/>
        <w:jc w:val="both"/>
        <w:rPr>
          <w:szCs w:val="24"/>
          <w:u w:val="none"/>
        </w:rPr>
      </w:pPr>
      <w:r w:rsidRPr="00E6308F">
        <w:rPr>
          <w:szCs w:val="24"/>
          <w:u w:val="none"/>
        </w:rPr>
        <w:t>Kemampuan melakukan tindakan (</w:t>
      </w:r>
      <w:r w:rsidRPr="00E6308F">
        <w:rPr>
          <w:i/>
          <w:szCs w:val="24"/>
          <w:u w:val="none"/>
        </w:rPr>
        <w:t>self-efficacy</w:t>
      </w:r>
      <w:r w:rsidRPr="00E6308F">
        <w:rPr>
          <w:szCs w:val="24"/>
          <w:u w:val="none"/>
        </w:rPr>
        <w:t xml:space="preserve">) </w:t>
      </w:r>
    </w:p>
    <w:p w14:paraId="179CA6FB" w14:textId="77777777" w:rsidR="00B64390" w:rsidRPr="00E6308F" w:rsidRDefault="00300CB3" w:rsidP="001E6ACF">
      <w:pPr>
        <w:pStyle w:val="ListParagraph"/>
        <w:tabs>
          <w:tab w:val="left" w:pos="567"/>
        </w:tabs>
        <w:spacing w:before="0" w:beforeAutospacing="0" w:after="0" w:afterAutospacing="0"/>
        <w:ind w:left="0" w:firstLine="567"/>
        <w:jc w:val="both"/>
        <w:rPr>
          <w:szCs w:val="24"/>
          <w:u w:val="none"/>
        </w:rPr>
      </w:pPr>
      <w:r w:rsidRPr="00E6308F">
        <w:rPr>
          <w:szCs w:val="24"/>
          <w:u w:val="none"/>
        </w:rPr>
        <w:t>Didefinisikan sebagai “keyakinan bahwa salah satu dapat melakukan perilaku yang dibutuhkan untuk menghasilkan hasil”.</w:t>
      </w:r>
      <w:r w:rsidRPr="00E6308F">
        <w:rPr>
          <w:i/>
          <w:szCs w:val="24"/>
          <w:u w:val="none"/>
        </w:rPr>
        <w:t>Self- efficacy</w:t>
      </w:r>
      <w:r w:rsidRPr="00E6308F">
        <w:rPr>
          <w:szCs w:val="24"/>
          <w:u w:val="none"/>
        </w:rPr>
        <w:t xml:space="preserve"> tidak pernah jelas dimasukkan ke dalam rumusan awal HBM. Model ini dikembangkan dalam konteks pencegahan dalam tindakan kesehatan (menerima tes skrining atau imunisasi) yang tidak dianggap melibatkan perilaku kompleks.</w:t>
      </w:r>
    </w:p>
    <w:p w14:paraId="6FBE98D0" w14:textId="77777777" w:rsidR="00300CB3" w:rsidRPr="00E6308F" w:rsidRDefault="00300CB3" w:rsidP="00C01E2F">
      <w:pPr>
        <w:pStyle w:val="ListParagraph"/>
        <w:numPr>
          <w:ilvl w:val="0"/>
          <w:numId w:val="37"/>
        </w:numPr>
        <w:tabs>
          <w:tab w:val="left" w:pos="567"/>
        </w:tabs>
        <w:spacing w:before="0" w:beforeAutospacing="0" w:after="0" w:afterAutospacing="0"/>
        <w:ind w:hanging="720"/>
        <w:jc w:val="both"/>
        <w:rPr>
          <w:szCs w:val="24"/>
          <w:u w:val="none"/>
        </w:rPr>
      </w:pPr>
      <w:r w:rsidRPr="00E6308F">
        <w:rPr>
          <w:szCs w:val="24"/>
          <w:u w:val="none"/>
        </w:rPr>
        <w:t xml:space="preserve">Faktor lainnya </w:t>
      </w:r>
    </w:p>
    <w:p w14:paraId="7DF95526" w14:textId="77777777" w:rsidR="00566126" w:rsidRPr="00E6308F" w:rsidRDefault="00300CB3" w:rsidP="005E58E1">
      <w:pPr>
        <w:pStyle w:val="ListParagraph"/>
        <w:tabs>
          <w:tab w:val="left" w:pos="567"/>
        </w:tabs>
        <w:spacing w:before="0" w:beforeAutospacing="0" w:after="0" w:afterAutospacing="0"/>
        <w:ind w:left="0" w:firstLine="567"/>
        <w:jc w:val="both"/>
        <w:rPr>
          <w:color w:val="000000" w:themeColor="text1"/>
          <w:szCs w:val="24"/>
          <w:u w:val="none"/>
        </w:rPr>
      </w:pPr>
      <w:r w:rsidRPr="00E6308F">
        <w:rPr>
          <w:szCs w:val="24"/>
          <w:u w:val="none"/>
        </w:rPr>
        <w:t>Demografis yang beragam, sosio</w:t>
      </w:r>
      <w:r w:rsidR="00F80612" w:rsidRPr="00E6308F">
        <w:rPr>
          <w:szCs w:val="24"/>
          <w:u w:val="none"/>
        </w:rPr>
        <w:t>-</w:t>
      </w:r>
      <w:r w:rsidRPr="00E6308F">
        <w:rPr>
          <w:szCs w:val="24"/>
          <w:u w:val="none"/>
        </w:rPr>
        <w:t>psikologis, dan struktur yang dapat mempengaruhi perilaku yang berhubungan dengan kesehatan. Misalnya faktor sosiodemografi, khususnya pencapaian pendidikan diyakini memiliki efek langsung pada perilaku dengan cara mempengaruhi persepsi kerentanan, kepar</w:t>
      </w:r>
      <w:r w:rsidR="008207E6" w:rsidRPr="00E6308F">
        <w:rPr>
          <w:szCs w:val="24"/>
          <w:u w:val="none"/>
        </w:rPr>
        <w:t>ahan,</w:t>
      </w:r>
      <w:r w:rsidR="00641C5D" w:rsidRPr="00E6308F">
        <w:rPr>
          <w:szCs w:val="24"/>
          <w:u w:val="none"/>
        </w:rPr>
        <w:t xml:space="preserve"> keuntungan, dan hambatan. </w:t>
      </w:r>
      <w:r w:rsidRPr="00E6308F">
        <w:rPr>
          <w:i/>
          <w:color w:val="000000" w:themeColor="text1"/>
          <w:szCs w:val="24"/>
          <w:u w:val="none"/>
        </w:rPr>
        <w:t>Health Belief Model</w:t>
      </w:r>
      <w:r w:rsidRPr="00E6308F">
        <w:rPr>
          <w:color w:val="000000" w:themeColor="text1"/>
          <w:szCs w:val="24"/>
          <w:u w:val="none"/>
        </w:rPr>
        <w:t xml:space="preserve"> (HBM) merupakan model kognitif yang berarti proses</w:t>
      </w:r>
      <w:r w:rsidR="00DB0FA6" w:rsidRPr="00E6308F">
        <w:rPr>
          <w:color w:val="000000" w:themeColor="text1"/>
          <w:szCs w:val="24"/>
          <w:u w:val="none"/>
        </w:rPr>
        <w:t xml:space="preserve"> kogn</w:t>
      </w:r>
      <w:r w:rsidRPr="00E6308F">
        <w:rPr>
          <w:color w:val="000000" w:themeColor="text1"/>
          <w:szCs w:val="24"/>
          <w:u w:val="none"/>
        </w:rPr>
        <w:t>tif itu dipengaruhi oleh informasi dan lingkungan. Menurut teori HBM, kemungkinan individu akan melakukan tindakan langsung pada hasil dan keyakinan atau penilaian kesehatan (</w:t>
      </w:r>
      <w:r w:rsidRPr="00E6308F">
        <w:rPr>
          <w:i/>
          <w:color w:val="000000" w:themeColor="text1"/>
          <w:szCs w:val="24"/>
          <w:u w:val="none"/>
        </w:rPr>
        <w:t>health belief</w:t>
      </w:r>
      <w:r w:rsidRPr="00E6308F">
        <w:rPr>
          <w:color w:val="000000" w:themeColor="text1"/>
          <w:szCs w:val="24"/>
          <w:u w:val="none"/>
        </w:rPr>
        <w:t>) yaitu ancaman yang dirasakan dari sakit/luka (</w:t>
      </w:r>
      <w:r w:rsidRPr="00E6308F">
        <w:rPr>
          <w:i/>
          <w:color w:val="000000" w:themeColor="text1"/>
          <w:szCs w:val="24"/>
          <w:u w:val="none"/>
        </w:rPr>
        <w:t>perceived threat of injury or illness</w:t>
      </w:r>
      <w:r w:rsidRPr="00E6308F">
        <w:rPr>
          <w:color w:val="000000" w:themeColor="text1"/>
          <w:szCs w:val="24"/>
          <w:u w:val="none"/>
        </w:rPr>
        <w:t>) dan pertimbangan tentang keuntungan dan kerugian (</w:t>
      </w:r>
      <w:r w:rsidRPr="00E6308F">
        <w:rPr>
          <w:i/>
          <w:color w:val="000000" w:themeColor="text1"/>
          <w:szCs w:val="24"/>
          <w:u w:val="none"/>
        </w:rPr>
        <w:t>benefit and cost</w:t>
      </w:r>
      <w:r w:rsidRPr="00E6308F">
        <w:rPr>
          <w:color w:val="000000" w:themeColor="text1"/>
          <w:szCs w:val="24"/>
          <w:u w:val="none"/>
        </w:rPr>
        <w:t xml:space="preserve">). Penilaian dari teori tersebut adalah ancaman yang dirasakan terhadap resikoyang akan muncul., sejauh mana orang berfikir tentang penyakit dimana keadaannya merupakan ancaman bagi dirinya dan perbandingan antara keuntungan atau kerugian dari perilaku dalam usaha untuk memutuskan melakukan tindakan atau tidak. </w:t>
      </w:r>
      <w:r w:rsidRPr="00E6308F">
        <w:rPr>
          <w:color w:val="000000" w:themeColor="text1"/>
          <w:szCs w:val="24"/>
          <w:u w:val="none"/>
        </w:rPr>
        <w:lastRenderedPageBreak/>
        <w:t>Keuntungan dan kerugian dipengarugi oleh beberapa variabel seperti demografis (usia, jenis, kelamin, status sosial, ekonomi, kepribadian, pengetahuan) dan variabel psikologis (tekanan rekan sebaya, gaya kepribadian)</w:t>
      </w:r>
      <w:r w:rsidR="008207E6" w:rsidRPr="00E6308F">
        <w:rPr>
          <w:color w:val="000000" w:themeColor="text1"/>
          <w:szCs w:val="24"/>
          <w:u w:val="none"/>
        </w:rPr>
        <w:t>.</w:t>
      </w:r>
    </w:p>
    <w:p w14:paraId="6144A118" w14:textId="77777777" w:rsidR="00F22A3E" w:rsidRPr="00E6308F" w:rsidRDefault="00352259" w:rsidP="00F22A3E">
      <w:pPr>
        <w:pStyle w:val="ListParagraph"/>
        <w:spacing w:before="0" w:beforeAutospacing="0" w:after="0" w:afterAutospacing="0"/>
        <w:ind w:hanging="153"/>
        <w:jc w:val="center"/>
        <w:rPr>
          <w:noProof/>
          <w:u w:val="none"/>
          <w:lang w:eastAsia="id-ID"/>
        </w:rPr>
      </w:pPr>
      <w:r>
        <w:rPr>
          <w:noProof/>
          <w:u w:val="none"/>
          <w:lang w:eastAsia="id-ID"/>
        </w:rPr>
        <w:drawing>
          <wp:inline distT="0" distB="0" distL="0" distR="0" wp14:anchorId="65A23DFC" wp14:editId="25118876">
            <wp:extent cx="4695825" cy="3152775"/>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l="20439" t="23395" r="21352" b="17517"/>
                    <a:stretch>
                      <a:fillRect/>
                    </a:stretch>
                  </pic:blipFill>
                  <pic:spPr bwMode="auto">
                    <a:xfrm>
                      <a:off x="0" y="0"/>
                      <a:ext cx="4695825" cy="3152775"/>
                    </a:xfrm>
                    <a:prstGeom prst="rect">
                      <a:avLst/>
                    </a:prstGeom>
                    <a:noFill/>
                    <a:ln>
                      <a:noFill/>
                    </a:ln>
                  </pic:spPr>
                </pic:pic>
              </a:graphicData>
            </a:graphic>
          </wp:inline>
        </w:drawing>
      </w:r>
    </w:p>
    <w:p w14:paraId="20E4ED2A" w14:textId="5A71E0A7" w:rsidR="00F22A3E" w:rsidRPr="00E6308F" w:rsidRDefault="00CA5EE6" w:rsidP="00CD7B32">
      <w:pPr>
        <w:pStyle w:val="Caption"/>
        <w:jc w:val="center"/>
        <w:rPr>
          <w:b w:val="0"/>
          <w:noProof/>
          <w:color w:val="auto"/>
          <w:sz w:val="24"/>
          <w:szCs w:val="24"/>
          <w:u w:val="none"/>
          <w:lang w:eastAsia="id-ID"/>
        </w:rPr>
      </w:pPr>
      <w:bookmarkStart w:id="162" w:name="_Toc34591868"/>
      <w:r w:rsidRPr="00E6308F">
        <w:rPr>
          <w:b w:val="0"/>
          <w:color w:val="auto"/>
          <w:sz w:val="24"/>
          <w:szCs w:val="24"/>
          <w:u w:val="none"/>
        </w:rPr>
        <w:t>Gambar 2.</w:t>
      </w:r>
      <w:r w:rsidR="00B940A2" w:rsidRPr="00E6308F">
        <w:rPr>
          <w:b w:val="0"/>
          <w:color w:val="auto"/>
          <w:sz w:val="24"/>
          <w:szCs w:val="24"/>
          <w:u w:val="none"/>
        </w:rPr>
        <w:fldChar w:fldCharType="begin"/>
      </w:r>
      <w:r w:rsidRPr="00E6308F">
        <w:rPr>
          <w:b w:val="0"/>
          <w:color w:val="auto"/>
          <w:sz w:val="24"/>
          <w:szCs w:val="24"/>
          <w:u w:val="none"/>
        </w:rPr>
        <w:instrText xml:space="preserve"> SEQ Gambar_2. \* ARABIC </w:instrText>
      </w:r>
      <w:r w:rsidR="00B940A2" w:rsidRPr="00E6308F">
        <w:rPr>
          <w:b w:val="0"/>
          <w:color w:val="auto"/>
          <w:sz w:val="24"/>
          <w:szCs w:val="24"/>
          <w:u w:val="none"/>
        </w:rPr>
        <w:fldChar w:fldCharType="separate"/>
      </w:r>
      <w:r w:rsidR="000D5597">
        <w:rPr>
          <w:b w:val="0"/>
          <w:noProof/>
          <w:color w:val="auto"/>
          <w:sz w:val="24"/>
          <w:szCs w:val="24"/>
          <w:u w:val="none"/>
        </w:rPr>
        <w:t>2</w:t>
      </w:r>
      <w:r w:rsidR="00B940A2" w:rsidRPr="00E6308F">
        <w:rPr>
          <w:b w:val="0"/>
          <w:color w:val="auto"/>
          <w:sz w:val="24"/>
          <w:szCs w:val="24"/>
          <w:u w:val="none"/>
        </w:rPr>
        <w:fldChar w:fldCharType="end"/>
      </w:r>
      <w:r w:rsidRPr="00E6308F">
        <w:rPr>
          <w:b w:val="0"/>
          <w:color w:val="auto"/>
          <w:sz w:val="24"/>
          <w:szCs w:val="24"/>
          <w:u w:val="none"/>
        </w:rPr>
        <w:t xml:space="preserve"> </w:t>
      </w:r>
      <w:r w:rsidR="00566126" w:rsidRPr="00E6308F">
        <w:rPr>
          <w:b w:val="0"/>
          <w:i/>
          <w:noProof/>
          <w:color w:val="auto"/>
          <w:sz w:val="24"/>
          <w:szCs w:val="24"/>
          <w:u w:val="none"/>
          <w:lang w:eastAsia="id-ID"/>
        </w:rPr>
        <w:t>Health Belief Model</w:t>
      </w:r>
      <w:r w:rsidR="00F22A3E" w:rsidRPr="00E6308F">
        <w:rPr>
          <w:b w:val="0"/>
          <w:noProof/>
          <w:color w:val="auto"/>
          <w:sz w:val="24"/>
          <w:szCs w:val="24"/>
          <w:u w:val="none"/>
          <w:lang w:eastAsia="id-ID"/>
        </w:rPr>
        <w:t xml:space="preserve"> (HBM) </w:t>
      </w:r>
      <w:r w:rsidRPr="00E6308F">
        <w:rPr>
          <w:b w:val="0"/>
          <w:noProof/>
          <w:color w:val="auto"/>
          <w:sz w:val="24"/>
          <w:szCs w:val="24"/>
          <w:u w:val="none"/>
          <w:lang w:eastAsia="id-ID"/>
        </w:rPr>
        <w:t>menurut (Rosenstock, Stecher,   &amp;Becker</w:t>
      </w:r>
      <w:r w:rsidR="00F22A3E" w:rsidRPr="00E6308F">
        <w:rPr>
          <w:b w:val="0"/>
          <w:noProof/>
          <w:color w:val="auto"/>
          <w:sz w:val="24"/>
          <w:szCs w:val="24"/>
          <w:u w:val="none"/>
          <w:lang w:eastAsia="id-ID"/>
        </w:rPr>
        <w:t xml:space="preserve">1998) dalam penelitian </w:t>
      </w:r>
      <w:r w:rsidR="00B940A2" w:rsidRPr="00E6308F">
        <w:rPr>
          <w:b w:val="0"/>
          <w:noProof/>
          <w:color w:val="auto"/>
          <w:sz w:val="24"/>
          <w:szCs w:val="24"/>
          <w:u w:val="none"/>
          <w:lang w:eastAsia="id-ID"/>
        </w:rPr>
        <w:fldChar w:fldCharType="begin" w:fldLock="1"/>
      </w:r>
      <w:r w:rsidR="00E135D4" w:rsidRPr="00E6308F">
        <w:rPr>
          <w:b w:val="0"/>
          <w:noProof/>
          <w:color w:val="auto"/>
          <w:sz w:val="24"/>
          <w:szCs w:val="24"/>
          <w:u w:val="none"/>
          <w:lang w:eastAsia="id-ID"/>
        </w:rPr>
        <w:instrText>ADDIN CSL_CITATION {"citationItems":[{"id":"ITEM-1","itemData":{"author":[{"dropping-particle":"","family":"Fauziah","given":"Anis","non-dropping-particle":"","parse-names":false,"suffix":""}],"id":"ITEM-1","issued":{"date-parts":[["2017"]]},"title":"Analisis faktor yang berhubungan dengan self acceptance penderita HIV dan AIDS dalam kelompok dukungan sebaya (KDS) berdasarkan teori health belief model","type":"article-journal"},"uris":["http://www.mendeley.com/documents/?uuid=02091840-690d-473d-a59f-11f7aaa43dcf"]}],"mendeley":{"formattedCitation":"(Fauziah, 2017)","plainTextFormattedCitation":"(Fauziah, 2017)","previouslyFormattedCitation":"(Fauziah, 2017)"},"properties":{"noteIndex":0},"schema":"https://github.com/citation-style-language/schema/raw/master/csl-citation.json"}</w:instrText>
      </w:r>
      <w:r w:rsidR="00B940A2" w:rsidRPr="00E6308F">
        <w:rPr>
          <w:b w:val="0"/>
          <w:noProof/>
          <w:color w:val="auto"/>
          <w:sz w:val="24"/>
          <w:szCs w:val="24"/>
          <w:u w:val="none"/>
          <w:lang w:eastAsia="id-ID"/>
        </w:rPr>
        <w:fldChar w:fldCharType="separate"/>
      </w:r>
      <w:r w:rsidR="00F22A3E" w:rsidRPr="00E6308F">
        <w:rPr>
          <w:b w:val="0"/>
          <w:noProof/>
          <w:color w:val="auto"/>
          <w:sz w:val="24"/>
          <w:szCs w:val="24"/>
          <w:u w:val="none"/>
          <w:lang w:eastAsia="id-ID"/>
        </w:rPr>
        <w:t>(Fauziah, 2017)</w:t>
      </w:r>
      <w:bookmarkEnd w:id="162"/>
      <w:r w:rsidR="00B940A2" w:rsidRPr="00E6308F">
        <w:rPr>
          <w:b w:val="0"/>
          <w:noProof/>
          <w:color w:val="auto"/>
          <w:sz w:val="24"/>
          <w:szCs w:val="24"/>
          <w:u w:val="none"/>
          <w:lang w:eastAsia="id-ID"/>
        </w:rPr>
        <w:fldChar w:fldCharType="end"/>
      </w:r>
    </w:p>
    <w:p w14:paraId="096B16C3" w14:textId="77777777" w:rsidR="00CA5EE6" w:rsidRDefault="00030579" w:rsidP="00642F7D">
      <w:pPr>
        <w:pStyle w:val="Heading2"/>
        <w:spacing w:before="0" w:beforeAutospacing="0" w:afterAutospacing="0" w:line="480" w:lineRule="auto"/>
      </w:pPr>
      <w:bookmarkStart w:id="163" w:name="_Toc34119792"/>
      <w:bookmarkStart w:id="164" w:name="_Toc45715045"/>
      <w:bookmarkStart w:id="165" w:name="_Toc47086278"/>
      <w:r w:rsidRPr="00E6308F">
        <w:t>2.7</w:t>
      </w:r>
      <w:r w:rsidRPr="00E6308F">
        <w:tab/>
      </w:r>
      <w:r w:rsidR="00192DEE" w:rsidRPr="00E6308F">
        <w:t>Hubungan Antar Konsep</w:t>
      </w:r>
      <w:bookmarkStart w:id="166" w:name="_Toc34119793"/>
      <w:bookmarkStart w:id="167" w:name="_Toc34120761"/>
      <w:bookmarkStart w:id="168" w:name="_Toc34121266"/>
      <w:bookmarkEnd w:id="163"/>
      <w:bookmarkEnd w:id="164"/>
      <w:bookmarkEnd w:id="165"/>
    </w:p>
    <w:p w14:paraId="6C54FAA6" w14:textId="77777777" w:rsidR="004F1F83" w:rsidRDefault="00642F7D" w:rsidP="004F1F83">
      <w:pPr>
        <w:pStyle w:val="ListParagraph"/>
        <w:tabs>
          <w:tab w:val="left" w:pos="567"/>
        </w:tabs>
        <w:spacing w:before="0" w:beforeAutospacing="0" w:after="0" w:afterAutospacing="0"/>
        <w:ind w:left="0" w:firstLine="567"/>
        <w:jc w:val="both"/>
        <w:rPr>
          <w:szCs w:val="24"/>
          <w:u w:val="none"/>
          <w:lang w:eastAsia="id-ID"/>
        </w:rPr>
      </w:pPr>
      <w:r w:rsidRPr="00E6308F">
        <w:rPr>
          <w:i/>
          <w:szCs w:val="24"/>
          <w:u w:val="none"/>
        </w:rPr>
        <w:t>Health Belief Model</w:t>
      </w:r>
      <w:r w:rsidRPr="00E6308F">
        <w:rPr>
          <w:szCs w:val="24"/>
          <w:u w:val="none"/>
        </w:rPr>
        <w:t xml:space="preserve"> (HBM) adalah suatu bentuk penjabaran dari model sosio-psikologis. Munculnya model ini didasari pada kenyataan bahwa masalah- masalah kesehatan ditandai dengan kegagalan orang atau masyarakat untuk menerima usaha pencegahan dan penyembuhan penyakit yang diselanggarakan oleh provider</w:t>
      </w:r>
      <w:r>
        <w:rPr>
          <w:szCs w:val="24"/>
          <w:u w:val="none"/>
        </w:rPr>
        <w:t xml:space="preserve">. Faktor yang </w:t>
      </w:r>
      <w:r w:rsidRPr="00E6308F">
        <w:rPr>
          <w:szCs w:val="24"/>
          <w:u w:val="none"/>
        </w:rPr>
        <w:t>mempengaruhi perilaku yang berhubungan dengan kesehatan</w:t>
      </w:r>
      <w:r>
        <w:rPr>
          <w:szCs w:val="24"/>
          <w:u w:val="none"/>
        </w:rPr>
        <w:t xml:space="preserve"> </w:t>
      </w:r>
      <w:r w:rsidR="001144CD">
        <w:rPr>
          <w:color w:val="000000" w:themeColor="text1"/>
          <w:szCs w:val="24"/>
          <w:u w:val="none"/>
        </w:rPr>
        <w:t>misalnya faktor demografis seperti ketersediaan informasi</w:t>
      </w:r>
      <w:r w:rsidR="00460448">
        <w:rPr>
          <w:color w:val="000000" w:themeColor="text1"/>
          <w:szCs w:val="24"/>
          <w:u w:val="none"/>
        </w:rPr>
        <w:t xml:space="preserve">, </w:t>
      </w:r>
      <w:r w:rsidR="00460448" w:rsidRPr="00E6308F">
        <w:rPr>
          <w:szCs w:val="24"/>
          <w:u w:val="none"/>
        </w:rPr>
        <w:t xml:space="preserve">jika penderita maupun keluarga tidak memiliki informasi tentang mencegah penularan dan penyebaran penyakit tuberkulosis dengan baik maka akan sulit bagi keluarga atau penderita untuk menentukan sikap serta mewujudkannya dalam suatu </w:t>
      </w:r>
      <w:r w:rsidR="00460448" w:rsidRPr="00E6308F">
        <w:rPr>
          <w:szCs w:val="24"/>
          <w:u w:val="none"/>
        </w:rPr>
        <w:lastRenderedPageBreak/>
        <w:t>perbuatan</w:t>
      </w:r>
      <w:r w:rsidR="001144CD">
        <w:rPr>
          <w:color w:val="000000" w:themeColor="text1"/>
          <w:szCs w:val="24"/>
          <w:u w:val="none"/>
        </w:rPr>
        <w:t xml:space="preserve">. </w:t>
      </w:r>
      <w:r w:rsidR="001144CD" w:rsidRPr="00E6308F">
        <w:rPr>
          <w:i/>
          <w:color w:val="000000" w:themeColor="text1"/>
          <w:szCs w:val="24"/>
          <w:u w:val="none"/>
        </w:rPr>
        <w:t>Health Belief Model</w:t>
      </w:r>
      <w:r w:rsidR="001144CD" w:rsidRPr="00E6308F">
        <w:rPr>
          <w:color w:val="000000" w:themeColor="text1"/>
          <w:szCs w:val="24"/>
          <w:u w:val="none"/>
        </w:rPr>
        <w:t xml:space="preserve"> (HBM) merupakan model kognitif yang berarti proses kogntif itu dipengaruhi oleh informasi</w:t>
      </w:r>
      <w:r w:rsidR="001144CD">
        <w:rPr>
          <w:color w:val="000000" w:themeColor="text1"/>
          <w:szCs w:val="24"/>
          <w:u w:val="none"/>
        </w:rPr>
        <w:t xml:space="preserve"> dan faktor psikologis seperti stigma dan dukungan keluarga</w:t>
      </w:r>
      <w:r w:rsidR="00C8393B">
        <w:rPr>
          <w:color w:val="000000" w:themeColor="text1"/>
          <w:szCs w:val="24"/>
          <w:u w:val="none"/>
        </w:rPr>
        <w:t xml:space="preserve">. </w:t>
      </w:r>
      <w:r w:rsidR="001144CD" w:rsidRPr="00E6308F">
        <w:rPr>
          <w:color w:val="000000" w:themeColor="text1"/>
          <w:szCs w:val="24"/>
          <w:u w:val="none"/>
        </w:rPr>
        <w:t>Menurut teori HBM, kemungkinan individu akan melakukan tindakan langsung pada hasil dan keyakinan atau penilaian kesehatan (</w:t>
      </w:r>
      <w:r w:rsidR="001144CD" w:rsidRPr="00E6308F">
        <w:rPr>
          <w:i/>
          <w:color w:val="000000" w:themeColor="text1"/>
          <w:szCs w:val="24"/>
          <w:u w:val="none"/>
        </w:rPr>
        <w:t>health belief</w:t>
      </w:r>
      <w:r w:rsidR="001144CD" w:rsidRPr="00E6308F">
        <w:rPr>
          <w:color w:val="000000" w:themeColor="text1"/>
          <w:szCs w:val="24"/>
          <w:u w:val="none"/>
        </w:rPr>
        <w:t>) yaitu ancaman yang dirasakan dari sakit/luka (</w:t>
      </w:r>
      <w:r w:rsidR="001144CD" w:rsidRPr="00E6308F">
        <w:rPr>
          <w:i/>
          <w:color w:val="000000" w:themeColor="text1"/>
          <w:szCs w:val="24"/>
          <w:u w:val="none"/>
        </w:rPr>
        <w:t>perceived threat of injury or illness</w:t>
      </w:r>
      <w:r w:rsidR="001144CD" w:rsidRPr="00E6308F">
        <w:rPr>
          <w:color w:val="000000" w:themeColor="text1"/>
          <w:szCs w:val="24"/>
          <w:u w:val="none"/>
        </w:rPr>
        <w:t>) dan pertimbangan tentang keuntungan dan kerugian (</w:t>
      </w:r>
      <w:r w:rsidR="001144CD" w:rsidRPr="00E6308F">
        <w:rPr>
          <w:i/>
          <w:color w:val="000000" w:themeColor="text1"/>
          <w:szCs w:val="24"/>
          <w:u w:val="none"/>
        </w:rPr>
        <w:t>benefit and cost</w:t>
      </w:r>
      <w:r w:rsidR="001144CD" w:rsidRPr="00E6308F">
        <w:rPr>
          <w:color w:val="000000" w:themeColor="text1"/>
          <w:szCs w:val="24"/>
          <w:u w:val="none"/>
        </w:rPr>
        <w:t>). Penilaian dari teori tersebut adalah ancaman yang dirasakan terhadap resiko</w:t>
      </w:r>
      <w:r w:rsidR="00460448">
        <w:rPr>
          <w:color w:val="000000" w:themeColor="text1"/>
          <w:szCs w:val="24"/>
          <w:u w:val="none"/>
        </w:rPr>
        <w:t xml:space="preserve"> </w:t>
      </w:r>
      <w:r w:rsidR="001144CD" w:rsidRPr="00E6308F">
        <w:rPr>
          <w:color w:val="000000" w:themeColor="text1"/>
          <w:szCs w:val="24"/>
          <w:u w:val="none"/>
        </w:rPr>
        <w:t>yang akan muncul., sejauh mana orang berfikir tentang penyakit dimana keadaannya merupakan ancaman bagi dirinya dan perbandingan antara keuntungan atau kerugian dari perilaku dalam usaha untuk memutuskan melakukan tindakan atau tidak. Keun</w:t>
      </w:r>
      <w:r w:rsidR="001144CD">
        <w:rPr>
          <w:color w:val="000000" w:themeColor="text1"/>
          <w:szCs w:val="24"/>
          <w:u w:val="none"/>
        </w:rPr>
        <w:t xml:space="preserve">tungan dan kerugian dipengaruhi oleh </w:t>
      </w:r>
      <w:r w:rsidR="001144CD" w:rsidRPr="00E6308F">
        <w:rPr>
          <w:color w:val="000000" w:themeColor="text1"/>
          <w:szCs w:val="24"/>
          <w:u w:val="none"/>
        </w:rPr>
        <w:t>variabel psikologis (</w:t>
      </w:r>
      <w:r w:rsidR="001144CD">
        <w:rPr>
          <w:color w:val="000000" w:themeColor="text1"/>
          <w:szCs w:val="24"/>
          <w:u w:val="none"/>
        </w:rPr>
        <w:t>Stigma dan dukungan keluarga</w:t>
      </w:r>
      <w:r w:rsidR="001144CD" w:rsidRPr="00E6308F">
        <w:rPr>
          <w:color w:val="000000" w:themeColor="text1"/>
          <w:szCs w:val="24"/>
          <w:u w:val="none"/>
        </w:rPr>
        <w:t>)</w:t>
      </w:r>
      <w:r w:rsidR="00C8393B">
        <w:rPr>
          <w:color w:val="000000" w:themeColor="text1"/>
          <w:szCs w:val="24"/>
          <w:u w:val="none"/>
        </w:rPr>
        <w:t xml:space="preserve">. </w:t>
      </w:r>
      <w:r w:rsidR="00C8393B">
        <w:rPr>
          <w:szCs w:val="24"/>
          <w:u w:val="none"/>
        </w:rPr>
        <w:t>S</w:t>
      </w:r>
      <w:r w:rsidR="00C8393B" w:rsidRPr="00E6308F">
        <w:rPr>
          <w:szCs w:val="24"/>
          <w:u w:val="none"/>
        </w:rPr>
        <w:t xml:space="preserve">tigma dapat menyebabkan seseorang mengalami stres psikologis, depresi, ketakutan, </w:t>
      </w:r>
      <w:r w:rsidR="00C8393B">
        <w:rPr>
          <w:szCs w:val="24"/>
          <w:u w:val="none"/>
        </w:rPr>
        <w:t xml:space="preserve">dan </w:t>
      </w:r>
      <w:r w:rsidR="00C8393B" w:rsidRPr="00E6308F">
        <w:rPr>
          <w:szCs w:val="24"/>
          <w:u w:val="none"/>
        </w:rPr>
        <w:t>menambah parahnya kondisi penyakit. Pada masyarakat mungkin dampak- dampak tersebut tidak begitu berpengaruh secara signifikan. Namun, pasien tuberkulosis dapat minder dan merasa tidak punya teman. Beberapa pasien tidak mau mengatakan bahwa mereka sakit tuberkulosis karena mereka takut dan malu akan dijauhi teman-temannya. Begitu besarnya dampak stigma terhadap pasien dan penyakit tuberkulosis</w:t>
      </w:r>
      <w:r w:rsidR="00A14D22">
        <w:rPr>
          <w:color w:val="000000" w:themeColor="text1"/>
          <w:szCs w:val="24"/>
          <w:u w:val="none"/>
        </w:rPr>
        <w:t>. K</w:t>
      </w:r>
      <w:r w:rsidR="00C8393B">
        <w:rPr>
          <w:color w:val="000000" w:themeColor="text1"/>
          <w:szCs w:val="24"/>
          <w:u w:val="none"/>
        </w:rPr>
        <w:t>eluarga sangat di perlukan bagi pasien TB dalam kondisi seperti ini,</w:t>
      </w:r>
      <w:r w:rsidR="00C8393B" w:rsidRPr="00C8393B">
        <w:rPr>
          <w:szCs w:val="24"/>
          <w:u w:val="none"/>
        </w:rPr>
        <w:t xml:space="preserve"> </w:t>
      </w:r>
      <w:r w:rsidR="00C8393B" w:rsidRPr="00E6308F">
        <w:rPr>
          <w:szCs w:val="24"/>
          <w:u w:val="none"/>
        </w:rPr>
        <w:t>anggota keluarga memandang bahwa orang yang bersifat mendukung selalu bersedia untuk memberikan pertolongan dan bantuan jika diperlukan. Dukungan keluarga adalah presepsi seseorang yang memandang bahwa dirinya menjadi bagian dari jaringan sosial yang di dalamnya setiap anggotanya</w:t>
      </w:r>
      <w:r w:rsidR="00A14D22">
        <w:rPr>
          <w:szCs w:val="24"/>
          <w:u w:val="none"/>
        </w:rPr>
        <w:t xml:space="preserve"> saling mendukung satu sama lain, namun tak jarang seseorang kurang mendapat dukungan oleh </w:t>
      </w:r>
      <w:r w:rsidR="00A14D22">
        <w:rPr>
          <w:szCs w:val="24"/>
          <w:u w:val="none"/>
        </w:rPr>
        <w:lastRenderedPageBreak/>
        <w:t xml:space="preserve">keluarganya dalam menghadapi suatu masalah seperti menderita penyakit TB paru </w:t>
      </w:r>
      <w:r w:rsidR="00460448">
        <w:rPr>
          <w:color w:val="000000" w:themeColor="text1"/>
          <w:szCs w:val="24"/>
          <w:u w:val="none"/>
        </w:rPr>
        <w:t xml:space="preserve">Dapat disimpulkan bahwa perilaku seseorang yang berhubungan dengan kesehatan dipengaruhi oleh stigma, dukungan keluarga dan ketersediaan informasi yang di dapatkan dan dirasakan oleh seseorang yang menderita  </w:t>
      </w:r>
      <w:r w:rsidR="00C8393B">
        <w:rPr>
          <w:color w:val="000000" w:themeColor="text1"/>
          <w:szCs w:val="24"/>
          <w:u w:val="none"/>
        </w:rPr>
        <w:t>TB Paru</w:t>
      </w:r>
      <w:r w:rsidR="00A14D22">
        <w:rPr>
          <w:color w:val="000000" w:themeColor="text1"/>
          <w:szCs w:val="24"/>
          <w:u w:val="none"/>
        </w:rPr>
        <w:t>, Beberapa orang akan merasa putus asa dikarenakan masalah yang sedang di hadapi dan merasa tidak berguna. K</w:t>
      </w:r>
      <w:r w:rsidR="00A14D22" w:rsidRPr="00E6308F">
        <w:rPr>
          <w:szCs w:val="24"/>
          <w:u w:val="none"/>
        </w:rPr>
        <w:t>emampuan sesorang untuk merespon dengan cara yang sehat dan produktif ketika mengahadapi suatu kesulitan atau trauma yang datang menimpa suatu individu</w:t>
      </w:r>
      <w:r w:rsidR="00A14D22">
        <w:rPr>
          <w:szCs w:val="24"/>
          <w:u w:val="none"/>
        </w:rPr>
        <w:t xml:space="preserve"> serta c</w:t>
      </w:r>
      <w:r w:rsidR="00A14D22" w:rsidRPr="00E6308F">
        <w:rPr>
          <w:szCs w:val="24"/>
          <w:u w:val="none"/>
        </w:rPr>
        <w:t xml:space="preserve">ara individu mengatasi dan beradaptasi terhadap kejadian yang berat atau masalah yang terjadi dalam kehidupan, Bertahan pada keadaan tertekan dan bahkan berhadapan dengan kesengsaraan </w:t>
      </w:r>
      <w:r w:rsidR="00A14D22" w:rsidRPr="00FB6ECE">
        <w:rPr>
          <w:i/>
          <w:szCs w:val="24"/>
          <w:u w:val="none"/>
        </w:rPr>
        <w:t>(adversity)</w:t>
      </w:r>
      <w:r w:rsidR="00A14D22" w:rsidRPr="00E6308F">
        <w:rPr>
          <w:szCs w:val="24"/>
          <w:u w:val="none"/>
        </w:rPr>
        <w:t xml:space="preserve"> atau trauma yang dialami dalam kehidupan</w:t>
      </w:r>
      <w:r w:rsidR="00A14D22">
        <w:rPr>
          <w:szCs w:val="24"/>
          <w:u w:val="none"/>
        </w:rPr>
        <w:t xml:space="preserve">. </w:t>
      </w:r>
      <w:r w:rsidR="00A14D22" w:rsidRPr="00E6308F">
        <w:rPr>
          <w:szCs w:val="24"/>
          <w:u w:val="none"/>
          <w:lang w:eastAsia="id-ID"/>
        </w:rPr>
        <w:t>Resiliensi dianggap menjadi suatu kekuatan dasar bagi seseorang yang menjadi fondasi dari semua karakter positif dalam membangun kekuatan emosional dan psikologikal seseorang. Tanpa adanya resiliensi, tidak akan ada suatu keberanian, ketekunan, tidak ada rasionalitas dan tidak ada insight dalam diri seseorang</w:t>
      </w:r>
      <w:r w:rsidR="00A14D22">
        <w:rPr>
          <w:szCs w:val="24"/>
          <w:u w:val="none"/>
          <w:lang w:eastAsia="id-ID"/>
        </w:rPr>
        <w:t>.</w:t>
      </w:r>
    </w:p>
    <w:p w14:paraId="13209AE8" w14:textId="77777777" w:rsidR="001E1591" w:rsidRDefault="004F1F83" w:rsidP="00E41135">
      <w:pPr>
        <w:pStyle w:val="ListParagraph"/>
        <w:tabs>
          <w:tab w:val="left" w:pos="567"/>
        </w:tabs>
        <w:spacing w:before="0" w:beforeAutospacing="0" w:after="0" w:afterAutospacing="0"/>
        <w:ind w:left="567" w:hanging="567"/>
        <w:outlineLvl w:val="1"/>
        <w:rPr>
          <w:rFonts w:eastAsiaTheme="majorEastAsia"/>
          <w:b/>
          <w:bCs/>
          <w:szCs w:val="28"/>
          <w:u w:val="none"/>
        </w:rPr>
      </w:pPr>
      <w:bookmarkStart w:id="169" w:name="_Toc45715046"/>
      <w:bookmarkStart w:id="170" w:name="_Toc47086279"/>
      <w:r w:rsidRPr="004F1F83">
        <w:rPr>
          <w:b/>
          <w:szCs w:val="24"/>
          <w:u w:val="none"/>
          <w:lang w:eastAsia="id-ID"/>
        </w:rPr>
        <w:t>2.8</w:t>
      </w:r>
      <w:r>
        <w:rPr>
          <w:b/>
          <w:szCs w:val="24"/>
          <w:u w:val="none"/>
          <w:lang w:eastAsia="id-ID"/>
        </w:rPr>
        <w:t xml:space="preserve">   </w:t>
      </w:r>
      <w:r w:rsidRPr="004F1F83">
        <w:rPr>
          <w:b/>
          <w:szCs w:val="24"/>
          <w:u w:val="none"/>
          <w:lang w:eastAsia="id-ID"/>
        </w:rPr>
        <w:t xml:space="preserve"> Konsep </w:t>
      </w:r>
      <w:r w:rsidRPr="004F1F83">
        <w:rPr>
          <w:b/>
          <w:i/>
          <w:szCs w:val="24"/>
          <w:u w:val="none"/>
          <w:lang w:eastAsia="id-ID"/>
        </w:rPr>
        <w:t>Litera</w:t>
      </w:r>
      <w:r>
        <w:rPr>
          <w:b/>
          <w:i/>
          <w:szCs w:val="24"/>
          <w:u w:val="none"/>
          <w:lang w:eastAsia="id-ID"/>
        </w:rPr>
        <w:t>ture</w:t>
      </w:r>
      <w:r w:rsidRPr="004F1F83">
        <w:rPr>
          <w:b/>
          <w:i/>
          <w:szCs w:val="24"/>
          <w:u w:val="none"/>
          <w:lang w:eastAsia="id-ID"/>
        </w:rPr>
        <w:t xml:space="preserve"> Review</w:t>
      </w:r>
      <w:bookmarkEnd w:id="169"/>
      <w:bookmarkEnd w:id="170"/>
      <w:r w:rsidRPr="004F1F83">
        <w:rPr>
          <w:rFonts w:eastAsiaTheme="majorEastAsia"/>
          <w:b/>
          <w:bCs/>
          <w:szCs w:val="28"/>
          <w:u w:val="none"/>
        </w:rPr>
        <w:t xml:space="preserve"> </w:t>
      </w:r>
    </w:p>
    <w:p w14:paraId="64E37FA2" w14:textId="77777777" w:rsidR="004F1F83" w:rsidRDefault="004F1F83" w:rsidP="00E41135">
      <w:pPr>
        <w:pStyle w:val="ListParagraph"/>
        <w:tabs>
          <w:tab w:val="left" w:pos="567"/>
        </w:tabs>
        <w:spacing w:before="0" w:beforeAutospacing="0" w:after="0" w:afterAutospacing="0"/>
        <w:ind w:left="0"/>
        <w:outlineLvl w:val="2"/>
        <w:rPr>
          <w:rFonts w:eastAsiaTheme="majorEastAsia"/>
          <w:b/>
          <w:bCs/>
          <w:i/>
          <w:szCs w:val="28"/>
          <w:u w:val="none"/>
        </w:rPr>
      </w:pPr>
      <w:bookmarkStart w:id="171" w:name="_Toc45715047"/>
      <w:bookmarkStart w:id="172" w:name="_Toc47086280"/>
      <w:r>
        <w:rPr>
          <w:rFonts w:eastAsiaTheme="majorEastAsia"/>
          <w:b/>
          <w:bCs/>
          <w:szCs w:val="28"/>
          <w:u w:val="none"/>
        </w:rPr>
        <w:t xml:space="preserve">2.8.1 Pengertian </w:t>
      </w:r>
      <w:r>
        <w:rPr>
          <w:rFonts w:eastAsiaTheme="majorEastAsia"/>
          <w:b/>
          <w:bCs/>
          <w:i/>
          <w:szCs w:val="28"/>
          <w:u w:val="none"/>
        </w:rPr>
        <w:t>Literature Review</w:t>
      </w:r>
      <w:bookmarkEnd w:id="171"/>
      <w:bookmarkEnd w:id="172"/>
    </w:p>
    <w:p w14:paraId="06A46364" w14:textId="77777777" w:rsidR="004F1F83" w:rsidRDefault="004F1F83" w:rsidP="003A1DE2">
      <w:pPr>
        <w:pStyle w:val="ListParagraph"/>
        <w:tabs>
          <w:tab w:val="left" w:pos="567"/>
        </w:tabs>
        <w:spacing w:before="0" w:beforeAutospacing="0" w:after="0" w:afterAutospacing="0"/>
        <w:ind w:left="0"/>
        <w:jc w:val="both"/>
        <w:rPr>
          <w:szCs w:val="24"/>
          <w:u w:val="none"/>
          <w:lang w:eastAsia="id-ID"/>
        </w:rPr>
      </w:pPr>
      <w:r>
        <w:rPr>
          <w:szCs w:val="24"/>
          <w:u w:val="none"/>
          <w:lang w:eastAsia="id-ID"/>
        </w:rPr>
        <w:tab/>
      </w:r>
      <w:r>
        <w:rPr>
          <w:i/>
          <w:szCs w:val="24"/>
          <w:u w:val="none"/>
          <w:lang w:eastAsia="id-ID"/>
        </w:rPr>
        <w:t xml:space="preserve">Literature  Review </w:t>
      </w:r>
      <w:r>
        <w:rPr>
          <w:szCs w:val="24"/>
          <w:u w:val="none"/>
          <w:lang w:eastAsia="id-ID"/>
        </w:rPr>
        <w:t xml:space="preserve">dapat disebut sebagai tinjauan </w:t>
      </w:r>
      <w:r>
        <w:rPr>
          <w:i/>
          <w:szCs w:val="24"/>
          <w:u w:val="none"/>
          <w:lang w:eastAsia="id-ID"/>
        </w:rPr>
        <w:t xml:space="preserve">Literature </w:t>
      </w:r>
      <w:r>
        <w:rPr>
          <w:szCs w:val="24"/>
          <w:u w:val="none"/>
          <w:lang w:eastAsia="id-ID"/>
        </w:rPr>
        <w:t xml:space="preserve">dimana didalamnya terdapat makalah ilmiah </w:t>
      </w:r>
      <w:r>
        <w:rPr>
          <w:i/>
          <w:szCs w:val="24"/>
          <w:u w:val="none"/>
          <w:lang w:eastAsia="id-ID"/>
        </w:rPr>
        <w:t xml:space="preserve">(Scientific Paper) </w:t>
      </w:r>
      <w:r>
        <w:rPr>
          <w:szCs w:val="24"/>
          <w:u w:val="none"/>
          <w:lang w:eastAsia="id-ID"/>
        </w:rPr>
        <w:t xml:space="preserve">yang menyajikan pengetahuan terbaru, berupa ringkasan komprehensif dari temuan penelitian-penelitan sebelumnya tentang topik tertentu. </w:t>
      </w:r>
    </w:p>
    <w:p w14:paraId="6B859844" w14:textId="77777777" w:rsidR="005B2D8D" w:rsidRDefault="005B2D8D" w:rsidP="003A1DE2">
      <w:pPr>
        <w:tabs>
          <w:tab w:val="left" w:pos="567"/>
        </w:tabs>
        <w:spacing w:before="0" w:beforeAutospacing="0" w:after="0" w:afterAutospacing="0"/>
        <w:jc w:val="both"/>
        <w:rPr>
          <w:szCs w:val="24"/>
          <w:u w:val="none"/>
          <w:lang w:eastAsia="id-ID"/>
        </w:rPr>
      </w:pPr>
      <w:r w:rsidRPr="005B2D8D">
        <w:rPr>
          <w:szCs w:val="24"/>
          <w:u w:val="none"/>
          <w:lang w:eastAsia="id-ID"/>
        </w:rPr>
        <w:t xml:space="preserve">Hal-hal yang harus diperhatikan untuk menyusun </w:t>
      </w:r>
      <w:r w:rsidRPr="005B2D8D">
        <w:rPr>
          <w:i/>
          <w:szCs w:val="24"/>
          <w:u w:val="none"/>
          <w:lang w:eastAsia="id-ID"/>
        </w:rPr>
        <w:t xml:space="preserve">Literature Review </w:t>
      </w:r>
      <w:r w:rsidRPr="005B2D8D">
        <w:rPr>
          <w:szCs w:val="24"/>
          <w:u w:val="none"/>
          <w:lang w:eastAsia="id-ID"/>
        </w:rPr>
        <w:t>yang baik antara lain</w:t>
      </w:r>
      <w:r w:rsidR="008066BF">
        <w:rPr>
          <w:szCs w:val="24"/>
          <w:u w:val="none"/>
          <w:lang w:eastAsia="id-ID"/>
        </w:rPr>
        <w:t xml:space="preserve"> </w:t>
      </w:r>
      <w:r w:rsidR="00B940A2">
        <w:rPr>
          <w:szCs w:val="24"/>
          <w:u w:val="none"/>
          <w:lang w:eastAsia="id-ID"/>
        </w:rPr>
        <w:fldChar w:fldCharType="begin" w:fldLock="1"/>
      </w:r>
      <w:r w:rsidR="008066BF">
        <w:rPr>
          <w:szCs w:val="24"/>
          <w:u w:val="none"/>
          <w:lang w:eastAsia="id-ID"/>
        </w:rPr>
        <w:instrText>ADDIN CSL_CITATION {"citationItems":[{"id":"ITEM-1","itemData":{"author":[{"dropping-particle":"","family":"Shuttleworth","given":"Martyn","non-dropping-particle":"","parse-names":false,"suffix":""}],"id":"ITEM-1","issued":{"date-parts":[["2009"]]},"title":"What is a Literature Review?","type":"webpage"},"uris":["http://www.mendeley.com/documents/?uuid=e2e3f92c-0661-44b8-be29-3b83c049bb17"]}],"mendeley":{"formattedCitation":"(Shuttleworth, 2009)","plainTextFormattedCitation":"(Shuttleworth, 2009)","previouslyFormattedCitation":"(Shuttleworth, 2009)"},"properties":{"noteIndex":0},"schema":"https://github.com/citation-style-language/schema/raw/master/csl-citation.json"}</w:instrText>
      </w:r>
      <w:r w:rsidR="00B940A2">
        <w:rPr>
          <w:szCs w:val="24"/>
          <w:u w:val="none"/>
          <w:lang w:eastAsia="id-ID"/>
        </w:rPr>
        <w:fldChar w:fldCharType="separate"/>
      </w:r>
      <w:r w:rsidR="008066BF" w:rsidRPr="008066BF">
        <w:rPr>
          <w:noProof/>
          <w:szCs w:val="24"/>
          <w:u w:val="none"/>
          <w:lang w:eastAsia="id-ID"/>
        </w:rPr>
        <w:t>(Shuttleworth, 2009)</w:t>
      </w:r>
      <w:r w:rsidR="00B940A2">
        <w:rPr>
          <w:szCs w:val="24"/>
          <w:u w:val="none"/>
          <w:lang w:eastAsia="id-ID"/>
        </w:rPr>
        <w:fldChar w:fldCharType="end"/>
      </w:r>
      <w:r w:rsidRPr="005B2D8D">
        <w:rPr>
          <w:szCs w:val="24"/>
          <w:u w:val="none"/>
          <w:lang w:eastAsia="id-ID"/>
        </w:rPr>
        <w:t xml:space="preserve"> : </w:t>
      </w:r>
    </w:p>
    <w:p w14:paraId="7F2F5798" w14:textId="77777777" w:rsidR="004F1F83" w:rsidRDefault="005B2D8D" w:rsidP="00C01E2F">
      <w:pPr>
        <w:pStyle w:val="ListParagraph"/>
        <w:numPr>
          <w:ilvl w:val="0"/>
          <w:numId w:val="57"/>
        </w:numPr>
        <w:tabs>
          <w:tab w:val="left" w:pos="567"/>
        </w:tabs>
        <w:spacing w:before="0" w:beforeAutospacing="0" w:after="0" w:afterAutospacing="0"/>
        <w:ind w:left="0" w:firstLine="0"/>
        <w:jc w:val="both"/>
        <w:rPr>
          <w:szCs w:val="24"/>
          <w:u w:val="none"/>
          <w:lang w:eastAsia="id-ID"/>
        </w:rPr>
      </w:pPr>
      <w:r>
        <w:rPr>
          <w:szCs w:val="24"/>
          <w:u w:val="none"/>
          <w:lang w:eastAsia="id-ID"/>
        </w:rPr>
        <w:lastRenderedPageBreak/>
        <w:t xml:space="preserve">Tinjauan Literature bukan hanya katalog kronologis dari semua sumber refrensi yang digunakan, tetapi sebuah evaluasi. Pada </w:t>
      </w:r>
      <w:r w:rsidRPr="001E653F">
        <w:rPr>
          <w:i/>
          <w:szCs w:val="24"/>
          <w:u w:val="none"/>
          <w:lang w:eastAsia="id-ID"/>
        </w:rPr>
        <w:t>literatur</w:t>
      </w:r>
      <w:r w:rsidR="001E653F" w:rsidRPr="001E653F">
        <w:rPr>
          <w:i/>
          <w:szCs w:val="24"/>
          <w:u w:val="none"/>
          <w:lang w:eastAsia="id-ID"/>
        </w:rPr>
        <w:t>e</w:t>
      </w:r>
      <w:r w:rsidRPr="001E653F">
        <w:rPr>
          <w:i/>
          <w:szCs w:val="24"/>
          <w:u w:val="none"/>
          <w:lang w:eastAsia="id-ID"/>
        </w:rPr>
        <w:t xml:space="preserve"> review</w:t>
      </w:r>
      <w:r>
        <w:rPr>
          <w:szCs w:val="24"/>
          <w:u w:val="none"/>
          <w:lang w:eastAsia="id-ID"/>
        </w:rPr>
        <w:t xml:space="preserve">, penulis mengumpulkan penelitian-penelitian sebelumnya secara bersama-sama, dan menjelaskan bagaimana hubungannya dengan penelitian atau </w:t>
      </w:r>
      <w:r w:rsidRPr="00480422">
        <w:rPr>
          <w:i/>
          <w:szCs w:val="24"/>
          <w:u w:val="none"/>
          <w:lang w:eastAsia="id-ID"/>
        </w:rPr>
        <w:t>scientific paper</w:t>
      </w:r>
      <w:r>
        <w:rPr>
          <w:szCs w:val="24"/>
          <w:u w:val="none"/>
          <w:lang w:eastAsia="id-ID"/>
        </w:rPr>
        <w:t xml:space="preserve"> yang dikerjakan saat ini. Semua isi</w:t>
      </w:r>
      <w:r w:rsidR="00CC2C93">
        <w:rPr>
          <w:szCs w:val="24"/>
          <w:u w:val="none"/>
          <w:lang w:eastAsia="id-ID"/>
        </w:rPr>
        <w:t xml:space="preserve"> argument harus dijelaskan dengan jelas untuk menghindari bias dan area kesepakatan dan ketidaksepakatan harus di sorot. </w:t>
      </w:r>
    </w:p>
    <w:p w14:paraId="56405BD4" w14:textId="77777777" w:rsidR="00CC2C93" w:rsidRDefault="00CC2C93" w:rsidP="00C01E2F">
      <w:pPr>
        <w:pStyle w:val="ListParagraph"/>
        <w:numPr>
          <w:ilvl w:val="0"/>
          <w:numId w:val="57"/>
        </w:numPr>
        <w:tabs>
          <w:tab w:val="left" w:pos="567"/>
        </w:tabs>
        <w:spacing w:before="0" w:beforeAutospacing="0" w:after="0" w:afterAutospacing="0"/>
        <w:ind w:left="0" w:firstLine="0"/>
        <w:jc w:val="both"/>
        <w:rPr>
          <w:szCs w:val="24"/>
          <w:u w:val="none"/>
          <w:lang w:eastAsia="id-ID"/>
        </w:rPr>
      </w:pPr>
      <w:r>
        <w:rPr>
          <w:szCs w:val="24"/>
          <w:u w:val="none"/>
          <w:lang w:eastAsia="id-ID"/>
        </w:rPr>
        <w:t xml:space="preserve">Sebuah tinjauan literature juga bukan kumpulan kutipan dan parafrase dari sumber lain. Tinjauan literature yang baik harus secara kritis mengevaluasi kualitas dan temuan-temuan penelitian </w:t>
      </w:r>
    </w:p>
    <w:p w14:paraId="7E0FA65C" w14:textId="77777777" w:rsidR="00CC2C93" w:rsidRDefault="00CC2C93" w:rsidP="00C01E2F">
      <w:pPr>
        <w:pStyle w:val="ListParagraph"/>
        <w:numPr>
          <w:ilvl w:val="0"/>
          <w:numId w:val="57"/>
        </w:numPr>
        <w:tabs>
          <w:tab w:val="left" w:pos="567"/>
        </w:tabs>
        <w:spacing w:before="0" w:beforeAutospacing="0" w:after="0" w:afterAutospacing="0"/>
        <w:ind w:left="0" w:firstLine="0"/>
        <w:jc w:val="both"/>
        <w:rPr>
          <w:szCs w:val="24"/>
          <w:u w:val="none"/>
          <w:lang w:eastAsia="id-ID"/>
        </w:rPr>
      </w:pPr>
      <w:r>
        <w:rPr>
          <w:szCs w:val="24"/>
          <w:u w:val="none"/>
          <w:lang w:eastAsia="id-ID"/>
        </w:rPr>
        <w:t>Tinjauan literature yang baik tidak boleh hanya menekankan pentingnya program penelitian tertentu.</w:t>
      </w:r>
    </w:p>
    <w:p w14:paraId="396E092A" w14:textId="77777777" w:rsidR="00CC2C93" w:rsidRDefault="00CC2C93" w:rsidP="003A1DE2">
      <w:pPr>
        <w:pStyle w:val="ListParagraph"/>
        <w:tabs>
          <w:tab w:val="left" w:pos="567"/>
        </w:tabs>
        <w:spacing w:before="0" w:beforeAutospacing="0" w:after="0" w:afterAutospacing="0"/>
        <w:ind w:left="0"/>
        <w:jc w:val="both"/>
        <w:rPr>
          <w:szCs w:val="24"/>
          <w:u w:val="none"/>
          <w:lang w:eastAsia="id-ID"/>
        </w:rPr>
      </w:pPr>
      <w:r w:rsidRPr="0073644F">
        <w:rPr>
          <w:i/>
          <w:szCs w:val="24"/>
          <w:u w:val="none"/>
          <w:lang w:eastAsia="id-ID"/>
        </w:rPr>
        <w:t>Literature Review</w:t>
      </w:r>
      <w:r>
        <w:rPr>
          <w:szCs w:val="24"/>
          <w:u w:val="none"/>
          <w:lang w:eastAsia="id-ID"/>
        </w:rPr>
        <w:t xml:space="preserve"> (LR) meninjau artikel ilmiah, buku, dan sumber-sumber lain yang relavan dengan bidang penelitian tertentu. Tinjauan tersebut harus menyebutkan, menjelaskan, merangkum, mengevalausi secara objektif, dan memperjelas penelitian sebelumnya</w:t>
      </w:r>
      <w:r w:rsidRPr="00480422">
        <w:rPr>
          <w:i/>
          <w:szCs w:val="24"/>
          <w:u w:val="none"/>
          <w:lang w:eastAsia="id-ID"/>
        </w:rPr>
        <w:t>. Literature Review</w:t>
      </w:r>
      <w:r>
        <w:rPr>
          <w:szCs w:val="24"/>
          <w:u w:val="none"/>
          <w:lang w:eastAsia="id-ID"/>
        </w:rPr>
        <w:t xml:space="preserve"> </w:t>
      </w:r>
      <w:r w:rsidR="00BE44C0">
        <w:rPr>
          <w:szCs w:val="24"/>
          <w:u w:val="none"/>
          <w:lang w:eastAsia="id-ID"/>
        </w:rPr>
        <w:t>(LR) harus memberikan dasar teoritis dan membantu penulis menentukan sifat dari karya tulis ilmiah yang diekerjakan.Tinjauan literature mengakui karya para peneliti sebelumnya dan dengan demikian meyakinkan pembaca bahwa karya tulis ilmiah yang disusun telah dipahami dengan baik. Tinjauan literatur menciptakan landscape bagi pembaca, memberikannya pemahaman penuh tentang perkembangan di lapangan. Landscape ini menginformasikan kepada pembaca bahwa penulis memang telah mengasimilasi semua (atau sebagian besar) sebelumnya, karya-karya penting di lapangan ke dalam penelitian /karya ilmiah yang disusun.</w:t>
      </w:r>
      <w:r w:rsidR="00B940A2">
        <w:rPr>
          <w:szCs w:val="24"/>
          <w:u w:val="none"/>
          <w:lang w:eastAsia="id-ID"/>
        </w:rPr>
        <w:fldChar w:fldCharType="begin" w:fldLock="1"/>
      </w:r>
      <w:r w:rsidR="003A1DE2">
        <w:rPr>
          <w:szCs w:val="24"/>
          <w:u w:val="none"/>
          <w:lang w:eastAsia="id-ID"/>
        </w:rPr>
        <w:instrText>ADDIN CSL_CITATION {"citationItems":[{"id":"ITEM-1","itemData":{"author":[{"dropping-particle":"","family":"Aveyard","given":"Helen","non-dropping-particle":"","parse-names":false,"suffix":""}],"edition":"3 rd","id":"ITEM-1","issued":{"date-parts":[["2014"]]},"publisher":"Open University Press","title":"Doing A Literature Review In Health And Social Care : A Practical Guide","type":"book"},"uris":["http://www.mendeley.com/documents/?uuid=657206da-3fed-4e0d-945b-5662499339f8"]}],"mendeley":{"formattedCitation":"(Aveyard, 2014)","plainTextFormattedCitation":"(Aveyard, 2014)","previouslyFormattedCitation":"(Aveyard, 2014)"},"properties":{"noteIndex":0},"schema":"https://github.com/citation-style-language/schema/raw/master/csl-citation.json"}</w:instrText>
      </w:r>
      <w:r w:rsidR="00B940A2">
        <w:rPr>
          <w:szCs w:val="24"/>
          <w:u w:val="none"/>
          <w:lang w:eastAsia="id-ID"/>
        </w:rPr>
        <w:fldChar w:fldCharType="separate"/>
      </w:r>
      <w:r w:rsidR="008066BF" w:rsidRPr="008066BF">
        <w:rPr>
          <w:noProof/>
          <w:szCs w:val="24"/>
          <w:u w:val="none"/>
          <w:lang w:eastAsia="id-ID"/>
        </w:rPr>
        <w:t>(Aveyard, 2014)</w:t>
      </w:r>
      <w:r w:rsidR="00B940A2">
        <w:rPr>
          <w:szCs w:val="24"/>
          <w:u w:val="none"/>
          <w:lang w:eastAsia="id-ID"/>
        </w:rPr>
        <w:fldChar w:fldCharType="end"/>
      </w:r>
      <w:r w:rsidR="008066BF">
        <w:rPr>
          <w:szCs w:val="24"/>
          <w:u w:val="none"/>
          <w:lang w:eastAsia="id-ID"/>
        </w:rPr>
        <w:t xml:space="preserve"> </w:t>
      </w:r>
    </w:p>
    <w:p w14:paraId="4D625FE8" w14:textId="77777777" w:rsidR="00BE44C0" w:rsidRDefault="008066BF" w:rsidP="00E41135">
      <w:pPr>
        <w:pStyle w:val="ListParagraph"/>
        <w:tabs>
          <w:tab w:val="left" w:pos="567"/>
        </w:tabs>
        <w:spacing w:before="0" w:beforeAutospacing="0" w:after="0" w:afterAutospacing="0"/>
        <w:ind w:left="0"/>
        <w:jc w:val="both"/>
        <w:outlineLvl w:val="2"/>
        <w:rPr>
          <w:b/>
          <w:szCs w:val="24"/>
          <w:u w:val="none"/>
          <w:lang w:eastAsia="id-ID"/>
        </w:rPr>
      </w:pPr>
      <w:bookmarkStart w:id="173" w:name="_Toc45715048"/>
      <w:bookmarkStart w:id="174" w:name="_Toc47086281"/>
      <w:r>
        <w:rPr>
          <w:b/>
          <w:szCs w:val="24"/>
          <w:u w:val="none"/>
          <w:lang w:eastAsia="id-ID"/>
        </w:rPr>
        <w:t>2.8.2</w:t>
      </w:r>
      <w:r>
        <w:rPr>
          <w:b/>
          <w:szCs w:val="24"/>
          <w:u w:val="none"/>
          <w:lang w:eastAsia="id-ID"/>
        </w:rPr>
        <w:tab/>
      </w:r>
      <w:r w:rsidR="00BE44C0" w:rsidRPr="00BE44C0">
        <w:rPr>
          <w:b/>
          <w:szCs w:val="24"/>
          <w:u w:val="none"/>
          <w:lang w:eastAsia="id-ID"/>
        </w:rPr>
        <w:t>Langkah menyusun Literature Review</w:t>
      </w:r>
      <w:bookmarkEnd w:id="173"/>
      <w:bookmarkEnd w:id="174"/>
      <w:r w:rsidR="00BE44C0" w:rsidRPr="00BE44C0">
        <w:rPr>
          <w:b/>
          <w:szCs w:val="24"/>
          <w:u w:val="none"/>
          <w:lang w:eastAsia="id-ID"/>
        </w:rPr>
        <w:t xml:space="preserve"> </w:t>
      </w:r>
    </w:p>
    <w:p w14:paraId="52062457" w14:textId="77777777" w:rsidR="008066BF" w:rsidRPr="008066BF" w:rsidRDefault="008066BF" w:rsidP="003A1DE2">
      <w:pPr>
        <w:tabs>
          <w:tab w:val="left" w:pos="567"/>
        </w:tabs>
        <w:spacing w:before="0" w:beforeAutospacing="0" w:after="0" w:afterAutospacing="0"/>
        <w:jc w:val="both"/>
        <w:rPr>
          <w:szCs w:val="24"/>
          <w:u w:val="none"/>
          <w:lang w:eastAsia="id-ID"/>
        </w:rPr>
      </w:pPr>
      <w:r>
        <w:rPr>
          <w:szCs w:val="24"/>
          <w:u w:val="none"/>
          <w:lang w:eastAsia="id-ID"/>
        </w:rPr>
        <w:lastRenderedPageBreak/>
        <w:tab/>
      </w:r>
      <w:r w:rsidRPr="008066BF">
        <w:rPr>
          <w:szCs w:val="24"/>
          <w:u w:val="none"/>
          <w:lang w:eastAsia="id-ID"/>
        </w:rPr>
        <w:t>Langkah-langkah menyusun Literature review (LR) sebagai berikut</w:t>
      </w:r>
      <w:r w:rsidR="003A1DE2">
        <w:rPr>
          <w:szCs w:val="24"/>
          <w:u w:val="none"/>
          <w:lang w:eastAsia="id-ID"/>
        </w:rPr>
        <w:t xml:space="preserve"> </w:t>
      </w:r>
      <w:r w:rsidR="00B940A2">
        <w:rPr>
          <w:szCs w:val="24"/>
          <w:u w:val="none"/>
          <w:lang w:eastAsia="id-ID"/>
        </w:rPr>
        <w:fldChar w:fldCharType="begin" w:fldLock="1"/>
      </w:r>
      <w:r w:rsidR="003A1DE2">
        <w:rPr>
          <w:szCs w:val="24"/>
          <w:u w:val="none"/>
          <w:lang w:eastAsia="id-ID"/>
        </w:rPr>
        <w:instrText>ADDIN CSL_CITATION {"citationItems":[{"id":"ITEM-1","itemData":{"author":[{"dropping-particle":"","family":"Aveyard","given":"Helen","non-dropping-particle":"","parse-names":false,"suffix":""}],"edition":"3 rd","id":"ITEM-1","issued":{"date-parts":[["2014"]]},"publisher":"Open University Press","title":"Doing A Literature Review In Health And Social Care : A Practical Guide","type":"book"},"uris":["http://www.mendeley.com/documents/?uuid=657206da-3fed-4e0d-945b-5662499339f8"]}],"mendeley":{"formattedCitation":"(Aveyard, 2014)","plainTextFormattedCitation":"(Aveyard, 2014)","previouslyFormattedCitation":"(Aveyard, 2014)"},"properties":{"noteIndex":0},"schema":"https://github.com/citation-style-language/schema/raw/master/csl-citation.json"}</w:instrText>
      </w:r>
      <w:r w:rsidR="00B940A2">
        <w:rPr>
          <w:szCs w:val="24"/>
          <w:u w:val="none"/>
          <w:lang w:eastAsia="id-ID"/>
        </w:rPr>
        <w:fldChar w:fldCharType="separate"/>
      </w:r>
      <w:r w:rsidR="003A1DE2" w:rsidRPr="003A1DE2">
        <w:rPr>
          <w:noProof/>
          <w:szCs w:val="24"/>
          <w:u w:val="none"/>
          <w:lang w:eastAsia="id-ID"/>
        </w:rPr>
        <w:t>(Aveyard, 2014)</w:t>
      </w:r>
      <w:r w:rsidR="00B940A2">
        <w:rPr>
          <w:szCs w:val="24"/>
          <w:u w:val="none"/>
          <w:lang w:eastAsia="id-ID"/>
        </w:rPr>
        <w:fldChar w:fldCharType="end"/>
      </w:r>
      <w:r w:rsidRPr="008066BF">
        <w:rPr>
          <w:szCs w:val="24"/>
          <w:u w:val="none"/>
          <w:lang w:eastAsia="id-ID"/>
        </w:rPr>
        <w:t xml:space="preserve"> :  </w:t>
      </w:r>
    </w:p>
    <w:p w14:paraId="50AD0E5F" w14:textId="77777777" w:rsidR="008066BF" w:rsidRPr="008066BF" w:rsidRDefault="008066BF" w:rsidP="00C01E2F">
      <w:pPr>
        <w:pStyle w:val="ListParagraph"/>
        <w:numPr>
          <w:ilvl w:val="0"/>
          <w:numId w:val="59"/>
        </w:numPr>
        <w:tabs>
          <w:tab w:val="left" w:pos="567"/>
        </w:tabs>
        <w:spacing w:before="0" w:beforeAutospacing="0" w:after="0" w:afterAutospacing="0"/>
        <w:ind w:hanging="720"/>
        <w:jc w:val="both"/>
        <w:rPr>
          <w:szCs w:val="24"/>
          <w:u w:val="none"/>
          <w:lang w:eastAsia="id-ID"/>
        </w:rPr>
      </w:pPr>
      <w:r w:rsidRPr="008066BF">
        <w:rPr>
          <w:szCs w:val="24"/>
          <w:u w:val="none"/>
          <w:lang w:eastAsia="id-ID"/>
        </w:rPr>
        <w:t xml:space="preserve">Mengidentifikasi dan memilih topik, dalam hal ini adalah pertanyaan </w:t>
      </w:r>
    </w:p>
    <w:p w14:paraId="1A0D3A84" w14:textId="77777777" w:rsidR="008066BF" w:rsidRPr="008066BF" w:rsidRDefault="008066BF" w:rsidP="003A1DE2">
      <w:pPr>
        <w:pStyle w:val="ListParagraph"/>
        <w:tabs>
          <w:tab w:val="left" w:pos="567"/>
        </w:tabs>
        <w:spacing w:before="0" w:beforeAutospacing="0" w:after="0" w:afterAutospacing="0"/>
        <w:ind w:left="284"/>
        <w:jc w:val="both"/>
        <w:rPr>
          <w:szCs w:val="24"/>
          <w:u w:val="none"/>
          <w:lang w:eastAsia="id-ID"/>
        </w:rPr>
      </w:pPr>
      <w:r>
        <w:rPr>
          <w:szCs w:val="24"/>
          <w:u w:val="none"/>
          <w:lang w:eastAsia="id-ID"/>
        </w:rPr>
        <w:tab/>
      </w:r>
      <w:r w:rsidRPr="008066BF">
        <w:rPr>
          <w:szCs w:val="24"/>
          <w:u w:val="none"/>
          <w:lang w:eastAsia="id-ID"/>
        </w:rPr>
        <w:t xml:space="preserve">penelitian/rumusan masalah. Pada tahap ini penulis dapat mendiskusikan </w:t>
      </w:r>
    </w:p>
    <w:p w14:paraId="088A91EE" w14:textId="77777777" w:rsidR="008066BF" w:rsidRDefault="008066BF" w:rsidP="003A1DE2">
      <w:pPr>
        <w:pStyle w:val="ListParagraph"/>
        <w:tabs>
          <w:tab w:val="left" w:pos="567"/>
        </w:tabs>
        <w:spacing w:before="0" w:beforeAutospacing="0" w:after="0" w:afterAutospacing="0"/>
        <w:ind w:left="567"/>
        <w:jc w:val="both"/>
        <w:rPr>
          <w:szCs w:val="24"/>
          <w:u w:val="none"/>
          <w:lang w:eastAsia="id-ID"/>
        </w:rPr>
      </w:pPr>
      <w:r w:rsidRPr="008066BF">
        <w:rPr>
          <w:szCs w:val="24"/>
          <w:u w:val="none"/>
          <w:lang w:eastAsia="id-ID"/>
        </w:rPr>
        <w:t xml:space="preserve">dengan dosen pembimbing dan mencari literatur khususnya jurnal.   </w:t>
      </w:r>
    </w:p>
    <w:p w14:paraId="470CFEE0" w14:textId="77777777" w:rsidR="008066BF" w:rsidRPr="008066BF" w:rsidRDefault="008066BF" w:rsidP="00C01E2F">
      <w:pPr>
        <w:pStyle w:val="ListParagraph"/>
        <w:numPr>
          <w:ilvl w:val="0"/>
          <w:numId w:val="59"/>
        </w:numPr>
        <w:tabs>
          <w:tab w:val="left" w:pos="567"/>
        </w:tabs>
        <w:spacing w:before="0" w:beforeAutospacing="0" w:after="0" w:afterAutospacing="0"/>
        <w:ind w:left="567" w:hanging="567"/>
        <w:jc w:val="both"/>
        <w:rPr>
          <w:szCs w:val="24"/>
          <w:u w:val="none"/>
          <w:lang w:eastAsia="id-ID"/>
        </w:rPr>
      </w:pPr>
      <w:r w:rsidRPr="008066BF">
        <w:rPr>
          <w:szCs w:val="24"/>
          <w:u w:val="none"/>
          <w:lang w:eastAsia="id-ID"/>
        </w:rPr>
        <w:t xml:space="preserve">Menfokuskan pertanyaan. Pada tahap ini dapat digunakan  </w:t>
      </w:r>
    </w:p>
    <w:p w14:paraId="589A9FAE" w14:textId="77777777" w:rsidR="008066BF" w:rsidRPr="00466EB3" w:rsidRDefault="008066BF" w:rsidP="00C01E2F">
      <w:pPr>
        <w:pStyle w:val="ListParagraph"/>
        <w:numPr>
          <w:ilvl w:val="0"/>
          <w:numId w:val="58"/>
        </w:numPr>
        <w:tabs>
          <w:tab w:val="left" w:pos="851"/>
        </w:tabs>
        <w:spacing w:before="0" w:beforeAutospacing="0" w:after="0" w:afterAutospacing="0"/>
        <w:ind w:left="851" w:hanging="284"/>
        <w:jc w:val="both"/>
        <w:rPr>
          <w:szCs w:val="24"/>
          <w:u w:val="none"/>
          <w:lang w:eastAsia="id-ID"/>
        </w:rPr>
      </w:pPr>
      <w:r w:rsidRPr="008066BF">
        <w:rPr>
          <w:szCs w:val="24"/>
          <w:u w:val="none"/>
          <w:lang w:eastAsia="id-ID"/>
        </w:rPr>
        <w:t xml:space="preserve">Sumber-sumber informasi primer/wajib untuk menyusun literature </w:t>
      </w:r>
      <w:r w:rsidRPr="00466EB3">
        <w:rPr>
          <w:szCs w:val="24"/>
          <w:u w:val="none"/>
          <w:lang w:eastAsia="id-ID"/>
        </w:rPr>
        <w:t xml:space="preserve">review berupa jurnal nasional terindeks dan jurnal internasional </w:t>
      </w:r>
    </w:p>
    <w:p w14:paraId="3EECBAEA" w14:textId="77777777" w:rsidR="00466EB3" w:rsidRDefault="008066BF" w:rsidP="003A1DE2">
      <w:pPr>
        <w:pStyle w:val="ListParagraph"/>
        <w:tabs>
          <w:tab w:val="left" w:pos="851"/>
        </w:tabs>
        <w:spacing w:before="0" w:beforeAutospacing="0" w:after="0" w:afterAutospacing="0"/>
        <w:ind w:left="566" w:firstLine="285"/>
        <w:jc w:val="both"/>
        <w:rPr>
          <w:szCs w:val="24"/>
          <w:u w:val="none"/>
          <w:lang w:eastAsia="id-ID"/>
        </w:rPr>
      </w:pPr>
      <w:r>
        <w:rPr>
          <w:szCs w:val="24"/>
          <w:u w:val="none"/>
          <w:lang w:eastAsia="id-ID"/>
        </w:rPr>
        <w:t xml:space="preserve">(bereputasi)  </w:t>
      </w:r>
    </w:p>
    <w:p w14:paraId="1ACB81A5" w14:textId="77777777" w:rsidR="008066BF" w:rsidRPr="00480422" w:rsidRDefault="008066BF" w:rsidP="00C01E2F">
      <w:pPr>
        <w:pStyle w:val="ListParagraph"/>
        <w:numPr>
          <w:ilvl w:val="0"/>
          <w:numId w:val="58"/>
        </w:numPr>
        <w:tabs>
          <w:tab w:val="left" w:pos="851"/>
        </w:tabs>
        <w:spacing w:before="0" w:beforeAutospacing="0" w:after="0" w:afterAutospacing="0"/>
        <w:ind w:hanging="1395"/>
        <w:jc w:val="both"/>
        <w:rPr>
          <w:i/>
          <w:szCs w:val="24"/>
          <w:u w:val="none"/>
          <w:lang w:eastAsia="id-ID"/>
        </w:rPr>
      </w:pPr>
      <w:r w:rsidRPr="00466EB3">
        <w:rPr>
          <w:szCs w:val="24"/>
          <w:u w:val="none"/>
          <w:lang w:eastAsia="id-ID"/>
        </w:rPr>
        <w:t xml:space="preserve">Sebaiknya terindeks oleh database </w:t>
      </w:r>
      <w:r w:rsidRPr="00480422">
        <w:rPr>
          <w:i/>
          <w:szCs w:val="24"/>
          <w:u w:val="none"/>
          <w:lang w:eastAsia="id-ID"/>
        </w:rPr>
        <w:t>Scopus</w:t>
      </w:r>
      <w:r w:rsidRPr="00466EB3">
        <w:rPr>
          <w:szCs w:val="24"/>
          <w:u w:val="none"/>
          <w:lang w:eastAsia="id-ID"/>
        </w:rPr>
        <w:t xml:space="preserve">, EBSCO, </w:t>
      </w:r>
      <w:r w:rsidRPr="00480422">
        <w:rPr>
          <w:i/>
          <w:szCs w:val="24"/>
          <w:u w:val="none"/>
          <w:lang w:eastAsia="id-ID"/>
        </w:rPr>
        <w:t xml:space="preserve">Elsevier, </w:t>
      </w:r>
    </w:p>
    <w:p w14:paraId="0C395A3B" w14:textId="77777777" w:rsidR="008066BF" w:rsidRPr="008066BF" w:rsidRDefault="00466EB3" w:rsidP="003A1DE2">
      <w:pPr>
        <w:pStyle w:val="ListParagraph"/>
        <w:tabs>
          <w:tab w:val="left" w:pos="851"/>
        </w:tabs>
        <w:spacing w:before="0" w:beforeAutospacing="0" w:after="0" w:afterAutospacing="0"/>
        <w:ind w:left="566" w:firstLine="143"/>
        <w:jc w:val="both"/>
        <w:rPr>
          <w:szCs w:val="24"/>
          <w:u w:val="none"/>
          <w:lang w:eastAsia="id-ID"/>
        </w:rPr>
      </w:pPr>
      <w:r>
        <w:rPr>
          <w:szCs w:val="24"/>
          <w:u w:val="none"/>
          <w:lang w:eastAsia="id-ID"/>
        </w:rPr>
        <w:tab/>
      </w:r>
      <w:r w:rsidR="008066BF" w:rsidRPr="00480422">
        <w:rPr>
          <w:i/>
          <w:szCs w:val="24"/>
          <w:u w:val="none"/>
          <w:lang w:eastAsia="id-ID"/>
        </w:rPr>
        <w:t>ProQuest, Google Scholar</w:t>
      </w:r>
      <w:r w:rsidR="008066BF" w:rsidRPr="008066BF">
        <w:rPr>
          <w:szCs w:val="24"/>
          <w:u w:val="none"/>
          <w:lang w:eastAsia="id-ID"/>
        </w:rPr>
        <w:t xml:space="preserve"> atau juga diterbitkan oleh Jurnal yang telah </w:t>
      </w:r>
    </w:p>
    <w:p w14:paraId="0F474142" w14:textId="77777777" w:rsidR="00466EB3" w:rsidRDefault="00466EB3" w:rsidP="003A1DE2">
      <w:pPr>
        <w:pStyle w:val="ListParagraph"/>
        <w:tabs>
          <w:tab w:val="left" w:pos="851"/>
        </w:tabs>
        <w:spacing w:before="0" w:beforeAutospacing="0" w:after="0" w:afterAutospacing="0"/>
        <w:ind w:left="566" w:firstLine="143"/>
        <w:jc w:val="both"/>
        <w:rPr>
          <w:szCs w:val="24"/>
          <w:u w:val="none"/>
          <w:lang w:eastAsia="id-ID"/>
        </w:rPr>
      </w:pPr>
      <w:r>
        <w:rPr>
          <w:szCs w:val="24"/>
          <w:u w:val="none"/>
          <w:lang w:eastAsia="id-ID"/>
        </w:rPr>
        <w:tab/>
      </w:r>
      <w:r w:rsidR="008066BF">
        <w:rPr>
          <w:szCs w:val="24"/>
          <w:u w:val="none"/>
          <w:lang w:eastAsia="id-ID"/>
        </w:rPr>
        <w:t>terakreditasi.</w:t>
      </w:r>
    </w:p>
    <w:p w14:paraId="3B9F40D1" w14:textId="77777777" w:rsidR="00466EB3" w:rsidRDefault="008066BF" w:rsidP="00C01E2F">
      <w:pPr>
        <w:pStyle w:val="ListParagraph"/>
        <w:numPr>
          <w:ilvl w:val="0"/>
          <w:numId w:val="58"/>
        </w:numPr>
        <w:tabs>
          <w:tab w:val="left" w:pos="851"/>
        </w:tabs>
        <w:spacing w:before="0" w:beforeAutospacing="0" w:after="0" w:afterAutospacing="0"/>
        <w:ind w:hanging="1395"/>
        <w:jc w:val="both"/>
        <w:rPr>
          <w:szCs w:val="24"/>
          <w:u w:val="none"/>
          <w:lang w:eastAsia="id-ID"/>
        </w:rPr>
      </w:pPr>
      <w:r w:rsidRPr="00466EB3">
        <w:rPr>
          <w:szCs w:val="24"/>
          <w:u w:val="none"/>
          <w:lang w:eastAsia="id-ID"/>
        </w:rPr>
        <w:t xml:space="preserve">Sebaiknya mempertimbangkan level/tingkatan evidence  </w:t>
      </w:r>
    </w:p>
    <w:p w14:paraId="67866279" w14:textId="77777777" w:rsidR="008066BF" w:rsidRPr="00466EB3" w:rsidRDefault="008066BF" w:rsidP="00C01E2F">
      <w:pPr>
        <w:pStyle w:val="ListParagraph"/>
        <w:numPr>
          <w:ilvl w:val="0"/>
          <w:numId w:val="58"/>
        </w:numPr>
        <w:tabs>
          <w:tab w:val="left" w:pos="851"/>
        </w:tabs>
        <w:spacing w:before="0" w:beforeAutospacing="0" w:after="0" w:afterAutospacing="0"/>
        <w:ind w:hanging="1395"/>
        <w:jc w:val="both"/>
        <w:rPr>
          <w:szCs w:val="24"/>
          <w:u w:val="none"/>
          <w:lang w:eastAsia="id-ID"/>
        </w:rPr>
      </w:pPr>
      <w:r w:rsidRPr="00466EB3">
        <w:rPr>
          <w:szCs w:val="24"/>
          <w:u w:val="none"/>
          <w:lang w:eastAsia="id-ID"/>
        </w:rPr>
        <w:t xml:space="preserve">Sumber referensi untuk membantu dan mendukung analisis dapat </w:t>
      </w:r>
    </w:p>
    <w:p w14:paraId="297C9FEA" w14:textId="77777777" w:rsidR="008066BF" w:rsidRPr="008066BF" w:rsidRDefault="00466EB3" w:rsidP="003A1DE2">
      <w:pPr>
        <w:tabs>
          <w:tab w:val="left" w:pos="851"/>
        </w:tabs>
        <w:spacing w:before="0" w:beforeAutospacing="0" w:after="0" w:afterAutospacing="0"/>
        <w:ind w:left="566" w:firstLine="143"/>
        <w:jc w:val="both"/>
        <w:rPr>
          <w:szCs w:val="24"/>
          <w:u w:val="none"/>
          <w:lang w:eastAsia="id-ID"/>
        </w:rPr>
      </w:pPr>
      <w:r>
        <w:rPr>
          <w:szCs w:val="24"/>
          <w:u w:val="none"/>
          <w:lang w:eastAsia="id-ID"/>
        </w:rPr>
        <w:tab/>
      </w:r>
      <w:r w:rsidR="008066BF" w:rsidRPr="008066BF">
        <w:rPr>
          <w:szCs w:val="24"/>
          <w:u w:val="none"/>
          <w:lang w:eastAsia="id-ID"/>
        </w:rPr>
        <w:t xml:space="preserve">menggunakan jurnal laporan penelitian, buku, ebook, dan lain-lain, </w:t>
      </w:r>
    </w:p>
    <w:p w14:paraId="2D0F9353" w14:textId="77777777" w:rsidR="008066BF" w:rsidRPr="008066BF" w:rsidRDefault="00466EB3" w:rsidP="003A1DE2">
      <w:pPr>
        <w:pStyle w:val="ListParagraph"/>
        <w:tabs>
          <w:tab w:val="left" w:pos="851"/>
        </w:tabs>
        <w:spacing w:before="0" w:beforeAutospacing="0" w:after="0" w:afterAutospacing="0"/>
        <w:ind w:left="566" w:firstLine="143"/>
        <w:jc w:val="both"/>
        <w:rPr>
          <w:szCs w:val="24"/>
          <w:u w:val="none"/>
          <w:lang w:eastAsia="id-ID"/>
        </w:rPr>
      </w:pPr>
      <w:r>
        <w:rPr>
          <w:szCs w:val="24"/>
          <w:u w:val="none"/>
          <w:lang w:eastAsia="id-ID"/>
        </w:rPr>
        <w:tab/>
      </w:r>
      <w:r w:rsidR="008066BF" w:rsidRPr="008066BF">
        <w:rPr>
          <w:szCs w:val="24"/>
          <w:u w:val="none"/>
          <w:lang w:eastAsia="id-ID"/>
        </w:rPr>
        <w:t xml:space="preserve">kecuali tulisan blog. </w:t>
      </w:r>
    </w:p>
    <w:p w14:paraId="49939D49" w14:textId="77777777" w:rsidR="00466EB3" w:rsidRPr="00466EB3" w:rsidRDefault="008066BF" w:rsidP="00C01E2F">
      <w:pPr>
        <w:pStyle w:val="ListParagraph"/>
        <w:numPr>
          <w:ilvl w:val="0"/>
          <w:numId w:val="59"/>
        </w:numPr>
        <w:tabs>
          <w:tab w:val="left" w:pos="567"/>
        </w:tabs>
        <w:spacing w:before="0" w:beforeAutospacing="0" w:after="0" w:afterAutospacing="0"/>
        <w:ind w:left="567" w:hanging="567"/>
        <w:jc w:val="both"/>
        <w:rPr>
          <w:szCs w:val="24"/>
          <w:u w:val="none"/>
          <w:lang w:eastAsia="id-ID"/>
        </w:rPr>
      </w:pPr>
      <w:r w:rsidRPr="008066BF">
        <w:rPr>
          <w:szCs w:val="24"/>
          <w:u w:val="none"/>
          <w:lang w:eastAsia="id-ID"/>
        </w:rPr>
        <w:t xml:space="preserve">Penilaian artikel yang didapat secara kritis </w:t>
      </w:r>
      <w:r w:rsidRPr="0073644F">
        <w:rPr>
          <w:i/>
          <w:szCs w:val="24"/>
          <w:u w:val="none"/>
          <w:lang w:eastAsia="id-ID"/>
        </w:rPr>
        <w:t>(Critically Appraising The  Article)</w:t>
      </w:r>
      <w:r w:rsidRPr="00466EB3">
        <w:rPr>
          <w:szCs w:val="24"/>
          <w:u w:val="none"/>
          <w:lang w:eastAsia="id-ID"/>
        </w:rPr>
        <w:t xml:space="preserve">. Ketika menemukan suatu artikel, baca abstrak, pengantar </w:t>
      </w:r>
      <w:r w:rsidRPr="0073644F">
        <w:rPr>
          <w:i/>
          <w:szCs w:val="24"/>
          <w:u w:val="none"/>
          <w:lang w:eastAsia="id-ID"/>
        </w:rPr>
        <w:t>(introduction)</w:t>
      </w:r>
      <w:r w:rsidRPr="00466EB3">
        <w:rPr>
          <w:szCs w:val="24"/>
          <w:u w:val="none"/>
          <w:lang w:eastAsia="id-ID"/>
        </w:rPr>
        <w:t xml:space="preserve"> dan kesimpulan.</w:t>
      </w:r>
    </w:p>
    <w:p w14:paraId="3F05D3F5" w14:textId="77777777" w:rsidR="00466EB3" w:rsidRPr="00466EB3" w:rsidRDefault="00466EB3" w:rsidP="003A1DE2">
      <w:pPr>
        <w:pStyle w:val="ListParagraph"/>
        <w:tabs>
          <w:tab w:val="left" w:pos="567"/>
        </w:tabs>
        <w:spacing w:before="0" w:beforeAutospacing="0" w:after="0" w:afterAutospacing="0"/>
        <w:jc w:val="both"/>
        <w:rPr>
          <w:szCs w:val="24"/>
          <w:u w:val="none"/>
          <w:lang w:eastAsia="id-ID"/>
        </w:rPr>
      </w:pPr>
      <w:r w:rsidRPr="00466EB3">
        <w:rPr>
          <w:szCs w:val="24"/>
          <w:u w:val="none"/>
          <w:lang w:eastAsia="id-ID"/>
        </w:rPr>
        <w:t xml:space="preserve">Langkah penilaian kritis suatu artikel </w:t>
      </w:r>
      <w:r w:rsidRPr="0073644F">
        <w:rPr>
          <w:i/>
          <w:szCs w:val="24"/>
          <w:u w:val="none"/>
          <w:lang w:eastAsia="id-ID"/>
        </w:rPr>
        <w:t>(critical appraisal)</w:t>
      </w:r>
      <w:r w:rsidRPr="00466EB3">
        <w:rPr>
          <w:szCs w:val="24"/>
          <w:u w:val="none"/>
          <w:lang w:eastAsia="id-ID"/>
        </w:rPr>
        <w:t xml:space="preserve"> dengan cara : </w:t>
      </w:r>
    </w:p>
    <w:p w14:paraId="5DA1410F" w14:textId="77777777" w:rsidR="00466EB3" w:rsidRPr="00466EB3" w:rsidRDefault="00466EB3" w:rsidP="003A1DE2">
      <w:pPr>
        <w:pStyle w:val="ListParagraph"/>
        <w:tabs>
          <w:tab w:val="left" w:pos="567"/>
        </w:tabs>
        <w:spacing w:before="0" w:beforeAutospacing="0" w:after="0" w:afterAutospacing="0"/>
        <w:ind w:left="0"/>
        <w:jc w:val="both"/>
        <w:rPr>
          <w:szCs w:val="24"/>
          <w:u w:val="none"/>
          <w:lang w:eastAsia="id-ID"/>
        </w:rPr>
      </w:pPr>
      <w:r w:rsidRPr="00466EB3">
        <w:rPr>
          <w:szCs w:val="24"/>
          <w:u w:val="none"/>
          <w:lang w:eastAsia="id-ID"/>
        </w:rPr>
        <w:t xml:space="preserve">sebelum menilai relevansi item/artikel dengan topik Anda, pastikan ruang lingkup, </w:t>
      </w:r>
    </w:p>
    <w:p w14:paraId="0E49BB3D" w14:textId="77777777" w:rsidR="00466EB3" w:rsidRPr="00466EB3" w:rsidRDefault="00466EB3" w:rsidP="003A1DE2">
      <w:pPr>
        <w:tabs>
          <w:tab w:val="left" w:pos="567"/>
        </w:tabs>
        <w:spacing w:before="0" w:beforeAutospacing="0" w:after="0" w:afterAutospacing="0"/>
        <w:jc w:val="both"/>
        <w:rPr>
          <w:szCs w:val="24"/>
          <w:u w:val="none"/>
          <w:lang w:eastAsia="id-ID"/>
        </w:rPr>
      </w:pPr>
      <w:r w:rsidRPr="00466EB3">
        <w:rPr>
          <w:szCs w:val="24"/>
          <w:u w:val="none"/>
          <w:lang w:eastAsia="id-ID"/>
        </w:rPr>
        <w:t xml:space="preserve">integritas dan kedudukan artikel dengan :  </w:t>
      </w:r>
    </w:p>
    <w:p w14:paraId="3DA0BE05" w14:textId="77777777" w:rsidR="00466EB3" w:rsidRPr="00466EB3" w:rsidRDefault="00466EB3" w:rsidP="00C01E2F">
      <w:pPr>
        <w:pStyle w:val="ListParagraph"/>
        <w:numPr>
          <w:ilvl w:val="0"/>
          <w:numId w:val="60"/>
        </w:numPr>
        <w:tabs>
          <w:tab w:val="left" w:pos="567"/>
          <w:tab w:val="left" w:pos="1134"/>
        </w:tabs>
        <w:spacing w:before="0" w:beforeAutospacing="0" w:after="0" w:afterAutospacing="0"/>
        <w:ind w:left="851" w:hanging="142"/>
        <w:jc w:val="both"/>
        <w:rPr>
          <w:szCs w:val="24"/>
          <w:u w:val="none"/>
          <w:lang w:eastAsia="id-ID"/>
        </w:rPr>
      </w:pPr>
      <w:r w:rsidRPr="00466EB3">
        <w:rPr>
          <w:szCs w:val="24"/>
          <w:u w:val="none"/>
          <w:lang w:eastAsia="id-ID"/>
        </w:rPr>
        <w:t xml:space="preserve">Menilai posisi penulis - apakah dia seorang akademisi? jurnalis? siswa </w:t>
      </w:r>
    </w:p>
    <w:p w14:paraId="5AA69BC2" w14:textId="77777777" w:rsidR="00466EB3" w:rsidRDefault="00466EB3" w:rsidP="003A1DE2">
      <w:pPr>
        <w:pStyle w:val="ListParagraph"/>
        <w:tabs>
          <w:tab w:val="left" w:pos="567"/>
        </w:tabs>
        <w:spacing w:before="0" w:beforeAutospacing="0" w:after="0" w:afterAutospacing="0"/>
        <w:ind w:left="1134"/>
        <w:jc w:val="both"/>
        <w:rPr>
          <w:szCs w:val="24"/>
          <w:u w:val="none"/>
          <w:lang w:eastAsia="id-ID"/>
        </w:rPr>
      </w:pPr>
      <w:r>
        <w:rPr>
          <w:szCs w:val="24"/>
          <w:u w:val="none"/>
          <w:lang w:eastAsia="id-ID"/>
        </w:rPr>
        <w:t xml:space="preserve">lain? seorang peneliti?  </w:t>
      </w:r>
    </w:p>
    <w:p w14:paraId="44B2486E" w14:textId="77777777" w:rsidR="00466EB3" w:rsidRPr="00466EB3" w:rsidRDefault="00466EB3" w:rsidP="00C01E2F">
      <w:pPr>
        <w:pStyle w:val="ListParagraph"/>
        <w:numPr>
          <w:ilvl w:val="0"/>
          <w:numId w:val="60"/>
        </w:numPr>
        <w:tabs>
          <w:tab w:val="left" w:pos="567"/>
          <w:tab w:val="left" w:pos="1134"/>
        </w:tabs>
        <w:spacing w:before="0" w:beforeAutospacing="0" w:after="0" w:afterAutospacing="0"/>
        <w:ind w:hanging="11"/>
        <w:jc w:val="both"/>
        <w:rPr>
          <w:szCs w:val="24"/>
          <w:u w:val="none"/>
          <w:lang w:eastAsia="id-ID"/>
        </w:rPr>
      </w:pPr>
      <w:r w:rsidRPr="00466EB3">
        <w:rPr>
          <w:szCs w:val="24"/>
          <w:u w:val="none"/>
          <w:lang w:eastAsia="id-ID"/>
        </w:rPr>
        <w:lastRenderedPageBreak/>
        <w:t xml:space="preserve">Lihat tanggal publikasi - apakah topik tersebut mewakili pemikiran </w:t>
      </w:r>
    </w:p>
    <w:p w14:paraId="06916D78" w14:textId="77777777" w:rsidR="00466EB3" w:rsidRDefault="00466EB3" w:rsidP="003A1DE2">
      <w:pPr>
        <w:pStyle w:val="ListParagraph"/>
        <w:tabs>
          <w:tab w:val="left" w:pos="567"/>
        </w:tabs>
        <w:spacing w:before="0" w:beforeAutospacing="0" w:after="0" w:afterAutospacing="0"/>
        <w:ind w:left="1134"/>
        <w:jc w:val="both"/>
        <w:rPr>
          <w:szCs w:val="24"/>
          <w:u w:val="none"/>
          <w:lang w:eastAsia="id-ID"/>
        </w:rPr>
      </w:pPr>
      <w:r>
        <w:rPr>
          <w:szCs w:val="24"/>
          <w:u w:val="none"/>
          <w:lang w:eastAsia="id-ID"/>
        </w:rPr>
        <w:t xml:space="preserve">pada saat itu?  </w:t>
      </w:r>
    </w:p>
    <w:p w14:paraId="14214F57" w14:textId="77777777" w:rsidR="00466EB3" w:rsidRPr="00466EB3" w:rsidRDefault="00466EB3" w:rsidP="00C01E2F">
      <w:pPr>
        <w:pStyle w:val="ListParagraph"/>
        <w:numPr>
          <w:ilvl w:val="0"/>
          <w:numId w:val="60"/>
        </w:numPr>
        <w:tabs>
          <w:tab w:val="left" w:pos="567"/>
          <w:tab w:val="left" w:pos="1134"/>
        </w:tabs>
        <w:spacing w:before="0" w:beforeAutospacing="0" w:after="0" w:afterAutospacing="0"/>
        <w:ind w:hanging="11"/>
        <w:jc w:val="both"/>
        <w:rPr>
          <w:szCs w:val="24"/>
          <w:u w:val="none"/>
          <w:lang w:eastAsia="id-ID"/>
        </w:rPr>
      </w:pPr>
      <w:r w:rsidRPr="00466EB3">
        <w:rPr>
          <w:szCs w:val="24"/>
          <w:u w:val="none"/>
          <w:lang w:eastAsia="id-ID"/>
        </w:rPr>
        <w:t xml:space="preserve">Memastikan khalayak yang dituju - apakah materi ditulis untuk </w:t>
      </w:r>
    </w:p>
    <w:p w14:paraId="5CED7FAA" w14:textId="77777777" w:rsidR="00466EB3" w:rsidRDefault="00466EB3" w:rsidP="003A1DE2">
      <w:pPr>
        <w:pStyle w:val="ListParagraph"/>
        <w:tabs>
          <w:tab w:val="left" w:pos="1134"/>
        </w:tabs>
        <w:spacing w:before="0" w:beforeAutospacing="0" w:after="0" w:afterAutospacing="0"/>
        <w:ind w:left="1134" w:hanging="141"/>
        <w:jc w:val="both"/>
        <w:rPr>
          <w:szCs w:val="24"/>
          <w:u w:val="none"/>
          <w:lang w:eastAsia="id-ID"/>
        </w:rPr>
      </w:pPr>
      <w:r>
        <w:rPr>
          <w:szCs w:val="24"/>
          <w:u w:val="none"/>
          <w:lang w:eastAsia="id-ID"/>
        </w:rPr>
        <w:tab/>
      </w:r>
      <w:r w:rsidRPr="00466EB3">
        <w:rPr>
          <w:szCs w:val="24"/>
          <w:u w:val="none"/>
          <w:lang w:eastAsia="id-ID"/>
        </w:rPr>
        <w:t>khalayak umum? peneliti lain? kel</w:t>
      </w:r>
      <w:r>
        <w:rPr>
          <w:szCs w:val="24"/>
          <w:u w:val="none"/>
          <w:lang w:eastAsia="id-ID"/>
        </w:rPr>
        <w:t xml:space="preserve">ompok tertentu dengan pandangan </w:t>
      </w:r>
      <w:r w:rsidRPr="00466EB3">
        <w:rPr>
          <w:szCs w:val="24"/>
          <w:u w:val="none"/>
          <w:lang w:eastAsia="id-ID"/>
        </w:rPr>
        <w:t xml:space="preserve">tertentu?  </w:t>
      </w:r>
    </w:p>
    <w:p w14:paraId="1E478C67" w14:textId="77777777" w:rsidR="00466EB3" w:rsidRPr="00466EB3" w:rsidRDefault="00466EB3" w:rsidP="00C01E2F">
      <w:pPr>
        <w:pStyle w:val="ListParagraph"/>
        <w:numPr>
          <w:ilvl w:val="0"/>
          <w:numId w:val="60"/>
        </w:numPr>
        <w:tabs>
          <w:tab w:val="left" w:pos="1134"/>
        </w:tabs>
        <w:spacing w:before="0" w:beforeAutospacing="0" w:after="0" w:afterAutospacing="0"/>
        <w:jc w:val="both"/>
        <w:rPr>
          <w:szCs w:val="24"/>
          <w:u w:val="none"/>
          <w:lang w:eastAsia="id-ID"/>
        </w:rPr>
      </w:pPr>
      <w:r w:rsidRPr="00466EB3">
        <w:rPr>
          <w:szCs w:val="24"/>
          <w:u w:val="none"/>
          <w:lang w:eastAsia="id-ID"/>
        </w:rPr>
        <w:t xml:space="preserve">Perhatikan gaya penulisan - apakah ini percakapan? akademik? </w:t>
      </w:r>
    </w:p>
    <w:p w14:paraId="39E2179F" w14:textId="77777777" w:rsidR="00466EB3" w:rsidRDefault="00466EB3" w:rsidP="003A1DE2">
      <w:pPr>
        <w:pStyle w:val="ListParagraph"/>
        <w:tabs>
          <w:tab w:val="left" w:pos="567"/>
        </w:tabs>
        <w:spacing w:before="0" w:beforeAutospacing="0" w:after="0" w:afterAutospacing="0"/>
        <w:jc w:val="both"/>
        <w:rPr>
          <w:szCs w:val="24"/>
          <w:u w:val="none"/>
          <w:lang w:eastAsia="id-ID"/>
        </w:rPr>
      </w:pPr>
      <w:r w:rsidRPr="00466EB3">
        <w:rPr>
          <w:szCs w:val="24"/>
          <w:u w:val="none"/>
          <w:lang w:eastAsia="id-ID"/>
        </w:rPr>
        <w:t>provoka</w:t>
      </w:r>
      <w:r>
        <w:rPr>
          <w:szCs w:val="24"/>
          <w:u w:val="none"/>
          <w:lang w:eastAsia="id-ID"/>
        </w:rPr>
        <w:t xml:space="preserve">tif? sensasional? deskriptif?  </w:t>
      </w:r>
    </w:p>
    <w:p w14:paraId="31B0FE30" w14:textId="77777777" w:rsidR="00466EB3" w:rsidRPr="00466EB3" w:rsidRDefault="00466EB3" w:rsidP="00C01E2F">
      <w:pPr>
        <w:pStyle w:val="ListParagraph"/>
        <w:numPr>
          <w:ilvl w:val="0"/>
          <w:numId w:val="60"/>
        </w:numPr>
        <w:tabs>
          <w:tab w:val="left" w:pos="709"/>
        </w:tabs>
        <w:spacing w:before="0" w:beforeAutospacing="0" w:after="0" w:afterAutospacing="0"/>
        <w:jc w:val="both"/>
        <w:rPr>
          <w:szCs w:val="24"/>
          <w:u w:val="none"/>
          <w:lang w:eastAsia="id-ID"/>
        </w:rPr>
      </w:pPr>
      <w:r w:rsidRPr="00466EB3">
        <w:rPr>
          <w:szCs w:val="24"/>
          <w:u w:val="none"/>
          <w:lang w:eastAsia="id-ID"/>
        </w:rPr>
        <w:t xml:space="preserve">Lihat presentasi - apakah penulis menggunakan tabel, grafik, diagram, </w:t>
      </w:r>
    </w:p>
    <w:p w14:paraId="6E143F97" w14:textId="77777777" w:rsidR="00466EB3" w:rsidRPr="00466EB3" w:rsidRDefault="00466EB3" w:rsidP="003A1DE2">
      <w:pPr>
        <w:pStyle w:val="ListParagraph"/>
        <w:tabs>
          <w:tab w:val="left" w:pos="567"/>
        </w:tabs>
        <w:spacing w:before="0" w:beforeAutospacing="0" w:after="0" w:afterAutospacing="0"/>
        <w:jc w:val="both"/>
        <w:rPr>
          <w:szCs w:val="24"/>
          <w:u w:val="none"/>
          <w:lang w:eastAsia="id-ID"/>
        </w:rPr>
      </w:pPr>
      <w:r w:rsidRPr="00466EB3">
        <w:rPr>
          <w:szCs w:val="24"/>
          <w:u w:val="none"/>
          <w:lang w:eastAsia="id-ID"/>
        </w:rPr>
        <w:t xml:space="preserve">ilustrasi dengan tepat? apakah rincian deskriptifnya memadai?  </w:t>
      </w:r>
    </w:p>
    <w:p w14:paraId="19D880FD" w14:textId="77777777" w:rsidR="00466EB3" w:rsidRPr="00466EB3" w:rsidRDefault="00466EB3" w:rsidP="00C01E2F">
      <w:pPr>
        <w:pStyle w:val="ListParagraph"/>
        <w:numPr>
          <w:ilvl w:val="0"/>
          <w:numId w:val="60"/>
        </w:numPr>
        <w:tabs>
          <w:tab w:val="left" w:pos="709"/>
        </w:tabs>
        <w:spacing w:before="0" w:beforeAutospacing="0" w:after="0" w:afterAutospacing="0"/>
        <w:jc w:val="both"/>
        <w:rPr>
          <w:szCs w:val="24"/>
          <w:u w:val="none"/>
          <w:lang w:eastAsia="id-ID"/>
        </w:rPr>
      </w:pPr>
      <w:r w:rsidRPr="00466EB3">
        <w:rPr>
          <w:szCs w:val="24"/>
          <w:u w:val="none"/>
          <w:lang w:eastAsia="id-ID"/>
        </w:rPr>
        <w:t xml:space="preserve">Lihat bibliografi dan referensi - sudahkah penulis merujuk pada karya </w:t>
      </w:r>
    </w:p>
    <w:p w14:paraId="21D92A93" w14:textId="77777777" w:rsidR="00466EB3" w:rsidRPr="00466EB3" w:rsidRDefault="00466EB3" w:rsidP="003A1DE2">
      <w:pPr>
        <w:pStyle w:val="ListParagraph"/>
        <w:tabs>
          <w:tab w:val="left" w:pos="567"/>
        </w:tabs>
        <w:spacing w:before="0" w:beforeAutospacing="0" w:after="0" w:afterAutospacing="0"/>
        <w:jc w:val="both"/>
        <w:rPr>
          <w:szCs w:val="24"/>
          <w:u w:val="none"/>
          <w:lang w:eastAsia="id-ID"/>
        </w:rPr>
      </w:pPr>
      <w:r w:rsidRPr="00466EB3">
        <w:rPr>
          <w:szCs w:val="24"/>
          <w:u w:val="none"/>
          <w:lang w:eastAsia="id-ID"/>
        </w:rPr>
        <w:t xml:space="preserve">orang lain? sudahkah semua ide diakui dan dikutip? Adakah kutipan </w:t>
      </w:r>
    </w:p>
    <w:p w14:paraId="234319E1" w14:textId="77777777" w:rsidR="003A1DE2" w:rsidRDefault="00466EB3" w:rsidP="003A1DE2">
      <w:pPr>
        <w:pStyle w:val="ListParagraph"/>
        <w:tabs>
          <w:tab w:val="left" w:pos="567"/>
        </w:tabs>
        <w:spacing w:before="0" w:beforeAutospacing="0" w:after="0" w:afterAutospacing="0"/>
        <w:jc w:val="both"/>
        <w:rPr>
          <w:szCs w:val="24"/>
          <w:u w:val="none"/>
          <w:lang w:eastAsia="id-ID"/>
        </w:rPr>
      </w:pPr>
      <w:r w:rsidRPr="00466EB3">
        <w:rPr>
          <w:szCs w:val="24"/>
          <w:u w:val="none"/>
          <w:lang w:eastAsia="id-ID"/>
        </w:rPr>
        <w:t>yang terdaftar yang akan memudahkan Anda menyusun</w:t>
      </w:r>
      <w:r w:rsidR="003A1DE2">
        <w:rPr>
          <w:szCs w:val="24"/>
          <w:u w:val="none"/>
          <w:lang w:eastAsia="id-ID"/>
        </w:rPr>
        <w:t xml:space="preserve"> karya ilmiah?   </w:t>
      </w:r>
    </w:p>
    <w:p w14:paraId="6044835C" w14:textId="77777777" w:rsidR="00466EB3" w:rsidRPr="003A1DE2" w:rsidRDefault="00466EB3" w:rsidP="00C01E2F">
      <w:pPr>
        <w:pStyle w:val="ListParagraph"/>
        <w:numPr>
          <w:ilvl w:val="0"/>
          <w:numId w:val="60"/>
        </w:numPr>
        <w:tabs>
          <w:tab w:val="left" w:pos="709"/>
        </w:tabs>
        <w:spacing w:before="0" w:beforeAutospacing="0" w:after="0" w:afterAutospacing="0"/>
        <w:jc w:val="both"/>
        <w:rPr>
          <w:szCs w:val="24"/>
          <w:u w:val="none"/>
          <w:lang w:eastAsia="id-ID"/>
        </w:rPr>
      </w:pPr>
      <w:r w:rsidRPr="003A1DE2">
        <w:rPr>
          <w:szCs w:val="24"/>
          <w:u w:val="none"/>
          <w:lang w:eastAsia="id-ID"/>
        </w:rPr>
        <w:t xml:space="preserve">Lihat jenis publikasi dan tujuannya - apakah ini jurnal ilmiah? jurnal </w:t>
      </w:r>
    </w:p>
    <w:p w14:paraId="3F704A39" w14:textId="77777777" w:rsidR="00466EB3" w:rsidRPr="00466EB3" w:rsidRDefault="00466EB3" w:rsidP="003A1DE2">
      <w:pPr>
        <w:pStyle w:val="ListParagraph"/>
        <w:tabs>
          <w:tab w:val="left" w:pos="567"/>
        </w:tabs>
        <w:spacing w:before="0" w:beforeAutospacing="0" w:after="0" w:afterAutospacing="0"/>
        <w:jc w:val="both"/>
        <w:rPr>
          <w:szCs w:val="24"/>
          <w:u w:val="none"/>
          <w:lang w:eastAsia="id-ID"/>
        </w:rPr>
      </w:pPr>
      <w:r w:rsidRPr="00466EB3">
        <w:rPr>
          <w:szCs w:val="24"/>
          <w:u w:val="none"/>
          <w:lang w:eastAsia="id-ID"/>
        </w:rPr>
        <w:t xml:space="preserve">populer? publikasi yang direferensikan? buku? proses konferensi?  </w:t>
      </w:r>
    </w:p>
    <w:p w14:paraId="51DC3277" w14:textId="77777777" w:rsidR="00466EB3" w:rsidRPr="00466EB3" w:rsidRDefault="00466EB3" w:rsidP="003A1DE2">
      <w:pPr>
        <w:pStyle w:val="ListParagraph"/>
        <w:tabs>
          <w:tab w:val="left" w:pos="567"/>
        </w:tabs>
        <w:spacing w:before="0" w:beforeAutospacing="0" w:after="0" w:afterAutospacing="0"/>
        <w:ind w:hanging="294"/>
        <w:jc w:val="both"/>
        <w:rPr>
          <w:szCs w:val="24"/>
          <w:u w:val="none"/>
          <w:lang w:eastAsia="id-ID"/>
        </w:rPr>
      </w:pPr>
      <w:r w:rsidRPr="00466EB3">
        <w:rPr>
          <w:szCs w:val="24"/>
          <w:u w:val="none"/>
          <w:lang w:eastAsia="id-ID"/>
        </w:rPr>
        <w:t xml:space="preserve">Selanjutnya, apabila artikel tersebut telah dipilih dan digunakan, analisis </w:t>
      </w:r>
    </w:p>
    <w:p w14:paraId="0788DD32" w14:textId="77777777" w:rsidR="00466EB3" w:rsidRPr="003A1DE2" w:rsidRDefault="00466EB3" w:rsidP="003A1DE2">
      <w:pPr>
        <w:tabs>
          <w:tab w:val="left" w:pos="567"/>
        </w:tabs>
        <w:spacing w:before="0" w:beforeAutospacing="0" w:after="0" w:afterAutospacing="0"/>
        <w:jc w:val="both"/>
        <w:rPr>
          <w:szCs w:val="24"/>
          <w:u w:val="none"/>
          <w:lang w:eastAsia="id-ID"/>
        </w:rPr>
      </w:pPr>
      <w:r w:rsidRPr="003A1DE2">
        <w:rPr>
          <w:szCs w:val="24"/>
          <w:u w:val="none"/>
          <w:lang w:eastAsia="id-ID"/>
        </w:rPr>
        <w:t xml:space="preserve">konten secara kritis :  </w:t>
      </w:r>
    </w:p>
    <w:p w14:paraId="289A721A" w14:textId="77777777" w:rsidR="003A1DE2" w:rsidRDefault="003A1DE2" w:rsidP="00C01E2F">
      <w:pPr>
        <w:pStyle w:val="ListParagraph"/>
        <w:numPr>
          <w:ilvl w:val="0"/>
          <w:numId w:val="61"/>
        </w:numPr>
        <w:tabs>
          <w:tab w:val="left" w:pos="567"/>
        </w:tabs>
        <w:spacing w:before="0" w:beforeAutospacing="0" w:after="0" w:afterAutospacing="0"/>
        <w:jc w:val="both"/>
        <w:rPr>
          <w:szCs w:val="24"/>
          <w:u w:val="none"/>
          <w:lang w:eastAsia="id-ID"/>
        </w:rPr>
      </w:pPr>
      <w:r w:rsidRPr="003A1DE2">
        <w:rPr>
          <w:szCs w:val="24"/>
          <w:u w:val="none"/>
          <w:lang w:eastAsia="id-ID"/>
        </w:rPr>
        <w:t>Tentukan fakta / argumen / sudut pandang</w:t>
      </w:r>
    </w:p>
    <w:p w14:paraId="481805FE" w14:textId="77777777" w:rsidR="003A1DE2" w:rsidRPr="003A1DE2" w:rsidRDefault="003A1DE2" w:rsidP="00C01E2F">
      <w:pPr>
        <w:pStyle w:val="ListParagraph"/>
        <w:numPr>
          <w:ilvl w:val="0"/>
          <w:numId w:val="61"/>
        </w:numPr>
        <w:tabs>
          <w:tab w:val="left" w:pos="567"/>
        </w:tabs>
        <w:spacing w:before="0" w:beforeAutospacing="0" w:after="0" w:afterAutospacing="0"/>
        <w:jc w:val="both"/>
        <w:rPr>
          <w:szCs w:val="24"/>
          <w:u w:val="none"/>
          <w:lang w:eastAsia="id-ID"/>
        </w:rPr>
      </w:pPr>
      <w:r w:rsidRPr="003A1DE2">
        <w:rPr>
          <w:szCs w:val="24"/>
          <w:u w:val="none"/>
          <w:lang w:eastAsia="id-ID"/>
        </w:rPr>
        <w:t xml:space="preserve">Lihat setiap temuan baru - adakah bukti yang jelas untuk mendukung </w:t>
      </w:r>
    </w:p>
    <w:p w14:paraId="5CAAC41A"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setiap temuan?  </w:t>
      </w:r>
    </w:p>
    <w:p w14:paraId="1E3209B1"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Memastikan keandalan dan keakuratan dokumen - apakah semua </w:t>
      </w:r>
    </w:p>
    <w:p w14:paraId="00AA8287"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asumsi tersebut valid? apakah ada kekurangan dalam metodologi ini? </w:t>
      </w:r>
    </w:p>
    <w:p w14:paraId="285E2380"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Apakah penelitian didasarkan pada fakta yang sudah ada?  </w:t>
      </w:r>
    </w:p>
    <w:p w14:paraId="3E84B0A8"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Tentukan pentingnya artikel tersebut - apakah ini artikel yang penting? </w:t>
      </w:r>
    </w:p>
    <w:p w14:paraId="0379E321"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apakah itu hanya membahas apa yang sudah diketahui? apa yang </w:t>
      </w:r>
    </w:p>
    <w:p w14:paraId="760B2CB8"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lastRenderedPageBreak/>
        <w:t xml:space="preserve">dikontribusikannya pada teori yang diterima?  </w:t>
      </w:r>
    </w:p>
    <w:p w14:paraId="25BF96D7"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Memastikan keterbatasan, kelemahan, kelemahan, kekuatan dan asumsi </w:t>
      </w:r>
    </w:p>
    <w:p w14:paraId="420A83A8"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yang mendasari analisis sehubungan dengan literatur terkait dan </w:t>
      </w:r>
    </w:p>
    <w:p w14:paraId="28699DCC"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pemikiran saat ini.  </w:t>
      </w:r>
    </w:p>
    <w:p w14:paraId="76D765CF"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Mengontekstualisasikan isi artikel dalam disiplin - di mana itu cocok? </w:t>
      </w:r>
    </w:p>
    <w:p w14:paraId="4069BA13"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pemikiran dan gagasan mana yang menghubungkan/bertentangan/ </w:t>
      </w:r>
    </w:p>
    <w:p w14:paraId="331438C1"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mendukung pemikiran saat ini? Adakah persamaan atau kesenjangan </w:t>
      </w:r>
    </w:p>
    <w:p w14:paraId="29D21364"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dengan topik Anda atau antar artikel penelitian?  </w:t>
      </w:r>
    </w:p>
    <w:p w14:paraId="7B3E9D8B" w14:textId="77777777" w:rsidR="00466EB3" w:rsidRPr="00466EB3" w:rsidRDefault="00466EB3" w:rsidP="00C01E2F">
      <w:pPr>
        <w:pStyle w:val="ListParagraph"/>
        <w:numPr>
          <w:ilvl w:val="0"/>
          <w:numId w:val="61"/>
        </w:numPr>
        <w:tabs>
          <w:tab w:val="left" w:pos="567"/>
        </w:tabs>
        <w:spacing w:before="0" w:beforeAutospacing="0" w:after="0" w:afterAutospacing="0"/>
        <w:jc w:val="both"/>
        <w:rPr>
          <w:szCs w:val="24"/>
          <w:u w:val="none"/>
          <w:lang w:eastAsia="id-ID"/>
        </w:rPr>
      </w:pPr>
      <w:r w:rsidRPr="00466EB3">
        <w:rPr>
          <w:szCs w:val="24"/>
          <w:u w:val="none"/>
          <w:lang w:eastAsia="id-ID"/>
        </w:rPr>
        <w:t xml:space="preserve">Mempelajari metodologi - apakah itu sesuai dengan jenis studi?  </w:t>
      </w:r>
    </w:p>
    <w:p w14:paraId="2C2EE2DF" w14:textId="77777777" w:rsidR="003A1DE2" w:rsidRDefault="00466EB3" w:rsidP="00C01E2F">
      <w:pPr>
        <w:pStyle w:val="ListParagraph"/>
        <w:numPr>
          <w:ilvl w:val="0"/>
          <w:numId w:val="59"/>
        </w:numPr>
        <w:tabs>
          <w:tab w:val="left" w:pos="567"/>
        </w:tabs>
        <w:spacing w:before="0" w:beforeAutospacing="0" w:after="0" w:afterAutospacing="0"/>
        <w:ind w:left="567" w:hanging="567"/>
        <w:jc w:val="both"/>
        <w:rPr>
          <w:szCs w:val="24"/>
          <w:u w:val="none"/>
          <w:lang w:eastAsia="id-ID"/>
        </w:rPr>
      </w:pPr>
      <w:r w:rsidRPr="003A1DE2">
        <w:rPr>
          <w:szCs w:val="24"/>
          <w:u w:val="none"/>
          <w:lang w:eastAsia="id-ID"/>
        </w:rPr>
        <w:t xml:space="preserve">Menyusun laporan tinjauan literatur </w:t>
      </w:r>
      <w:r w:rsidRPr="00480422">
        <w:rPr>
          <w:i/>
          <w:szCs w:val="24"/>
          <w:u w:val="none"/>
          <w:lang w:eastAsia="id-ID"/>
        </w:rPr>
        <w:t>(literature review)</w:t>
      </w:r>
      <w:r w:rsidRPr="003A1DE2">
        <w:rPr>
          <w:szCs w:val="24"/>
          <w:u w:val="none"/>
          <w:lang w:eastAsia="id-ID"/>
        </w:rPr>
        <w:t xml:space="preserve"> Sistematika penulisan sebagai berikut :  </w:t>
      </w:r>
    </w:p>
    <w:p w14:paraId="1DC244C7" w14:textId="77777777" w:rsidR="003A1DE2" w:rsidRDefault="00466EB3" w:rsidP="003A1DE2">
      <w:pPr>
        <w:pStyle w:val="ListParagraph"/>
        <w:tabs>
          <w:tab w:val="left" w:pos="567"/>
        </w:tabs>
        <w:spacing w:before="0" w:beforeAutospacing="0" w:after="0" w:afterAutospacing="0"/>
        <w:ind w:left="567"/>
        <w:jc w:val="both"/>
        <w:rPr>
          <w:szCs w:val="24"/>
          <w:u w:val="none"/>
          <w:lang w:eastAsia="id-ID"/>
        </w:rPr>
      </w:pPr>
      <w:r w:rsidRPr="003A1DE2">
        <w:rPr>
          <w:szCs w:val="24"/>
          <w:u w:val="none"/>
          <w:lang w:eastAsia="id-ID"/>
        </w:rPr>
        <w:t xml:space="preserve">Bab 1 : Pendahuluan  </w:t>
      </w:r>
    </w:p>
    <w:p w14:paraId="40D54FDF" w14:textId="77777777" w:rsidR="003A1DE2" w:rsidRDefault="00466EB3" w:rsidP="003A1DE2">
      <w:pPr>
        <w:pStyle w:val="ListParagraph"/>
        <w:tabs>
          <w:tab w:val="left" w:pos="567"/>
        </w:tabs>
        <w:spacing w:before="0" w:beforeAutospacing="0" w:after="0" w:afterAutospacing="0"/>
        <w:ind w:left="567"/>
        <w:jc w:val="both"/>
        <w:rPr>
          <w:szCs w:val="24"/>
          <w:u w:val="none"/>
          <w:lang w:eastAsia="id-ID"/>
        </w:rPr>
      </w:pPr>
      <w:r w:rsidRPr="003A1DE2">
        <w:rPr>
          <w:szCs w:val="24"/>
          <w:u w:val="none"/>
          <w:lang w:eastAsia="id-ID"/>
        </w:rPr>
        <w:t xml:space="preserve">Bab 2 : Tinjauan pustaka  </w:t>
      </w:r>
    </w:p>
    <w:p w14:paraId="52660616" w14:textId="77777777" w:rsidR="003A1DE2" w:rsidRDefault="00466EB3" w:rsidP="003A1DE2">
      <w:pPr>
        <w:pStyle w:val="ListParagraph"/>
        <w:tabs>
          <w:tab w:val="left" w:pos="567"/>
        </w:tabs>
        <w:spacing w:before="0" w:beforeAutospacing="0" w:after="0" w:afterAutospacing="0"/>
        <w:ind w:left="567"/>
        <w:jc w:val="both"/>
        <w:rPr>
          <w:szCs w:val="24"/>
          <w:u w:val="none"/>
          <w:lang w:eastAsia="id-ID"/>
        </w:rPr>
      </w:pPr>
      <w:r w:rsidRPr="003A1DE2">
        <w:rPr>
          <w:szCs w:val="24"/>
          <w:u w:val="none"/>
          <w:lang w:eastAsia="id-ID"/>
        </w:rPr>
        <w:t xml:space="preserve">Bab 3 : Kerangka konseptual  </w:t>
      </w:r>
    </w:p>
    <w:p w14:paraId="2F045F4C" w14:textId="77777777" w:rsidR="003A1DE2" w:rsidRDefault="00466EB3" w:rsidP="003A1DE2">
      <w:pPr>
        <w:pStyle w:val="ListParagraph"/>
        <w:tabs>
          <w:tab w:val="left" w:pos="567"/>
        </w:tabs>
        <w:spacing w:before="0" w:beforeAutospacing="0" w:after="0" w:afterAutospacing="0"/>
        <w:ind w:left="567"/>
        <w:jc w:val="both"/>
        <w:rPr>
          <w:szCs w:val="24"/>
          <w:u w:val="none"/>
          <w:lang w:eastAsia="id-ID"/>
        </w:rPr>
      </w:pPr>
      <w:r w:rsidRPr="003A1DE2">
        <w:rPr>
          <w:szCs w:val="24"/>
          <w:u w:val="none"/>
          <w:lang w:eastAsia="id-ID"/>
        </w:rPr>
        <w:t xml:space="preserve">Bab 4 : Metode  </w:t>
      </w:r>
    </w:p>
    <w:p w14:paraId="55C8B043" w14:textId="77777777" w:rsidR="003A1DE2" w:rsidRDefault="003A1DE2" w:rsidP="003A1DE2">
      <w:pPr>
        <w:pStyle w:val="ListParagraph"/>
        <w:tabs>
          <w:tab w:val="left" w:pos="567"/>
        </w:tabs>
        <w:spacing w:before="0" w:beforeAutospacing="0" w:after="0" w:afterAutospacing="0"/>
        <w:ind w:left="567"/>
        <w:jc w:val="both"/>
        <w:rPr>
          <w:szCs w:val="24"/>
          <w:u w:val="none"/>
          <w:lang w:eastAsia="id-ID"/>
        </w:rPr>
      </w:pPr>
      <w:r>
        <w:rPr>
          <w:szCs w:val="24"/>
          <w:u w:val="none"/>
          <w:lang w:eastAsia="id-ID"/>
        </w:rPr>
        <w:t xml:space="preserve">Bab 5 : Hasil dan pembahasan </w:t>
      </w:r>
    </w:p>
    <w:p w14:paraId="0F1EE963" w14:textId="77777777" w:rsidR="00466EB3" w:rsidRPr="008066BF" w:rsidRDefault="00466EB3" w:rsidP="003A1DE2">
      <w:pPr>
        <w:pStyle w:val="ListParagraph"/>
        <w:tabs>
          <w:tab w:val="left" w:pos="567"/>
        </w:tabs>
        <w:spacing w:before="0" w:beforeAutospacing="0" w:after="0" w:afterAutospacing="0"/>
        <w:ind w:left="567"/>
        <w:jc w:val="both"/>
        <w:rPr>
          <w:szCs w:val="24"/>
          <w:u w:val="none"/>
          <w:lang w:eastAsia="id-ID"/>
        </w:rPr>
      </w:pPr>
      <w:r w:rsidRPr="00466EB3">
        <w:rPr>
          <w:szCs w:val="24"/>
          <w:u w:val="none"/>
          <w:lang w:eastAsia="id-ID"/>
        </w:rPr>
        <w:t>Bab 6 : Simpulan dan saran</w:t>
      </w:r>
    </w:p>
    <w:p w14:paraId="2FEC35C9" w14:textId="77777777" w:rsidR="005B2D8D" w:rsidRPr="008066BF" w:rsidRDefault="005B2D8D" w:rsidP="005B2D8D">
      <w:pPr>
        <w:tabs>
          <w:tab w:val="left" w:pos="567"/>
        </w:tabs>
        <w:spacing w:before="0" w:beforeAutospacing="0" w:after="0" w:afterAutospacing="0"/>
        <w:rPr>
          <w:szCs w:val="24"/>
          <w:u w:val="none"/>
          <w:lang w:eastAsia="id-ID"/>
        </w:rPr>
      </w:pPr>
    </w:p>
    <w:p w14:paraId="13D82A0D" w14:textId="77777777" w:rsidR="005B2D8D" w:rsidRPr="005B2D8D" w:rsidRDefault="005B2D8D" w:rsidP="00C01E2F">
      <w:pPr>
        <w:pStyle w:val="ListParagraph"/>
        <w:numPr>
          <w:ilvl w:val="0"/>
          <w:numId w:val="57"/>
        </w:numPr>
        <w:tabs>
          <w:tab w:val="left" w:pos="567"/>
        </w:tabs>
        <w:spacing w:before="0" w:beforeAutospacing="0" w:after="0" w:afterAutospacing="0"/>
        <w:rPr>
          <w:szCs w:val="24"/>
          <w:u w:val="none"/>
          <w:lang w:eastAsia="id-ID"/>
        </w:rPr>
        <w:sectPr w:rsidR="005B2D8D" w:rsidRPr="005B2D8D" w:rsidSect="00506E84">
          <w:pgSz w:w="11907" w:h="16839" w:code="9"/>
          <w:pgMar w:top="1701" w:right="1701" w:bottom="1701" w:left="2268" w:header="720" w:footer="1077" w:gutter="0"/>
          <w:cols w:space="720"/>
          <w:titlePg/>
          <w:docGrid w:linePitch="360"/>
        </w:sectPr>
      </w:pPr>
    </w:p>
    <w:p w14:paraId="66D1F9E1" w14:textId="77777777" w:rsidR="00AB1304" w:rsidRDefault="00AB1304" w:rsidP="00412529">
      <w:pPr>
        <w:pStyle w:val="Heading1"/>
        <w:spacing w:before="0" w:beforeAutospacing="0" w:afterAutospacing="0"/>
      </w:pPr>
      <w:bookmarkStart w:id="175" w:name="_Toc44782740"/>
      <w:bookmarkStart w:id="176" w:name="_Toc45715049"/>
      <w:bookmarkStart w:id="177" w:name="_Toc47086282"/>
      <w:r w:rsidRPr="00E6308F">
        <w:lastRenderedPageBreak/>
        <w:t>BAB 3</w:t>
      </w:r>
      <w:bookmarkEnd w:id="166"/>
      <w:bookmarkEnd w:id="167"/>
      <w:bookmarkEnd w:id="168"/>
      <w:bookmarkEnd w:id="175"/>
      <w:bookmarkEnd w:id="176"/>
      <w:bookmarkEnd w:id="177"/>
    </w:p>
    <w:p w14:paraId="206C1FAE" w14:textId="77777777" w:rsidR="00412529" w:rsidRPr="00412529" w:rsidRDefault="00412529" w:rsidP="00412529">
      <w:pPr>
        <w:spacing w:before="0" w:beforeAutospacing="0" w:after="0" w:afterAutospacing="0"/>
        <w:jc w:val="center"/>
        <w:rPr>
          <w:b/>
          <w:u w:val="none"/>
        </w:rPr>
      </w:pPr>
      <w:r w:rsidRPr="00412529">
        <w:rPr>
          <w:b/>
          <w:u w:val="none"/>
        </w:rPr>
        <w:t>KERANGKA KONSEPTUAL DAN HIPOTESIS</w:t>
      </w:r>
    </w:p>
    <w:p w14:paraId="6F08221C" w14:textId="77777777" w:rsidR="00412529" w:rsidRDefault="00412529" w:rsidP="00C01E2F">
      <w:pPr>
        <w:pStyle w:val="Heading2"/>
        <w:numPr>
          <w:ilvl w:val="0"/>
          <w:numId w:val="73"/>
        </w:numPr>
        <w:spacing w:before="0" w:beforeAutospacing="0" w:afterAutospacing="0"/>
        <w:ind w:left="567" w:hanging="567"/>
      </w:pPr>
      <w:bookmarkStart w:id="178" w:name="_Toc34121268"/>
      <w:bookmarkStart w:id="179" w:name="_Toc34119795"/>
      <w:bookmarkStart w:id="180" w:name="_Toc45715050"/>
      <w:bookmarkStart w:id="181" w:name="_Toc47086283"/>
      <w:r>
        <w:t>Kerangka Konseptual</w:t>
      </w:r>
      <w:bookmarkEnd w:id="178"/>
      <w:bookmarkEnd w:id="179"/>
      <w:bookmarkEnd w:id="180"/>
      <w:bookmarkEnd w:id="181"/>
    </w:p>
    <w:p w14:paraId="26118C73" w14:textId="77777777" w:rsidR="00412529" w:rsidRDefault="00300629" w:rsidP="00412529">
      <w:pPr>
        <w:spacing w:line="276" w:lineRule="auto"/>
        <w:jc w:val="both"/>
        <w:rPr>
          <w:rFonts w:eastAsiaTheme="majorEastAsia"/>
          <w:szCs w:val="24"/>
          <w:u w:val="none"/>
        </w:rPr>
      </w:pPr>
      <w:r>
        <w:rPr>
          <w:noProof/>
          <w:u w:val="none"/>
          <w:lang w:eastAsia="id-ID"/>
        </w:rPr>
        <mc:AlternateContent>
          <mc:Choice Requires="wps">
            <w:drawing>
              <wp:anchor distT="0" distB="0" distL="114300" distR="114300" simplePos="0" relativeHeight="251636224" behindDoc="0" locked="0" layoutInCell="1" allowOverlap="1" wp14:anchorId="164E949B" wp14:editId="2CACEF95">
                <wp:simplePos x="0" y="0"/>
                <wp:positionH relativeFrom="column">
                  <wp:posOffset>80645</wp:posOffset>
                </wp:positionH>
                <wp:positionV relativeFrom="paragraph">
                  <wp:posOffset>680085</wp:posOffset>
                </wp:positionV>
                <wp:extent cx="1550670" cy="1261110"/>
                <wp:effectExtent l="0" t="0" r="0" b="0"/>
                <wp:wrapNone/>
                <wp:docPr id="4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0670" cy="1261110"/>
                        </a:xfrm>
                        <a:prstGeom prst="rect">
                          <a:avLst/>
                        </a:prstGeom>
                        <a:solidFill>
                          <a:srgbClr val="FFFFFF"/>
                        </a:solidFill>
                        <a:ln w="9525">
                          <a:solidFill>
                            <a:schemeClr val="tx1">
                              <a:lumMod val="100000"/>
                              <a:lumOff val="0"/>
                            </a:schemeClr>
                          </a:solidFill>
                          <a:prstDash val="dash"/>
                          <a:miter lim="800000"/>
                          <a:headEnd/>
                          <a:tailEnd/>
                        </a:ln>
                      </wps:spPr>
                      <wps:txbx>
                        <w:txbxContent>
                          <w:p w14:paraId="53D9C591" w14:textId="77777777" w:rsidR="0037553F" w:rsidRDefault="0037553F" w:rsidP="00412529">
                            <w:pPr>
                              <w:spacing w:before="0" w:beforeAutospacing="0" w:after="0" w:afterAutospacing="0" w:line="240" w:lineRule="auto"/>
                              <w:jc w:val="both"/>
                              <w:rPr>
                                <w:sz w:val="22"/>
                              </w:rPr>
                            </w:pPr>
                            <w:r>
                              <w:rPr>
                                <w:sz w:val="22"/>
                              </w:rPr>
                              <w:t>Faktor demografis</w:t>
                            </w:r>
                          </w:p>
                          <w:p w14:paraId="647D400A" w14:textId="77777777" w:rsidR="0037553F" w:rsidRDefault="0037553F" w:rsidP="00412529">
                            <w:pPr>
                              <w:spacing w:before="0" w:beforeAutospacing="0" w:after="0" w:afterAutospacing="0" w:line="240" w:lineRule="auto"/>
                              <w:jc w:val="both"/>
                              <w:rPr>
                                <w:sz w:val="22"/>
                                <w:u w:val="none"/>
                              </w:rPr>
                            </w:pPr>
                            <w:r>
                              <w:rPr>
                                <w:sz w:val="22"/>
                                <w:u w:val="none"/>
                              </w:rPr>
                              <w:t>Usia</w:t>
                            </w:r>
                          </w:p>
                          <w:p w14:paraId="340E9CD8" w14:textId="77777777" w:rsidR="0037553F" w:rsidRDefault="0037553F" w:rsidP="00412529">
                            <w:pPr>
                              <w:spacing w:before="0" w:beforeAutospacing="0" w:after="0" w:afterAutospacing="0" w:line="240" w:lineRule="auto"/>
                              <w:jc w:val="both"/>
                              <w:rPr>
                                <w:sz w:val="22"/>
                                <w:u w:val="none"/>
                              </w:rPr>
                            </w:pPr>
                            <w:r>
                              <w:rPr>
                                <w:sz w:val="22"/>
                                <w:u w:val="none"/>
                              </w:rPr>
                              <w:t>Gender</w:t>
                            </w:r>
                          </w:p>
                          <w:p w14:paraId="2FA3E2CF" w14:textId="77777777" w:rsidR="0037553F" w:rsidRDefault="0037553F" w:rsidP="00412529">
                            <w:pPr>
                              <w:spacing w:before="0" w:beforeAutospacing="0" w:after="0" w:afterAutospacing="0" w:line="240" w:lineRule="auto"/>
                              <w:jc w:val="both"/>
                              <w:rPr>
                                <w:sz w:val="22"/>
                                <w:u w:val="none"/>
                              </w:rPr>
                            </w:pPr>
                            <w:r>
                              <w:rPr>
                                <w:sz w:val="22"/>
                                <w:u w:val="none"/>
                              </w:rPr>
                              <w:t>Ketersediaan Informasi</w:t>
                            </w:r>
                          </w:p>
                          <w:p w14:paraId="3D40FEF5" w14:textId="77777777" w:rsidR="0037553F" w:rsidRDefault="0037553F" w:rsidP="00412529">
                            <w:pPr>
                              <w:spacing w:before="0" w:beforeAutospacing="0" w:after="0" w:afterAutospacing="0" w:line="240" w:lineRule="auto"/>
                              <w:jc w:val="both"/>
                              <w:rPr>
                                <w:sz w:val="22"/>
                                <w:u w:val="none"/>
                              </w:rPr>
                            </w:pPr>
                            <w:r>
                              <w:rPr>
                                <w:sz w:val="22"/>
                                <w:u w:val="none"/>
                              </w:rPr>
                              <w:t>Status sosial ekonomi</w:t>
                            </w:r>
                          </w:p>
                          <w:p w14:paraId="0181DC18" w14:textId="77777777" w:rsidR="0037553F" w:rsidRDefault="0037553F" w:rsidP="00412529">
                            <w:pPr>
                              <w:spacing w:before="0" w:beforeAutospacing="0" w:after="0" w:afterAutospacing="0" w:line="240" w:lineRule="auto"/>
                              <w:jc w:val="both"/>
                              <w:rPr>
                                <w:sz w:val="22"/>
                                <w:u w:val="none"/>
                              </w:rPr>
                            </w:pPr>
                            <w:r>
                              <w:rPr>
                                <w:sz w:val="22"/>
                                <w:u w:val="none"/>
                              </w:rPr>
                              <w:t>Kepribadian pengetahuan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E949B" id="Rectangle 3" o:spid="_x0000_s1026" style="position:absolute;left:0;text-align:left;margin-left:6.35pt;margin-top:53.55pt;width:122.1pt;height:99.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" strokecolor="black [3213]">
                <v:stroke dashstyle="dash"/>
                <v:path arrowok="t"/>
                <v:textbox>
                  <w:txbxContent>
                    <w:p w14:paraId="53D9C591" w14:textId="77777777" w:rsidR="0037553F" w:rsidRDefault="0037553F" w:rsidP="00412529">
                      <w:pPr>
                        <w:spacing w:before="0" w:beforeAutospacing="0" w:after="0" w:afterAutospacing="0" w:line="240" w:lineRule="auto"/>
                        <w:jc w:val="both"/>
                        <w:rPr>
                          <w:sz w:val="22"/>
                        </w:rPr>
                      </w:pPr>
                      <w:r>
                        <w:rPr>
                          <w:sz w:val="22"/>
                        </w:rPr>
                        <w:t>Faktor demografis</w:t>
                      </w:r>
                    </w:p>
                    <w:p w14:paraId="647D400A" w14:textId="77777777" w:rsidR="0037553F" w:rsidRDefault="0037553F" w:rsidP="00412529">
                      <w:pPr>
                        <w:spacing w:before="0" w:beforeAutospacing="0" w:after="0" w:afterAutospacing="0" w:line="240" w:lineRule="auto"/>
                        <w:jc w:val="both"/>
                        <w:rPr>
                          <w:sz w:val="22"/>
                          <w:u w:val="none"/>
                        </w:rPr>
                      </w:pPr>
                      <w:r>
                        <w:rPr>
                          <w:sz w:val="22"/>
                          <w:u w:val="none"/>
                        </w:rPr>
                        <w:t>Usia</w:t>
                      </w:r>
                    </w:p>
                    <w:p w14:paraId="340E9CD8" w14:textId="77777777" w:rsidR="0037553F" w:rsidRDefault="0037553F" w:rsidP="00412529">
                      <w:pPr>
                        <w:spacing w:before="0" w:beforeAutospacing="0" w:after="0" w:afterAutospacing="0" w:line="240" w:lineRule="auto"/>
                        <w:jc w:val="both"/>
                        <w:rPr>
                          <w:sz w:val="22"/>
                          <w:u w:val="none"/>
                        </w:rPr>
                      </w:pPr>
                      <w:r>
                        <w:rPr>
                          <w:sz w:val="22"/>
                          <w:u w:val="none"/>
                        </w:rPr>
                        <w:t>Gender</w:t>
                      </w:r>
                    </w:p>
                    <w:p w14:paraId="2FA3E2CF" w14:textId="77777777" w:rsidR="0037553F" w:rsidRDefault="0037553F" w:rsidP="00412529">
                      <w:pPr>
                        <w:spacing w:before="0" w:beforeAutospacing="0" w:after="0" w:afterAutospacing="0" w:line="240" w:lineRule="auto"/>
                        <w:jc w:val="both"/>
                        <w:rPr>
                          <w:sz w:val="22"/>
                          <w:u w:val="none"/>
                        </w:rPr>
                      </w:pPr>
                      <w:r>
                        <w:rPr>
                          <w:sz w:val="22"/>
                          <w:u w:val="none"/>
                        </w:rPr>
                        <w:t>Ketersediaan Informasi</w:t>
                      </w:r>
                    </w:p>
                    <w:p w14:paraId="3D40FEF5" w14:textId="77777777" w:rsidR="0037553F" w:rsidRDefault="0037553F" w:rsidP="00412529">
                      <w:pPr>
                        <w:spacing w:before="0" w:beforeAutospacing="0" w:after="0" w:afterAutospacing="0" w:line="240" w:lineRule="auto"/>
                        <w:jc w:val="both"/>
                        <w:rPr>
                          <w:sz w:val="22"/>
                          <w:u w:val="none"/>
                        </w:rPr>
                      </w:pPr>
                      <w:r>
                        <w:rPr>
                          <w:sz w:val="22"/>
                          <w:u w:val="none"/>
                        </w:rPr>
                        <w:t>Status sosial ekonomi</w:t>
                      </w:r>
                    </w:p>
                    <w:p w14:paraId="0181DC18" w14:textId="77777777" w:rsidR="0037553F" w:rsidRDefault="0037553F" w:rsidP="00412529">
                      <w:pPr>
                        <w:spacing w:before="0" w:beforeAutospacing="0" w:after="0" w:afterAutospacing="0" w:line="240" w:lineRule="auto"/>
                        <w:jc w:val="both"/>
                        <w:rPr>
                          <w:sz w:val="22"/>
                          <w:u w:val="none"/>
                        </w:rPr>
                      </w:pPr>
                      <w:r>
                        <w:rPr>
                          <w:sz w:val="22"/>
                          <w:u w:val="none"/>
                        </w:rPr>
                        <w:t>Kepribadian pengetahuan</w:t>
                      </w:r>
                    </w:p>
                  </w:txbxContent>
                </v:textbox>
              </v:rect>
            </w:pict>
          </mc:Fallback>
        </mc:AlternateContent>
      </w:r>
      <w:r>
        <w:rPr>
          <w:noProof/>
          <w:u w:val="none"/>
          <w:lang w:eastAsia="id-ID"/>
        </w:rPr>
        <mc:AlternateContent>
          <mc:Choice Requires="wps">
            <w:drawing>
              <wp:anchor distT="0" distB="0" distL="114300" distR="114300" simplePos="0" relativeHeight="251653632" behindDoc="0" locked="0" layoutInCell="1" allowOverlap="1" wp14:anchorId="4019F528" wp14:editId="0170035F">
                <wp:simplePos x="0" y="0"/>
                <wp:positionH relativeFrom="column">
                  <wp:posOffset>80645</wp:posOffset>
                </wp:positionH>
                <wp:positionV relativeFrom="paragraph">
                  <wp:posOffset>180975</wp:posOffset>
                </wp:positionV>
                <wp:extent cx="1464945" cy="242570"/>
                <wp:effectExtent l="0" t="0" r="1905" b="5080"/>
                <wp:wrapNone/>
                <wp:docPr id="3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64945" cy="242570"/>
                        </a:xfrm>
                        <a:prstGeom prst="rect">
                          <a:avLst/>
                        </a:prstGeom>
                        <a:solidFill>
                          <a:srgbClr val="FFFFFF"/>
                        </a:solidFill>
                        <a:ln w="9525">
                          <a:solidFill>
                            <a:srgbClr val="000000"/>
                          </a:solidFill>
                          <a:miter lim="800000"/>
                          <a:headEnd/>
                          <a:tailEnd/>
                        </a:ln>
                      </wps:spPr>
                      <wps:txbx>
                        <w:txbxContent>
                          <w:p w14:paraId="0ACCA8D2" w14:textId="77777777" w:rsidR="0037553F" w:rsidRDefault="0037553F" w:rsidP="00412529">
                            <w:r>
                              <w:t>Penderita TB Paru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9F528" id="_x0000_t202" coordsize="21600,21600" o:spt="202" path="m,l,21600r21600,l21600,xe">
                <v:stroke joinstyle="miter"/>
                <v:path gradientshapeok="t" o:connecttype="rect"/>
              </v:shapetype>
              <v:shape id="Text Box 104" o:spid="_x0000_s1027" type="#_x0000_t202" style="position:absolute;left:0;text-align:left;margin-left:6.35pt;margin-top:14.25pt;width:115.35pt;height:19.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">
                <v:path arrowok="t"/>
                <v:textbox>
                  <w:txbxContent>
                    <w:p w14:paraId="0ACCA8D2" w14:textId="77777777" w:rsidR="0037553F" w:rsidRDefault="0037553F" w:rsidP="00412529">
                      <w:r>
                        <w:t>Penderita TB Paru</w:t>
                      </w:r>
                    </w:p>
                  </w:txbxContent>
                </v:textbox>
              </v:shape>
            </w:pict>
          </mc:Fallback>
        </mc:AlternateContent>
      </w:r>
      <w:r>
        <w:rPr>
          <w:noProof/>
          <w:u w:val="none"/>
          <w:lang w:eastAsia="id-ID"/>
        </w:rPr>
        <mc:AlternateContent>
          <mc:Choice Requires="wps">
            <w:drawing>
              <wp:anchor distT="0" distB="0" distL="114298" distR="114298" simplePos="0" relativeHeight="251654656" behindDoc="0" locked="0" layoutInCell="1" allowOverlap="1" wp14:anchorId="05B069EA" wp14:editId="413DF7A1">
                <wp:simplePos x="0" y="0"/>
                <wp:positionH relativeFrom="column">
                  <wp:posOffset>763270</wp:posOffset>
                </wp:positionH>
                <wp:positionV relativeFrom="paragraph">
                  <wp:posOffset>423545</wp:posOffset>
                </wp:positionV>
                <wp:extent cx="0" cy="241935"/>
                <wp:effectExtent l="76200" t="0" r="38100" b="43815"/>
                <wp:wrapNone/>
                <wp:docPr id="38" name="Auto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5A3795" id="_x0000_t32" coordsize="21600,21600" o:spt="32" o:oned="t" path="m,l21600,21600e" filled="f">
                <v:path arrowok="t" fillok="f" o:connecttype="none"/>
                <o:lock v:ext="edit" shapetype="t"/>
              </v:shapetype>
              <v:shape id="AutoShape 105" o:spid="_x0000_s1026" type="#_x0000_t32" style="position:absolute;margin-left:60.1pt;margin-top:33.35pt;width:0;height:19.05pt;z-index:251654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">
                <v:stroke endarrow="block"/>
                <o:lock v:ext="edit" shapetype="f"/>
              </v:shape>
            </w:pict>
          </mc:Fallback>
        </mc:AlternateContent>
      </w:r>
    </w:p>
    <w:p w14:paraId="0A45F06C" w14:textId="77777777" w:rsidR="00412529" w:rsidRDefault="00412529" w:rsidP="009513C2">
      <w:pPr>
        <w:spacing w:line="276" w:lineRule="auto"/>
        <w:jc w:val="both"/>
        <w:rPr>
          <w:rFonts w:eastAsiaTheme="majorEastAsia"/>
          <w:szCs w:val="24"/>
          <w:u w:val="none"/>
        </w:rPr>
      </w:pPr>
    </w:p>
    <w:tbl>
      <w:tblPr>
        <w:tblStyle w:val="TableGrid"/>
        <w:tblpPr w:leftFromText="180" w:rightFromText="180" w:topFromText="100" w:bottomFromText="100" w:vertAnchor="text" w:horzAnchor="page" w:tblpX="5949" w:tblpY="496"/>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376"/>
      </w:tblGrid>
      <w:tr w:rsidR="00412529" w14:paraId="009C49AF" w14:textId="77777777" w:rsidTr="00CA5244">
        <w:trPr>
          <w:trHeight w:val="841"/>
        </w:trPr>
        <w:tc>
          <w:tcPr>
            <w:tcW w:w="2376" w:type="dxa"/>
            <w:tcBorders>
              <w:top w:val="dashed" w:sz="4" w:space="0" w:color="auto"/>
              <w:left w:val="dashed" w:sz="4" w:space="0" w:color="auto"/>
              <w:bottom w:val="dashed" w:sz="4" w:space="0" w:color="auto"/>
              <w:right w:val="dashed" w:sz="4" w:space="0" w:color="auto"/>
            </w:tcBorders>
            <w:vAlign w:val="center"/>
            <w:hideMark/>
          </w:tcPr>
          <w:p w14:paraId="38250E24" w14:textId="77777777" w:rsidR="00412529" w:rsidRDefault="00412529" w:rsidP="00CA5244">
            <w:pPr>
              <w:spacing w:before="100" w:after="100" w:line="276" w:lineRule="auto"/>
              <w:rPr>
                <w:rFonts w:eastAsiaTheme="majorEastAsia"/>
                <w:sz w:val="22"/>
                <w:u w:val="none"/>
              </w:rPr>
            </w:pPr>
            <w:r>
              <w:rPr>
                <w:rFonts w:eastAsiaTheme="majorEastAsia"/>
                <w:sz w:val="22"/>
                <w:u w:val="none"/>
              </w:rPr>
              <w:t xml:space="preserve">Persepsi kerentanan Keseriusan </w:t>
            </w:r>
          </w:p>
        </w:tc>
      </w:tr>
      <w:tr w:rsidR="00412529" w14:paraId="1057ACCA" w14:textId="77777777" w:rsidTr="00CA5244">
        <w:trPr>
          <w:trHeight w:val="552"/>
        </w:trPr>
        <w:tc>
          <w:tcPr>
            <w:tcW w:w="2376" w:type="dxa"/>
            <w:tcBorders>
              <w:top w:val="dashed" w:sz="4" w:space="0" w:color="auto"/>
              <w:left w:val="dashed" w:sz="4" w:space="0" w:color="auto"/>
              <w:bottom w:val="dashed" w:sz="4" w:space="0" w:color="auto"/>
              <w:right w:val="dashed" w:sz="4" w:space="0" w:color="auto"/>
            </w:tcBorders>
            <w:vAlign w:val="center"/>
            <w:hideMark/>
          </w:tcPr>
          <w:p w14:paraId="06C36072" w14:textId="77777777" w:rsidR="00412529" w:rsidRDefault="00300629" w:rsidP="00CA5244">
            <w:pPr>
              <w:spacing w:after="100" w:line="276" w:lineRule="auto"/>
              <w:rPr>
                <w:rFonts w:eastAsiaTheme="majorEastAsia"/>
                <w:sz w:val="22"/>
                <w:u w:val="none"/>
              </w:rPr>
            </w:pPr>
            <w:r>
              <w:rPr>
                <w:noProof/>
                <w:u w:val="none"/>
                <w:lang w:eastAsia="id-ID"/>
              </w:rPr>
              <mc:AlternateContent>
                <mc:Choice Requires="wps">
                  <w:drawing>
                    <wp:anchor distT="0" distB="0" distL="114300" distR="114300" simplePos="0" relativeHeight="251640320" behindDoc="0" locked="0" layoutInCell="1" allowOverlap="1" wp14:anchorId="1C2667EA" wp14:editId="0151A419">
                      <wp:simplePos x="0" y="0"/>
                      <wp:positionH relativeFrom="column">
                        <wp:posOffset>1412240</wp:posOffset>
                      </wp:positionH>
                      <wp:positionV relativeFrom="paragraph">
                        <wp:posOffset>285115</wp:posOffset>
                      </wp:positionV>
                      <wp:extent cx="348615" cy="635"/>
                      <wp:effectExtent l="0" t="76200" r="0" b="75565"/>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48615" cy="635"/>
                              </a:xfrm>
                              <a:prstGeom prst="bentConnector3">
                                <a:avLst>
                                  <a:gd name="adj1" fmla="val 16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6927DB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1026" type="#_x0000_t34" style="position:absolute;margin-left:111.2pt;margin-top:22.45pt;width:27.45pt;height:.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" adj="3620">
                      <v:stroke endarrow="block"/>
                      <o:lock v:ext="edit" shapetype="f"/>
                    </v:shape>
                  </w:pict>
                </mc:Fallback>
              </mc:AlternateContent>
            </w:r>
            <w:r w:rsidR="00412529">
              <w:rPr>
                <w:rFonts w:eastAsiaTheme="majorEastAsia"/>
                <w:sz w:val="22"/>
                <w:u w:val="none"/>
              </w:rPr>
              <w:t xml:space="preserve">Persepsi kuntungan </w:t>
            </w:r>
          </w:p>
        </w:tc>
      </w:tr>
      <w:tr w:rsidR="00412529" w14:paraId="407B3A5A" w14:textId="77777777" w:rsidTr="00CA5244">
        <w:trPr>
          <w:trHeight w:val="702"/>
        </w:trPr>
        <w:tc>
          <w:tcPr>
            <w:tcW w:w="2376" w:type="dxa"/>
            <w:tcBorders>
              <w:top w:val="dashed" w:sz="4" w:space="0" w:color="auto"/>
              <w:left w:val="dashed" w:sz="4" w:space="0" w:color="auto"/>
              <w:bottom w:val="dashed" w:sz="4" w:space="0" w:color="auto"/>
              <w:right w:val="dashed" w:sz="4" w:space="0" w:color="auto"/>
            </w:tcBorders>
            <w:vAlign w:val="center"/>
            <w:hideMark/>
          </w:tcPr>
          <w:p w14:paraId="0E8C8948" w14:textId="77777777" w:rsidR="00412529" w:rsidRDefault="00412529" w:rsidP="00CA5244">
            <w:pPr>
              <w:spacing w:before="100" w:after="100" w:line="276" w:lineRule="auto"/>
              <w:rPr>
                <w:rFonts w:eastAsiaTheme="majorEastAsia"/>
                <w:sz w:val="22"/>
                <w:u w:val="none"/>
              </w:rPr>
            </w:pPr>
            <w:r>
              <w:rPr>
                <w:rFonts w:eastAsiaTheme="majorEastAsia"/>
                <w:sz w:val="22"/>
                <w:u w:val="none"/>
              </w:rPr>
              <w:t xml:space="preserve">Persepsi hambatan </w:t>
            </w:r>
          </w:p>
        </w:tc>
      </w:tr>
      <w:tr w:rsidR="00412529" w14:paraId="3E46C31D" w14:textId="77777777" w:rsidTr="00CA5244">
        <w:trPr>
          <w:trHeight w:val="697"/>
        </w:trPr>
        <w:tc>
          <w:tcPr>
            <w:tcW w:w="2376" w:type="dxa"/>
            <w:tcBorders>
              <w:top w:val="dashed" w:sz="4" w:space="0" w:color="auto"/>
              <w:left w:val="dashed" w:sz="4" w:space="0" w:color="auto"/>
              <w:bottom w:val="dashed" w:sz="4" w:space="0" w:color="auto"/>
              <w:right w:val="dashed" w:sz="4" w:space="0" w:color="auto"/>
            </w:tcBorders>
            <w:vAlign w:val="center"/>
            <w:hideMark/>
          </w:tcPr>
          <w:p w14:paraId="527A70D0" w14:textId="77777777" w:rsidR="00412529" w:rsidRDefault="00412529" w:rsidP="00CA5244">
            <w:pPr>
              <w:spacing w:before="100" w:after="100" w:line="276" w:lineRule="auto"/>
              <w:rPr>
                <w:rFonts w:eastAsiaTheme="majorEastAsia"/>
                <w:sz w:val="22"/>
                <w:u w:val="none"/>
              </w:rPr>
            </w:pPr>
            <w:r>
              <w:rPr>
                <w:rFonts w:eastAsiaTheme="majorEastAsia"/>
                <w:sz w:val="22"/>
                <w:u w:val="none"/>
              </w:rPr>
              <w:t xml:space="preserve">Persepsi kepercayaan diri </w:t>
            </w:r>
          </w:p>
        </w:tc>
      </w:tr>
    </w:tbl>
    <w:p w14:paraId="3BB80A6C" w14:textId="77777777" w:rsidR="00412529" w:rsidRDefault="00300629" w:rsidP="00412529">
      <w:pPr>
        <w:tabs>
          <w:tab w:val="left" w:pos="5860"/>
        </w:tabs>
        <w:spacing w:before="0" w:line="240" w:lineRule="auto"/>
        <w:ind w:left="1418" w:hanging="1418"/>
        <w:jc w:val="both"/>
        <w:rPr>
          <w:rFonts w:eastAsiaTheme="majorEastAsia"/>
          <w:szCs w:val="24"/>
          <w:u w:val="none"/>
        </w:rPr>
      </w:pPr>
      <w:r>
        <w:rPr>
          <w:noProof/>
          <w:u w:val="none"/>
          <w:lang w:eastAsia="id-ID"/>
        </w:rPr>
        <mc:AlternateContent>
          <mc:Choice Requires="wps">
            <w:drawing>
              <wp:anchor distT="4294967295" distB="4294967295" distL="114300" distR="114300" simplePos="0" relativeHeight="251641344" behindDoc="0" locked="0" layoutInCell="1" allowOverlap="1" wp14:anchorId="62195ED1" wp14:editId="34111266">
                <wp:simplePos x="0" y="0"/>
                <wp:positionH relativeFrom="column">
                  <wp:posOffset>81280</wp:posOffset>
                </wp:positionH>
                <wp:positionV relativeFrom="paragraph">
                  <wp:posOffset>236855</wp:posOffset>
                </wp:positionV>
                <wp:extent cx="1550670" cy="635"/>
                <wp:effectExtent l="0" t="0" r="0" b="18415"/>
                <wp:wrapNone/>
                <wp:docPr id="3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0670" cy="635"/>
                        </a:xfrm>
                        <a:prstGeom prst="bentConnector3">
                          <a:avLst>
                            <a:gd name="adj1" fmla="val 5139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6DAB5" id="AutoShape 7" o:spid="_x0000_s1026" type="#_x0000_t34" style="position:absolute;margin-left:6.4pt;margin-top:18.65pt;width:122.1pt;height:.05pt;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" adj="11101">
                <o:lock v:ext="edit" shapetype="f"/>
              </v:shape>
            </w:pict>
          </mc:Fallback>
        </mc:AlternateContent>
      </w:r>
      <w:r>
        <w:rPr>
          <w:noProof/>
          <w:u w:val="none"/>
          <w:lang w:eastAsia="id-ID"/>
        </w:rPr>
        <mc:AlternateContent>
          <mc:Choice Requires="wps">
            <w:drawing>
              <wp:anchor distT="4294967293" distB="4294967293" distL="114300" distR="114300" simplePos="0" relativeHeight="251642368" behindDoc="0" locked="0" layoutInCell="1" allowOverlap="1" wp14:anchorId="6E9D3332" wp14:editId="0DFB9931">
                <wp:simplePos x="0" y="0"/>
                <wp:positionH relativeFrom="column">
                  <wp:posOffset>80645</wp:posOffset>
                </wp:positionH>
                <wp:positionV relativeFrom="paragraph">
                  <wp:posOffset>464820</wp:posOffset>
                </wp:positionV>
                <wp:extent cx="1550670" cy="0"/>
                <wp:effectExtent l="0" t="0" r="0" b="0"/>
                <wp:wrapNone/>
                <wp:docPr id="35"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50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CFF1" id="AutoShape 9" o:spid="_x0000_s1026" type="#_x0000_t32" style="position:absolute;margin-left:6.35pt;margin-top:36.6pt;width:122.1pt;height:0;z-index:2516423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">
                <o:lock v:ext="edit" shapetype="f"/>
              </v:shape>
            </w:pict>
          </mc:Fallback>
        </mc:AlternateContent>
      </w:r>
      <w:r>
        <w:rPr>
          <w:noProof/>
          <w:u w:val="none"/>
          <w:lang w:eastAsia="id-ID"/>
        </w:rPr>
        <mc:AlternateContent>
          <mc:Choice Requires="wps">
            <w:drawing>
              <wp:anchor distT="0" distB="0" distL="114300" distR="114300" simplePos="0" relativeHeight="251637248" behindDoc="0" locked="0" layoutInCell="1" allowOverlap="1" wp14:anchorId="6EAE6E57" wp14:editId="0830AC62">
                <wp:simplePos x="0" y="0"/>
                <wp:positionH relativeFrom="column">
                  <wp:posOffset>81280</wp:posOffset>
                </wp:positionH>
                <wp:positionV relativeFrom="paragraph">
                  <wp:posOffset>1155065</wp:posOffset>
                </wp:positionV>
                <wp:extent cx="1550670" cy="699770"/>
                <wp:effectExtent l="0" t="0" r="0" b="5080"/>
                <wp:wrapNone/>
                <wp:docPr id="3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0670" cy="699770"/>
                        </a:xfrm>
                        <a:prstGeom prst="rect">
                          <a:avLst/>
                        </a:prstGeom>
                        <a:solidFill>
                          <a:srgbClr val="FFFFFF"/>
                        </a:solidFill>
                        <a:ln w="9525">
                          <a:solidFill>
                            <a:srgbClr val="000000"/>
                          </a:solidFill>
                          <a:miter lim="800000"/>
                          <a:headEnd/>
                          <a:tailEnd/>
                        </a:ln>
                      </wps:spPr>
                      <wps:txbx>
                        <w:txbxContent>
                          <w:p w14:paraId="717E0CD3" w14:textId="77777777" w:rsidR="0037553F" w:rsidRDefault="0037553F" w:rsidP="00412529">
                            <w:pPr>
                              <w:spacing w:before="0" w:beforeAutospacing="0" w:after="0" w:afterAutospacing="0" w:line="240" w:lineRule="auto"/>
                              <w:jc w:val="both"/>
                              <w:rPr>
                                <w:sz w:val="22"/>
                              </w:rPr>
                            </w:pPr>
                            <w:r>
                              <w:rPr>
                                <w:sz w:val="22"/>
                              </w:rPr>
                              <w:t>Faktor Psikologis</w:t>
                            </w:r>
                          </w:p>
                          <w:p w14:paraId="0BBEE37B" w14:textId="77777777" w:rsidR="0037553F" w:rsidRDefault="0037553F" w:rsidP="00412529">
                            <w:pPr>
                              <w:spacing w:before="0" w:beforeAutospacing="0" w:after="0" w:afterAutospacing="0" w:line="240" w:lineRule="auto"/>
                              <w:jc w:val="both"/>
                              <w:rPr>
                                <w:sz w:val="22"/>
                                <w:u w:val="none"/>
                              </w:rPr>
                            </w:pPr>
                            <w:r>
                              <w:rPr>
                                <w:sz w:val="22"/>
                                <w:u w:val="none"/>
                              </w:rPr>
                              <w:t>Stigma yang dirasakan pasien TB paru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E6E57" id="Rectangle 11" o:spid="_x0000_s1028" style="position:absolute;left:0;text-align:left;margin-left:6.4pt;margin-top:90.95pt;width:122.1pt;height:55.1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">
                <v:path arrowok="t"/>
                <v:textbox>
                  <w:txbxContent>
                    <w:p w14:paraId="717E0CD3" w14:textId="77777777" w:rsidR="0037553F" w:rsidRDefault="0037553F" w:rsidP="00412529">
                      <w:pPr>
                        <w:spacing w:before="0" w:beforeAutospacing="0" w:after="0" w:afterAutospacing="0" w:line="240" w:lineRule="auto"/>
                        <w:jc w:val="both"/>
                        <w:rPr>
                          <w:sz w:val="22"/>
                        </w:rPr>
                      </w:pPr>
                      <w:r>
                        <w:rPr>
                          <w:sz w:val="22"/>
                        </w:rPr>
                        <w:t>Faktor Psikologis</w:t>
                      </w:r>
                    </w:p>
                    <w:p w14:paraId="0BBEE37B" w14:textId="77777777" w:rsidR="0037553F" w:rsidRDefault="0037553F" w:rsidP="00412529">
                      <w:pPr>
                        <w:spacing w:before="0" w:beforeAutospacing="0" w:after="0" w:afterAutospacing="0" w:line="240" w:lineRule="auto"/>
                        <w:jc w:val="both"/>
                        <w:rPr>
                          <w:sz w:val="22"/>
                          <w:u w:val="none"/>
                        </w:rPr>
                      </w:pPr>
                      <w:r>
                        <w:rPr>
                          <w:sz w:val="22"/>
                          <w:u w:val="none"/>
                        </w:rPr>
                        <w:t>Stigma yang dirasakan pasien TB paru</w:t>
                      </w:r>
                    </w:p>
                  </w:txbxContent>
                </v:textbox>
              </v:rect>
            </w:pict>
          </mc:Fallback>
        </mc:AlternateContent>
      </w:r>
      <w:r>
        <w:rPr>
          <w:noProof/>
          <w:u w:val="none"/>
          <w:lang w:eastAsia="id-ID"/>
        </w:rPr>
        <mc:AlternateContent>
          <mc:Choice Requires="wps">
            <w:drawing>
              <wp:anchor distT="0" distB="0" distL="114300" distR="114300" simplePos="0" relativeHeight="251638272" behindDoc="0" locked="0" layoutInCell="1" allowOverlap="1" wp14:anchorId="11B9D305" wp14:editId="4E51D094">
                <wp:simplePos x="0" y="0"/>
                <wp:positionH relativeFrom="column">
                  <wp:posOffset>81280</wp:posOffset>
                </wp:positionH>
                <wp:positionV relativeFrom="paragraph">
                  <wp:posOffset>2000250</wp:posOffset>
                </wp:positionV>
                <wp:extent cx="1550670" cy="914400"/>
                <wp:effectExtent l="0" t="0" r="0" b="0"/>
                <wp:wrapNone/>
                <wp:docPr id="3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0670" cy="914400"/>
                        </a:xfrm>
                        <a:prstGeom prst="rect">
                          <a:avLst/>
                        </a:prstGeom>
                        <a:solidFill>
                          <a:srgbClr val="FFFFFF"/>
                        </a:solidFill>
                        <a:ln w="9525">
                          <a:solidFill>
                            <a:srgbClr val="000000"/>
                          </a:solidFill>
                          <a:miter lim="800000"/>
                          <a:headEnd/>
                          <a:tailEnd/>
                        </a:ln>
                      </wps:spPr>
                      <wps:txbx>
                        <w:txbxContent>
                          <w:p w14:paraId="189203CF" w14:textId="77777777" w:rsidR="0037553F" w:rsidRDefault="0037553F" w:rsidP="00412529">
                            <w:pPr>
                              <w:spacing w:before="0" w:beforeAutospacing="0" w:after="0" w:afterAutospacing="0" w:line="240" w:lineRule="auto"/>
                              <w:rPr>
                                <w:sz w:val="22"/>
                              </w:rPr>
                            </w:pPr>
                            <w:r>
                              <w:rPr>
                                <w:sz w:val="22"/>
                              </w:rPr>
                              <w:t>Dukungan Keluarga</w:t>
                            </w:r>
                          </w:p>
                          <w:p w14:paraId="34A8E482" w14:textId="77777777" w:rsidR="0037553F" w:rsidRDefault="0037553F" w:rsidP="00412529">
                            <w:pPr>
                              <w:spacing w:before="0" w:beforeAutospacing="0" w:after="0" w:afterAutospacing="0" w:line="240" w:lineRule="auto"/>
                              <w:rPr>
                                <w:sz w:val="22"/>
                                <w:u w:val="none"/>
                              </w:rPr>
                            </w:pPr>
                            <w:r>
                              <w:rPr>
                                <w:sz w:val="22"/>
                                <w:u w:val="none"/>
                              </w:rPr>
                              <w:t>Dukungan Emosional</w:t>
                            </w:r>
                          </w:p>
                          <w:p w14:paraId="4E530D91" w14:textId="77777777" w:rsidR="0037553F" w:rsidRDefault="0037553F" w:rsidP="00412529">
                            <w:pPr>
                              <w:spacing w:before="0" w:beforeAutospacing="0" w:after="0" w:afterAutospacing="0" w:line="240" w:lineRule="auto"/>
                              <w:rPr>
                                <w:sz w:val="22"/>
                                <w:u w:val="none"/>
                              </w:rPr>
                            </w:pPr>
                            <w:r>
                              <w:rPr>
                                <w:sz w:val="22"/>
                                <w:u w:val="none"/>
                              </w:rPr>
                              <w:t xml:space="preserve">Dukungan Instrumental </w:t>
                            </w:r>
                          </w:p>
                          <w:p w14:paraId="633C524F" w14:textId="77777777" w:rsidR="0037553F" w:rsidRDefault="0037553F" w:rsidP="00412529">
                            <w:pPr>
                              <w:spacing w:before="0" w:beforeAutospacing="0" w:after="0" w:afterAutospacing="0" w:line="240" w:lineRule="auto"/>
                              <w:rPr>
                                <w:sz w:val="22"/>
                                <w:u w:val="none"/>
                              </w:rPr>
                            </w:pPr>
                            <w:r>
                              <w:rPr>
                                <w:sz w:val="22"/>
                                <w:u w:val="none"/>
                              </w:rPr>
                              <w:t>Dukungan Informasi</w:t>
                            </w:r>
                          </w:p>
                          <w:p w14:paraId="1C2E8A5A" w14:textId="77777777" w:rsidR="0037553F" w:rsidRDefault="0037553F" w:rsidP="00412529">
                            <w:pPr>
                              <w:spacing w:before="0" w:beforeAutospacing="0" w:after="0" w:afterAutospacing="0" w:line="240" w:lineRule="auto"/>
                              <w:rPr>
                                <w:sz w:val="22"/>
                                <w:u w:val="none"/>
                              </w:rPr>
                            </w:pPr>
                            <w:r>
                              <w:rPr>
                                <w:sz w:val="22"/>
                                <w:u w:val="none"/>
                              </w:rPr>
                              <w:t>Dukungan Penghargaan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9D305" id="Rectangle 14" o:spid="_x0000_s1029" style="position:absolute;left:0;text-align:left;margin-left:6.4pt;margin-top:157.5pt;width:122.1pt;height:1in;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">
                <v:path arrowok="t"/>
                <v:textbox>
                  <w:txbxContent>
                    <w:p w14:paraId="189203CF" w14:textId="77777777" w:rsidR="0037553F" w:rsidRDefault="0037553F" w:rsidP="00412529">
                      <w:pPr>
                        <w:spacing w:before="0" w:beforeAutospacing="0" w:after="0" w:afterAutospacing="0" w:line="240" w:lineRule="auto"/>
                        <w:rPr>
                          <w:sz w:val="22"/>
                        </w:rPr>
                      </w:pPr>
                      <w:r>
                        <w:rPr>
                          <w:sz w:val="22"/>
                        </w:rPr>
                        <w:t>Dukungan Keluarga</w:t>
                      </w:r>
                    </w:p>
                    <w:p w14:paraId="34A8E482" w14:textId="77777777" w:rsidR="0037553F" w:rsidRDefault="0037553F" w:rsidP="00412529">
                      <w:pPr>
                        <w:spacing w:before="0" w:beforeAutospacing="0" w:after="0" w:afterAutospacing="0" w:line="240" w:lineRule="auto"/>
                        <w:rPr>
                          <w:sz w:val="22"/>
                          <w:u w:val="none"/>
                        </w:rPr>
                      </w:pPr>
                      <w:r>
                        <w:rPr>
                          <w:sz w:val="22"/>
                          <w:u w:val="none"/>
                        </w:rPr>
                        <w:t>Dukungan Emosional</w:t>
                      </w:r>
                    </w:p>
                    <w:p w14:paraId="4E530D91" w14:textId="77777777" w:rsidR="0037553F" w:rsidRDefault="0037553F" w:rsidP="00412529">
                      <w:pPr>
                        <w:spacing w:before="0" w:beforeAutospacing="0" w:after="0" w:afterAutospacing="0" w:line="240" w:lineRule="auto"/>
                        <w:rPr>
                          <w:sz w:val="22"/>
                          <w:u w:val="none"/>
                        </w:rPr>
                      </w:pPr>
                      <w:r>
                        <w:rPr>
                          <w:sz w:val="22"/>
                          <w:u w:val="none"/>
                        </w:rPr>
                        <w:t xml:space="preserve">Dukungan Instrumental </w:t>
                      </w:r>
                    </w:p>
                    <w:p w14:paraId="633C524F" w14:textId="77777777" w:rsidR="0037553F" w:rsidRDefault="0037553F" w:rsidP="00412529">
                      <w:pPr>
                        <w:spacing w:before="0" w:beforeAutospacing="0" w:after="0" w:afterAutospacing="0" w:line="240" w:lineRule="auto"/>
                        <w:rPr>
                          <w:sz w:val="22"/>
                          <w:u w:val="none"/>
                        </w:rPr>
                      </w:pPr>
                      <w:r>
                        <w:rPr>
                          <w:sz w:val="22"/>
                          <w:u w:val="none"/>
                        </w:rPr>
                        <w:t>Dukungan Informasi</w:t>
                      </w:r>
                    </w:p>
                    <w:p w14:paraId="1C2E8A5A" w14:textId="77777777" w:rsidR="0037553F" w:rsidRDefault="0037553F" w:rsidP="00412529">
                      <w:pPr>
                        <w:spacing w:before="0" w:beforeAutospacing="0" w:after="0" w:afterAutospacing="0" w:line="240" w:lineRule="auto"/>
                        <w:rPr>
                          <w:sz w:val="22"/>
                          <w:u w:val="none"/>
                        </w:rPr>
                      </w:pPr>
                      <w:r>
                        <w:rPr>
                          <w:sz w:val="22"/>
                          <w:u w:val="none"/>
                        </w:rPr>
                        <w:t>Dukungan Penghargaan</w:t>
                      </w:r>
                    </w:p>
                  </w:txbxContent>
                </v:textbox>
              </v:rect>
            </w:pict>
          </mc:Fallback>
        </mc:AlternateContent>
      </w:r>
      <w:r>
        <w:rPr>
          <w:noProof/>
          <w:u w:val="none"/>
          <w:lang w:eastAsia="id-ID"/>
        </w:rPr>
        <mc:AlternateContent>
          <mc:Choice Requires="wps">
            <w:drawing>
              <wp:anchor distT="0" distB="0" distL="114300" distR="114300" simplePos="0" relativeHeight="251646464" behindDoc="0" locked="0" layoutInCell="1" allowOverlap="1" wp14:anchorId="786C8D63" wp14:editId="33BB9CF7">
                <wp:simplePos x="0" y="0"/>
                <wp:positionH relativeFrom="column">
                  <wp:posOffset>-40005</wp:posOffset>
                </wp:positionH>
                <wp:positionV relativeFrom="paragraph">
                  <wp:posOffset>334645</wp:posOffset>
                </wp:positionV>
                <wp:extent cx="241935" cy="635"/>
                <wp:effectExtent l="0" t="114300" r="0" b="132715"/>
                <wp:wrapNone/>
                <wp:docPr id="3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41935" cy="635"/>
                        </a:xfrm>
                        <a:prstGeom prst="bentConnector3">
                          <a:avLst>
                            <a:gd name="adj1" fmla="val 4987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5FC1C5" id="AutoShape 8" o:spid="_x0000_s1026" type="#_x0000_t34" style="position:absolute;margin-left:-3.15pt;margin-top:26.35pt;width:19.05pt;height:.05pt;rotation:90;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" adj="10772">
                <o:lock v:ext="edit" shapetype="f"/>
              </v:shape>
            </w:pict>
          </mc:Fallback>
        </mc:AlternateContent>
      </w:r>
      <w:r>
        <w:rPr>
          <w:noProof/>
          <w:u w:val="none"/>
          <w:lang w:eastAsia="id-ID"/>
        </w:rPr>
        <mc:AlternateContent>
          <mc:Choice Requires="wps">
            <w:drawing>
              <wp:anchor distT="0" distB="0" distL="114300" distR="114300" simplePos="0" relativeHeight="251647488" behindDoc="0" locked="0" layoutInCell="1" allowOverlap="1" wp14:anchorId="78F1A5AE" wp14:editId="0DCC7AE4">
                <wp:simplePos x="0" y="0"/>
                <wp:positionH relativeFrom="column">
                  <wp:posOffset>1630045</wp:posOffset>
                </wp:positionH>
                <wp:positionV relativeFrom="paragraph">
                  <wp:posOffset>236855</wp:posOffset>
                </wp:positionV>
                <wp:extent cx="635" cy="219075"/>
                <wp:effectExtent l="0" t="0" r="18415" b="9525"/>
                <wp:wrapNone/>
                <wp:docPr id="3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 cy="219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DF8BC9" id="AutoShape 6" o:spid="_x0000_s1026" type="#_x0000_t32" style="position:absolute;margin-left:128.35pt;margin-top:18.65pt;width:.05pt;height:1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">
                <o:lock v:ext="edit" shapetype="f"/>
              </v:shape>
            </w:pict>
          </mc:Fallback>
        </mc:AlternateContent>
      </w:r>
    </w:p>
    <w:p w14:paraId="1E74B7BD" w14:textId="77777777" w:rsidR="00412529" w:rsidRDefault="00300629" w:rsidP="009513C2">
      <w:pPr>
        <w:tabs>
          <w:tab w:val="left" w:pos="5860"/>
        </w:tabs>
        <w:spacing w:line="240" w:lineRule="auto"/>
        <w:ind w:left="1418" w:hanging="1418"/>
        <w:jc w:val="both"/>
        <w:rPr>
          <w:rFonts w:eastAsiaTheme="majorEastAsia"/>
          <w:szCs w:val="24"/>
          <w:u w:val="none"/>
        </w:rPr>
      </w:pPr>
      <w:r>
        <w:rPr>
          <w:rFonts w:eastAsiaTheme="majorEastAsia"/>
          <w:noProof/>
          <w:szCs w:val="24"/>
          <w:u w:val="none"/>
          <w:lang w:eastAsia="id-ID"/>
        </w:rPr>
        <mc:AlternateContent>
          <mc:Choice Requires="wps">
            <w:drawing>
              <wp:anchor distT="0" distB="0" distL="114300" distR="114300" simplePos="0" relativeHeight="251655680" behindDoc="0" locked="0" layoutInCell="1" allowOverlap="1" wp14:anchorId="3B5EB742" wp14:editId="78933F70">
                <wp:simplePos x="0" y="0"/>
                <wp:positionH relativeFrom="column">
                  <wp:posOffset>1631950</wp:posOffset>
                </wp:positionH>
                <wp:positionV relativeFrom="paragraph">
                  <wp:posOffset>34290</wp:posOffset>
                </wp:positionV>
                <wp:extent cx="975360" cy="620395"/>
                <wp:effectExtent l="0" t="0" r="72390" b="46355"/>
                <wp:wrapNone/>
                <wp:docPr id="30" name="AutoShap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5360" cy="620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1B4629" id="AutoShape 151" o:spid="_x0000_s1026" type="#_x0000_t32" style="position:absolute;margin-left:128.5pt;margin-top:2.7pt;width:76.8pt;height:4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">
                <v:stroke endarrow="block"/>
                <o:lock v:ext="edit" shapetype="f"/>
              </v:shape>
            </w:pict>
          </mc:Fallback>
        </mc:AlternateContent>
      </w:r>
    </w:p>
    <w:p w14:paraId="7EB993B7" w14:textId="77777777" w:rsidR="00412529" w:rsidRDefault="00300629" w:rsidP="00412529">
      <w:pPr>
        <w:tabs>
          <w:tab w:val="left" w:pos="5860"/>
        </w:tabs>
        <w:spacing w:line="240" w:lineRule="auto"/>
        <w:ind w:left="1418" w:hanging="1418"/>
        <w:jc w:val="both"/>
        <w:rPr>
          <w:rFonts w:eastAsiaTheme="majorEastAsia"/>
          <w:szCs w:val="24"/>
          <w:u w:val="none"/>
        </w:rPr>
      </w:pPr>
      <w:r>
        <w:rPr>
          <w:noProof/>
          <w:u w:val="none"/>
          <w:lang w:eastAsia="id-ID"/>
        </w:rPr>
        <mc:AlternateContent>
          <mc:Choice Requires="wps">
            <w:drawing>
              <wp:anchor distT="0" distB="0" distL="114300" distR="114300" simplePos="0" relativeHeight="251639296" behindDoc="0" locked="0" layoutInCell="1" allowOverlap="1" wp14:anchorId="63D6340A" wp14:editId="43F597E2">
                <wp:simplePos x="0" y="0"/>
                <wp:positionH relativeFrom="column">
                  <wp:posOffset>4453890</wp:posOffset>
                </wp:positionH>
                <wp:positionV relativeFrom="paragraph">
                  <wp:posOffset>298450</wp:posOffset>
                </wp:positionV>
                <wp:extent cx="895985" cy="373380"/>
                <wp:effectExtent l="0" t="0" r="0" b="7620"/>
                <wp:wrapNone/>
                <wp:docPr id="2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5985" cy="373380"/>
                        </a:xfrm>
                        <a:prstGeom prst="rect">
                          <a:avLst/>
                        </a:prstGeom>
                        <a:solidFill>
                          <a:srgbClr val="FFFFFF"/>
                        </a:solidFill>
                        <a:ln w="9525">
                          <a:solidFill>
                            <a:srgbClr val="000000"/>
                          </a:solidFill>
                          <a:miter lim="800000"/>
                          <a:headEnd/>
                          <a:tailEnd/>
                        </a:ln>
                      </wps:spPr>
                      <wps:txbx>
                        <w:txbxContent>
                          <w:p w14:paraId="49C9EC28" w14:textId="77777777" w:rsidR="0037553F" w:rsidRDefault="0037553F" w:rsidP="00412529">
                            <w:pPr>
                              <w:spacing w:before="0" w:beforeAutospacing="0" w:after="0" w:afterAutospacing="0" w:line="240" w:lineRule="auto"/>
                              <w:jc w:val="center"/>
                              <w:rPr>
                                <w:u w:val="none"/>
                              </w:rPr>
                            </w:pPr>
                            <w:r>
                              <w:rPr>
                                <w:u w:val="none"/>
                              </w:rPr>
                              <w:t>Resiliensi</w:t>
                            </w:r>
                          </w:p>
                          <w:p w14:paraId="62758B14" w14:textId="77777777" w:rsidR="0037553F" w:rsidRDefault="0037553F" w:rsidP="00412529">
                            <w:pPr>
                              <w:spacing w:before="0" w:beforeAutospacing="0" w:after="0" w:afterAutospacing="0" w:line="240" w:lineRule="auto"/>
                              <w:rPr>
                                <w:u w:val="none"/>
                              </w:rPr>
                            </w:pPr>
                          </w:p>
                          <w:p w14:paraId="52656238" w14:textId="77777777" w:rsidR="0037553F" w:rsidRDefault="0037553F" w:rsidP="00412529">
                            <w:pPr>
                              <w:spacing w:before="0" w:beforeAutospacing="0" w:after="0" w:afterAutospacing="0" w:line="240" w:lineRule="auto"/>
                              <w:rPr>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6340A" id="Rectangle 10" o:spid="_x0000_s1030" style="position:absolute;left:0;text-align:left;margin-left:350.7pt;margin-top:23.5pt;width:70.55pt;height:29.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">
                <v:path arrowok="t"/>
                <v:textbox>
                  <w:txbxContent>
                    <w:p w14:paraId="49C9EC28" w14:textId="77777777" w:rsidR="0037553F" w:rsidRDefault="0037553F" w:rsidP="00412529">
                      <w:pPr>
                        <w:spacing w:before="0" w:beforeAutospacing="0" w:after="0" w:afterAutospacing="0" w:line="240" w:lineRule="auto"/>
                        <w:jc w:val="center"/>
                        <w:rPr>
                          <w:u w:val="none"/>
                        </w:rPr>
                      </w:pPr>
                      <w:r>
                        <w:rPr>
                          <w:u w:val="none"/>
                        </w:rPr>
                        <w:t>Resiliensi</w:t>
                      </w:r>
                    </w:p>
                    <w:p w14:paraId="62758B14" w14:textId="77777777" w:rsidR="0037553F" w:rsidRDefault="0037553F" w:rsidP="00412529">
                      <w:pPr>
                        <w:spacing w:before="0" w:beforeAutospacing="0" w:after="0" w:afterAutospacing="0" w:line="240" w:lineRule="auto"/>
                        <w:rPr>
                          <w:u w:val="none"/>
                        </w:rPr>
                      </w:pPr>
                    </w:p>
                    <w:p w14:paraId="52656238" w14:textId="77777777" w:rsidR="0037553F" w:rsidRDefault="0037553F" w:rsidP="00412529">
                      <w:pPr>
                        <w:spacing w:before="0" w:beforeAutospacing="0" w:after="0" w:afterAutospacing="0" w:line="240" w:lineRule="auto"/>
                        <w:rPr>
                          <w:u w:val="none"/>
                        </w:rPr>
                      </w:pPr>
                    </w:p>
                  </w:txbxContent>
                </v:textbox>
              </v:rect>
            </w:pict>
          </mc:Fallback>
        </mc:AlternateContent>
      </w:r>
    </w:p>
    <w:p w14:paraId="3064CD51" w14:textId="77777777" w:rsidR="00412529" w:rsidRDefault="00412529" w:rsidP="00412529">
      <w:pPr>
        <w:tabs>
          <w:tab w:val="left" w:pos="5860"/>
        </w:tabs>
        <w:spacing w:line="240" w:lineRule="auto"/>
        <w:ind w:left="1418" w:hanging="1418"/>
        <w:jc w:val="both"/>
        <w:rPr>
          <w:rFonts w:eastAsiaTheme="majorEastAsia"/>
          <w:szCs w:val="24"/>
          <w:u w:val="none"/>
        </w:rPr>
      </w:pPr>
    </w:p>
    <w:p w14:paraId="26255D64" w14:textId="77777777" w:rsidR="00412529" w:rsidRDefault="00300629" w:rsidP="00CA5244">
      <w:pPr>
        <w:tabs>
          <w:tab w:val="left" w:pos="5860"/>
        </w:tabs>
        <w:spacing w:line="240" w:lineRule="auto"/>
        <w:ind w:left="1418" w:hanging="1418"/>
        <w:jc w:val="both"/>
        <w:rPr>
          <w:rFonts w:eastAsiaTheme="majorEastAsia"/>
          <w:szCs w:val="24"/>
          <w:u w:val="none"/>
        </w:rPr>
      </w:pPr>
      <w:r>
        <w:rPr>
          <w:noProof/>
          <w:u w:val="none"/>
          <w:lang w:eastAsia="id-ID"/>
        </w:rPr>
        <mc:AlternateContent>
          <mc:Choice Requires="wps">
            <w:drawing>
              <wp:anchor distT="4294967293" distB="4294967293" distL="114300" distR="114300" simplePos="0" relativeHeight="251648512" behindDoc="0" locked="0" layoutInCell="1" allowOverlap="1" wp14:anchorId="65CA695B" wp14:editId="3FD09E08">
                <wp:simplePos x="0" y="0"/>
                <wp:positionH relativeFrom="column">
                  <wp:posOffset>1631950</wp:posOffset>
                </wp:positionH>
                <wp:positionV relativeFrom="paragraph">
                  <wp:posOffset>71755</wp:posOffset>
                </wp:positionV>
                <wp:extent cx="975360" cy="0"/>
                <wp:effectExtent l="0" t="76200" r="0" b="76200"/>
                <wp:wrapNone/>
                <wp:docPr id="2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75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A903E3" id="AutoShape 12" o:spid="_x0000_s1026" type="#_x0000_t32" style="position:absolute;margin-left:128.5pt;margin-top:5.65pt;width:76.8pt;height:0;z-index:251648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">
                <v:stroke endarrow="block"/>
                <o:lock v:ext="edit" shapetype="f"/>
              </v:shape>
            </w:pict>
          </mc:Fallback>
        </mc:AlternateContent>
      </w:r>
    </w:p>
    <w:p w14:paraId="027C8B51" w14:textId="77777777" w:rsidR="00412529" w:rsidRDefault="00300629" w:rsidP="00CA5244">
      <w:pPr>
        <w:tabs>
          <w:tab w:val="left" w:pos="5860"/>
        </w:tabs>
        <w:spacing w:line="240" w:lineRule="auto"/>
        <w:ind w:left="1418" w:hanging="1418"/>
        <w:jc w:val="both"/>
        <w:rPr>
          <w:rFonts w:eastAsiaTheme="majorEastAsia"/>
          <w:szCs w:val="24"/>
          <w:u w:val="none"/>
        </w:rPr>
      </w:pPr>
      <w:r>
        <w:rPr>
          <w:rFonts w:eastAsiaTheme="majorEastAsia"/>
          <w:noProof/>
          <w:szCs w:val="24"/>
          <w:u w:val="none"/>
          <w:lang w:eastAsia="id-ID"/>
        </w:rPr>
        <mc:AlternateContent>
          <mc:Choice Requires="wps">
            <w:drawing>
              <wp:anchor distT="0" distB="0" distL="114300" distR="114300" simplePos="0" relativeHeight="251660800" behindDoc="0" locked="0" layoutInCell="1" allowOverlap="1" wp14:anchorId="1A4DA52E" wp14:editId="414B6615">
                <wp:simplePos x="0" y="0"/>
                <wp:positionH relativeFrom="column">
                  <wp:posOffset>1631950</wp:posOffset>
                </wp:positionH>
                <wp:positionV relativeFrom="paragraph">
                  <wp:posOffset>90170</wp:posOffset>
                </wp:positionV>
                <wp:extent cx="975360" cy="579120"/>
                <wp:effectExtent l="0" t="38100" r="34290" b="11430"/>
                <wp:wrapNone/>
                <wp:docPr id="27"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975360" cy="579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9CF122" id="AutoShape 152" o:spid="_x0000_s1026" type="#_x0000_t32" style="position:absolute;margin-left:128.5pt;margin-top:7.1pt;width:76.8pt;height:45.6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">
                <v:stroke endarrow="block"/>
                <o:lock v:ext="edit" shapetype="f"/>
              </v:shape>
            </w:pict>
          </mc:Fallback>
        </mc:AlternateContent>
      </w:r>
    </w:p>
    <w:p w14:paraId="7EF94890" w14:textId="77777777" w:rsidR="00412529" w:rsidRDefault="00412529" w:rsidP="00412529">
      <w:pPr>
        <w:tabs>
          <w:tab w:val="left" w:pos="5860"/>
        </w:tabs>
        <w:spacing w:line="240" w:lineRule="auto"/>
        <w:ind w:left="1418" w:hanging="1418"/>
        <w:jc w:val="both"/>
        <w:rPr>
          <w:rFonts w:eastAsiaTheme="majorEastAsia"/>
          <w:szCs w:val="24"/>
          <w:u w:val="none"/>
        </w:rPr>
      </w:pPr>
    </w:p>
    <w:p w14:paraId="3C61A79D" w14:textId="77777777" w:rsidR="00412529" w:rsidRDefault="00412529" w:rsidP="00412529">
      <w:pPr>
        <w:tabs>
          <w:tab w:val="left" w:pos="5860"/>
        </w:tabs>
        <w:spacing w:line="240" w:lineRule="auto"/>
        <w:jc w:val="both"/>
        <w:rPr>
          <w:rFonts w:eastAsiaTheme="majorEastAsia"/>
          <w:szCs w:val="24"/>
          <w:u w:val="none"/>
        </w:rPr>
      </w:pPr>
    </w:p>
    <w:p w14:paraId="096800CA" w14:textId="77777777" w:rsidR="00412529" w:rsidRDefault="00412529" w:rsidP="00CA5244">
      <w:pPr>
        <w:widowControl w:val="0"/>
        <w:autoSpaceDE w:val="0"/>
        <w:autoSpaceDN w:val="0"/>
        <w:adjustRightInd w:val="0"/>
        <w:spacing w:line="240" w:lineRule="auto"/>
        <w:rPr>
          <w:color w:val="000000" w:themeColor="text1"/>
          <w:szCs w:val="24"/>
          <w:u w:val="none"/>
        </w:rPr>
      </w:pPr>
    </w:p>
    <w:p w14:paraId="75F2F52F" w14:textId="77777777" w:rsidR="00412529" w:rsidRDefault="00300629" w:rsidP="00412529">
      <w:pPr>
        <w:widowControl w:val="0"/>
        <w:autoSpaceDE w:val="0"/>
        <w:autoSpaceDN w:val="0"/>
        <w:adjustRightInd w:val="0"/>
        <w:spacing w:before="0" w:line="240" w:lineRule="auto"/>
        <w:rPr>
          <w:color w:val="000000" w:themeColor="text1"/>
          <w:szCs w:val="24"/>
          <w:u w:val="none"/>
        </w:rPr>
      </w:pPr>
      <w:r>
        <w:rPr>
          <w:noProof/>
          <w:u w:val="none"/>
          <w:lang w:eastAsia="id-ID"/>
        </w:rPr>
        <mc:AlternateContent>
          <mc:Choice Requires="wps">
            <w:drawing>
              <wp:anchor distT="0" distB="0" distL="114300" distR="114300" simplePos="0" relativeHeight="251634176" behindDoc="0" locked="0" layoutInCell="1" allowOverlap="1" wp14:anchorId="6E47AB15" wp14:editId="049810EB">
                <wp:simplePos x="0" y="0"/>
                <wp:positionH relativeFrom="column">
                  <wp:posOffset>80645</wp:posOffset>
                </wp:positionH>
                <wp:positionV relativeFrom="paragraph">
                  <wp:posOffset>273685</wp:posOffset>
                </wp:positionV>
                <wp:extent cx="906145" cy="273050"/>
                <wp:effectExtent l="0" t="0" r="8255" b="0"/>
                <wp:wrapNone/>
                <wp:docPr id="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145" cy="273050"/>
                        </a:xfrm>
                        <a:prstGeom prst="rect">
                          <a:avLst/>
                        </a:prstGeom>
                        <a:solidFill>
                          <a:srgbClr val="FFFFFF"/>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956E2" id="Rectangle 15" o:spid="_x0000_s1026" style="position:absolute;margin-left:6.35pt;margin-top:21.55pt;width:71.35pt;height:21.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">
                <v:stroke dashstyle="dash"/>
                <v:path arrowok="t"/>
              </v:rect>
            </w:pict>
          </mc:Fallback>
        </mc:AlternateContent>
      </w:r>
      <w:r w:rsidR="00412529">
        <w:rPr>
          <w:color w:val="000000" w:themeColor="text1"/>
          <w:szCs w:val="24"/>
          <w:u w:val="none"/>
        </w:rPr>
        <w:t xml:space="preserve"> Keterangan :</w:t>
      </w:r>
      <w:r w:rsidR="00412529">
        <w:rPr>
          <w:color w:val="000000" w:themeColor="text1"/>
          <w:szCs w:val="24"/>
          <w:u w:val="none"/>
        </w:rPr>
        <w:tab/>
      </w:r>
      <w:r w:rsidR="00412529">
        <w:rPr>
          <w:color w:val="000000" w:themeColor="text1"/>
          <w:szCs w:val="24"/>
          <w:u w:val="none"/>
        </w:rPr>
        <w:tab/>
      </w:r>
    </w:p>
    <w:p w14:paraId="04B507EF" w14:textId="77777777" w:rsidR="00412529" w:rsidRDefault="00412529" w:rsidP="00412529">
      <w:pPr>
        <w:widowControl w:val="0"/>
        <w:autoSpaceDE w:val="0"/>
        <w:autoSpaceDN w:val="0"/>
        <w:adjustRightInd w:val="0"/>
        <w:spacing w:before="0" w:line="240" w:lineRule="auto"/>
        <w:rPr>
          <w:color w:val="000000" w:themeColor="text1"/>
          <w:szCs w:val="24"/>
          <w:u w:val="none"/>
        </w:rPr>
      </w:pPr>
      <w:r>
        <w:rPr>
          <w:color w:val="000000" w:themeColor="text1"/>
          <w:szCs w:val="24"/>
          <w:u w:val="none"/>
        </w:rPr>
        <w:tab/>
      </w:r>
      <w:r>
        <w:rPr>
          <w:color w:val="000000" w:themeColor="text1"/>
          <w:szCs w:val="24"/>
          <w:u w:val="none"/>
        </w:rPr>
        <w:tab/>
        <w:t xml:space="preserve">     : Tidak diteliti</w:t>
      </w:r>
      <w:r w:rsidR="00300629">
        <w:rPr>
          <w:noProof/>
          <w:u w:val="none"/>
          <w:lang w:eastAsia="id-ID"/>
        </w:rPr>
        <mc:AlternateContent>
          <mc:Choice Requires="wps">
            <w:drawing>
              <wp:anchor distT="0" distB="0" distL="114300" distR="114300" simplePos="0" relativeHeight="251635200" behindDoc="0" locked="0" layoutInCell="1" allowOverlap="1" wp14:anchorId="66F03506" wp14:editId="58CDC051">
                <wp:simplePos x="0" y="0"/>
                <wp:positionH relativeFrom="column">
                  <wp:posOffset>80645</wp:posOffset>
                </wp:positionH>
                <wp:positionV relativeFrom="paragraph">
                  <wp:posOffset>368935</wp:posOffset>
                </wp:positionV>
                <wp:extent cx="906145" cy="281940"/>
                <wp:effectExtent l="0" t="0" r="8255" b="3810"/>
                <wp:wrapNone/>
                <wp:docPr id="2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6145" cy="2819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DB041" id="Rectangle 16" o:spid="_x0000_s1026" style="position:absolute;margin-left:6.35pt;margin-top:29.05pt;width:71.35pt;height:22.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">
                <v:path arrowok="t"/>
              </v:rect>
            </w:pict>
          </mc:Fallback>
        </mc:AlternateContent>
      </w:r>
      <w:r>
        <w:rPr>
          <w:color w:val="000000" w:themeColor="text1"/>
          <w:szCs w:val="24"/>
          <w:u w:val="none"/>
        </w:rPr>
        <w:t xml:space="preserve"> </w:t>
      </w:r>
    </w:p>
    <w:p w14:paraId="2FFE190B" w14:textId="77777777" w:rsidR="00412529" w:rsidRDefault="00412529" w:rsidP="00412529">
      <w:pPr>
        <w:widowControl w:val="0"/>
        <w:autoSpaceDE w:val="0"/>
        <w:autoSpaceDN w:val="0"/>
        <w:adjustRightInd w:val="0"/>
        <w:spacing w:line="240" w:lineRule="auto"/>
        <w:ind w:left="1440"/>
        <w:rPr>
          <w:color w:val="000000" w:themeColor="text1"/>
          <w:szCs w:val="24"/>
          <w:u w:val="none"/>
        </w:rPr>
      </w:pPr>
      <w:r>
        <w:rPr>
          <w:color w:val="000000" w:themeColor="text1"/>
          <w:szCs w:val="24"/>
          <w:u w:val="none"/>
        </w:rPr>
        <w:t xml:space="preserve">     : Diteliti</w:t>
      </w:r>
    </w:p>
    <w:p w14:paraId="42137DD5" w14:textId="0B904B90" w:rsidR="00C72300" w:rsidRPr="00CA5244" w:rsidRDefault="00412529" w:rsidP="00CA5244">
      <w:pPr>
        <w:pStyle w:val="Caption"/>
        <w:ind w:left="2160" w:hanging="1440"/>
        <w:rPr>
          <w:rFonts w:eastAsiaTheme="majorEastAsia"/>
          <w:b w:val="0"/>
          <w:color w:val="auto"/>
          <w:sz w:val="24"/>
          <w:szCs w:val="24"/>
          <w:u w:val="none"/>
        </w:rPr>
        <w:sectPr w:rsidR="00C72300" w:rsidRPr="00CA5244" w:rsidSect="009513C2">
          <w:headerReference w:type="default" r:id="rId24"/>
          <w:footerReference w:type="default" r:id="rId25"/>
          <w:pgSz w:w="11910" w:h="16840"/>
          <w:pgMar w:top="1701" w:right="1701" w:bottom="2268" w:left="1701" w:header="720" w:footer="720" w:gutter="0"/>
          <w:cols w:space="720"/>
          <w:docGrid w:linePitch="326"/>
        </w:sectPr>
      </w:pPr>
      <w:bookmarkStart w:id="182" w:name="_Toc45713570"/>
      <w:r>
        <w:rPr>
          <w:b w:val="0"/>
          <w:color w:val="auto"/>
          <w:sz w:val="24"/>
          <w:szCs w:val="24"/>
          <w:u w:val="none"/>
        </w:rPr>
        <w:t>Gambar 3.</w:t>
      </w:r>
      <w:r w:rsidR="00B940A2">
        <w:rPr>
          <w:b w:val="0"/>
          <w:color w:val="auto"/>
          <w:sz w:val="24"/>
          <w:szCs w:val="24"/>
          <w:u w:val="none"/>
        </w:rPr>
        <w:fldChar w:fldCharType="begin"/>
      </w:r>
      <w:r>
        <w:rPr>
          <w:b w:val="0"/>
          <w:color w:val="auto"/>
          <w:sz w:val="24"/>
          <w:szCs w:val="24"/>
          <w:u w:val="none"/>
        </w:rPr>
        <w:instrText xml:space="preserve"> SEQ Gambar_3. \* ARABIC </w:instrText>
      </w:r>
      <w:r w:rsidR="00B940A2">
        <w:rPr>
          <w:b w:val="0"/>
          <w:color w:val="auto"/>
          <w:sz w:val="24"/>
          <w:szCs w:val="24"/>
          <w:u w:val="none"/>
        </w:rPr>
        <w:fldChar w:fldCharType="separate"/>
      </w:r>
      <w:r w:rsidR="000D5597">
        <w:rPr>
          <w:b w:val="0"/>
          <w:noProof/>
          <w:color w:val="auto"/>
          <w:sz w:val="24"/>
          <w:szCs w:val="24"/>
          <w:u w:val="none"/>
        </w:rPr>
        <w:t>1</w:t>
      </w:r>
      <w:r w:rsidR="00B940A2">
        <w:rPr>
          <w:b w:val="0"/>
          <w:color w:val="auto"/>
          <w:sz w:val="24"/>
          <w:szCs w:val="24"/>
          <w:u w:val="none"/>
        </w:rPr>
        <w:fldChar w:fldCharType="end"/>
      </w:r>
      <w:r>
        <w:rPr>
          <w:b w:val="0"/>
          <w:color w:val="auto"/>
          <w:sz w:val="24"/>
          <w:szCs w:val="24"/>
          <w:u w:val="none"/>
        </w:rPr>
        <w:tab/>
      </w:r>
      <w:r>
        <w:rPr>
          <w:rFonts w:eastAsiaTheme="majorEastAsia"/>
          <w:b w:val="0"/>
          <w:color w:val="auto"/>
          <w:sz w:val="24"/>
          <w:szCs w:val="24"/>
          <w:u w:val="none"/>
        </w:rPr>
        <w:t>Kerangka Konseptual Analisis Stigma, Dukungan Keluarga dan Ketersediaan Informasi terhadap Resiliensi Pende</w:t>
      </w:r>
      <w:r w:rsidR="00CA5244">
        <w:rPr>
          <w:rFonts w:eastAsiaTheme="majorEastAsia"/>
          <w:b w:val="0"/>
          <w:color w:val="auto"/>
          <w:sz w:val="24"/>
          <w:szCs w:val="24"/>
          <w:u w:val="none"/>
        </w:rPr>
        <w:t>rita TB Paru</w:t>
      </w:r>
      <w:bookmarkEnd w:id="182"/>
    </w:p>
    <w:p w14:paraId="00CF2F1F" w14:textId="77777777" w:rsidR="005C57B9" w:rsidRPr="00E6308F" w:rsidRDefault="005C57B9" w:rsidP="00E80BE3">
      <w:pPr>
        <w:pStyle w:val="Heading1"/>
        <w:spacing w:before="0" w:beforeAutospacing="0" w:afterAutospacing="0"/>
      </w:pPr>
      <w:bookmarkStart w:id="183" w:name="_Toc34119796"/>
      <w:bookmarkStart w:id="184" w:name="_Toc34121270"/>
      <w:bookmarkStart w:id="185" w:name="_Toc44782750"/>
      <w:bookmarkStart w:id="186" w:name="_Toc45713150"/>
      <w:bookmarkStart w:id="187" w:name="_Toc45715051"/>
      <w:bookmarkStart w:id="188" w:name="_Toc47002021"/>
      <w:bookmarkStart w:id="189" w:name="_Toc47039288"/>
      <w:bookmarkStart w:id="190" w:name="_Toc47086284"/>
      <w:r w:rsidRPr="00E6308F">
        <w:lastRenderedPageBreak/>
        <w:t>BAB 4</w:t>
      </w:r>
      <w:bookmarkEnd w:id="183"/>
      <w:bookmarkEnd w:id="184"/>
      <w:bookmarkEnd w:id="185"/>
      <w:bookmarkEnd w:id="186"/>
      <w:bookmarkEnd w:id="187"/>
      <w:bookmarkEnd w:id="188"/>
      <w:bookmarkEnd w:id="189"/>
      <w:bookmarkEnd w:id="190"/>
    </w:p>
    <w:p w14:paraId="274F6A77" w14:textId="77777777" w:rsidR="00BF0511" w:rsidRDefault="00CA5244" w:rsidP="00BF0511">
      <w:pPr>
        <w:pStyle w:val="Heading1"/>
        <w:spacing w:before="0" w:beforeAutospacing="0" w:afterAutospacing="0"/>
      </w:pPr>
      <w:bookmarkStart w:id="191" w:name="_Toc45715052"/>
      <w:bookmarkStart w:id="192" w:name="_Toc47086285"/>
      <w:r>
        <w:t>METODE</w:t>
      </w:r>
      <w:bookmarkEnd w:id="191"/>
      <w:bookmarkEnd w:id="192"/>
      <w:r>
        <w:t xml:space="preserve"> </w:t>
      </w:r>
    </w:p>
    <w:p w14:paraId="2CB42589" w14:textId="77777777" w:rsidR="00CA5244" w:rsidRPr="00106EBA" w:rsidRDefault="00CA5244" w:rsidP="00CA5244">
      <w:pPr>
        <w:pStyle w:val="Heading2"/>
        <w:rPr>
          <w:i/>
        </w:rPr>
      </w:pPr>
      <w:bookmarkStart w:id="193" w:name="_Toc45715053"/>
      <w:bookmarkStart w:id="194" w:name="_Toc47086286"/>
      <w:r>
        <w:t>4</w:t>
      </w:r>
      <w:r w:rsidRPr="00106EBA">
        <w:t>.1</w:t>
      </w:r>
      <w:r w:rsidRPr="00106EBA">
        <w:tab/>
        <w:t xml:space="preserve">Strategi Pencarian </w:t>
      </w:r>
      <w:r w:rsidRPr="00106EBA">
        <w:rPr>
          <w:i/>
        </w:rPr>
        <w:t>Literature</w:t>
      </w:r>
      <w:bookmarkEnd w:id="193"/>
      <w:bookmarkEnd w:id="194"/>
    </w:p>
    <w:p w14:paraId="1610B0A2" w14:textId="77777777" w:rsidR="00CA5244" w:rsidRPr="00106EBA" w:rsidRDefault="00CA5244" w:rsidP="00CA5244">
      <w:pPr>
        <w:pStyle w:val="Heading3"/>
        <w:spacing w:before="100" w:after="100"/>
        <w:rPr>
          <w:i/>
        </w:rPr>
      </w:pPr>
      <w:bookmarkStart w:id="195" w:name="_Toc45715054"/>
      <w:bookmarkStart w:id="196" w:name="_Toc47086287"/>
      <w:r>
        <w:t>4</w:t>
      </w:r>
      <w:r w:rsidRPr="00106EBA">
        <w:t>.1.1</w:t>
      </w:r>
      <w:r w:rsidRPr="00106EBA">
        <w:tab/>
        <w:t>Protokol dan Registrasi</w:t>
      </w:r>
      <w:bookmarkEnd w:id="195"/>
      <w:bookmarkEnd w:id="196"/>
    </w:p>
    <w:p w14:paraId="1954E6FF" w14:textId="77777777" w:rsidR="00CA5244" w:rsidRDefault="00CA5244" w:rsidP="00CA5244">
      <w:pPr>
        <w:widowControl w:val="0"/>
        <w:autoSpaceDE w:val="0"/>
        <w:autoSpaceDN w:val="0"/>
        <w:adjustRightInd w:val="0"/>
        <w:spacing w:before="0" w:beforeAutospacing="0" w:after="0" w:afterAutospacing="0"/>
        <w:jc w:val="both"/>
        <w:rPr>
          <w:i/>
          <w:color w:val="000000" w:themeColor="text1"/>
          <w:szCs w:val="24"/>
          <w:u w:val="none"/>
        </w:rPr>
      </w:pPr>
      <w:r>
        <w:rPr>
          <w:b/>
          <w:color w:val="000000" w:themeColor="text1"/>
          <w:szCs w:val="24"/>
          <w:u w:val="none"/>
        </w:rPr>
        <w:tab/>
      </w:r>
      <w:r w:rsidRPr="00844C0A">
        <w:rPr>
          <w:color w:val="000000" w:themeColor="text1"/>
          <w:szCs w:val="24"/>
          <w:u w:val="none"/>
        </w:rPr>
        <w:t>Rangkuman</w:t>
      </w:r>
      <w:r>
        <w:rPr>
          <w:color w:val="000000" w:themeColor="text1"/>
          <w:szCs w:val="24"/>
          <w:u w:val="none"/>
        </w:rPr>
        <w:t xml:space="preserve"> menyeluruh dalam bentuk </w:t>
      </w:r>
      <w:r>
        <w:rPr>
          <w:i/>
          <w:color w:val="000000" w:themeColor="text1"/>
          <w:szCs w:val="24"/>
          <w:u w:val="none"/>
        </w:rPr>
        <w:t xml:space="preserve">literature review </w:t>
      </w:r>
      <w:r>
        <w:rPr>
          <w:color w:val="000000" w:themeColor="text1"/>
          <w:szCs w:val="24"/>
          <w:u w:val="none"/>
        </w:rPr>
        <w:t xml:space="preserve">mengenai faktor yang mempengaruhi resiliensi penderita TB Paru. </w:t>
      </w:r>
      <w:r w:rsidR="004C4376">
        <w:rPr>
          <w:color w:val="000000" w:themeColor="text1"/>
          <w:szCs w:val="24"/>
          <w:u w:val="none"/>
        </w:rPr>
        <w:t>S</w:t>
      </w:r>
      <w:r>
        <w:rPr>
          <w:color w:val="000000" w:themeColor="text1"/>
          <w:szCs w:val="24"/>
          <w:u w:val="none"/>
        </w:rPr>
        <w:t xml:space="preserve">tudi ini menggunakan </w:t>
      </w:r>
      <w:r w:rsidR="00503F69">
        <w:rPr>
          <w:color w:val="000000" w:themeColor="text1"/>
          <w:szCs w:val="24"/>
          <w:u w:val="none"/>
        </w:rPr>
        <w:t xml:space="preserve">table </w:t>
      </w:r>
      <w:r>
        <w:rPr>
          <w:color w:val="000000" w:themeColor="text1"/>
          <w:szCs w:val="24"/>
          <w:u w:val="none"/>
        </w:rPr>
        <w:t xml:space="preserve">PICO </w:t>
      </w:r>
      <w:r w:rsidR="004C4376">
        <w:rPr>
          <w:i/>
          <w:color w:val="000000" w:themeColor="text1"/>
          <w:szCs w:val="24"/>
          <w:u w:val="none"/>
        </w:rPr>
        <w:t xml:space="preserve">assesment </w:t>
      </w:r>
      <w:r>
        <w:rPr>
          <w:color w:val="000000" w:themeColor="text1"/>
          <w:szCs w:val="24"/>
          <w:u w:val="none"/>
        </w:rPr>
        <w:t>untuk menentukan penyele</w:t>
      </w:r>
      <w:r w:rsidR="00503F69">
        <w:rPr>
          <w:color w:val="000000" w:themeColor="text1"/>
          <w:szCs w:val="24"/>
          <w:u w:val="none"/>
        </w:rPr>
        <w:t>ksian studi yang telah ditentukan</w:t>
      </w:r>
      <w:r>
        <w:rPr>
          <w:color w:val="000000" w:themeColor="text1"/>
          <w:szCs w:val="24"/>
          <w:u w:val="none"/>
        </w:rPr>
        <w:t xml:space="preserve"> dan disesuaikan dengan tujuan dari </w:t>
      </w:r>
      <w:r>
        <w:rPr>
          <w:i/>
          <w:color w:val="000000" w:themeColor="text1"/>
          <w:szCs w:val="24"/>
          <w:u w:val="none"/>
        </w:rPr>
        <w:t xml:space="preserve">literature review. </w:t>
      </w:r>
    </w:p>
    <w:p w14:paraId="692E7FF1" w14:textId="77777777" w:rsidR="00CA5244" w:rsidRPr="00106EBA" w:rsidRDefault="00506643" w:rsidP="00506643">
      <w:pPr>
        <w:pStyle w:val="Heading3"/>
        <w:spacing w:before="100" w:after="100"/>
        <w:rPr>
          <w:color w:val="000000" w:themeColor="text1"/>
          <w:szCs w:val="24"/>
        </w:rPr>
      </w:pPr>
      <w:bookmarkStart w:id="197" w:name="_Toc45715055"/>
      <w:bookmarkStart w:id="198" w:name="_Toc47086288"/>
      <w:r>
        <w:rPr>
          <w:color w:val="000000" w:themeColor="text1"/>
          <w:szCs w:val="24"/>
          <w:lang w:val="en-US"/>
        </w:rPr>
        <w:t>4.1.2</w:t>
      </w:r>
      <w:r>
        <w:rPr>
          <w:color w:val="000000" w:themeColor="text1"/>
          <w:szCs w:val="24"/>
          <w:lang w:val="en-US"/>
        </w:rPr>
        <w:tab/>
      </w:r>
      <w:r w:rsidR="00CA5244" w:rsidRPr="00106EBA">
        <w:rPr>
          <w:color w:val="000000" w:themeColor="text1"/>
          <w:szCs w:val="24"/>
        </w:rPr>
        <w:t>Database Pencarian</w:t>
      </w:r>
      <w:bookmarkEnd w:id="197"/>
      <w:bookmarkEnd w:id="198"/>
    </w:p>
    <w:p w14:paraId="37EF24B1" w14:textId="77777777" w:rsidR="00CA5244" w:rsidRPr="00AF549F" w:rsidRDefault="00CA5244" w:rsidP="00CA5244">
      <w:pPr>
        <w:widowControl w:val="0"/>
        <w:autoSpaceDE w:val="0"/>
        <w:autoSpaceDN w:val="0"/>
        <w:adjustRightInd w:val="0"/>
        <w:spacing w:before="0" w:beforeAutospacing="0" w:after="0" w:afterAutospacing="0"/>
        <w:jc w:val="both"/>
        <w:rPr>
          <w:i/>
          <w:color w:val="000000" w:themeColor="text1"/>
          <w:szCs w:val="24"/>
          <w:u w:val="none"/>
        </w:rPr>
      </w:pPr>
      <w:r>
        <w:rPr>
          <w:b/>
          <w:color w:val="000000" w:themeColor="text1"/>
          <w:szCs w:val="24"/>
          <w:u w:val="none"/>
        </w:rPr>
        <w:tab/>
      </w:r>
      <w:r w:rsidRPr="00371310">
        <w:rPr>
          <w:i/>
          <w:color w:val="000000" w:themeColor="text1"/>
          <w:szCs w:val="24"/>
          <w:u w:val="none"/>
        </w:rPr>
        <w:t>Literature review</w:t>
      </w:r>
      <w:r>
        <w:rPr>
          <w:color w:val="000000" w:themeColor="text1"/>
          <w:szCs w:val="24"/>
          <w:u w:val="none"/>
        </w:rPr>
        <w:t xml:space="preserve"> yang merupakan rangkuman menyeluruh beberapa studi penelitian yang ditemukan berdasarkan tem</w:t>
      </w:r>
      <w:r w:rsidR="007B2EB5">
        <w:rPr>
          <w:color w:val="000000" w:themeColor="text1"/>
          <w:szCs w:val="24"/>
          <w:u w:val="none"/>
        </w:rPr>
        <w:t xml:space="preserve">a tertentu. Pencarian literatur </w:t>
      </w:r>
      <w:r>
        <w:rPr>
          <w:color w:val="000000" w:themeColor="text1"/>
          <w:szCs w:val="24"/>
          <w:u w:val="none"/>
        </w:rPr>
        <w:t>dilakukan pada bulan April</w:t>
      </w:r>
      <w:r w:rsidR="007B2EB5">
        <w:rPr>
          <w:color w:val="000000" w:themeColor="text1"/>
          <w:szCs w:val="24"/>
          <w:u w:val="none"/>
        </w:rPr>
        <w:t xml:space="preserve"> </w:t>
      </w:r>
      <w:r>
        <w:rPr>
          <w:color w:val="000000" w:themeColor="text1"/>
          <w:szCs w:val="24"/>
          <w:u w:val="none"/>
        </w:rPr>
        <w:t>-</w:t>
      </w:r>
      <w:r w:rsidR="007B2EB5">
        <w:rPr>
          <w:color w:val="000000" w:themeColor="text1"/>
          <w:szCs w:val="24"/>
          <w:u w:val="none"/>
        </w:rPr>
        <w:t xml:space="preserve"> </w:t>
      </w:r>
      <w:r>
        <w:rPr>
          <w:color w:val="000000" w:themeColor="text1"/>
          <w:szCs w:val="24"/>
          <w:u w:val="none"/>
        </w:rPr>
        <w:t>Juni 2020. Data yang digunakan dalam penelitian ini merupakan data sekunder yang diperoleh tidak dari pengamatan langsung, tetapi diperoleh dari hasil penelitian yang telah dilakukan oleh peneliti-peneliti terdahulu. Sumber data sekunder yang dipe</w:t>
      </w:r>
      <w:r w:rsidR="007B2EB5">
        <w:rPr>
          <w:color w:val="000000" w:themeColor="text1"/>
          <w:szCs w:val="24"/>
          <w:u w:val="none"/>
        </w:rPr>
        <w:t>roleh berupa artikel jurnal b</w:t>
      </w:r>
      <w:r>
        <w:rPr>
          <w:color w:val="000000" w:themeColor="text1"/>
          <w:szCs w:val="24"/>
          <w:u w:val="none"/>
        </w:rPr>
        <w:t xml:space="preserve">ereputasi baik nasional ataupun internasional dengan tema yang sudah ditentukan. Pencarian literatur dalam </w:t>
      </w:r>
      <w:r>
        <w:rPr>
          <w:i/>
          <w:color w:val="000000" w:themeColor="text1"/>
          <w:szCs w:val="24"/>
          <w:u w:val="none"/>
        </w:rPr>
        <w:t xml:space="preserve">literature review </w:t>
      </w:r>
      <w:r>
        <w:rPr>
          <w:color w:val="000000" w:themeColor="text1"/>
          <w:szCs w:val="24"/>
          <w:u w:val="none"/>
        </w:rPr>
        <w:t>ini menggunakan tiga database</w:t>
      </w:r>
      <w:r w:rsidR="007B2EB5">
        <w:rPr>
          <w:color w:val="000000" w:themeColor="text1"/>
          <w:szCs w:val="24"/>
          <w:u w:val="none"/>
        </w:rPr>
        <w:t xml:space="preserve"> dengan kriteria kualitas tinggi dan sedang</w:t>
      </w:r>
      <w:r>
        <w:rPr>
          <w:color w:val="000000" w:themeColor="text1"/>
          <w:szCs w:val="24"/>
          <w:u w:val="none"/>
        </w:rPr>
        <w:t xml:space="preserve">, yaitu </w:t>
      </w:r>
      <w:r w:rsidR="007B2EB5">
        <w:rPr>
          <w:i/>
          <w:color w:val="000000" w:themeColor="text1"/>
          <w:szCs w:val="24"/>
          <w:u w:val="none"/>
        </w:rPr>
        <w:t>PubMed, Science</w:t>
      </w:r>
      <w:r w:rsidRPr="00AF549F">
        <w:rPr>
          <w:i/>
          <w:color w:val="000000" w:themeColor="text1"/>
          <w:szCs w:val="24"/>
          <w:u w:val="none"/>
        </w:rPr>
        <w:t xml:space="preserve"> Direct, serta Google Scholar. </w:t>
      </w:r>
    </w:p>
    <w:p w14:paraId="6C5F7E41" w14:textId="77777777" w:rsidR="00CA5244" w:rsidRPr="00106EBA" w:rsidRDefault="00506643" w:rsidP="00111D7C">
      <w:pPr>
        <w:pStyle w:val="Heading3"/>
        <w:spacing w:before="0" w:beforeAutospacing="0" w:afterAutospacing="0" w:line="480" w:lineRule="auto"/>
        <w:jc w:val="both"/>
        <w:rPr>
          <w:color w:val="000000" w:themeColor="text1"/>
          <w:szCs w:val="24"/>
        </w:rPr>
      </w:pPr>
      <w:bookmarkStart w:id="199" w:name="_Toc45715056"/>
      <w:bookmarkStart w:id="200" w:name="_Toc47086289"/>
      <w:r>
        <w:rPr>
          <w:color w:val="000000" w:themeColor="text1"/>
          <w:szCs w:val="24"/>
          <w:lang w:val="en-US"/>
        </w:rPr>
        <w:t>4</w:t>
      </w:r>
      <w:r w:rsidR="00CA5244" w:rsidRPr="00106EBA">
        <w:rPr>
          <w:color w:val="000000" w:themeColor="text1"/>
          <w:szCs w:val="24"/>
        </w:rPr>
        <w:t>.1.3</w:t>
      </w:r>
      <w:r w:rsidR="00CA5244" w:rsidRPr="00106EBA">
        <w:rPr>
          <w:color w:val="000000" w:themeColor="text1"/>
          <w:szCs w:val="24"/>
        </w:rPr>
        <w:tab/>
        <w:t xml:space="preserve"> Kata Kunci</w:t>
      </w:r>
      <w:bookmarkEnd w:id="199"/>
      <w:bookmarkEnd w:id="200"/>
    </w:p>
    <w:p w14:paraId="267B694B" w14:textId="77777777" w:rsidR="00CA5244" w:rsidRDefault="007B2EB5" w:rsidP="007B2EB5">
      <w:pPr>
        <w:widowControl w:val="0"/>
        <w:tabs>
          <w:tab w:val="left" w:pos="709"/>
        </w:tabs>
        <w:autoSpaceDE w:val="0"/>
        <w:autoSpaceDN w:val="0"/>
        <w:adjustRightInd w:val="0"/>
        <w:spacing w:before="0" w:beforeAutospacing="0" w:after="0" w:afterAutospacing="0"/>
        <w:jc w:val="both"/>
        <w:rPr>
          <w:color w:val="000000" w:themeColor="text1"/>
          <w:szCs w:val="24"/>
          <w:u w:val="none"/>
        </w:rPr>
      </w:pPr>
      <w:r>
        <w:rPr>
          <w:color w:val="000000" w:themeColor="text1"/>
          <w:szCs w:val="24"/>
          <w:u w:val="none"/>
        </w:rPr>
        <w:tab/>
        <w:t xml:space="preserve"> </w:t>
      </w:r>
      <w:r w:rsidR="00CA5244">
        <w:rPr>
          <w:color w:val="000000" w:themeColor="text1"/>
          <w:szCs w:val="24"/>
          <w:u w:val="none"/>
        </w:rPr>
        <w:t xml:space="preserve">Pencarian artikel atau jurnal menggunakan </w:t>
      </w:r>
      <w:r w:rsidR="00CA5244" w:rsidRPr="007B4FD7">
        <w:rPr>
          <w:i/>
          <w:color w:val="000000" w:themeColor="text1"/>
          <w:szCs w:val="24"/>
          <w:u w:val="none"/>
        </w:rPr>
        <w:t>keyword</w:t>
      </w:r>
      <w:r w:rsidR="00CA5244">
        <w:rPr>
          <w:color w:val="000000" w:themeColor="text1"/>
          <w:szCs w:val="24"/>
          <w:u w:val="none"/>
        </w:rPr>
        <w:t xml:space="preserve"> dan</w:t>
      </w:r>
      <w:r w:rsidR="00E7471A">
        <w:rPr>
          <w:i/>
          <w:color w:val="000000" w:themeColor="text1"/>
          <w:szCs w:val="24"/>
          <w:u w:val="none"/>
        </w:rPr>
        <w:t xml:space="preserve"> B</w:t>
      </w:r>
      <w:r w:rsidR="00CA5244" w:rsidRPr="007B4FD7">
        <w:rPr>
          <w:i/>
          <w:color w:val="000000" w:themeColor="text1"/>
          <w:szCs w:val="24"/>
          <w:u w:val="none"/>
        </w:rPr>
        <w:t>oolea</w:t>
      </w:r>
      <w:r w:rsidR="007B4FD7">
        <w:rPr>
          <w:i/>
          <w:color w:val="000000" w:themeColor="text1"/>
          <w:szCs w:val="24"/>
          <w:u w:val="none"/>
        </w:rPr>
        <w:t xml:space="preserve">n </w:t>
      </w:r>
      <w:r w:rsidR="007B4FD7" w:rsidRPr="007B4FD7">
        <w:rPr>
          <w:i/>
          <w:color w:val="000000" w:themeColor="text1"/>
          <w:szCs w:val="24"/>
          <w:u w:val="none"/>
        </w:rPr>
        <w:t>operator</w:t>
      </w:r>
      <w:r w:rsidR="00CA5244" w:rsidRPr="00DA74A6">
        <w:rPr>
          <w:color w:val="000000" w:themeColor="text1"/>
          <w:szCs w:val="24"/>
          <w:u w:val="none"/>
        </w:rPr>
        <w:t xml:space="preserve"> </w:t>
      </w:r>
      <w:r>
        <w:rPr>
          <w:i/>
          <w:color w:val="000000" w:themeColor="text1"/>
          <w:szCs w:val="24"/>
          <w:u w:val="none"/>
        </w:rPr>
        <w:t xml:space="preserve">(AND, OR, </w:t>
      </w:r>
      <w:r w:rsidR="00CA5244">
        <w:rPr>
          <w:i/>
          <w:color w:val="000000" w:themeColor="text1"/>
          <w:szCs w:val="24"/>
          <w:u w:val="none"/>
        </w:rPr>
        <w:t>NOT</w:t>
      </w:r>
      <w:r w:rsidR="00CA5244" w:rsidRPr="00DA74A6">
        <w:rPr>
          <w:i/>
          <w:color w:val="000000" w:themeColor="text1"/>
          <w:szCs w:val="24"/>
          <w:u w:val="none"/>
        </w:rPr>
        <w:t xml:space="preserve"> or AND, NOT)</w:t>
      </w:r>
      <w:r w:rsidR="00CA5244">
        <w:rPr>
          <w:color w:val="000000" w:themeColor="text1"/>
          <w:szCs w:val="24"/>
          <w:u w:val="none"/>
        </w:rPr>
        <w:t xml:space="preserve"> yang digunakan untuk </w:t>
      </w:r>
      <w:r>
        <w:rPr>
          <w:color w:val="000000" w:themeColor="text1"/>
          <w:szCs w:val="24"/>
          <w:u w:val="none"/>
        </w:rPr>
        <w:t>memperluas atau menspesfikkan</w:t>
      </w:r>
      <w:r w:rsidR="00CA5244">
        <w:rPr>
          <w:color w:val="000000" w:themeColor="text1"/>
          <w:szCs w:val="24"/>
          <w:u w:val="none"/>
        </w:rPr>
        <w:t xml:space="preserve"> pencarian, sehingga mempermudah dalam penentuan artikel atau </w:t>
      </w:r>
      <w:r w:rsidR="00CA5244">
        <w:rPr>
          <w:color w:val="000000" w:themeColor="text1"/>
          <w:szCs w:val="24"/>
          <w:u w:val="none"/>
        </w:rPr>
        <w:lastRenderedPageBreak/>
        <w:t xml:space="preserve">jurnal yang digunakan. Kata kunci dalam </w:t>
      </w:r>
      <w:r w:rsidR="00CA5244">
        <w:rPr>
          <w:i/>
          <w:color w:val="000000" w:themeColor="text1"/>
          <w:szCs w:val="24"/>
          <w:u w:val="none"/>
        </w:rPr>
        <w:t xml:space="preserve">literature review </w:t>
      </w:r>
      <w:r w:rsidR="00CA5244">
        <w:rPr>
          <w:color w:val="000000" w:themeColor="text1"/>
          <w:szCs w:val="24"/>
          <w:u w:val="none"/>
        </w:rPr>
        <w:t xml:space="preserve">ini disesuaikan dengan </w:t>
      </w:r>
      <w:r w:rsidR="00CA5244" w:rsidRPr="00097C61">
        <w:rPr>
          <w:i/>
          <w:color w:val="000000" w:themeColor="text1"/>
          <w:szCs w:val="24"/>
          <w:u w:val="none"/>
        </w:rPr>
        <w:t>Medical Subject Heading</w:t>
      </w:r>
      <w:r w:rsidR="00CA5244">
        <w:rPr>
          <w:color w:val="000000" w:themeColor="text1"/>
          <w:szCs w:val="24"/>
          <w:u w:val="none"/>
        </w:rPr>
        <w:t xml:space="preserve"> (MeSH) dan terdiri sebagai berikut :</w:t>
      </w:r>
    </w:p>
    <w:p w14:paraId="67832874" w14:textId="54641B59" w:rsidR="00CA5244" w:rsidRPr="00CA5244" w:rsidRDefault="0045056F" w:rsidP="00111D7C">
      <w:pPr>
        <w:pStyle w:val="Caption"/>
        <w:spacing w:beforeAutospacing="0" w:after="0" w:afterAutospacing="0" w:line="480" w:lineRule="auto"/>
        <w:jc w:val="both"/>
        <w:rPr>
          <w:b w:val="0"/>
          <w:i/>
          <w:color w:val="auto"/>
          <w:sz w:val="24"/>
          <w:szCs w:val="24"/>
          <w:u w:val="none"/>
        </w:rPr>
      </w:pPr>
      <w:bookmarkStart w:id="201" w:name="_Toc45713447"/>
      <w:r>
        <w:rPr>
          <w:b w:val="0"/>
          <w:color w:val="auto"/>
          <w:sz w:val="24"/>
          <w:szCs w:val="24"/>
          <w:u w:val="none"/>
        </w:rPr>
        <w:t>Tabel 4</w:t>
      </w:r>
      <w:r w:rsidR="00CA5244" w:rsidRPr="00F93697">
        <w:rPr>
          <w:b w:val="0"/>
          <w:color w:val="auto"/>
          <w:sz w:val="24"/>
          <w:szCs w:val="24"/>
          <w:u w:val="none"/>
        </w:rPr>
        <w:t xml:space="preserve">. </w:t>
      </w:r>
      <w:r w:rsidR="00B940A2" w:rsidRPr="00F93697">
        <w:rPr>
          <w:b w:val="0"/>
          <w:color w:val="auto"/>
          <w:sz w:val="24"/>
          <w:szCs w:val="24"/>
          <w:u w:val="none"/>
        </w:rPr>
        <w:fldChar w:fldCharType="begin"/>
      </w:r>
      <w:r w:rsidR="00CA5244" w:rsidRPr="00F93697">
        <w:rPr>
          <w:b w:val="0"/>
          <w:color w:val="auto"/>
          <w:sz w:val="24"/>
          <w:szCs w:val="24"/>
          <w:u w:val="none"/>
        </w:rPr>
        <w:instrText xml:space="preserve"> SEQ Tabel_3. \* ARABIC </w:instrText>
      </w:r>
      <w:r w:rsidR="00B940A2" w:rsidRPr="00F93697">
        <w:rPr>
          <w:b w:val="0"/>
          <w:color w:val="auto"/>
          <w:sz w:val="24"/>
          <w:szCs w:val="24"/>
          <w:u w:val="none"/>
        </w:rPr>
        <w:fldChar w:fldCharType="separate"/>
      </w:r>
      <w:r w:rsidR="000D5597">
        <w:rPr>
          <w:b w:val="0"/>
          <w:noProof/>
          <w:color w:val="auto"/>
          <w:sz w:val="24"/>
          <w:szCs w:val="24"/>
          <w:u w:val="none"/>
        </w:rPr>
        <w:t>1</w:t>
      </w:r>
      <w:r w:rsidR="00B940A2" w:rsidRPr="00F93697">
        <w:rPr>
          <w:b w:val="0"/>
          <w:color w:val="auto"/>
          <w:sz w:val="24"/>
          <w:szCs w:val="24"/>
          <w:u w:val="none"/>
        </w:rPr>
        <w:fldChar w:fldCharType="end"/>
      </w:r>
      <w:r w:rsidR="00CA5244" w:rsidRPr="00F93697">
        <w:rPr>
          <w:b w:val="0"/>
          <w:color w:val="auto"/>
          <w:sz w:val="24"/>
          <w:szCs w:val="24"/>
          <w:u w:val="none"/>
        </w:rPr>
        <w:t xml:space="preserve"> Kata Kunci </w:t>
      </w:r>
      <w:r w:rsidR="00CA5244">
        <w:rPr>
          <w:b w:val="0"/>
          <w:i/>
          <w:color w:val="auto"/>
          <w:sz w:val="24"/>
          <w:szCs w:val="24"/>
          <w:u w:val="none"/>
        </w:rPr>
        <w:t>Literature Review.</w:t>
      </w:r>
      <w:bookmarkEnd w:id="20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044"/>
        <w:gridCol w:w="1254"/>
        <w:gridCol w:w="1377"/>
        <w:gridCol w:w="1446"/>
        <w:gridCol w:w="1477"/>
        <w:gridCol w:w="1556"/>
      </w:tblGrid>
      <w:tr w:rsidR="00CA5244" w14:paraId="1633EB5C" w14:textId="77777777" w:rsidTr="00CA5244">
        <w:tc>
          <w:tcPr>
            <w:tcW w:w="1309" w:type="dxa"/>
          </w:tcPr>
          <w:p w14:paraId="2DB3CB8D" w14:textId="77777777" w:rsidR="00CA5244" w:rsidRPr="00097C61" w:rsidRDefault="00CA5244" w:rsidP="006B331C">
            <w:pPr>
              <w:widowControl w:val="0"/>
              <w:tabs>
                <w:tab w:val="left" w:pos="851"/>
              </w:tabs>
              <w:autoSpaceDE w:val="0"/>
              <w:autoSpaceDN w:val="0"/>
              <w:adjustRightInd w:val="0"/>
              <w:spacing w:beforeAutospacing="0" w:afterAutospacing="0"/>
              <w:jc w:val="center"/>
              <w:rPr>
                <w:b/>
                <w:i/>
                <w:color w:val="000000" w:themeColor="text1"/>
                <w:szCs w:val="24"/>
                <w:u w:val="none"/>
                <w:lang w:val="id-ID"/>
              </w:rPr>
            </w:pPr>
            <w:r w:rsidRPr="00097C61">
              <w:rPr>
                <w:b/>
                <w:i/>
                <w:color w:val="000000" w:themeColor="text1"/>
                <w:szCs w:val="24"/>
                <w:u w:val="none"/>
                <w:lang w:val="id-ID"/>
              </w:rPr>
              <w:t>Factor</w:t>
            </w:r>
          </w:p>
        </w:tc>
        <w:tc>
          <w:tcPr>
            <w:tcW w:w="1424" w:type="dxa"/>
          </w:tcPr>
          <w:p w14:paraId="659498CB" w14:textId="77777777" w:rsidR="00CA5244" w:rsidRPr="00097C61" w:rsidRDefault="00CA5244" w:rsidP="006B331C">
            <w:pPr>
              <w:widowControl w:val="0"/>
              <w:tabs>
                <w:tab w:val="left" w:pos="851"/>
              </w:tabs>
              <w:autoSpaceDE w:val="0"/>
              <w:autoSpaceDN w:val="0"/>
              <w:adjustRightInd w:val="0"/>
              <w:spacing w:beforeAutospacing="0" w:afterAutospacing="0"/>
              <w:jc w:val="center"/>
              <w:rPr>
                <w:b/>
                <w:i/>
                <w:color w:val="000000" w:themeColor="text1"/>
                <w:szCs w:val="24"/>
                <w:u w:val="none"/>
                <w:lang w:val="id-ID"/>
              </w:rPr>
            </w:pPr>
            <w:r w:rsidRPr="00097C61">
              <w:rPr>
                <w:b/>
                <w:i/>
                <w:color w:val="000000" w:themeColor="text1"/>
                <w:szCs w:val="24"/>
                <w:u w:val="none"/>
                <w:lang w:val="id-ID"/>
              </w:rPr>
              <w:t>Stigma</w:t>
            </w:r>
          </w:p>
        </w:tc>
        <w:tc>
          <w:tcPr>
            <w:tcW w:w="1424" w:type="dxa"/>
          </w:tcPr>
          <w:p w14:paraId="10B682E9" w14:textId="77777777" w:rsidR="00CA5244" w:rsidRPr="00097C61" w:rsidRDefault="00CA5244" w:rsidP="006B331C">
            <w:pPr>
              <w:widowControl w:val="0"/>
              <w:tabs>
                <w:tab w:val="left" w:pos="851"/>
              </w:tabs>
              <w:autoSpaceDE w:val="0"/>
              <w:autoSpaceDN w:val="0"/>
              <w:adjustRightInd w:val="0"/>
              <w:spacing w:beforeAutospacing="0" w:afterAutospacing="0"/>
              <w:jc w:val="center"/>
              <w:rPr>
                <w:b/>
                <w:i/>
                <w:color w:val="000000" w:themeColor="text1"/>
                <w:szCs w:val="24"/>
                <w:u w:val="none"/>
                <w:lang w:val="id-ID"/>
              </w:rPr>
            </w:pPr>
            <w:r w:rsidRPr="00097C61">
              <w:rPr>
                <w:b/>
                <w:i/>
                <w:color w:val="000000" w:themeColor="text1"/>
                <w:szCs w:val="24"/>
                <w:u w:val="none"/>
                <w:lang w:val="id-ID"/>
              </w:rPr>
              <w:t>Familiy Support</w:t>
            </w:r>
          </w:p>
        </w:tc>
        <w:tc>
          <w:tcPr>
            <w:tcW w:w="1501" w:type="dxa"/>
          </w:tcPr>
          <w:p w14:paraId="44C8CBFB" w14:textId="77777777" w:rsidR="00CA5244" w:rsidRPr="00097C61" w:rsidRDefault="00CA5244" w:rsidP="006B331C">
            <w:pPr>
              <w:widowControl w:val="0"/>
              <w:tabs>
                <w:tab w:val="left" w:pos="851"/>
              </w:tabs>
              <w:autoSpaceDE w:val="0"/>
              <w:autoSpaceDN w:val="0"/>
              <w:adjustRightInd w:val="0"/>
              <w:spacing w:beforeAutospacing="0" w:afterAutospacing="0"/>
              <w:jc w:val="center"/>
              <w:rPr>
                <w:b/>
                <w:i/>
                <w:color w:val="000000" w:themeColor="text1"/>
                <w:szCs w:val="24"/>
                <w:u w:val="none"/>
                <w:lang w:val="id-ID"/>
              </w:rPr>
            </w:pPr>
            <w:r w:rsidRPr="00097C61">
              <w:rPr>
                <w:b/>
                <w:i/>
                <w:color w:val="000000" w:themeColor="text1"/>
                <w:szCs w:val="24"/>
                <w:u w:val="none"/>
                <w:lang w:val="id-ID"/>
              </w:rPr>
              <w:t>Information Availability</w:t>
            </w:r>
          </w:p>
        </w:tc>
        <w:tc>
          <w:tcPr>
            <w:tcW w:w="1546" w:type="dxa"/>
          </w:tcPr>
          <w:p w14:paraId="664643E2" w14:textId="77777777" w:rsidR="00CA5244" w:rsidRPr="00097C61" w:rsidRDefault="00CA5244" w:rsidP="006B331C">
            <w:pPr>
              <w:widowControl w:val="0"/>
              <w:tabs>
                <w:tab w:val="left" w:pos="851"/>
              </w:tabs>
              <w:autoSpaceDE w:val="0"/>
              <w:autoSpaceDN w:val="0"/>
              <w:adjustRightInd w:val="0"/>
              <w:spacing w:beforeAutospacing="0" w:afterAutospacing="0"/>
              <w:jc w:val="center"/>
              <w:rPr>
                <w:b/>
                <w:i/>
                <w:color w:val="000000" w:themeColor="text1"/>
                <w:szCs w:val="24"/>
                <w:u w:val="none"/>
                <w:lang w:val="id-ID"/>
              </w:rPr>
            </w:pPr>
            <w:r w:rsidRPr="00097C61">
              <w:rPr>
                <w:b/>
                <w:i/>
                <w:color w:val="000000" w:themeColor="text1"/>
                <w:szCs w:val="24"/>
                <w:u w:val="none"/>
                <w:lang w:val="id-ID"/>
              </w:rPr>
              <w:t>Resilience</w:t>
            </w:r>
          </w:p>
        </w:tc>
        <w:tc>
          <w:tcPr>
            <w:tcW w:w="950" w:type="dxa"/>
          </w:tcPr>
          <w:p w14:paraId="30A71DED" w14:textId="77777777" w:rsidR="00CA5244" w:rsidRPr="00097C61" w:rsidRDefault="00CA5244" w:rsidP="006B331C">
            <w:pPr>
              <w:widowControl w:val="0"/>
              <w:tabs>
                <w:tab w:val="left" w:pos="851"/>
              </w:tabs>
              <w:autoSpaceDE w:val="0"/>
              <w:autoSpaceDN w:val="0"/>
              <w:adjustRightInd w:val="0"/>
              <w:spacing w:beforeAutospacing="0" w:afterAutospacing="0"/>
              <w:jc w:val="center"/>
              <w:rPr>
                <w:b/>
                <w:i/>
                <w:color w:val="000000" w:themeColor="text1"/>
                <w:szCs w:val="24"/>
                <w:u w:val="none"/>
                <w:lang w:val="id-ID"/>
              </w:rPr>
            </w:pPr>
            <w:r w:rsidRPr="00097C61">
              <w:rPr>
                <w:b/>
                <w:i/>
                <w:color w:val="000000" w:themeColor="text1"/>
                <w:szCs w:val="24"/>
                <w:u w:val="none"/>
                <w:lang w:val="id-ID"/>
              </w:rPr>
              <w:t>Tuberculosis</w:t>
            </w:r>
          </w:p>
        </w:tc>
      </w:tr>
      <w:tr w:rsidR="00CA5244" w14:paraId="68651980" w14:textId="77777777" w:rsidTr="00CA5244">
        <w:tc>
          <w:tcPr>
            <w:tcW w:w="1309" w:type="dxa"/>
          </w:tcPr>
          <w:p w14:paraId="60D8EF3A"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Risk Factors</w:t>
            </w:r>
          </w:p>
        </w:tc>
        <w:tc>
          <w:tcPr>
            <w:tcW w:w="1424" w:type="dxa"/>
          </w:tcPr>
          <w:p w14:paraId="7D5E76DB"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Stigma</w:t>
            </w:r>
          </w:p>
        </w:tc>
        <w:tc>
          <w:tcPr>
            <w:tcW w:w="1424" w:type="dxa"/>
          </w:tcPr>
          <w:p w14:paraId="2C02BA41" w14:textId="77777777" w:rsidR="00CA5244" w:rsidRPr="00DA74A6" w:rsidRDefault="00503F69"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Psycosocial support system</w:t>
            </w:r>
          </w:p>
        </w:tc>
        <w:tc>
          <w:tcPr>
            <w:tcW w:w="1501" w:type="dxa"/>
          </w:tcPr>
          <w:p w14:paraId="7FB00B7A" w14:textId="77777777" w:rsidR="00CA5244" w:rsidRPr="00947C43" w:rsidRDefault="00CA5244" w:rsidP="006B331C">
            <w:pPr>
              <w:widowControl w:val="0"/>
              <w:tabs>
                <w:tab w:val="left" w:pos="851"/>
              </w:tabs>
              <w:autoSpaceDE w:val="0"/>
              <w:autoSpaceDN w:val="0"/>
              <w:adjustRightInd w:val="0"/>
              <w:spacing w:beforeAutospacing="0" w:afterAutospacing="0"/>
              <w:jc w:val="center"/>
              <w:rPr>
                <w:i/>
                <w:color w:val="000000" w:themeColor="text1"/>
                <w:szCs w:val="24"/>
                <w:u w:val="none"/>
                <w:lang w:val="id-ID"/>
              </w:rPr>
            </w:pPr>
            <w:r>
              <w:rPr>
                <w:i/>
                <w:color w:val="000000" w:themeColor="text1"/>
                <w:szCs w:val="24"/>
                <w:u w:val="none"/>
                <w:lang w:val="id-ID"/>
              </w:rPr>
              <w:t>Information</w:t>
            </w:r>
          </w:p>
        </w:tc>
        <w:tc>
          <w:tcPr>
            <w:tcW w:w="1546" w:type="dxa"/>
          </w:tcPr>
          <w:p w14:paraId="1FB54C8C"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Resilience</w:t>
            </w:r>
          </w:p>
        </w:tc>
        <w:tc>
          <w:tcPr>
            <w:tcW w:w="950" w:type="dxa"/>
          </w:tcPr>
          <w:p w14:paraId="094648D7" w14:textId="77777777" w:rsidR="00CA5244" w:rsidRPr="00054EE8"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Tuberculosis</w:t>
            </w:r>
          </w:p>
        </w:tc>
      </w:tr>
      <w:tr w:rsidR="00CA5244" w14:paraId="5E2EDAA5" w14:textId="77777777" w:rsidTr="00CA5244">
        <w:tc>
          <w:tcPr>
            <w:tcW w:w="1309" w:type="dxa"/>
          </w:tcPr>
          <w:p w14:paraId="09902296"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OR</w:t>
            </w:r>
          </w:p>
        </w:tc>
        <w:tc>
          <w:tcPr>
            <w:tcW w:w="1424" w:type="dxa"/>
          </w:tcPr>
          <w:p w14:paraId="798B9B39"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OR</w:t>
            </w:r>
          </w:p>
        </w:tc>
        <w:tc>
          <w:tcPr>
            <w:tcW w:w="1424" w:type="dxa"/>
          </w:tcPr>
          <w:p w14:paraId="7BCEC587" w14:textId="77777777" w:rsidR="00CA5244" w:rsidRPr="00947C43" w:rsidRDefault="00503F69"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OR</w:t>
            </w:r>
          </w:p>
        </w:tc>
        <w:tc>
          <w:tcPr>
            <w:tcW w:w="1501" w:type="dxa"/>
          </w:tcPr>
          <w:p w14:paraId="467CB491" w14:textId="77777777" w:rsidR="00CA5244" w:rsidRPr="00947C43" w:rsidRDefault="00CA5244" w:rsidP="006B331C">
            <w:pPr>
              <w:widowControl w:val="0"/>
              <w:tabs>
                <w:tab w:val="left" w:pos="851"/>
              </w:tabs>
              <w:autoSpaceDE w:val="0"/>
              <w:autoSpaceDN w:val="0"/>
              <w:adjustRightInd w:val="0"/>
              <w:spacing w:beforeAutospacing="0" w:afterAutospacing="0"/>
              <w:rPr>
                <w:color w:val="000000" w:themeColor="text1"/>
                <w:szCs w:val="24"/>
                <w:u w:val="none"/>
                <w:lang w:val="id-ID"/>
              </w:rPr>
            </w:pPr>
            <w:r>
              <w:rPr>
                <w:color w:val="000000" w:themeColor="text1"/>
                <w:szCs w:val="24"/>
                <w:u w:val="none"/>
                <w:lang w:val="id-ID"/>
              </w:rPr>
              <w:t>OR</w:t>
            </w:r>
          </w:p>
        </w:tc>
        <w:tc>
          <w:tcPr>
            <w:tcW w:w="1546" w:type="dxa"/>
          </w:tcPr>
          <w:p w14:paraId="39280780"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OR</w:t>
            </w:r>
          </w:p>
        </w:tc>
        <w:tc>
          <w:tcPr>
            <w:tcW w:w="950" w:type="dxa"/>
          </w:tcPr>
          <w:p w14:paraId="4FB497C2" w14:textId="77777777" w:rsidR="00CA5244" w:rsidRPr="00F56B01"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OR</w:t>
            </w:r>
          </w:p>
        </w:tc>
      </w:tr>
      <w:tr w:rsidR="00CA5244" w14:paraId="4A94CC36" w14:textId="77777777" w:rsidTr="00CA5244">
        <w:tc>
          <w:tcPr>
            <w:tcW w:w="1309" w:type="dxa"/>
          </w:tcPr>
          <w:p w14:paraId="4686DEBB"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Factors</w:t>
            </w:r>
          </w:p>
        </w:tc>
        <w:tc>
          <w:tcPr>
            <w:tcW w:w="1424" w:type="dxa"/>
          </w:tcPr>
          <w:p w14:paraId="3F1B9043"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Social Stigma</w:t>
            </w:r>
          </w:p>
        </w:tc>
        <w:tc>
          <w:tcPr>
            <w:tcW w:w="1424" w:type="dxa"/>
          </w:tcPr>
          <w:p w14:paraId="1F7A3C80" w14:textId="77777777" w:rsidR="00CA5244" w:rsidRPr="00947C43" w:rsidRDefault="00503F69"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Families support</w:t>
            </w:r>
          </w:p>
        </w:tc>
        <w:tc>
          <w:tcPr>
            <w:tcW w:w="1501" w:type="dxa"/>
          </w:tcPr>
          <w:p w14:paraId="2F6FAC07"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 xml:space="preserve">Information, Acces to  </w:t>
            </w:r>
          </w:p>
        </w:tc>
        <w:tc>
          <w:tcPr>
            <w:tcW w:w="1546" w:type="dxa"/>
          </w:tcPr>
          <w:p w14:paraId="6A2764DA"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Resilience Psycological</w:t>
            </w:r>
          </w:p>
        </w:tc>
        <w:tc>
          <w:tcPr>
            <w:tcW w:w="950" w:type="dxa"/>
          </w:tcPr>
          <w:p w14:paraId="0454F702" w14:textId="77777777" w:rsidR="00CA5244"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r>
              <w:rPr>
                <w:i/>
                <w:color w:val="000000" w:themeColor="text1"/>
                <w:szCs w:val="24"/>
                <w:u w:val="none"/>
                <w:lang w:val="id-ID"/>
              </w:rPr>
              <w:t>Tuberculoses, Pulmonary</w:t>
            </w:r>
          </w:p>
        </w:tc>
      </w:tr>
      <w:tr w:rsidR="00CA5244" w14:paraId="5ACEEA37" w14:textId="77777777" w:rsidTr="00CA5244">
        <w:tc>
          <w:tcPr>
            <w:tcW w:w="1309" w:type="dxa"/>
          </w:tcPr>
          <w:p w14:paraId="496B0E35" w14:textId="77777777" w:rsidR="00CA5244" w:rsidRPr="00DA74A6"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p>
        </w:tc>
        <w:tc>
          <w:tcPr>
            <w:tcW w:w="1424" w:type="dxa"/>
          </w:tcPr>
          <w:p w14:paraId="2B0CD1E2" w14:textId="77777777" w:rsidR="00CA5244" w:rsidRPr="00417A1A"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sidRPr="00417A1A">
              <w:rPr>
                <w:i/>
                <w:color w:val="000000" w:themeColor="text1"/>
                <w:szCs w:val="24"/>
                <w:u w:val="none"/>
                <w:lang w:val="id-ID"/>
              </w:rPr>
              <w:t>AND</w:t>
            </w:r>
          </w:p>
        </w:tc>
        <w:tc>
          <w:tcPr>
            <w:tcW w:w="1424" w:type="dxa"/>
          </w:tcPr>
          <w:p w14:paraId="25DCA1A5" w14:textId="77777777" w:rsidR="00CA5244" w:rsidRPr="00503F69" w:rsidRDefault="00503F69"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sidRPr="00503F69">
              <w:rPr>
                <w:i/>
                <w:color w:val="000000" w:themeColor="text1"/>
                <w:szCs w:val="24"/>
                <w:u w:val="none"/>
                <w:lang w:val="id-ID"/>
              </w:rPr>
              <w:t>AND</w:t>
            </w:r>
          </w:p>
        </w:tc>
        <w:tc>
          <w:tcPr>
            <w:tcW w:w="1501" w:type="dxa"/>
          </w:tcPr>
          <w:p w14:paraId="1C3208EA"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OR</w:t>
            </w:r>
          </w:p>
        </w:tc>
        <w:tc>
          <w:tcPr>
            <w:tcW w:w="1546" w:type="dxa"/>
          </w:tcPr>
          <w:p w14:paraId="468CC7E8"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p>
        </w:tc>
        <w:tc>
          <w:tcPr>
            <w:tcW w:w="950" w:type="dxa"/>
          </w:tcPr>
          <w:p w14:paraId="21DDF363"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r>
      <w:tr w:rsidR="00CA5244" w14:paraId="4DCA834C" w14:textId="77777777" w:rsidTr="00CA5244">
        <w:tc>
          <w:tcPr>
            <w:tcW w:w="1309" w:type="dxa"/>
          </w:tcPr>
          <w:p w14:paraId="4EFC243C" w14:textId="77777777" w:rsidR="00CA5244" w:rsidRDefault="00CA5244" w:rsidP="006B331C">
            <w:pPr>
              <w:widowControl w:val="0"/>
              <w:tabs>
                <w:tab w:val="left" w:pos="851"/>
              </w:tabs>
              <w:autoSpaceDE w:val="0"/>
              <w:autoSpaceDN w:val="0"/>
              <w:adjustRightInd w:val="0"/>
              <w:spacing w:beforeAutospacing="0" w:afterAutospacing="0"/>
              <w:rPr>
                <w:color w:val="000000" w:themeColor="text1"/>
                <w:szCs w:val="24"/>
                <w:u w:val="none"/>
              </w:rPr>
            </w:pPr>
          </w:p>
        </w:tc>
        <w:tc>
          <w:tcPr>
            <w:tcW w:w="1424" w:type="dxa"/>
          </w:tcPr>
          <w:p w14:paraId="3A06ECFC" w14:textId="77777777" w:rsidR="00CA5244" w:rsidRPr="00417A1A"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sidRPr="00417A1A">
              <w:rPr>
                <w:i/>
                <w:color w:val="000000" w:themeColor="text1"/>
                <w:szCs w:val="24"/>
                <w:u w:val="none"/>
                <w:lang w:val="id-ID"/>
              </w:rPr>
              <w:t>Resilience</w:t>
            </w:r>
          </w:p>
        </w:tc>
        <w:tc>
          <w:tcPr>
            <w:tcW w:w="1424" w:type="dxa"/>
          </w:tcPr>
          <w:p w14:paraId="36BE5B8F" w14:textId="77777777" w:rsidR="00CA5244" w:rsidRPr="00503F69" w:rsidRDefault="00503F69"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Resilience</w:t>
            </w:r>
          </w:p>
        </w:tc>
        <w:tc>
          <w:tcPr>
            <w:tcW w:w="1501" w:type="dxa"/>
          </w:tcPr>
          <w:p w14:paraId="3FCB58E3"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Open acces to information</w:t>
            </w:r>
          </w:p>
        </w:tc>
        <w:tc>
          <w:tcPr>
            <w:tcW w:w="1546" w:type="dxa"/>
          </w:tcPr>
          <w:p w14:paraId="771DD16E"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p>
        </w:tc>
        <w:tc>
          <w:tcPr>
            <w:tcW w:w="950" w:type="dxa"/>
          </w:tcPr>
          <w:p w14:paraId="4DF8686A"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r>
      <w:tr w:rsidR="00CA5244" w14:paraId="13A9E228" w14:textId="77777777" w:rsidTr="00CA5244">
        <w:tc>
          <w:tcPr>
            <w:tcW w:w="1309" w:type="dxa"/>
          </w:tcPr>
          <w:p w14:paraId="6D1BDDD0" w14:textId="77777777" w:rsidR="00CA5244" w:rsidRDefault="00CA5244" w:rsidP="006B331C">
            <w:pPr>
              <w:widowControl w:val="0"/>
              <w:tabs>
                <w:tab w:val="left" w:pos="851"/>
              </w:tabs>
              <w:autoSpaceDE w:val="0"/>
              <w:autoSpaceDN w:val="0"/>
              <w:adjustRightInd w:val="0"/>
              <w:spacing w:beforeAutospacing="0" w:afterAutospacing="0"/>
              <w:rPr>
                <w:color w:val="000000" w:themeColor="text1"/>
                <w:szCs w:val="24"/>
                <w:u w:val="none"/>
              </w:rPr>
            </w:pPr>
          </w:p>
        </w:tc>
        <w:tc>
          <w:tcPr>
            <w:tcW w:w="1424" w:type="dxa"/>
          </w:tcPr>
          <w:p w14:paraId="61196148" w14:textId="77777777" w:rsidR="00CA5244" w:rsidRPr="00417A1A"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c>
          <w:tcPr>
            <w:tcW w:w="1424" w:type="dxa"/>
          </w:tcPr>
          <w:p w14:paraId="25B5F694" w14:textId="77777777" w:rsidR="00CA5244" w:rsidRDefault="00CA5244" w:rsidP="006B331C">
            <w:pPr>
              <w:widowControl w:val="0"/>
              <w:tabs>
                <w:tab w:val="left" w:pos="851"/>
              </w:tabs>
              <w:autoSpaceDE w:val="0"/>
              <w:autoSpaceDN w:val="0"/>
              <w:adjustRightInd w:val="0"/>
              <w:spacing w:beforeAutospacing="0" w:afterAutospacing="0"/>
              <w:rPr>
                <w:color w:val="000000" w:themeColor="text1"/>
                <w:szCs w:val="24"/>
                <w:u w:val="none"/>
              </w:rPr>
            </w:pPr>
          </w:p>
        </w:tc>
        <w:tc>
          <w:tcPr>
            <w:tcW w:w="1501" w:type="dxa"/>
          </w:tcPr>
          <w:p w14:paraId="50C14310" w14:textId="77777777" w:rsidR="00CA5244" w:rsidRPr="00417A1A"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AND</w:t>
            </w:r>
          </w:p>
        </w:tc>
        <w:tc>
          <w:tcPr>
            <w:tcW w:w="1546" w:type="dxa"/>
          </w:tcPr>
          <w:p w14:paraId="2136989A"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c>
          <w:tcPr>
            <w:tcW w:w="950" w:type="dxa"/>
          </w:tcPr>
          <w:p w14:paraId="468912FA"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r>
      <w:tr w:rsidR="00CA5244" w14:paraId="1F99A7F3" w14:textId="77777777" w:rsidTr="00CA5244">
        <w:tc>
          <w:tcPr>
            <w:tcW w:w="1309" w:type="dxa"/>
          </w:tcPr>
          <w:p w14:paraId="7755CA21" w14:textId="77777777" w:rsidR="00CA5244" w:rsidRDefault="00CA5244" w:rsidP="006B331C">
            <w:pPr>
              <w:widowControl w:val="0"/>
              <w:tabs>
                <w:tab w:val="left" w:pos="851"/>
              </w:tabs>
              <w:autoSpaceDE w:val="0"/>
              <w:autoSpaceDN w:val="0"/>
              <w:adjustRightInd w:val="0"/>
              <w:spacing w:beforeAutospacing="0" w:afterAutospacing="0"/>
              <w:rPr>
                <w:color w:val="000000" w:themeColor="text1"/>
                <w:szCs w:val="24"/>
                <w:u w:val="none"/>
              </w:rPr>
            </w:pPr>
          </w:p>
        </w:tc>
        <w:tc>
          <w:tcPr>
            <w:tcW w:w="1424" w:type="dxa"/>
          </w:tcPr>
          <w:p w14:paraId="31385DA2" w14:textId="77777777" w:rsidR="00CA5244" w:rsidRPr="00417A1A"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c>
          <w:tcPr>
            <w:tcW w:w="1424" w:type="dxa"/>
          </w:tcPr>
          <w:p w14:paraId="5A6CDD40" w14:textId="77777777" w:rsidR="00CA5244" w:rsidRDefault="00CA5244" w:rsidP="006B331C">
            <w:pPr>
              <w:widowControl w:val="0"/>
              <w:tabs>
                <w:tab w:val="left" w:pos="851"/>
              </w:tabs>
              <w:autoSpaceDE w:val="0"/>
              <w:autoSpaceDN w:val="0"/>
              <w:adjustRightInd w:val="0"/>
              <w:spacing w:beforeAutospacing="0" w:afterAutospacing="0"/>
              <w:rPr>
                <w:color w:val="000000" w:themeColor="text1"/>
                <w:szCs w:val="24"/>
                <w:u w:val="none"/>
              </w:rPr>
            </w:pPr>
          </w:p>
        </w:tc>
        <w:tc>
          <w:tcPr>
            <w:tcW w:w="1501" w:type="dxa"/>
          </w:tcPr>
          <w:p w14:paraId="1D70D271" w14:textId="77777777" w:rsidR="00CA5244" w:rsidRPr="00417A1A" w:rsidRDefault="00CA5244" w:rsidP="006B331C">
            <w:pPr>
              <w:widowControl w:val="0"/>
              <w:tabs>
                <w:tab w:val="left" w:pos="851"/>
              </w:tabs>
              <w:autoSpaceDE w:val="0"/>
              <w:autoSpaceDN w:val="0"/>
              <w:adjustRightInd w:val="0"/>
              <w:spacing w:beforeAutospacing="0" w:afterAutospacing="0"/>
              <w:rPr>
                <w:i/>
                <w:color w:val="000000" w:themeColor="text1"/>
                <w:szCs w:val="24"/>
                <w:u w:val="none"/>
                <w:lang w:val="id-ID"/>
              </w:rPr>
            </w:pPr>
            <w:r>
              <w:rPr>
                <w:i/>
                <w:color w:val="000000" w:themeColor="text1"/>
                <w:szCs w:val="24"/>
                <w:u w:val="none"/>
                <w:lang w:val="id-ID"/>
              </w:rPr>
              <w:t>Resilience</w:t>
            </w:r>
          </w:p>
        </w:tc>
        <w:tc>
          <w:tcPr>
            <w:tcW w:w="1546" w:type="dxa"/>
          </w:tcPr>
          <w:p w14:paraId="0C460C00"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c>
          <w:tcPr>
            <w:tcW w:w="950" w:type="dxa"/>
          </w:tcPr>
          <w:p w14:paraId="76471265" w14:textId="77777777" w:rsidR="00CA5244" w:rsidRPr="00947C43" w:rsidRDefault="00CA5244" w:rsidP="006B331C">
            <w:pPr>
              <w:widowControl w:val="0"/>
              <w:tabs>
                <w:tab w:val="left" w:pos="851"/>
              </w:tabs>
              <w:autoSpaceDE w:val="0"/>
              <w:autoSpaceDN w:val="0"/>
              <w:adjustRightInd w:val="0"/>
              <w:spacing w:beforeAutospacing="0" w:afterAutospacing="0"/>
              <w:rPr>
                <w:i/>
                <w:color w:val="000000" w:themeColor="text1"/>
                <w:szCs w:val="24"/>
                <w:u w:val="none"/>
              </w:rPr>
            </w:pPr>
          </w:p>
        </w:tc>
      </w:tr>
    </w:tbl>
    <w:p w14:paraId="64CCE779" w14:textId="77777777" w:rsidR="0045056F" w:rsidRDefault="0045056F" w:rsidP="00506643">
      <w:pPr>
        <w:spacing w:before="0" w:beforeAutospacing="0" w:after="0" w:afterAutospacing="0" w:line="360" w:lineRule="auto"/>
      </w:pPr>
    </w:p>
    <w:p w14:paraId="23D8F0C3" w14:textId="77777777" w:rsidR="00CA5244" w:rsidRDefault="0045056F" w:rsidP="00506643">
      <w:pPr>
        <w:pStyle w:val="Heading2"/>
        <w:spacing w:before="0" w:beforeAutospacing="0" w:afterAutospacing="0" w:line="480" w:lineRule="auto"/>
        <w:rPr>
          <w:color w:val="000000" w:themeColor="text1"/>
          <w:szCs w:val="24"/>
        </w:rPr>
      </w:pPr>
      <w:bookmarkStart w:id="202" w:name="_Toc45713156"/>
      <w:bookmarkStart w:id="203" w:name="_Toc45715057"/>
      <w:bookmarkStart w:id="204" w:name="_Toc47086290"/>
      <w:r>
        <w:rPr>
          <w:color w:val="000000" w:themeColor="text1"/>
          <w:szCs w:val="24"/>
        </w:rPr>
        <w:t>4</w:t>
      </w:r>
      <w:r w:rsidR="00CA5244" w:rsidRPr="00106EBA">
        <w:rPr>
          <w:color w:val="000000" w:themeColor="text1"/>
          <w:szCs w:val="24"/>
        </w:rPr>
        <w:t>.2</w:t>
      </w:r>
      <w:r w:rsidR="00CA5244" w:rsidRPr="00106EBA">
        <w:rPr>
          <w:color w:val="000000" w:themeColor="text1"/>
          <w:szCs w:val="24"/>
        </w:rPr>
        <w:tab/>
        <w:t>Kriteria Inklusi dan Ekslusi</w:t>
      </w:r>
      <w:bookmarkEnd w:id="202"/>
      <w:bookmarkEnd w:id="203"/>
      <w:bookmarkEnd w:id="204"/>
    </w:p>
    <w:p w14:paraId="54994094" w14:textId="77777777" w:rsidR="00CA5244" w:rsidRPr="00506643" w:rsidRDefault="00CA5244" w:rsidP="00506643">
      <w:pPr>
        <w:spacing w:before="0" w:beforeAutospacing="0" w:after="0" w:afterAutospacing="0"/>
        <w:rPr>
          <w:b/>
          <w:u w:val="none"/>
        </w:rPr>
      </w:pPr>
      <w:r w:rsidRPr="00506643">
        <w:rPr>
          <w:u w:val="none"/>
        </w:rPr>
        <w:tab/>
      </w:r>
      <w:bookmarkStart w:id="205" w:name="_Toc45715058"/>
      <w:r w:rsidRPr="00506643">
        <w:rPr>
          <w:u w:val="none"/>
        </w:rPr>
        <w:t xml:space="preserve">Strategi yang digunakan untuk mencari artikel menggunakan </w:t>
      </w:r>
      <w:r w:rsidR="0045056F" w:rsidRPr="00506643">
        <w:rPr>
          <w:u w:val="none"/>
        </w:rPr>
        <w:t xml:space="preserve"> PICO </w:t>
      </w:r>
      <w:r w:rsidRPr="00506643">
        <w:rPr>
          <w:i/>
          <w:u w:val="none"/>
        </w:rPr>
        <w:t xml:space="preserve">framework, </w:t>
      </w:r>
      <w:r w:rsidRPr="00506643">
        <w:rPr>
          <w:u w:val="none"/>
        </w:rPr>
        <w:t>yang terdiri dari :</w:t>
      </w:r>
      <w:bookmarkEnd w:id="205"/>
    </w:p>
    <w:p w14:paraId="164F6282" w14:textId="77777777" w:rsidR="00CA5244" w:rsidRDefault="007B2EB5" w:rsidP="00C01E2F">
      <w:pPr>
        <w:pStyle w:val="ListParagraph"/>
        <w:widowControl w:val="0"/>
        <w:numPr>
          <w:ilvl w:val="0"/>
          <w:numId w:val="71"/>
        </w:numPr>
        <w:tabs>
          <w:tab w:val="left" w:pos="851"/>
        </w:tabs>
        <w:autoSpaceDE w:val="0"/>
        <w:autoSpaceDN w:val="0"/>
        <w:adjustRightInd w:val="0"/>
        <w:spacing w:before="0" w:beforeAutospacing="0" w:after="0" w:afterAutospacing="0"/>
        <w:ind w:left="567" w:hanging="567"/>
        <w:rPr>
          <w:i/>
          <w:color w:val="000000" w:themeColor="text1"/>
          <w:szCs w:val="24"/>
          <w:u w:val="none"/>
        </w:rPr>
      </w:pPr>
      <w:r>
        <w:rPr>
          <w:i/>
          <w:color w:val="000000" w:themeColor="text1"/>
          <w:szCs w:val="24"/>
          <w:u w:val="none"/>
        </w:rPr>
        <w:t xml:space="preserve">Population/ </w:t>
      </w:r>
      <w:r w:rsidR="00CA5244" w:rsidRPr="00947C43">
        <w:rPr>
          <w:i/>
          <w:color w:val="000000" w:themeColor="text1"/>
          <w:szCs w:val="24"/>
          <w:u w:val="none"/>
        </w:rPr>
        <w:t>Problem</w:t>
      </w:r>
      <w:r w:rsidR="00CA5244">
        <w:rPr>
          <w:color w:val="000000" w:themeColor="text1"/>
          <w:szCs w:val="24"/>
          <w:u w:val="none"/>
        </w:rPr>
        <w:t xml:space="preserve">, yaitu populasi atau masalah yang akan di analisis sesuai dengan tema yang sudah ditentukan dalam </w:t>
      </w:r>
      <w:r w:rsidR="00CA5244" w:rsidRPr="00947C43">
        <w:rPr>
          <w:i/>
          <w:color w:val="000000" w:themeColor="text1"/>
          <w:szCs w:val="24"/>
          <w:u w:val="none"/>
        </w:rPr>
        <w:t>literature review</w:t>
      </w:r>
      <w:r w:rsidR="00CA5244">
        <w:rPr>
          <w:i/>
          <w:color w:val="000000" w:themeColor="text1"/>
          <w:szCs w:val="24"/>
          <w:u w:val="none"/>
        </w:rPr>
        <w:t>.</w:t>
      </w:r>
    </w:p>
    <w:p w14:paraId="7E82C88D" w14:textId="77777777" w:rsidR="00CA5244" w:rsidRDefault="00CA5244" w:rsidP="00C01E2F">
      <w:pPr>
        <w:pStyle w:val="ListParagraph"/>
        <w:widowControl w:val="0"/>
        <w:numPr>
          <w:ilvl w:val="0"/>
          <w:numId w:val="71"/>
        </w:numPr>
        <w:tabs>
          <w:tab w:val="left" w:pos="851"/>
        </w:tabs>
        <w:autoSpaceDE w:val="0"/>
        <w:autoSpaceDN w:val="0"/>
        <w:adjustRightInd w:val="0"/>
        <w:spacing w:before="0" w:beforeAutospacing="0" w:after="0" w:afterAutospacing="0"/>
        <w:ind w:left="567" w:hanging="567"/>
        <w:rPr>
          <w:i/>
          <w:color w:val="000000" w:themeColor="text1"/>
          <w:szCs w:val="24"/>
          <w:u w:val="none"/>
        </w:rPr>
      </w:pPr>
      <w:r>
        <w:rPr>
          <w:i/>
          <w:color w:val="000000" w:themeColor="text1"/>
          <w:szCs w:val="24"/>
          <w:u w:val="none"/>
        </w:rPr>
        <w:t xml:space="preserve">Intervention, </w:t>
      </w:r>
      <w:r>
        <w:rPr>
          <w:color w:val="000000" w:themeColor="text1"/>
          <w:szCs w:val="24"/>
          <w:u w:val="none"/>
        </w:rPr>
        <w:t xml:space="preserve">yaitu suatu tindakan penatalaksanaan terhadap kasus perorangan atau masyarakat serta pemaparan tentang penatalaksanaan studi sesuai dengan tema yang sudah ditentukan dalam </w:t>
      </w:r>
      <w:r>
        <w:rPr>
          <w:i/>
          <w:color w:val="000000" w:themeColor="text1"/>
          <w:szCs w:val="24"/>
          <w:u w:val="none"/>
        </w:rPr>
        <w:t>literature review.</w:t>
      </w:r>
    </w:p>
    <w:p w14:paraId="7A54B351" w14:textId="77777777" w:rsidR="00CA5244" w:rsidRPr="00FD1397" w:rsidRDefault="00CA5244" w:rsidP="00C01E2F">
      <w:pPr>
        <w:pStyle w:val="ListParagraph"/>
        <w:widowControl w:val="0"/>
        <w:numPr>
          <w:ilvl w:val="0"/>
          <w:numId w:val="71"/>
        </w:numPr>
        <w:tabs>
          <w:tab w:val="left" w:pos="851"/>
        </w:tabs>
        <w:autoSpaceDE w:val="0"/>
        <w:autoSpaceDN w:val="0"/>
        <w:adjustRightInd w:val="0"/>
        <w:spacing w:before="0" w:beforeAutospacing="0" w:after="0" w:afterAutospacing="0"/>
        <w:ind w:left="567" w:hanging="567"/>
        <w:rPr>
          <w:i/>
          <w:color w:val="000000" w:themeColor="text1"/>
          <w:szCs w:val="24"/>
          <w:u w:val="none"/>
        </w:rPr>
      </w:pPr>
      <w:r>
        <w:rPr>
          <w:i/>
          <w:color w:val="000000" w:themeColor="text1"/>
          <w:szCs w:val="24"/>
          <w:u w:val="none"/>
        </w:rPr>
        <w:t xml:space="preserve">Comparation, </w:t>
      </w:r>
      <w:r>
        <w:rPr>
          <w:color w:val="000000" w:themeColor="text1"/>
          <w:szCs w:val="24"/>
          <w:u w:val="none"/>
        </w:rPr>
        <w:t xml:space="preserve">yaitu intervensi atau penatalaksanaan lain yang digunakan sebagai pembanding, jika tidak ada bisa menggunakan kelompok kontrol dalam studi yang terpilih. </w:t>
      </w:r>
    </w:p>
    <w:p w14:paraId="1E70326C" w14:textId="77777777" w:rsidR="00CA5244" w:rsidRDefault="00CA5244" w:rsidP="00C01E2F">
      <w:pPr>
        <w:pStyle w:val="ListParagraph"/>
        <w:widowControl w:val="0"/>
        <w:numPr>
          <w:ilvl w:val="0"/>
          <w:numId w:val="71"/>
        </w:numPr>
        <w:tabs>
          <w:tab w:val="left" w:pos="851"/>
        </w:tabs>
        <w:autoSpaceDE w:val="0"/>
        <w:autoSpaceDN w:val="0"/>
        <w:adjustRightInd w:val="0"/>
        <w:spacing w:before="0" w:beforeAutospacing="0" w:after="0" w:afterAutospacing="0"/>
        <w:ind w:left="567" w:hanging="567"/>
        <w:rPr>
          <w:i/>
          <w:color w:val="000000" w:themeColor="text1"/>
          <w:szCs w:val="24"/>
          <w:u w:val="none"/>
        </w:rPr>
      </w:pPr>
      <w:r>
        <w:rPr>
          <w:i/>
          <w:color w:val="000000" w:themeColor="text1"/>
          <w:szCs w:val="24"/>
          <w:u w:val="none"/>
        </w:rPr>
        <w:t xml:space="preserve">Outcome, </w:t>
      </w:r>
      <w:r>
        <w:rPr>
          <w:color w:val="000000" w:themeColor="text1"/>
          <w:szCs w:val="24"/>
          <w:u w:val="none"/>
        </w:rPr>
        <w:t xml:space="preserve">yaitu hasil atau luaran yang diperoleh pada studi terdahulu </w:t>
      </w:r>
      <w:r w:rsidR="00AF549F">
        <w:rPr>
          <w:color w:val="000000" w:themeColor="text1"/>
          <w:szCs w:val="24"/>
          <w:u w:val="none"/>
        </w:rPr>
        <w:t xml:space="preserve">yang </w:t>
      </w:r>
      <w:r>
        <w:rPr>
          <w:color w:val="000000" w:themeColor="text1"/>
          <w:szCs w:val="24"/>
          <w:u w:val="none"/>
        </w:rPr>
        <w:t xml:space="preserve">sesuai dengan tema yang sudah ditentukan dalam </w:t>
      </w:r>
      <w:r>
        <w:rPr>
          <w:i/>
          <w:color w:val="000000" w:themeColor="text1"/>
          <w:szCs w:val="24"/>
          <w:u w:val="none"/>
        </w:rPr>
        <w:t>literatiure review.</w:t>
      </w:r>
    </w:p>
    <w:p w14:paraId="514B26C9" w14:textId="77777777" w:rsidR="0045056F" w:rsidRPr="0045056F" w:rsidRDefault="00CA5244" w:rsidP="00C01E2F">
      <w:pPr>
        <w:pStyle w:val="ListParagraph"/>
        <w:widowControl w:val="0"/>
        <w:numPr>
          <w:ilvl w:val="0"/>
          <w:numId w:val="71"/>
        </w:numPr>
        <w:tabs>
          <w:tab w:val="left" w:pos="851"/>
        </w:tabs>
        <w:autoSpaceDE w:val="0"/>
        <w:autoSpaceDN w:val="0"/>
        <w:adjustRightInd w:val="0"/>
        <w:spacing w:before="0" w:beforeAutospacing="0" w:after="0" w:afterAutospacing="0"/>
        <w:ind w:left="567" w:hanging="567"/>
        <w:rPr>
          <w:i/>
          <w:color w:val="000000" w:themeColor="text1"/>
          <w:szCs w:val="24"/>
          <w:u w:val="none"/>
        </w:rPr>
      </w:pPr>
      <w:r>
        <w:rPr>
          <w:i/>
          <w:color w:val="000000" w:themeColor="text1"/>
          <w:szCs w:val="24"/>
          <w:u w:val="none"/>
        </w:rPr>
        <w:lastRenderedPageBreak/>
        <w:t xml:space="preserve">Study design, </w:t>
      </w:r>
      <w:r>
        <w:rPr>
          <w:color w:val="000000" w:themeColor="text1"/>
          <w:szCs w:val="24"/>
          <w:u w:val="none"/>
        </w:rPr>
        <w:t xml:space="preserve">adalah desain penelitian yang digunakan dalam artikel yang akan di review. </w:t>
      </w:r>
    </w:p>
    <w:p w14:paraId="4B1BC6C9" w14:textId="34A1E5CD" w:rsidR="0045056F" w:rsidRPr="0045056F" w:rsidRDefault="0045056F" w:rsidP="0045056F">
      <w:pPr>
        <w:pStyle w:val="ListParagraph"/>
        <w:widowControl w:val="0"/>
        <w:tabs>
          <w:tab w:val="left" w:pos="851"/>
        </w:tabs>
        <w:autoSpaceDE w:val="0"/>
        <w:autoSpaceDN w:val="0"/>
        <w:adjustRightInd w:val="0"/>
        <w:spacing w:before="0" w:beforeAutospacing="0" w:after="0" w:afterAutospacing="0"/>
        <w:ind w:left="567"/>
        <w:jc w:val="both"/>
        <w:rPr>
          <w:i/>
          <w:color w:val="000000" w:themeColor="text1"/>
          <w:szCs w:val="24"/>
          <w:u w:val="none"/>
        </w:rPr>
      </w:pPr>
      <w:bookmarkStart w:id="206" w:name="_Toc45713448"/>
      <w:r>
        <w:rPr>
          <w:szCs w:val="24"/>
          <w:u w:val="none"/>
        </w:rPr>
        <w:t>Tabel 4</w:t>
      </w:r>
      <w:r w:rsidRPr="0045056F">
        <w:rPr>
          <w:szCs w:val="24"/>
          <w:u w:val="none"/>
        </w:rPr>
        <w:t xml:space="preserve">. </w:t>
      </w:r>
      <w:r w:rsidR="00B940A2" w:rsidRPr="0045056F">
        <w:rPr>
          <w:szCs w:val="24"/>
          <w:u w:val="none"/>
        </w:rPr>
        <w:fldChar w:fldCharType="begin"/>
      </w:r>
      <w:r w:rsidRPr="0045056F">
        <w:rPr>
          <w:szCs w:val="24"/>
          <w:u w:val="none"/>
        </w:rPr>
        <w:instrText xml:space="preserve"> SEQ Tabel_3. \* ARABIC </w:instrText>
      </w:r>
      <w:r w:rsidR="00B940A2" w:rsidRPr="0045056F">
        <w:rPr>
          <w:szCs w:val="24"/>
          <w:u w:val="none"/>
        </w:rPr>
        <w:fldChar w:fldCharType="separate"/>
      </w:r>
      <w:r w:rsidR="000D5597">
        <w:rPr>
          <w:noProof/>
          <w:szCs w:val="24"/>
          <w:u w:val="none"/>
        </w:rPr>
        <w:t>2</w:t>
      </w:r>
      <w:r w:rsidR="00B940A2" w:rsidRPr="0045056F">
        <w:rPr>
          <w:szCs w:val="24"/>
          <w:u w:val="none"/>
        </w:rPr>
        <w:fldChar w:fldCharType="end"/>
      </w:r>
      <w:r w:rsidRPr="0045056F">
        <w:rPr>
          <w:szCs w:val="24"/>
          <w:u w:val="none"/>
        </w:rPr>
        <w:t xml:space="preserve"> </w:t>
      </w:r>
      <w:r>
        <w:rPr>
          <w:szCs w:val="24"/>
          <w:u w:val="none"/>
        </w:rPr>
        <w:t xml:space="preserve">Format PICO dalam </w:t>
      </w:r>
      <w:r>
        <w:rPr>
          <w:i/>
          <w:szCs w:val="24"/>
          <w:u w:val="none"/>
        </w:rPr>
        <w:t>Literature Review</w:t>
      </w:r>
      <w:bookmarkEnd w:id="206"/>
    </w:p>
    <w:tbl>
      <w:tblPr>
        <w:tblStyle w:val="TableGrid"/>
        <w:tblW w:w="0" w:type="auto"/>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2533"/>
        <w:gridCol w:w="2527"/>
        <w:gridCol w:w="2527"/>
      </w:tblGrid>
      <w:tr w:rsidR="00CA5244" w14:paraId="01E354F1" w14:textId="77777777" w:rsidTr="0045056F">
        <w:tc>
          <w:tcPr>
            <w:tcW w:w="2718" w:type="dxa"/>
          </w:tcPr>
          <w:p w14:paraId="03A5D7BA" w14:textId="77777777" w:rsidR="00CA5244" w:rsidRPr="00FD1397" w:rsidRDefault="00CA5244" w:rsidP="006B331C">
            <w:pPr>
              <w:pStyle w:val="ListParagraph"/>
              <w:widowControl w:val="0"/>
              <w:tabs>
                <w:tab w:val="left" w:pos="851"/>
              </w:tabs>
              <w:autoSpaceDE w:val="0"/>
              <w:autoSpaceDN w:val="0"/>
              <w:adjustRightInd w:val="0"/>
              <w:spacing w:beforeAutospacing="0" w:afterAutospacing="0"/>
              <w:ind w:left="0"/>
              <w:jc w:val="center"/>
              <w:rPr>
                <w:b/>
                <w:color w:val="000000" w:themeColor="text1"/>
                <w:szCs w:val="24"/>
                <w:u w:val="none"/>
                <w:lang w:val="id-ID"/>
              </w:rPr>
            </w:pPr>
            <w:r>
              <w:rPr>
                <w:b/>
                <w:color w:val="000000" w:themeColor="text1"/>
                <w:szCs w:val="24"/>
                <w:u w:val="none"/>
                <w:lang w:val="id-ID"/>
              </w:rPr>
              <w:t>Kriteria</w:t>
            </w:r>
          </w:p>
        </w:tc>
        <w:tc>
          <w:tcPr>
            <w:tcW w:w="2718" w:type="dxa"/>
          </w:tcPr>
          <w:p w14:paraId="0C51B1B9" w14:textId="77777777" w:rsidR="00CA5244" w:rsidRPr="00391219" w:rsidRDefault="00CA5244" w:rsidP="006B331C">
            <w:pPr>
              <w:pStyle w:val="ListParagraph"/>
              <w:widowControl w:val="0"/>
              <w:tabs>
                <w:tab w:val="left" w:pos="851"/>
              </w:tabs>
              <w:autoSpaceDE w:val="0"/>
              <w:autoSpaceDN w:val="0"/>
              <w:adjustRightInd w:val="0"/>
              <w:spacing w:beforeAutospacing="0" w:afterAutospacing="0"/>
              <w:ind w:left="0"/>
              <w:jc w:val="center"/>
              <w:rPr>
                <w:b/>
                <w:color w:val="000000" w:themeColor="text1"/>
                <w:szCs w:val="24"/>
                <w:u w:val="none"/>
                <w:lang w:val="id-ID"/>
              </w:rPr>
            </w:pPr>
            <w:r>
              <w:rPr>
                <w:b/>
                <w:color w:val="000000" w:themeColor="text1"/>
                <w:szCs w:val="24"/>
                <w:u w:val="none"/>
                <w:lang w:val="id-ID"/>
              </w:rPr>
              <w:t>Inklusi</w:t>
            </w:r>
          </w:p>
        </w:tc>
        <w:tc>
          <w:tcPr>
            <w:tcW w:w="2718" w:type="dxa"/>
          </w:tcPr>
          <w:p w14:paraId="351BADB2" w14:textId="77777777" w:rsidR="00CA5244" w:rsidRPr="00391219" w:rsidRDefault="00CA5244" w:rsidP="006B331C">
            <w:pPr>
              <w:pStyle w:val="ListParagraph"/>
              <w:widowControl w:val="0"/>
              <w:tabs>
                <w:tab w:val="left" w:pos="851"/>
              </w:tabs>
              <w:autoSpaceDE w:val="0"/>
              <w:autoSpaceDN w:val="0"/>
              <w:adjustRightInd w:val="0"/>
              <w:spacing w:beforeAutospacing="0" w:afterAutospacing="0"/>
              <w:ind w:left="0"/>
              <w:jc w:val="center"/>
              <w:rPr>
                <w:b/>
                <w:color w:val="000000" w:themeColor="text1"/>
                <w:szCs w:val="24"/>
                <w:u w:val="none"/>
                <w:lang w:val="id-ID"/>
              </w:rPr>
            </w:pPr>
            <w:r>
              <w:rPr>
                <w:b/>
                <w:color w:val="000000" w:themeColor="text1"/>
                <w:szCs w:val="24"/>
                <w:u w:val="none"/>
                <w:lang w:val="id-ID"/>
              </w:rPr>
              <w:t>Eksklusi</w:t>
            </w:r>
          </w:p>
        </w:tc>
      </w:tr>
      <w:tr w:rsidR="00CA5244" w14:paraId="4BDDAB45" w14:textId="77777777" w:rsidTr="0045056F">
        <w:tc>
          <w:tcPr>
            <w:tcW w:w="2718" w:type="dxa"/>
          </w:tcPr>
          <w:p w14:paraId="093E5BC6"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Population</w:t>
            </w:r>
          </w:p>
        </w:tc>
        <w:tc>
          <w:tcPr>
            <w:tcW w:w="2718" w:type="dxa"/>
          </w:tcPr>
          <w:p w14:paraId="38537394" w14:textId="77777777" w:rsidR="00CA5244" w:rsidRPr="0045056F" w:rsidRDefault="00CA5244" w:rsidP="004C4376">
            <w:pPr>
              <w:widowControl w:val="0"/>
              <w:tabs>
                <w:tab w:val="left" w:pos="851"/>
              </w:tabs>
              <w:autoSpaceDE w:val="0"/>
              <w:autoSpaceDN w:val="0"/>
              <w:adjustRightInd w:val="0"/>
              <w:spacing w:beforeAutospacing="0" w:afterAutospacing="0"/>
              <w:rPr>
                <w:color w:val="000000" w:themeColor="text1"/>
                <w:szCs w:val="24"/>
                <w:u w:val="none"/>
                <w:lang w:val="id-ID"/>
              </w:rPr>
            </w:pPr>
            <w:r w:rsidRPr="0045056F">
              <w:rPr>
                <w:i/>
                <w:color w:val="000000" w:themeColor="text1"/>
                <w:szCs w:val="24"/>
                <w:u w:val="none"/>
                <w:lang w:val="id-ID"/>
              </w:rPr>
              <w:t>Studies comprised affected tuberculosis patients with stigma, family support, availability of information and resilience</w:t>
            </w:r>
          </w:p>
        </w:tc>
        <w:tc>
          <w:tcPr>
            <w:tcW w:w="2718" w:type="dxa"/>
          </w:tcPr>
          <w:p w14:paraId="7485CB85" w14:textId="77777777" w:rsidR="00CA5244" w:rsidRPr="0045056F" w:rsidRDefault="00CA5244" w:rsidP="0045056F">
            <w:pPr>
              <w:widowControl w:val="0"/>
              <w:tabs>
                <w:tab w:val="left" w:pos="388"/>
              </w:tabs>
              <w:autoSpaceDE w:val="0"/>
              <w:autoSpaceDN w:val="0"/>
              <w:adjustRightInd w:val="0"/>
              <w:spacing w:beforeAutospacing="0" w:afterAutospacing="0"/>
              <w:jc w:val="both"/>
              <w:rPr>
                <w:i/>
                <w:color w:val="000000" w:themeColor="text1"/>
                <w:szCs w:val="24"/>
                <w:u w:val="none"/>
              </w:rPr>
            </w:pPr>
            <w:r w:rsidRPr="0045056F">
              <w:rPr>
                <w:i/>
                <w:color w:val="000000" w:themeColor="text1"/>
                <w:szCs w:val="24"/>
                <w:u w:val="none"/>
                <w:lang w:val="id-ID"/>
              </w:rPr>
              <w:t>Patient not affected tuberculosis</w:t>
            </w:r>
          </w:p>
        </w:tc>
      </w:tr>
      <w:tr w:rsidR="00CA5244" w14:paraId="68B28E69" w14:textId="77777777" w:rsidTr="0045056F">
        <w:tc>
          <w:tcPr>
            <w:tcW w:w="2718" w:type="dxa"/>
          </w:tcPr>
          <w:p w14:paraId="12005CF2"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Intervention</w:t>
            </w:r>
          </w:p>
        </w:tc>
        <w:tc>
          <w:tcPr>
            <w:tcW w:w="2718" w:type="dxa"/>
          </w:tcPr>
          <w:p w14:paraId="32FA7274"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No Intervention</w:t>
            </w:r>
          </w:p>
        </w:tc>
        <w:tc>
          <w:tcPr>
            <w:tcW w:w="2718" w:type="dxa"/>
          </w:tcPr>
          <w:p w14:paraId="4D058B01" w14:textId="77777777" w:rsidR="00CA5244"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rPr>
            </w:pPr>
          </w:p>
        </w:tc>
      </w:tr>
      <w:tr w:rsidR="00CA5244" w14:paraId="0D46DC0F" w14:textId="77777777" w:rsidTr="0045056F">
        <w:tc>
          <w:tcPr>
            <w:tcW w:w="2718" w:type="dxa"/>
          </w:tcPr>
          <w:p w14:paraId="250E4550"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Comparators</w:t>
            </w:r>
          </w:p>
        </w:tc>
        <w:tc>
          <w:tcPr>
            <w:tcW w:w="2718" w:type="dxa"/>
          </w:tcPr>
          <w:p w14:paraId="2F85C882" w14:textId="77777777" w:rsidR="00CA5244" w:rsidRPr="008C5291" w:rsidRDefault="007B2EB5"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No Comparator</w:t>
            </w:r>
          </w:p>
        </w:tc>
        <w:tc>
          <w:tcPr>
            <w:tcW w:w="2718" w:type="dxa"/>
          </w:tcPr>
          <w:p w14:paraId="3A69F0C7" w14:textId="77777777" w:rsidR="00CA5244"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rPr>
            </w:pPr>
          </w:p>
        </w:tc>
      </w:tr>
      <w:tr w:rsidR="00CA5244" w14:paraId="385EDD16" w14:textId="77777777" w:rsidTr="0045056F">
        <w:tc>
          <w:tcPr>
            <w:tcW w:w="2718" w:type="dxa"/>
          </w:tcPr>
          <w:p w14:paraId="7274F626"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Outcomes</w:t>
            </w:r>
          </w:p>
        </w:tc>
        <w:tc>
          <w:tcPr>
            <w:tcW w:w="2718" w:type="dxa"/>
          </w:tcPr>
          <w:p w14:paraId="0C1413AF"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Stigma Analysis Family Support Availability of Information on Resilience of Tuberculosis Pulmonary Patient</w:t>
            </w:r>
          </w:p>
        </w:tc>
        <w:tc>
          <w:tcPr>
            <w:tcW w:w="2718" w:type="dxa"/>
          </w:tcPr>
          <w:p w14:paraId="7943C80F"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Not described Stigma Analysis Family Support Availability of Information on Resilience of Tuberculosis Pulmonary Patient</w:t>
            </w:r>
          </w:p>
        </w:tc>
      </w:tr>
      <w:tr w:rsidR="00CA5244" w14:paraId="2565A06B" w14:textId="77777777" w:rsidTr="0045056F">
        <w:tc>
          <w:tcPr>
            <w:tcW w:w="2718" w:type="dxa"/>
          </w:tcPr>
          <w:p w14:paraId="2A5475BA"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Study Design and Publication type</w:t>
            </w:r>
          </w:p>
        </w:tc>
        <w:tc>
          <w:tcPr>
            <w:tcW w:w="2718" w:type="dxa"/>
          </w:tcPr>
          <w:p w14:paraId="05352728" w14:textId="77777777" w:rsidR="00CA5244" w:rsidRPr="008C5291" w:rsidRDefault="00CA5244" w:rsidP="007B2EB5">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 xml:space="preserve">Cross Sectional, Qualitatif Research, </w:t>
            </w:r>
          </w:p>
        </w:tc>
        <w:tc>
          <w:tcPr>
            <w:tcW w:w="2718" w:type="dxa"/>
          </w:tcPr>
          <w:p w14:paraId="632BE10D"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No Exclusion</w:t>
            </w:r>
          </w:p>
        </w:tc>
      </w:tr>
      <w:tr w:rsidR="00CA5244" w14:paraId="623324E1" w14:textId="77777777" w:rsidTr="0045056F">
        <w:tc>
          <w:tcPr>
            <w:tcW w:w="2718" w:type="dxa"/>
          </w:tcPr>
          <w:p w14:paraId="46C7E38A"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Publication Years</w:t>
            </w:r>
          </w:p>
        </w:tc>
        <w:tc>
          <w:tcPr>
            <w:tcW w:w="2718" w:type="dxa"/>
          </w:tcPr>
          <w:p w14:paraId="7D710796"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2012-2020</w:t>
            </w:r>
          </w:p>
        </w:tc>
        <w:tc>
          <w:tcPr>
            <w:tcW w:w="2718" w:type="dxa"/>
          </w:tcPr>
          <w:p w14:paraId="743CF941"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Pre 2012</w:t>
            </w:r>
          </w:p>
        </w:tc>
      </w:tr>
      <w:tr w:rsidR="00CA5244" w14:paraId="72A2B7E5" w14:textId="77777777" w:rsidTr="0045056F">
        <w:tc>
          <w:tcPr>
            <w:tcW w:w="2718" w:type="dxa"/>
          </w:tcPr>
          <w:p w14:paraId="5F1AA5BA" w14:textId="77777777" w:rsidR="00CA5244" w:rsidRPr="00391219"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Language</w:t>
            </w:r>
          </w:p>
        </w:tc>
        <w:tc>
          <w:tcPr>
            <w:tcW w:w="2718" w:type="dxa"/>
          </w:tcPr>
          <w:p w14:paraId="1C54B02E" w14:textId="77777777" w:rsidR="00CA5244" w:rsidRPr="008C5291" w:rsidRDefault="007B2EB5"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English, Indonesian</w:t>
            </w:r>
          </w:p>
        </w:tc>
        <w:tc>
          <w:tcPr>
            <w:tcW w:w="2718" w:type="dxa"/>
          </w:tcPr>
          <w:p w14:paraId="77F7A5DB" w14:textId="77777777" w:rsidR="00CA5244" w:rsidRPr="008C5291" w:rsidRDefault="00CA5244" w:rsidP="0045056F">
            <w:pPr>
              <w:pStyle w:val="ListParagraph"/>
              <w:widowControl w:val="0"/>
              <w:tabs>
                <w:tab w:val="left" w:pos="851"/>
              </w:tabs>
              <w:autoSpaceDE w:val="0"/>
              <w:autoSpaceDN w:val="0"/>
              <w:adjustRightInd w:val="0"/>
              <w:spacing w:beforeAutospacing="0" w:afterAutospacing="0"/>
              <w:ind w:left="0"/>
              <w:jc w:val="both"/>
              <w:rPr>
                <w:i/>
                <w:color w:val="000000" w:themeColor="text1"/>
                <w:szCs w:val="24"/>
                <w:u w:val="none"/>
                <w:lang w:val="id-ID"/>
              </w:rPr>
            </w:pPr>
            <w:r>
              <w:rPr>
                <w:i/>
                <w:color w:val="000000" w:themeColor="text1"/>
                <w:szCs w:val="24"/>
                <w:u w:val="none"/>
                <w:lang w:val="id-ID"/>
              </w:rPr>
              <w:t>Language other tha</w:t>
            </w:r>
            <w:r w:rsidR="007B2EB5">
              <w:rPr>
                <w:i/>
                <w:color w:val="000000" w:themeColor="text1"/>
                <w:szCs w:val="24"/>
                <w:u w:val="none"/>
                <w:lang w:val="id-ID"/>
              </w:rPr>
              <w:t>n English, Indonesian</w:t>
            </w:r>
          </w:p>
        </w:tc>
      </w:tr>
    </w:tbl>
    <w:p w14:paraId="6775B769" w14:textId="77777777" w:rsidR="00CA5244" w:rsidRPr="00F93697" w:rsidRDefault="00CA5244" w:rsidP="00AF549F">
      <w:pPr>
        <w:pStyle w:val="Caption"/>
        <w:spacing w:after="0" w:afterAutospacing="0"/>
        <w:rPr>
          <w:b w:val="0"/>
          <w:color w:val="auto"/>
          <w:sz w:val="24"/>
          <w:szCs w:val="24"/>
          <w:u w:val="none"/>
        </w:rPr>
      </w:pPr>
    </w:p>
    <w:p w14:paraId="2A0A34A7" w14:textId="77777777" w:rsidR="00CA5244" w:rsidRPr="00106EBA" w:rsidRDefault="0045056F" w:rsidP="00AF549F">
      <w:pPr>
        <w:pStyle w:val="Heading2"/>
        <w:spacing w:before="0" w:beforeAutospacing="0" w:afterAutospacing="0" w:line="480" w:lineRule="auto"/>
        <w:rPr>
          <w:color w:val="000000" w:themeColor="text1"/>
          <w:szCs w:val="24"/>
        </w:rPr>
      </w:pPr>
      <w:bookmarkStart w:id="207" w:name="_Toc45715059"/>
      <w:bookmarkStart w:id="208" w:name="_Toc47086291"/>
      <w:r>
        <w:rPr>
          <w:color w:val="000000" w:themeColor="text1"/>
          <w:szCs w:val="24"/>
        </w:rPr>
        <w:t>4</w:t>
      </w:r>
      <w:r w:rsidR="00CA5244" w:rsidRPr="00106EBA">
        <w:rPr>
          <w:color w:val="000000" w:themeColor="text1"/>
          <w:szCs w:val="24"/>
        </w:rPr>
        <w:t>.3</w:t>
      </w:r>
      <w:r w:rsidR="00CA5244" w:rsidRPr="00106EBA">
        <w:rPr>
          <w:color w:val="000000" w:themeColor="text1"/>
          <w:szCs w:val="24"/>
        </w:rPr>
        <w:tab/>
        <w:t>Seleksi Studi dan Penilaian Kualitas</w:t>
      </w:r>
      <w:bookmarkEnd w:id="207"/>
      <w:bookmarkEnd w:id="208"/>
    </w:p>
    <w:p w14:paraId="6492A7A8" w14:textId="77777777" w:rsidR="00CA5244" w:rsidRPr="00106EBA" w:rsidRDefault="008E3F30" w:rsidP="00AF549F">
      <w:pPr>
        <w:pStyle w:val="Heading3"/>
        <w:spacing w:before="0" w:beforeAutospacing="0" w:afterAutospacing="0" w:line="480" w:lineRule="auto"/>
        <w:rPr>
          <w:color w:val="000000" w:themeColor="text1"/>
          <w:szCs w:val="24"/>
        </w:rPr>
      </w:pPr>
      <w:bookmarkStart w:id="209" w:name="_Toc45715060"/>
      <w:bookmarkStart w:id="210" w:name="_Toc47086292"/>
      <w:r>
        <w:rPr>
          <w:color w:val="000000" w:themeColor="text1"/>
          <w:szCs w:val="24"/>
        </w:rPr>
        <w:t>4</w:t>
      </w:r>
      <w:r w:rsidR="00CA5244" w:rsidRPr="00106EBA">
        <w:rPr>
          <w:color w:val="000000" w:themeColor="text1"/>
          <w:szCs w:val="24"/>
        </w:rPr>
        <w:t>.3.1</w:t>
      </w:r>
      <w:r w:rsidR="00CA5244" w:rsidRPr="00106EBA">
        <w:rPr>
          <w:color w:val="000000" w:themeColor="text1"/>
          <w:szCs w:val="24"/>
        </w:rPr>
        <w:tab/>
        <w:t>Hasil Pencarian dan Seleksi Studi</w:t>
      </w:r>
      <w:bookmarkEnd w:id="209"/>
      <w:bookmarkEnd w:id="210"/>
    </w:p>
    <w:p w14:paraId="6936D2B0" w14:textId="77777777" w:rsidR="00CA5244" w:rsidRDefault="0045056F" w:rsidP="00AF549F">
      <w:pPr>
        <w:widowControl w:val="0"/>
        <w:tabs>
          <w:tab w:val="left" w:pos="709"/>
        </w:tabs>
        <w:autoSpaceDE w:val="0"/>
        <w:autoSpaceDN w:val="0"/>
        <w:adjustRightInd w:val="0"/>
        <w:spacing w:before="0" w:beforeAutospacing="0" w:after="0" w:afterAutospacing="0"/>
        <w:jc w:val="both"/>
        <w:rPr>
          <w:color w:val="000000" w:themeColor="text1"/>
          <w:szCs w:val="24"/>
          <w:u w:val="none"/>
        </w:rPr>
      </w:pPr>
      <w:r>
        <w:rPr>
          <w:color w:val="000000" w:themeColor="text1"/>
          <w:szCs w:val="24"/>
          <w:u w:val="none"/>
        </w:rPr>
        <w:tab/>
      </w:r>
      <w:r w:rsidRPr="0045056F">
        <w:rPr>
          <w:color w:val="000000" w:themeColor="text1"/>
          <w:szCs w:val="24"/>
          <w:u w:val="none"/>
        </w:rPr>
        <w:t>Berdasarkan</w:t>
      </w:r>
      <w:r>
        <w:rPr>
          <w:b/>
          <w:color w:val="000000" w:themeColor="text1"/>
          <w:szCs w:val="24"/>
          <w:u w:val="none"/>
        </w:rPr>
        <w:t xml:space="preserve"> </w:t>
      </w:r>
      <w:r w:rsidR="00CA5244">
        <w:rPr>
          <w:color w:val="000000" w:themeColor="text1"/>
          <w:szCs w:val="24"/>
          <w:u w:val="none"/>
        </w:rPr>
        <w:t xml:space="preserve">hasil pencarian literatur melalui publikasi di tiga </w:t>
      </w:r>
      <w:r w:rsidR="00CA5244" w:rsidRPr="003B6697">
        <w:rPr>
          <w:i/>
          <w:color w:val="000000" w:themeColor="text1"/>
          <w:szCs w:val="24"/>
          <w:u w:val="none"/>
        </w:rPr>
        <w:t xml:space="preserve">database </w:t>
      </w:r>
      <w:r w:rsidR="00CA5244">
        <w:rPr>
          <w:color w:val="000000" w:themeColor="text1"/>
          <w:szCs w:val="24"/>
          <w:u w:val="none"/>
        </w:rPr>
        <w:t xml:space="preserve">dan menggunakan kata kunci yang sudah disesuaikan dengan </w:t>
      </w:r>
      <w:r w:rsidR="00CA5244" w:rsidRPr="008E3F30">
        <w:rPr>
          <w:i/>
          <w:color w:val="000000" w:themeColor="text1"/>
          <w:szCs w:val="24"/>
          <w:u w:val="none"/>
        </w:rPr>
        <w:t>MeSH</w:t>
      </w:r>
      <w:r w:rsidR="008A4BDA">
        <w:rPr>
          <w:color w:val="000000" w:themeColor="text1"/>
          <w:szCs w:val="24"/>
          <w:u w:val="none"/>
        </w:rPr>
        <w:t>, peneliti mendapatkan 2</w:t>
      </w:r>
      <w:r w:rsidR="00CA5244">
        <w:rPr>
          <w:color w:val="000000" w:themeColor="text1"/>
          <w:szCs w:val="24"/>
          <w:u w:val="none"/>
        </w:rPr>
        <w:t xml:space="preserve">.522 artikel yang sesuai dengan kata kunci tersebut. </w:t>
      </w:r>
      <w:r w:rsidR="00B41D14">
        <w:rPr>
          <w:color w:val="000000" w:themeColor="text1"/>
          <w:szCs w:val="24"/>
          <w:u w:val="none"/>
        </w:rPr>
        <w:t xml:space="preserve">Hasil pencarian yang sudah didapatkan kemudian di periksa </w:t>
      </w:r>
      <w:r w:rsidR="008A4BDA">
        <w:rPr>
          <w:color w:val="000000" w:themeColor="text1"/>
          <w:szCs w:val="24"/>
          <w:u w:val="none"/>
        </w:rPr>
        <w:t>duplikasi, ditemukan terdapat 56</w:t>
      </w:r>
      <w:r w:rsidR="00B41D14">
        <w:rPr>
          <w:color w:val="000000" w:themeColor="text1"/>
          <w:szCs w:val="24"/>
          <w:u w:val="none"/>
        </w:rPr>
        <w:t xml:space="preserve"> artikel yang sama kemudian dikeluarkan, yang tidak sesuai dengan tahun publikasi </w:t>
      </w:r>
      <w:r w:rsidR="008A4BDA">
        <w:rPr>
          <w:color w:val="000000" w:themeColor="text1"/>
          <w:szCs w:val="24"/>
          <w:u w:val="none"/>
        </w:rPr>
        <w:t>682</w:t>
      </w:r>
      <w:r w:rsidR="00B41D14">
        <w:rPr>
          <w:color w:val="000000" w:themeColor="text1"/>
          <w:szCs w:val="24"/>
          <w:u w:val="none"/>
        </w:rPr>
        <w:t xml:space="preserve"> artikel, tidak sesuai dengan </w:t>
      </w:r>
      <w:r w:rsidR="00B41D14" w:rsidRPr="00B41D14">
        <w:rPr>
          <w:i/>
          <w:color w:val="000000" w:themeColor="text1"/>
          <w:szCs w:val="24"/>
          <w:u w:val="none"/>
        </w:rPr>
        <w:t>open accsess</w:t>
      </w:r>
      <w:r w:rsidR="008A4BDA">
        <w:rPr>
          <w:i/>
          <w:color w:val="000000" w:themeColor="text1"/>
          <w:szCs w:val="24"/>
          <w:u w:val="none"/>
        </w:rPr>
        <w:t xml:space="preserve"> </w:t>
      </w:r>
      <w:r w:rsidR="008A4BDA">
        <w:rPr>
          <w:color w:val="000000" w:themeColor="text1"/>
          <w:szCs w:val="24"/>
          <w:u w:val="none"/>
        </w:rPr>
        <w:t>89</w:t>
      </w:r>
      <w:r w:rsidR="00B41D14">
        <w:rPr>
          <w:i/>
          <w:color w:val="000000" w:themeColor="text1"/>
          <w:szCs w:val="24"/>
          <w:u w:val="none"/>
        </w:rPr>
        <w:t xml:space="preserve"> </w:t>
      </w:r>
      <w:r w:rsidR="00B41D14">
        <w:rPr>
          <w:color w:val="000000" w:themeColor="text1"/>
          <w:szCs w:val="24"/>
          <w:u w:val="none"/>
        </w:rPr>
        <w:t xml:space="preserve"> artikel, tidak sesuai research artikel</w:t>
      </w:r>
      <w:r w:rsidR="008A4BDA">
        <w:rPr>
          <w:color w:val="000000" w:themeColor="text1"/>
          <w:szCs w:val="24"/>
          <w:u w:val="none"/>
        </w:rPr>
        <w:t xml:space="preserve"> 543 artikel, tidak fokus terhadap tuberkulosis 932</w:t>
      </w:r>
      <w:r w:rsidR="00CA5244">
        <w:rPr>
          <w:color w:val="000000" w:themeColor="text1"/>
          <w:szCs w:val="24"/>
          <w:u w:val="none"/>
        </w:rPr>
        <w:t xml:space="preserve"> </w:t>
      </w:r>
      <w:r w:rsidR="008A4BDA">
        <w:rPr>
          <w:color w:val="000000" w:themeColor="text1"/>
          <w:szCs w:val="24"/>
          <w:u w:val="none"/>
        </w:rPr>
        <w:t xml:space="preserve">dan </w:t>
      </w:r>
      <w:r w:rsidR="008A4BDA">
        <w:rPr>
          <w:color w:val="000000" w:themeColor="text1"/>
          <w:szCs w:val="24"/>
          <w:u w:val="none"/>
        </w:rPr>
        <w:lastRenderedPageBreak/>
        <w:t xml:space="preserve">tersisa 220 artikel. Peneliti kemudian melakukan skrining berdasarkan judul </w:t>
      </w:r>
      <w:r w:rsidR="00FE1C55">
        <w:rPr>
          <w:color w:val="000000" w:themeColor="text1"/>
          <w:szCs w:val="24"/>
          <w:u w:val="none"/>
        </w:rPr>
        <w:t xml:space="preserve">(n=220), abstrak (n=130), dan </w:t>
      </w:r>
      <w:r w:rsidR="00FE1C55" w:rsidRPr="00FE1C55">
        <w:rPr>
          <w:i/>
          <w:color w:val="000000" w:themeColor="text1"/>
          <w:szCs w:val="24"/>
          <w:u w:val="none"/>
        </w:rPr>
        <w:t>full text</w:t>
      </w:r>
      <w:r w:rsidR="00FE1C55">
        <w:rPr>
          <w:color w:val="000000" w:themeColor="text1"/>
          <w:szCs w:val="24"/>
          <w:u w:val="none"/>
        </w:rPr>
        <w:t xml:space="preserve"> (n=11) yang </w:t>
      </w:r>
      <w:r w:rsidR="00CA5244">
        <w:rPr>
          <w:color w:val="000000" w:themeColor="text1"/>
          <w:szCs w:val="24"/>
          <w:u w:val="none"/>
        </w:rPr>
        <w:t xml:space="preserve">disesuaikan dengan tema literature review. </w:t>
      </w:r>
      <w:r w:rsidR="00CA5244" w:rsidRPr="003B6697">
        <w:rPr>
          <w:i/>
          <w:color w:val="000000" w:themeColor="text1"/>
          <w:szCs w:val="24"/>
          <w:u w:val="none"/>
        </w:rPr>
        <w:t xml:space="preserve">Assesment </w:t>
      </w:r>
      <w:r w:rsidR="00CA5244">
        <w:rPr>
          <w:color w:val="000000" w:themeColor="text1"/>
          <w:szCs w:val="24"/>
          <w:u w:val="none"/>
        </w:rPr>
        <w:t>yang dilakukan berdasarkan kelayakan terhadap kriteria inklusi da</w:t>
      </w:r>
      <w:r w:rsidR="00097C61">
        <w:rPr>
          <w:color w:val="000000" w:themeColor="text1"/>
          <w:szCs w:val="24"/>
          <w:u w:val="none"/>
        </w:rPr>
        <w:t>n eksklusi diperoleh sebanyak 11</w:t>
      </w:r>
      <w:r w:rsidR="00CA5244">
        <w:rPr>
          <w:color w:val="000000" w:themeColor="text1"/>
          <w:szCs w:val="24"/>
          <w:u w:val="none"/>
        </w:rPr>
        <w:t xml:space="preserve"> artikel</w:t>
      </w:r>
      <w:r w:rsidR="00FE1C55">
        <w:rPr>
          <w:color w:val="000000" w:themeColor="text1"/>
          <w:szCs w:val="24"/>
          <w:u w:val="none"/>
        </w:rPr>
        <w:t>, dengan pencarian dari database (</w:t>
      </w:r>
      <w:r w:rsidR="00FE1C55">
        <w:rPr>
          <w:i/>
          <w:color w:val="000000" w:themeColor="text1"/>
          <w:szCs w:val="24"/>
          <w:u w:val="none"/>
        </w:rPr>
        <w:t>Google Scholar</w:t>
      </w:r>
      <w:r w:rsidR="00FE1C55">
        <w:rPr>
          <w:color w:val="000000" w:themeColor="text1"/>
          <w:szCs w:val="24"/>
          <w:u w:val="none"/>
        </w:rPr>
        <w:t xml:space="preserve">: 5 artikel, </w:t>
      </w:r>
      <w:r w:rsidR="00FE1C55" w:rsidRPr="00FE1C55">
        <w:rPr>
          <w:i/>
          <w:color w:val="000000" w:themeColor="text1"/>
          <w:szCs w:val="24"/>
          <w:u w:val="none"/>
        </w:rPr>
        <w:t>Science Direct</w:t>
      </w:r>
      <w:r w:rsidR="00FE1C55">
        <w:rPr>
          <w:color w:val="000000" w:themeColor="text1"/>
          <w:szCs w:val="24"/>
          <w:u w:val="none"/>
        </w:rPr>
        <w:t xml:space="preserve">: 3 artikel dan </w:t>
      </w:r>
      <w:r w:rsidR="00FE1C55" w:rsidRPr="00FE1C55">
        <w:rPr>
          <w:i/>
          <w:color w:val="000000" w:themeColor="text1"/>
          <w:szCs w:val="24"/>
          <w:u w:val="none"/>
        </w:rPr>
        <w:t>PubMed</w:t>
      </w:r>
      <w:r w:rsidR="00FE1C55">
        <w:rPr>
          <w:color w:val="000000" w:themeColor="text1"/>
          <w:szCs w:val="24"/>
          <w:u w:val="none"/>
        </w:rPr>
        <w:t>: 3 artikel)</w:t>
      </w:r>
      <w:r w:rsidR="00CA5244">
        <w:rPr>
          <w:color w:val="000000" w:themeColor="text1"/>
          <w:szCs w:val="24"/>
          <w:u w:val="none"/>
        </w:rPr>
        <w:t xml:space="preserve"> yang bisa dipergunakan dalam </w:t>
      </w:r>
      <w:r w:rsidR="00CA5244" w:rsidRPr="002F51CB">
        <w:rPr>
          <w:i/>
          <w:color w:val="000000" w:themeColor="text1"/>
          <w:szCs w:val="24"/>
          <w:u w:val="none"/>
        </w:rPr>
        <w:t>literature review</w:t>
      </w:r>
      <w:r w:rsidR="00CA5244">
        <w:rPr>
          <w:color w:val="000000" w:themeColor="text1"/>
          <w:szCs w:val="24"/>
          <w:u w:val="none"/>
        </w:rPr>
        <w:t>. Hasil seleksi artikel studi dapat digambarkan dalam diagram flow di bawah ini :</w:t>
      </w:r>
    </w:p>
    <w:p w14:paraId="773D9109" w14:textId="77777777" w:rsidR="00CA5244" w:rsidRDefault="00300629" w:rsidP="00CA5244">
      <w:pPr>
        <w:widowControl w:val="0"/>
        <w:tabs>
          <w:tab w:val="left" w:pos="851"/>
        </w:tabs>
        <w:autoSpaceDE w:val="0"/>
        <w:autoSpaceDN w:val="0"/>
        <w:adjustRightInd w:val="0"/>
        <w:spacing w:before="0" w:beforeAutospacing="0" w:after="0" w:afterAutospacing="0"/>
        <w:rPr>
          <w:color w:val="000000" w:themeColor="text1"/>
          <w:szCs w:val="24"/>
          <w:u w:val="none"/>
        </w:rPr>
      </w:pPr>
      <w:r>
        <w:rPr>
          <w:noProof/>
          <w:color w:val="000000" w:themeColor="text1"/>
          <w:szCs w:val="24"/>
          <w:u w:val="none"/>
          <w:lang w:eastAsia="id-ID"/>
        </w:rPr>
        <mc:AlternateContent>
          <mc:Choice Requires="wps">
            <w:drawing>
              <wp:anchor distT="0" distB="0" distL="114300" distR="114300" simplePos="0" relativeHeight="251661824" behindDoc="0" locked="0" layoutInCell="1" allowOverlap="1" wp14:anchorId="2EE50760" wp14:editId="6857BF10">
                <wp:simplePos x="0" y="0"/>
                <wp:positionH relativeFrom="column">
                  <wp:posOffset>42545</wp:posOffset>
                </wp:positionH>
                <wp:positionV relativeFrom="paragraph">
                  <wp:posOffset>-104775</wp:posOffset>
                </wp:positionV>
                <wp:extent cx="2062480" cy="704215"/>
                <wp:effectExtent l="0" t="0" r="0" b="635"/>
                <wp:wrapNone/>
                <wp:docPr id="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2480" cy="704215"/>
                        </a:xfrm>
                        <a:prstGeom prst="rect">
                          <a:avLst/>
                        </a:prstGeom>
                        <a:solidFill>
                          <a:schemeClr val="lt1">
                            <a:lumMod val="100000"/>
                            <a:lumOff val="0"/>
                          </a:schemeClr>
                        </a:solidFill>
                        <a:ln w="6350">
                          <a:solidFill>
                            <a:srgbClr val="000000"/>
                          </a:solidFill>
                          <a:miter lim="800000"/>
                          <a:headEnd/>
                          <a:tailEnd/>
                        </a:ln>
                      </wps:spPr>
                      <wps:txbx>
                        <w:txbxContent>
                          <w:p w14:paraId="43B98050" w14:textId="77777777" w:rsidR="0037553F" w:rsidRPr="00FE1C55" w:rsidRDefault="0037553F" w:rsidP="00CA5244">
                            <w:pPr>
                              <w:spacing w:line="240" w:lineRule="auto"/>
                              <w:jc w:val="center"/>
                              <w:rPr>
                                <w:sz w:val="20"/>
                                <w:szCs w:val="20"/>
                                <w:u w:val="none"/>
                              </w:rPr>
                            </w:pPr>
                            <w:r w:rsidRPr="00756FE5">
                              <w:rPr>
                                <w:i/>
                                <w:sz w:val="20"/>
                                <w:szCs w:val="20"/>
                                <w:u w:val="none"/>
                              </w:rPr>
                              <w:t>Research identified throught</w:t>
                            </w:r>
                            <w:r>
                              <w:rPr>
                                <w:sz w:val="20"/>
                                <w:szCs w:val="20"/>
                                <w:u w:val="none"/>
                              </w:rPr>
                              <w:t xml:space="preserve"> </w:t>
                            </w:r>
                            <w:r w:rsidRPr="00FE1C55">
                              <w:rPr>
                                <w:i/>
                                <w:sz w:val="20"/>
                                <w:szCs w:val="20"/>
                                <w:u w:val="none"/>
                              </w:rPr>
                              <w:t>databases</w:t>
                            </w:r>
                            <w:r>
                              <w:rPr>
                                <w:i/>
                                <w:sz w:val="20"/>
                                <w:szCs w:val="20"/>
                                <w:u w:val="none"/>
                              </w:rPr>
                              <w:t xml:space="preserve"> Google Scholar, Science Direct, </w:t>
                            </w:r>
                            <w:r>
                              <w:rPr>
                                <w:sz w:val="20"/>
                                <w:szCs w:val="20"/>
                                <w:u w:val="none"/>
                              </w:rPr>
                              <w:t xml:space="preserve">dan </w:t>
                            </w:r>
                            <w:r>
                              <w:rPr>
                                <w:i/>
                                <w:sz w:val="20"/>
                                <w:szCs w:val="20"/>
                                <w:u w:val="none"/>
                              </w:rPr>
                              <w:t xml:space="preserve">PubMed </w:t>
                            </w:r>
                            <w:r>
                              <w:rPr>
                                <w:sz w:val="20"/>
                                <w:szCs w:val="20"/>
                                <w:u w:val="none"/>
                              </w:rPr>
                              <w:t>(n=2.522)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50760" id="Text Box 69" o:spid="_x0000_s1031" type="#_x0000_t202" style="position:absolute;margin-left:3.35pt;margin-top:-8.25pt;width:162.4pt;height:55.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" fillcolor="white [3201]" strokeweight=".5pt">
                <v:path arrowok="t"/>
                <v:textbox>
                  <w:txbxContent>
                    <w:p w14:paraId="43B98050" w14:textId="77777777" w:rsidR="0037553F" w:rsidRPr="00FE1C55" w:rsidRDefault="0037553F" w:rsidP="00CA5244">
                      <w:pPr>
                        <w:spacing w:line="240" w:lineRule="auto"/>
                        <w:jc w:val="center"/>
                        <w:rPr>
                          <w:sz w:val="20"/>
                          <w:szCs w:val="20"/>
                          <w:u w:val="none"/>
                        </w:rPr>
                      </w:pPr>
                      <w:r w:rsidRPr="00756FE5">
                        <w:rPr>
                          <w:i/>
                          <w:sz w:val="20"/>
                          <w:szCs w:val="20"/>
                          <w:u w:val="none"/>
                        </w:rPr>
                        <w:t>Research identified throught</w:t>
                      </w:r>
                      <w:r>
                        <w:rPr>
                          <w:sz w:val="20"/>
                          <w:szCs w:val="20"/>
                          <w:u w:val="none"/>
                        </w:rPr>
                        <w:t xml:space="preserve"> </w:t>
                      </w:r>
                      <w:r w:rsidRPr="00FE1C55">
                        <w:rPr>
                          <w:i/>
                          <w:sz w:val="20"/>
                          <w:szCs w:val="20"/>
                          <w:u w:val="none"/>
                        </w:rPr>
                        <w:t>databases</w:t>
                      </w:r>
                      <w:r>
                        <w:rPr>
                          <w:i/>
                          <w:sz w:val="20"/>
                          <w:szCs w:val="20"/>
                          <w:u w:val="none"/>
                        </w:rPr>
                        <w:t xml:space="preserve"> Google Scholar, Science Direct, </w:t>
                      </w:r>
                      <w:r>
                        <w:rPr>
                          <w:sz w:val="20"/>
                          <w:szCs w:val="20"/>
                          <w:u w:val="none"/>
                        </w:rPr>
                        <w:t xml:space="preserve">dan </w:t>
                      </w:r>
                      <w:r>
                        <w:rPr>
                          <w:i/>
                          <w:sz w:val="20"/>
                          <w:szCs w:val="20"/>
                          <w:u w:val="none"/>
                        </w:rPr>
                        <w:t xml:space="preserve">PubMed </w:t>
                      </w:r>
                      <w:r>
                        <w:rPr>
                          <w:sz w:val="20"/>
                          <w:szCs w:val="20"/>
                          <w:u w:val="none"/>
                        </w:rPr>
                        <w:t>(n=2.522)</w:t>
                      </w:r>
                    </w:p>
                  </w:txbxContent>
                </v:textbox>
              </v:shape>
            </w:pict>
          </mc:Fallback>
        </mc:AlternateContent>
      </w:r>
    </w:p>
    <w:p w14:paraId="0FF20414" w14:textId="77777777" w:rsidR="00CA5244" w:rsidRDefault="00300629" w:rsidP="00CA5244">
      <w:pPr>
        <w:widowControl w:val="0"/>
        <w:tabs>
          <w:tab w:val="left" w:pos="851"/>
        </w:tabs>
        <w:autoSpaceDE w:val="0"/>
        <w:autoSpaceDN w:val="0"/>
        <w:adjustRightInd w:val="0"/>
        <w:spacing w:before="0" w:beforeAutospacing="0" w:after="0" w:afterAutospacing="0"/>
        <w:jc w:val="center"/>
        <w:rPr>
          <w:color w:val="000000" w:themeColor="text1"/>
          <w:szCs w:val="24"/>
          <w:u w:val="none"/>
        </w:rPr>
      </w:pPr>
      <w:r>
        <w:rPr>
          <w:noProof/>
          <w:color w:val="000000" w:themeColor="text1"/>
          <w:szCs w:val="24"/>
          <w:u w:val="none"/>
          <w:lang w:eastAsia="id-ID"/>
        </w:rPr>
        <mc:AlternateContent>
          <mc:Choice Requires="wps">
            <w:drawing>
              <wp:anchor distT="0" distB="0" distL="114300" distR="114300" simplePos="0" relativeHeight="251673088" behindDoc="0" locked="0" layoutInCell="1" allowOverlap="1" wp14:anchorId="206863DA" wp14:editId="0949A846">
                <wp:simplePos x="0" y="0"/>
                <wp:positionH relativeFrom="column">
                  <wp:posOffset>1033145</wp:posOffset>
                </wp:positionH>
                <wp:positionV relativeFrom="paragraph">
                  <wp:posOffset>254000</wp:posOffset>
                </wp:positionV>
                <wp:extent cx="9525" cy="340360"/>
                <wp:effectExtent l="76200" t="0" r="66675" b="40640"/>
                <wp:wrapNone/>
                <wp:docPr id="23"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4036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07442" id="Straight Arrow Connector 75" o:spid="_x0000_s1026" type="#_x0000_t32" style="position:absolute;margin-left:81.35pt;margin-top:20pt;width:.75pt;height:26.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" strokecolor="black [3040]">
                <v:stroke endarrow="open"/>
                <o:lock v:ext="edit" shapetype="f"/>
              </v:shape>
            </w:pict>
          </mc:Fallback>
        </mc:AlternateContent>
      </w:r>
    </w:p>
    <w:p w14:paraId="529325D7" w14:textId="77777777" w:rsidR="00CA5244" w:rsidRDefault="00300629" w:rsidP="00CA5244">
      <w:pPr>
        <w:rPr>
          <w:szCs w:val="24"/>
        </w:rPr>
      </w:pPr>
      <w:r>
        <w:rPr>
          <w:noProof/>
          <w:color w:val="000000" w:themeColor="text1"/>
          <w:szCs w:val="24"/>
          <w:u w:val="none"/>
          <w:lang w:eastAsia="id-ID"/>
        </w:rPr>
        <mc:AlternateContent>
          <mc:Choice Requires="wps">
            <w:drawing>
              <wp:anchor distT="0" distB="0" distL="114300" distR="114300" simplePos="0" relativeHeight="251679232" behindDoc="0" locked="0" layoutInCell="1" allowOverlap="1" wp14:anchorId="19FDF27E" wp14:editId="69C948A3">
                <wp:simplePos x="0" y="0"/>
                <wp:positionH relativeFrom="column">
                  <wp:posOffset>2907665</wp:posOffset>
                </wp:positionH>
                <wp:positionV relativeFrom="paragraph">
                  <wp:posOffset>171450</wp:posOffset>
                </wp:positionV>
                <wp:extent cx="2042795" cy="1692275"/>
                <wp:effectExtent l="0" t="0" r="0" b="3175"/>
                <wp:wrapNone/>
                <wp:docPr id="2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2795" cy="1692275"/>
                        </a:xfrm>
                        <a:prstGeom prst="rect">
                          <a:avLst/>
                        </a:prstGeom>
                        <a:solidFill>
                          <a:srgbClr val="FFFFFF"/>
                        </a:solidFill>
                        <a:ln w="9525">
                          <a:solidFill>
                            <a:srgbClr val="000000"/>
                          </a:solidFill>
                          <a:miter lim="800000"/>
                          <a:headEnd/>
                          <a:tailEnd/>
                        </a:ln>
                      </wps:spPr>
                      <wps:txbx>
                        <w:txbxContent>
                          <w:p w14:paraId="4335AC8E"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 xml:space="preserve">Excluded </w:t>
                            </w:r>
                            <w:r w:rsidRPr="00756FE5">
                              <w:rPr>
                                <w:sz w:val="20"/>
                                <w:szCs w:val="20"/>
                                <w:u w:val="none"/>
                              </w:rPr>
                              <w:t>(n=2.246)</w:t>
                            </w:r>
                          </w:p>
                          <w:p w14:paraId="7D29A25E" w14:textId="77777777" w:rsidR="0037553F" w:rsidRPr="00756FE5" w:rsidRDefault="0037553F" w:rsidP="00950796">
                            <w:pPr>
                              <w:pStyle w:val="ListParagraph"/>
                              <w:numPr>
                                <w:ilvl w:val="0"/>
                                <w:numId w:val="76"/>
                              </w:numPr>
                              <w:spacing w:before="0" w:beforeAutospacing="0" w:after="0" w:afterAutospacing="0" w:line="240" w:lineRule="auto"/>
                              <w:ind w:left="284" w:hanging="284"/>
                              <w:rPr>
                                <w:sz w:val="20"/>
                                <w:szCs w:val="20"/>
                                <w:u w:val="none"/>
                              </w:rPr>
                            </w:pPr>
                            <w:r w:rsidRPr="00756FE5">
                              <w:rPr>
                                <w:i/>
                                <w:sz w:val="20"/>
                                <w:szCs w:val="20"/>
                                <w:u w:val="none"/>
                              </w:rPr>
                              <w:t xml:space="preserve">Irrelevant with year published 2012-2020 </w:t>
                            </w:r>
                            <w:r w:rsidRPr="00756FE5">
                              <w:rPr>
                                <w:sz w:val="20"/>
                                <w:szCs w:val="20"/>
                                <w:u w:val="none"/>
                              </w:rPr>
                              <w:t>(n= 682)</w:t>
                            </w:r>
                          </w:p>
                          <w:p w14:paraId="4146E7BC" w14:textId="77777777" w:rsidR="0037553F" w:rsidRPr="00756FE5" w:rsidRDefault="0037553F" w:rsidP="00950796">
                            <w:pPr>
                              <w:pStyle w:val="ListParagraph"/>
                              <w:numPr>
                                <w:ilvl w:val="0"/>
                                <w:numId w:val="76"/>
                              </w:numPr>
                              <w:spacing w:before="0" w:beforeAutospacing="0" w:after="0" w:afterAutospacing="0" w:line="240" w:lineRule="auto"/>
                              <w:ind w:left="284" w:hanging="284"/>
                              <w:rPr>
                                <w:i/>
                                <w:sz w:val="20"/>
                                <w:szCs w:val="20"/>
                                <w:u w:val="none"/>
                              </w:rPr>
                            </w:pPr>
                            <w:r w:rsidRPr="00756FE5">
                              <w:rPr>
                                <w:i/>
                                <w:sz w:val="20"/>
                                <w:szCs w:val="20"/>
                                <w:u w:val="none"/>
                              </w:rPr>
                              <w:t xml:space="preserve">Irrelevant with Open Access </w:t>
                            </w:r>
                            <w:r w:rsidRPr="00756FE5">
                              <w:rPr>
                                <w:sz w:val="20"/>
                                <w:szCs w:val="20"/>
                                <w:u w:val="none"/>
                              </w:rPr>
                              <w:t>(n=89)</w:t>
                            </w:r>
                          </w:p>
                          <w:p w14:paraId="5834ED3D" w14:textId="77777777" w:rsidR="0037553F" w:rsidRPr="00756FE5" w:rsidRDefault="0037553F" w:rsidP="00950796">
                            <w:pPr>
                              <w:pStyle w:val="ListParagraph"/>
                              <w:numPr>
                                <w:ilvl w:val="0"/>
                                <w:numId w:val="76"/>
                              </w:numPr>
                              <w:spacing w:before="0" w:beforeAutospacing="0" w:after="0" w:afterAutospacing="0" w:line="240" w:lineRule="auto"/>
                              <w:ind w:left="284" w:hanging="284"/>
                              <w:rPr>
                                <w:i/>
                                <w:sz w:val="20"/>
                                <w:szCs w:val="20"/>
                                <w:u w:val="none"/>
                              </w:rPr>
                            </w:pPr>
                            <w:r w:rsidRPr="00756FE5">
                              <w:rPr>
                                <w:i/>
                                <w:sz w:val="20"/>
                                <w:szCs w:val="20"/>
                                <w:u w:val="none"/>
                              </w:rPr>
                              <w:t xml:space="preserve">Irrelevant with Research Article </w:t>
                            </w:r>
                            <w:r w:rsidRPr="00756FE5">
                              <w:rPr>
                                <w:sz w:val="20"/>
                                <w:szCs w:val="20"/>
                                <w:u w:val="none"/>
                              </w:rPr>
                              <w:t>(n=543)</w:t>
                            </w:r>
                          </w:p>
                          <w:p w14:paraId="017E241E" w14:textId="77777777" w:rsidR="0037553F" w:rsidRDefault="0037553F" w:rsidP="00950796">
                            <w:pPr>
                              <w:pStyle w:val="ListParagraph"/>
                              <w:numPr>
                                <w:ilvl w:val="0"/>
                                <w:numId w:val="76"/>
                              </w:numPr>
                              <w:spacing w:before="0" w:beforeAutospacing="0" w:after="0" w:afterAutospacing="0" w:line="240" w:lineRule="auto"/>
                              <w:ind w:left="284" w:hanging="284"/>
                              <w:rPr>
                                <w:sz w:val="20"/>
                                <w:szCs w:val="20"/>
                                <w:u w:val="none"/>
                              </w:rPr>
                            </w:pPr>
                            <w:r w:rsidRPr="00756FE5">
                              <w:rPr>
                                <w:i/>
                                <w:sz w:val="20"/>
                                <w:szCs w:val="20"/>
                                <w:u w:val="none"/>
                              </w:rPr>
                              <w:t xml:space="preserve">Does not focus on tuberculosis </w:t>
                            </w:r>
                            <w:r>
                              <w:rPr>
                                <w:sz w:val="20"/>
                                <w:szCs w:val="20"/>
                                <w:u w:val="none"/>
                              </w:rPr>
                              <w:t>(n=876</w:t>
                            </w:r>
                            <w:r w:rsidRPr="00756FE5">
                              <w:rPr>
                                <w:sz w:val="20"/>
                                <w:szCs w:val="20"/>
                                <w:u w:val="none"/>
                              </w:rPr>
                              <w:t>)</w:t>
                            </w:r>
                          </w:p>
                          <w:p w14:paraId="5F3C360A" w14:textId="77777777" w:rsidR="0037553F" w:rsidRPr="004C4376" w:rsidRDefault="0037553F" w:rsidP="00950796">
                            <w:pPr>
                              <w:pStyle w:val="ListParagraph"/>
                              <w:numPr>
                                <w:ilvl w:val="0"/>
                                <w:numId w:val="76"/>
                              </w:numPr>
                              <w:spacing w:before="0" w:beforeAutospacing="0" w:after="0" w:afterAutospacing="0" w:line="240" w:lineRule="auto"/>
                              <w:ind w:left="284" w:hanging="284"/>
                              <w:rPr>
                                <w:sz w:val="20"/>
                                <w:szCs w:val="20"/>
                                <w:u w:val="none"/>
                              </w:rPr>
                            </w:pPr>
                            <w:r>
                              <w:rPr>
                                <w:i/>
                                <w:sz w:val="20"/>
                                <w:szCs w:val="20"/>
                                <w:u w:val="none"/>
                              </w:rPr>
                              <w:t xml:space="preserve">Duplicates removed </w:t>
                            </w:r>
                          </w:p>
                          <w:p w14:paraId="23F1FEBE" w14:textId="77777777" w:rsidR="0037553F" w:rsidRPr="00950796" w:rsidRDefault="0037553F" w:rsidP="004C4376">
                            <w:pPr>
                              <w:pStyle w:val="ListParagraph"/>
                              <w:spacing w:before="0" w:beforeAutospacing="0" w:after="0" w:afterAutospacing="0" w:line="240" w:lineRule="auto"/>
                              <w:ind w:left="284"/>
                              <w:rPr>
                                <w:sz w:val="20"/>
                                <w:szCs w:val="20"/>
                                <w:u w:val="none"/>
                              </w:rPr>
                            </w:pPr>
                            <w:r>
                              <w:rPr>
                                <w:i/>
                                <w:sz w:val="20"/>
                                <w:szCs w:val="20"/>
                                <w:u w:val="none"/>
                              </w:rPr>
                              <w:t>(n=56)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DF27E" id="Text Box 165" o:spid="_x0000_s1032" type="#_x0000_t202" style="position:absolute;margin-left:228.95pt;margin-top:13.5pt;width:160.85pt;height:13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">
                <v:path arrowok="t"/>
                <v:textbox>
                  <w:txbxContent>
                    <w:p w14:paraId="4335AC8E"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 xml:space="preserve">Excluded </w:t>
                      </w:r>
                      <w:r w:rsidRPr="00756FE5">
                        <w:rPr>
                          <w:sz w:val="20"/>
                          <w:szCs w:val="20"/>
                          <w:u w:val="none"/>
                        </w:rPr>
                        <w:t>(n=2.246)</w:t>
                      </w:r>
                    </w:p>
                    <w:p w14:paraId="7D29A25E" w14:textId="77777777" w:rsidR="0037553F" w:rsidRPr="00756FE5" w:rsidRDefault="0037553F" w:rsidP="00950796">
                      <w:pPr>
                        <w:pStyle w:val="ListParagraph"/>
                        <w:numPr>
                          <w:ilvl w:val="0"/>
                          <w:numId w:val="76"/>
                        </w:numPr>
                        <w:spacing w:before="0" w:beforeAutospacing="0" w:after="0" w:afterAutospacing="0" w:line="240" w:lineRule="auto"/>
                        <w:ind w:left="284" w:hanging="284"/>
                        <w:rPr>
                          <w:sz w:val="20"/>
                          <w:szCs w:val="20"/>
                          <w:u w:val="none"/>
                        </w:rPr>
                      </w:pPr>
                      <w:r w:rsidRPr="00756FE5">
                        <w:rPr>
                          <w:i/>
                          <w:sz w:val="20"/>
                          <w:szCs w:val="20"/>
                          <w:u w:val="none"/>
                        </w:rPr>
                        <w:t xml:space="preserve">Irrelevant with year published 2012-2020 </w:t>
                      </w:r>
                      <w:r w:rsidRPr="00756FE5">
                        <w:rPr>
                          <w:sz w:val="20"/>
                          <w:szCs w:val="20"/>
                          <w:u w:val="none"/>
                        </w:rPr>
                        <w:t>(n= 682)</w:t>
                      </w:r>
                    </w:p>
                    <w:p w14:paraId="4146E7BC" w14:textId="77777777" w:rsidR="0037553F" w:rsidRPr="00756FE5" w:rsidRDefault="0037553F" w:rsidP="00950796">
                      <w:pPr>
                        <w:pStyle w:val="ListParagraph"/>
                        <w:numPr>
                          <w:ilvl w:val="0"/>
                          <w:numId w:val="76"/>
                        </w:numPr>
                        <w:spacing w:before="0" w:beforeAutospacing="0" w:after="0" w:afterAutospacing="0" w:line="240" w:lineRule="auto"/>
                        <w:ind w:left="284" w:hanging="284"/>
                        <w:rPr>
                          <w:i/>
                          <w:sz w:val="20"/>
                          <w:szCs w:val="20"/>
                          <w:u w:val="none"/>
                        </w:rPr>
                      </w:pPr>
                      <w:r w:rsidRPr="00756FE5">
                        <w:rPr>
                          <w:i/>
                          <w:sz w:val="20"/>
                          <w:szCs w:val="20"/>
                          <w:u w:val="none"/>
                        </w:rPr>
                        <w:t xml:space="preserve">Irrelevant with Open Access </w:t>
                      </w:r>
                      <w:r w:rsidRPr="00756FE5">
                        <w:rPr>
                          <w:sz w:val="20"/>
                          <w:szCs w:val="20"/>
                          <w:u w:val="none"/>
                        </w:rPr>
                        <w:t>(n=89)</w:t>
                      </w:r>
                    </w:p>
                    <w:p w14:paraId="5834ED3D" w14:textId="77777777" w:rsidR="0037553F" w:rsidRPr="00756FE5" w:rsidRDefault="0037553F" w:rsidP="00950796">
                      <w:pPr>
                        <w:pStyle w:val="ListParagraph"/>
                        <w:numPr>
                          <w:ilvl w:val="0"/>
                          <w:numId w:val="76"/>
                        </w:numPr>
                        <w:spacing w:before="0" w:beforeAutospacing="0" w:after="0" w:afterAutospacing="0" w:line="240" w:lineRule="auto"/>
                        <w:ind w:left="284" w:hanging="284"/>
                        <w:rPr>
                          <w:i/>
                          <w:sz w:val="20"/>
                          <w:szCs w:val="20"/>
                          <w:u w:val="none"/>
                        </w:rPr>
                      </w:pPr>
                      <w:r w:rsidRPr="00756FE5">
                        <w:rPr>
                          <w:i/>
                          <w:sz w:val="20"/>
                          <w:szCs w:val="20"/>
                          <w:u w:val="none"/>
                        </w:rPr>
                        <w:t xml:space="preserve">Irrelevant with Research Article </w:t>
                      </w:r>
                      <w:r w:rsidRPr="00756FE5">
                        <w:rPr>
                          <w:sz w:val="20"/>
                          <w:szCs w:val="20"/>
                          <w:u w:val="none"/>
                        </w:rPr>
                        <w:t>(n=543)</w:t>
                      </w:r>
                    </w:p>
                    <w:p w14:paraId="017E241E" w14:textId="77777777" w:rsidR="0037553F" w:rsidRDefault="0037553F" w:rsidP="00950796">
                      <w:pPr>
                        <w:pStyle w:val="ListParagraph"/>
                        <w:numPr>
                          <w:ilvl w:val="0"/>
                          <w:numId w:val="76"/>
                        </w:numPr>
                        <w:spacing w:before="0" w:beforeAutospacing="0" w:after="0" w:afterAutospacing="0" w:line="240" w:lineRule="auto"/>
                        <w:ind w:left="284" w:hanging="284"/>
                        <w:rPr>
                          <w:sz w:val="20"/>
                          <w:szCs w:val="20"/>
                          <w:u w:val="none"/>
                        </w:rPr>
                      </w:pPr>
                      <w:r w:rsidRPr="00756FE5">
                        <w:rPr>
                          <w:i/>
                          <w:sz w:val="20"/>
                          <w:szCs w:val="20"/>
                          <w:u w:val="none"/>
                        </w:rPr>
                        <w:t xml:space="preserve">Does not focus on tuberculosis </w:t>
                      </w:r>
                      <w:r>
                        <w:rPr>
                          <w:sz w:val="20"/>
                          <w:szCs w:val="20"/>
                          <w:u w:val="none"/>
                        </w:rPr>
                        <w:t>(n=876</w:t>
                      </w:r>
                      <w:r w:rsidRPr="00756FE5">
                        <w:rPr>
                          <w:sz w:val="20"/>
                          <w:szCs w:val="20"/>
                          <w:u w:val="none"/>
                        </w:rPr>
                        <w:t>)</w:t>
                      </w:r>
                    </w:p>
                    <w:p w14:paraId="5F3C360A" w14:textId="77777777" w:rsidR="0037553F" w:rsidRPr="004C4376" w:rsidRDefault="0037553F" w:rsidP="00950796">
                      <w:pPr>
                        <w:pStyle w:val="ListParagraph"/>
                        <w:numPr>
                          <w:ilvl w:val="0"/>
                          <w:numId w:val="76"/>
                        </w:numPr>
                        <w:spacing w:before="0" w:beforeAutospacing="0" w:after="0" w:afterAutospacing="0" w:line="240" w:lineRule="auto"/>
                        <w:ind w:left="284" w:hanging="284"/>
                        <w:rPr>
                          <w:sz w:val="20"/>
                          <w:szCs w:val="20"/>
                          <w:u w:val="none"/>
                        </w:rPr>
                      </w:pPr>
                      <w:r>
                        <w:rPr>
                          <w:i/>
                          <w:sz w:val="20"/>
                          <w:szCs w:val="20"/>
                          <w:u w:val="none"/>
                        </w:rPr>
                        <w:t xml:space="preserve">Duplicates removed </w:t>
                      </w:r>
                    </w:p>
                    <w:p w14:paraId="23F1FEBE" w14:textId="77777777" w:rsidR="0037553F" w:rsidRPr="00950796" w:rsidRDefault="0037553F" w:rsidP="004C4376">
                      <w:pPr>
                        <w:pStyle w:val="ListParagraph"/>
                        <w:spacing w:before="0" w:beforeAutospacing="0" w:after="0" w:afterAutospacing="0" w:line="240" w:lineRule="auto"/>
                        <w:ind w:left="284"/>
                        <w:rPr>
                          <w:sz w:val="20"/>
                          <w:szCs w:val="20"/>
                          <w:u w:val="none"/>
                        </w:rPr>
                      </w:pPr>
                      <w:r>
                        <w:rPr>
                          <w:i/>
                          <w:sz w:val="20"/>
                          <w:szCs w:val="20"/>
                          <w:u w:val="none"/>
                        </w:rPr>
                        <w:t>(n=56)</w:t>
                      </w:r>
                    </w:p>
                  </w:txbxContent>
                </v:textbox>
              </v:shape>
            </w:pict>
          </mc:Fallback>
        </mc:AlternateContent>
      </w:r>
      <w:r>
        <w:rPr>
          <w:noProof/>
          <w:color w:val="000000" w:themeColor="text1"/>
          <w:szCs w:val="24"/>
          <w:u w:val="none"/>
          <w:lang w:eastAsia="id-ID"/>
        </w:rPr>
        <mc:AlternateContent>
          <mc:Choice Requires="wps">
            <w:drawing>
              <wp:anchor distT="0" distB="0" distL="114300" distR="114300" simplePos="0" relativeHeight="251674112" behindDoc="0" locked="0" layoutInCell="1" allowOverlap="1" wp14:anchorId="16F9F497" wp14:editId="69F492CB">
                <wp:simplePos x="0" y="0"/>
                <wp:positionH relativeFrom="column">
                  <wp:posOffset>1036320</wp:posOffset>
                </wp:positionH>
                <wp:positionV relativeFrom="paragraph">
                  <wp:posOffset>652145</wp:posOffset>
                </wp:positionV>
                <wp:extent cx="9525" cy="340360"/>
                <wp:effectExtent l="76200" t="0" r="66675" b="40640"/>
                <wp:wrapNone/>
                <wp:docPr id="21"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4036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5C394" id="Straight Arrow Connector 76" o:spid="_x0000_s1026" type="#_x0000_t32" style="position:absolute;margin-left:81.6pt;margin-top:51.35pt;width:.75pt;height:26.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" strokecolor="black [3040]">
                <v:stroke endarrow="open"/>
                <o:lock v:ext="edit" shapetype="f"/>
              </v:shape>
            </w:pict>
          </mc:Fallback>
        </mc:AlternateContent>
      </w:r>
      <w:r>
        <w:rPr>
          <w:noProof/>
          <w:color w:val="000000" w:themeColor="text1"/>
          <w:szCs w:val="24"/>
          <w:u w:val="none"/>
          <w:lang w:eastAsia="id-ID"/>
        </w:rPr>
        <mc:AlternateContent>
          <mc:Choice Requires="wps">
            <w:drawing>
              <wp:anchor distT="0" distB="0" distL="114300" distR="114300" simplePos="0" relativeHeight="251662848" behindDoc="0" locked="0" layoutInCell="1" allowOverlap="1" wp14:anchorId="55DCBA44" wp14:editId="66B06011">
                <wp:simplePos x="0" y="0"/>
                <wp:positionH relativeFrom="column">
                  <wp:posOffset>55245</wp:posOffset>
                </wp:positionH>
                <wp:positionV relativeFrom="paragraph">
                  <wp:posOffset>245110</wp:posOffset>
                </wp:positionV>
                <wp:extent cx="2061845" cy="407670"/>
                <wp:effectExtent l="0" t="0" r="0" b="0"/>
                <wp:wrapNone/>
                <wp:docPr id="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1845" cy="407670"/>
                        </a:xfrm>
                        <a:prstGeom prst="rect">
                          <a:avLst/>
                        </a:prstGeom>
                        <a:solidFill>
                          <a:schemeClr val="lt1">
                            <a:lumMod val="100000"/>
                            <a:lumOff val="0"/>
                          </a:schemeClr>
                        </a:solidFill>
                        <a:ln w="6350">
                          <a:solidFill>
                            <a:srgbClr val="000000"/>
                          </a:solidFill>
                          <a:miter lim="800000"/>
                          <a:headEnd/>
                          <a:tailEnd/>
                        </a:ln>
                      </wps:spPr>
                      <wps:txbx>
                        <w:txbxContent>
                          <w:p w14:paraId="7D311B7B"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Record after imported for screening</w:t>
                            </w:r>
                          </w:p>
                          <w:p w14:paraId="5FF845E7" w14:textId="77777777" w:rsidR="0037553F" w:rsidRPr="00756FE5" w:rsidRDefault="0037553F" w:rsidP="00CA5244">
                            <w:pPr>
                              <w:spacing w:before="0" w:beforeAutospacing="0" w:after="0" w:afterAutospacing="0"/>
                              <w:jc w:val="center"/>
                              <w:rPr>
                                <w:sz w:val="20"/>
                                <w:szCs w:val="20"/>
                                <w:u w:val="none"/>
                              </w:rPr>
                            </w:pPr>
                            <w:r w:rsidRPr="00756FE5">
                              <w:rPr>
                                <w:sz w:val="20"/>
                                <w:szCs w:val="20"/>
                                <w:u w:val="none"/>
                              </w:rPr>
                              <w:t xml:space="preserve">(N= </w:t>
                            </w:r>
                            <w:r w:rsidRPr="00756FE5">
                              <w:rPr>
                                <w:color w:val="000000" w:themeColor="text1"/>
                                <w:sz w:val="20"/>
                                <w:szCs w:val="20"/>
                                <w:u w:val="none"/>
                              </w:rPr>
                              <w:t>220)</w:t>
                            </w:r>
                          </w:p>
                          <w:p w14:paraId="529E9173" w14:textId="77777777" w:rsidR="0037553F" w:rsidRDefault="0037553F" w:rsidP="00CA5244">
                            <w:pPr>
                              <w:spacing w:line="240" w:lineRule="auto"/>
                              <w:jc w:val="center"/>
                              <w:rPr>
                                <w:sz w:val="20"/>
                                <w:szCs w:val="20"/>
                                <w:u w:val="none"/>
                              </w:rPr>
                            </w:pPr>
                          </w:p>
                          <w:p w14:paraId="283EBD26" w14:textId="77777777" w:rsidR="0037553F" w:rsidRPr="00627C0A" w:rsidRDefault="0037553F" w:rsidP="00CA5244">
                            <w:pPr>
                              <w:spacing w:line="240" w:lineRule="auto"/>
                              <w:jc w:val="center"/>
                              <w:rPr>
                                <w:sz w:val="20"/>
                                <w:szCs w:val="20"/>
                                <w:u w:val="none"/>
                              </w:rPr>
                            </w:pPr>
                            <w:r>
                              <w:rPr>
                                <w:sz w:val="20"/>
                                <w:szCs w:val="20"/>
                                <w:u w:val="none"/>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CBA44" id="Text Box 70" o:spid="_x0000_s1033" type="#_x0000_t202" style="position:absolute;margin-left:4.35pt;margin-top:19.3pt;width:162.35pt;height:32.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" fillcolor="white [3201]" strokeweight=".5pt">
                <v:path arrowok="t"/>
                <v:textbox>
                  <w:txbxContent>
                    <w:p w14:paraId="7D311B7B"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Record after imported for screening</w:t>
                      </w:r>
                    </w:p>
                    <w:p w14:paraId="5FF845E7" w14:textId="77777777" w:rsidR="0037553F" w:rsidRPr="00756FE5" w:rsidRDefault="0037553F" w:rsidP="00CA5244">
                      <w:pPr>
                        <w:spacing w:before="0" w:beforeAutospacing="0" w:after="0" w:afterAutospacing="0"/>
                        <w:jc w:val="center"/>
                        <w:rPr>
                          <w:sz w:val="20"/>
                          <w:szCs w:val="20"/>
                          <w:u w:val="none"/>
                        </w:rPr>
                      </w:pPr>
                      <w:r w:rsidRPr="00756FE5">
                        <w:rPr>
                          <w:sz w:val="20"/>
                          <w:szCs w:val="20"/>
                          <w:u w:val="none"/>
                        </w:rPr>
                        <w:t xml:space="preserve">(N= </w:t>
                      </w:r>
                      <w:r w:rsidRPr="00756FE5">
                        <w:rPr>
                          <w:color w:val="000000" w:themeColor="text1"/>
                          <w:sz w:val="20"/>
                          <w:szCs w:val="20"/>
                          <w:u w:val="none"/>
                        </w:rPr>
                        <w:t>220)</w:t>
                      </w:r>
                    </w:p>
                    <w:p w14:paraId="529E9173" w14:textId="77777777" w:rsidR="0037553F" w:rsidRDefault="0037553F" w:rsidP="00CA5244">
                      <w:pPr>
                        <w:spacing w:line="240" w:lineRule="auto"/>
                        <w:jc w:val="center"/>
                        <w:rPr>
                          <w:sz w:val="20"/>
                          <w:szCs w:val="20"/>
                          <w:u w:val="none"/>
                        </w:rPr>
                      </w:pPr>
                    </w:p>
                    <w:p w14:paraId="283EBD26" w14:textId="77777777" w:rsidR="0037553F" w:rsidRPr="00627C0A" w:rsidRDefault="0037553F" w:rsidP="00CA5244">
                      <w:pPr>
                        <w:spacing w:line="240" w:lineRule="auto"/>
                        <w:jc w:val="center"/>
                        <w:rPr>
                          <w:sz w:val="20"/>
                          <w:szCs w:val="20"/>
                          <w:u w:val="none"/>
                        </w:rPr>
                      </w:pPr>
                      <w:r>
                        <w:rPr>
                          <w:sz w:val="20"/>
                          <w:szCs w:val="20"/>
                          <w:u w:val="none"/>
                        </w:rPr>
                        <w:t>n</w:t>
                      </w:r>
                    </w:p>
                  </w:txbxContent>
                </v:textbox>
              </v:shape>
            </w:pict>
          </mc:Fallback>
        </mc:AlternateContent>
      </w:r>
    </w:p>
    <w:p w14:paraId="721F9A3F" w14:textId="77777777" w:rsidR="00CA5244" w:rsidRPr="00A84F49" w:rsidRDefault="00300629" w:rsidP="00CA5244">
      <w:pPr>
        <w:rPr>
          <w:szCs w:val="24"/>
        </w:rPr>
      </w:pPr>
      <w:r>
        <w:rPr>
          <w:noProof/>
          <w:color w:val="000000" w:themeColor="text1"/>
          <w:szCs w:val="24"/>
          <w:u w:val="none"/>
          <w:lang w:eastAsia="id-ID"/>
        </w:rPr>
        <mc:AlternateContent>
          <mc:Choice Requires="wps">
            <w:drawing>
              <wp:anchor distT="0" distB="0" distL="114300" distR="114300" simplePos="0" relativeHeight="251663872" behindDoc="0" locked="0" layoutInCell="1" allowOverlap="1" wp14:anchorId="025D4087" wp14:editId="176262B7">
                <wp:simplePos x="0" y="0"/>
                <wp:positionH relativeFrom="column">
                  <wp:posOffset>55245</wp:posOffset>
                </wp:positionH>
                <wp:positionV relativeFrom="paragraph">
                  <wp:posOffset>280670</wp:posOffset>
                </wp:positionV>
                <wp:extent cx="2061845" cy="40767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1845" cy="407670"/>
                        </a:xfrm>
                        <a:prstGeom prst="rect">
                          <a:avLst/>
                        </a:prstGeom>
                        <a:solidFill>
                          <a:schemeClr val="lt1">
                            <a:lumMod val="100000"/>
                            <a:lumOff val="0"/>
                          </a:schemeClr>
                        </a:solidFill>
                        <a:ln w="6350">
                          <a:solidFill>
                            <a:srgbClr val="000000"/>
                          </a:solidFill>
                          <a:miter lim="800000"/>
                          <a:headEnd/>
                          <a:tailEnd/>
                        </a:ln>
                      </wps:spPr>
                      <wps:txbx>
                        <w:txbxContent>
                          <w:p w14:paraId="1C97CEEA"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Titels identified and sceened</w:t>
                            </w:r>
                          </w:p>
                          <w:p w14:paraId="06E999E3" w14:textId="77777777" w:rsidR="0037553F" w:rsidRPr="00756FE5" w:rsidRDefault="0037553F" w:rsidP="00CA5244">
                            <w:pPr>
                              <w:spacing w:before="0" w:beforeAutospacing="0" w:after="0" w:afterAutospacing="0"/>
                              <w:jc w:val="center"/>
                              <w:rPr>
                                <w:sz w:val="20"/>
                                <w:szCs w:val="20"/>
                                <w:u w:val="none"/>
                              </w:rPr>
                            </w:pPr>
                            <w:r w:rsidRPr="00756FE5">
                              <w:rPr>
                                <w:sz w:val="20"/>
                                <w:szCs w:val="20"/>
                                <w:u w:val="none"/>
                              </w:rPr>
                              <w:t xml:space="preserve">(N= </w:t>
                            </w:r>
                            <w:r w:rsidRPr="00756FE5">
                              <w:rPr>
                                <w:color w:val="000000" w:themeColor="text1"/>
                                <w:sz w:val="20"/>
                                <w:szCs w:val="20"/>
                                <w:u w:val="none"/>
                              </w:rPr>
                              <w:t>220)</w:t>
                            </w:r>
                          </w:p>
                          <w:p w14:paraId="4AC159C1" w14:textId="77777777" w:rsidR="0037553F" w:rsidRPr="00627C0A" w:rsidRDefault="0037553F" w:rsidP="00CA5244">
                            <w:pPr>
                              <w:jc w:val="center"/>
                              <w:rPr>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D4087" id="Text Box 71" o:spid="_x0000_s1034" type="#_x0000_t202" style="position:absolute;margin-left:4.35pt;margin-top:22.1pt;width:162.35pt;height:3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" fillcolor="white [3201]" strokeweight=".5pt">
                <v:path arrowok="t"/>
                <v:textbox>
                  <w:txbxContent>
                    <w:p w14:paraId="1C97CEEA"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Titels identified and sceened</w:t>
                      </w:r>
                    </w:p>
                    <w:p w14:paraId="06E999E3" w14:textId="77777777" w:rsidR="0037553F" w:rsidRPr="00756FE5" w:rsidRDefault="0037553F" w:rsidP="00CA5244">
                      <w:pPr>
                        <w:spacing w:before="0" w:beforeAutospacing="0" w:after="0" w:afterAutospacing="0"/>
                        <w:jc w:val="center"/>
                        <w:rPr>
                          <w:sz w:val="20"/>
                          <w:szCs w:val="20"/>
                          <w:u w:val="none"/>
                        </w:rPr>
                      </w:pPr>
                      <w:r w:rsidRPr="00756FE5">
                        <w:rPr>
                          <w:sz w:val="20"/>
                          <w:szCs w:val="20"/>
                          <w:u w:val="none"/>
                        </w:rPr>
                        <w:t xml:space="preserve">(N= </w:t>
                      </w:r>
                      <w:r w:rsidRPr="00756FE5">
                        <w:rPr>
                          <w:color w:val="000000" w:themeColor="text1"/>
                          <w:sz w:val="20"/>
                          <w:szCs w:val="20"/>
                          <w:u w:val="none"/>
                        </w:rPr>
                        <w:t>220)</w:t>
                      </w:r>
                    </w:p>
                    <w:p w14:paraId="4AC159C1" w14:textId="77777777" w:rsidR="0037553F" w:rsidRPr="00627C0A" w:rsidRDefault="0037553F" w:rsidP="00CA5244">
                      <w:pPr>
                        <w:jc w:val="center"/>
                        <w:rPr>
                          <w:u w:val="none"/>
                        </w:rPr>
                      </w:pPr>
                    </w:p>
                  </w:txbxContent>
                </v:textbox>
              </v:shape>
            </w:pict>
          </mc:Fallback>
        </mc:AlternateContent>
      </w:r>
    </w:p>
    <w:p w14:paraId="416D475E" w14:textId="77777777" w:rsidR="00CA5244" w:rsidRPr="00A84F49" w:rsidRDefault="00300629" w:rsidP="00CA5244">
      <w:pPr>
        <w:rPr>
          <w:szCs w:val="24"/>
        </w:rPr>
      </w:pPr>
      <w:r>
        <w:rPr>
          <w:noProof/>
          <w:color w:val="000000" w:themeColor="text1"/>
          <w:szCs w:val="24"/>
          <w:u w:val="none"/>
          <w:lang w:eastAsia="id-ID"/>
        </w:rPr>
        <mc:AlternateContent>
          <mc:Choice Requires="wps">
            <w:drawing>
              <wp:anchor distT="4294967294" distB="4294967294" distL="114300" distR="114300" simplePos="0" relativeHeight="251678208" behindDoc="0" locked="0" layoutInCell="1" allowOverlap="1" wp14:anchorId="4C611BCF" wp14:editId="3471C798">
                <wp:simplePos x="0" y="0"/>
                <wp:positionH relativeFrom="column">
                  <wp:posOffset>1030605</wp:posOffset>
                </wp:positionH>
                <wp:positionV relativeFrom="paragraph">
                  <wp:posOffset>248920</wp:posOffset>
                </wp:positionV>
                <wp:extent cx="1873885" cy="0"/>
                <wp:effectExtent l="0" t="76200" r="0" b="76200"/>
                <wp:wrapNone/>
                <wp:docPr id="18"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73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120D3" id="AutoShape 164" o:spid="_x0000_s1026" type="#_x0000_t32" style="position:absolute;margin-left:81.15pt;margin-top:19.6pt;width:147.55pt;height:0;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">
                <v:stroke endarrow="block"/>
                <o:lock v:ext="edit" shapetype="f"/>
              </v:shape>
            </w:pict>
          </mc:Fallback>
        </mc:AlternateContent>
      </w:r>
      <w:r>
        <w:rPr>
          <w:noProof/>
          <w:color w:val="000000" w:themeColor="text1"/>
          <w:szCs w:val="24"/>
          <w:u w:val="none"/>
          <w:lang w:eastAsia="id-ID"/>
        </w:rPr>
        <mc:AlternateContent>
          <mc:Choice Requires="wps">
            <w:drawing>
              <wp:anchor distT="0" distB="0" distL="114300" distR="114300" simplePos="0" relativeHeight="251672064" behindDoc="0" locked="0" layoutInCell="1" allowOverlap="1" wp14:anchorId="4DB26B5F" wp14:editId="0C02E624">
                <wp:simplePos x="0" y="0"/>
                <wp:positionH relativeFrom="column">
                  <wp:posOffset>55245</wp:posOffset>
                </wp:positionH>
                <wp:positionV relativeFrom="paragraph">
                  <wp:posOffset>493395</wp:posOffset>
                </wp:positionV>
                <wp:extent cx="2061845" cy="432435"/>
                <wp:effectExtent l="0" t="0" r="0" b="5715"/>
                <wp:wrapNone/>
                <wp:docPr id="1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1845" cy="432435"/>
                        </a:xfrm>
                        <a:prstGeom prst="rect">
                          <a:avLst/>
                        </a:prstGeom>
                        <a:solidFill>
                          <a:schemeClr val="lt1">
                            <a:lumMod val="100000"/>
                            <a:lumOff val="0"/>
                          </a:schemeClr>
                        </a:solidFill>
                        <a:ln w="6350">
                          <a:solidFill>
                            <a:srgbClr val="000000"/>
                          </a:solidFill>
                          <a:miter lim="800000"/>
                          <a:headEnd/>
                          <a:tailEnd/>
                        </a:ln>
                      </wps:spPr>
                      <wps:txbx>
                        <w:txbxContent>
                          <w:p w14:paraId="033F9E67"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 xml:space="preserve">Abstark identified and screened </w:t>
                            </w:r>
                            <w:r w:rsidRPr="00756FE5">
                              <w:rPr>
                                <w:sz w:val="20"/>
                                <w:szCs w:val="20"/>
                                <w:u w:val="none"/>
                              </w:rPr>
                              <w:t>(n=130)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26B5F" id="Text Box 74" o:spid="_x0000_s1035" type="#_x0000_t202" style="position:absolute;margin-left:4.35pt;margin-top:38.85pt;width:162.35pt;height:34.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" fillcolor="white [3201]" strokeweight=".5pt">
                <v:path arrowok="t"/>
                <v:textbox>
                  <w:txbxContent>
                    <w:p w14:paraId="033F9E67"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 xml:space="preserve">Abstark identified and screened </w:t>
                      </w:r>
                      <w:r w:rsidRPr="00756FE5">
                        <w:rPr>
                          <w:sz w:val="20"/>
                          <w:szCs w:val="20"/>
                          <w:u w:val="none"/>
                        </w:rPr>
                        <w:t>(n=130)</w:t>
                      </w:r>
                    </w:p>
                  </w:txbxContent>
                </v:textbox>
              </v:shape>
            </w:pict>
          </mc:Fallback>
        </mc:AlternateContent>
      </w:r>
      <w:r>
        <w:rPr>
          <w:noProof/>
          <w:color w:val="000000" w:themeColor="text1"/>
          <w:szCs w:val="24"/>
          <w:u w:val="none"/>
          <w:lang w:eastAsia="id-ID"/>
        </w:rPr>
        <mc:AlternateContent>
          <mc:Choice Requires="wps">
            <w:drawing>
              <wp:anchor distT="0" distB="0" distL="114297" distR="114297" simplePos="0" relativeHeight="251676160" behindDoc="0" locked="0" layoutInCell="1" allowOverlap="1" wp14:anchorId="070E1D99" wp14:editId="6643B756">
                <wp:simplePos x="0" y="0"/>
                <wp:positionH relativeFrom="column">
                  <wp:posOffset>1036320</wp:posOffset>
                </wp:positionH>
                <wp:positionV relativeFrom="paragraph">
                  <wp:posOffset>163830</wp:posOffset>
                </wp:positionV>
                <wp:extent cx="0" cy="340360"/>
                <wp:effectExtent l="95250" t="0" r="57150" b="40640"/>
                <wp:wrapNone/>
                <wp:docPr id="16"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4036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3DBB913" id="Straight Arrow Connector 78" o:spid="_x0000_s1026" type="#_x0000_t32" style="position:absolute;margin-left:81.6pt;margin-top:12.9pt;width:0;height:26.8pt;z-index:2516761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" strokecolor="black [3040]">
                <v:stroke endarrow="open"/>
                <o:lock v:ext="edit" shapetype="f"/>
              </v:shape>
            </w:pict>
          </mc:Fallback>
        </mc:AlternateContent>
      </w:r>
    </w:p>
    <w:p w14:paraId="1857AAF5" w14:textId="77777777" w:rsidR="00CA5244" w:rsidRPr="00A84F49" w:rsidRDefault="00300629" w:rsidP="00CA5244">
      <w:pPr>
        <w:rPr>
          <w:szCs w:val="24"/>
        </w:rPr>
      </w:pPr>
      <w:r>
        <w:rPr>
          <w:noProof/>
          <w:color w:val="000000" w:themeColor="text1"/>
          <w:szCs w:val="24"/>
          <w:u w:val="none"/>
          <w:lang w:eastAsia="id-ID"/>
        </w:rPr>
        <mc:AlternateContent>
          <mc:Choice Requires="wps">
            <w:drawing>
              <wp:anchor distT="0" distB="0" distL="114300" distR="114300" simplePos="0" relativeHeight="251681280" behindDoc="0" locked="0" layoutInCell="1" allowOverlap="1" wp14:anchorId="5844E00D" wp14:editId="4EDD4A4A">
                <wp:simplePos x="0" y="0"/>
                <wp:positionH relativeFrom="column">
                  <wp:posOffset>2888615</wp:posOffset>
                </wp:positionH>
                <wp:positionV relativeFrom="paragraph">
                  <wp:posOffset>258445</wp:posOffset>
                </wp:positionV>
                <wp:extent cx="2062480" cy="1517650"/>
                <wp:effectExtent l="0" t="0" r="0" b="6350"/>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2480" cy="1517650"/>
                        </a:xfrm>
                        <a:prstGeom prst="rect">
                          <a:avLst/>
                        </a:prstGeom>
                        <a:solidFill>
                          <a:srgbClr val="FFFFFF"/>
                        </a:solidFill>
                        <a:ln w="9525">
                          <a:solidFill>
                            <a:srgbClr val="000000"/>
                          </a:solidFill>
                          <a:miter lim="800000"/>
                          <a:headEnd/>
                          <a:tailEnd/>
                        </a:ln>
                      </wps:spPr>
                      <wps:txbx>
                        <w:txbxContent>
                          <w:p w14:paraId="0A28F28E"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 xml:space="preserve">Excluded </w:t>
                            </w:r>
                            <w:r w:rsidRPr="00756FE5">
                              <w:rPr>
                                <w:sz w:val="20"/>
                                <w:szCs w:val="20"/>
                                <w:u w:val="none"/>
                              </w:rPr>
                              <w:t>(n=119)</w:t>
                            </w:r>
                          </w:p>
                          <w:p w14:paraId="5FEDF41F"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Participants</w:t>
                            </w:r>
                          </w:p>
                          <w:p w14:paraId="46BB2E7D"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Does not focus on analysis factor</w:t>
                            </w:r>
                          </w:p>
                          <w:p w14:paraId="15F35A76"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Intervention </w:t>
                            </w:r>
                            <w:r w:rsidRPr="00756FE5">
                              <w:rPr>
                                <w:sz w:val="20"/>
                                <w:szCs w:val="20"/>
                                <w:u w:val="none"/>
                              </w:rPr>
                              <w:t>(n=62)</w:t>
                            </w:r>
                          </w:p>
                          <w:p w14:paraId="33E22DAB"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Irrelevant with tuberculosis </w:t>
                            </w:r>
                            <w:r w:rsidRPr="00756FE5">
                              <w:rPr>
                                <w:sz w:val="20"/>
                                <w:szCs w:val="20"/>
                                <w:u w:val="none"/>
                              </w:rPr>
                              <w:t>(n=24)</w:t>
                            </w:r>
                          </w:p>
                          <w:p w14:paraId="06FED9EF"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Outcome </w:t>
                            </w:r>
                          </w:p>
                          <w:p w14:paraId="79FB4D02"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Does not discuss in stigma, social support, access information and resilience in tuberculosis </w:t>
                            </w:r>
                            <w:r w:rsidRPr="00756FE5">
                              <w:rPr>
                                <w:sz w:val="20"/>
                                <w:szCs w:val="20"/>
                                <w:u w:val="none"/>
                              </w:rPr>
                              <w:t>(n=22)</w:t>
                            </w:r>
                          </w:p>
                          <w:p w14:paraId="38C645DB" w14:textId="77777777" w:rsidR="0037553F" w:rsidRPr="00817E6D" w:rsidRDefault="0037553F" w:rsidP="00CA5244">
                            <w:pPr>
                              <w:spacing w:before="0" w:beforeAutospacing="0" w:after="0" w:afterAutospacing="0" w:line="240" w:lineRule="auto"/>
                              <w:jc w:val="both"/>
                              <w:rPr>
                                <w:sz w:val="20"/>
                                <w:szCs w:val="20"/>
                                <w:u w: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44E00D" id="Text Box 167" o:spid="_x0000_s1036" type="#_x0000_t202" style="position:absolute;margin-left:227.45pt;margin-top:20.35pt;width:162.4pt;height:1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">
                <v:path arrowok="t"/>
                <v:textbox>
                  <w:txbxContent>
                    <w:p w14:paraId="0A28F28E"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 xml:space="preserve">Excluded </w:t>
                      </w:r>
                      <w:r w:rsidRPr="00756FE5">
                        <w:rPr>
                          <w:sz w:val="20"/>
                          <w:szCs w:val="20"/>
                          <w:u w:val="none"/>
                        </w:rPr>
                        <w:t>(n=119)</w:t>
                      </w:r>
                    </w:p>
                    <w:p w14:paraId="5FEDF41F"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Participants</w:t>
                      </w:r>
                    </w:p>
                    <w:p w14:paraId="46BB2E7D"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Does not focus on analysis factor</w:t>
                      </w:r>
                    </w:p>
                    <w:p w14:paraId="15F35A76"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Intervention </w:t>
                      </w:r>
                      <w:r w:rsidRPr="00756FE5">
                        <w:rPr>
                          <w:sz w:val="20"/>
                          <w:szCs w:val="20"/>
                          <w:u w:val="none"/>
                        </w:rPr>
                        <w:t>(n=62)</w:t>
                      </w:r>
                    </w:p>
                    <w:p w14:paraId="33E22DAB"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Irrelevant with tuberculosis </w:t>
                      </w:r>
                      <w:r w:rsidRPr="00756FE5">
                        <w:rPr>
                          <w:sz w:val="20"/>
                          <w:szCs w:val="20"/>
                          <w:u w:val="none"/>
                        </w:rPr>
                        <w:t>(n=24)</w:t>
                      </w:r>
                    </w:p>
                    <w:p w14:paraId="06FED9EF"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Outcome </w:t>
                      </w:r>
                    </w:p>
                    <w:p w14:paraId="79FB4D02" w14:textId="77777777" w:rsidR="0037553F" w:rsidRPr="00756FE5" w:rsidRDefault="0037553F" w:rsidP="00CA5244">
                      <w:pPr>
                        <w:spacing w:before="0" w:beforeAutospacing="0" w:after="0" w:afterAutospacing="0" w:line="240" w:lineRule="auto"/>
                        <w:jc w:val="both"/>
                        <w:rPr>
                          <w:i/>
                          <w:sz w:val="20"/>
                          <w:szCs w:val="20"/>
                          <w:u w:val="none"/>
                        </w:rPr>
                      </w:pPr>
                      <w:r w:rsidRPr="00756FE5">
                        <w:rPr>
                          <w:i/>
                          <w:sz w:val="20"/>
                          <w:szCs w:val="20"/>
                          <w:u w:val="none"/>
                        </w:rPr>
                        <w:t xml:space="preserve">Does not discuss in stigma, social support, access information and resilience in tuberculosis </w:t>
                      </w:r>
                      <w:r w:rsidRPr="00756FE5">
                        <w:rPr>
                          <w:sz w:val="20"/>
                          <w:szCs w:val="20"/>
                          <w:u w:val="none"/>
                        </w:rPr>
                        <w:t>(n=22)</w:t>
                      </w:r>
                    </w:p>
                    <w:p w14:paraId="38C645DB" w14:textId="77777777" w:rsidR="0037553F" w:rsidRPr="00817E6D" w:rsidRDefault="0037553F" w:rsidP="00CA5244">
                      <w:pPr>
                        <w:spacing w:before="0" w:beforeAutospacing="0" w:after="0" w:afterAutospacing="0" w:line="240" w:lineRule="auto"/>
                        <w:jc w:val="both"/>
                        <w:rPr>
                          <w:sz w:val="20"/>
                          <w:szCs w:val="20"/>
                          <w:u w:val="none"/>
                        </w:rPr>
                      </w:pPr>
                    </w:p>
                  </w:txbxContent>
                </v:textbox>
              </v:shape>
            </w:pict>
          </mc:Fallback>
        </mc:AlternateContent>
      </w:r>
      <w:r>
        <w:rPr>
          <w:noProof/>
          <w:color w:val="000000" w:themeColor="text1"/>
          <w:szCs w:val="24"/>
          <w:u w:val="none"/>
          <w:lang w:eastAsia="id-ID"/>
        </w:rPr>
        <mc:AlternateContent>
          <mc:Choice Requires="wps">
            <w:drawing>
              <wp:anchor distT="0" distB="0" distL="114300" distR="114300" simplePos="0" relativeHeight="251675136" behindDoc="0" locked="0" layoutInCell="1" allowOverlap="1" wp14:anchorId="6D71719D" wp14:editId="1A77CFE1">
                <wp:simplePos x="0" y="0"/>
                <wp:positionH relativeFrom="column">
                  <wp:posOffset>1044575</wp:posOffset>
                </wp:positionH>
                <wp:positionV relativeFrom="paragraph">
                  <wp:posOffset>394970</wp:posOffset>
                </wp:positionV>
                <wp:extent cx="9525" cy="340360"/>
                <wp:effectExtent l="76200" t="0" r="66675" b="40640"/>
                <wp:wrapNone/>
                <wp:docPr id="14"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4036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F3010" id="Straight Arrow Connector 77" o:spid="_x0000_s1026" type="#_x0000_t32" style="position:absolute;margin-left:82.25pt;margin-top:31.1pt;width:.75pt;height:26.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" strokecolor="black [3040]">
                <v:stroke endarrow="open"/>
                <o:lock v:ext="edit" shapetype="f"/>
              </v:shape>
            </w:pict>
          </mc:Fallback>
        </mc:AlternateContent>
      </w:r>
    </w:p>
    <w:p w14:paraId="76462941" w14:textId="77777777" w:rsidR="00CA5244" w:rsidRPr="00A84F49" w:rsidRDefault="00300629" w:rsidP="00CA5244">
      <w:pPr>
        <w:rPr>
          <w:szCs w:val="24"/>
        </w:rPr>
      </w:pPr>
      <w:r>
        <w:rPr>
          <w:noProof/>
          <w:color w:val="000000" w:themeColor="text1"/>
          <w:szCs w:val="24"/>
          <w:u w:val="none"/>
          <w:lang w:eastAsia="id-ID"/>
        </w:rPr>
        <mc:AlternateContent>
          <mc:Choice Requires="wps">
            <w:drawing>
              <wp:anchor distT="0" distB="0" distL="114300" distR="114300" simplePos="0" relativeHeight="251671040" behindDoc="0" locked="0" layoutInCell="1" allowOverlap="1" wp14:anchorId="5FCFC652" wp14:editId="016E99CC">
                <wp:simplePos x="0" y="0"/>
                <wp:positionH relativeFrom="column">
                  <wp:posOffset>55880</wp:posOffset>
                </wp:positionH>
                <wp:positionV relativeFrom="paragraph">
                  <wp:posOffset>213995</wp:posOffset>
                </wp:positionV>
                <wp:extent cx="2061845" cy="690245"/>
                <wp:effectExtent l="0" t="0" r="0" b="0"/>
                <wp:wrapNone/>
                <wp:docPr id="1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1845" cy="690245"/>
                        </a:xfrm>
                        <a:prstGeom prst="rect">
                          <a:avLst/>
                        </a:prstGeom>
                        <a:solidFill>
                          <a:schemeClr val="lt1">
                            <a:lumMod val="100000"/>
                            <a:lumOff val="0"/>
                          </a:schemeClr>
                        </a:solidFill>
                        <a:ln w="6350">
                          <a:solidFill>
                            <a:srgbClr val="000000"/>
                          </a:solidFill>
                          <a:miter lim="800000"/>
                          <a:headEnd/>
                          <a:tailEnd/>
                        </a:ln>
                      </wps:spPr>
                      <wps:txbx>
                        <w:txbxContent>
                          <w:p w14:paraId="2F738098"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Full copies retrived and assesed for eliglibility</w:t>
                            </w:r>
                          </w:p>
                          <w:p w14:paraId="7D190CD3" w14:textId="77777777" w:rsidR="0037553F" w:rsidRPr="00756FE5" w:rsidRDefault="0037553F" w:rsidP="00CA5244">
                            <w:pPr>
                              <w:spacing w:before="0" w:beforeAutospacing="0" w:after="0" w:afterAutospacing="0" w:line="240" w:lineRule="auto"/>
                              <w:jc w:val="center"/>
                              <w:rPr>
                                <w:sz w:val="20"/>
                                <w:szCs w:val="20"/>
                                <w:u w:val="none"/>
                              </w:rPr>
                            </w:pPr>
                            <w:r w:rsidRPr="00756FE5">
                              <w:rPr>
                                <w:sz w:val="20"/>
                                <w:szCs w:val="20"/>
                                <w:u w:val="none"/>
                              </w:rPr>
                              <w:t>(n=11)</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5FCFC652" id="Text Box 73" o:spid="_x0000_s1037" type="#_x0000_t202" style="position:absolute;margin-left:4.4pt;margin-top:16.85pt;width:162.35pt;height:54.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" fillcolor="white [3201]" strokeweight=".5pt">
                <v:path arrowok="t"/>
                <v:textbox>
                  <w:txbxContent>
                    <w:p w14:paraId="2F738098"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Full copies retrived and assesed for eliglibility</w:t>
                      </w:r>
                    </w:p>
                    <w:p w14:paraId="7D190CD3" w14:textId="77777777" w:rsidR="0037553F" w:rsidRPr="00756FE5" w:rsidRDefault="0037553F" w:rsidP="00CA5244">
                      <w:pPr>
                        <w:spacing w:before="0" w:beforeAutospacing="0" w:after="0" w:afterAutospacing="0" w:line="240" w:lineRule="auto"/>
                        <w:jc w:val="center"/>
                        <w:rPr>
                          <w:sz w:val="20"/>
                          <w:szCs w:val="20"/>
                          <w:u w:val="none"/>
                        </w:rPr>
                      </w:pPr>
                      <w:r w:rsidRPr="00756FE5">
                        <w:rPr>
                          <w:sz w:val="20"/>
                          <w:szCs w:val="20"/>
                          <w:u w:val="none"/>
                        </w:rPr>
                        <w:t>(n=11)</w:t>
                      </w:r>
                    </w:p>
                  </w:txbxContent>
                </v:textbox>
              </v:shape>
            </w:pict>
          </mc:Fallback>
        </mc:AlternateContent>
      </w:r>
      <w:r>
        <w:rPr>
          <w:noProof/>
          <w:color w:val="000000" w:themeColor="text1"/>
          <w:szCs w:val="24"/>
          <w:u w:val="none"/>
          <w:lang w:eastAsia="id-ID"/>
        </w:rPr>
        <mc:AlternateContent>
          <mc:Choice Requires="wps">
            <w:drawing>
              <wp:anchor distT="4294967294" distB="4294967294" distL="114300" distR="114300" simplePos="0" relativeHeight="251680256" behindDoc="0" locked="0" layoutInCell="1" allowOverlap="1" wp14:anchorId="0A8F1F38" wp14:editId="0B0EDD49">
                <wp:simplePos x="0" y="0"/>
                <wp:positionH relativeFrom="column">
                  <wp:posOffset>1056005</wp:posOffset>
                </wp:positionH>
                <wp:positionV relativeFrom="paragraph">
                  <wp:posOffset>31750</wp:posOffset>
                </wp:positionV>
                <wp:extent cx="1848485" cy="0"/>
                <wp:effectExtent l="0" t="76200" r="0" b="76200"/>
                <wp:wrapNone/>
                <wp:docPr id="12" name="AutoShap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48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05FCAD" id="AutoShape 166" o:spid="_x0000_s1026" type="#_x0000_t32" style="position:absolute;margin-left:83.15pt;margin-top:2.5pt;width:145.55pt;height:0;z-index:251680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">
                <v:stroke endarrow="block"/>
                <o:lock v:ext="edit" shapetype="f"/>
              </v:shape>
            </w:pict>
          </mc:Fallback>
        </mc:AlternateContent>
      </w:r>
    </w:p>
    <w:p w14:paraId="7CA9A1EA" w14:textId="77777777" w:rsidR="00CA5244" w:rsidRPr="00A84F49" w:rsidRDefault="00300629" w:rsidP="00CA5244">
      <w:pPr>
        <w:rPr>
          <w:szCs w:val="24"/>
        </w:rPr>
      </w:pPr>
      <w:r>
        <w:rPr>
          <w:noProof/>
          <w:color w:val="000000" w:themeColor="text1"/>
          <w:szCs w:val="24"/>
          <w:u w:val="none"/>
          <w:lang w:eastAsia="id-ID"/>
        </w:rPr>
        <mc:AlternateContent>
          <mc:Choice Requires="wps">
            <w:drawing>
              <wp:anchor distT="0" distB="0" distL="114300" distR="114300" simplePos="0" relativeHeight="251677184" behindDoc="0" locked="0" layoutInCell="1" allowOverlap="1" wp14:anchorId="2B1FBDD4" wp14:editId="544BF982">
                <wp:simplePos x="0" y="0"/>
                <wp:positionH relativeFrom="column">
                  <wp:posOffset>1049655</wp:posOffset>
                </wp:positionH>
                <wp:positionV relativeFrom="paragraph">
                  <wp:posOffset>379730</wp:posOffset>
                </wp:positionV>
                <wp:extent cx="9525" cy="340360"/>
                <wp:effectExtent l="76200" t="0" r="66675" b="40640"/>
                <wp:wrapNone/>
                <wp:docPr id="11"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340360"/>
                        </a:xfrm>
                        <a:prstGeom prst="straightConnector1">
                          <a:avLst/>
                        </a:prstGeom>
                        <a:noFill/>
                        <a:ln w="9525">
                          <a:solidFill>
                            <a:schemeClr val="dk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789C5" id="Straight Arrow Connector 79" o:spid="_x0000_s1026" type="#_x0000_t32" style="position:absolute;margin-left:82.65pt;margin-top:29.9pt;width:.75pt;height:26.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" strokecolor="black [3040]">
                <v:stroke endarrow="open"/>
                <o:lock v:ext="edit" shapetype="f"/>
              </v:shape>
            </w:pict>
          </mc:Fallback>
        </mc:AlternateContent>
      </w:r>
    </w:p>
    <w:p w14:paraId="12B57F3A" w14:textId="77777777" w:rsidR="00CA5244" w:rsidRPr="00A84F49" w:rsidRDefault="00300629" w:rsidP="00CA5244">
      <w:pPr>
        <w:rPr>
          <w:szCs w:val="24"/>
        </w:rPr>
      </w:pPr>
      <w:r>
        <w:rPr>
          <w:noProof/>
          <w:color w:val="000000" w:themeColor="text1"/>
          <w:szCs w:val="24"/>
          <w:u w:val="none"/>
          <w:lang w:eastAsia="id-ID"/>
        </w:rPr>
        <mc:AlternateContent>
          <mc:Choice Requires="wps">
            <w:drawing>
              <wp:anchor distT="0" distB="0" distL="114300" distR="114300" simplePos="0" relativeHeight="251670016" behindDoc="0" locked="0" layoutInCell="1" allowOverlap="1" wp14:anchorId="670F10F2" wp14:editId="01AFDA37">
                <wp:simplePos x="0" y="0"/>
                <wp:positionH relativeFrom="column">
                  <wp:posOffset>36195</wp:posOffset>
                </wp:positionH>
                <wp:positionV relativeFrom="paragraph">
                  <wp:posOffset>187960</wp:posOffset>
                </wp:positionV>
                <wp:extent cx="2061845" cy="554355"/>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61845" cy="554355"/>
                        </a:xfrm>
                        <a:prstGeom prst="rect">
                          <a:avLst/>
                        </a:prstGeom>
                        <a:solidFill>
                          <a:schemeClr val="lt1">
                            <a:lumMod val="100000"/>
                            <a:lumOff val="0"/>
                          </a:schemeClr>
                        </a:solidFill>
                        <a:ln w="6350">
                          <a:solidFill>
                            <a:srgbClr val="000000"/>
                          </a:solidFill>
                          <a:miter lim="800000"/>
                          <a:headEnd/>
                          <a:tailEnd/>
                        </a:ln>
                      </wps:spPr>
                      <wps:txbx>
                        <w:txbxContent>
                          <w:p w14:paraId="42E4E62C"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Study included in synthesis</w:t>
                            </w:r>
                          </w:p>
                          <w:p w14:paraId="625F0225" w14:textId="77777777" w:rsidR="0037553F" w:rsidRPr="00756FE5" w:rsidRDefault="0037553F" w:rsidP="00CA5244">
                            <w:pPr>
                              <w:spacing w:before="0" w:beforeAutospacing="0" w:after="0" w:afterAutospacing="0" w:line="240" w:lineRule="auto"/>
                              <w:jc w:val="center"/>
                              <w:rPr>
                                <w:sz w:val="20"/>
                                <w:szCs w:val="20"/>
                                <w:u w:val="none"/>
                              </w:rPr>
                            </w:pPr>
                            <w:r w:rsidRPr="00756FE5">
                              <w:rPr>
                                <w:sz w:val="20"/>
                                <w:szCs w:val="20"/>
                                <w:u w:val="none"/>
                              </w:rPr>
                              <w:t>(n=11)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F10F2" id="Text Box 72" o:spid="_x0000_s1038" type="#_x0000_t202" style="position:absolute;margin-left:2.85pt;margin-top:14.8pt;width:162.35pt;height:4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" fillcolor="white [3201]" strokeweight=".5pt">
                <v:path arrowok="t"/>
                <v:textbox>
                  <w:txbxContent>
                    <w:p w14:paraId="42E4E62C" w14:textId="77777777" w:rsidR="0037553F" w:rsidRPr="00756FE5" w:rsidRDefault="0037553F" w:rsidP="00CA5244">
                      <w:pPr>
                        <w:spacing w:before="0" w:beforeAutospacing="0" w:after="0" w:afterAutospacing="0" w:line="240" w:lineRule="auto"/>
                        <w:jc w:val="center"/>
                        <w:rPr>
                          <w:i/>
                          <w:sz w:val="20"/>
                          <w:szCs w:val="20"/>
                          <w:u w:val="none"/>
                        </w:rPr>
                      </w:pPr>
                      <w:r w:rsidRPr="00756FE5">
                        <w:rPr>
                          <w:i/>
                          <w:sz w:val="20"/>
                          <w:szCs w:val="20"/>
                          <w:u w:val="none"/>
                        </w:rPr>
                        <w:t>Study included in synthesis</w:t>
                      </w:r>
                    </w:p>
                    <w:p w14:paraId="625F0225" w14:textId="77777777" w:rsidR="0037553F" w:rsidRPr="00756FE5" w:rsidRDefault="0037553F" w:rsidP="00CA5244">
                      <w:pPr>
                        <w:spacing w:before="0" w:beforeAutospacing="0" w:after="0" w:afterAutospacing="0" w:line="240" w:lineRule="auto"/>
                        <w:jc w:val="center"/>
                        <w:rPr>
                          <w:sz w:val="20"/>
                          <w:szCs w:val="20"/>
                          <w:u w:val="none"/>
                        </w:rPr>
                      </w:pPr>
                      <w:r w:rsidRPr="00756FE5">
                        <w:rPr>
                          <w:sz w:val="20"/>
                          <w:szCs w:val="20"/>
                          <w:u w:val="none"/>
                        </w:rPr>
                        <w:t>(n=11)</w:t>
                      </w:r>
                    </w:p>
                  </w:txbxContent>
                </v:textbox>
              </v:shape>
            </w:pict>
          </mc:Fallback>
        </mc:AlternateContent>
      </w:r>
    </w:p>
    <w:p w14:paraId="57DE993A" w14:textId="77777777" w:rsidR="00CA5244" w:rsidRPr="00A84F49" w:rsidRDefault="00CA5244" w:rsidP="00CA5244">
      <w:pPr>
        <w:rPr>
          <w:szCs w:val="24"/>
        </w:rPr>
      </w:pPr>
    </w:p>
    <w:p w14:paraId="11A93903" w14:textId="363FCE89" w:rsidR="00AA420E" w:rsidRPr="008E3F30" w:rsidRDefault="00025804" w:rsidP="008E3F30">
      <w:pPr>
        <w:pStyle w:val="Caption"/>
        <w:rPr>
          <w:b w:val="0"/>
          <w:color w:val="auto"/>
          <w:sz w:val="24"/>
          <w:szCs w:val="24"/>
          <w:u w:val="none"/>
        </w:rPr>
      </w:pPr>
      <w:bookmarkStart w:id="211" w:name="_Toc45713571"/>
      <w:r>
        <w:rPr>
          <w:b w:val="0"/>
          <w:color w:val="auto"/>
          <w:sz w:val="24"/>
          <w:szCs w:val="24"/>
          <w:u w:val="none"/>
        </w:rPr>
        <w:t>Gambar 4</w:t>
      </w:r>
      <w:r w:rsidR="00CA5244" w:rsidRPr="00E51F93">
        <w:rPr>
          <w:b w:val="0"/>
          <w:color w:val="auto"/>
          <w:sz w:val="24"/>
          <w:szCs w:val="24"/>
          <w:u w:val="none"/>
        </w:rPr>
        <w:t xml:space="preserve">. </w:t>
      </w:r>
      <w:r w:rsidR="00B940A2" w:rsidRPr="00E51F93">
        <w:rPr>
          <w:b w:val="0"/>
          <w:color w:val="auto"/>
          <w:sz w:val="24"/>
          <w:szCs w:val="24"/>
          <w:u w:val="none"/>
        </w:rPr>
        <w:fldChar w:fldCharType="begin"/>
      </w:r>
      <w:r w:rsidR="00CA5244" w:rsidRPr="00E51F93">
        <w:rPr>
          <w:b w:val="0"/>
          <w:color w:val="auto"/>
          <w:sz w:val="24"/>
          <w:szCs w:val="24"/>
          <w:u w:val="none"/>
        </w:rPr>
        <w:instrText xml:space="preserve"> SEQ Gambar_3. \* ARABIC </w:instrText>
      </w:r>
      <w:r w:rsidR="00B940A2" w:rsidRPr="00E51F93">
        <w:rPr>
          <w:b w:val="0"/>
          <w:color w:val="auto"/>
          <w:sz w:val="24"/>
          <w:szCs w:val="24"/>
          <w:u w:val="none"/>
        </w:rPr>
        <w:fldChar w:fldCharType="separate"/>
      </w:r>
      <w:r w:rsidR="000D5597">
        <w:rPr>
          <w:b w:val="0"/>
          <w:noProof/>
          <w:color w:val="auto"/>
          <w:sz w:val="24"/>
          <w:szCs w:val="24"/>
          <w:u w:val="none"/>
        </w:rPr>
        <w:t>2</w:t>
      </w:r>
      <w:r w:rsidR="00B940A2" w:rsidRPr="00E51F93">
        <w:rPr>
          <w:b w:val="0"/>
          <w:color w:val="auto"/>
          <w:sz w:val="24"/>
          <w:szCs w:val="24"/>
          <w:u w:val="none"/>
        </w:rPr>
        <w:fldChar w:fldCharType="end"/>
      </w:r>
      <w:r>
        <w:rPr>
          <w:b w:val="0"/>
          <w:color w:val="auto"/>
          <w:sz w:val="24"/>
          <w:szCs w:val="24"/>
          <w:u w:val="none"/>
        </w:rPr>
        <w:t xml:space="preserve">  Diagram Flow </w:t>
      </w:r>
      <w:r w:rsidRPr="00025804">
        <w:rPr>
          <w:b w:val="0"/>
          <w:i/>
          <w:color w:val="auto"/>
          <w:sz w:val="24"/>
          <w:szCs w:val="24"/>
          <w:u w:val="none"/>
        </w:rPr>
        <w:t>Literature Review</w:t>
      </w:r>
      <w:bookmarkEnd w:id="211"/>
      <w:r>
        <w:rPr>
          <w:b w:val="0"/>
          <w:color w:val="auto"/>
          <w:sz w:val="24"/>
          <w:szCs w:val="24"/>
          <w:u w:val="none"/>
        </w:rPr>
        <w:t xml:space="preserve"> </w:t>
      </w:r>
    </w:p>
    <w:p w14:paraId="23FCF3FF" w14:textId="77777777" w:rsidR="00217812" w:rsidRDefault="00217812">
      <w:pPr>
        <w:rPr>
          <w:rFonts w:eastAsiaTheme="majorEastAsia"/>
          <w:b/>
          <w:bCs/>
          <w:szCs w:val="26"/>
          <w:u w:val="none"/>
        </w:rPr>
      </w:pPr>
      <w:bookmarkStart w:id="212" w:name="_Toc45715061"/>
      <w:r>
        <w:rPr>
          <w:u w:val="none"/>
        </w:rPr>
        <w:br w:type="page"/>
      </w:r>
    </w:p>
    <w:p w14:paraId="3A293130" w14:textId="77777777" w:rsidR="00217812" w:rsidRDefault="00217812" w:rsidP="00715372">
      <w:pPr>
        <w:pStyle w:val="Heading2"/>
        <w:spacing w:before="0" w:beforeAutospacing="0" w:afterAutospacing="0" w:line="480" w:lineRule="auto"/>
        <w:jc w:val="center"/>
        <w:sectPr w:rsidR="00217812" w:rsidSect="004334BA">
          <w:headerReference w:type="default" r:id="rId26"/>
          <w:footerReference w:type="default" r:id="rId27"/>
          <w:pgSz w:w="11907" w:h="16839" w:code="9"/>
          <w:pgMar w:top="1701" w:right="1701" w:bottom="1701" w:left="2268" w:header="720" w:footer="720" w:gutter="0"/>
          <w:cols w:space="720"/>
          <w:titlePg/>
          <w:docGrid w:linePitch="326"/>
        </w:sectPr>
      </w:pPr>
    </w:p>
    <w:p w14:paraId="5950D714" w14:textId="77777777" w:rsidR="00715372" w:rsidRDefault="00715372" w:rsidP="00715372">
      <w:pPr>
        <w:pStyle w:val="Heading2"/>
        <w:spacing w:before="0" w:beforeAutospacing="0" w:afterAutospacing="0" w:line="480" w:lineRule="auto"/>
        <w:jc w:val="center"/>
      </w:pPr>
      <w:bookmarkStart w:id="213" w:name="_Toc47086293"/>
      <w:r>
        <w:lastRenderedPageBreak/>
        <w:t>BAB 5</w:t>
      </w:r>
      <w:bookmarkEnd w:id="212"/>
      <w:bookmarkEnd w:id="213"/>
    </w:p>
    <w:p w14:paraId="0D57EF8A" w14:textId="77777777" w:rsidR="00715372" w:rsidRPr="00715372" w:rsidRDefault="00715372" w:rsidP="00715372">
      <w:pPr>
        <w:spacing w:before="0" w:beforeAutospacing="0" w:after="0" w:afterAutospacing="0"/>
        <w:jc w:val="center"/>
        <w:rPr>
          <w:b/>
          <w:u w:val="none"/>
        </w:rPr>
      </w:pPr>
      <w:r w:rsidRPr="00715372">
        <w:rPr>
          <w:b/>
          <w:u w:val="none"/>
        </w:rPr>
        <w:t>HASIL DAN PEMBAHASAN</w:t>
      </w:r>
    </w:p>
    <w:p w14:paraId="018D2960" w14:textId="77777777" w:rsidR="00BF0511" w:rsidRPr="00715372" w:rsidRDefault="00715372" w:rsidP="00506643">
      <w:pPr>
        <w:pStyle w:val="Heading2"/>
      </w:pPr>
      <w:bookmarkStart w:id="214" w:name="_Toc45715062"/>
      <w:bookmarkStart w:id="215" w:name="_Toc47086294"/>
      <w:r w:rsidRPr="00715372">
        <w:t>5</w:t>
      </w:r>
      <w:r w:rsidR="00BF0511" w:rsidRPr="00715372">
        <w:t xml:space="preserve">.1 </w:t>
      </w:r>
      <w:r w:rsidR="00BE44C0" w:rsidRPr="00715372">
        <w:tab/>
      </w:r>
      <w:r w:rsidRPr="00715372">
        <w:t>Hasil</w:t>
      </w:r>
      <w:bookmarkEnd w:id="214"/>
      <w:bookmarkEnd w:id="215"/>
    </w:p>
    <w:p w14:paraId="1F78E9BF" w14:textId="77777777" w:rsidR="00715372" w:rsidRPr="00715372" w:rsidRDefault="00715372" w:rsidP="00506643">
      <w:pPr>
        <w:pStyle w:val="Heading3"/>
      </w:pPr>
      <w:bookmarkStart w:id="216" w:name="_Toc45715063"/>
      <w:bookmarkStart w:id="217" w:name="_Toc47086295"/>
      <w:r>
        <w:t>5.1.1</w:t>
      </w:r>
      <w:r>
        <w:tab/>
        <w:t>Karakteristik Studi</w:t>
      </w:r>
      <w:bookmarkEnd w:id="216"/>
      <w:bookmarkEnd w:id="217"/>
    </w:p>
    <w:p w14:paraId="7CABFBC2" w14:textId="77777777" w:rsidR="00756FE5" w:rsidRDefault="008E3F30" w:rsidP="009D5A4E">
      <w:pPr>
        <w:spacing w:before="0" w:beforeAutospacing="0" w:after="0" w:afterAutospacing="0"/>
        <w:jc w:val="both"/>
        <w:rPr>
          <w:szCs w:val="24"/>
          <w:u w:val="none"/>
        </w:rPr>
      </w:pPr>
      <w:r>
        <w:rPr>
          <w:u w:val="none"/>
        </w:rPr>
        <w:tab/>
        <w:t>S</w:t>
      </w:r>
      <w:r w:rsidR="00097C61">
        <w:rPr>
          <w:u w:val="none"/>
        </w:rPr>
        <w:t>ebelas</w:t>
      </w:r>
      <w:r>
        <w:rPr>
          <w:u w:val="none"/>
        </w:rPr>
        <w:t xml:space="preserve"> </w:t>
      </w:r>
      <w:r w:rsidR="00097C61">
        <w:rPr>
          <w:u w:val="none"/>
        </w:rPr>
        <w:t>a</w:t>
      </w:r>
      <w:r w:rsidR="00031F97">
        <w:rPr>
          <w:u w:val="none"/>
        </w:rPr>
        <w:t>rtikel memenuhi kriteria</w:t>
      </w:r>
      <w:r w:rsidR="0073644F">
        <w:rPr>
          <w:u w:val="none"/>
        </w:rPr>
        <w:t xml:space="preserve"> inklusi terdiri dari 6 studi yang membahas tentang stigma dan dukungan keluarga, 3 studi membahas tentang resiliensi, dan 2 studi membahas tentang ketesediaan informasi </w:t>
      </w:r>
      <w:r w:rsidR="00031F97">
        <w:rPr>
          <w:u w:val="none"/>
        </w:rPr>
        <w:t xml:space="preserve">. Faktor yang berkontribusi dalam studi resiliensi penderita TB Paru sebagian besar </w:t>
      </w:r>
      <w:r w:rsidR="00031F97" w:rsidRPr="00031F97">
        <w:rPr>
          <w:i/>
          <w:u w:val="none"/>
        </w:rPr>
        <w:t>cross sectional</w:t>
      </w:r>
      <w:r w:rsidR="00031F97">
        <w:rPr>
          <w:i/>
          <w:u w:val="none"/>
        </w:rPr>
        <w:t xml:space="preserve"> </w:t>
      </w:r>
      <w:r w:rsidR="00031F97">
        <w:rPr>
          <w:u w:val="none"/>
        </w:rPr>
        <w:t>dan kualitatif. Jumlah</w:t>
      </w:r>
      <w:r w:rsidR="00697DB7">
        <w:rPr>
          <w:u w:val="none"/>
          <w:lang w:val="en-US"/>
        </w:rPr>
        <w:t xml:space="preserve"> </w:t>
      </w:r>
      <w:r w:rsidR="00031F97">
        <w:rPr>
          <w:u w:val="none"/>
        </w:rPr>
        <w:t xml:space="preserve"> rata-rata peserta beragam mulai</w:t>
      </w:r>
      <w:r w:rsidR="00EA3FE3">
        <w:rPr>
          <w:u w:val="none"/>
        </w:rPr>
        <w:t xml:space="preserve"> lebih dari seratus dan ada juga yang berjumlah puluhan. Secara keseluruhan, setiap penelitian membahas tentang stigma, resiliensi dan dukungan keluarga terhadap TB paru. Kualitas tertinggi adalah untuk studi stigma dan yang terendah untuk studi ketersediaan informasi. Studi yang sesuai dengan tinjauan sistematis ini dilakukan </w:t>
      </w:r>
      <w:r w:rsidR="00756FE5">
        <w:rPr>
          <w:u w:val="none"/>
        </w:rPr>
        <w:t xml:space="preserve">di indonesia dengan 6 studi </w:t>
      </w:r>
      <w:r w:rsidR="00503F69">
        <w:rPr>
          <w:u w:val="none"/>
        </w:rPr>
        <w:t xml:space="preserve">diantaranya </w:t>
      </w:r>
      <w:r w:rsidR="00EF7B36">
        <w:rPr>
          <w:u w:val="none"/>
        </w:rPr>
        <w:t>(Asmaul Husna¹</w:t>
      </w:r>
      <w:r w:rsidR="008C5152">
        <w:rPr>
          <w:u w:val="none"/>
        </w:rPr>
        <w:t>.</w:t>
      </w:r>
      <w:r w:rsidR="00EF7B36">
        <w:rPr>
          <w:u w:val="none"/>
        </w:rPr>
        <w:t xml:space="preserve"> 2019), </w:t>
      </w:r>
      <w:r w:rsidR="008C5152">
        <w:rPr>
          <w:u w:val="none"/>
        </w:rPr>
        <w:t xml:space="preserve">(Muhardiani¹, Mardjan², Abrori³. 2017), (Dedeh Husnaniyah¹, Mamat Lukman², Raini Diah Susanti³. 2017), (Iwan Setia Budi¹, Yustini Ardillah², Indah Purnama Sari³, Dwi Septiawati. 2018), </w:t>
      </w:r>
      <w:r w:rsidR="00701A06">
        <w:rPr>
          <w:u w:val="none"/>
        </w:rPr>
        <w:t xml:space="preserve">(Dianing Ratri Saraswati¹. 2018), </w:t>
      </w:r>
      <w:r w:rsidR="00701A06" w:rsidRPr="00701A06">
        <w:rPr>
          <w:szCs w:val="24"/>
          <w:u w:val="none"/>
        </w:rPr>
        <w:t>(Maula Mar’atus Solikhah¹, Astuti Yuni Nursasi², Wiwiwn Wiarsih³. 2019)</w:t>
      </w:r>
      <w:r w:rsidR="00071D34">
        <w:rPr>
          <w:szCs w:val="24"/>
          <w:u w:val="none"/>
        </w:rPr>
        <w:t>, dan 5 penelitia</w:t>
      </w:r>
      <w:r w:rsidR="00503F69">
        <w:rPr>
          <w:szCs w:val="24"/>
          <w:u w:val="none"/>
        </w:rPr>
        <w:t>n lain dari luar negri di antaranya</w:t>
      </w:r>
      <w:r w:rsidR="00071D34">
        <w:rPr>
          <w:szCs w:val="24"/>
          <w:u w:val="none"/>
        </w:rPr>
        <w:t xml:space="preserve">, </w:t>
      </w:r>
      <w:r w:rsidR="00756FE5">
        <w:rPr>
          <w:u w:val="none"/>
        </w:rPr>
        <w:t>India (Arupmakur Chakrabarty¹, Pampa Basu², Kazi Monjour Ali³, Debidas Ghosh. 2019),</w:t>
      </w:r>
      <w:r w:rsidR="00756FE5" w:rsidRPr="00756FE5">
        <w:rPr>
          <w:u w:val="none"/>
        </w:rPr>
        <w:t xml:space="preserve"> </w:t>
      </w:r>
      <w:r w:rsidR="00756FE5">
        <w:rPr>
          <w:u w:val="none"/>
        </w:rPr>
        <w:t>Karnataka (Shivapujimath¹, AP Rao², AR Nilma³, DM Shilpa. 2016), , Rural Maharashtra ( Aerti Kaulgekar¹. 2012), Ethopia (Sebside Tadesse¹. 2016), Afrika Selatan (Anne Lia Cramers¹, Renne Gerrets², James Colvin³, Monwabisi Maqogi. 2018),</w:t>
      </w:r>
    </w:p>
    <w:p w14:paraId="6CE62FBB" w14:textId="77777777" w:rsidR="00F82F4B" w:rsidRDefault="00097C61" w:rsidP="00701A06">
      <w:pPr>
        <w:spacing w:before="0" w:beforeAutospacing="0" w:after="0" w:afterAutospacing="0"/>
        <w:ind w:firstLine="720"/>
        <w:jc w:val="both"/>
        <w:rPr>
          <w:szCs w:val="24"/>
          <w:u w:val="none"/>
        </w:rPr>
      </w:pPr>
      <w:r>
        <w:rPr>
          <w:szCs w:val="24"/>
          <w:u w:val="none"/>
        </w:rPr>
        <w:lastRenderedPageBreak/>
        <w:t>Lima</w:t>
      </w:r>
      <w:r w:rsidR="003C4AF1">
        <w:rPr>
          <w:szCs w:val="24"/>
          <w:u w:val="none"/>
        </w:rPr>
        <w:t xml:space="preserve"> </w:t>
      </w:r>
      <w:r w:rsidR="00701A06">
        <w:rPr>
          <w:szCs w:val="24"/>
          <w:u w:val="none"/>
        </w:rPr>
        <w:t>S</w:t>
      </w:r>
      <w:r w:rsidR="003C4AF1">
        <w:rPr>
          <w:szCs w:val="24"/>
          <w:u w:val="none"/>
        </w:rPr>
        <w:t xml:space="preserve">tudi yang berkontribusi tentang Stigma TB Paru antara lain </w:t>
      </w:r>
      <w:r w:rsidR="001F1CE9">
        <w:rPr>
          <w:szCs w:val="24"/>
          <w:u w:val="none"/>
        </w:rPr>
        <w:t xml:space="preserve">pengertian stigma, penyebab terjadinya stigma, dampak yang terjadi akibat </w:t>
      </w:r>
      <w:r w:rsidR="00071D34">
        <w:rPr>
          <w:szCs w:val="24"/>
          <w:u w:val="none"/>
        </w:rPr>
        <w:t>stigma. F</w:t>
      </w:r>
      <w:r w:rsidR="001F1CE9">
        <w:rPr>
          <w:szCs w:val="24"/>
          <w:u w:val="none"/>
        </w:rPr>
        <w:t xml:space="preserve">aktor yang berkontribusi dalam dukungan keluarga terhadap penderita TB </w:t>
      </w:r>
      <w:r w:rsidR="003F6104">
        <w:rPr>
          <w:szCs w:val="24"/>
          <w:u w:val="none"/>
        </w:rPr>
        <w:t>paru adalah mengikut sertakan dalam kegiatan masyarakat, mendengarkan semua keluhan pasien terkait penyakitnya, menyiapkan</w:t>
      </w:r>
      <w:r w:rsidR="00071D34">
        <w:rPr>
          <w:szCs w:val="24"/>
          <w:u w:val="none"/>
        </w:rPr>
        <w:t xml:space="preserve"> makanan bergizi, serta tanggap </w:t>
      </w:r>
      <w:r w:rsidR="008D3630">
        <w:rPr>
          <w:szCs w:val="24"/>
          <w:u w:val="none"/>
        </w:rPr>
        <w:t>akan keluhan penderita untuk memeriksakan ke pelayanan kesehatan sehingga dukungan sosial yang diberikan keluarga sangat membantu  bagi penderita TB Paru da</w:t>
      </w:r>
      <w:r w:rsidR="00071D34">
        <w:rPr>
          <w:szCs w:val="24"/>
          <w:u w:val="none"/>
        </w:rPr>
        <w:t>lam menjalani perawatan. F</w:t>
      </w:r>
      <w:r w:rsidR="008D3630">
        <w:rPr>
          <w:szCs w:val="24"/>
          <w:u w:val="none"/>
        </w:rPr>
        <w:t>aktor yang berkontribusi dalam ketersediaan informasi penderita TB Paru adalah ketersediaan dan kemudahan akses informasi yang yang</w:t>
      </w:r>
      <w:r w:rsidR="00071D34">
        <w:rPr>
          <w:szCs w:val="24"/>
          <w:u w:val="none"/>
        </w:rPr>
        <w:t xml:space="preserve"> di dapatkan pasien  TB. F</w:t>
      </w:r>
      <w:r w:rsidR="008D3630">
        <w:rPr>
          <w:szCs w:val="24"/>
          <w:u w:val="none"/>
        </w:rPr>
        <w:t xml:space="preserve">aktor yang berkontribusi dalam resiliensi penderita TB Paru adalah pengertian resiliensi, faktor penyebab resiliensi, faktor yang dapat memperkuat resiliensi seseorang dalam menghadapi masalah. </w:t>
      </w:r>
    </w:p>
    <w:p w14:paraId="55C210E5" w14:textId="77777777" w:rsidR="00D100C4" w:rsidRDefault="00D100C4" w:rsidP="00701A06">
      <w:pPr>
        <w:spacing w:before="0" w:beforeAutospacing="0" w:after="0" w:afterAutospacing="0"/>
        <w:ind w:firstLine="720"/>
        <w:jc w:val="both"/>
        <w:rPr>
          <w:u w:val="none"/>
        </w:rPr>
      </w:pPr>
      <w:r>
        <w:rPr>
          <w:szCs w:val="24"/>
          <w:u w:val="none"/>
        </w:rPr>
        <w:t>Karakteris</w:t>
      </w:r>
      <w:r w:rsidR="00503F69">
        <w:rPr>
          <w:szCs w:val="24"/>
          <w:u w:val="none"/>
        </w:rPr>
        <w:t>tik responden</w:t>
      </w:r>
      <w:r w:rsidR="00697DB7">
        <w:rPr>
          <w:szCs w:val="24"/>
          <w:u w:val="none"/>
          <w:lang w:val="en-US"/>
        </w:rPr>
        <w:t xml:space="preserve"> </w:t>
      </w:r>
      <w:r w:rsidR="00503F69">
        <w:rPr>
          <w:szCs w:val="24"/>
          <w:u w:val="none"/>
        </w:rPr>
        <w:t xml:space="preserve"> menunjukkan sebagian besar responden adalah </w:t>
      </w:r>
      <w:r>
        <w:rPr>
          <w:color w:val="000000" w:themeColor="text1"/>
          <w:szCs w:val="24"/>
          <w:u w:val="none"/>
        </w:rPr>
        <w:t>kelompok usia prod</w:t>
      </w:r>
      <w:r w:rsidR="00291743">
        <w:rPr>
          <w:color w:val="000000" w:themeColor="text1"/>
          <w:szCs w:val="24"/>
          <w:u w:val="none"/>
        </w:rPr>
        <w:t xml:space="preserve">uktif yaitu 17 tahun – </w:t>
      </w:r>
      <w:r w:rsidR="00D24F55">
        <w:rPr>
          <w:color w:val="000000" w:themeColor="text1"/>
          <w:szCs w:val="24"/>
          <w:u w:val="none"/>
        </w:rPr>
        <w:t>50</w:t>
      </w:r>
      <w:r w:rsidR="00291743">
        <w:rPr>
          <w:color w:val="000000" w:themeColor="text1"/>
          <w:szCs w:val="24"/>
          <w:u w:val="none"/>
        </w:rPr>
        <w:t xml:space="preserve"> </w:t>
      </w:r>
      <w:r w:rsidR="00503F69">
        <w:rPr>
          <w:color w:val="000000" w:themeColor="text1"/>
          <w:szCs w:val="24"/>
          <w:u w:val="none"/>
        </w:rPr>
        <w:t xml:space="preserve"> tahun.</w:t>
      </w:r>
      <w:r>
        <w:rPr>
          <w:color w:val="000000" w:themeColor="text1"/>
          <w:szCs w:val="24"/>
          <w:u w:val="none"/>
        </w:rPr>
        <w:t xml:space="preserve"> </w:t>
      </w:r>
      <w:r w:rsidR="00503F69">
        <w:rPr>
          <w:color w:val="000000" w:themeColor="text1"/>
          <w:szCs w:val="24"/>
          <w:u w:val="none"/>
        </w:rPr>
        <w:t xml:space="preserve">Responden </w:t>
      </w:r>
      <w:r w:rsidR="00697DB7">
        <w:rPr>
          <w:color w:val="000000" w:themeColor="text1"/>
          <w:szCs w:val="24"/>
          <w:u w:val="none"/>
          <w:lang w:val="en-US"/>
        </w:rPr>
        <w:t xml:space="preserve"> </w:t>
      </w:r>
      <w:r w:rsidR="00503F69">
        <w:rPr>
          <w:color w:val="000000" w:themeColor="text1"/>
          <w:szCs w:val="24"/>
          <w:u w:val="none"/>
        </w:rPr>
        <w:t>merupakan pasien atau orang yang mengidap TB Paru.</w:t>
      </w:r>
      <w:r>
        <w:rPr>
          <w:color w:val="000000" w:themeColor="text1"/>
          <w:szCs w:val="24"/>
          <w:u w:val="none"/>
        </w:rPr>
        <w:t xml:space="preserve"> Sebagian besar responden bekerja </w:t>
      </w:r>
      <w:r w:rsidR="008E7102">
        <w:rPr>
          <w:color w:val="000000" w:themeColor="text1"/>
          <w:szCs w:val="24"/>
          <w:u w:val="none"/>
        </w:rPr>
        <w:t>sebagai pekerja upah harian</w:t>
      </w:r>
      <w:r w:rsidR="00F94F78">
        <w:rPr>
          <w:color w:val="000000" w:themeColor="text1"/>
          <w:szCs w:val="24"/>
          <w:u w:val="none"/>
        </w:rPr>
        <w:t xml:space="preserve">, pegawai, dan tidak bekerja. </w:t>
      </w:r>
      <w:r w:rsidR="00503F69">
        <w:rPr>
          <w:color w:val="000000" w:themeColor="text1"/>
          <w:szCs w:val="24"/>
          <w:u w:val="none"/>
        </w:rPr>
        <w:t>Hasil pencarian literatur di tulis dalam bentuk table yang disusun secara sistematis. Adapun bentuk table dapat bervariasi sebagai berikut :</w:t>
      </w:r>
    </w:p>
    <w:p w14:paraId="110EF3B1" w14:textId="77777777" w:rsidR="004D1835" w:rsidRDefault="004D1835" w:rsidP="00D26F4B">
      <w:pPr>
        <w:pStyle w:val="ListParagraph"/>
        <w:spacing w:before="0" w:beforeAutospacing="0" w:after="200" w:afterAutospacing="0"/>
        <w:ind w:left="0" w:firstLine="709"/>
        <w:jc w:val="center"/>
        <w:rPr>
          <w:b/>
          <w:szCs w:val="24"/>
          <w:u w:val="none"/>
        </w:rPr>
      </w:pPr>
    </w:p>
    <w:p w14:paraId="05A78042" w14:textId="77777777" w:rsidR="004D1835" w:rsidRDefault="004D1835" w:rsidP="00D26F4B">
      <w:pPr>
        <w:pStyle w:val="ListParagraph"/>
        <w:spacing w:before="0" w:beforeAutospacing="0" w:after="200" w:afterAutospacing="0"/>
        <w:ind w:left="0" w:firstLine="709"/>
        <w:jc w:val="center"/>
        <w:rPr>
          <w:b/>
          <w:szCs w:val="24"/>
          <w:u w:val="none"/>
        </w:rPr>
      </w:pPr>
    </w:p>
    <w:p w14:paraId="05F004E0" w14:textId="77777777" w:rsidR="004D1835" w:rsidRDefault="004D1835" w:rsidP="00D26F4B">
      <w:pPr>
        <w:pStyle w:val="ListParagraph"/>
        <w:spacing w:before="0" w:beforeAutospacing="0" w:after="200" w:afterAutospacing="0"/>
        <w:ind w:left="0" w:firstLine="709"/>
        <w:jc w:val="center"/>
        <w:rPr>
          <w:b/>
          <w:szCs w:val="24"/>
          <w:u w:val="none"/>
        </w:rPr>
      </w:pPr>
    </w:p>
    <w:p w14:paraId="63F7AEE2" w14:textId="77777777" w:rsidR="004D1835" w:rsidRDefault="004D1835" w:rsidP="00D26F4B">
      <w:pPr>
        <w:pStyle w:val="ListParagraph"/>
        <w:spacing w:before="0" w:beforeAutospacing="0" w:after="200" w:afterAutospacing="0"/>
        <w:ind w:left="0" w:firstLine="709"/>
        <w:jc w:val="center"/>
        <w:rPr>
          <w:b/>
          <w:szCs w:val="24"/>
          <w:u w:val="none"/>
        </w:rPr>
      </w:pPr>
    </w:p>
    <w:p w14:paraId="2FFD0612" w14:textId="77777777" w:rsidR="00793B3E" w:rsidRDefault="00793B3E">
      <w:pPr>
        <w:rPr>
          <w:b/>
          <w:szCs w:val="24"/>
          <w:u w:val="none"/>
        </w:rPr>
        <w:sectPr w:rsidR="00793B3E" w:rsidSect="004334BA">
          <w:footerReference w:type="default" r:id="rId28"/>
          <w:footerReference w:type="first" r:id="rId29"/>
          <w:pgSz w:w="11907" w:h="16839" w:code="9"/>
          <w:pgMar w:top="1701" w:right="1701" w:bottom="1701" w:left="2268" w:header="720" w:footer="720" w:gutter="0"/>
          <w:cols w:space="720"/>
          <w:titlePg/>
          <w:docGrid w:linePitch="326"/>
        </w:sectPr>
      </w:pPr>
    </w:p>
    <w:p w14:paraId="18DE9E95" w14:textId="2880C7DE" w:rsidR="00D26F4B" w:rsidRPr="00C55704" w:rsidRDefault="00C55704" w:rsidP="00033409">
      <w:pPr>
        <w:pStyle w:val="Caption"/>
        <w:spacing w:before="100" w:after="100"/>
        <w:rPr>
          <w:b w:val="0"/>
          <w:color w:val="auto"/>
          <w:sz w:val="24"/>
          <w:szCs w:val="24"/>
          <w:u w:val="none"/>
        </w:rPr>
      </w:pPr>
      <w:bookmarkStart w:id="218" w:name="_Toc45713424"/>
      <w:bookmarkStart w:id="219" w:name="_Toc45713478"/>
      <w:r w:rsidRPr="00C55704">
        <w:rPr>
          <w:b w:val="0"/>
          <w:color w:val="auto"/>
          <w:sz w:val="24"/>
          <w:szCs w:val="24"/>
          <w:u w:val="none"/>
        </w:rPr>
        <w:lastRenderedPageBreak/>
        <w:t xml:space="preserve">Tabel 5. </w:t>
      </w:r>
      <w:r w:rsidR="00B940A2" w:rsidRPr="00C55704">
        <w:rPr>
          <w:b w:val="0"/>
          <w:color w:val="auto"/>
          <w:sz w:val="24"/>
          <w:szCs w:val="24"/>
          <w:u w:val="none"/>
        </w:rPr>
        <w:fldChar w:fldCharType="begin"/>
      </w:r>
      <w:r w:rsidRPr="00C55704">
        <w:rPr>
          <w:b w:val="0"/>
          <w:color w:val="auto"/>
          <w:sz w:val="24"/>
          <w:szCs w:val="24"/>
          <w:u w:val="none"/>
        </w:rPr>
        <w:instrText xml:space="preserve"> SEQ Tabel_5. \* ARABIC </w:instrText>
      </w:r>
      <w:r w:rsidR="00B940A2" w:rsidRPr="00C55704">
        <w:rPr>
          <w:b w:val="0"/>
          <w:color w:val="auto"/>
          <w:sz w:val="24"/>
          <w:szCs w:val="24"/>
          <w:u w:val="none"/>
        </w:rPr>
        <w:fldChar w:fldCharType="separate"/>
      </w:r>
      <w:r w:rsidR="000D5597">
        <w:rPr>
          <w:b w:val="0"/>
          <w:noProof/>
          <w:color w:val="auto"/>
          <w:sz w:val="24"/>
          <w:szCs w:val="24"/>
          <w:u w:val="none"/>
        </w:rPr>
        <w:t>1</w:t>
      </w:r>
      <w:r w:rsidR="00B940A2" w:rsidRPr="00C55704">
        <w:rPr>
          <w:b w:val="0"/>
          <w:color w:val="auto"/>
          <w:sz w:val="24"/>
          <w:szCs w:val="24"/>
          <w:u w:val="none"/>
        </w:rPr>
        <w:fldChar w:fldCharType="end"/>
      </w:r>
      <w:r w:rsidRPr="00C55704">
        <w:rPr>
          <w:b w:val="0"/>
          <w:color w:val="auto"/>
          <w:sz w:val="24"/>
          <w:szCs w:val="24"/>
          <w:u w:val="none"/>
        </w:rPr>
        <w:t xml:space="preserve"> Hasil Pencarian Literatur</w:t>
      </w:r>
      <w:bookmarkEnd w:id="218"/>
      <w:bookmarkEnd w:id="219"/>
    </w:p>
    <w:tbl>
      <w:tblPr>
        <w:tblStyle w:val="TableGrid"/>
        <w:tblW w:w="14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1722"/>
        <w:gridCol w:w="1417"/>
        <w:gridCol w:w="1134"/>
        <w:gridCol w:w="1439"/>
        <w:gridCol w:w="1194"/>
        <w:gridCol w:w="839"/>
        <w:gridCol w:w="2198"/>
        <w:gridCol w:w="2693"/>
        <w:gridCol w:w="1177"/>
      </w:tblGrid>
      <w:tr w:rsidR="00397DD4" w14:paraId="13AC98C2" w14:textId="77777777" w:rsidTr="00412891">
        <w:trPr>
          <w:trHeight w:val="286"/>
        </w:trPr>
        <w:tc>
          <w:tcPr>
            <w:tcW w:w="513" w:type="dxa"/>
            <w:vMerge w:val="restart"/>
            <w:vAlign w:val="center"/>
          </w:tcPr>
          <w:p w14:paraId="2F767CE4"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NO</w:t>
            </w:r>
          </w:p>
        </w:tc>
        <w:tc>
          <w:tcPr>
            <w:tcW w:w="1722" w:type="dxa"/>
            <w:vMerge w:val="restart"/>
            <w:vAlign w:val="center"/>
          </w:tcPr>
          <w:p w14:paraId="6FA20A98"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Peneliti/</w:t>
            </w:r>
          </w:p>
          <w:p w14:paraId="367D6C45"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Pengarang</w:t>
            </w:r>
          </w:p>
          <w:p w14:paraId="04AF6112"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Dan Tahun</w:t>
            </w:r>
          </w:p>
        </w:tc>
        <w:tc>
          <w:tcPr>
            <w:tcW w:w="1417" w:type="dxa"/>
            <w:vMerge w:val="restart"/>
            <w:vAlign w:val="center"/>
          </w:tcPr>
          <w:p w14:paraId="572BA663"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Jenis Penelitian/</w:t>
            </w:r>
          </w:p>
          <w:p w14:paraId="409AFC4E"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Metode</w:t>
            </w:r>
          </w:p>
        </w:tc>
        <w:tc>
          <w:tcPr>
            <w:tcW w:w="1134" w:type="dxa"/>
            <w:vMerge w:val="restart"/>
            <w:vAlign w:val="center"/>
          </w:tcPr>
          <w:p w14:paraId="14CE1C19"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Sampel/</w:t>
            </w:r>
          </w:p>
          <w:p w14:paraId="4218A3CE"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Responden</w:t>
            </w:r>
          </w:p>
        </w:tc>
        <w:tc>
          <w:tcPr>
            <w:tcW w:w="1439" w:type="dxa"/>
            <w:vMerge w:val="restart"/>
            <w:vAlign w:val="center"/>
          </w:tcPr>
          <w:p w14:paraId="4650DC91"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Random/</w:t>
            </w:r>
          </w:p>
          <w:p w14:paraId="272A9280"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Acak</w:t>
            </w:r>
          </w:p>
        </w:tc>
        <w:tc>
          <w:tcPr>
            <w:tcW w:w="1194" w:type="dxa"/>
            <w:vMerge w:val="restart"/>
            <w:vAlign w:val="center"/>
          </w:tcPr>
          <w:p w14:paraId="2742FA97" w14:textId="77777777" w:rsidR="00397DD4" w:rsidRPr="00CC4561" w:rsidRDefault="00397DD4" w:rsidP="00033409">
            <w:pPr>
              <w:pStyle w:val="ListParagraph"/>
              <w:spacing w:beforeAutospacing="0" w:afterAutospacing="0"/>
              <w:ind w:left="0"/>
              <w:jc w:val="center"/>
              <w:rPr>
                <w:sz w:val="20"/>
                <w:szCs w:val="20"/>
                <w:u w:val="none"/>
                <w:lang w:val="id-ID"/>
              </w:rPr>
            </w:pPr>
            <w:r w:rsidRPr="00CC4561">
              <w:rPr>
                <w:sz w:val="20"/>
                <w:szCs w:val="20"/>
                <w:u w:val="none"/>
                <w:lang w:val="id-ID"/>
              </w:rPr>
              <w:t>Instrumen</w:t>
            </w:r>
          </w:p>
        </w:tc>
        <w:tc>
          <w:tcPr>
            <w:tcW w:w="839" w:type="dxa"/>
            <w:vMerge w:val="restart"/>
            <w:vAlign w:val="center"/>
          </w:tcPr>
          <w:p w14:paraId="4F942E46" w14:textId="77777777" w:rsidR="00397DD4" w:rsidRPr="004A6DC6" w:rsidRDefault="00397DD4" w:rsidP="00033409">
            <w:pPr>
              <w:pStyle w:val="ListParagraph"/>
              <w:spacing w:beforeAutospacing="0" w:afterAutospacing="0"/>
              <w:ind w:left="0"/>
              <w:jc w:val="center"/>
              <w:rPr>
                <w:sz w:val="20"/>
                <w:szCs w:val="20"/>
                <w:u w:val="none"/>
                <w:lang w:val="id-ID"/>
              </w:rPr>
            </w:pPr>
            <w:r w:rsidRPr="004A6DC6">
              <w:rPr>
                <w:sz w:val="20"/>
                <w:szCs w:val="20"/>
                <w:u w:val="none"/>
                <w:lang w:val="id-ID"/>
              </w:rPr>
              <w:t>Kontrol</w:t>
            </w:r>
          </w:p>
        </w:tc>
        <w:tc>
          <w:tcPr>
            <w:tcW w:w="4891" w:type="dxa"/>
            <w:gridSpan w:val="2"/>
            <w:vAlign w:val="center"/>
          </w:tcPr>
          <w:p w14:paraId="02C00ED9" w14:textId="77777777" w:rsidR="00397DD4" w:rsidRPr="00F72FAD" w:rsidRDefault="00397DD4" w:rsidP="00397DD4">
            <w:pPr>
              <w:pStyle w:val="ListParagraph"/>
              <w:spacing w:beforeAutospacing="0" w:afterAutospacing="0"/>
              <w:ind w:left="0"/>
              <w:jc w:val="center"/>
              <w:rPr>
                <w:sz w:val="20"/>
                <w:szCs w:val="20"/>
                <w:u w:val="none"/>
                <w:lang w:val="id-ID"/>
              </w:rPr>
            </w:pPr>
            <w:r>
              <w:rPr>
                <w:sz w:val="20"/>
                <w:szCs w:val="20"/>
                <w:u w:val="none"/>
                <w:lang w:val="id-ID"/>
              </w:rPr>
              <w:t>Hasil</w:t>
            </w:r>
          </w:p>
        </w:tc>
        <w:tc>
          <w:tcPr>
            <w:tcW w:w="1177" w:type="dxa"/>
            <w:vMerge w:val="restart"/>
            <w:vAlign w:val="center"/>
          </w:tcPr>
          <w:p w14:paraId="1D063F06" w14:textId="77777777" w:rsidR="00397DD4" w:rsidRPr="009457E4" w:rsidRDefault="00397DD4" w:rsidP="00033409">
            <w:pPr>
              <w:pStyle w:val="ListParagraph"/>
              <w:spacing w:beforeAutospacing="0" w:afterAutospacing="0"/>
              <w:ind w:left="0"/>
              <w:jc w:val="center"/>
              <w:rPr>
                <w:sz w:val="20"/>
                <w:szCs w:val="20"/>
                <w:u w:val="none"/>
                <w:lang w:val="id-ID"/>
              </w:rPr>
            </w:pPr>
            <w:r>
              <w:rPr>
                <w:sz w:val="20"/>
                <w:szCs w:val="20"/>
                <w:u w:val="none"/>
                <w:lang w:val="id-ID"/>
              </w:rPr>
              <w:t>Database</w:t>
            </w:r>
          </w:p>
        </w:tc>
      </w:tr>
      <w:tr w:rsidR="00397DD4" w14:paraId="06770E30" w14:textId="77777777" w:rsidTr="00412891">
        <w:trPr>
          <w:trHeight w:val="264"/>
        </w:trPr>
        <w:tc>
          <w:tcPr>
            <w:tcW w:w="513" w:type="dxa"/>
            <w:vMerge/>
            <w:vAlign w:val="center"/>
          </w:tcPr>
          <w:p w14:paraId="5F6D1135" w14:textId="77777777" w:rsidR="00397DD4" w:rsidRPr="004A6DC6" w:rsidRDefault="00397DD4" w:rsidP="00033409">
            <w:pPr>
              <w:pStyle w:val="ListParagraph"/>
              <w:spacing w:beforeAutospacing="0" w:afterAutospacing="0"/>
              <w:ind w:left="0"/>
              <w:jc w:val="center"/>
              <w:rPr>
                <w:sz w:val="20"/>
                <w:szCs w:val="20"/>
                <w:u w:val="none"/>
                <w:lang w:val="id-ID"/>
              </w:rPr>
            </w:pPr>
          </w:p>
        </w:tc>
        <w:tc>
          <w:tcPr>
            <w:tcW w:w="1722" w:type="dxa"/>
            <w:vMerge/>
            <w:vAlign w:val="center"/>
          </w:tcPr>
          <w:p w14:paraId="763A0A13" w14:textId="77777777" w:rsidR="00397DD4" w:rsidRPr="004A6DC6" w:rsidRDefault="00397DD4" w:rsidP="00033409">
            <w:pPr>
              <w:pStyle w:val="ListParagraph"/>
              <w:spacing w:beforeAutospacing="0" w:afterAutospacing="0"/>
              <w:ind w:left="0"/>
              <w:jc w:val="center"/>
              <w:rPr>
                <w:sz w:val="20"/>
                <w:szCs w:val="20"/>
                <w:u w:val="none"/>
                <w:lang w:val="id-ID"/>
              </w:rPr>
            </w:pPr>
          </w:p>
        </w:tc>
        <w:tc>
          <w:tcPr>
            <w:tcW w:w="1417" w:type="dxa"/>
            <w:vMerge/>
            <w:vAlign w:val="center"/>
          </w:tcPr>
          <w:p w14:paraId="2BA1635B" w14:textId="77777777" w:rsidR="00397DD4" w:rsidRPr="004A6DC6" w:rsidRDefault="00397DD4" w:rsidP="00033409">
            <w:pPr>
              <w:pStyle w:val="ListParagraph"/>
              <w:spacing w:beforeAutospacing="0" w:afterAutospacing="0"/>
              <w:ind w:left="0"/>
              <w:jc w:val="center"/>
              <w:rPr>
                <w:sz w:val="20"/>
                <w:szCs w:val="20"/>
                <w:u w:val="none"/>
              </w:rPr>
            </w:pPr>
          </w:p>
        </w:tc>
        <w:tc>
          <w:tcPr>
            <w:tcW w:w="1134" w:type="dxa"/>
            <w:vMerge/>
            <w:vAlign w:val="center"/>
          </w:tcPr>
          <w:p w14:paraId="696D55A0" w14:textId="77777777" w:rsidR="00397DD4" w:rsidRPr="004A6DC6" w:rsidRDefault="00397DD4" w:rsidP="00033409">
            <w:pPr>
              <w:pStyle w:val="ListParagraph"/>
              <w:spacing w:beforeAutospacing="0" w:afterAutospacing="0"/>
              <w:ind w:left="0"/>
              <w:jc w:val="center"/>
              <w:rPr>
                <w:sz w:val="20"/>
                <w:szCs w:val="20"/>
                <w:u w:val="none"/>
              </w:rPr>
            </w:pPr>
          </w:p>
        </w:tc>
        <w:tc>
          <w:tcPr>
            <w:tcW w:w="1439" w:type="dxa"/>
            <w:vMerge/>
            <w:vAlign w:val="center"/>
          </w:tcPr>
          <w:p w14:paraId="227AC47A" w14:textId="77777777" w:rsidR="00397DD4" w:rsidRPr="004A6DC6" w:rsidRDefault="00397DD4" w:rsidP="00033409">
            <w:pPr>
              <w:pStyle w:val="ListParagraph"/>
              <w:spacing w:beforeAutospacing="0" w:afterAutospacing="0"/>
              <w:ind w:left="0"/>
              <w:jc w:val="center"/>
              <w:rPr>
                <w:sz w:val="20"/>
                <w:szCs w:val="20"/>
                <w:u w:val="none"/>
              </w:rPr>
            </w:pPr>
          </w:p>
        </w:tc>
        <w:tc>
          <w:tcPr>
            <w:tcW w:w="1194" w:type="dxa"/>
            <w:vMerge/>
            <w:vAlign w:val="center"/>
          </w:tcPr>
          <w:p w14:paraId="5AD03EA1" w14:textId="77777777" w:rsidR="00397DD4" w:rsidRPr="004A6DC6" w:rsidRDefault="00397DD4" w:rsidP="00033409">
            <w:pPr>
              <w:pStyle w:val="ListParagraph"/>
              <w:spacing w:beforeAutospacing="0" w:afterAutospacing="0"/>
              <w:ind w:left="0"/>
              <w:jc w:val="center"/>
              <w:rPr>
                <w:sz w:val="20"/>
                <w:szCs w:val="20"/>
                <w:u w:val="none"/>
              </w:rPr>
            </w:pPr>
          </w:p>
        </w:tc>
        <w:tc>
          <w:tcPr>
            <w:tcW w:w="839" w:type="dxa"/>
            <w:vMerge/>
            <w:vAlign w:val="center"/>
          </w:tcPr>
          <w:p w14:paraId="01FF9D2E" w14:textId="77777777" w:rsidR="00397DD4" w:rsidRPr="004A6DC6" w:rsidRDefault="00397DD4" w:rsidP="00033409">
            <w:pPr>
              <w:pStyle w:val="ListParagraph"/>
              <w:spacing w:beforeAutospacing="0" w:afterAutospacing="0"/>
              <w:ind w:left="0"/>
              <w:jc w:val="center"/>
              <w:rPr>
                <w:sz w:val="20"/>
                <w:szCs w:val="20"/>
                <w:u w:val="none"/>
              </w:rPr>
            </w:pPr>
          </w:p>
        </w:tc>
        <w:tc>
          <w:tcPr>
            <w:tcW w:w="2198" w:type="dxa"/>
            <w:vAlign w:val="center"/>
          </w:tcPr>
          <w:p w14:paraId="463D9666" w14:textId="77777777" w:rsidR="00397DD4" w:rsidRPr="004A6DC6" w:rsidRDefault="00397DD4" w:rsidP="00033409">
            <w:pPr>
              <w:pStyle w:val="ListParagraph"/>
              <w:spacing w:beforeAutospacing="0" w:afterAutospacing="0"/>
              <w:ind w:left="0"/>
              <w:jc w:val="center"/>
              <w:rPr>
                <w:sz w:val="20"/>
                <w:szCs w:val="20"/>
                <w:u w:val="none"/>
                <w:lang w:val="id-ID"/>
              </w:rPr>
            </w:pPr>
            <w:r w:rsidRPr="004A6DC6">
              <w:rPr>
                <w:sz w:val="20"/>
                <w:szCs w:val="20"/>
                <w:u w:val="none"/>
                <w:lang w:val="id-ID"/>
              </w:rPr>
              <w:t>Variabel</w:t>
            </w:r>
          </w:p>
        </w:tc>
        <w:tc>
          <w:tcPr>
            <w:tcW w:w="2693" w:type="dxa"/>
            <w:vAlign w:val="center"/>
          </w:tcPr>
          <w:p w14:paraId="43BF92BC" w14:textId="77777777" w:rsidR="00397DD4" w:rsidRPr="004A6DC6" w:rsidRDefault="00397DD4" w:rsidP="00033409">
            <w:pPr>
              <w:pStyle w:val="ListParagraph"/>
              <w:spacing w:beforeAutospacing="0" w:afterAutospacing="0"/>
              <w:ind w:left="0"/>
              <w:jc w:val="center"/>
              <w:rPr>
                <w:sz w:val="20"/>
                <w:szCs w:val="20"/>
                <w:u w:val="none"/>
                <w:lang w:val="id-ID"/>
              </w:rPr>
            </w:pPr>
            <w:r w:rsidRPr="004A6DC6">
              <w:rPr>
                <w:sz w:val="20"/>
                <w:szCs w:val="20"/>
                <w:u w:val="none"/>
                <w:lang w:val="id-ID"/>
              </w:rPr>
              <w:t>Temuan</w:t>
            </w:r>
          </w:p>
          <w:p w14:paraId="276D1250" w14:textId="77777777" w:rsidR="00397DD4" w:rsidRPr="004A6DC6" w:rsidRDefault="00397DD4" w:rsidP="00033409">
            <w:pPr>
              <w:pStyle w:val="ListParagraph"/>
              <w:spacing w:beforeAutospacing="0" w:afterAutospacing="0"/>
              <w:ind w:left="0"/>
              <w:jc w:val="center"/>
              <w:rPr>
                <w:sz w:val="20"/>
                <w:szCs w:val="20"/>
                <w:u w:val="none"/>
                <w:lang w:val="id-ID"/>
              </w:rPr>
            </w:pPr>
            <w:r w:rsidRPr="004A6DC6">
              <w:rPr>
                <w:sz w:val="20"/>
                <w:szCs w:val="20"/>
                <w:u w:val="none"/>
                <w:lang w:val="id-ID"/>
              </w:rPr>
              <w:t>Penelitian</w:t>
            </w:r>
          </w:p>
        </w:tc>
        <w:tc>
          <w:tcPr>
            <w:tcW w:w="1177" w:type="dxa"/>
            <w:vMerge/>
            <w:vAlign w:val="center"/>
          </w:tcPr>
          <w:p w14:paraId="1E643CA3" w14:textId="77777777" w:rsidR="00397DD4" w:rsidRPr="004A6DC6" w:rsidRDefault="00397DD4" w:rsidP="00033409">
            <w:pPr>
              <w:pStyle w:val="ListParagraph"/>
              <w:spacing w:beforeAutospacing="0" w:afterAutospacing="0"/>
              <w:ind w:left="0"/>
              <w:jc w:val="center"/>
              <w:rPr>
                <w:sz w:val="20"/>
                <w:szCs w:val="20"/>
                <w:u w:val="none"/>
              </w:rPr>
            </w:pPr>
          </w:p>
        </w:tc>
      </w:tr>
      <w:tr w:rsidR="00F72FAD" w14:paraId="787F27FF" w14:textId="77777777" w:rsidTr="00412891">
        <w:tc>
          <w:tcPr>
            <w:tcW w:w="513" w:type="dxa"/>
          </w:tcPr>
          <w:p w14:paraId="2067FA2B" w14:textId="77777777" w:rsidR="00F72FAD" w:rsidRPr="004A6DC6" w:rsidRDefault="00F72FAD" w:rsidP="00D26F4B">
            <w:pPr>
              <w:pStyle w:val="ListParagraph"/>
              <w:spacing w:beforeAutospacing="0" w:after="200" w:afterAutospacing="0"/>
              <w:ind w:left="0"/>
              <w:jc w:val="both"/>
              <w:rPr>
                <w:sz w:val="20"/>
                <w:szCs w:val="20"/>
                <w:u w:val="none"/>
                <w:lang w:val="id-ID"/>
              </w:rPr>
            </w:pPr>
            <w:r w:rsidRPr="004A6DC6">
              <w:rPr>
                <w:sz w:val="20"/>
                <w:szCs w:val="20"/>
                <w:u w:val="none"/>
                <w:lang w:val="id-ID"/>
              </w:rPr>
              <w:t>1</w:t>
            </w:r>
          </w:p>
        </w:tc>
        <w:tc>
          <w:tcPr>
            <w:tcW w:w="1722" w:type="dxa"/>
          </w:tcPr>
          <w:p w14:paraId="4FF4F5F9" w14:textId="77777777" w:rsidR="00F72FAD" w:rsidRPr="004A6DC6" w:rsidRDefault="00F72FAD" w:rsidP="00D26F4B">
            <w:pPr>
              <w:pStyle w:val="ListParagraph"/>
              <w:spacing w:beforeAutospacing="0" w:after="200" w:afterAutospacing="0"/>
              <w:ind w:left="0"/>
              <w:jc w:val="both"/>
              <w:rPr>
                <w:sz w:val="20"/>
                <w:szCs w:val="20"/>
                <w:u w:val="none"/>
              </w:rPr>
            </w:pPr>
            <w:r w:rsidRPr="004A6DC6">
              <w:rPr>
                <w:i/>
                <w:sz w:val="20"/>
                <w:szCs w:val="20"/>
                <w:u w:val="none"/>
                <w:lang w:val="id-ID"/>
              </w:rPr>
              <w:t>Tuberculosis Related Stigma Attached to The Adherence of Directly Observed Treatment Short Course (DOTS) In West Bengal, India</w:t>
            </w:r>
            <w:r w:rsidRPr="004A6DC6">
              <w:rPr>
                <w:sz w:val="20"/>
                <w:szCs w:val="20"/>
                <w:u w:val="none"/>
                <w:lang w:val="id-ID"/>
              </w:rPr>
              <w:t xml:space="preserve"> (Arupkumar Chakrabartty, Pampa Basu, </w:t>
            </w:r>
            <w:r>
              <w:rPr>
                <w:sz w:val="20"/>
                <w:szCs w:val="20"/>
                <w:u w:val="none"/>
                <w:lang w:val="id-ID"/>
              </w:rPr>
              <w:t>Kazi Monjur Ali, Debidas Ghosh,</w:t>
            </w:r>
            <w:r w:rsidRPr="004A6DC6">
              <w:rPr>
                <w:sz w:val="20"/>
                <w:szCs w:val="20"/>
                <w:u w:val="none"/>
                <w:lang w:val="id-ID"/>
              </w:rPr>
              <w:t>2019)</w:t>
            </w:r>
          </w:p>
        </w:tc>
        <w:tc>
          <w:tcPr>
            <w:tcW w:w="1417" w:type="dxa"/>
          </w:tcPr>
          <w:p w14:paraId="038D2DB3" w14:textId="77777777" w:rsidR="00F72FAD" w:rsidRPr="004A6DC6" w:rsidRDefault="00F72FAD" w:rsidP="00D26F4B">
            <w:pPr>
              <w:pStyle w:val="ListParagraph"/>
              <w:spacing w:beforeAutospacing="0" w:after="200" w:afterAutospacing="0"/>
              <w:ind w:left="0"/>
              <w:jc w:val="both"/>
              <w:rPr>
                <w:sz w:val="20"/>
                <w:szCs w:val="20"/>
                <w:u w:val="none"/>
              </w:rPr>
            </w:pPr>
            <w:r w:rsidRPr="004A6DC6">
              <w:rPr>
                <w:i/>
                <w:sz w:val="20"/>
                <w:szCs w:val="20"/>
                <w:u w:val="none"/>
                <w:lang w:val="id-ID"/>
              </w:rPr>
              <w:t>Epidemiologi Cross Sectional</w:t>
            </w:r>
          </w:p>
        </w:tc>
        <w:tc>
          <w:tcPr>
            <w:tcW w:w="1134" w:type="dxa"/>
          </w:tcPr>
          <w:p w14:paraId="5A1ED024" w14:textId="77777777" w:rsidR="00F72FAD" w:rsidRPr="004A6DC6" w:rsidRDefault="00F72FAD" w:rsidP="00D26F4B">
            <w:pPr>
              <w:pStyle w:val="ListParagraph"/>
              <w:spacing w:beforeAutospacing="0" w:after="200" w:afterAutospacing="0"/>
              <w:ind w:left="0"/>
              <w:jc w:val="both"/>
              <w:rPr>
                <w:sz w:val="20"/>
                <w:szCs w:val="20"/>
                <w:u w:val="none"/>
              </w:rPr>
            </w:pPr>
            <w:r w:rsidRPr="004A6DC6">
              <w:rPr>
                <w:sz w:val="20"/>
                <w:szCs w:val="20"/>
                <w:u w:val="none"/>
                <w:lang w:val="id-ID"/>
              </w:rPr>
              <w:t>145 orang</w:t>
            </w:r>
          </w:p>
        </w:tc>
        <w:tc>
          <w:tcPr>
            <w:tcW w:w="1439" w:type="dxa"/>
          </w:tcPr>
          <w:p w14:paraId="6B23E40B" w14:textId="77777777" w:rsidR="00F72FAD" w:rsidRPr="004A6DC6" w:rsidRDefault="00F72FAD" w:rsidP="00D26F4B">
            <w:pPr>
              <w:pStyle w:val="ListParagraph"/>
              <w:spacing w:beforeAutospacing="0" w:after="200" w:afterAutospacing="0"/>
              <w:ind w:left="0"/>
              <w:jc w:val="both"/>
              <w:rPr>
                <w:sz w:val="20"/>
                <w:szCs w:val="20"/>
                <w:u w:val="none"/>
                <w:lang w:val="id-ID"/>
              </w:rPr>
            </w:pPr>
            <w:r w:rsidRPr="004A6DC6">
              <w:rPr>
                <w:sz w:val="20"/>
                <w:szCs w:val="20"/>
                <w:u w:val="none"/>
                <w:lang w:val="id-ID"/>
              </w:rPr>
              <w:t>Ya</w:t>
            </w:r>
          </w:p>
        </w:tc>
        <w:tc>
          <w:tcPr>
            <w:tcW w:w="1194" w:type="dxa"/>
          </w:tcPr>
          <w:p w14:paraId="5AF07A92" w14:textId="77777777" w:rsidR="00F72FAD" w:rsidRPr="004A6DC6" w:rsidRDefault="00F72FAD" w:rsidP="00D26F4B">
            <w:pPr>
              <w:pStyle w:val="ListParagraph"/>
              <w:spacing w:beforeAutospacing="0" w:after="200" w:afterAutospacing="0"/>
              <w:ind w:left="0"/>
              <w:jc w:val="both"/>
              <w:rPr>
                <w:sz w:val="20"/>
                <w:szCs w:val="20"/>
                <w:u w:val="none"/>
              </w:rPr>
            </w:pPr>
            <w:r w:rsidRPr="004A6DC6">
              <w:rPr>
                <w:sz w:val="20"/>
                <w:szCs w:val="20"/>
                <w:u w:val="none"/>
                <w:lang w:val="id-ID"/>
              </w:rPr>
              <w:t>Kuesioner Pretest</w:t>
            </w:r>
          </w:p>
        </w:tc>
        <w:tc>
          <w:tcPr>
            <w:tcW w:w="839" w:type="dxa"/>
          </w:tcPr>
          <w:p w14:paraId="569B278D" w14:textId="77777777" w:rsidR="00F72FAD" w:rsidRPr="004A6DC6" w:rsidRDefault="00F72FAD" w:rsidP="00D26F4B">
            <w:pPr>
              <w:pStyle w:val="ListParagraph"/>
              <w:spacing w:beforeAutospacing="0" w:after="200" w:afterAutospacing="0"/>
              <w:ind w:left="0"/>
              <w:jc w:val="both"/>
              <w:rPr>
                <w:sz w:val="20"/>
                <w:szCs w:val="20"/>
                <w:u w:val="none"/>
              </w:rPr>
            </w:pPr>
          </w:p>
        </w:tc>
        <w:tc>
          <w:tcPr>
            <w:tcW w:w="2198" w:type="dxa"/>
          </w:tcPr>
          <w:p w14:paraId="1949375F" w14:textId="77777777" w:rsidR="00F72FAD" w:rsidRPr="004A6DC6" w:rsidRDefault="00F72FAD" w:rsidP="00C01E2F">
            <w:pPr>
              <w:pStyle w:val="ListParagraph"/>
              <w:numPr>
                <w:ilvl w:val="0"/>
                <w:numId w:val="62"/>
              </w:numPr>
              <w:spacing w:beforeAutospacing="0" w:after="200" w:afterAutospacing="0"/>
              <w:ind w:left="249" w:hanging="284"/>
              <w:jc w:val="both"/>
              <w:rPr>
                <w:sz w:val="20"/>
                <w:szCs w:val="20"/>
                <w:u w:val="none"/>
                <w:lang w:val="id-ID"/>
              </w:rPr>
            </w:pPr>
            <w:r w:rsidRPr="004A6DC6">
              <w:rPr>
                <w:sz w:val="20"/>
                <w:szCs w:val="20"/>
                <w:u w:val="none"/>
                <w:lang w:val="id-ID"/>
              </w:rPr>
              <w:t xml:space="preserve">Stigma </w:t>
            </w:r>
          </w:p>
        </w:tc>
        <w:tc>
          <w:tcPr>
            <w:tcW w:w="2693" w:type="dxa"/>
            <w:tcBorders>
              <w:bottom w:val="single" w:sz="4" w:space="0" w:color="auto"/>
            </w:tcBorders>
          </w:tcPr>
          <w:p w14:paraId="28DE079D" w14:textId="77777777" w:rsidR="00F72FAD" w:rsidRPr="004A6DC6" w:rsidRDefault="00F72FAD" w:rsidP="00F52E9C">
            <w:pPr>
              <w:pStyle w:val="ListParagraph"/>
              <w:spacing w:beforeAutospacing="0" w:after="200" w:afterAutospacing="0"/>
              <w:ind w:left="0"/>
              <w:jc w:val="both"/>
              <w:rPr>
                <w:sz w:val="20"/>
                <w:szCs w:val="20"/>
                <w:u w:val="none"/>
                <w:lang w:val="id-ID"/>
              </w:rPr>
            </w:pPr>
            <w:r w:rsidRPr="004A6DC6">
              <w:rPr>
                <w:sz w:val="20"/>
                <w:szCs w:val="20"/>
                <w:u w:val="none"/>
                <w:lang w:val="id-ID"/>
              </w:rPr>
              <w:t>: 51 orang berada dalam kelompok stigma rendah (40.69%)</w:t>
            </w:r>
          </w:p>
          <w:p w14:paraId="68D6CC2D" w14:textId="77777777" w:rsidR="00F72FAD" w:rsidRPr="004A6DC6" w:rsidRDefault="00F72FAD" w:rsidP="00F52E9C">
            <w:pPr>
              <w:pStyle w:val="ListParagraph"/>
              <w:spacing w:beforeAutospacing="0" w:after="200" w:afterAutospacing="0"/>
              <w:ind w:left="0"/>
              <w:jc w:val="both"/>
              <w:rPr>
                <w:sz w:val="20"/>
                <w:szCs w:val="20"/>
                <w:u w:val="none"/>
                <w:lang w:val="id-ID"/>
              </w:rPr>
            </w:pPr>
            <w:r w:rsidRPr="004A6DC6">
              <w:rPr>
                <w:sz w:val="20"/>
                <w:szCs w:val="20"/>
                <w:u w:val="none"/>
                <w:lang w:val="id-ID"/>
              </w:rPr>
              <w:t>Dan 94 orang (59,31%) berada dalam kelompok stigma tinggi. Stigma yang dirasakan pasien diidentifikasi sebagai prediktor penting untu</w:t>
            </w:r>
            <w:r>
              <w:rPr>
                <w:sz w:val="20"/>
                <w:szCs w:val="20"/>
                <w:u w:val="none"/>
                <w:lang w:val="id-ID"/>
              </w:rPr>
              <w:t>k kepatuhan terhadap terapi DOTS</w:t>
            </w:r>
          </w:p>
        </w:tc>
        <w:tc>
          <w:tcPr>
            <w:tcW w:w="1177" w:type="dxa"/>
          </w:tcPr>
          <w:p w14:paraId="1363D8C1" w14:textId="77777777" w:rsidR="00F72FAD" w:rsidRPr="00503F69" w:rsidRDefault="00503F69" w:rsidP="00F52E9C">
            <w:pPr>
              <w:pStyle w:val="ListParagraph"/>
              <w:spacing w:beforeAutospacing="0" w:after="200" w:afterAutospacing="0"/>
              <w:ind w:left="0"/>
              <w:jc w:val="both"/>
              <w:rPr>
                <w:i/>
                <w:sz w:val="20"/>
                <w:szCs w:val="20"/>
                <w:u w:val="none"/>
                <w:lang w:val="id-ID"/>
              </w:rPr>
            </w:pPr>
            <w:r>
              <w:rPr>
                <w:i/>
                <w:sz w:val="20"/>
                <w:szCs w:val="20"/>
                <w:u w:val="none"/>
                <w:lang w:val="id-ID"/>
              </w:rPr>
              <w:t>PubM</w:t>
            </w:r>
            <w:r w:rsidR="009457E4" w:rsidRPr="00503F69">
              <w:rPr>
                <w:i/>
                <w:sz w:val="20"/>
                <w:szCs w:val="20"/>
                <w:u w:val="none"/>
                <w:lang w:val="id-ID"/>
              </w:rPr>
              <w:t>ed</w:t>
            </w:r>
          </w:p>
        </w:tc>
      </w:tr>
      <w:tr w:rsidR="00F72FAD" w14:paraId="66BC93A4" w14:textId="77777777" w:rsidTr="00412891">
        <w:tc>
          <w:tcPr>
            <w:tcW w:w="513" w:type="dxa"/>
          </w:tcPr>
          <w:p w14:paraId="412E5135" w14:textId="77777777" w:rsidR="00F72FAD" w:rsidRPr="004A6DC6" w:rsidRDefault="00F72FAD" w:rsidP="00611691">
            <w:pPr>
              <w:pStyle w:val="ListParagraph"/>
              <w:spacing w:beforeAutospacing="0" w:after="200" w:afterAutospacing="0"/>
              <w:ind w:left="0"/>
              <w:jc w:val="both"/>
              <w:rPr>
                <w:sz w:val="20"/>
                <w:szCs w:val="20"/>
                <w:u w:val="none"/>
                <w:lang w:val="id-ID"/>
              </w:rPr>
            </w:pPr>
            <w:r w:rsidRPr="004A6DC6">
              <w:rPr>
                <w:sz w:val="20"/>
                <w:szCs w:val="20"/>
                <w:u w:val="none"/>
                <w:lang w:val="id-ID"/>
              </w:rPr>
              <w:t>2</w:t>
            </w:r>
          </w:p>
        </w:tc>
        <w:tc>
          <w:tcPr>
            <w:tcW w:w="1722" w:type="dxa"/>
          </w:tcPr>
          <w:p w14:paraId="28EE2390" w14:textId="77777777" w:rsidR="00F72FAD" w:rsidRPr="004A6DC6" w:rsidRDefault="00F72FAD" w:rsidP="00611691">
            <w:pPr>
              <w:pStyle w:val="ListParagraph"/>
              <w:spacing w:beforeAutospacing="0" w:after="200" w:afterAutospacing="0"/>
              <w:ind w:left="0"/>
              <w:jc w:val="both"/>
              <w:rPr>
                <w:sz w:val="20"/>
                <w:szCs w:val="20"/>
                <w:u w:val="none"/>
                <w:lang w:val="id-ID"/>
              </w:rPr>
            </w:pPr>
            <w:r w:rsidRPr="004A6DC6">
              <w:rPr>
                <w:sz w:val="20"/>
                <w:szCs w:val="20"/>
                <w:u w:val="none"/>
                <w:lang w:val="id-ID"/>
              </w:rPr>
              <w:t>Hubungan dukungan sosial keluarga dengan resilience penderita TB paru di puskesmas pera</w:t>
            </w:r>
            <w:r>
              <w:rPr>
                <w:sz w:val="20"/>
                <w:szCs w:val="20"/>
                <w:u w:val="none"/>
                <w:lang w:val="id-ID"/>
              </w:rPr>
              <w:t>k timur surabaya (Asmaul Husna,</w:t>
            </w:r>
            <w:r w:rsidRPr="004A6DC6">
              <w:rPr>
                <w:sz w:val="20"/>
                <w:szCs w:val="20"/>
                <w:u w:val="none"/>
                <w:lang w:val="id-ID"/>
              </w:rPr>
              <w:t>2019)</w:t>
            </w:r>
          </w:p>
        </w:tc>
        <w:tc>
          <w:tcPr>
            <w:tcW w:w="1417" w:type="dxa"/>
          </w:tcPr>
          <w:p w14:paraId="52D725D3" w14:textId="77777777" w:rsidR="00F72FAD" w:rsidRPr="004A6DC6" w:rsidRDefault="00F72FAD" w:rsidP="00611691">
            <w:pPr>
              <w:pStyle w:val="ListParagraph"/>
              <w:spacing w:beforeAutospacing="0" w:after="200" w:afterAutospacing="0"/>
              <w:ind w:left="0"/>
              <w:jc w:val="both"/>
              <w:rPr>
                <w:i/>
                <w:sz w:val="20"/>
                <w:szCs w:val="20"/>
                <w:u w:val="none"/>
                <w:lang w:val="id-ID"/>
              </w:rPr>
            </w:pPr>
            <w:r w:rsidRPr="004A6DC6">
              <w:rPr>
                <w:i/>
                <w:sz w:val="20"/>
                <w:szCs w:val="20"/>
                <w:u w:val="none"/>
                <w:lang w:val="id-ID"/>
              </w:rPr>
              <w:t>Cross Sectional</w:t>
            </w:r>
          </w:p>
        </w:tc>
        <w:tc>
          <w:tcPr>
            <w:tcW w:w="1134" w:type="dxa"/>
          </w:tcPr>
          <w:p w14:paraId="22D2F9AE" w14:textId="77777777" w:rsidR="00F72FAD" w:rsidRPr="004A6DC6" w:rsidRDefault="00F72FAD" w:rsidP="00611691">
            <w:pPr>
              <w:pStyle w:val="ListParagraph"/>
              <w:spacing w:beforeAutospacing="0" w:after="200" w:afterAutospacing="0"/>
              <w:ind w:left="0"/>
              <w:jc w:val="both"/>
              <w:rPr>
                <w:sz w:val="20"/>
                <w:szCs w:val="20"/>
                <w:u w:val="none"/>
                <w:lang w:val="id-ID"/>
              </w:rPr>
            </w:pPr>
            <w:r w:rsidRPr="004A6DC6">
              <w:rPr>
                <w:sz w:val="20"/>
                <w:szCs w:val="20"/>
                <w:u w:val="none"/>
                <w:lang w:val="id-ID"/>
              </w:rPr>
              <w:t>63 Responden</w:t>
            </w:r>
          </w:p>
        </w:tc>
        <w:tc>
          <w:tcPr>
            <w:tcW w:w="1439" w:type="dxa"/>
          </w:tcPr>
          <w:p w14:paraId="12C13C84" w14:textId="77777777" w:rsidR="00F72FAD" w:rsidRPr="004A6DC6" w:rsidRDefault="00F72FAD" w:rsidP="00611691">
            <w:pPr>
              <w:pStyle w:val="ListParagraph"/>
              <w:spacing w:beforeAutospacing="0" w:after="200" w:afterAutospacing="0"/>
              <w:ind w:left="0"/>
              <w:jc w:val="both"/>
              <w:rPr>
                <w:i/>
                <w:sz w:val="20"/>
                <w:szCs w:val="20"/>
                <w:u w:val="none"/>
                <w:lang w:val="id-ID"/>
              </w:rPr>
            </w:pPr>
            <w:r w:rsidRPr="004A6DC6">
              <w:rPr>
                <w:i/>
                <w:sz w:val="20"/>
                <w:szCs w:val="20"/>
                <w:u w:val="none"/>
                <w:lang w:val="id-ID"/>
              </w:rPr>
              <w:t>Accidental Sampling</w:t>
            </w:r>
          </w:p>
        </w:tc>
        <w:tc>
          <w:tcPr>
            <w:tcW w:w="1194" w:type="dxa"/>
          </w:tcPr>
          <w:p w14:paraId="1A3B3F30" w14:textId="77777777" w:rsidR="00F72FAD" w:rsidRPr="004A6DC6" w:rsidRDefault="00F72FAD" w:rsidP="00611691">
            <w:pPr>
              <w:pStyle w:val="ListParagraph"/>
              <w:spacing w:beforeAutospacing="0" w:after="200" w:afterAutospacing="0"/>
              <w:ind w:left="0"/>
              <w:jc w:val="both"/>
              <w:rPr>
                <w:sz w:val="20"/>
                <w:szCs w:val="20"/>
                <w:u w:val="none"/>
              </w:rPr>
            </w:pPr>
            <w:r w:rsidRPr="004A6DC6">
              <w:rPr>
                <w:sz w:val="20"/>
                <w:szCs w:val="20"/>
                <w:u w:val="none"/>
                <w:lang w:val="id-ID"/>
              </w:rPr>
              <w:t>Kuesioner resilience dan kuesioner MSPSS</w:t>
            </w:r>
          </w:p>
        </w:tc>
        <w:tc>
          <w:tcPr>
            <w:tcW w:w="839" w:type="dxa"/>
          </w:tcPr>
          <w:p w14:paraId="6DF3E6DB" w14:textId="77777777" w:rsidR="00F72FAD" w:rsidRPr="004A6DC6" w:rsidRDefault="00F72FAD" w:rsidP="00611691">
            <w:pPr>
              <w:spacing w:beforeAutospacing="0" w:after="200" w:afterAutospacing="0"/>
              <w:jc w:val="both"/>
              <w:rPr>
                <w:sz w:val="20"/>
                <w:szCs w:val="20"/>
                <w:u w:val="none"/>
                <w:lang w:val="id-ID"/>
              </w:rPr>
            </w:pPr>
          </w:p>
        </w:tc>
        <w:tc>
          <w:tcPr>
            <w:tcW w:w="2198" w:type="dxa"/>
            <w:tcBorders>
              <w:bottom w:val="single" w:sz="4" w:space="0" w:color="auto"/>
            </w:tcBorders>
          </w:tcPr>
          <w:p w14:paraId="40EC5845" w14:textId="77777777" w:rsidR="00F72FAD" w:rsidRPr="004A6DC6" w:rsidRDefault="00F72FAD" w:rsidP="00C01E2F">
            <w:pPr>
              <w:pStyle w:val="ListParagraph"/>
              <w:numPr>
                <w:ilvl w:val="0"/>
                <w:numId w:val="63"/>
              </w:numPr>
              <w:spacing w:beforeAutospacing="0" w:after="200" w:afterAutospacing="0"/>
              <w:ind w:left="376"/>
              <w:jc w:val="both"/>
              <w:rPr>
                <w:sz w:val="20"/>
                <w:szCs w:val="20"/>
                <w:u w:val="none"/>
              </w:rPr>
            </w:pPr>
            <w:r w:rsidRPr="004A6DC6">
              <w:rPr>
                <w:sz w:val="20"/>
                <w:szCs w:val="20"/>
                <w:u w:val="none"/>
                <w:lang w:val="id-ID"/>
              </w:rPr>
              <w:t>Dukungan keluarga</w:t>
            </w:r>
          </w:p>
          <w:p w14:paraId="46031A85" w14:textId="77777777" w:rsidR="00F72FAD" w:rsidRPr="00AF10F5" w:rsidRDefault="00F72FAD" w:rsidP="00C01E2F">
            <w:pPr>
              <w:pStyle w:val="ListParagraph"/>
              <w:numPr>
                <w:ilvl w:val="0"/>
                <w:numId w:val="63"/>
              </w:numPr>
              <w:spacing w:beforeAutospacing="0" w:after="200" w:afterAutospacing="0"/>
              <w:ind w:left="376"/>
              <w:jc w:val="both"/>
              <w:rPr>
                <w:sz w:val="20"/>
                <w:szCs w:val="20"/>
                <w:u w:val="none"/>
              </w:rPr>
            </w:pPr>
            <w:r w:rsidRPr="004A6DC6">
              <w:rPr>
                <w:sz w:val="20"/>
                <w:szCs w:val="20"/>
                <w:u w:val="none"/>
                <w:lang w:val="id-ID"/>
              </w:rPr>
              <w:t>Resiliensi</w:t>
            </w:r>
          </w:p>
          <w:p w14:paraId="001D36CA" w14:textId="77777777" w:rsidR="00F72FAD" w:rsidRPr="004A6DC6" w:rsidRDefault="00F72FAD" w:rsidP="00C01E2F">
            <w:pPr>
              <w:pStyle w:val="ListParagraph"/>
              <w:numPr>
                <w:ilvl w:val="0"/>
                <w:numId w:val="63"/>
              </w:numPr>
              <w:spacing w:beforeAutospacing="0" w:after="200" w:afterAutospacing="0"/>
              <w:ind w:left="376"/>
              <w:jc w:val="both"/>
              <w:rPr>
                <w:sz w:val="20"/>
                <w:szCs w:val="20"/>
                <w:u w:val="none"/>
              </w:rPr>
            </w:pPr>
            <w:r>
              <w:rPr>
                <w:sz w:val="20"/>
                <w:szCs w:val="20"/>
                <w:u w:val="none"/>
                <w:lang w:val="id-ID"/>
              </w:rPr>
              <w:t>Ketersediaan Informasi</w:t>
            </w:r>
          </w:p>
        </w:tc>
        <w:tc>
          <w:tcPr>
            <w:tcW w:w="2693" w:type="dxa"/>
            <w:tcBorders>
              <w:bottom w:val="single" w:sz="4" w:space="0" w:color="auto"/>
            </w:tcBorders>
          </w:tcPr>
          <w:p w14:paraId="7BCB8805" w14:textId="77777777" w:rsidR="00F72FAD" w:rsidRPr="00412891" w:rsidRDefault="00F72FAD" w:rsidP="00D26F4B">
            <w:pPr>
              <w:pStyle w:val="ListParagraph"/>
              <w:spacing w:beforeAutospacing="0" w:after="200" w:afterAutospacing="0"/>
              <w:ind w:left="0"/>
              <w:jc w:val="both"/>
              <w:rPr>
                <w:sz w:val="20"/>
                <w:szCs w:val="20"/>
                <w:u w:val="none"/>
                <w:lang w:val="id-ID"/>
              </w:rPr>
            </w:pPr>
            <w:r w:rsidRPr="004A6DC6">
              <w:rPr>
                <w:sz w:val="20"/>
                <w:szCs w:val="20"/>
                <w:u w:val="none"/>
                <w:lang w:val="id-ID"/>
              </w:rPr>
              <w:t>Responden yang mendapat dukungan keluarga baik sebesar 87,3% dan dukungan keluarga kurang sebesar 127%. H sil uji statistik  Spearman Rho dengan nilai coeficient korelasi 0,586 menunjukkan adanya hubungan yang kuat antara dua variabel. Hasil penelitian resiliensi didapatkan responden dengan resiliensi sedang sebesar 57%, resiliensi tinggi sebesar 30,2% dan</w:t>
            </w:r>
            <w:r w:rsidR="00412891">
              <w:rPr>
                <w:sz w:val="20"/>
                <w:szCs w:val="20"/>
                <w:u w:val="none"/>
                <w:lang w:val="id-ID"/>
              </w:rPr>
              <w:t xml:space="preserve"> </w:t>
            </w:r>
            <w:r w:rsidRPr="004A6DC6">
              <w:rPr>
                <w:sz w:val="20"/>
                <w:szCs w:val="20"/>
                <w:u w:val="none"/>
                <w:lang w:val="id-ID"/>
              </w:rPr>
              <w:lastRenderedPageBreak/>
              <w:t xml:space="preserve">resiliensi rendah sebesar 127%. Hal ini menunjukkan bahwa adanya hubungan antara dukungan sosial keluarga dengan resiliensi penderita TB paru dengan nilai </w:t>
            </w:r>
            <w:r w:rsidRPr="004A6DC6">
              <w:rPr>
                <w:i/>
                <w:sz w:val="20"/>
                <w:szCs w:val="20"/>
                <w:u w:val="none"/>
                <w:lang w:val="id-ID"/>
              </w:rPr>
              <w:t xml:space="preserve">coefficient </w:t>
            </w:r>
            <w:r w:rsidRPr="004A6DC6">
              <w:rPr>
                <w:sz w:val="20"/>
                <w:szCs w:val="20"/>
                <w:u w:val="none"/>
                <w:lang w:val="id-ID"/>
              </w:rPr>
              <w:t>korelasi 0,586 menunjukkan adanya hubungan kuat di antara dua variabel</w:t>
            </w:r>
          </w:p>
        </w:tc>
        <w:tc>
          <w:tcPr>
            <w:tcW w:w="1177" w:type="dxa"/>
          </w:tcPr>
          <w:p w14:paraId="4A2E2134" w14:textId="77777777" w:rsidR="00F72FAD" w:rsidRPr="00503F69" w:rsidRDefault="00503F69" w:rsidP="00D26F4B">
            <w:pPr>
              <w:pStyle w:val="ListParagraph"/>
              <w:spacing w:beforeAutospacing="0" w:after="200" w:afterAutospacing="0"/>
              <w:ind w:left="0"/>
              <w:jc w:val="both"/>
              <w:rPr>
                <w:i/>
                <w:sz w:val="20"/>
                <w:szCs w:val="20"/>
                <w:u w:val="none"/>
                <w:lang w:val="id-ID"/>
              </w:rPr>
            </w:pPr>
            <w:r w:rsidRPr="00503F69">
              <w:rPr>
                <w:i/>
                <w:sz w:val="20"/>
                <w:szCs w:val="20"/>
                <w:u w:val="none"/>
                <w:lang w:val="id-ID"/>
              </w:rPr>
              <w:lastRenderedPageBreak/>
              <w:t>Google Schol</w:t>
            </w:r>
            <w:r w:rsidR="009457E4" w:rsidRPr="00503F69">
              <w:rPr>
                <w:i/>
                <w:sz w:val="20"/>
                <w:szCs w:val="20"/>
                <w:u w:val="none"/>
                <w:lang w:val="id-ID"/>
              </w:rPr>
              <w:t>ar</w:t>
            </w:r>
          </w:p>
        </w:tc>
      </w:tr>
      <w:tr w:rsidR="00F0306D" w14:paraId="52B3EF77" w14:textId="77777777" w:rsidTr="00F0306D">
        <w:trPr>
          <w:trHeight w:val="384"/>
        </w:trPr>
        <w:tc>
          <w:tcPr>
            <w:tcW w:w="513" w:type="dxa"/>
            <w:vMerge w:val="restart"/>
            <w:vAlign w:val="center"/>
          </w:tcPr>
          <w:p w14:paraId="6B78ECEB"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NO</w:t>
            </w:r>
          </w:p>
        </w:tc>
        <w:tc>
          <w:tcPr>
            <w:tcW w:w="1722" w:type="dxa"/>
            <w:vMerge w:val="restart"/>
            <w:vAlign w:val="center"/>
          </w:tcPr>
          <w:p w14:paraId="1925D442"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Peneliti/</w:t>
            </w:r>
          </w:p>
          <w:p w14:paraId="5B4C9635"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Pengarang</w:t>
            </w:r>
          </w:p>
          <w:p w14:paraId="242B4BDE"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Dan Tahun</w:t>
            </w:r>
          </w:p>
        </w:tc>
        <w:tc>
          <w:tcPr>
            <w:tcW w:w="1417" w:type="dxa"/>
            <w:vMerge w:val="restart"/>
            <w:vAlign w:val="center"/>
          </w:tcPr>
          <w:p w14:paraId="2C0A4A9B"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Jenis Penelitian/</w:t>
            </w:r>
          </w:p>
          <w:p w14:paraId="21DCF6AD"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Metode</w:t>
            </w:r>
          </w:p>
        </w:tc>
        <w:tc>
          <w:tcPr>
            <w:tcW w:w="1134" w:type="dxa"/>
            <w:vMerge w:val="restart"/>
            <w:vAlign w:val="center"/>
          </w:tcPr>
          <w:p w14:paraId="34F00092"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Sampel/</w:t>
            </w:r>
          </w:p>
          <w:p w14:paraId="7652C3F1"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Responden</w:t>
            </w:r>
          </w:p>
        </w:tc>
        <w:tc>
          <w:tcPr>
            <w:tcW w:w="1439" w:type="dxa"/>
            <w:vMerge w:val="restart"/>
            <w:vAlign w:val="center"/>
          </w:tcPr>
          <w:p w14:paraId="6033EBC3"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Random/</w:t>
            </w:r>
          </w:p>
          <w:p w14:paraId="42E87161"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Acak</w:t>
            </w:r>
          </w:p>
        </w:tc>
        <w:tc>
          <w:tcPr>
            <w:tcW w:w="1194" w:type="dxa"/>
            <w:vMerge w:val="restart"/>
            <w:vAlign w:val="center"/>
          </w:tcPr>
          <w:p w14:paraId="6A527266"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Instrumen</w:t>
            </w:r>
          </w:p>
        </w:tc>
        <w:tc>
          <w:tcPr>
            <w:tcW w:w="839" w:type="dxa"/>
            <w:vMerge w:val="restart"/>
            <w:vAlign w:val="center"/>
          </w:tcPr>
          <w:p w14:paraId="77FB9CED" w14:textId="77777777" w:rsidR="00F0306D" w:rsidRPr="004A6DC6" w:rsidRDefault="00F0306D" w:rsidP="00412891">
            <w:pPr>
              <w:pStyle w:val="ListParagraph"/>
              <w:spacing w:beforeAutospacing="0" w:afterAutospacing="0"/>
              <w:ind w:left="0"/>
              <w:jc w:val="center"/>
              <w:rPr>
                <w:sz w:val="20"/>
                <w:szCs w:val="20"/>
                <w:u w:val="none"/>
                <w:lang w:val="id-ID"/>
              </w:rPr>
            </w:pPr>
            <w:r w:rsidRPr="004A6DC6">
              <w:rPr>
                <w:sz w:val="20"/>
                <w:szCs w:val="20"/>
                <w:u w:val="none"/>
                <w:lang w:val="id-ID"/>
              </w:rPr>
              <w:t>Kontrol</w:t>
            </w:r>
          </w:p>
        </w:tc>
        <w:tc>
          <w:tcPr>
            <w:tcW w:w="4891" w:type="dxa"/>
            <w:gridSpan w:val="2"/>
            <w:tcBorders>
              <w:bottom w:val="single" w:sz="4" w:space="0" w:color="auto"/>
            </w:tcBorders>
            <w:vAlign w:val="center"/>
          </w:tcPr>
          <w:p w14:paraId="0AC02331" w14:textId="77777777" w:rsidR="00F0306D" w:rsidRPr="009457E4" w:rsidRDefault="00F0306D" w:rsidP="00412891">
            <w:pPr>
              <w:pStyle w:val="ListParagraph"/>
              <w:spacing w:beforeAutospacing="0" w:afterAutospacing="0"/>
              <w:ind w:left="0"/>
              <w:jc w:val="center"/>
              <w:rPr>
                <w:sz w:val="20"/>
                <w:szCs w:val="20"/>
                <w:u w:val="none"/>
                <w:lang w:val="id-ID"/>
              </w:rPr>
            </w:pPr>
            <w:r>
              <w:rPr>
                <w:sz w:val="20"/>
                <w:szCs w:val="20"/>
                <w:u w:val="none"/>
                <w:lang w:val="id-ID"/>
              </w:rPr>
              <w:t>Hasil</w:t>
            </w:r>
          </w:p>
        </w:tc>
        <w:tc>
          <w:tcPr>
            <w:tcW w:w="1177" w:type="dxa"/>
            <w:vMerge w:val="restart"/>
            <w:vAlign w:val="center"/>
          </w:tcPr>
          <w:p w14:paraId="0812C248" w14:textId="77777777" w:rsidR="00F0306D" w:rsidRPr="00503F69" w:rsidRDefault="00F0306D" w:rsidP="00412891">
            <w:pPr>
              <w:pStyle w:val="ListParagraph"/>
              <w:spacing w:beforeAutospacing="0" w:after="200" w:afterAutospacing="0"/>
              <w:ind w:left="0"/>
              <w:jc w:val="center"/>
              <w:rPr>
                <w:i/>
                <w:sz w:val="20"/>
                <w:szCs w:val="20"/>
                <w:u w:val="none"/>
              </w:rPr>
            </w:pPr>
            <w:r>
              <w:rPr>
                <w:sz w:val="20"/>
                <w:szCs w:val="20"/>
                <w:u w:val="none"/>
                <w:lang w:val="id-ID"/>
              </w:rPr>
              <w:t>Database</w:t>
            </w:r>
          </w:p>
        </w:tc>
      </w:tr>
      <w:tr w:rsidR="00F0306D" w14:paraId="238D0E75" w14:textId="77777777" w:rsidTr="00412891">
        <w:tc>
          <w:tcPr>
            <w:tcW w:w="513" w:type="dxa"/>
            <w:vMerge/>
            <w:vAlign w:val="center"/>
          </w:tcPr>
          <w:p w14:paraId="5BF6819E" w14:textId="77777777" w:rsidR="00F0306D" w:rsidRPr="004A6DC6" w:rsidRDefault="00F0306D" w:rsidP="00412891">
            <w:pPr>
              <w:pStyle w:val="ListParagraph"/>
              <w:spacing w:beforeAutospacing="0" w:afterAutospacing="0"/>
              <w:ind w:left="0"/>
              <w:jc w:val="center"/>
              <w:rPr>
                <w:sz w:val="20"/>
                <w:szCs w:val="20"/>
                <w:u w:val="none"/>
                <w:lang w:val="id-ID"/>
              </w:rPr>
            </w:pPr>
          </w:p>
        </w:tc>
        <w:tc>
          <w:tcPr>
            <w:tcW w:w="1722" w:type="dxa"/>
            <w:vMerge/>
            <w:vAlign w:val="center"/>
          </w:tcPr>
          <w:p w14:paraId="1AD77EFD" w14:textId="77777777" w:rsidR="00F0306D" w:rsidRPr="004A6DC6" w:rsidRDefault="00F0306D" w:rsidP="00412891">
            <w:pPr>
              <w:pStyle w:val="ListParagraph"/>
              <w:spacing w:beforeAutospacing="0" w:afterAutospacing="0"/>
              <w:ind w:left="0"/>
              <w:jc w:val="center"/>
              <w:rPr>
                <w:sz w:val="20"/>
                <w:szCs w:val="20"/>
                <w:u w:val="none"/>
                <w:lang w:val="id-ID"/>
              </w:rPr>
            </w:pPr>
          </w:p>
        </w:tc>
        <w:tc>
          <w:tcPr>
            <w:tcW w:w="1417" w:type="dxa"/>
            <w:vMerge/>
            <w:vAlign w:val="center"/>
          </w:tcPr>
          <w:p w14:paraId="582F7BA9" w14:textId="77777777" w:rsidR="00F0306D" w:rsidRPr="004A6DC6" w:rsidRDefault="00F0306D" w:rsidP="00412891">
            <w:pPr>
              <w:pStyle w:val="ListParagraph"/>
              <w:spacing w:beforeAutospacing="0" w:afterAutospacing="0"/>
              <w:ind w:left="0"/>
              <w:jc w:val="center"/>
              <w:rPr>
                <w:sz w:val="20"/>
                <w:szCs w:val="20"/>
                <w:u w:val="none"/>
              </w:rPr>
            </w:pPr>
          </w:p>
        </w:tc>
        <w:tc>
          <w:tcPr>
            <w:tcW w:w="1134" w:type="dxa"/>
            <w:vMerge/>
            <w:vAlign w:val="center"/>
          </w:tcPr>
          <w:p w14:paraId="30A7F4BD" w14:textId="77777777" w:rsidR="00F0306D" w:rsidRPr="004A6DC6" w:rsidRDefault="00F0306D" w:rsidP="00412891">
            <w:pPr>
              <w:pStyle w:val="ListParagraph"/>
              <w:spacing w:beforeAutospacing="0" w:afterAutospacing="0"/>
              <w:ind w:left="0"/>
              <w:jc w:val="center"/>
              <w:rPr>
                <w:sz w:val="20"/>
                <w:szCs w:val="20"/>
                <w:u w:val="none"/>
              </w:rPr>
            </w:pPr>
          </w:p>
        </w:tc>
        <w:tc>
          <w:tcPr>
            <w:tcW w:w="1439" w:type="dxa"/>
            <w:vMerge/>
            <w:vAlign w:val="center"/>
          </w:tcPr>
          <w:p w14:paraId="3664B12E" w14:textId="77777777" w:rsidR="00F0306D" w:rsidRPr="004A6DC6" w:rsidRDefault="00F0306D" w:rsidP="00412891">
            <w:pPr>
              <w:pStyle w:val="ListParagraph"/>
              <w:spacing w:beforeAutospacing="0" w:afterAutospacing="0"/>
              <w:ind w:left="0"/>
              <w:jc w:val="center"/>
              <w:rPr>
                <w:sz w:val="20"/>
                <w:szCs w:val="20"/>
                <w:u w:val="none"/>
              </w:rPr>
            </w:pPr>
          </w:p>
        </w:tc>
        <w:tc>
          <w:tcPr>
            <w:tcW w:w="1194" w:type="dxa"/>
            <w:vMerge/>
            <w:vAlign w:val="center"/>
          </w:tcPr>
          <w:p w14:paraId="4FEE063B" w14:textId="77777777" w:rsidR="00F0306D" w:rsidRPr="004A6DC6" w:rsidRDefault="00F0306D" w:rsidP="00412891">
            <w:pPr>
              <w:pStyle w:val="ListParagraph"/>
              <w:spacing w:beforeAutospacing="0" w:afterAutospacing="0"/>
              <w:ind w:left="0"/>
              <w:jc w:val="center"/>
              <w:rPr>
                <w:sz w:val="20"/>
                <w:szCs w:val="20"/>
                <w:u w:val="none"/>
              </w:rPr>
            </w:pPr>
          </w:p>
        </w:tc>
        <w:tc>
          <w:tcPr>
            <w:tcW w:w="839" w:type="dxa"/>
            <w:vMerge/>
            <w:vAlign w:val="center"/>
          </w:tcPr>
          <w:p w14:paraId="7971DB13" w14:textId="77777777" w:rsidR="00F0306D" w:rsidRPr="004A6DC6" w:rsidRDefault="00F0306D" w:rsidP="00412891">
            <w:pPr>
              <w:pStyle w:val="ListParagraph"/>
              <w:spacing w:beforeAutospacing="0" w:afterAutospacing="0"/>
              <w:ind w:left="0"/>
              <w:jc w:val="center"/>
              <w:rPr>
                <w:sz w:val="20"/>
                <w:szCs w:val="20"/>
                <w:u w:val="none"/>
              </w:rPr>
            </w:pPr>
          </w:p>
        </w:tc>
        <w:tc>
          <w:tcPr>
            <w:tcW w:w="2198" w:type="dxa"/>
            <w:vAlign w:val="center"/>
          </w:tcPr>
          <w:p w14:paraId="1FEE5959" w14:textId="77777777" w:rsidR="00F0306D" w:rsidRPr="004A6DC6" w:rsidRDefault="00F0306D" w:rsidP="00412891">
            <w:pPr>
              <w:pStyle w:val="ListParagraph"/>
              <w:spacing w:beforeAutospacing="0" w:afterAutospacing="0"/>
              <w:ind w:left="0"/>
              <w:jc w:val="center"/>
              <w:rPr>
                <w:sz w:val="20"/>
                <w:szCs w:val="20"/>
                <w:u w:val="none"/>
                <w:lang w:val="id-ID"/>
              </w:rPr>
            </w:pPr>
            <w:r w:rsidRPr="004A6DC6">
              <w:rPr>
                <w:sz w:val="20"/>
                <w:szCs w:val="20"/>
                <w:u w:val="none"/>
                <w:lang w:val="id-ID"/>
              </w:rPr>
              <w:t>Variabel</w:t>
            </w:r>
          </w:p>
        </w:tc>
        <w:tc>
          <w:tcPr>
            <w:tcW w:w="2693" w:type="dxa"/>
            <w:tcBorders>
              <w:top w:val="single" w:sz="4" w:space="0" w:color="auto"/>
            </w:tcBorders>
            <w:vAlign w:val="center"/>
          </w:tcPr>
          <w:p w14:paraId="15E65F1C" w14:textId="77777777" w:rsidR="00F0306D" w:rsidRPr="004A6DC6" w:rsidRDefault="00F0306D" w:rsidP="00412891">
            <w:pPr>
              <w:pStyle w:val="ListParagraph"/>
              <w:spacing w:beforeAutospacing="0" w:afterAutospacing="0"/>
              <w:ind w:left="0"/>
              <w:jc w:val="center"/>
              <w:rPr>
                <w:sz w:val="20"/>
                <w:szCs w:val="20"/>
                <w:u w:val="none"/>
                <w:lang w:val="id-ID"/>
              </w:rPr>
            </w:pPr>
            <w:r w:rsidRPr="004A6DC6">
              <w:rPr>
                <w:sz w:val="20"/>
                <w:szCs w:val="20"/>
                <w:u w:val="none"/>
                <w:lang w:val="id-ID"/>
              </w:rPr>
              <w:t>Temuan</w:t>
            </w:r>
          </w:p>
          <w:p w14:paraId="41DB7C5B" w14:textId="77777777" w:rsidR="00F0306D" w:rsidRPr="004A6DC6" w:rsidRDefault="00F0306D" w:rsidP="00412891">
            <w:pPr>
              <w:pStyle w:val="ListParagraph"/>
              <w:spacing w:beforeAutospacing="0" w:afterAutospacing="0"/>
              <w:ind w:left="0"/>
              <w:jc w:val="center"/>
              <w:rPr>
                <w:sz w:val="20"/>
                <w:szCs w:val="20"/>
                <w:u w:val="none"/>
                <w:lang w:val="id-ID"/>
              </w:rPr>
            </w:pPr>
            <w:r w:rsidRPr="004A6DC6">
              <w:rPr>
                <w:sz w:val="20"/>
                <w:szCs w:val="20"/>
                <w:u w:val="none"/>
                <w:lang w:val="id-ID"/>
              </w:rPr>
              <w:t>Penelitian</w:t>
            </w:r>
          </w:p>
        </w:tc>
        <w:tc>
          <w:tcPr>
            <w:tcW w:w="1177" w:type="dxa"/>
            <w:vMerge/>
            <w:vAlign w:val="center"/>
          </w:tcPr>
          <w:p w14:paraId="1C3E77F7" w14:textId="77777777" w:rsidR="00F0306D" w:rsidRPr="004A6DC6" w:rsidRDefault="00F0306D" w:rsidP="00412891">
            <w:pPr>
              <w:pStyle w:val="ListParagraph"/>
              <w:spacing w:beforeAutospacing="0" w:afterAutospacing="0"/>
              <w:ind w:left="0"/>
              <w:jc w:val="center"/>
              <w:rPr>
                <w:sz w:val="20"/>
                <w:szCs w:val="20"/>
                <w:u w:val="none"/>
              </w:rPr>
            </w:pPr>
          </w:p>
        </w:tc>
      </w:tr>
      <w:tr w:rsidR="00412891" w14:paraId="08B3CEC7" w14:textId="77777777" w:rsidTr="00412891">
        <w:tc>
          <w:tcPr>
            <w:tcW w:w="513" w:type="dxa"/>
          </w:tcPr>
          <w:p w14:paraId="75705C2B" w14:textId="77777777" w:rsidR="00412891" w:rsidRPr="004A6DC6" w:rsidRDefault="00412891" w:rsidP="00EA72D4">
            <w:pPr>
              <w:pStyle w:val="ListParagraph"/>
              <w:spacing w:beforeAutospacing="0" w:afterAutospacing="0"/>
              <w:ind w:left="0"/>
              <w:rPr>
                <w:sz w:val="20"/>
                <w:szCs w:val="20"/>
                <w:u w:val="none"/>
                <w:lang w:val="id-ID"/>
              </w:rPr>
            </w:pPr>
            <w:r>
              <w:rPr>
                <w:sz w:val="20"/>
                <w:szCs w:val="20"/>
                <w:u w:val="none"/>
                <w:lang w:val="id-ID"/>
              </w:rPr>
              <w:t>4</w:t>
            </w:r>
          </w:p>
        </w:tc>
        <w:tc>
          <w:tcPr>
            <w:tcW w:w="1722" w:type="dxa"/>
          </w:tcPr>
          <w:p w14:paraId="728CCA44" w14:textId="77777777" w:rsidR="00412891" w:rsidRPr="004A6DC6" w:rsidRDefault="00412891" w:rsidP="00EA72D4">
            <w:pPr>
              <w:pStyle w:val="ListParagraph"/>
              <w:spacing w:beforeAutospacing="0" w:afterAutospacing="0"/>
              <w:ind w:left="0"/>
              <w:jc w:val="both"/>
              <w:rPr>
                <w:sz w:val="20"/>
                <w:szCs w:val="20"/>
                <w:u w:val="none"/>
              </w:rPr>
            </w:pPr>
            <w:r w:rsidRPr="004A6DC6">
              <w:rPr>
                <w:i/>
                <w:sz w:val="20"/>
                <w:szCs w:val="20"/>
                <w:u w:val="none"/>
                <w:lang w:val="id-ID"/>
              </w:rPr>
              <w:t xml:space="preserve">Prespective Of Tuberculosis Patients On Family Support and Care In Rural Maharashtra </w:t>
            </w:r>
            <w:r w:rsidRPr="004A6DC6">
              <w:rPr>
                <w:sz w:val="20"/>
                <w:szCs w:val="20"/>
                <w:u w:val="none"/>
                <w:lang w:val="id-ID"/>
              </w:rPr>
              <w:t>(Aearti kaulgekar) (2012)</w:t>
            </w:r>
          </w:p>
        </w:tc>
        <w:tc>
          <w:tcPr>
            <w:tcW w:w="1417" w:type="dxa"/>
          </w:tcPr>
          <w:p w14:paraId="1E387B3B" w14:textId="77777777" w:rsidR="00412891" w:rsidRPr="004A6DC6" w:rsidRDefault="00412891" w:rsidP="00EA72D4">
            <w:pPr>
              <w:pStyle w:val="ListParagraph"/>
              <w:spacing w:beforeAutospacing="0" w:afterAutospacing="0"/>
              <w:ind w:left="0"/>
              <w:jc w:val="both"/>
              <w:rPr>
                <w:sz w:val="20"/>
                <w:szCs w:val="20"/>
                <w:u w:val="none"/>
              </w:rPr>
            </w:pPr>
            <w:r w:rsidRPr="004A6DC6">
              <w:rPr>
                <w:sz w:val="20"/>
                <w:szCs w:val="20"/>
                <w:u w:val="none"/>
                <w:lang w:val="id-ID"/>
              </w:rPr>
              <w:t xml:space="preserve">Kualitatif menggunakan pendekatan </w:t>
            </w:r>
            <w:r w:rsidRPr="004A6DC6">
              <w:rPr>
                <w:i/>
                <w:sz w:val="20"/>
                <w:szCs w:val="20"/>
                <w:u w:val="none"/>
                <w:lang w:val="id-ID"/>
              </w:rPr>
              <w:t>grounded theory</w:t>
            </w:r>
          </w:p>
        </w:tc>
        <w:tc>
          <w:tcPr>
            <w:tcW w:w="1134" w:type="dxa"/>
          </w:tcPr>
          <w:p w14:paraId="77DC48E4" w14:textId="77777777" w:rsidR="00412891" w:rsidRPr="004A6DC6" w:rsidRDefault="00412891" w:rsidP="00EA72D4">
            <w:pPr>
              <w:pStyle w:val="ListParagraph"/>
              <w:spacing w:beforeAutospacing="0" w:afterAutospacing="0"/>
              <w:ind w:left="0"/>
              <w:jc w:val="both"/>
              <w:rPr>
                <w:sz w:val="20"/>
                <w:szCs w:val="20"/>
                <w:u w:val="none"/>
                <w:lang w:val="id-ID"/>
              </w:rPr>
            </w:pPr>
            <w:r w:rsidRPr="004A6DC6">
              <w:rPr>
                <w:sz w:val="20"/>
                <w:szCs w:val="20"/>
                <w:u w:val="none"/>
                <w:lang w:val="id-ID"/>
              </w:rPr>
              <w:t>113 Responden</w:t>
            </w:r>
          </w:p>
        </w:tc>
        <w:tc>
          <w:tcPr>
            <w:tcW w:w="1439" w:type="dxa"/>
          </w:tcPr>
          <w:p w14:paraId="58E55773"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1194" w:type="dxa"/>
          </w:tcPr>
          <w:p w14:paraId="7158C418" w14:textId="77777777" w:rsidR="00412891" w:rsidRPr="004A6DC6" w:rsidRDefault="00412891" w:rsidP="00EA72D4">
            <w:pPr>
              <w:pStyle w:val="ListParagraph"/>
              <w:spacing w:beforeAutospacing="0" w:afterAutospacing="0"/>
              <w:ind w:left="0"/>
              <w:jc w:val="both"/>
              <w:rPr>
                <w:sz w:val="20"/>
                <w:szCs w:val="20"/>
                <w:u w:val="none"/>
              </w:rPr>
            </w:pPr>
            <w:r w:rsidRPr="004A6DC6">
              <w:rPr>
                <w:sz w:val="20"/>
                <w:szCs w:val="20"/>
                <w:u w:val="none"/>
                <w:lang w:val="id-ID"/>
              </w:rPr>
              <w:t>Diskusi kelompok terfokus</w:t>
            </w:r>
          </w:p>
        </w:tc>
        <w:tc>
          <w:tcPr>
            <w:tcW w:w="839" w:type="dxa"/>
          </w:tcPr>
          <w:p w14:paraId="7567CD71"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2198" w:type="dxa"/>
            <w:tcBorders>
              <w:bottom w:val="single" w:sz="4" w:space="0" w:color="auto"/>
            </w:tcBorders>
          </w:tcPr>
          <w:p w14:paraId="2A416AA7" w14:textId="77777777" w:rsidR="00412891" w:rsidRPr="004A6DC6" w:rsidRDefault="00412891" w:rsidP="00C01E2F">
            <w:pPr>
              <w:pStyle w:val="ListParagraph"/>
              <w:numPr>
                <w:ilvl w:val="0"/>
                <w:numId w:val="65"/>
              </w:numPr>
              <w:tabs>
                <w:tab w:val="left" w:pos="353"/>
              </w:tabs>
              <w:spacing w:beforeAutospacing="0" w:afterAutospacing="0"/>
              <w:ind w:left="472" w:hanging="284"/>
              <w:jc w:val="both"/>
              <w:rPr>
                <w:sz w:val="20"/>
                <w:szCs w:val="20"/>
                <w:u w:val="none"/>
              </w:rPr>
            </w:pPr>
            <w:r w:rsidRPr="004A6DC6">
              <w:rPr>
                <w:sz w:val="20"/>
                <w:szCs w:val="20"/>
                <w:u w:val="none"/>
                <w:lang w:val="id-ID"/>
              </w:rPr>
              <w:t xml:space="preserve"> Dukungan Keluarga</w:t>
            </w:r>
          </w:p>
        </w:tc>
        <w:tc>
          <w:tcPr>
            <w:tcW w:w="2693" w:type="dxa"/>
            <w:tcBorders>
              <w:bottom w:val="single" w:sz="4" w:space="0" w:color="auto"/>
            </w:tcBorders>
          </w:tcPr>
          <w:p w14:paraId="2AA55339" w14:textId="77777777" w:rsidR="00412891" w:rsidRDefault="00412891" w:rsidP="00EA72D4">
            <w:pPr>
              <w:pStyle w:val="ListParagraph"/>
              <w:spacing w:beforeAutospacing="0" w:afterAutospacing="0"/>
              <w:ind w:left="0"/>
              <w:jc w:val="both"/>
              <w:rPr>
                <w:sz w:val="20"/>
                <w:szCs w:val="20"/>
                <w:u w:val="none"/>
                <w:lang w:val="id-ID"/>
              </w:rPr>
            </w:pPr>
            <w:r w:rsidRPr="004A6DC6">
              <w:rPr>
                <w:sz w:val="20"/>
                <w:szCs w:val="20"/>
                <w:u w:val="none"/>
                <w:lang w:val="id-ID"/>
              </w:rPr>
              <w:t>Dukungan dan perawatan yang baik di anggap sebagai menerima  perhatian yang di perlukan  dan membantu dalam rutinitas sehari-hari, bantuan moniter, dukungan, dan motivasi moral. keluarga memberikan dukungan dengan menemani ke pusat kesehatan, mengingatkan tentang obat-obatan. stigma menyebabkan diskriminasi dan menghambat mekanisme dukungan dan perawatan</w:t>
            </w:r>
          </w:p>
          <w:p w14:paraId="23768148" w14:textId="77777777" w:rsidR="00412891" w:rsidRPr="004A6DC6" w:rsidRDefault="00412891" w:rsidP="00EA72D4">
            <w:pPr>
              <w:pStyle w:val="ListParagraph"/>
              <w:spacing w:beforeAutospacing="0" w:afterAutospacing="0"/>
              <w:ind w:left="0"/>
              <w:jc w:val="both"/>
              <w:rPr>
                <w:sz w:val="20"/>
                <w:szCs w:val="20"/>
                <w:u w:val="none"/>
              </w:rPr>
            </w:pPr>
          </w:p>
        </w:tc>
        <w:tc>
          <w:tcPr>
            <w:tcW w:w="1177" w:type="dxa"/>
          </w:tcPr>
          <w:p w14:paraId="144A7D40" w14:textId="77777777" w:rsidR="00412891" w:rsidRPr="00CC4561" w:rsidRDefault="00412891" w:rsidP="00EA72D4">
            <w:pPr>
              <w:pStyle w:val="ListParagraph"/>
              <w:spacing w:beforeAutospacing="0" w:afterAutospacing="0"/>
              <w:ind w:left="0"/>
              <w:jc w:val="both"/>
              <w:rPr>
                <w:i/>
                <w:sz w:val="20"/>
                <w:szCs w:val="20"/>
                <w:u w:val="none"/>
                <w:lang w:val="id-ID"/>
              </w:rPr>
            </w:pPr>
            <w:r w:rsidRPr="00CC4561">
              <w:rPr>
                <w:i/>
                <w:sz w:val="20"/>
                <w:szCs w:val="20"/>
                <w:u w:val="none"/>
                <w:lang w:val="id-ID"/>
              </w:rPr>
              <w:t>Science Direct</w:t>
            </w:r>
          </w:p>
        </w:tc>
      </w:tr>
      <w:tr w:rsidR="00412891" w14:paraId="5CFEA679" w14:textId="77777777" w:rsidTr="00412891">
        <w:tc>
          <w:tcPr>
            <w:tcW w:w="513" w:type="dxa"/>
          </w:tcPr>
          <w:p w14:paraId="7510698D" w14:textId="77777777" w:rsidR="00412891" w:rsidRPr="004A6DC6" w:rsidRDefault="00412891" w:rsidP="00EA72D4">
            <w:pPr>
              <w:pStyle w:val="ListParagraph"/>
              <w:spacing w:beforeAutospacing="0" w:afterAutospacing="0"/>
              <w:ind w:left="0"/>
              <w:rPr>
                <w:sz w:val="20"/>
                <w:szCs w:val="20"/>
                <w:u w:val="none"/>
                <w:lang w:val="id-ID"/>
              </w:rPr>
            </w:pPr>
            <w:r>
              <w:rPr>
                <w:sz w:val="20"/>
                <w:szCs w:val="20"/>
                <w:u w:val="none"/>
                <w:lang w:val="id-ID"/>
              </w:rPr>
              <w:t>5</w:t>
            </w:r>
          </w:p>
        </w:tc>
        <w:tc>
          <w:tcPr>
            <w:tcW w:w="1722" w:type="dxa"/>
          </w:tcPr>
          <w:p w14:paraId="11AE4E72" w14:textId="77777777" w:rsidR="00412891" w:rsidRPr="004A6DC6" w:rsidRDefault="00412891" w:rsidP="00EA72D4">
            <w:pPr>
              <w:pStyle w:val="ListParagraph"/>
              <w:spacing w:beforeAutospacing="0" w:afterAutospacing="0"/>
              <w:ind w:left="0"/>
              <w:jc w:val="both"/>
              <w:rPr>
                <w:sz w:val="20"/>
                <w:szCs w:val="20"/>
                <w:u w:val="none"/>
              </w:rPr>
            </w:pPr>
            <w:r w:rsidRPr="004A6DC6">
              <w:rPr>
                <w:sz w:val="20"/>
                <w:szCs w:val="20"/>
                <w:u w:val="none"/>
                <w:lang w:val="id-ID"/>
              </w:rPr>
              <w:t xml:space="preserve">Hubungan Antara dukungan keluarga, Motivasi dan Stigma Lingkungan </w:t>
            </w:r>
            <w:r w:rsidRPr="004A6DC6">
              <w:rPr>
                <w:sz w:val="20"/>
                <w:szCs w:val="20"/>
                <w:u w:val="none"/>
                <w:lang w:val="id-ID"/>
              </w:rPr>
              <w:lastRenderedPageBreak/>
              <w:t>Dengan Proses Kepatuhan Berobat Terhadap Penderita TB Paru di Wilayah Kerja Puskesmas Gang Sehat (Muhardiani, Mardjan, Abrori) (2017)</w:t>
            </w:r>
          </w:p>
        </w:tc>
        <w:tc>
          <w:tcPr>
            <w:tcW w:w="1417" w:type="dxa"/>
          </w:tcPr>
          <w:p w14:paraId="67042794" w14:textId="77777777" w:rsidR="00412891" w:rsidRPr="004A6DC6" w:rsidRDefault="00412891" w:rsidP="00EA72D4">
            <w:pPr>
              <w:pStyle w:val="ListParagraph"/>
              <w:spacing w:beforeAutospacing="0" w:afterAutospacing="0"/>
              <w:ind w:left="0"/>
              <w:jc w:val="both"/>
              <w:rPr>
                <w:sz w:val="20"/>
                <w:szCs w:val="20"/>
                <w:u w:val="none"/>
              </w:rPr>
            </w:pPr>
            <w:r w:rsidRPr="004A6DC6">
              <w:rPr>
                <w:sz w:val="20"/>
                <w:szCs w:val="20"/>
                <w:u w:val="none"/>
                <w:lang w:val="id-ID"/>
              </w:rPr>
              <w:lastRenderedPageBreak/>
              <w:t xml:space="preserve">Observasional analitik dengan rancangan Cross </w:t>
            </w:r>
            <w:r w:rsidRPr="004A6DC6">
              <w:rPr>
                <w:sz w:val="20"/>
                <w:szCs w:val="20"/>
                <w:u w:val="none"/>
                <w:lang w:val="id-ID"/>
              </w:rPr>
              <w:lastRenderedPageBreak/>
              <w:t>Sectional</w:t>
            </w:r>
          </w:p>
        </w:tc>
        <w:tc>
          <w:tcPr>
            <w:tcW w:w="1134" w:type="dxa"/>
          </w:tcPr>
          <w:p w14:paraId="256F5380" w14:textId="77777777" w:rsidR="00412891" w:rsidRPr="004A6DC6" w:rsidRDefault="00412891" w:rsidP="00EA72D4">
            <w:pPr>
              <w:pStyle w:val="ListParagraph"/>
              <w:spacing w:beforeAutospacing="0" w:afterAutospacing="0"/>
              <w:ind w:left="0"/>
              <w:jc w:val="both"/>
              <w:rPr>
                <w:sz w:val="20"/>
                <w:szCs w:val="20"/>
                <w:u w:val="none"/>
                <w:lang w:val="id-ID"/>
              </w:rPr>
            </w:pPr>
            <w:r w:rsidRPr="004A6DC6">
              <w:rPr>
                <w:sz w:val="20"/>
                <w:szCs w:val="20"/>
                <w:u w:val="none"/>
                <w:lang w:val="id-ID"/>
              </w:rPr>
              <w:lastRenderedPageBreak/>
              <w:t>78 Responden</w:t>
            </w:r>
          </w:p>
        </w:tc>
        <w:tc>
          <w:tcPr>
            <w:tcW w:w="1439" w:type="dxa"/>
          </w:tcPr>
          <w:p w14:paraId="3AE31D35"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1194" w:type="dxa"/>
          </w:tcPr>
          <w:p w14:paraId="35E44D93"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839" w:type="dxa"/>
          </w:tcPr>
          <w:p w14:paraId="1280D9A5"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2198" w:type="dxa"/>
            <w:tcBorders>
              <w:bottom w:val="single" w:sz="4" w:space="0" w:color="auto"/>
            </w:tcBorders>
          </w:tcPr>
          <w:p w14:paraId="742A4F3A" w14:textId="77777777" w:rsidR="00412891" w:rsidRPr="004A6DC6" w:rsidRDefault="00412891" w:rsidP="00C01E2F">
            <w:pPr>
              <w:pStyle w:val="ListParagraph"/>
              <w:numPr>
                <w:ilvl w:val="0"/>
                <w:numId w:val="66"/>
              </w:numPr>
              <w:tabs>
                <w:tab w:val="left" w:pos="353"/>
              </w:tabs>
              <w:spacing w:beforeAutospacing="0" w:afterAutospacing="0"/>
              <w:ind w:hanging="1073"/>
              <w:rPr>
                <w:sz w:val="20"/>
                <w:szCs w:val="20"/>
                <w:u w:val="none"/>
              </w:rPr>
            </w:pPr>
            <w:r w:rsidRPr="004A6DC6">
              <w:rPr>
                <w:sz w:val="20"/>
                <w:szCs w:val="20"/>
                <w:u w:val="none"/>
                <w:lang w:val="id-ID"/>
              </w:rPr>
              <w:t>Stigma</w:t>
            </w:r>
          </w:p>
          <w:p w14:paraId="162E5E6E" w14:textId="77777777" w:rsidR="00412891" w:rsidRPr="004A6DC6" w:rsidRDefault="00412891" w:rsidP="00C01E2F">
            <w:pPr>
              <w:pStyle w:val="ListParagraph"/>
              <w:numPr>
                <w:ilvl w:val="0"/>
                <w:numId w:val="66"/>
              </w:numPr>
              <w:tabs>
                <w:tab w:val="left" w:pos="353"/>
              </w:tabs>
              <w:spacing w:beforeAutospacing="0" w:afterAutospacing="0"/>
              <w:ind w:left="383" w:hanging="383"/>
              <w:rPr>
                <w:sz w:val="20"/>
                <w:szCs w:val="20"/>
                <w:u w:val="none"/>
              </w:rPr>
            </w:pPr>
            <w:r w:rsidRPr="004A6DC6">
              <w:rPr>
                <w:sz w:val="20"/>
                <w:szCs w:val="20"/>
                <w:u w:val="none"/>
                <w:lang w:val="id-ID"/>
              </w:rPr>
              <w:t>Dukungan Keluarga</w:t>
            </w:r>
          </w:p>
        </w:tc>
        <w:tc>
          <w:tcPr>
            <w:tcW w:w="2693" w:type="dxa"/>
            <w:tcBorders>
              <w:bottom w:val="single" w:sz="4" w:space="0" w:color="auto"/>
            </w:tcBorders>
          </w:tcPr>
          <w:p w14:paraId="0BE96D44" w14:textId="77777777" w:rsidR="00412891" w:rsidRDefault="00412891" w:rsidP="00EA72D4">
            <w:pPr>
              <w:pStyle w:val="ListParagraph"/>
              <w:spacing w:beforeAutospacing="0" w:afterAutospacing="0"/>
              <w:ind w:left="0"/>
              <w:jc w:val="both"/>
              <w:rPr>
                <w:sz w:val="20"/>
                <w:szCs w:val="20"/>
                <w:u w:val="none"/>
                <w:lang w:val="id-ID"/>
              </w:rPr>
            </w:pPr>
            <w:r w:rsidRPr="004A6DC6">
              <w:rPr>
                <w:sz w:val="20"/>
                <w:szCs w:val="20"/>
                <w:u w:val="none"/>
                <w:lang w:val="id-ID"/>
              </w:rPr>
              <w:t xml:space="preserve">Berdasarkan hasil sebagian besar dukungan keluarga responden adalah kurang baik sebesar 48 (52,6%) (p value= 0,002). Proporsi responden </w:t>
            </w:r>
            <w:r w:rsidRPr="004A6DC6">
              <w:rPr>
                <w:sz w:val="20"/>
                <w:szCs w:val="20"/>
                <w:u w:val="none"/>
                <w:lang w:val="id-ID"/>
              </w:rPr>
              <w:lastRenderedPageBreak/>
              <w:t>berdasarkan stigma lingkungan adalah kurang baik, sebanyak 52 responden (52,3%) (p value= 0,029).</w:t>
            </w:r>
          </w:p>
          <w:p w14:paraId="1511923D" w14:textId="77777777" w:rsidR="00412891" w:rsidRDefault="00412891" w:rsidP="00EA72D4">
            <w:pPr>
              <w:pStyle w:val="ListParagraph"/>
              <w:spacing w:beforeAutospacing="0" w:afterAutospacing="0"/>
              <w:ind w:left="0"/>
              <w:jc w:val="both"/>
              <w:rPr>
                <w:sz w:val="20"/>
                <w:szCs w:val="20"/>
                <w:u w:val="none"/>
                <w:lang w:val="id-ID"/>
              </w:rPr>
            </w:pPr>
          </w:p>
          <w:p w14:paraId="5E23DB0A" w14:textId="77777777" w:rsidR="00412891" w:rsidRPr="004A6DC6" w:rsidRDefault="00412891" w:rsidP="00EA72D4">
            <w:pPr>
              <w:pStyle w:val="ListParagraph"/>
              <w:spacing w:beforeAutospacing="0" w:afterAutospacing="0"/>
              <w:ind w:left="0"/>
              <w:jc w:val="both"/>
              <w:rPr>
                <w:sz w:val="20"/>
                <w:szCs w:val="20"/>
                <w:u w:val="none"/>
              </w:rPr>
            </w:pPr>
          </w:p>
        </w:tc>
        <w:tc>
          <w:tcPr>
            <w:tcW w:w="1177" w:type="dxa"/>
          </w:tcPr>
          <w:p w14:paraId="20970745" w14:textId="77777777" w:rsidR="00412891" w:rsidRPr="00CC4561" w:rsidRDefault="00412891" w:rsidP="00EA72D4">
            <w:pPr>
              <w:pStyle w:val="ListParagraph"/>
              <w:spacing w:beforeAutospacing="0" w:afterAutospacing="0"/>
              <w:ind w:left="0"/>
              <w:jc w:val="both"/>
              <w:rPr>
                <w:i/>
                <w:sz w:val="20"/>
                <w:szCs w:val="20"/>
                <w:u w:val="none"/>
                <w:lang w:val="id-ID"/>
              </w:rPr>
            </w:pPr>
            <w:r>
              <w:rPr>
                <w:i/>
                <w:sz w:val="20"/>
                <w:szCs w:val="20"/>
                <w:u w:val="none"/>
                <w:lang w:val="id-ID"/>
              </w:rPr>
              <w:lastRenderedPageBreak/>
              <w:t>Google Scho</w:t>
            </w:r>
            <w:r w:rsidRPr="00CC4561">
              <w:rPr>
                <w:i/>
                <w:sz w:val="20"/>
                <w:szCs w:val="20"/>
                <w:u w:val="none"/>
                <w:lang w:val="id-ID"/>
              </w:rPr>
              <w:t>lar</w:t>
            </w:r>
          </w:p>
        </w:tc>
      </w:tr>
      <w:tr w:rsidR="00F0306D" w14:paraId="52C7467B" w14:textId="77777777" w:rsidTr="00412891">
        <w:tc>
          <w:tcPr>
            <w:tcW w:w="513" w:type="dxa"/>
            <w:vMerge w:val="restart"/>
            <w:vAlign w:val="center"/>
          </w:tcPr>
          <w:p w14:paraId="304569F1"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NO</w:t>
            </w:r>
          </w:p>
        </w:tc>
        <w:tc>
          <w:tcPr>
            <w:tcW w:w="1722" w:type="dxa"/>
            <w:vMerge w:val="restart"/>
            <w:vAlign w:val="center"/>
          </w:tcPr>
          <w:p w14:paraId="71FE114C"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Peneliti/</w:t>
            </w:r>
          </w:p>
          <w:p w14:paraId="3AEA8D24"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Pengarang</w:t>
            </w:r>
          </w:p>
          <w:p w14:paraId="533573B8"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Dan Tahun</w:t>
            </w:r>
          </w:p>
        </w:tc>
        <w:tc>
          <w:tcPr>
            <w:tcW w:w="1417" w:type="dxa"/>
            <w:vMerge w:val="restart"/>
            <w:vAlign w:val="center"/>
          </w:tcPr>
          <w:p w14:paraId="44A54B49"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Jenis Penelitian/</w:t>
            </w:r>
          </w:p>
          <w:p w14:paraId="14460983"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Metode</w:t>
            </w:r>
          </w:p>
        </w:tc>
        <w:tc>
          <w:tcPr>
            <w:tcW w:w="1134" w:type="dxa"/>
            <w:vMerge w:val="restart"/>
            <w:vAlign w:val="center"/>
          </w:tcPr>
          <w:p w14:paraId="5DE79FD5"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Sampel/</w:t>
            </w:r>
          </w:p>
          <w:p w14:paraId="19EBA5E4"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Responden</w:t>
            </w:r>
          </w:p>
        </w:tc>
        <w:tc>
          <w:tcPr>
            <w:tcW w:w="1439" w:type="dxa"/>
            <w:vMerge w:val="restart"/>
            <w:vAlign w:val="center"/>
          </w:tcPr>
          <w:p w14:paraId="0047EACF"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Random/</w:t>
            </w:r>
          </w:p>
          <w:p w14:paraId="6207A58B"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Acak</w:t>
            </w:r>
          </w:p>
        </w:tc>
        <w:tc>
          <w:tcPr>
            <w:tcW w:w="1194" w:type="dxa"/>
            <w:vMerge w:val="restart"/>
            <w:vAlign w:val="center"/>
          </w:tcPr>
          <w:p w14:paraId="5A66B4FD" w14:textId="77777777" w:rsidR="00F0306D" w:rsidRPr="00CC4561" w:rsidRDefault="00F0306D" w:rsidP="00412891">
            <w:pPr>
              <w:pStyle w:val="ListParagraph"/>
              <w:spacing w:beforeAutospacing="0" w:afterAutospacing="0"/>
              <w:ind w:left="0"/>
              <w:jc w:val="center"/>
              <w:rPr>
                <w:sz w:val="20"/>
                <w:szCs w:val="20"/>
                <w:u w:val="none"/>
                <w:lang w:val="id-ID"/>
              </w:rPr>
            </w:pPr>
            <w:r w:rsidRPr="00CC4561">
              <w:rPr>
                <w:sz w:val="20"/>
                <w:szCs w:val="20"/>
                <w:u w:val="none"/>
                <w:lang w:val="id-ID"/>
              </w:rPr>
              <w:t>Instrumen</w:t>
            </w:r>
          </w:p>
        </w:tc>
        <w:tc>
          <w:tcPr>
            <w:tcW w:w="839" w:type="dxa"/>
            <w:vMerge w:val="restart"/>
            <w:vAlign w:val="center"/>
          </w:tcPr>
          <w:p w14:paraId="313A40ED" w14:textId="77777777" w:rsidR="00F0306D" w:rsidRPr="004A6DC6" w:rsidRDefault="00F0306D" w:rsidP="00412891">
            <w:pPr>
              <w:pStyle w:val="ListParagraph"/>
              <w:spacing w:beforeAutospacing="0" w:afterAutospacing="0"/>
              <w:ind w:left="0"/>
              <w:jc w:val="center"/>
              <w:rPr>
                <w:sz w:val="20"/>
                <w:szCs w:val="20"/>
                <w:u w:val="none"/>
                <w:lang w:val="id-ID"/>
              </w:rPr>
            </w:pPr>
            <w:r w:rsidRPr="004A6DC6">
              <w:rPr>
                <w:sz w:val="20"/>
                <w:szCs w:val="20"/>
                <w:u w:val="none"/>
                <w:lang w:val="id-ID"/>
              </w:rPr>
              <w:t>Kontrol</w:t>
            </w:r>
          </w:p>
        </w:tc>
        <w:tc>
          <w:tcPr>
            <w:tcW w:w="4891" w:type="dxa"/>
            <w:gridSpan w:val="2"/>
            <w:tcBorders>
              <w:bottom w:val="single" w:sz="4" w:space="0" w:color="auto"/>
            </w:tcBorders>
            <w:vAlign w:val="center"/>
          </w:tcPr>
          <w:p w14:paraId="22D996F8" w14:textId="77777777" w:rsidR="00F0306D" w:rsidRPr="009457E4" w:rsidRDefault="00F0306D" w:rsidP="00412891">
            <w:pPr>
              <w:pStyle w:val="ListParagraph"/>
              <w:spacing w:beforeAutospacing="0" w:afterAutospacing="0"/>
              <w:ind w:left="0"/>
              <w:jc w:val="center"/>
              <w:rPr>
                <w:sz w:val="20"/>
                <w:szCs w:val="20"/>
                <w:u w:val="none"/>
                <w:lang w:val="id-ID"/>
              </w:rPr>
            </w:pPr>
            <w:r>
              <w:rPr>
                <w:sz w:val="20"/>
                <w:szCs w:val="20"/>
                <w:u w:val="none"/>
                <w:lang w:val="id-ID"/>
              </w:rPr>
              <w:t>Hasil</w:t>
            </w:r>
          </w:p>
        </w:tc>
        <w:tc>
          <w:tcPr>
            <w:tcW w:w="1177" w:type="dxa"/>
            <w:vMerge w:val="restart"/>
            <w:vAlign w:val="center"/>
          </w:tcPr>
          <w:p w14:paraId="10817DE4" w14:textId="77777777" w:rsidR="00F0306D" w:rsidRDefault="00F0306D" w:rsidP="00412891">
            <w:pPr>
              <w:pStyle w:val="ListParagraph"/>
              <w:spacing w:beforeAutospacing="0" w:afterAutospacing="0"/>
              <w:ind w:left="0"/>
              <w:jc w:val="center"/>
              <w:rPr>
                <w:i/>
                <w:sz w:val="20"/>
                <w:szCs w:val="20"/>
                <w:u w:val="none"/>
              </w:rPr>
            </w:pPr>
            <w:r>
              <w:rPr>
                <w:sz w:val="20"/>
                <w:szCs w:val="20"/>
                <w:u w:val="none"/>
                <w:lang w:val="id-ID"/>
              </w:rPr>
              <w:t>Database</w:t>
            </w:r>
          </w:p>
        </w:tc>
      </w:tr>
      <w:tr w:rsidR="00F0306D" w14:paraId="793BEB94" w14:textId="77777777" w:rsidTr="00F0306D">
        <w:trPr>
          <w:trHeight w:val="110"/>
        </w:trPr>
        <w:tc>
          <w:tcPr>
            <w:tcW w:w="513" w:type="dxa"/>
            <w:vMerge/>
            <w:vAlign w:val="center"/>
          </w:tcPr>
          <w:p w14:paraId="41E7AE6E" w14:textId="77777777" w:rsidR="00F0306D" w:rsidRPr="004A6DC6" w:rsidRDefault="00F0306D" w:rsidP="0037553F">
            <w:pPr>
              <w:pStyle w:val="ListParagraph"/>
              <w:spacing w:beforeAutospacing="0" w:afterAutospacing="0"/>
              <w:ind w:left="0"/>
              <w:jc w:val="center"/>
              <w:rPr>
                <w:sz w:val="20"/>
                <w:szCs w:val="20"/>
                <w:u w:val="none"/>
                <w:lang w:val="id-ID"/>
              </w:rPr>
            </w:pPr>
          </w:p>
        </w:tc>
        <w:tc>
          <w:tcPr>
            <w:tcW w:w="1722" w:type="dxa"/>
            <w:vMerge/>
            <w:vAlign w:val="center"/>
          </w:tcPr>
          <w:p w14:paraId="701B9251" w14:textId="77777777" w:rsidR="00F0306D" w:rsidRPr="004A6DC6" w:rsidRDefault="00F0306D" w:rsidP="0037553F">
            <w:pPr>
              <w:pStyle w:val="ListParagraph"/>
              <w:spacing w:beforeAutospacing="0" w:afterAutospacing="0"/>
              <w:ind w:left="0"/>
              <w:jc w:val="center"/>
              <w:rPr>
                <w:sz w:val="20"/>
                <w:szCs w:val="20"/>
                <w:u w:val="none"/>
                <w:lang w:val="id-ID"/>
              </w:rPr>
            </w:pPr>
          </w:p>
        </w:tc>
        <w:tc>
          <w:tcPr>
            <w:tcW w:w="1417" w:type="dxa"/>
            <w:vMerge/>
            <w:vAlign w:val="center"/>
          </w:tcPr>
          <w:p w14:paraId="6CC91DE4" w14:textId="77777777" w:rsidR="00F0306D" w:rsidRPr="004A6DC6" w:rsidRDefault="00F0306D" w:rsidP="0037553F">
            <w:pPr>
              <w:pStyle w:val="ListParagraph"/>
              <w:spacing w:beforeAutospacing="0" w:afterAutospacing="0"/>
              <w:ind w:left="0"/>
              <w:jc w:val="center"/>
              <w:rPr>
                <w:sz w:val="20"/>
                <w:szCs w:val="20"/>
                <w:u w:val="none"/>
              </w:rPr>
            </w:pPr>
          </w:p>
        </w:tc>
        <w:tc>
          <w:tcPr>
            <w:tcW w:w="1134" w:type="dxa"/>
            <w:vMerge/>
            <w:vAlign w:val="center"/>
          </w:tcPr>
          <w:p w14:paraId="7A8CA664" w14:textId="77777777" w:rsidR="00F0306D" w:rsidRPr="004A6DC6" w:rsidRDefault="00F0306D" w:rsidP="0037553F">
            <w:pPr>
              <w:pStyle w:val="ListParagraph"/>
              <w:spacing w:beforeAutospacing="0" w:afterAutospacing="0"/>
              <w:ind w:left="0"/>
              <w:jc w:val="center"/>
              <w:rPr>
                <w:sz w:val="20"/>
                <w:szCs w:val="20"/>
                <w:u w:val="none"/>
              </w:rPr>
            </w:pPr>
          </w:p>
        </w:tc>
        <w:tc>
          <w:tcPr>
            <w:tcW w:w="1439" w:type="dxa"/>
            <w:vMerge/>
            <w:vAlign w:val="center"/>
          </w:tcPr>
          <w:p w14:paraId="00D84032" w14:textId="77777777" w:rsidR="00F0306D" w:rsidRPr="004A6DC6" w:rsidRDefault="00F0306D" w:rsidP="0037553F">
            <w:pPr>
              <w:pStyle w:val="ListParagraph"/>
              <w:spacing w:beforeAutospacing="0" w:afterAutospacing="0"/>
              <w:ind w:left="0"/>
              <w:jc w:val="center"/>
              <w:rPr>
                <w:sz w:val="20"/>
                <w:szCs w:val="20"/>
                <w:u w:val="none"/>
              </w:rPr>
            </w:pPr>
          </w:p>
        </w:tc>
        <w:tc>
          <w:tcPr>
            <w:tcW w:w="1194" w:type="dxa"/>
            <w:vMerge/>
            <w:vAlign w:val="center"/>
          </w:tcPr>
          <w:p w14:paraId="03236701" w14:textId="77777777" w:rsidR="00F0306D" w:rsidRPr="004A6DC6" w:rsidRDefault="00F0306D" w:rsidP="0037553F">
            <w:pPr>
              <w:pStyle w:val="ListParagraph"/>
              <w:spacing w:beforeAutospacing="0" w:afterAutospacing="0"/>
              <w:ind w:left="0"/>
              <w:jc w:val="center"/>
              <w:rPr>
                <w:sz w:val="20"/>
                <w:szCs w:val="20"/>
                <w:u w:val="none"/>
              </w:rPr>
            </w:pPr>
          </w:p>
        </w:tc>
        <w:tc>
          <w:tcPr>
            <w:tcW w:w="839" w:type="dxa"/>
            <w:vMerge/>
            <w:vAlign w:val="center"/>
          </w:tcPr>
          <w:p w14:paraId="0033449F" w14:textId="77777777" w:rsidR="00F0306D" w:rsidRPr="004A6DC6" w:rsidRDefault="00F0306D" w:rsidP="0037553F">
            <w:pPr>
              <w:pStyle w:val="ListParagraph"/>
              <w:spacing w:beforeAutospacing="0" w:afterAutospacing="0"/>
              <w:ind w:left="0"/>
              <w:jc w:val="center"/>
              <w:rPr>
                <w:sz w:val="20"/>
                <w:szCs w:val="20"/>
                <w:u w:val="none"/>
              </w:rPr>
            </w:pPr>
          </w:p>
        </w:tc>
        <w:tc>
          <w:tcPr>
            <w:tcW w:w="2198" w:type="dxa"/>
            <w:tcBorders>
              <w:bottom w:val="single" w:sz="4" w:space="0" w:color="auto"/>
            </w:tcBorders>
            <w:vAlign w:val="center"/>
          </w:tcPr>
          <w:p w14:paraId="49DC29AA"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Variabel</w:t>
            </w:r>
          </w:p>
        </w:tc>
        <w:tc>
          <w:tcPr>
            <w:tcW w:w="2693" w:type="dxa"/>
            <w:tcBorders>
              <w:bottom w:val="single" w:sz="4" w:space="0" w:color="auto"/>
            </w:tcBorders>
            <w:vAlign w:val="center"/>
          </w:tcPr>
          <w:p w14:paraId="1E373C2B"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Temuan</w:t>
            </w:r>
          </w:p>
          <w:p w14:paraId="480BF478"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Penelitian</w:t>
            </w:r>
          </w:p>
        </w:tc>
        <w:tc>
          <w:tcPr>
            <w:tcW w:w="1177" w:type="dxa"/>
            <w:vMerge/>
            <w:vAlign w:val="center"/>
          </w:tcPr>
          <w:p w14:paraId="0DAE77F0" w14:textId="77777777" w:rsidR="00F0306D" w:rsidRPr="004A6DC6" w:rsidRDefault="00F0306D" w:rsidP="0037553F">
            <w:pPr>
              <w:pStyle w:val="ListParagraph"/>
              <w:spacing w:beforeAutospacing="0" w:afterAutospacing="0"/>
              <w:ind w:left="0"/>
              <w:jc w:val="center"/>
              <w:rPr>
                <w:sz w:val="20"/>
                <w:szCs w:val="20"/>
                <w:u w:val="none"/>
              </w:rPr>
            </w:pPr>
          </w:p>
        </w:tc>
      </w:tr>
      <w:tr w:rsidR="00412891" w14:paraId="7143A775" w14:textId="77777777" w:rsidTr="00412891">
        <w:tc>
          <w:tcPr>
            <w:tcW w:w="513" w:type="dxa"/>
          </w:tcPr>
          <w:p w14:paraId="0AC99237" w14:textId="77777777" w:rsidR="00412891" w:rsidRPr="004A6DC6" w:rsidRDefault="00412891" w:rsidP="00611691">
            <w:pPr>
              <w:pStyle w:val="ListParagraph"/>
              <w:spacing w:beforeAutospacing="0" w:afterAutospacing="0"/>
              <w:ind w:left="0"/>
              <w:jc w:val="center"/>
              <w:rPr>
                <w:sz w:val="20"/>
                <w:szCs w:val="20"/>
                <w:u w:val="none"/>
                <w:lang w:val="id-ID"/>
              </w:rPr>
            </w:pPr>
            <w:r>
              <w:rPr>
                <w:sz w:val="20"/>
                <w:szCs w:val="20"/>
                <w:u w:val="none"/>
                <w:lang w:val="id-ID"/>
              </w:rPr>
              <w:t>7</w:t>
            </w:r>
          </w:p>
        </w:tc>
        <w:tc>
          <w:tcPr>
            <w:tcW w:w="1722" w:type="dxa"/>
          </w:tcPr>
          <w:p w14:paraId="71FB0EC9" w14:textId="77777777" w:rsidR="00412891" w:rsidRPr="004A6DC6" w:rsidRDefault="00412891" w:rsidP="00611691">
            <w:pPr>
              <w:pStyle w:val="ListParagraph"/>
              <w:spacing w:beforeAutospacing="0" w:afterAutospacing="0"/>
              <w:ind w:left="0"/>
              <w:jc w:val="both"/>
              <w:rPr>
                <w:sz w:val="20"/>
                <w:szCs w:val="20"/>
                <w:u w:val="none"/>
              </w:rPr>
            </w:pPr>
            <w:r w:rsidRPr="004A6DC6">
              <w:rPr>
                <w:i/>
                <w:sz w:val="20"/>
                <w:szCs w:val="20"/>
                <w:u w:val="none"/>
                <w:lang w:val="id-ID"/>
              </w:rPr>
              <w:t>Stigma Against Tuberculosis Patients In Addis Ababa, Ethopia</w:t>
            </w:r>
            <w:r>
              <w:rPr>
                <w:sz w:val="20"/>
                <w:szCs w:val="20"/>
                <w:u w:val="none"/>
                <w:lang w:val="id-ID"/>
              </w:rPr>
              <w:t xml:space="preserve"> (Sebsibe Tadesse, </w:t>
            </w:r>
            <w:r w:rsidRPr="004A6DC6">
              <w:rPr>
                <w:sz w:val="20"/>
                <w:szCs w:val="20"/>
                <w:u w:val="none"/>
                <w:lang w:val="id-ID"/>
              </w:rPr>
              <w:t>2016)</w:t>
            </w:r>
          </w:p>
        </w:tc>
        <w:tc>
          <w:tcPr>
            <w:tcW w:w="1417" w:type="dxa"/>
          </w:tcPr>
          <w:p w14:paraId="477327CF" w14:textId="77777777" w:rsidR="00412891" w:rsidRPr="004A6DC6" w:rsidRDefault="00412891" w:rsidP="00611691">
            <w:pPr>
              <w:pStyle w:val="ListParagraph"/>
              <w:spacing w:beforeAutospacing="0" w:afterAutospacing="0"/>
              <w:ind w:left="0"/>
              <w:jc w:val="both"/>
              <w:rPr>
                <w:sz w:val="20"/>
                <w:szCs w:val="20"/>
                <w:u w:val="none"/>
                <w:lang w:val="id-ID"/>
              </w:rPr>
            </w:pPr>
            <w:r w:rsidRPr="004A6DC6">
              <w:rPr>
                <w:sz w:val="20"/>
                <w:szCs w:val="20"/>
                <w:u w:val="none"/>
                <w:lang w:val="id-ID"/>
              </w:rPr>
              <w:t>Kualitatif</w:t>
            </w:r>
          </w:p>
        </w:tc>
        <w:tc>
          <w:tcPr>
            <w:tcW w:w="1134" w:type="dxa"/>
          </w:tcPr>
          <w:p w14:paraId="27CB1488" w14:textId="77777777" w:rsidR="00412891" w:rsidRPr="004A6DC6" w:rsidRDefault="00412891" w:rsidP="00611691">
            <w:pPr>
              <w:pStyle w:val="ListParagraph"/>
              <w:spacing w:beforeAutospacing="0" w:afterAutospacing="0"/>
              <w:ind w:left="0"/>
              <w:jc w:val="both"/>
              <w:rPr>
                <w:sz w:val="20"/>
                <w:szCs w:val="20"/>
                <w:u w:val="none"/>
                <w:lang w:val="id-ID"/>
              </w:rPr>
            </w:pPr>
            <w:r w:rsidRPr="004A6DC6">
              <w:rPr>
                <w:sz w:val="20"/>
                <w:szCs w:val="20"/>
                <w:u w:val="none"/>
                <w:lang w:val="id-ID"/>
              </w:rPr>
              <w:t>6 Responden</w:t>
            </w:r>
          </w:p>
        </w:tc>
        <w:tc>
          <w:tcPr>
            <w:tcW w:w="1439" w:type="dxa"/>
          </w:tcPr>
          <w:p w14:paraId="34DF6133"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1194" w:type="dxa"/>
          </w:tcPr>
          <w:p w14:paraId="78A0B96A"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Wawancara</w:t>
            </w:r>
          </w:p>
        </w:tc>
        <w:tc>
          <w:tcPr>
            <w:tcW w:w="839" w:type="dxa"/>
          </w:tcPr>
          <w:p w14:paraId="48F61A2F"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2198" w:type="dxa"/>
          </w:tcPr>
          <w:p w14:paraId="24574E86" w14:textId="77777777" w:rsidR="00412891" w:rsidRPr="004A6DC6" w:rsidRDefault="00412891" w:rsidP="00C01E2F">
            <w:pPr>
              <w:pStyle w:val="ListParagraph"/>
              <w:numPr>
                <w:ilvl w:val="0"/>
                <w:numId w:val="68"/>
              </w:numPr>
              <w:spacing w:beforeAutospacing="0" w:afterAutospacing="0"/>
              <w:ind w:left="455" w:hanging="287"/>
              <w:jc w:val="both"/>
              <w:rPr>
                <w:sz w:val="20"/>
                <w:szCs w:val="20"/>
                <w:u w:val="none"/>
              </w:rPr>
            </w:pPr>
            <w:r w:rsidRPr="004A6DC6">
              <w:rPr>
                <w:sz w:val="20"/>
                <w:szCs w:val="20"/>
                <w:u w:val="none"/>
                <w:lang w:val="id-ID"/>
              </w:rPr>
              <w:t>Stigma</w:t>
            </w:r>
          </w:p>
        </w:tc>
        <w:tc>
          <w:tcPr>
            <w:tcW w:w="2693" w:type="dxa"/>
          </w:tcPr>
          <w:p w14:paraId="446C2F2A" w14:textId="77777777" w:rsidR="00412891" w:rsidRPr="000949FD" w:rsidRDefault="00412891" w:rsidP="00611691">
            <w:pPr>
              <w:pStyle w:val="ListParagraph"/>
              <w:spacing w:beforeAutospacing="0" w:afterAutospacing="0"/>
              <w:ind w:left="0"/>
              <w:jc w:val="both"/>
              <w:rPr>
                <w:sz w:val="20"/>
                <w:szCs w:val="20"/>
                <w:u w:val="none"/>
                <w:lang w:val="id-ID"/>
              </w:rPr>
            </w:pPr>
            <w:r w:rsidRPr="004A6DC6">
              <w:rPr>
                <w:sz w:val="20"/>
                <w:szCs w:val="20"/>
                <w:u w:val="none"/>
                <w:lang w:val="id-ID"/>
              </w:rPr>
              <w:t>Studi ini mengungkapkan bahwa ketakutan akan infeksi dan pendidikan kesehatan yang tidak pantas oleh media adalah penyebab utama stigma tuberkulosis. Pasien mengalami isolasi dalam keluarga dan komunitas mereka perpisahan dan krisis keuangan. Stigma yang melekat pada TBC dapat berkontribusi pada keterlambatan pencarian layanan kesehatan, Kepatuhan, Pengobatan yang buruk dan prognosis yang buruk</w:t>
            </w:r>
          </w:p>
        </w:tc>
        <w:tc>
          <w:tcPr>
            <w:tcW w:w="1177" w:type="dxa"/>
          </w:tcPr>
          <w:p w14:paraId="055A38DA" w14:textId="77777777" w:rsidR="00412891" w:rsidRPr="00CC4561" w:rsidRDefault="00412891" w:rsidP="00611691">
            <w:pPr>
              <w:pStyle w:val="ListParagraph"/>
              <w:spacing w:beforeAutospacing="0" w:afterAutospacing="0"/>
              <w:ind w:left="0"/>
              <w:jc w:val="both"/>
              <w:rPr>
                <w:i/>
                <w:sz w:val="20"/>
                <w:szCs w:val="20"/>
                <w:u w:val="none"/>
                <w:lang w:val="id-ID"/>
              </w:rPr>
            </w:pPr>
            <w:r w:rsidRPr="00CC4561">
              <w:rPr>
                <w:i/>
                <w:sz w:val="20"/>
                <w:szCs w:val="20"/>
                <w:u w:val="none"/>
                <w:lang w:val="id-ID"/>
              </w:rPr>
              <w:t>Science Direct</w:t>
            </w:r>
          </w:p>
        </w:tc>
      </w:tr>
      <w:tr w:rsidR="00412891" w14:paraId="0D308F26" w14:textId="77777777" w:rsidTr="00412891">
        <w:tc>
          <w:tcPr>
            <w:tcW w:w="513" w:type="dxa"/>
          </w:tcPr>
          <w:p w14:paraId="4B7C3069" w14:textId="77777777" w:rsidR="00412891" w:rsidRPr="004A6DC6" w:rsidRDefault="00412891" w:rsidP="00611691">
            <w:pPr>
              <w:pStyle w:val="ListParagraph"/>
              <w:spacing w:beforeAutospacing="0" w:afterAutospacing="0"/>
              <w:ind w:left="0"/>
              <w:jc w:val="center"/>
              <w:rPr>
                <w:sz w:val="20"/>
                <w:szCs w:val="20"/>
                <w:u w:val="none"/>
                <w:lang w:val="id-ID"/>
              </w:rPr>
            </w:pPr>
            <w:r>
              <w:rPr>
                <w:sz w:val="20"/>
                <w:szCs w:val="20"/>
                <w:u w:val="none"/>
                <w:lang w:val="id-ID"/>
              </w:rPr>
              <w:t>8</w:t>
            </w:r>
          </w:p>
        </w:tc>
        <w:tc>
          <w:tcPr>
            <w:tcW w:w="1722" w:type="dxa"/>
          </w:tcPr>
          <w:p w14:paraId="7659FE30" w14:textId="77777777" w:rsidR="00412891" w:rsidRPr="004A6DC6" w:rsidRDefault="00412891" w:rsidP="00611691">
            <w:pPr>
              <w:pStyle w:val="ListParagraph"/>
              <w:spacing w:beforeAutospacing="0" w:afterAutospacing="0"/>
              <w:ind w:left="0"/>
              <w:jc w:val="both"/>
              <w:rPr>
                <w:sz w:val="20"/>
                <w:szCs w:val="20"/>
                <w:u w:val="none"/>
              </w:rPr>
            </w:pPr>
            <w:r w:rsidRPr="004A6DC6">
              <w:rPr>
                <w:sz w:val="20"/>
                <w:szCs w:val="20"/>
                <w:u w:val="none"/>
                <w:lang w:val="id-ID"/>
              </w:rPr>
              <w:t xml:space="preserve">Analisis Faktor Risiko Kejadian Penyakit Tuberculosis Bagi </w:t>
            </w:r>
            <w:r w:rsidRPr="004A6DC6">
              <w:rPr>
                <w:sz w:val="20"/>
                <w:szCs w:val="20"/>
                <w:u w:val="none"/>
                <w:lang w:val="id-ID"/>
              </w:rPr>
              <w:lastRenderedPageBreak/>
              <w:t>Masyarakat Daerah Kumuh Kota Palembang(Iwan Stia Budi, Yustini Ardillah,  Indah Purnama Sari, Dwi Septiawati, 2018)</w:t>
            </w:r>
          </w:p>
        </w:tc>
        <w:tc>
          <w:tcPr>
            <w:tcW w:w="1417" w:type="dxa"/>
          </w:tcPr>
          <w:p w14:paraId="757973AA" w14:textId="77777777" w:rsidR="00412891" w:rsidRPr="004A6DC6" w:rsidRDefault="00412891" w:rsidP="00611691">
            <w:pPr>
              <w:pStyle w:val="ListParagraph"/>
              <w:spacing w:beforeAutospacing="0" w:afterAutospacing="0"/>
              <w:ind w:left="0"/>
              <w:jc w:val="both"/>
              <w:rPr>
                <w:sz w:val="20"/>
                <w:szCs w:val="20"/>
                <w:u w:val="none"/>
              </w:rPr>
            </w:pPr>
            <w:r w:rsidRPr="004A6DC6">
              <w:rPr>
                <w:sz w:val="20"/>
                <w:szCs w:val="20"/>
                <w:u w:val="none"/>
                <w:lang w:val="id-ID"/>
              </w:rPr>
              <w:lastRenderedPageBreak/>
              <w:t xml:space="preserve">Deskriptif Analitik, </w:t>
            </w:r>
            <w:r w:rsidRPr="004A6DC6">
              <w:rPr>
                <w:i/>
                <w:sz w:val="20"/>
                <w:szCs w:val="20"/>
                <w:u w:val="none"/>
                <w:lang w:val="id-ID"/>
              </w:rPr>
              <w:t>Cross Sectional</w:t>
            </w:r>
          </w:p>
        </w:tc>
        <w:tc>
          <w:tcPr>
            <w:tcW w:w="1134" w:type="dxa"/>
          </w:tcPr>
          <w:p w14:paraId="4F574741" w14:textId="77777777" w:rsidR="00412891" w:rsidRPr="004A6DC6" w:rsidRDefault="00412891" w:rsidP="00611691">
            <w:pPr>
              <w:pStyle w:val="ListParagraph"/>
              <w:spacing w:beforeAutospacing="0" w:afterAutospacing="0"/>
              <w:ind w:left="0"/>
              <w:jc w:val="both"/>
              <w:rPr>
                <w:sz w:val="20"/>
                <w:szCs w:val="20"/>
                <w:u w:val="none"/>
              </w:rPr>
            </w:pPr>
            <w:r w:rsidRPr="004A6DC6">
              <w:rPr>
                <w:sz w:val="20"/>
                <w:szCs w:val="20"/>
                <w:u w:val="none"/>
                <w:lang w:val="id-ID"/>
              </w:rPr>
              <w:t>92 Responden</w:t>
            </w:r>
          </w:p>
        </w:tc>
        <w:tc>
          <w:tcPr>
            <w:tcW w:w="1439" w:type="dxa"/>
          </w:tcPr>
          <w:p w14:paraId="62556440" w14:textId="77777777" w:rsidR="00412891" w:rsidRPr="004A6DC6" w:rsidRDefault="00412891" w:rsidP="00611691">
            <w:pPr>
              <w:pStyle w:val="ListParagraph"/>
              <w:spacing w:beforeAutospacing="0" w:afterAutospacing="0"/>
              <w:ind w:left="0"/>
              <w:jc w:val="center"/>
              <w:rPr>
                <w:sz w:val="20"/>
                <w:szCs w:val="20"/>
                <w:u w:val="none"/>
              </w:rPr>
            </w:pPr>
            <w:r w:rsidRPr="004A6DC6">
              <w:rPr>
                <w:sz w:val="20"/>
                <w:szCs w:val="20"/>
                <w:u w:val="none"/>
                <w:lang w:val="id-ID"/>
              </w:rPr>
              <w:t>Ya</w:t>
            </w:r>
          </w:p>
        </w:tc>
        <w:tc>
          <w:tcPr>
            <w:tcW w:w="1194" w:type="dxa"/>
          </w:tcPr>
          <w:p w14:paraId="00F3CAB6"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839" w:type="dxa"/>
          </w:tcPr>
          <w:p w14:paraId="23B46B54" w14:textId="77777777" w:rsidR="00412891" w:rsidRPr="004A6DC6" w:rsidRDefault="00412891" w:rsidP="00611691">
            <w:pPr>
              <w:pStyle w:val="ListParagraph"/>
              <w:spacing w:beforeAutospacing="0" w:afterAutospacing="0"/>
              <w:ind w:left="0"/>
              <w:jc w:val="center"/>
              <w:rPr>
                <w:sz w:val="20"/>
                <w:szCs w:val="20"/>
                <w:u w:val="none"/>
                <w:lang w:val="id-ID"/>
              </w:rPr>
            </w:pPr>
            <w:r w:rsidRPr="004A6DC6">
              <w:rPr>
                <w:sz w:val="20"/>
                <w:szCs w:val="20"/>
                <w:u w:val="none"/>
                <w:lang w:val="id-ID"/>
              </w:rPr>
              <w:t>-</w:t>
            </w:r>
          </w:p>
        </w:tc>
        <w:tc>
          <w:tcPr>
            <w:tcW w:w="2198" w:type="dxa"/>
            <w:tcBorders>
              <w:bottom w:val="single" w:sz="4" w:space="0" w:color="auto"/>
            </w:tcBorders>
          </w:tcPr>
          <w:p w14:paraId="5B864CBB" w14:textId="77777777" w:rsidR="00412891" w:rsidRPr="004A6DC6" w:rsidRDefault="00412891" w:rsidP="00C01E2F">
            <w:pPr>
              <w:pStyle w:val="ListParagraph"/>
              <w:numPr>
                <w:ilvl w:val="0"/>
                <w:numId w:val="69"/>
              </w:numPr>
              <w:spacing w:beforeAutospacing="0" w:afterAutospacing="0"/>
              <w:ind w:left="513" w:hanging="426"/>
              <w:jc w:val="both"/>
              <w:rPr>
                <w:sz w:val="20"/>
                <w:szCs w:val="20"/>
                <w:u w:val="none"/>
              </w:rPr>
            </w:pPr>
            <w:r w:rsidRPr="004A6DC6">
              <w:rPr>
                <w:sz w:val="20"/>
                <w:szCs w:val="20"/>
                <w:u w:val="none"/>
                <w:lang w:val="id-ID"/>
              </w:rPr>
              <w:t>Ketersediaan informasi</w:t>
            </w:r>
          </w:p>
        </w:tc>
        <w:tc>
          <w:tcPr>
            <w:tcW w:w="2693" w:type="dxa"/>
            <w:tcBorders>
              <w:bottom w:val="single" w:sz="4" w:space="0" w:color="auto"/>
            </w:tcBorders>
          </w:tcPr>
          <w:p w14:paraId="4A3A97C2" w14:textId="77777777" w:rsidR="00412891" w:rsidRDefault="00412891" w:rsidP="00611691">
            <w:pPr>
              <w:pStyle w:val="ListParagraph"/>
              <w:spacing w:beforeAutospacing="0" w:afterAutospacing="0"/>
              <w:ind w:left="0"/>
              <w:jc w:val="both"/>
              <w:rPr>
                <w:sz w:val="20"/>
                <w:szCs w:val="20"/>
                <w:u w:val="none"/>
                <w:lang w:val="id-ID"/>
              </w:rPr>
            </w:pPr>
            <w:r w:rsidRPr="004A6DC6">
              <w:rPr>
                <w:sz w:val="20"/>
                <w:szCs w:val="20"/>
                <w:u w:val="none"/>
                <w:lang w:val="id-ID"/>
              </w:rPr>
              <w:t xml:space="preserve">Akses informasi yang di dapatkan masyarakat juga signifikan berhubungan secara statistik untuk kejadian </w:t>
            </w:r>
            <w:r w:rsidRPr="004A6DC6">
              <w:rPr>
                <w:sz w:val="20"/>
                <w:szCs w:val="20"/>
                <w:u w:val="none"/>
                <w:lang w:val="id-ID"/>
              </w:rPr>
              <w:lastRenderedPageBreak/>
              <w:t xml:space="preserve">penyakit paru, dengan nilai </w:t>
            </w:r>
            <w:r w:rsidRPr="004A6DC6">
              <w:rPr>
                <w:i/>
                <w:sz w:val="20"/>
                <w:szCs w:val="20"/>
                <w:u w:val="none"/>
                <w:lang w:val="id-ID"/>
              </w:rPr>
              <w:t>Prevalence Ratio</w:t>
            </w:r>
            <w:r w:rsidRPr="004A6DC6">
              <w:rPr>
                <w:sz w:val="20"/>
                <w:szCs w:val="20"/>
                <w:u w:val="none"/>
                <w:lang w:val="id-ID"/>
              </w:rPr>
              <w:t xml:space="preserve"> 2.49 (1,92-3,23). Kurangnya Informasi menjadi faktor tinggi rendahnya pengetahuan masyarakat tentang </w:t>
            </w:r>
          </w:p>
          <w:p w14:paraId="44DCCC56" w14:textId="77777777" w:rsidR="00412891" w:rsidRPr="004A6DC6" w:rsidRDefault="00412891" w:rsidP="00611691">
            <w:pPr>
              <w:pStyle w:val="ListParagraph"/>
              <w:spacing w:beforeAutospacing="0" w:afterAutospacing="0"/>
              <w:ind w:left="0"/>
              <w:jc w:val="both"/>
              <w:rPr>
                <w:sz w:val="20"/>
                <w:szCs w:val="20"/>
                <w:u w:val="none"/>
              </w:rPr>
            </w:pPr>
            <w:r w:rsidRPr="004A6DC6">
              <w:rPr>
                <w:sz w:val="20"/>
                <w:szCs w:val="20"/>
                <w:u w:val="none"/>
                <w:lang w:val="id-ID"/>
              </w:rPr>
              <w:t>Tuberkulosis</w:t>
            </w:r>
          </w:p>
        </w:tc>
        <w:tc>
          <w:tcPr>
            <w:tcW w:w="1177" w:type="dxa"/>
          </w:tcPr>
          <w:p w14:paraId="6597D76E" w14:textId="77777777" w:rsidR="00412891" w:rsidRPr="00CC4561" w:rsidRDefault="00412891" w:rsidP="00611691">
            <w:pPr>
              <w:pStyle w:val="ListParagraph"/>
              <w:spacing w:beforeAutospacing="0" w:afterAutospacing="0"/>
              <w:ind w:left="0"/>
              <w:jc w:val="both"/>
              <w:rPr>
                <w:i/>
                <w:sz w:val="20"/>
                <w:szCs w:val="20"/>
                <w:u w:val="none"/>
                <w:lang w:val="id-ID"/>
              </w:rPr>
            </w:pPr>
            <w:r w:rsidRPr="00CC4561">
              <w:rPr>
                <w:i/>
                <w:sz w:val="20"/>
                <w:szCs w:val="20"/>
                <w:u w:val="none"/>
                <w:lang w:val="id-ID"/>
              </w:rPr>
              <w:lastRenderedPageBreak/>
              <w:t>Google Scholar</w:t>
            </w:r>
          </w:p>
        </w:tc>
      </w:tr>
      <w:tr w:rsidR="00F0306D" w14:paraId="07BD093B" w14:textId="77777777" w:rsidTr="0037553F">
        <w:tc>
          <w:tcPr>
            <w:tcW w:w="513" w:type="dxa"/>
            <w:vMerge w:val="restart"/>
            <w:vAlign w:val="center"/>
          </w:tcPr>
          <w:p w14:paraId="1AF065C5"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NO</w:t>
            </w:r>
          </w:p>
        </w:tc>
        <w:tc>
          <w:tcPr>
            <w:tcW w:w="1722" w:type="dxa"/>
            <w:vMerge w:val="restart"/>
            <w:vAlign w:val="center"/>
          </w:tcPr>
          <w:p w14:paraId="137CFC8D"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Peneliti/</w:t>
            </w:r>
          </w:p>
          <w:p w14:paraId="3CF179BA"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Pengarang</w:t>
            </w:r>
          </w:p>
          <w:p w14:paraId="16D79982"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Dan Tahun</w:t>
            </w:r>
          </w:p>
        </w:tc>
        <w:tc>
          <w:tcPr>
            <w:tcW w:w="1417" w:type="dxa"/>
            <w:vMerge w:val="restart"/>
            <w:vAlign w:val="center"/>
          </w:tcPr>
          <w:p w14:paraId="6828C7E5"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Jenis Penelitian/</w:t>
            </w:r>
          </w:p>
          <w:p w14:paraId="7F899AD1"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Metode</w:t>
            </w:r>
          </w:p>
        </w:tc>
        <w:tc>
          <w:tcPr>
            <w:tcW w:w="1134" w:type="dxa"/>
            <w:vMerge w:val="restart"/>
            <w:vAlign w:val="center"/>
          </w:tcPr>
          <w:p w14:paraId="5D054314"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Sampel/</w:t>
            </w:r>
          </w:p>
          <w:p w14:paraId="2DEB398C"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Responden</w:t>
            </w:r>
          </w:p>
        </w:tc>
        <w:tc>
          <w:tcPr>
            <w:tcW w:w="1439" w:type="dxa"/>
            <w:vMerge w:val="restart"/>
            <w:vAlign w:val="center"/>
          </w:tcPr>
          <w:p w14:paraId="340B7D30"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Random/</w:t>
            </w:r>
          </w:p>
          <w:p w14:paraId="37CE5F4C"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Acak</w:t>
            </w:r>
          </w:p>
        </w:tc>
        <w:tc>
          <w:tcPr>
            <w:tcW w:w="1194" w:type="dxa"/>
            <w:vMerge w:val="restart"/>
            <w:vAlign w:val="center"/>
          </w:tcPr>
          <w:p w14:paraId="032ABDAE" w14:textId="77777777" w:rsidR="00F0306D" w:rsidRPr="00CC4561" w:rsidRDefault="00F0306D" w:rsidP="0037553F">
            <w:pPr>
              <w:pStyle w:val="ListParagraph"/>
              <w:spacing w:beforeAutospacing="0" w:afterAutospacing="0"/>
              <w:ind w:left="0"/>
              <w:jc w:val="center"/>
              <w:rPr>
                <w:sz w:val="20"/>
                <w:szCs w:val="20"/>
                <w:u w:val="none"/>
                <w:lang w:val="id-ID"/>
              </w:rPr>
            </w:pPr>
            <w:r w:rsidRPr="00CC4561">
              <w:rPr>
                <w:sz w:val="20"/>
                <w:szCs w:val="20"/>
                <w:u w:val="none"/>
                <w:lang w:val="id-ID"/>
              </w:rPr>
              <w:t>Instrumen</w:t>
            </w:r>
          </w:p>
        </w:tc>
        <w:tc>
          <w:tcPr>
            <w:tcW w:w="839" w:type="dxa"/>
            <w:vMerge w:val="restart"/>
            <w:vAlign w:val="center"/>
          </w:tcPr>
          <w:p w14:paraId="19BB723D"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Kontrol</w:t>
            </w:r>
          </w:p>
        </w:tc>
        <w:tc>
          <w:tcPr>
            <w:tcW w:w="4891" w:type="dxa"/>
            <w:gridSpan w:val="2"/>
            <w:tcBorders>
              <w:bottom w:val="single" w:sz="4" w:space="0" w:color="auto"/>
            </w:tcBorders>
            <w:vAlign w:val="center"/>
          </w:tcPr>
          <w:p w14:paraId="471A4037" w14:textId="77777777" w:rsidR="00F0306D" w:rsidRDefault="00F0306D" w:rsidP="0037553F">
            <w:pPr>
              <w:pStyle w:val="ListParagraph"/>
              <w:spacing w:beforeAutospacing="0" w:afterAutospacing="0"/>
              <w:ind w:left="0"/>
              <w:jc w:val="center"/>
              <w:rPr>
                <w:i/>
                <w:sz w:val="20"/>
                <w:szCs w:val="20"/>
                <w:u w:val="none"/>
              </w:rPr>
            </w:pPr>
            <w:r>
              <w:rPr>
                <w:sz w:val="20"/>
                <w:szCs w:val="20"/>
                <w:u w:val="none"/>
                <w:lang w:val="id-ID"/>
              </w:rPr>
              <w:t>Hasil</w:t>
            </w:r>
          </w:p>
        </w:tc>
        <w:tc>
          <w:tcPr>
            <w:tcW w:w="1177" w:type="dxa"/>
            <w:vMerge w:val="restart"/>
            <w:vAlign w:val="center"/>
          </w:tcPr>
          <w:p w14:paraId="551E5559" w14:textId="77777777" w:rsidR="00F0306D" w:rsidRPr="00CC4561" w:rsidRDefault="00F0306D" w:rsidP="00F0306D">
            <w:pPr>
              <w:pStyle w:val="ListParagraph"/>
              <w:spacing w:beforeAutospacing="0" w:afterAutospacing="0"/>
              <w:ind w:left="0"/>
              <w:jc w:val="center"/>
              <w:rPr>
                <w:i/>
                <w:sz w:val="20"/>
                <w:szCs w:val="20"/>
                <w:u w:val="none"/>
              </w:rPr>
            </w:pPr>
            <w:r>
              <w:rPr>
                <w:sz w:val="20"/>
                <w:szCs w:val="20"/>
                <w:u w:val="none"/>
                <w:lang w:val="id-ID"/>
              </w:rPr>
              <w:t>Database</w:t>
            </w:r>
          </w:p>
        </w:tc>
      </w:tr>
      <w:tr w:rsidR="00F0306D" w14:paraId="40661EE1" w14:textId="77777777" w:rsidTr="0037553F">
        <w:tc>
          <w:tcPr>
            <w:tcW w:w="513" w:type="dxa"/>
            <w:vMerge/>
            <w:vAlign w:val="center"/>
          </w:tcPr>
          <w:p w14:paraId="7A17E45D" w14:textId="77777777" w:rsidR="00F0306D" w:rsidRPr="004A6DC6" w:rsidRDefault="00F0306D" w:rsidP="0037553F">
            <w:pPr>
              <w:pStyle w:val="ListParagraph"/>
              <w:spacing w:beforeAutospacing="0" w:afterAutospacing="0"/>
              <w:ind w:left="0"/>
              <w:jc w:val="center"/>
              <w:rPr>
                <w:sz w:val="20"/>
                <w:szCs w:val="20"/>
                <w:u w:val="none"/>
                <w:lang w:val="id-ID"/>
              </w:rPr>
            </w:pPr>
          </w:p>
        </w:tc>
        <w:tc>
          <w:tcPr>
            <w:tcW w:w="1722" w:type="dxa"/>
            <w:vMerge/>
            <w:vAlign w:val="center"/>
          </w:tcPr>
          <w:p w14:paraId="01A0AC04" w14:textId="77777777" w:rsidR="00F0306D" w:rsidRPr="004A6DC6" w:rsidRDefault="00F0306D" w:rsidP="0037553F">
            <w:pPr>
              <w:pStyle w:val="ListParagraph"/>
              <w:spacing w:beforeAutospacing="0" w:afterAutospacing="0"/>
              <w:ind w:left="0"/>
              <w:jc w:val="center"/>
              <w:rPr>
                <w:sz w:val="20"/>
                <w:szCs w:val="20"/>
                <w:u w:val="none"/>
                <w:lang w:val="id-ID"/>
              </w:rPr>
            </w:pPr>
          </w:p>
        </w:tc>
        <w:tc>
          <w:tcPr>
            <w:tcW w:w="1417" w:type="dxa"/>
            <w:vMerge/>
            <w:vAlign w:val="center"/>
          </w:tcPr>
          <w:p w14:paraId="0BF3BC0B" w14:textId="77777777" w:rsidR="00F0306D" w:rsidRPr="004A6DC6" w:rsidRDefault="00F0306D" w:rsidP="0037553F">
            <w:pPr>
              <w:pStyle w:val="ListParagraph"/>
              <w:spacing w:beforeAutospacing="0" w:afterAutospacing="0"/>
              <w:ind w:left="0"/>
              <w:jc w:val="center"/>
              <w:rPr>
                <w:sz w:val="20"/>
                <w:szCs w:val="20"/>
                <w:u w:val="none"/>
              </w:rPr>
            </w:pPr>
          </w:p>
        </w:tc>
        <w:tc>
          <w:tcPr>
            <w:tcW w:w="1134" w:type="dxa"/>
            <w:vMerge/>
            <w:vAlign w:val="center"/>
          </w:tcPr>
          <w:p w14:paraId="2081BA61" w14:textId="77777777" w:rsidR="00F0306D" w:rsidRPr="004A6DC6" w:rsidRDefault="00F0306D" w:rsidP="0037553F">
            <w:pPr>
              <w:pStyle w:val="ListParagraph"/>
              <w:spacing w:beforeAutospacing="0" w:afterAutospacing="0"/>
              <w:ind w:left="0"/>
              <w:jc w:val="center"/>
              <w:rPr>
                <w:sz w:val="20"/>
                <w:szCs w:val="20"/>
                <w:u w:val="none"/>
              </w:rPr>
            </w:pPr>
          </w:p>
        </w:tc>
        <w:tc>
          <w:tcPr>
            <w:tcW w:w="1439" w:type="dxa"/>
            <w:vMerge/>
            <w:vAlign w:val="center"/>
          </w:tcPr>
          <w:p w14:paraId="2BD7EC0D" w14:textId="77777777" w:rsidR="00F0306D" w:rsidRPr="004A6DC6" w:rsidRDefault="00F0306D" w:rsidP="0037553F">
            <w:pPr>
              <w:pStyle w:val="ListParagraph"/>
              <w:spacing w:beforeAutospacing="0" w:afterAutospacing="0"/>
              <w:ind w:left="0"/>
              <w:jc w:val="center"/>
              <w:rPr>
                <w:sz w:val="20"/>
                <w:szCs w:val="20"/>
                <w:u w:val="none"/>
              </w:rPr>
            </w:pPr>
          </w:p>
        </w:tc>
        <w:tc>
          <w:tcPr>
            <w:tcW w:w="1194" w:type="dxa"/>
            <w:vMerge/>
            <w:vAlign w:val="center"/>
          </w:tcPr>
          <w:p w14:paraId="15877186" w14:textId="77777777" w:rsidR="00F0306D" w:rsidRPr="004A6DC6" w:rsidRDefault="00F0306D" w:rsidP="0037553F">
            <w:pPr>
              <w:pStyle w:val="ListParagraph"/>
              <w:spacing w:beforeAutospacing="0" w:afterAutospacing="0"/>
              <w:ind w:left="0"/>
              <w:jc w:val="center"/>
              <w:rPr>
                <w:sz w:val="20"/>
                <w:szCs w:val="20"/>
                <w:u w:val="none"/>
              </w:rPr>
            </w:pPr>
          </w:p>
        </w:tc>
        <w:tc>
          <w:tcPr>
            <w:tcW w:w="839" w:type="dxa"/>
            <w:vMerge/>
            <w:vAlign w:val="center"/>
          </w:tcPr>
          <w:p w14:paraId="081AE5C1" w14:textId="77777777" w:rsidR="00F0306D" w:rsidRPr="004A6DC6" w:rsidRDefault="00F0306D" w:rsidP="0037553F">
            <w:pPr>
              <w:pStyle w:val="ListParagraph"/>
              <w:spacing w:beforeAutospacing="0" w:afterAutospacing="0"/>
              <w:ind w:left="0"/>
              <w:jc w:val="center"/>
              <w:rPr>
                <w:sz w:val="20"/>
                <w:szCs w:val="20"/>
                <w:u w:val="none"/>
              </w:rPr>
            </w:pPr>
          </w:p>
        </w:tc>
        <w:tc>
          <w:tcPr>
            <w:tcW w:w="2198" w:type="dxa"/>
            <w:tcBorders>
              <w:bottom w:val="single" w:sz="4" w:space="0" w:color="auto"/>
            </w:tcBorders>
            <w:vAlign w:val="center"/>
          </w:tcPr>
          <w:p w14:paraId="0AECE490"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Variabel</w:t>
            </w:r>
          </w:p>
        </w:tc>
        <w:tc>
          <w:tcPr>
            <w:tcW w:w="2693" w:type="dxa"/>
            <w:tcBorders>
              <w:bottom w:val="single" w:sz="4" w:space="0" w:color="auto"/>
            </w:tcBorders>
            <w:vAlign w:val="center"/>
          </w:tcPr>
          <w:p w14:paraId="3D091010"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Temuan</w:t>
            </w:r>
          </w:p>
          <w:p w14:paraId="1FBA0A4C" w14:textId="77777777" w:rsidR="00F0306D" w:rsidRPr="004A6DC6" w:rsidRDefault="00F0306D" w:rsidP="0037553F">
            <w:pPr>
              <w:pStyle w:val="ListParagraph"/>
              <w:spacing w:beforeAutospacing="0" w:afterAutospacing="0"/>
              <w:ind w:left="0"/>
              <w:jc w:val="center"/>
              <w:rPr>
                <w:sz w:val="20"/>
                <w:szCs w:val="20"/>
                <w:u w:val="none"/>
                <w:lang w:val="id-ID"/>
              </w:rPr>
            </w:pPr>
            <w:r w:rsidRPr="004A6DC6">
              <w:rPr>
                <w:sz w:val="20"/>
                <w:szCs w:val="20"/>
                <w:u w:val="none"/>
                <w:lang w:val="id-ID"/>
              </w:rPr>
              <w:t>Penelitian</w:t>
            </w:r>
          </w:p>
        </w:tc>
        <w:tc>
          <w:tcPr>
            <w:tcW w:w="1177" w:type="dxa"/>
            <w:vMerge/>
            <w:vAlign w:val="center"/>
          </w:tcPr>
          <w:p w14:paraId="3F29C48D" w14:textId="77777777" w:rsidR="00F0306D" w:rsidRPr="004A6DC6" w:rsidRDefault="00F0306D" w:rsidP="0037553F">
            <w:pPr>
              <w:pStyle w:val="ListParagraph"/>
              <w:spacing w:beforeAutospacing="0" w:afterAutospacing="0"/>
              <w:ind w:left="0"/>
              <w:jc w:val="center"/>
              <w:rPr>
                <w:sz w:val="20"/>
                <w:szCs w:val="20"/>
                <w:u w:val="none"/>
              </w:rPr>
            </w:pPr>
          </w:p>
        </w:tc>
      </w:tr>
      <w:tr w:rsidR="00F0306D" w14:paraId="459B0B81" w14:textId="77777777" w:rsidTr="00412891">
        <w:tc>
          <w:tcPr>
            <w:tcW w:w="513" w:type="dxa"/>
          </w:tcPr>
          <w:p w14:paraId="28BB666C" w14:textId="77777777" w:rsidR="00F0306D" w:rsidRPr="00B23CFF" w:rsidRDefault="00F0306D" w:rsidP="00611691">
            <w:pPr>
              <w:pStyle w:val="ListParagraph"/>
              <w:spacing w:beforeAutospacing="0" w:afterAutospacing="0"/>
              <w:ind w:left="0"/>
              <w:jc w:val="center"/>
              <w:rPr>
                <w:sz w:val="20"/>
                <w:szCs w:val="20"/>
                <w:u w:val="none"/>
                <w:lang w:val="id-ID"/>
              </w:rPr>
            </w:pPr>
            <w:r>
              <w:rPr>
                <w:sz w:val="20"/>
                <w:szCs w:val="20"/>
                <w:u w:val="none"/>
                <w:lang w:val="id-ID"/>
              </w:rPr>
              <w:t>10</w:t>
            </w:r>
          </w:p>
        </w:tc>
        <w:tc>
          <w:tcPr>
            <w:tcW w:w="1722" w:type="dxa"/>
          </w:tcPr>
          <w:p w14:paraId="3854F80E" w14:textId="77777777" w:rsidR="00F0306D" w:rsidRPr="00B23CFF" w:rsidRDefault="00F0306D" w:rsidP="000E2AEB">
            <w:pPr>
              <w:pStyle w:val="ListParagraph"/>
              <w:spacing w:beforeAutospacing="0" w:afterAutospacing="0"/>
              <w:ind w:left="0"/>
              <w:jc w:val="both"/>
              <w:rPr>
                <w:sz w:val="20"/>
                <w:szCs w:val="20"/>
                <w:u w:val="none"/>
                <w:lang w:val="id-ID"/>
              </w:rPr>
            </w:pPr>
            <w:r>
              <w:rPr>
                <w:sz w:val="20"/>
                <w:szCs w:val="20"/>
                <w:u w:val="none"/>
                <w:lang w:val="id-ID"/>
              </w:rPr>
              <w:t>The relationship between family’s informational support and self –efficacy of pulmonary tuberculsis client (Maula Mar’atus Solikhah, Astuti Yuni Nursasi, Wiwiwn Wiarsih. 2019)</w:t>
            </w:r>
          </w:p>
        </w:tc>
        <w:tc>
          <w:tcPr>
            <w:tcW w:w="1417" w:type="dxa"/>
          </w:tcPr>
          <w:p w14:paraId="2EBCFB1E" w14:textId="77777777" w:rsidR="00F0306D" w:rsidRPr="005A2527" w:rsidRDefault="00F0306D" w:rsidP="00B23CFF">
            <w:pPr>
              <w:pStyle w:val="ListParagraph"/>
              <w:spacing w:beforeAutospacing="0" w:afterAutospacing="0"/>
              <w:ind w:left="0"/>
              <w:jc w:val="both"/>
              <w:rPr>
                <w:i/>
                <w:sz w:val="20"/>
                <w:szCs w:val="20"/>
                <w:u w:val="none"/>
                <w:lang w:val="id-ID"/>
              </w:rPr>
            </w:pPr>
            <w:r>
              <w:rPr>
                <w:i/>
                <w:sz w:val="20"/>
                <w:szCs w:val="20"/>
                <w:u w:val="none"/>
                <w:lang w:val="id-ID"/>
              </w:rPr>
              <w:t>Cross Sectional</w:t>
            </w:r>
          </w:p>
        </w:tc>
        <w:tc>
          <w:tcPr>
            <w:tcW w:w="1134" w:type="dxa"/>
          </w:tcPr>
          <w:p w14:paraId="22FA730F" w14:textId="77777777" w:rsidR="00F0306D" w:rsidRPr="00B23CFF" w:rsidRDefault="00F0306D" w:rsidP="008D3063">
            <w:pPr>
              <w:pStyle w:val="ListParagraph"/>
              <w:spacing w:beforeAutospacing="0" w:afterAutospacing="0"/>
              <w:ind w:left="0"/>
              <w:jc w:val="both"/>
              <w:rPr>
                <w:sz w:val="20"/>
                <w:szCs w:val="20"/>
                <w:u w:val="none"/>
                <w:lang w:val="id-ID"/>
              </w:rPr>
            </w:pPr>
            <w:r>
              <w:rPr>
                <w:sz w:val="20"/>
                <w:szCs w:val="20"/>
                <w:u w:val="none"/>
                <w:lang w:val="id-ID"/>
              </w:rPr>
              <w:t>99 Responden</w:t>
            </w:r>
          </w:p>
        </w:tc>
        <w:tc>
          <w:tcPr>
            <w:tcW w:w="1439" w:type="dxa"/>
          </w:tcPr>
          <w:p w14:paraId="7D1CD306" w14:textId="77777777" w:rsidR="00F0306D" w:rsidRPr="00B23CFF" w:rsidRDefault="00F0306D" w:rsidP="008D3063">
            <w:pPr>
              <w:pStyle w:val="ListParagraph"/>
              <w:spacing w:beforeAutospacing="0" w:afterAutospacing="0"/>
              <w:ind w:left="0"/>
              <w:jc w:val="both"/>
              <w:rPr>
                <w:i/>
                <w:sz w:val="20"/>
                <w:szCs w:val="20"/>
                <w:u w:val="none"/>
                <w:lang w:val="id-ID"/>
              </w:rPr>
            </w:pPr>
            <w:r>
              <w:rPr>
                <w:i/>
                <w:sz w:val="20"/>
                <w:szCs w:val="20"/>
                <w:u w:val="none"/>
                <w:lang w:val="id-ID"/>
              </w:rPr>
              <w:t>Purposive Sample</w:t>
            </w:r>
          </w:p>
        </w:tc>
        <w:tc>
          <w:tcPr>
            <w:tcW w:w="1194" w:type="dxa"/>
          </w:tcPr>
          <w:p w14:paraId="55D87F72" w14:textId="77777777" w:rsidR="00F0306D" w:rsidRPr="00B23CFF" w:rsidRDefault="00F0306D" w:rsidP="008D3063">
            <w:pPr>
              <w:pStyle w:val="ListParagraph"/>
              <w:spacing w:beforeAutospacing="0" w:afterAutospacing="0"/>
              <w:ind w:left="0"/>
              <w:jc w:val="both"/>
              <w:rPr>
                <w:sz w:val="20"/>
                <w:szCs w:val="20"/>
                <w:u w:val="none"/>
                <w:lang w:val="id-ID"/>
              </w:rPr>
            </w:pPr>
            <w:r>
              <w:rPr>
                <w:sz w:val="20"/>
                <w:szCs w:val="20"/>
                <w:u w:val="none"/>
                <w:lang w:val="id-ID"/>
              </w:rPr>
              <w:t>Kuesioner</w:t>
            </w:r>
          </w:p>
        </w:tc>
        <w:tc>
          <w:tcPr>
            <w:tcW w:w="839" w:type="dxa"/>
          </w:tcPr>
          <w:p w14:paraId="6D9E1267" w14:textId="77777777" w:rsidR="00F0306D" w:rsidRPr="005A2527" w:rsidRDefault="00F0306D" w:rsidP="005A2527">
            <w:pPr>
              <w:pStyle w:val="ListParagraph"/>
              <w:spacing w:beforeAutospacing="0" w:afterAutospacing="0"/>
              <w:ind w:left="0"/>
              <w:jc w:val="center"/>
              <w:rPr>
                <w:sz w:val="20"/>
                <w:szCs w:val="20"/>
                <w:u w:val="none"/>
                <w:lang w:val="id-ID"/>
              </w:rPr>
            </w:pPr>
            <w:r>
              <w:rPr>
                <w:sz w:val="20"/>
                <w:szCs w:val="20"/>
                <w:u w:val="none"/>
                <w:lang w:val="id-ID"/>
              </w:rPr>
              <w:t>-</w:t>
            </w:r>
          </w:p>
        </w:tc>
        <w:tc>
          <w:tcPr>
            <w:tcW w:w="2198" w:type="dxa"/>
          </w:tcPr>
          <w:p w14:paraId="6434D906" w14:textId="77777777" w:rsidR="00F0306D" w:rsidRDefault="00F0306D" w:rsidP="00C01E2F">
            <w:pPr>
              <w:pStyle w:val="ListParagraph"/>
              <w:numPr>
                <w:ilvl w:val="0"/>
                <w:numId w:val="70"/>
              </w:numPr>
              <w:spacing w:beforeAutospacing="0" w:afterAutospacing="0"/>
              <w:ind w:left="525" w:hanging="284"/>
              <w:jc w:val="both"/>
              <w:rPr>
                <w:sz w:val="20"/>
                <w:szCs w:val="20"/>
                <w:u w:val="none"/>
              </w:rPr>
            </w:pPr>
            <w:r>
              <w:rPr>
                <w:sz w:val="20"/>
                <w:szCs w:val="20"/>
                <w:u w:val="none"/>
                <w:lang w:val="id-ID"/>
              </w:rPr>
              <w:t>Ketersediaan Informasi</w:t>
            </w:r>
          </w:p>
        </w:tc>
        <w:tc>
          <w:tcPr>
            <w:tcW w:w="2693" w:type="dxa"/>
          </w:tcPr>
          <w:p w14:paraId="5A76B2B0" w14:textId="77777777" w:rsidR="00F0306D" w:rsidRPr="00EF4235" w:rsidRDefault="00F0306D" w:rsidP="00D24F55">
            <w:pPr>
              <w:pStyle w:val="ListParagraph"/>
              <w:spacing w:beforeAutospacing="0" w:afterAutospacing="0"/>
              <w:ind w:left="0"/>
              <w:jc w:val="both"/>
              <w:rPr>
                <w:sz w:val="20"/>
                <w:szCs w:val="20"/>
                <w:u w:val="none"/>
                <w:lang w:val="id-ID"/>
              </w:rPr>
            </w:pPr>
            <w:r>
              <w:rPr>
                <w:sz w:val="20"/>
                <w:szCs w:val="20"/>
                <w:u w:val="none"/>
                <w:lang w:val="id-ID"/>
              </w:rPr>
              <w:t>Hasil penelitian ini menunjukkan bahwa 24 responden (61.5%) yang mendapat leboh sedikit informasi. Hasil uji statistik  menunjukan (0,002;0,05). itu bisa saja menyimpulkan dukungan informasi adalah penting untuk klien TBC. Klien TBC dengan dukungan informasi yang buruk akan memiliki presepsi negatif  terhadap penyakit mereka</w:t>
            </w:r>
          </w:p>
        </w:tc>
        <w:tc>
          <w:tcPr>
            <w:tcW w:w="1177" w:type="dxa"/>
          </w:tcPr>
          <w:p w14:paraId="16B1FF47" w14:textId="77777777" w:rsidR="00F0306D" w:rsidRPr="00CC4561" w:rsidRDefault="00F0306D" w:rsidP="005A2527">
            <w:pPr>
              <w:pStyle w:val="ListParagraph"/>
              <w:spacing w:beforeAutospacing="0" w:afterAutospacing="0"/>
              <w:ind w:left="0"/>
              <w:rPr>
                <w:i/>
                <w:sz w:val="20"/>
                <w:szCs w:val="20"/>
                <w:u w:val="none"/>
                <w:lang w:val="id-ID"/>
              </w:rPr>
            </w:pPr>
            <w:r w:rsidRPr="00CC4561">
              <w:rPr>
                <w:i/>
                <w:sz w:val="20"/>
                <w:szCs w:val="20"/>
                <w:u w:val="none"/>
                <w:lang w:val="id-ID"/>
              </w:rPr>
              <w:t>Science Direct</w:t>
            </w:r>
          </w:p>
        </w:tc>
      </w:tr>
      <w:tr w:rsidR="00F0306D" w14:paraId="5AE575FF" w14:textId="77777777" w:rsidTr="00412891">
        <w:tc>
          <w:tcPr>
            <w:tcW w:w="513" w:type="dxa"/>
          </w:tcPr>
          <w:p w14:paraId="68151CFE" w14:textId="77777777" w:rsidR="00F0306D" w:rsidRPr="00BD2E00" w:rsidRDefault="00F0306D" w:rsidP="00611691">
            <w:pPr>
              <w:pStyle w:val="ListParagraph"/>
              <w:spacing w:beforeAutospacing="0" w:afterAutospacing="0"/>
              <w:ind w:left="0"/>
              <w:jc w:val="center"/>
              <w:rPr>
                <w:sz w:val="20"/>
                <w:szCs w:val="20"/>
                <w:u w:val="none"/>
                <w:lang w:val="id-ID"/>
              </w:rPr>
            </w:pPr>
            <w:r>
              <w:rPr>
                <w:sz w:val="20"/>
                <w:szCs w:val="20"/>
                <w:u w:val="none"/>
                <w:lang w:val="id-ID"/>
              </w:rPr>
              <w:t>11</w:t>
            </w:r>
          </w:p>
        </w:tc>
        <w:tc>
          <w:tcPr>
            <w:tcW w:w="1722" w:type="dxa"/>
          </w:tcPr>
          <w:p w14:paraId="0D0620E8" w14:textId="77777777" w:rsidR="00F0306D" w:rsidRPr="00D24F55" w:rsidRDefault="00F0306D" w:rsidP="00D24F55">
            <w:pPr>
              <w:rPr>
                <w:sz w:val="20"/>
                <w:szCs w:val="20"/>
                <w:u w:val="none"/>
              </w:rPr>
            </w:pPr>
            <w:r w:rsidRPr="00D24F55">
              <w:rPr>
                <w:sz w:val="20"/>
                <w:szCs w:val="20"/>
                <w:u w:val="none"/>
              </w:rPr>
              <w:t>Anne Lia Cramers, Rene Gerrets, Christoper James Colvin,Monwabisi Maqogi, 2018)</w:t>
            </w:r>
          </w:p>
        </w:tc>
        <w:tc>
          <w:tcPr>
            <w:tcW w:w="1417" w:type="dxa"/>
          </w:tcPr>
          <w:p w14:paraId="3F291596" w14:textId="77777777" w:rsidR="00F0306D" w:rsidRPr="00D24F55" w:rsidRDefault="00F0306D" w:rsidP="00D24F55">
            <w:pPr>
              <w:rPr>
                <w:i/>
                <w:sz w:val="20"/>
                <w:szCs w:val="20"/>
                <w:u w:val="none"/>
              </w:rPr>
            </w:pPr>
            <w:r w:rsidRPr="00D24F55">
              <w:rPr>
                <w:sz w:val="20"/>
                <w:szCs w:val="20"/>
                <w:u w:val="none"/>
              </w:rPr>
              <w:t>Penelitian Etnografi dengan pendekatan interdisipliner</w:t>
            </w:r>
          </w:p>
        </w:tc>
        <w:tc>
          <w:tcPr>
            <w:tcW w:w="1134" w:type="dxa"/>
          </w:tcPr>
          <w:p w14:paraId="262DE2E7" w14:textId="77777777" w:rsidR="00F0306D" w:rsidRPr="00D24F55" w:rsidRDefault="00F0306D" w:rsidP="00D24F55">
            <w:pPr>
              <w:rPr>
                <w:sz w:val="20"/>
                <w:szCs w:val="20"/>
                <w:u w:val="none"/>
              </w:rPr>
            </w:pPr>
            <w:r w:rsidRPr="00D24F55">
              <w:rPr>
                <w:sz w:val="20"/>
                <w:szCs w:val="20"/>
                <w:u w:val="none"/>
              </w:rPr>
              <w:t>30 Responden</w:t>
            </w:r>
          </w:p>
        </w:tc>
        <w:tc>
          <w:tcPr>
            <w:tcW w:w="1439" w:type="dxa"/>
          </w:tcPr>
          <w:p w14:paraId="49666F5D" w14:textId="77777777" w:rsidR="00F0306D" w:rsidRPr="00D24F55" w:rsidRDefault="00F0306D" w:rsidP="00D24F55">
            <w:pPr>
              <w:rPr>
                <w:i/>
                <w:sz w:val="20"/>
                <w:szCs w:val="20"/>
                <w:u w:val="none"/>
                <w:lang w:val="id-ID"/>
              </w:rPr>
            </w:pPr>
            <w:r w:rsidRPr="00D24F55">
              <w:rPr>
                <w:i/>
                <w:sz w:val="20"/>
                <w:szCs w:val="20"/>
                <w:u w:val="none"/>
                <w:lang w:val="id-ID"/>
              </w:rPr>
              <w:t>-</w:t>
            </w:r>
          </w:p>
        </w:tc>
        <w:tc>
          <w:tcPr>
            <w:tcW w:w="1194" w:type="dxa"/>
          </w:tcPr>
          <w:p w14:paraId="79CB2C81" w14:textId="77777777" w:rsidR="00F0306D" w:rsidRPr="00D24F55" w:rsidRDefault="00F0306D" w:rsidP="00D24F55">
            <w:pPr>
              <w:rPr>
                <w:sz w:val="20"/>
                <w:szCs w:val="20"/>
                <w:u w:val="none"/>
              </w:rPr>
            </w:pPr>
            <w:r w:rsidRPr="00D24F55">
              <w:rPr>
                <w:sz w:val="20"/>
                <w:szCs w:val="20"/>
                <w:u w:val="none"/>
              </w:rPr>
              <w:t>Pengamatan dan wawancara</w:t>
            </w:r>
          </w:p>
        </w:tc>
        <w:tc>
          <w:tcPr>
            <w:tcW w:w="839" w:type="dxa"/>
          </w:tcPr>
          <w:p w14:paraId="02775C62" w14:textId="77777777" w:rsidR="00F0306D" w:rsidRPr="00D24F55" w:rsidRDefault="00F0306D" w:rsidP="00D24F55">
            <w:pPr>
              <w:rPr>
                <w:sz w:val="20"/>
                <w:szCs w:val="20"/>
                <w:u w:val="none"/>
                <w:lang w:val="id-ID"/>
              </w:rPr>
            </w:pPr>
            <w:r w:rsidRPr="00D24F55">
              <w:rPr>
                <w:sz w:val="20"/>
                <w:szCs w:val="20"/>
                <w:u w:val="none"/>
                <w:lang w:val="id-ID"/>
              </w:rPr>
              <w:t>-</w:t>
            </w:r>
          </w:p>
        </w:tc>
        <w:tc>
          <w:tcPr>
            <w:tcW w:w="2198" w:type="dxa"/>
          </w:tcPr>
          <w:p w14:paraId="381FD778" w14:textId="77777777" w:rsidR="00F0306D" w:rsidRPr="00D24F55" w:rsidRDefault="00F0306D" w:rsidP="00D24F55">
            <w:pPr>
              <w:rPr>
                <w:sz w:val="20"/>
                <w:szCs w:val="20"/>
                <w:u w:val="none"/>
              </w:rPr>
            </w:pPr>
            <w:r w:rsidRPr="00D24F55">
              <w:rPr>
                <w:sz w:val="20"/>
                <w:szCs w:val="20"/>
                <w:u w:val="none"/>
                <w:lang w:val="id-ID"/>
              </w:rPr>
              <w:t>Resiliensi</w:t>
            </w:r>
          </w:p>
        </w:tc>
        <w:tc>
          <w:tcPr>
            <w:tcW w:w="2693" w:type="dxa"/>
          </w:tcPr>
          <w:p w14:paraId="3899F575" w14:textId="77777777" w:rsidR="00F0306D" w:rsidRPr="00D24F55" w:rsidRDefault="00F0306D" w:rsidP="00D24F55">
            <w:pPr>
              <w:jc w:val="both"/>
              <w:rPr>
                <w:sz w:val="20"/>
                <w:szCs w:val="20"/>
                <w:u w:val="none"/>
              </w:rPr>
            </w:pPr>
            <w:r w:rsidRPr="00D24F55">
              <w:rPr>
                <w:sz w:val="20"/>
                <w:szCs w:val="20"/>
                <w:u w:val="none"/>
              </w:rPr>
              <w:t xml:space="preserve">Hasil dari penelitian ini menyoroti strategi pasien  untuk beradaptasi dengan kesulitan. Seperti mrnghentikan pengobatan TB, Mendapatkan hibah sosisl, dan menghindari stigma beberapa manifesasi resiliensi tersebut </w:t>
            </w:r>
            <w:r w:rsidRPr="00D24F55">
              <w:rPr>
                <w:sz w:val="20"/>
                <w:szCs w:val="20"/>
                <w:u w:val="none"/>
              </w:rPr>
              <w:lastRenderedPageBreak/>
              <w:t>mungkin berinteraksi dan secara tidak sengaja merusak kesehatan pasien TB. Ikatan dan dukungan komunitas yang kuat serta adaya program TB berpengaruh untuk membangun resiliensi pasien TB paru</w:t>
            </w:r>
          </w:p>
        </w:tc>
        <w:tc>
          <w:tcPr>
            <w:tcW w:w="1177" w:type="dxa"/>
          </w:tcPr>
          <w:p w14:paraId="056A5257" w14:textId="77777777" w:rsidR="00F0306D" w:rsidRPr="00D24F55" w:rsidRDefault="00F0306D" w:rsidP="005A2527">
            <w:pPr>
              <w:pStyle w:val="ListParagraph"/>
              <w:spacing w:beforeAutospacing="0" w:afterAutospacing="0"/>
              <w:ind w:left="0"/>
              <w:rPr>
                <w:i/>
                <w:sz w:val="20"/>
                <w:szCs w:val="20"/>
                <w:u w:val="none"/>
                <w:lang w:val="id-ID"/>
              </w:rPr>
            </w:pPr>
            <w:r w:rsidRPr="00D24F55">
              <w:rPr>
                <w:i/>
                <w:sz w:val="20"/>
                <w:szCs w:val="20"/>
                <w:u w:val="none"/>
                <w:lang w:val="id-ID"/>
              </w:rPr>
              <w:lastRenderedPageBreak/>
              <w:t>Science Direct</w:t>
            </w:r>
          </w:p>
        </w:tc>
      </w:tr>
    </w:tbl>
    <w:p w14:paraId="2FEC9FCA" w14:textId="77777777" w:rsidR="00F72FAD" w:rsidRDefault="00F72FAD" w:rsidP="00715372">
      <w:pPr>
        <w:spacing w:after="0" w:afterAutospacing="0"/>
        <w:rPr>
          <w:b/>
          <w:u w:val="none"/>
        </w:rPr>
        <w:sectPr w:rsidR="00F72FAD" w:rsidSect="00217812">
          <w:headerReference w:type="default" r:id="rId30"/>
          <w:footerReference w:type="default" r:id="rId31"/>
          <w:headerReference w:type="first" r:id="rId32"/>
          <w:footerReference w:type="first" r:id="rId33"/>
          <w:pgSz w:w="16839" w:h="11907" w:orient="landscape" w:code="9"/>
          <w:pgMar w:top="1701" w:right="1701" w:bottom="2268" w:left="1701" w:header="720" w:footer="720" w:gutter="0"/>
          <w:cols w:space="720"/>
          <w:docGrid w:linePitch="326"/>
        </w:sectPr>
      </w:pPr>
    </w:p>
    <w:p w14:paraId="23BACE4B" w14:textId="77777777" w:rsidR="00BC07CA" w:rsidRDefault="00715372" w:rsidP="00506643">
      <w:pPr>
        <w:pStyle w:val="Heading3"/>
      </w:pPr>
      <w:bookmarkStart w:id="220" w:name="_Toc45715064"/>
      <w:bookmarkStart w:id="221" w:name="_Toc47086296"/>
      <w:r>
        <w:lastRenderedPageBreak/>
        <w:t>5.1.2</w:t>
      </w:r>
      <w:r>
        <w:tab/>
        <w:t xml:space="preserve">Analisis </w:t>
      </w:r>
      <w:bookmarkEnd w:id="220"/>
      <w:r w:rsidR="00071D34">
        <w:t>Hasil Jurnal</w:t>
      </w:r>
      <w:bookmarkEnd w:id="221"/>
    </w:p>
    <w:p w14:paraId="5088D8C7" w14:textId="77777777" w:rsidR="00BC07CA" w:rsidRDefault="00BC07CA" w:rsidP="00813EF5">
      <w:pPr>
        <w:pStyle w:val="ListParagraph"/>
        <w:widowControl w:val="0"/>
        <w:numPr>
          <w:ilvl w:val="0"/>
          <w:numId w:val="78"/>
        </w:numPr>
        <w:tabs>
          <w:tab w:val="left" w:pos="709"/>
        </w:tabs>
        <w:autoSpaceDE w:val="0"/>
        <w:autoSpaceDN w:val="0"/>
        <w:adjustRightInd w:val="0"/>
        <w:spacing w:before="0" w:beforeAutospacing="0" w:after="0" w:afterAutospacing="0"/>
        <w:ind w:left="0" w:firstLine="80"/>
        <w:jc w:val="both"/>
        <w:rPr>
          <w:color w:val="000000" w:themeColor="text1"/>
          <w:szCs w:val="24"/>
          <w:u w:val="none"/>
        </w:rPr>
      </w:pPr>
      <w:r>
        <w:rPr>
          <w:color w:val="000000" w:themeColor="text1"/>
          <w:szCs w:val="24"/>
          <w:u w:val="none"/>
        </w:rPr>
        <w:t>Stigma</w:t>
      </w:r>
      <w:r w:rsidR="00006BBC">
        <w:rPr>
          <w:color w:val="000000" w:themeColor="text1"/>
          <w:szCs w:val="24"/>
          <w:u w:val="none"/>
        </w:rPr>
        <w:t xml:space="preserve"> </w:t>
      </w:r>
    </w:p>
    <w:p w14:paraId="2CF139B6" w14:textId="77777777" w:rsidR="00006BBC" w:rsidRDefault="004948B5" w:rsidP="00CC4561">
      <w:pPr>
        <w:widowControl w:val="0"/>
        <w:autoSpaceDE w:val="0"/>
        <w:autoSpaceDN w:val="0"/>
        <w:adjustRightInd w:val="0"/>
        <w:spacing w:before="0" w:beforeAutospacing="0" w:after="0" w:afterAutospacing="0"/>
        <w:ind w:firstLine="720"/>
        <w:jc w:val="both"/>
        <w:rPr>
          <w:color w:val="000000" w:themeColor="text1"/>
          <w:szCs w:val="24"/>
          <w:u w:val="none"/>
        </w:rPr>
      </w:pPr>
      <w:r>
        <w:rPr>
          <w:color w:val="000000" w:themeColor="text1"/>
          <w:szCs w:val="24"/>
          <w:u w:val="none"/>
        </w:rPr>
        <w:t xml:space="preserve">Pada analisis hubungan stigma dengan resiliensi menunjukkan sebanyak </w:t>
      </w:r>
      <w:r w:rsidRPr="00BC07CA">
        <w:rPr>
          <w:color w:val="000000" w:themeColor="text1"/>
          <w:szCs w:val="24"/>
          <w:u w:val="none"/>
        </w:rPr>
        <w:t xml:space="preserve">51 (40,69) </w:t>
      </w:r>
      <w:r>
        <w:rPr>
          <w:color w:val="000000" w:themeColor="text1"/>
          <w:szCs w:val="24"/>
          <w:u w:val="none"/>
        </w:rPr>
        <w:t>responden</w:t>
      </w:r>
      <w:r w:rsidR="00BC07CA" w:rsidRPr="00BC07CA">
        <w:rPr>
          <w:color w:val="000000" w:themeColor="text1"/>
          <w:szCs w:val="24"/>
          <w:u w:val="none"/>
        </w:rPr>
        <w:t xml:space="preserve"> berada dalam kelompok stigma rendah</w:t>
      </w:r>
      <w:r>
        <w:rPr>
          <w:color w:val="000000" w:themeColor="text1"/>
          <w:szCs w:val="24"/>
          <w:u w:val="none"/>
        </w:rPr>
        <w:t xml:space="preserve"> </w:t>
      </w:r>
      <w:r w:rsidR="00BC07CA" w:rsidRPr="00BC07CA">
        <w:rPr>
          <w:color w:val="000000" w:themeColor="text1"/>
          <w:szCs w:val="24"/>
          <w:u w:val="none"/>
        </w:rPr>
        <w:t>dan 94 orang (59,31%) berada dalam stigma  tinggi</w:t>
      </w:r>
      <w:r w:rsidR="008D35EE">
        <w:rPr>
          <w:color w:val="000000" w:themeColor="text1"/>
          <w:szCs w:val="24"/>
          <w:u w:val="none"/>
        </w:rPr>
        <w:t xml:space="preserve"> </w:t>
      </w:r>
      <w:r w:rsidR="00B940A2" w:rsidRPr="00BC07CA">
        <w:rPr>
          <w:color w:val="000000" w:themeColor="text1"/>
          <w:szCs w:val="24"/>
          <w:u w:val="none"/>
        </w:rPr>
        <w:fldChar w:fldCharType="begin" w:fldLock="1"/>
      </w:r>
      <w:r w:rsidR="00BC07CA" w:rsidRPr="00BC07CA">
        <w:rPr>
          <w:color w:val="000000" w:themeColor="text1"/>
          <w:szCs w:val="24"/>
          <w:u w:val="none"/>
        </w:rPr>
        <w:instrText>ADDIN CSL_CITATION {"citationItems":[{"id":"ITEM-1","itemData":{"DOI":"10.1016/j.ijtb.2019.03.005","ISSN":"0019-5707","author":[{"dropping-particle":"","family":"Chakrabartty","given":"Arupkumar","non-dropping-particle":"","parse-names":false,"suffix":""},{"dropping-particle":"","family":"Basu","given":"Pampa","non-dropping-particle":"","parse-names":false,"suffix":""},{"dropping-particle":"","family":"Monjur","given":"Kazi","non-dropping-particle":"","parse-names":false,"suffix":""}],"container-title":"Indian Journal of Tuberculosis","id":"ITEM-1","issue":"2","issued":{"date-parts":[["2019"]]},"page":"259-265","publisher":"Elsevier Ltd","title":"Tuberculosis related stigma attached to the adherence of Directly Observed Treatment Short Course ( DOTS ) in West Bengal , India","type":"article-journal","volume":"66"},"uris":["http://www.mendeley.com/documents/?uuid=d7827588-87d7-4f0d-bd12-fa902e1835f9"]}],"mendeley":{"formattedCitation":"(Chakrabartty, Basu, &amp; Monjur, 2019)","plainTextFormattedCitation":"(Chakrabartty, Basu, &amp; Monjur, 2019)","previouslyFormattedCitation":"(Chakrabartty, Basu, &amp; Monjur, 2019)"},"properties":{"noteIndex":0},"schema":"https://github.com/citation-style-language/schema/raw/master/csl-citation.json"}</w:instrText>
      </w:r>
      <w:r w:rsidR="00B940A2" w:rsidRPr="00BC07CA">
        <w:rPr>
          <w:color w:val="000000" w:themeColor="text1"/>
          <w:szCs w:val="24"/>
          <w:u w:val="none"/>
        </w:rPr>
        <w:fldChar w:fldCharType="separate"/>
      </w:r>
      <w:r w:rsidR="00BC07CA" w:rsidRPr="00BC07CA">
        <w:rPr>
          <w:noProof/>
          <w:color w:val="000000" w:themeColor="text1"/>
          <w:szCs w:val="24"/>
          <w:u w:val="none"/>
        </w:rPr>
        <w:t>(Chakrabartty, Basu, &amp; Monjur, 2019)</w:t>
      </w:r>
      <w:r w:rsidR="00B940A2" w:rsidRPr="00BC07CA">
        <w:rPr>
          <w:color w:val="000000" w:themeColor="text1"/>
          <w:szCs w:val="24"/>
          <w:u w:val="none"/>
        </w:rPr>
        <w:fldChar w:fldCharType="end"/>
      </w:r>
      <w:r>
        <w:rPr>
          <w:color w:val="000000" w:themeColor="text1"/>
          <w:szCs w:val="24"/>
          <w:u w:val="none"/>
        </w:rPr>
        <w:t xml:space="preserve">. </w:t>
      </w:r>
      <w:r w:rsidR="008D35EE">
        <w:rPr>
          <w:color w:val="000000" w:themeColor="text1"/>
          <w:szCs w:val="24"/>
          <w:u w:val="none"/>
        </w:rPr>
        <w:t>Stigma merupakan ciri negatif yang menempel pada pribadi seseorang karena pengaruh lingkungannya. Stigma dalam penelitian ini adalah stigma yang dipresepsikan oleh penderita TB paru sebagai akibat perilaku oran</w:t>
      </w:r>
      <w:r w:rsidR="008E2415">
        <w:rPr>
          <w:color w:val="000000" w:themeColor="text1"/>
          <w:szCs w:val="24"/>
          <w:u w:val="none"/>
        </w:rPr>
        <w:t>g-orang disekelilingnya.</w:t>
      </w:r>
      <w:r w:rsidR="008D35EE">
        <w:rPr>
          <w:color w:val="000000" w:themeColor="text1"/>
          <w:szCs w:val="24"/>
          <w:u w:val="none"/>
        </w:rPr>
        <w:t xml:space="preserve"> </w:t>
      </w:r>
      <w:r w:rsidR="00B940A2">
        <w:rPr>
          <w:color w:val="000000" w:themeColor="text1"/>
          <w:szCs w:val="24"/>
          <w:u w:val="none"/>
        </w:rPr>
        <w:fldChar w:fldCharType="begin" w:fldLock="1"/>
      </w:r>
      <w:r w:rsidR="008D35EE">
        <w:rPr>
          <w:color w:val="000000" w:themeColor="text1"/>
          <w:szCs w:val="24"/>
          <w:u w:val="none"/>
        </w:rPr>
        <w:instrText>ADDIN CSL_CITATION {"citationItems":[{"id":"ITEM-1","itemData":{"author":[{"dropping-particle":"","family":"Husnaiyah, Dedeh, Lukman, Mamat, Diah","given":"Raini","non-dropping-particle":"","parse-names":false,"suffix":""}],"id":"ITEM-1","issue":"1","issued":{"date-parts":[["2017"]]},"page":"1-12","title":"Faktor-faktor Yang Berpengaruh Terhadap Harga Diri (Self Esteem) Penderita Tuberkulosis Paru Di Wilayah EKS Kawedanan Indrmayu","type":"article-journal","volume":"9"},"uris":["http://www.mendeley.com/documents/?uuid=da9f3abe-3c4a-46d1-87e4-c101dcf8b115"]}],"mendeley":{"formattedCitation":"(Husnaiyah, Dedeh, Lukman, Mamat, Diah, 2017)","plainTextFormattedCitation":"(Husnaiyah, Dedeh, Lukman, Mamat, Diah, 2017)","previouslyFormattedCitation":"(Husnaiyah, Dedeh, Lukman, Mamat, Diah, 2017)"},"properties":{"noteIndex":0},"schema":"https://github.com/citation-style-language/schema/raw/master/csl-citation.json"}</w:instrText>
      </w:r>
      <w:r w:rsidR="00B940A2">
        <w:rPr>
          <w:color w:val="000000" w:themeColor="text1"/>
          <w:szCs w:val="24"/>
          <w:u w:val="none"/>
        </w:rPr>
        <w:fldChar w:fldCharType="separate"/>
      </w:r>
      <w:r w:rsidR="008D35EE" w:rsidRPr="003943C8">
        <w:rPr>
          <w:noProof/>
          <w:color w:val="000000" w:themeColor="text1"/>
          <w:szCs w:val="24"/>
          <w:u w:val="none"/>
        </w:rPr>
        <w:t>(Husnaiyah, Dedeh, Lukman, Mamat, Diah, 2017)</w:t>
      </w:r>
      <w:r w:rsidR="00B940A2">
        <w:rPr>
          <w:color w:val="000000" w:themeColor="text1"/>
          <w:szCs w:val="24"/>
          <w:u w:val="none"/>
        </w:rPr>
        <w:fldChar w:fldCharType="end"/>
      </w:r>
      <w:r w:rsidR="00006BBC">
        <w:rPr>
          <w:color w:val="000000" w:themeColor="text1"/>
          <w:szCs w:val="24"/>
          <w:u w:val="none"/>
        </w:rPr>
        <w:t>. Penyebab stigma TB adalah takut akan infeksi. TB digambarkan sebagai penyakit berbahaya dan sangat menular yang menyebar melalui udara. Efek stigma tersebut berdampak pada isolasi dalam keluarga, sebagian besar responden mengatakan mengalami berbagai bentuk sikap dan perilaku negatif dari masyarakat sekitar. Anggota masyarakat membentuk keinginan untuk menjauh dari pasien TB karena mereka sadar bahwa hubungan dengan penderita TB dapat mengakibatkan infeksi.</w:t>
      </w:r>
      <w:r w:rsidR="00B940A2">
        <w:rPr>
          <w:color w:val="000000" w:themeColor="text1"/>
          <w:szCs w:val="24"/>
          <w:u w:val="none"/>
        </w:rPr>
        <w:fldChar w:fldCharType="begin" w:fldLock="1"/>
      </w:r>
      <w:r w:rsidR="00813EF5">
        <w:rPr>
          <w:color w:val="000000" w:themeColor="text1"/>
          <w:szCs w:val="24"/>
          <w:u w:val="none"/>
        </w:rPr>
        <w:instrText>ADDIN CSL_CITATION {"citationItems":[{"id":"ITEM-1","itemData":{"DOI":"10.1371/journal.pone.0152900","author":[{"dropping-particle":"","family":"Tadesse","given":"Sebsibe","non-dropping-particle":"","parse-names":false,"suffix":""}],"id":"ITEM-1","issued":{"date-parts":[["2016"]]},"page":"1-11","title":"Stigma against Tuberculosis Patients in Addis","type":"article-journal"},"uris":["http://www.mendeley.com/documents/?uuid=eaac2d86-11b3-41a7-a417-e6641378609c"]}],"mendeley":{"formattedCitation":"(Tadesse, 2016)","plainTextFormattedCitation":"(Tadesse, 2016)","previouslyFormattedCitation":"(Tadesse, 2016)"},"properties":{"noteIndex":0},"schema":"https://github.com/citation-style-language/schema/raw/master/csl-citation.json"}</w:instrText>
      </w:r>
      <w:r w:rsidR="00B940A2">
        <w:rPr>
          <w:color w:val="000000" w:themeColor="text1"/>
          <w:szCs w:val="24"/>
          <w:u w:val="none"/>
        </w:rPr>
        <w:fldChar w:fldCharType="separate"/>
      </w:r>
      <w:r w:rsidR="00006BBC" w:rsidRPr="00006BBC">
        <w:rPr>
          <w:noProof/>
          <w:color w:val="000000" w:themeColor="text1"/>
          <w:szCs w:val="24"/>
          <w:u w:val="none"/>
        </w:rPr>
        <w:t>(Tadesse, 2016)</w:t>
      </w:r>
      <w:r w:rsidR="00B940A2">
        <w:rPr>
          <w:color w:val="000000" w:themeColor="text1"/>
          <w:szCs w:val="24"/>
          <w:u w:val="none"/>
        </w:rPr>
        <w:fldChar w:fldCharType="end"/>
      </w:r>
      <w:r w:rsidR="00006BBC">
        <w:rPr>
          <w:color w:val="000000" w:themeColor="text1"/>
          <w:szCs w:val="24"/>
          <w:u w:val="none"/>
        </w:rPr>
        <w:t xml:space="preserve">. </w:t>
      </w:r>
      <w:r>
        <w:rPr>
          <w:color w:val="000000" w:themeColor="text1"/>
          <w:szCs w:val="24"/>
          <w:u w:val="none"/>
        </w:rPr>
        <w:t>M</w:t>
      </w:r>
      <w:r w:rsidR="00BC07CA">
        <w:rPr>
          <w:color w:val="000000" w:themeColor="text1"/>
          <w:szCs w:val="24"/>
          <w:u w:val="none"/>
        </w:rPr>
        <w:t>ayoritas pasien TB (24,40%) ditemukan pada kelompok usia</w:t>
      </w:r>
      <w:r>
        <w:rPr>
          <w:color w:val="000000" w:themeColor="text1"/>
          <w:szCs w:val="24"/>
          <w:u w:val="none"/>
        </w:rPr>
        <w:t xml:space="preserve"> produktif yaitu</w:t>
      </w:r>
      <w:r w:rsidR="00BC07CA">
        <w:rPr>
          <w:color w:val="000000" w:themeColor="text1"/>
          <w:szCs w:val="24"/>
          <w:u w:val="none"/>
        </w:rPr>
        <w:t xml:space="preserve"> 38 tahun – 47 tahun</w:t>
      </w:r>
      <w:r>
        <w:rPr>
          <w:color w:val="000000" w:themeColor="text1"/>
          <w:szCs w:val="24"/>
          <w:u w:val="none"/>
        </w:rPr>
        <w:t>,</w:t>
      </w:r>
      <w:r w:rsidR="00BC07CA">
        <w:rPr>
          <w:color w:val="000000" w:themeColor="text1"/>
          <w:szCs w:val="24"/>
          <w:u w:val="none"/>
        </w:rPr>
        <w:t xml:space="preserve"> sementara 18,18% ditemukan pada kelompok usia 28-37 tahun. Sebagian besar responden penderita TB</w:t>
      </w:r>
      <w:r>
        <w:rPr>
          <w:color w:val="000000" w:themeColor="text1"/>
          <w:szCs w:val="24"/>
          <w:u w:val="none"/>
        </w:rPr>
        <w:t xml:space="preserve"> dari penelitian ini dan dua penelitian sebelumnya</w:t>
      </w:r>
      <w:r w:rsidR="00BC07CA">
        <w:rPr>
          <w:color w:val="000000" w:themeColor="text1"/>
          <w:szCs w:val="24"/>
          <w:u w:val="none"/>
        </w:rPr>
        <w:t xml:space="preserve"> adalah laki-laki (71,3%). </w:t>
      </w:r>
      <w:r w:rsidR="00B940A2">
        <w:rPr>
          <w:color w:val="000000" w:themeColor="text1"/>
          <w:szCs w:val="24"/>
          <w:u w:val="none"/>
        </w:rPr>
        <w:fldChar w:fldCharType="begin" w:fldLock="1"/>
      </w:r>
      <w:r w:rsidR="00006BBC">
        <w:rPr>
          <w:color w:val="000000" w:themeColor="text1"/>
          <w:szCs w:val="24"/>
          <w:u w:val="none"/>
        </w:rPr>
        <w:instrText>ADDIN CSL_CITATION {"citationItems":[{"id":"ITEM-1","itemData":{"DOI":"10.1016/j.ijtb.2016.10.002","ISSN":"0019-5707","author":[{"dropping-particle":"","family":"Shivapujimath","given":"R","non-dropping-particle":"","parse-names":false,"suffix":""},{"dropping-particle":"","family":"Rao","given":"A P","non-dropping-particle":"","parse-names":false,"suffix":""},{"dropping-particle":"","family":"Nilima","given":"A R","non-dropping-particle":"","parse-names":false,"suffix":""},{"dropping-particle":"","family":"Shilpa","given":"D M","non-dropping-particle":"","parse-names":false,"suffix":""}],"container-title":"Indian Journal of Rheumatology","id":"ITEM-1","issued":{"date-parts":[["2016"]]},"page":"6-9","publisher":"Tuberculosis Association of India","title":"A cross-sectional study to assess the stigma associated with tuberculosis among tuberculosis patients in Udupi district , Karnataka","type":"article-journal"},"uris":["http://www.mendeley.com/documents/?uuid=cef95290-d74c-4759-a091-75d5edc70225"]}],"mendeley":{"formattedCitation":"(Shivapujimath et al., 2016)","plainTextFormattedCitation":"(Shivapujimath et al., 2016)","previouslyFormattedCitation":"(Shivapujimath et al., 2016)"},"properties":{"noteIndex":0},"schema":"https://github.com/citation-style-language/schema/raw/master/csl-citation.json"}</w:instrText>
      </w:r>
      <w:r w:rsidR="00B940A2">
        <w:rPr>
          <w:color w:val="000000" w:themeColor="text1"/>
          <w:szCs w:val="24"/>
          <w:u w:val="none"/>
        </w:rPr>
        <w:fldChar w:fldCharType="separate"/>
      </w:r>
      <w:r w:rsidRPr="004948B5">
        <w:rPr>
          <w:noProof/>
          <w:color w:val="000000" w:themeColor="text1"/>
          <w:szCs w:val="24"/>
          <w:u w:val="none"/>
        </w:rPr>
        <w:t>(Shivapujimath et al., 2016)</w:t>
      </w:r>
      <w:r w:rsidR="00B940A2">
        <w:rPr>
          <w:color w:val="000000" w:themeColor="text1"/>
          <w:szCs w:val="24"/>
          <w:u w:val="none"/>
        </w:rPr>
        <w:fldChar w:fldCharType="end"/>
      </w:r>
    </w:p>
    <w:p w14:paraId="3D3FD8C7" w14:textId="77777777" w:rsidR="00813EF5" w:rsidRDefault="00813EF5" w:rsidP="00813EF5">
      <w:pPr>
        <w:pStyle w:val="ListParagraph"/>
        <w:widowControl w:val="0"/>
        <w:numPr>
          <w:ilvl w:val="0"/>
          <w:numId w:val="78"/>
        </w:numPr>
        <w:autoSpaceDE w:val="0"/>
        <w:autoSpaceDN w:val="0"/>
        <w:adjustRightInd w:val="0"/>
        <w:spacing w:before="0" w:beforeAutospacing="0" w:after="0" w:afterAutospacing="0"/>
        <w:ind w:left="709" w:hanging="709"/>
        <w:jc w:val="both"/>
        <w:rPr>
          <w:color w:val="000000" w:themeColor="text1"/>
          <w:szCs w:val="24"/>
          <w:u w:val="none"/>
        </w:rPr>
      </w:pPr>
      <w:r>
        <w:rPr>
          <w:color w:val="000000" w:themeColor="text1"/>
          <w:szCs w:val="24"/>
          <w:u w:val="none"/>
        </w:rPr>
        <w:t>Dukungan Keluarga</w:t>
      </w:r>
    </w:p>
    <w:p w14:paraId="556C2614" w14:textId="77777777" w:rsidR="00813EF5" w:rsidRDefault="00BC07CA" w:rsidP="00CC4561">
      <w:pPr>
        <w:pStyle w:val="ListParagraph"/>
        <w:widowControl w:val="0"/>
        <w:autoSpaceDE w:val="0"/>
        <w:autoSpaceDN w:val="0"/>
        <w:adjustRightInd w:val="0"/>
        <w:spacing w:before="0" w:beforeAutospacing="0" w:after="0" w:afterAutospacing="0"/>
        <w:ind w:left="0" w:firstLine="709"/>
        <w:jc w:val="both"/>
        <w:rPr>
          <w:color w:val="000000" w:themeColor="text1"/>
          <w:szCs w:val="24"/>
          <w:u w:val="none"/>
        </w:rPr>
      </w:pPr>
      <w:r w:rsidRPr="00813EF5">
        <w:rPr>
          <w:u w:val="none"/>
        </w:rPr>
        <w:t xml:space="preserve">Hasil yang diperoleh dari penelitian menunjukkan bahwa 87,3% memiliki dukungan sosial keluarga dengan kategori baik, serta 12,7% memiliki dukungan sosial keluarga kurang. Hal ini dapat di artikan bahwa sebagian besar keluarga </w:t>
      </w:r>
      <w:r w:rsidRPr="00813EF5">
        <w:rPr>
          <w:u w:val="none"/>
        </w:rPr>
        <w:lastRenderedPageBreak/>
        <w:t xml:space="preserve">penderita TB telah memberikan dukungan sosial secara maksimal kepada penderita TB. </w:t>
      </w:r>
      <w:r w:rsidR="003C505A">
        <w:rPr>
          <w:color w:val="000000" w:themeColor="text1"/>
          <w:szCs w:val="24"/>
          <w:u w:val="none"/>
        </w:rPr>
        <w:t>Sebagian besar penderita TB banyak mendapatlkan dukungan emosional dari keluarga</w:t>
      </w:r>
      <w:r w:rsidR="003C505A">
        <w:rPr>
          <w:u w:val="none"/>
        </w:rPr>
        <w:t xml:space="preserve"> </w:t>
      </w:r>
      <w:r w:rsidR="00813EF5">
        <w:rPr>
          <w:u w:val="none"/>
        </w:rPr>
        <w:t xml:space="preserve">dan </w:t>
      </w:r>
      <w:r w:rsidRPr="00813EF5">
        <w:rPr>
          <w:u w:val="none"/>
        </w:rPr>
        <w:t>tidak mengandalkan bantuan dari teman-temannya dalam menghadapi masalah. Hal ini bisa dikarenakan penderita merasa malu akan penyakit yang di alaminya sehingga penderita enggan meminta bantuan kepada teman-tem</w:t>
      </w:r>
      <w:r w:rsidR="00813EF5">
        <w:rPr>
          <w:u w:val="none"/>
        </w:rPr>
        <w:t>annya dalam menghadapi masalah</w:t>
      </w:r>
      <w:r w:rsidR="003C505A">
        <w:rPr>
          <w:u w:val="none"/>
        </w:rPr>
        <w:t xml:space="preserve">. </w:t>
      </w:r>
      <w:r w:rsidR="003C505A">
        <w:rPr>
          <w:color w:val="000000" w:themeColor="text1"/>
          <w:szCs w:val="24"/>
          <w:u w:val="none"/>
        </w:rPr>
        <w:t>dengan mendapatkan dukungan yang baik ketika seseorang menghadapi sumber stress dan menekan dalam hidup akan dapat membantu individu tersebut dalam menghadapi kesulitan</w:t>
      </w:r>
      <w:r w:rsidR="00AA5CBD">
        <w:rPr>
          <w:color w:val="000000" w:themeColor="text1"/>
          <w:szCs w:val="24"/>
          <w:u w:val="none"/>
        </w:rPr>
        <w:t>.</w:t>
      </w:r>
      <w:r w:rsidR="003C505A">
        <w:rPr>
          <w:color w:val="000000" w:themeColor="text1"/>
          <w:szCs w:val="24"/>
          <w:u w:val="none"/>
        </w:rPr>
        <w:t xml:space="preserve"> Sebagian responden sudah memiliki keluarga (menikah)</w:t>
      </w:r>
      <w:r w:rsidR="00AA5CBD">
        <w:rPr>
          <w:color w:val="000000" w:themeColor="text1"/>
          <w:szCs w:val="24"/>
          <w:u w:val="none"/>
        </w:rPr>
        <w:t xml:space="preserve"> sebanyak 35 orang atau sebesar 83,3%, hal ini dapat meningkatkan dukungan keluarga yang diberikan kepada penderita dan juga keluarga bersedia membantu penderita dalam mengkonsumsi obat atau menjadi PMO bagi penderita. </w:t>
      </w:r>
      <w:r w:rsidR="00AA5CBD">
        <w:rPr>
          <w:u w:val="none"/>
        </w:rPr>
        <w:t>Responden yang berstatus janda/duda sebagian mendapat dukungan keluarga baik sebesar 100,0%, hal ini bisa dikarenakan penderita mendapat dukungan sosial dari keluarga serta anak dan teman-teman dekat. Responden yang berstatus belum menikah mendapatkan dukungan sosial keluarga baik sebesar 92,3% hal ini bisa dikarenakan sebagian besar responden dalam usia remaja atau anak-anak sehingga dukungan yang diberikan sangat besa</w:t>
      </w:r>
      <w:r w:rsidR="004B42BD">
        <w:rPr>
          <w:u w:val="none"/>
        </w:rPr>
        <w:t>r dari keluarganya</w:t>
      </w:r>
      <w:r w:rsidR="00813EF5">
        <w:rPr>
          <w:u w:val="none"/>
        </w:rPr>
        <w:t xml:space="preserve"> </w:t>
      </w:r>
      <w:r w:rsidR="00B940A2">
        <w:rPr>
          <w:u w:val="none"/>
        </w:rPr>
        <w:fldChar w:fldCharType="begin" w:fldLock="1"/>
      </w:r>
      <w:r w:rsidR="00813EF5">
        <w:rPr>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u w:val="none"/>
        </w:rPr>
        <w:fldChar w:fldCharType="separate"/>
      </w:r>
      <w:r w:rsidR="00813EF5">
        <w:rPr>
          <w:noProof/>
          <w:u w:val="none"/>
        </w:rPr>
        <w:t>(Husna, 2019</w:t>
      </w:r>
      <w:r w:rsidR="00813EF5" w:rsidRPr="00813EF5">
        <w:rPr>
          <w:noProof/>
          <w:u w:val="none"/>
        </w:rPr>
        <w:t>)</w:t>
      </w:r>
      <w:r w:rsidR="00B940A2">
        <w:rPr>
          <w:u w:val="none"/>
        </w:rPr>
        <w:fldChar w:fldCharType="end"/>
      </w:r>
      <w:r w:rsidR="00813EF5">
        <w:rPr>
          <w:u w:val="none"/>
        </w:rPr>
        <w:t>. D</w:t>
      </w:r>
      <w:r>
        <w:rPr>
          <w:u w:val="none"/>
        </w:rPr>
        <w:t>ukungan dan perawatan keluarga yang baik didefinisikan oleh (pasien) sebagai menerima perhatian yang diperlukan dan bantuan dalam rutinitas sehari-hari seperti, bantuan dukungan dan motivasi emosional dan moral untuk pemulihan.</w:t>
      </w:r>
      <w:r w:rsidR="00AA5CBD">
        <w:rPr>
          <w:u w:val="none"/>
        </w:rPr>
        <w:t xml:space="preserve"> </w:t>
      </w:r>
      <w:r w:rsidR="004B42BD">
        <w:rPr>
          <w:u w:val="none"/>
        </w:rPr>
        <w:t xml:space="preserve">berbeda dengan penelitian sebelumnya, tampaknya hambatan utama dalam mengasumsikan peranan keluarga adalah ketidaksiapan peran keluarga, pandangan mereka terhadap TB, dampak stigma dan diskriminasi. Dalam kondisi kronis keluarga sering merasa tidak siap </w:t>
      </w:r>
      <w:r w:rsidR="004B42BD">
        <w:rPr>
          <w:u w:val="none"/>
        </w:rPr>
        <w:lastRenderedPageBreak/>
        <w:t>untuk memberikan perawatan yang tepat kepada keluarganya, stigma yang melekat pada penyakit selalu menjadi hambatan dalam perawatan dan dukungan . dalam kasus TB  keluarga dan masyarakat memiliki beberapa kesalahpahaman seperti itu, karenanya diperlukan strategi untuk meningkatkan penerimaan pasien oleh keluarga .</w:t>
      </w:r>
      <w:r w:rsidR="00B940A2">
        <w:rPr>
          <w:u w:val="none"/>
        </w:rPr>
        <w:fldChar w:fldCharType="begin" w:fldLock="1"/>
      </w:r>
      <w:r w:rsidR="00E122A5">
        <w:rPr>
          <w:u w:val="none"/>
        </w:rPr>
        <w:instrText>ADDIN CSL_CITATION {"citationItems":[{"id":"ITEM-1","itemData":{"author":[{"dropping-particle":"","family":"Kaulagekar-nagarkar","given":"Aarti","non-dropping-particle":"","parse-names":false,"suffix":""},{"dropping-particle":"","family":"Dhake","given":"Deepali","non-dropping-particle":"","parse-names":false,"suffix":""},{"dropping-particle":"","family":"Jha","given":"Preeti","non-dropping-particle":"","parse-names":false,"suffix":""}],"id":"ITEM-1","issued":{"date-parts":[["2012"]]},"page":"224-230","title":"Prespective Of Tuberculosis Patients On Family Support And Care In Rural Maharashtra","type":"article-journal","volume":"411007"},"uris":["http://www.mendeley.com/documents/?uuid=997af929-7235-456e-a2a6-787128798a6c"]}],"mendeley":{"formattedCitation":"(Kaulagekar-nagarkar, Dhake, &amp; Jha, 2012)","plainTextFormattedCitation":"(Kaulagekar-nagarkar, Dhake, &amp; Jha, 2012)","previouslyFormattedCitation":"(Kaulagekar-nagarkar, Dhake, &amp; Jha, 2012)"},"properties":{"noteIndex":0},"schema":"https://github.com/citation-style-language/schema/raw/master/csl-citation.json"}</w:instrText>
      </w:r>
      <w:r w:rsidR="00B940A2">
        <w:rPr>
          <w:u w:val="none"/>
        </w:rPr>
        <w:fldChar w:fldCharType="separate"/>
      </w:r>
      <w:r w:rsidR="00813EF5" w:rsidRPr="00813EF5">
        <w:rPr>
          <w:noProof/>
          <w:u w:val="none"/>
        </w:rPr>
        <w:t>(Kaulagekar-nagarkar, Dhake, &amp; Jha, 2012)</w:t>
      </w:r>
      <w:r w:rsidR="00B940A2">
        <w:rPr>
          <w:u w:val="none"/>
        </w:rPr>
        <w:fldChar w:fldCharType="end"/>
      </w:r>
      <w:r>
        <w:rPr>
          <w:u w:val="none"/>
        </w:rPr>
        <w:t xml:space="preserve"> </w:t>
      </w:r>
      <w:r w:rsidR="00813EF5">
        <w:rPr>
          <w:u w:val="none"/>
        </w:rPr>
        <w:t>.</w:t>
      </w:r>
    </w:p>
    <w:p w14:paraId="30FDBAAA" w14:textId="77777777" w:rsidR="00E122A5" w:rsidRDefault="00E122A5" w:rsidP="00E122A5">
      <w:pPr>
        <w:pStyle w:val="ListParagraph"/>
        <w:widowControl w:val="0"/>
        <w:numPr>
          <w:ilvl w:val="0"/>
          <w:numId w:val="78"/>
        </w:numPr>
        <w:autoSpaceDE w:val="0"/>
        <w:autoSpaceDN w:val="0"/>
        <w:adjustRightInd w:val="0"/>
        <w:spacing w:before="0" w:beforeAutospacing="0" w:after="0" w:afterAutospacing="0"/>
        <w:ind w:left="709" w:hanging="709"/>
        <w:jc w:val="both"/>
        <w:rPr>
          <w:color w:val="000000" w:themeColor="text1"/>
          <w:szCs w:val="24"/>
          <w:u w:val="none"/>
        </w:rPr>
      </w:pPr>
      <w:r>
        <w:rPr>
          <w:color w:val="000000" w:themeColor="text1"/>
          <w:szCs w:val="24"/>
          <w:u w:val="none"/>
        </w:rPr>
        <w:t>Ketersediaan Informasi</w:t>
      </w:r>
    </w:p>
    <w:p w14:paraId="10EEC6BB" w14:textId="77777777" w:rsidR="001E653F" w:rsidRDefault="00BC07CA" w:rsidP="00E122A5">
      <w:pPr>
        <w:widowControl w:val="0"/>
        <w:autoSpaceDE w:val="0"/>
        <w:autoSpaceDN w:val="0"/>
        <w:adjustRightInd w:val="0"/>
        <w:spacing w:before="0" w:beforeAutospacing="0" w:after="0" w:afterAutospacing="0"/>
        <w:jc w:val="both"/>
        <w:rPr>
          <w:color w:val="000000" w:themeColor="text1"/>
          <w:szCs w:val="24"/>
          <w:u w:val="none"/>
        </w:rPr>
      </w:pPr>
      <w:r>
        <w:rPr>
          <w:color w:val="000000" w:themeColor="text1"/>
          <w:szCs w:val="24"/>
          <w:u w:val="none"/>
        </w:rPr>
        <w:tab/>
      </w:r>
      <w:r w:rsidR="00E122A5">
        <w:rPr>
          <w:color w:val="000000" w:themeColor="text1"/>
          <w:szCs w:val="24"/>
          <w:u w:val="none"/>
        </w:rPr>
        <w:t>D</w:t>
      </w:r>
      <w:r>
        <w:rPr>
          <w:color w:val="000000" w:themeColor="text1"/>
          <w:szCs w:val="24"/>
          <w:u w:val="none"/>
        </w:rPr>
        <w:t>ukungan informasi adalah bantuan informasi yang disediakan agar dapat digunakan oleh seseorang dalam menanggulangi persoalan-persoalan yang di hadapi, meliputi pemberian nasehat, pengarahan, ide-ide atau inf</w:t>
      </w:r>
      <w:r w:rsidR="00E122A5">
        <w:rPr>
          <w:color w:val="000000" w:themeColor="text1"/>
          <w:szCs w:val="24"/>
          <w:u w:val="none"/>
        </w:rPr>
        <w:t>ormasi lainnya yang dibutuhkan</w:t>
      </w:r>
      <w:r>
        <w:rPr>
          <w:color w:val="000000" w:themeColor="text1"/>
          <w:szCs w:val="24"/>
          <w:u w:val="none"/>
        </w:rPr>
        <w:t xml:space="preserve">. </w:t>
      </w:r>
      <w:r w:rsidR="00E122A5">
        <w:rPr>
          <w:color w:val="000000" w:themeColor="text1"/>
          <w:szCs w:val="24"/>
          <w:u w:val="none"/>
        </w:rPr>
        <w:t xml:space="preserve">Sebagian besar responden memiliki dukungan informasi baik </w:t>
      </w:r>
      <w:r w:rsidR="00B940A2">
        <w:rPr>
          <w:color w:val="000000" w:themeColor="text1"/>
          <w:szCs w:val="24"/>
          <w:u w:val="none"/>
        </w:rPr>
        <w:fldChar w:fldCharType="begin" w:fldLock="1"/>
      </w:r>
      <w:r w:rsidR="00163067">
        <w:rPr>
          <w:color w:val="000000" w:themeColor="text1"/>
          <w:szCs w:val="24"/>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color w:val="000000" w:themeColor="text1"/>
          <w:szCs w:val="24"/>
          <w:u w:val="none"/>
        </w:rPr>
        <w:fldChar w:fldCharType="separate"/>
      </w:r>
      <w:r w:rsidR="00E122A5">
        <w:rPr>
          <w:noProof/>
          <w:color w:val="000000" w:themeColor="text1"/>
          <w:szCs w:val="24"/>
          <w:u w:val="none"/>
        </w:rPr>
        <w:t>(Husna, 2019</w:t>
      </w:r>
      <w:r w:rsidR="00E122A5" w:rsidRPr="00E122A5">
        <w:rPr>
          <w:noProof/>
          <w:color w:val="000000" w:themeColor="text1"/>
          <w:szCs w:val="24"/>
          <w:u w:val="none"/>
        </w:rPr>
        <w:t>)</w:t>
      </w:r>
      <w:r w:rsidR="00B940A2">
        <w:rPr>
          <w:color w:val="000000" w:themeColor="text1"/>
          <w:szCs w:val="24"/>
          <w:u w:val="none"/>
        </w:rPr>
        <w:fldChar w:fldCharType="end"/>
      </w:r>
      <w:r w:rsidR="00E122A5">
        <w:rPr>
          <w:color w:val="000000" w:themeColor="text1"/>
          <w:szCs w:val="24"/>
          <w:u w:val="none"/>
        </w:rPr>
        <w:t>.</w:t>
      </w:r>
      <w:r w:rsidR="00163067">
        <w:rPr>
          <w:color w:val="000000" w:themeColor="text1"/>
          <w:szCs w:val="24"/>
          <w:u w:val="none"/>
        </w:rPr>
        <w:t xml:space="preserve"> Sebagian besar informasi tentang tuberkulosis didapatkan oleh responden dari petugas kesehatan dan keluarga, beberapa responden mengatakan bahwa petugas kesehatan hanya memberikan informasi hanya pada saat </w:t>
      </w:r>
      <w:r w:rsidRPr="00E122A5">
        <w:rPr>
          <w:color w:val="000000" w:themeColor="text1"/>
          <w:szCs w:val="24"/>
          <w:u w:val="none"/>
        </w:rPr>
        <w:t xml:space="preserve">  </w:t>
      </w:r>
      <w:r w:rsidR="00163067">
        <w:rPr>
          <w:color w:val="000000" w:themeColor="text1"/>
          <w:szCs w:val="24"/>
          <w:u w:val="none"/>
        </w:rPr>
        <w:t xml:space="preserve">perawatan dini saja dan tidak ada sesi pengulangan informasi pada saat pasien melakukan kontrol untuk mengambil Obat Anti Tuberkulosis (OAT) </w:t>
      </w:r>
      <w:r w:rsidR="00B940A2">
        <w:rPr>
          <w:color w:val="000000" w:themeColor="text1"/>
          <w:szCs w:val="24"/>
          <w:u w:val="none"/>
        </w:rPr>
        <w:fldChar w:fldCharType="begin" w:fldLock="1"/>
      </w:r>
      <w:r w:rsidR="00671D6A">
        <w:rPr>
          <w:color w:val="000000" w:themeColor="text1"/>
          <w:szCs w:val="24"/>
          <w:u w:val="none"/>
        </w:rPr>
        <w:instrText xml:space="preserve">ADDIN CSL_CITATION {"citationItems":[{"id":"ITEM-1","itemData":{"DOI":"10.1016/j.enfcli.2019.04.062","ISSN":"1130-8621","author":[{"dropping-particle":"","family":"Mar","given":"Maula","non-dropping-particle":"","parse-names":false,"suffix":""},{"dropping-particle":"","family":"Nursasi","given":"Astuti Yuni","non-dropping-particle":"","parse-names":false,"suffix":""},{"dropping-particle":"","family":"Wiarsih","given":"Wiwin","non-dropping-particle":"","parse-names":false,"suffix":""}],"container-title":"Enfermería Clínica","id":"ITEM-1","issue":"xx","issued":{"date-parts":[["2019"]]},"publisher":"Elsevier España, S.L.U.","title":"The relationship between family ’ s informational support and self-efficacy of pulmonary tuberculosis client </w:instrText>
      </w:r>
      <w:r w:rsidR="00671D6A">
        <w:rPr>
          <w:rFonts w:ascii="Nirmala UI" w:hAnsi="Nirmala UI" w:cs="Nirmala UI"/>
          <w:color w:val="000000" w:themeColor="text1"/>
          <w:szCs w:val="24"/>
          <w:u w:val="none"/>
        </w:rPr>
        <w:instrText>ଝ</w:instrText>
      </w:r>
      <w:r w:rsidR="00671D6A">
        <w:rPr>
          <w:color w:val="000000" w:themeColor="text1"/>
          <w:szCs w:val="24"/>
          <w:u w:val="none"/>
        </w:rPr>
        <w:instrText>","type":"article-journal"},"uris":["http://www.mendeley.com/documents/?uuid=11f70cff-86e6-4ca9-9d75-0575921e6236"]}],"mendeley":{"formattedCitation":"(Mar, Nursasi, &amp; Wiarsih, 2019)","plainTextFormattedCitation":"(Mar, Nursasi, &amp; Wiarsih, 2019)","previouslyFormattedCitation":"(Mar, Nursasi, &amp; Wiarsih, 2019)"},"properties":{"noteIndex":0},"schema":"https://github.com/citation-style-language/schema/raw/master/csl-citation.json"}</w:instrText>
      </w:r>
      <w:r w:rsidR="00B940A2">
        <w:rPr>
          <w:color w:val="000000" w:themeColor="text1"/>
          <w:szCs w:val="24"/>
          <w:u w:val="none"/>
        </w:rPr>
        <w:fldChar w:fldCharType="separate"/>
      </w:r>
      <w:r w:rsidR="00163067" w:rsidRPr="00163067">
        <w:rPr>
          <w:noProof/>
          <w:color w:val="000000" w:themeColor="text1"/>
          <w:szCs w:val="24"/>
          <w:u w:val="none"/>
        </w:rPr>
        <w:t>(Mar, Nursasi, &amp; Wiarsih, 2019)</w:t>
      </w:r>
      <w:r w:rsidR="00B940A2">
        <w:rPr>
          <w:color w:val="000000" w:themeColor="text1"/>
          <w:szCs w:val="24"/>
          <w:u w:val="none"/>
        </w:rPr>
        <w:fldChar w:fldCharType="end"/>
      </w:r>
      <w:r w:rsidR="00163067">
        <w:rPr>
          <w:color w:val="000000" w:themeColor="text1"/>
          <w:szCs w:val="24"/>
          <w:u w:val="none"/>
        </w:rPr>
        <w:t>. Berbeda dengan dua penelitian sebelumnya, sebagian besar responden yang berada di</w:t>
      </w:r>
      <w:r w:rsidR="00E122A5" w:rsidRPr="00E122A5">
        <w:rPr>
          <w:color w:val="000000" w:themeColor="text1"/>
          <w:szCs w:val="24"/>
          <w:u w:val="none"/>
        </w:rPr>
        <w:t xml:space="preserve"> </w:t>
      </w:r>
      <w:r w:rsidR="00163067">
        <w:rPr>
          <w:color w:val="000000" w:themeColor="text1"/>
          <w:szCs w:val="24"/>
          <w:u w:val="none"/>
        </w:rPr>
        <w:t>daerah kumuh</w:t>
      </w:r>
      <w:r w:rsidR="00E122A5" w:rsidRPr="00E122A5">
        <w:rPr>
          <w:color w:val="000000" w:themeColor="text1"/>
          <w:szCs w:val="24"/>
          <w:u w:val="none"/>
        </w:rPr>
        <w:t xml:space="preserve"> </w:t>
      </w:r>
      <w:r w:rsidR="004F19A4">
        <w:rPr>
          <w:color w:val="000000" w:themeColor="text1"/>
          <w:szCs w:val="24"/>
          <w:u w:val="none"/>
        </w:rPr>
        <w:t xml:space="preserve"> kurang </w:t>
      </w:r>
      <w:r w:rsidR="00E122A5" w:rsidRPr="00E122A5">
        <w:rPr>
          <w:color w:val="000000" w:themeColor="text1"/>
          <w:szCs w:val="24"/>
          <w:u w:val="none"/>
        </w:rPr>
        <w:t>mendapat akses informasi mengenai tuberkulosis</w:t>
      </w:r>
      <w:r w:rsidR="004F19A4">
        <w:rPr>
          <w:color w:val="000000" w:themeColor="text1"/>
          <w:szCs w:val="24"/>
          <w:u w:val="none"/>
        </w:rPr>
        <w:t xml:space="preserve">, hal itu disebabakan karena sikap masyarakat yang tidak mendukung dalam upaya – upaya </w:t>
      </w:r>
      <w:r w:rsidR="00671D6A">
        <w:rPr>
          <w:color w:val="000000" w:themeColor="text1"/>
          <w:szCs w:val="24"/>
          <w:u w:val="none"/>
        </w:rPr>
        <w:t>pencegahan</w:t>
      </w:r>
      <w:r w:rsidR="004F19A4">
        <w:rPr>
          <w:color w:val="000000" w:themeColor="text1"/>
          <w:szCs w:val="24"/>
          <w:u w:val="none"/>
        </w:rPr>
        <w:t xml:space="preserve"> sehingga kurang terpapar informasi mengenai tuberkulosis. </w:t>
      </w:r>
      <w:r w:rsidR="00E122A5" w:rsidRPr="00E122A5">
        <w:rPr>
          <w:color w:val="000000" w:themeColor="text1"/>
          <w:szCs w:val="24"/>
          <w:u w:val="none"/>
        </w:rPr>
        <w:t>Kurangnya informasi kesehatan mengenai tuberculosis di masyarakat merupakan salah satu faktor yang mempengaruhi tinggi rendahnya pengetahuan m</w:t>
      </w:r>
      <w:r w:rsidR="00671D6A">
        <w:rPr>
          <w:color w:val="000000" w:themeColor="text1"/>
          <w:szCs w:val="24"/>
          <w:u w:val="none"/>
        </w:rPr>
        <w:t xml:space="preserve">asyarakat mengenai tuberculosis </w:t>
      </w:r>
      <w:r w:rsidR="00B940A2">
        <w:rPr>
          <w:color w:val="000000" w:themeColor="text1"/>
          <w:szCs w:val="24"/>
          <w:u w:val="none"/>
        </w:rPr>
        <w:fldChar w:fldCharType="begin" w:fldLock="1"/>
      </w:r>
      <w:r w:rsidR="00671D6A">
        <w:rPr>
          <w:color w:val="000000" w:themeColor="text1"/>
          <w:szCs w:val="24"/>
          <w:u w:val="none"/>
        </w:rPr>
        <w:instrText>ADDIN CSL_CITATION {"citationItems":[{"id":"ITEM-1","itemData":{"author":[{"dropping-particle":"","family":"Budi","given":"Iwan Stia","non-dropping-particle":"","parse-names":false,"suffix":""},{"dropping-particle":"","family":"Ardillah","given":"Yustini","non-dropping-particle":"","parse-names":false,"suffix":""},{"dropping-particle":"","family":"Sari","given":"Indah Purnama","non-dropping-particle":"","parse-names":false,"suffix":""},{"dropping-particle":"","family":"Septiawati","given":"Dwi","non-dropping-particle":"","parse-names":false,"suffix":""}],"id":"ITEM-1","issue":"2","issued":{"date-parts":[["2018"]]},"page":"87-94","title":"Analisis Faktor Risiko Kejadian penyakit Tuberculosis Bagi Masyarakat Daerah Kumuh Kota Palembang","type":"article-journal","volume":"17"},"uris":["http://www.mendeley.com/documents/?uuid=50efdba9-d392-4739-a723-feca2e8b4969"]}],"mendeley":{"formattedCitation":"(Budi, Ardillah, Sari, &amp; Septiawati, 2018)","plainTextFormattedCitation":"(Budi, Ardillah, Sari, &amp; Septiawati, 2018)","previouslyFormattedCitation":"(Budi, Ardillah, Sari, &amp; Septiawati, 2018)"},"properties":{"noteIndex":0},"schema":"https://github.com/citation-style-language/schema/raw/master/csl-citation.json"}</w:instrText>
      </w:r>
      <w:r w:rsidR="00B940A2">
        <w:rPr>
          <w:color w:val="000000" w:themeColor="text1"/>
          <w:szCs w:val="24"/>
          <w:u w:val="none"/>
        </w:rPr>
        <w:fldChar w:fldCharType="separate"/>
      </w:r>
      <w:r w:rsidR="00671D6A" w:rsidRPr="00671D6A">
        <w:rPr>
          <w:noProof/>
          <w:color w:val="000000" w:themeColor="text1"/>
          <w:szCs w:val="24"/>
          <w:u w:val="none"/>
        </w:rPr>
        <w:t>(Budi, Ardillah, Sari, &amp; Septiawati, 2018)</w:t>
      </w:r>
      <w:r w:rsidR="00B940A2">
        <w:rPr>
          <w:color w:val="000000" w:themeColor="text1"/>
          <w:szCs w:val="24"/>
          <w:u w:val="none"/>
        </w:rPr>
        <w:fldChar w:fldCharType="end"/>
      </w:r>
    </w:p>
    <w:p w14:paraId="334AA58A" w14:textId="77777777" w:rsidR="00291743" w:rsidRPr="00E122A5" w:rsidRDefault="00291743" w:rsidP="00E122A5">
      <w:pPr>
        <w:widowControl w:val="0"/>
        <w:autoSpaceDE w:val="0"/>
        <w:autoSpaceDN w:val="0"/>
        <w:adjustRightInd w:val="0"/>
        <w:spacing w:before="0" w:beforeAutospacing="0" w:after="0" w:afterAutospacing="0"/>
        <w:jc w:val="both"/>
        <w:rPr>
          <w:color w:val="000000" w:themeColor="text1"/>
          <w:szCs w:val="24"/>
          <w:u w:val="none"/>
        </w:rPr>
      </w:pPr>
    </w:p>
    <w:p w14:paraId="51BD5C0C" w14:textId="77777777" w:rsidR="00671D6A" w:rsidRDefault="00671D6A" w:rsidP="00671D6A">
      <w:pPr>
        <w:pStyle w:val="ListParagraph"/>
        <w:widowControl w:val="0"/>
        <w:numPr>
          <w:ilvl w:val="0"/>
          <w:numId w:val="78"/>
        </w:numPr>
        <w:autoSpaceDE w:val="0"/>
        <w:autoSpaceDN w:val="0"/>
        <w:adjustRightInd w:val="0"/>
        <w:spacing w:before="0" w:beforeAutospacing="0" w:after="0" w:afterAutospacing="0"/>
        <w:ind w:left="709" w:hanging="709"/>
        <w:jc w:val="both"/>
        <w:rPr>
          <w:color w:val="000000" w:themeColor="text1"/>
          <w:szCs w:val="24"/>
          <w:u w:val="none"/>
        </w:rPr>
      </w:pPr>
      <w:r>
        <w:rPr>
          <w:color w:val="000000" w:themeColor="text1"/>
          <w:szCs w:val="24"/>
          <w:u w:val="none"/>
        </w:rPr>
        <w:lastRenderedPageBreak/>
        <w:t>Resiliensi</w:t>
      </w:r>
    </w:p>
    <w:p w14:paraId="68812C0C" w14:textId="77777777" w:rsidR="00291743" w:rsidRDefault="00BC07CA" w:rsidP="00BF1C10">
      <w:pPr>
        <w:widowControl w:val="0"/>
        <w:autoSpaceDE w:val="0"/>
        <w:autoSpaceDN w:val="0"/>
        <w:adjustRightInd w:val="0"/>
        <w:spacing w:before="0" w:beforeAutospacing="0" w:after="0" w:afterAutospacing="0"/>
        <w:ind w:firstLine="709"/>
        <w:jc w:val="both"/>
        <w:rPr>
          <w:color w:val="000000" w:themeColor="text1"/>
          <w:szCs w:val="24"/>
          <w:u w:val="none"/>
        </w:rPr>
      </w:pPr>
      <w:r w:rsidRPr="00671D6A">
        <w:rPr>
          <w:color w:val="000000" w:themeColor="text1"/>
          <w:szCs w:val="24"/>
          <w:u w:val="none"/>
        </w:rPr>
        <w:t xml:space="preserve">Hasil penelitian menunjukkan bahwa penderita yang mendapatkan resiliensi tinggi sebesar (30,2%), penderita yang mendapatkan resiliensi sedang sebesar (57,1%) dan yang mendapatkan resiliensi rendah sebesar (12,7%). </w:t>
      </w:r>
      <w:r w:rsidR="00671D6A">
        <w:rPr>
          <w:color w:val="000000" w:themeColor="text1"/>
          <w:szCs w:val="24"/>
          <w:u w:val="none"/>
        </w:rPr>
        <w:t>S</w:t>
      </w:r>
      <w:r w:rsidRPr="00671D6A">
        <w:rPr>
          <w:color w:val="000000" w:themeColor="text1"/>
          <w:szCs w:val="24"/>
          <w:u w:val="none"/>
        </w:rPr>
        <w:t>ebagian besar responden berjenis kelamin laki-laki memiliki resiliensi yang tinggi sebanyak 31,4% dibandingkan perempuan sebanyak 28,6%.</w:t>
      </w:r>
      <w:r w:rsidR="00E13933">
        <w:rPr>
          <w:color w:val="000000" w:themeColor="text1"/>
          <w:szCs w:val="24"/>
          <w:u w:val="none"/>
        </w:rPr>
        <w:t xml:space="preserve"> Analisa menggunakan uji statistik </w:t>
      </w:r>
      <w:r w:rsidR="00E13933" w:rsidRPr="00E13933">
        <w:rPr>
          <w:i/>
          <w:color w:val="000000" w:themeColor="text1"/>
          <w:szCs w:val="24"/>
          <w:u w:val="none"/>
        </w:rPr>
        <w:t>pearson</w:t>
      </w:r>
      <w:r w:rsidR="00E13933">
        <w:rPr>
          <w:color w:val="000000" w:themeColor="text1"/>
          <w:szCs w:val="24"/>
          <w:u w:val="none"/>
        </w:rPr>
        <w:t xml:space="preserve"> didapatkan hasil ρ = 0,0005 (ρ &lt; 0,05) hal ini menunjukkan bahwa ada hubungan antara dukungan keluarga dengan resiliensi penderita TB paru. Hasil penelitian menunjukkan bahwa sebagian besar responden dukungan keluarga baik dengan resiliensi rendah sebanyak 1 orang (1,8%), responden dukungan keluarga baik dengan resiliensi sedang sebanyak 35 orang (63,6%) dan responden dukungan keluarga baik dengan resiliensi tinggi sebanyak 19 orang (34,5%), hal ini membuktikan bahwa sebagian besar responden yang mendapatkan dukungan keluarga baik memiliki resiliensi sedang </w:t>
      </w:r>
      <w:r w:rsidRPr="00671D6A">
        <w:rPr>
          <w:color w:val="000000" w:themeColor="text1"/>
          <w:szCs w:val="24"/>
          <w:u w:val="none"/>
        </w:rPr>
        <w:t xml:space="preserve"> </w:t>
      </w:r>
      <w:r w:rsidR="00B940A2">
        <w:rPr>
          <w:color w:val="000000" w:themeColor="text1"/>
          <w:szCs w:val="24"/>
          <w:u w:val="none"/>
        </w:rPr>
        <w:fldChar w:fldCharType="begin" w:fldLock="1"/>
      </w:r>
      <w:r w:rsidR="00BF1C10">
        <w:rPr>
          <w:color w:val="000000" w:themeColor="text1"/>
          <w:szCs w:val="24"/>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color w:val="000000" w:themeColor="text1"/>
          <w:szCs w:val="24"/>
          <w:u w:val="none"/>
        </w:rPr>
        <w:fldChar w:fldCharType="separate"/>
      </w:r>
      <w:r w:rsidR="00671D6A">
        <w:rPr>
          <w:noProof/>
          <w:color w:val="000000" w:themeColor="text1"/>
          <w:szCs w:val="24"/>
          <w:u w:val="none"/>
        </w:rPr>
        <w:t>(Husna, 2019</w:t>
      </w:r>
      <w:r w:rsidR="00671D6A" w:rsidRPr="00671D6A">
        <w:rPr>
          <w:noProof/>
          <w:color w:val="000000" w:themeColor="text1"/>
          <w:szCs w:val="24"/>
          <w:u w:val="none"/>
        </w:rPr>
        <w:t>)</w:t>
      </w:r>
      <w:r w:rsidR="00B940A2">
        <w:rPr>
          <w:color w:val="000000" w:themeColor="text1"/>
          <w:szCs w:val="24"/>
          <w:u w:val="none"/>
        </w:rPr>
        <w:fldChar w:fldCharType="end"/>
      </w:r>
      <w:r w:rsidR="00BF1C10">
        <w:rPr>
          <w:color w:val="000000" w:themeColor="text1"/>
          <w:szCs w:val="24"/>
          <w:u w:val="none"/>
        </w:rPr>
        <w:t xml:space="preserve">. </w:t>
      </w:r>
    </w:p>
    <w:p w14:paraId="3E83B395" w14:textId="77777777" w:rsidR="00BC07CA" w:rsidRPr="00AC6001" w:rsidRDefault="00BF1C10" w:rsidP="00BF1C10">
      <w:pPr>
        <w:widowControl w:val="0"/>
        <w:autoSpaceDE w:val="0"/>
        <w:autoSpaceDN w:val="0"/>
        <w:adjustRightInd w:val="0"/>
        <w:spacing w:before="0" w:beforeAutospacing="0" w:after="0" w:afterAutospacing="0"/>
        <w:ind w:firstLine="709"/>
        <w:jc w:val="both"/>
        <w:rPr>
          <w:color w:val="000000" w:themeColor="text1"/>
          <w:szCs w:val="24"/>
          <w:u w:val="none"/>
        </w:rPr>
      </w:pPr>
      <w:r>
        <w:rPr>
          <w:color w:val="000000" w:themeColor="text1"/>
          <w:szCs w:val="24"/>
          <w:u w:val="none"/>
        </w:rPr>
        <w:t>D</w:t>
      </w:r>
      <w:r w:rsidR="00671D6A">
        <w:rPr>
          <w:color w:val="000000" w:themeColor="text1"/>
          <w:szCs w:val="24"/>
          <w:u w:val="none"/>
        </w:rPr>
        <w:t>ukungan</w:t>
      </w:r>
      <w:r>
        <w:rPr>
          <w:color w:val="000000" w:themeColor="text1"/>
          <w:szCs w:val="24"/>
          <w:u w:val="none"/>
        </w:rPr>
        <w:t xml:space="preserve"> dari</w:t>
      </w:r>
      <w:r w:rsidR="00671D6A">
        <w:rPr>
          <w:color w:val="000000" w:themeColor="text1"/>
          <w:szCs w:val="24"/>
          <w:u w:val="none"/>
        </w:rPr>
        <w:t xml:space="preserve"> komunitas seperti keluarga dan masyarakat sekitar menjadi </w:t>
      </w:r>
      <w:r w:rsidR="00BC07CA">
        <w:rPr>
          <w:color w:val="000000" w:themeColor="text1"/>
          <w:szCs w:val="24"/>
          <w:u w:val="none"/>
        </w:rPr>
        <w:t xml:space="preserve">sumber daya penting untuk meningkatkan resiliensi  </w:t>
      </w:r>
      <w:r w:rsidR="00671D6A">
        <w:rPr>
          <w:color w:val="000000" w:themeColor="text1"/>
          <w:szCs w:val="24"/>
          <w:u w:val="none"/>
        </w:rPr>
        <w:t xml:space="preserve">serta menjadi sumber dukungan bagi penderita TB untuk </w:t>
      </w:r>
      <w:r>
        <w:rPr>
          <w:color w:val="000000" w:themeColor="text1"/>
          <w:szCs w:val="24"/>
          <w:u w:val="none"/>
        </w:rPr>
        <w:t xml:space="preserve">tetap optimis dalam menjalani pengobatan mereka. </w:t>
      </w:r>
      <w:r w:rsidR="00B940A2">
        <w:rPr>
          <w:color w:val="000000" w:themeColor="text1"/>
          <w:szCs w:val="24"/>
          <w:u w:val="none"/>
        </w:rPr>
        <w:fldChar w:fldCharType="begin" w:fldLock="1"/>
      </w:r>
      <w:r>
        <w:rPr>
          <w:color w:val="000000" w:themeColor="text1"/>
          <w:szCs w:val="24"/>
          <w:u w:val="none"/>
        </w:rPr>
        <w:instrText>ADDIN CSL_CITATION {"citationItems":[{"id":"ITEM-1","itemData":{"DOI":"10.1016/j.socscimed.2018.05.034","ISSN":"0277-9536","author":[{"dropping-particle":"","family":"Lia","given":"Anne","non-dropping-particle":"","parse-names":false,"suffix":""},{"dropping-particle":"","family":"Gerrets","given":"René","non-dropping-particle":"","parse-names":false,"suffix":""},{"dropping-particle":"","family":"James","given":"Christopher","non-dropping-particle":"","parse-names":false,"suffix":""},{"dropping-particle":"","family":"Maqogi","given":"Monwabisi","non-dropping-particle":"","parse-names":false,"suffix":""},{"dropping-particle":"","family":"Peter","given":"Martin","non-dropping-particle":"","parse-names":false,"suffix":""}],"container-title":"Social Science &amp; Medicine","id":"ITEM-1","issue":"August 2017","issued":{"date-parts":[["2018"]]},"page":"145-151","publisher":"Elsevier","title":"Social Science &amp; Medicine Tuberculosis patients and resilience : A visual ethnographic health study in Cape Town","type":"article-journal","volume":"209"},"uris":["http://www.mendeley.com/documents/?uuid=1135fcb8-6579-4d2a-8480-f1357e9d8a95"]}],"mendeley":{"formattedCitation":"(Lia, Gerrets, James, Maqogi, &amp; Peter, 2018)","plainTextFormattedCitation":"(Lia, Gerrets, James, Maqogi, &amp; Peter, 2018)","previouslyFormattedCitation":"(Lia, Gerrets, James, Maqogi, &amp; Peter, 2018)"},"properties":{"noteIndex":0},"schema":"https://github.com/citation-style-language/schema/raw/master/csl-citation.json"}</w:instrText>
      </w:r>
      <w:r w:rsidR="00B940A2">
        <w:rPr>
          <w:color w:val="000000" w:themeColor="text1"/>
          <w:szCs w:val="24"/>
          <w:u w:val="none"/>
        </w:rPr>
        <w:fldChar w:fldCharType="separate"/>
      </w:r>
      <w:r w:rsidRPr="00CD671D">
        <w:rPr>
          <w:noProof/>
          <w:color w:val="000000" w:themeColor="text1"/>
          <w:szCs w:val="24"/>
          <w:u w:val="none"/>
        </w:rPr>
        <w:t>(Lia, Gerrets, James, Maqogi, &amp; Peter, 2018)</w:t>
      </w:r>
      <w:r w:rsidR="00B940A2">
        <w:rPr>
          <w:color w:val="000000" w:themeColor="text1"/>
          <w:szCs w:val="24"/>
          <w:u w:val="none"/>
        </w:rPr>
        <w:fldChar w:fldCharType="end"/>
      </w:r>
      <w:r>
        <w:rPr>
          <w:color w:val="000000" w:themeColor="text1"/>
          <w:szCs w:val="24"/>
          <w:u w:val="none"/>
        </w:rPr>
        <w:t xml:space="preserve"> Sejalan dengan penelitian sebelumya,  </w:t>
      </w:r>
      <w:r>
        <w:rPr>
          <w:szCs w:val="24"/>
          <w:u w:val="none"/>
        </w:rPr>
        <w:t>d</w:t>
      </w:r>
      <w:r w:rsidR="00BC07CA" w:rsidRPr="00AC6001">
        <w:rPr>
          <w:szCs w:val="24"/>
          <w:u w:val="none"/>
        </w:rPr>
        <w:t xml:space="preserve">ukungan sosial dan optimisme </w:t>
      </w:r>
      <w:r>
        <w:rPr>
          <w:szCs w:val="24"/>
          <w:u w:val="none"/>
        </w:rPr>
        <w:t xml:space="preserve">sangat berpengaruh </w:t>
      </w:r>
      <w:r w:rsidR="00BC07CA" w:rsidRPr="00AC6001">
        <w:rPr>
          <w:szCs w:val="24"/>
          <w:u w:val="none"/>
        </w:rPr>
        <w:t xml:space="preserve">terhadap resiliensi pada penderita tuberkulosis. semakin tinggi dukungan sosial dan optimisme maka semakin rendah pula resiliensi penderita tuberkulosis, dengan sumbangan korelasi sebesar 53,6% untuk dukungan sosial dengan resiliensi dan 58,2% untuk optimisme dan resiliensi. Hal tersebut menunjukkan bahwa </w:t>
      </w:r>
      <w:r w:rsidR="00BC07CA" w:rsidRPr="00AC6001">
        <w:rPr>
          <w:szCs w:val="24"/>
          <w:u w:val="none"/>
        </w:rPr>
        <w:lastRenderedPageBreak/>
        <w:t>dukungan sosial dan optimisme memberikan sumbangan yang cukup besar terhadap</w:t>
      </w:r>
      <w:r w:rsidR="00BC07CA">
        <w:rPr>
          <w:szCs w:val="24"/>
          <w:u w:val="none"/>
        </w:rPr>
        <w:t xml:space="preserve"> resiliensi pend</w:t>
      </w:r>
      <w:r>
        <w:rPr>
          <w:szCs w:val="24"/>
          <w:u w:val="none"/>
        </w:rPr>
        <w:t>erita TB</w:t>
      </w:r>
      <w:r w:rsidR="00B940A2">
        <w:rPr>
          <w:szCs w:val="24"/>
          <w:u w:val="none"/>
        </w:rPr>
        <w:fldChar w:fldCharType="begin" w:fldLock="1"/>
      </w:r>
      <w:r w:rsidR="00D24F55">
        <w:rPr>
          <w:szCs w:val="24"/>
          <w:u w:val="none"/>
        </w:rPr>
        <w:instrText>ADDIN CSL_CITATION {"citationItems":[{"id":"ITEM-1","itemData":{"author":[{"dropping-particle":"","family":"Saraswati","given":"dianing ratri","non-dropping-particle":"","parse-names":false,"suffix":""}],"id":"ITEM-1","issued":{"date-parts":[["2018"]]},"title":"Hubungan antara dukungan sosial dan optimisme dengan resiliensi pada penderita tuberkulosis","type":"article-journal"},"uris":["http://www.mendeley.com/documents/?uuid=66a7cee0-9d44-4ef4-96b1-fa5c81525003"]}],"mendeley":{"formattedCitation":"(Saraswati, 2018)","plainTextFormattedCitation":"(Saraswati, 2018)","previouslyFormattedCitation":"(Saraswati, 2018)"},"properties":{"noteIndex":0},"schema":"https://github.com/citation-style-language/schema/raw/master/csl-citation.json"}</w:instrText>
      </w:r>
      <w:r w:rsidR="00B940A2">
        <w:rPr>
          <w:szCs w:val="24"/>
          <w:u w:val="none"/>
        </w:rPr>
        <w:fldChar w:fldCharType="separate"/>
      </w:r>
      <w:r w:rsidRPr="00BF1C10">
        <w:rPr>
          <w:noProof/>
          <w:szCs w:val="24"/>
          <w:u w:val="none"/>
        </w:rPr>
        <w:t>(Saraswati, 2018)</w:t>
      </w:r>
      <w:r w:rsidR="00B940A2">
        <w:rPr>
          <w:szCs w:val="24"/>
          <w:u w:val="none"/>
        </w:rPr>
        <w:fldChar w:fldCharType="end"/>
      </w:r>
      <w:r>
        <w:rPr>
          <w:szCs w:val="24"/>
          <w:u w:val="none"/>
        </w:rPr>
        <w:t>.</w:t>
      </w:r>
    </w:p>
    <w:p w14:paraId="5D8D3232" w14:textId="77777777" w:rsidR="00BC07CA" w:rsidRPr="0095095D" w:rsidRDefault="0095095D" w:rsidP="00506643">
      <w:pPr>
        <w:pStyle w:val="Heading2"/>
      </w:pPr>
      <w:bookmarkStart w:id="222" w:name="_Toc47086297"/>
      <w:r>
        <w:t>5.2</w:t>
      </w:r>
      <w:r>
        <w:tab/>
        <w:t>Pembahasan</w:t>
      </w:r>
      <w:bookmarkEnd w:id="222"/>
    </w:p>
    <w:p w14:paraId="0CCB848E" w14:textId="77777777" w:rsidR="00071D34" w:rsidRPr="0095095D" w:rsidRDefault="0095095D" w:rsidP="00506643">
      <w:pPr>
        <w:pStyle w:val="Heading3"/>
      </w:pPr>
      <w:bookmarkStart w:id="223" w:name="_Toc47086298"/>
      <w:r w:rsidRPr="0095095D">
        <w:t>5.2.1</w:t>
      </w:r>
      <w:r w:rsidRPr="0095095D">
        <w:tab/>
      </w:r>
      <w:r w:rsidR="00071D34" w:rsidRPr="0095095D">
        <w:t>Stigma</w:t>
      </w:r>
      <w:bookmarkEnd w:id="223"/>
    </w:p>
    <w:p w14:paraId="76A8EDA3" w14:textId="77777777" w:rsidR="00367A0F" w:rsidRDefault="00071D34" w:rsidP="00367A0F">
      <w:pPr>
        <w:widowControl w:val="0"/>
        <w:autoSpaceDE w:val="0"/>
        <w:autoSpaceDN w:val="0"/>
        <w:adjustRightInd w:val="0"/>
        <w:spacing w:before="0" w:beforeAutospacing="0" w:after="0" w:afterAutospacing="0"/>
        <w:ind w:firstLine="720"/>
        <w:jc w:val="both"/>
        <w:rPr>
          <w:color w:val="000000" w:themeColor="text1"/>
          <w:szCs w:val="24"/>
          <w:u w:val="none"/>
        </w:rPr>
      </w:pPr>
      <w:r>
        <w:rPr>
          <w:u w:val="none"/>
        </w:rPr>
        <w:t xml:space="preserve">Pada analisis hubungan stigma dengan resiliensi menunjukkan bahwa </w:t>
      </w:r>
      <w:r>
        <w:rPr>
          <w:color w:val="000000" w:themeColor="text1"/>
          <w:szCs w:val="24"/>
          <w:u w:val="none"/>
        </w:rPr>
        <w:t>sebagian responden berada dalam stigm</w:t>
      </w:r>
      <w:r w:rsidR="00C2667D">
        <w:rPr>
          <w:color w:val="000000" w:themeColor="text1"/>
          <w:szCs w:val="24"/>
          <w:u w:val="none"/>
        </w:rPr>
        <w:t>a tinggi</w:t>
      </w:r>
      <w:r w:rsidR="00367A0F">
        <w:rPr>
          <w:color w:val="000000" w:themeColor="text1"/>
          <w:szCs w:val="24"/>
          <w:u w:val="none"/>
        </w:rPr>
        <w:t xml:space="preserve"> </w:t>
      </w:r>
      <w:r w:rsidR="00B940A2">
        <w:rPr>
          <w:color w:val="000000" w:themeColor="text1"/>
          <w:szCs w:val="24"/>
          <w:u w:val="none"/>
        </w:rPr>
        <w:fldChar w:fldCharType="begin" w:fldLock="1"/>
      </w:r>
      <w:r w:rsidR="00006BBC">
        <w:rPr>
          <w:color w:val="000000" w:themeColor="text1"/>
          <w:szCs w:val="24"/>
          <w:u w:val="none"/>
        </w:rPr>
        <w:instrText>ADDIN CSL_CITATION {"citationItems":[{"id":"ITEM-1","itemData":{"DOI":"10.1016/j.ijtb.2019.03.005","ISSN":"0019-5707","author":[{"dropping-particle":"","family":"Chakrabartty","given":"Arupkumar","non-dropping-particle":"","parse-names":false,"suffix":""},{"dropping-particle":"","family":"Basu","given":"Pampa","non-dropping-particle":"","parse-names":false,"suffix":""},{"dropping-particle":"","family":"Monjur","given":"Kazi","non-dropping-particle":"","parse-names":false,"suffix":""}],"container-title":"Indian Journal of Tuberculosis","id":"ITEM-1","issue":"2","issued":{"date-parts":[["2019"]]},"page":"259-265","publisher":"Elsevier Ltd","title":"Tuberculosis related stigma attached to the adherence of Directly Observed Treatment Short Course ( DOTS ) in West Bengal , India","type":"article-journal","volume":"66"},"uris":["http://www.mendeley.com/documents/?uuid=d7827588-87d7-4f0d-bd12-fa902e1835f9"]}],"mendeley":{"formattedCitation":"(Chakrabartty et al., 2019)","plainTextFormattedCitation":"(Chakrabartty et al., 2019)","previouslyFormattedCitation":"(Chakrabartty et al., 2019)"},"properties":{"noteIndex":0},"schema":"https://github.com/citation-style-language/schema/raw/master/csl-citation.json"}</w:instrText>
      </w:r>
      <w:r w:rsidR="00B940A2">
        <w:rPr>
          <w:color w:val="000000" w:themeColor="text1"/>
          <w:szCs w:val="24"/>
          <w:u w:val="none"/>
        </w:rPr>
        <w:fldChar w:fldCharType="separate"/>
      </w:r>
      <w:r w:rsidR="004948B5" w:rsidRPr="004948B5">
        <w:rPr>
          <w:noProof/>
          <w:color w:val="000000" w:themeColor="text1"/>
          <w:szCs w:val="24"/>
          <w:u w:val="none"/>
        </w:rPr>
        <w:t>(Chakrabartty et al., 2019)</w:t>
      </w:r>
      <w:r w:rsidR="00B940A2">
        <w:rPr>
          <w:color w:val="000000" w:themeColor="text1"/>
          <w:szCs w:val="24"/>
          <w:u w:val="none"/>
        </w:rPr>
        <w:fldChar w:fldCharType="end"/>
      </w:r>
      <w:r w:rsidR="00CC4194">
        <w:rPr>
          <w:color w:val="000000" w:themeColor="text1"/>
          <w:szCs w:val="24"/>
          <w:u w:val="none"/>
        </w:rPr>
        <w:t>. Responden melaporkan bahwa akibat dari stigma negatif terhadap pasien TB membuat mereka dikucilkan</w:t>
      </w:r>
      <w:r w:rsidR="00367A0F">
        <w:rPr>
          <w:color w:val="000000" w:themeColor="text1"/>
          <w:szCs w:val="24"/>
          <w:u w:val="none"/>
        </w:rPr>
        <w:t xml:space="preserve"> dan di isolasi dalam fungsi sosial</w:t>
      </w:r>
      <w:r w:rsidR="00CC4194">
        <w:rPr>
          <w:color w:val="000000" w:themeColor="text1"/>
          <w:szCs w:val="24"/>
          <w:u w:val="none"/>
        </w:rPr>
        <w:t xml:space="preserve"> dengan tidak diikut sertakan dalam kegiatan sosial di masyarakat</w:t>
      </w:r>
      <w:r w:rsidR="00367A0F">
        <w:rPr>
          <w:color w:val="000000" w:themeColor="text1"/>
          <w:szCs w:val="24"/>
          <w:u w:val="none"/>
        </w:rPr>
        <w:t xml:space="preserve"> </w:t>
      </w:r>
      <w:r w:rsidR="00B940A2">
        <w:rPr>
          <w:color w:val="000000" w:themeColor="text1"/>
          <w:szCs w:val="24"/>
          <w:u w:val="none"/>
        </w:rPr>
        <w:fldChar w:fldCharType="begin" w:fldLock="1"/>
      </w:r>
      <w:r w:rsidR="00367A0F">
        <w:rPr>
          <w:color w:val="000000" w:themeColor="text1"/>
          <w:szCs w:val="24"/>
          <w:u w:val="none"/>
        </w:rPr>
        <w:instrText>ADDIN CSL_CITATION {"citationItems":[{"id":"ITEM-1","itemData":{"DOI":"10.1016/j.ijtb.2016.10.002","ISSN":"0019-5707","author":[{"dropping-particle":"","family":"Shivapujimath","given":"R","non-dropping-particle":"","parse-names":false,"suffix":""},{"dropping-particle":"","family":"Rao","given":"A P","non-dropping-particle":"","parse-names":false,"suffix":""},{"dropping-particle":"","family":"Nilima","given":"A R","non-dropping-particle":"","parse-names":false,"suffix":""},{"dropping-particle":"","family":"Shilpa","given":"D M","non-dropping-particle":"","parse-names":false,"suffix":""}],"container-title":"Indian Journal of Rheumatology","id":"ITEM-1","issued":{"date-parts":[["2016"]]},"page":"6-9","publisher":"Tuberculosis Association of India","title":"A cross-sectional study to assess the stigma associated with tuberculosis among tuberculosis patients in Udupi district , Karnataka","type":"article-journal"},"uris":["http://www.mendeley.com/documents/?uuid=cef95290-d74c-4759-a091-75d5edc70225"]}],"mendeley":{"formattedCitation":"(Shivapujimath et al., 2016)","plainTextFormattedCitation":"(Shivapujimath et al., 2016)","previouslyFormattedCitation":"(Shivapujimath et al., 2016)"},"properties":{"noteIndex":0},"schema":"https://github.com/citation-style-language/schema/raw/master/csl-citation.json"}</w:instrText>
      </w:r>
      <w:r w:rsidR="00B940A2">
        <w:rPr>
          <w:color w:val="000000" w:themeColor="text1"/>
          <w:szCs w:val="24"/>
          <w:u w:val="none"/>
        </w:rPr>
        <w:fldChar w:fldCharType="separate"/>
      </w:r>
      <w:r w:rsidR="00367A0F" w:rsidRPr="00367A0F">
        <w:rPr>
          <w:noProof/>
          <w:color w:val="000000" w:themeColor="text1"/>
          <w:szCs w:val="24"/>
          <w:u w:val="none"/>
        </w:rPr>
        <w:t>(Shivapujimath et al., 2016)</w:t>
      </w:r>
      <w:r w:rsidR="00B940A2">
        <w:rPr>
          <w:color w:val="000000" w:themeColor="text1"/>
          <w:szCs w:val="24"/>
          <w:u w:val="none"/>
        </w:rPr>
        <w:fldChar w:fldCharType="end"/>
      </w:r>
      <w:r w:rsidR="00367A0F">
        <w:rPr>
          <w:color w:val="000000" w:themeColor="text1"/>
          <w:szCs w:val="24"/>
          <w:u w:val="none"/>
        </w:rPr>
        <w:t xml:space="preserve">. </w:t>
      </w:r>
      <w:r w:rsidR="00C04D9A">
        <w:rPr>
          <w:color w:val="000000" w:themeColor="text1"/>
          <w:szCs w:val="24"/>
          <w:u w:val="none"/>
        </w:rPr>
        <w:t>Ketakutan akan infeksi menjadi penyebab utama stigma tuberkulosis. Pasien tuberkulosis mengalami isolasi dalam keluarga dan masyarakat, kehilangan pekerjaan dan krisis keuangan. Isolasi dalam keluarga dan masyarakat adalah dampak yang muncul akibat stigma, penderita TB banyak sekali menanggung banyak masalah psikososial karena stigm</w:t>
      </w:r>
      <w:r w:rsidR="00AB3D93">
        <w:rPr>
          <w:color w:val="000000" w:themeColor="text1"/>
          <w:szCs w:val="24"/>
          <w:u w:val="none"/>
        </w:rPr>
        <w:t>a yang melekat pada masyarakat.</w:t>
      </w:r>
      <w:r w:rsidR="00C04D9A">
        <w:rPr>
          <w:color w:val="000000" w:themeColor="text1"/>
          <w:szCs w:val="24"/>
          <w:u w:val="none"/>
        </w:rPr>
        <w:t xml:space="preserve"> </w:t>
      </w:r>
      <w:r w:rsidR="00B940A2">
        <w:rPr>
          <w:color w:val="000000" w:themeColor="text1"/>
          <w:szCs w:val="24"/>
          <w:u w:val="none"/>
        </w:rPr>
        <w:fldChar w:fldCharType="begin" w:fldLock="1"/>
      </w:r>
      <w:r w:rsidR="00C2667D">
        <w:rPr>
          <w:color w:val="000000" w:themeColor="text1"/>
          <w:szCs w:val="24"/>
          <w:u w:val="none"/>
        </w:rPr>
        <w:instrText>ADDIN CSL_CITATION {"citationItems":[{"id":"ITEM-1","itemData":{"DOI":"10.1371/journal.pone.0152900","author":[{"dropping-particle":"","family":"Tadesse","given":"Sebsibe","non-dropping-particle":"","parse-names":false,"suffix":""}],"id":"ITEM-1","issued":{"date-parts":[["2016"]]},"page":"1-11","title":"Stigma against Tuberculosis Patients in Addis","type":"article-journal"},"uris":["http://www.mendeley.com/documents/?uuid=eaac2d86-11b3-41a7-a417-e6641378609c"]}],"mendeley":{"formattedCitation":"(Tadesse, 2016)","plainTextFormattedCitation":"(Tadesse, 2016)","previouslyFormattedCitation":"(Tadesse, 2016)"},"properties":{"noteIndex":0},"schema":"https://github.com/citation-style-language/schema/raw/master/csl-citation.json"}</w:instrText>
      </w:r>
      <w:r w:rsidR="00B940A2">
        <w:rPr>
          <w:color w:val="000000" w:themeColor="text1"/>
          <w:szCs w:val="24"/>
          <w:u w:val="none"/>
        </w:rPr>
        <w:fldChar w:fldCharType="separate"/>
      </w:r>
      <w:r w:rsidR="00367A0F" w:rsidRPr="00367A0F">
        <w:rPr>
          <w:noProof/>
          <w:color w:val="000000" w:themeColor="text1"/>
          <w:szCs w:val="24"/>
          <w:u w:val="none"/>
        </w:rPr>
        <w:t>(Tadesse, 2016)</w:t>
      </w:r>
      <w:r w:rsidR="00B940A2">
        <w:rPr>
          <w:color w:val="000000" w:themeColor="text1"/>
          <w:szCs w:val="24"/>
          <w:u w:val="none"/>
        </w:rPr>
        <w:fldChar w:fldCharType="end"/>
      </w:r>
      <w:r w:rsidR="00C2667D">
        <w:rPr>
          <w:color w:val="000000" w:themeColor="text1"/>
          <w:szCs w:val="24"/>
          <w:u w:val="none"/>
        </w:rPr>
        <w:t>. Ketika seseorang menghadapi stigma mereka menjadi rentan sehingga memerlukan penerimaan dan dukungan emosional karena sulit mengekspresikan apa yang mereka rasakan, mereka berharap dapat berbicara dengan seseorang yang mampu mengerti keadaan mereka</w:t>
      </w:r>
      <w:r w:rsidR="00AB3D93">
        <w:rPr>
          <w:color w:val="000000" w:themeColor="text1"/>
          <w:szCs w:val="24"/>
          <w:u w:val="none"/>
        </w:rPr>
        <w:t xml:space="preserve"> </w:t>
      </w:r>
      <w:r w:rsidR="00C2667D">
        <w:rPr>
          <w:color w:val="000000" w:themeColor="text1"/>
          <w:szCs w:val="24"/>
          <w:u w:val="none"/>
        </w:rPr>
        <w:t xml:space="preserve"> </w:t>
      </w:r>
      <w:r w:rsidR="00B940A2">
        <w:rPr>
          <w:color w:val="000000" w:themeColor="text1"/>
          <w:szCs w:val="24"/>
          <w:u w:val="none"/>
        </w:rPr>
        <w:fldChar w:fldCharType="begin" w:fldLock="1"/>
      </w:r>
      <w:r w:rsidR="00C2667D">
        <w:rPr>
          <w:color w:val="000000" w:themeColor="text1"/>
          <w:szCs w:val="24"/>
          <w:u w:val="none"/>
        </w:rPr>
        <w:instrText>ADDIN CSL_CITATION {"citationItems":[{"id":"ITEM-1","itemData":{"author":[{"dropping-particle":"","family":"Muhardiani, Mardjan","given":"Abrori","non-dropping-particle":"","parse-names":false,"suffix":""}],"id":"ITEM-1","issued":{"date-parts":[["2015"]]},"title":"Hubungan Antara Dukungan Keluarga, Motivasi dan Stigma Dengan Proses Kepatuhan Berobat Terhadap Penderita TB Paru di Wilayah Kerja Puskesmas Gang Sehat","type":"article-journal"},"uris":["http://www.mendeley.com/documents/?uuid=fc88edc2-9049-4d9b-acba-bccd7f9d3fa2"]}],"mendeley":{"formattedCitation":"(Muhardiani, Mardjan, 2015)","plainTextFormattedCitation":"(Muhardiani, Mardjan, 2015)","previouslyFormattedCitation":"(Muhardiani, Mardjan, 2015)"},"properties":{"noteIndex":0},"schema":"https://github.com/citation-style-language/schema/raw/master/csl-citation.json"}</w:instrText>
      </w:r>
      <w:r w:rsidR="00B940A2">
        <w:rPr>
          <w:color w:val="000000" w:themeColor="text1"/>
          <w:szCs w:val="24"/>
          <w:u w:val="none"/>
        </w:rPr>
        <w:fldChar w:fldCharType="separate"/>
      </w:r>
      <w:r w:rsidR="00C2667D" w:rsidRPr="00C2667D">
        <w:rPr>
          <w:noProof/>
          <w:color w:val="000000" w:themeColor="text1"/>
          <w:szCs w:val="24"/>
          <w:u w:val="none"/>
        </w:rPr>
        <w:t>(Muhardiani, Mardjan, 2015)</w:t>
      </w:r>
      <w:r w:rsidR="00B940A2">
        <w:rPr>
          <w:color w:val="000000" w:themeColor="text1"/>
          <w:szCs w:val="24"/>
          <w:u w:val="none"/>
        </w:rPr>
        <w:fldChar w:fldCharType="end"/>
      </w:r>
      <w:r w:rsidR="00C2667D">
        <w:rPr>
          <w:color w:val="000000" w:themeColor="text1"/>
          <w:szCs w:val="24"/>
          <w:u w:val="none"/>
        </w:rPr>
        <w:t>.</w:t>
      </w:r>
    </w:p>
    <w:p w14:paraId="49B16CF1" w14:textId="77777777" w:rsidR="00C2667D" w:rsidRDefault="00C2667D" w:rsidP="00D50E70">
      <w:pPr>
        <w:widowControl w:val="0"/>
        <w:autoSpaceDE w:val="0"/>
        <w:autoSpaceDN w:val="0"/>
        <w:adjustRightInd w:val="0"/>
        <w:spacing w:before="0" w:beforeAutospacing="0" w:after="0" w:afterAutospacing="0"/>
        <w:ind w:firstLine="720"/>
        <w:jc w:val="both"/>
        <w:rPr>
          <w:szCs w:val="24"/>
          <w:u w:val="none"/>
        </w:rPr>
      </w:pPr>
      <w:r w:rsidRPr="00E6308F">
        <w:rPr>
          <w:szCs w:val="24"/>
          <w:u w:val="none"/>
        </w:rPr>
        <w:t>Stigma adalah proses sosial atau pengalaman pribadi yang ditandai dengan pengucilan, penolakan, celaan, atau devaluasi karena adanya anggapan sosial yang merugikan tentang individu maupun kelompok dikarenakan masalah kesehatan tertentu</w:t>
      </w:r>
      <w:r w:rsidR="00D50E70">
        <w:rPr>
          <w:szCs w:val="24"/>
          <w:u w:val="none"/>
        </w:rPr>
        <w:t>. S</w:t>
      </w:r>
      <w:r w:rsidR="00D50E70" w:rsidRPr="00E6308F">
        <w:rPr>
          <w:szCs w:val="24"/>
          <w:u w:val="none"/>
        </w:rPr>
        <w:t xml:space="preserve">tigma dapat menyebabkan seseorang mengalami stres psikologis, </w:t>
      </w:r>
      <w:r w:rsidR="00D50E70" w:rsidRPr="00E6308F">
        <w:rPr>
          <w:szCs w:val="24"/>
          <w:u w:val="none"/>
        </w:rPr>
        <w:lastRenderedPageBreak/>
        <w:t>depresi, ketakutan, dan menambah parahnya kondisi penyakit</w:t>
      </w:r>
      <w:r w:rsidR="00D50E70">
        <w:rPr>
          <w:szCs w:val="24"/>
          <w:u w:val="none"/>
        </w:rPr>
        <w:t xml:space="preserve"> </w:t>
      </w:r>
      <w:r w:rsidR="00D50E70" w:rsidRPr="00E6308F">
        <w:rPr>
          <w:szCs w:val="24"/>
          <w:u w:val="none"/>
        </w:rPr>
        <w:t>Pada masyarakat mungkin dampak- dampak tersebut tidak begitu berpengaruh secara signifikan. Namun, pasien tuberkulosis dapat minder dan merasa tidak punya teman. Beberapa pasien tidak mau mengatakan bahwa mereka sakit tuberkulosis karena mereka takut dan malu akan dijauhi teman-temannya.</w:t>
      </w:r>
      <w:r>
        <w:rPr>
          <w:szCs w:val="24"/>
          <w:u w:val="none"/>
        </w:rPr>
        <w:t xml:space="preserve"> </w:t>
      </w:r>
      <w:r w:rsidR="00B940A2">
        <w:rPr>
          <w:szCs w:val="24"/>
          <w:u w:val="none"/>
        </w:rPr>
        <w:fldChar w:fldCharType="begin" w:fldLock="1"/>
      </w:r>
      <w:r w:rsidR="008B23B2">
        <w:rPr>
          <w:szCs w:val="24"/>
          <w:u w:val="none"/>
        </w:rPr>
        <w:instrText>ADDIN CSL_CITATION {"citationItems":[{"id":"ITEM-1","itemData":{"ISSN":"1907-6673","abstract":"Nurse activity can be seen at nursing documentation result. It’s consist anamneses study, diagnose, planning, implementation and evaluation. Therefore nurse activity is one of quality service in hospital. This matter still need attention for nurse. The aim of this research was to know data motivate nurse to do nursing documentation in Prof. Dr. Margono Soekardjo Hospital of Purwokerto. Research study is survey with sectional cross. Research population is nurse take care of to lodge in RSUD Prof. Dr. Margono Soekardjo Hospital of Purwokerto. Technique of sampling with sampling purposive during 1 month. That consist minimize DIII nurse, one job experience year and ready to become responder, expected room head, installation head. Data taken to use containing question concerning factors influencing nurse motivation to do nursing documentation. Intrinsic factor concerning job quality determine quality of service of treatment, nurse express to agree ( 91%). To increasing functional nurse assessed from ability of nurse in nurse documentation, nurse express to agree ( 60%). Nurse documentation can be consideration to receive reward point, most nurses express to agree ( 62%). Statement concerning documentation will be more difficult with computerization system, 73 % nurse express disagree. Thereby can be concluded that 73 % nurse express to agree with the existence of documentation being based on computerization. The research conclusion was nurse express to agree with nursing documentation use computer system. Keywords","author":[{"dropping-particle":"","family":"Hidayati","given":"Eni","non-dropping-particle":"","parse-names":false,"suffix":""}],"container-title":"Soedirman Journal of Nursing","id":"ITEM-1","issue":"2","issued":{"date-parts":[["2015"]]},"page":"76-82","title":"Pengetahuan Dan Stigma Masyarakat Terhadap TBC Setelah Diberikan Pendidikan Kesehatan Pencegahan Dan Penularan","type":"article-journal","volume":"10"},"uris":["http://www.mendeley.com/documents/?uuid=0bd0ed4b-d367-4107-bb3d-fd9d8c1093b1"]}],"mendeley":{"formattedCitation":"(Hidayati, 2015)","plainTextFormattedCitation":"(Hidayati, 2015)","previouslyFormattedCitation":"(Hidayati, 2015)"},"properties":{"noteIndex":0},"schema":"https://github.com/citation-style-language/schema/raw/master/csl-citation.json"}</w:instrText>
      </w:r>
      <w:r w:rsidR="00B940A2">
        <w:rPr>
          <w:szCs w:val="24"/>
          <w:u w:val="none"/>
        </w:rPr>
        <w:fldChar w:fldCharType="separate"/>
      </w:r>
      <w:r w:rsidRPr="00C2667D">
        <w:rPr>
          <w:noProof/>
          <w:szCs w:val="24"/>
          <w:u w:val="none"/>
        </w:rPr>
        <w:t>(Hidayati, 2015)</w:t>
      </w:r>
      <w:r w:rsidR="00B940A2">
        <w:rPr>
          <w:szCs w:val="24"/>
          <w:u w:val="none"/>
        </w:rPr>
        <w:fldChar w:fldCharType="end"/>
      </w:r>
      <w:r>
        <w:rPr>
          <w:szCs w:val="24"/>
          <w:u w:val="none"/>
        </w:rPr>
        <w:t xml:space="preserve">. </w:t>
      </w:r>
    </w:p>
    <w:p w14:paraId="36AD3497" w14:textId="77777777" w:rsidR="008C4C6D" w:rsidRPr="008C4C6D" w:rsidRDefault="008C4C6D" w:rsidP="007B4FD7">
      <w:pPr>
        <w:widowControl w:val="0"/>
        <w:autoSpaceDE w:val="0"/>
        <w:autoSpaceDN w:val="0"/>
        <w:adjustRightInd w:val="0"/>
        <w:spacing w:before="0" w:beforeAutospacing="0" w:after="0" w:afterAutospacing="0"/>
        <w:ind w:firstLine="720"/>
        <w:jc w:val="both"/>
        <w:rPr>
          <w:color w:val="000000" w:themeColor="text1"/>
          <w:szCs w:val="24"/>
          <w:u w:val="none"/>
        </w:rPr>
      </w:pPr>
      <w:r>
        <w:rPr>
          <w:color w:val="000000" w:themeColor="text1"/>
          <w:szCs w:val="24"/>
          <w:u w:val="none"/>
        </w:rPr>
        <w:t>Menderita TB paru sangat sulit diterima, perubahan aspek kehidupan seperti perubahan fisik batuk berdarah, mual muntah serta pengobatan jangka panjang membuat mereka sulit menerima kondisi tersebut. Selain itu penyakit TB yang identik dengan penyakit menular yang menjijikkan menimbulkan stigma negatif di masyarakat, hal itu berdampak pada psikologis penderita TB paru,  ketakutan untuk dikucilkan dari lingkungan sosial membuat penderita TB paru menghentikan pengobatan dan menyembunyikan penyakitnya, hal tersebut  dapat menyebabkan stressor dan tekanan. Ketahanan penderita TB paru sangat diperlukan pada saat-saat seperti ini untuk melindungi kesehatan psikologis mereka.</w:t>
      </w:r>
    </w:p>
    <w:p w14:paraId="2DC752EF" w14:textId="77777777" w:rsidR="00AF71B6" w:rsidRPr="0095095D" w:rsidRDefault="0095095D" w:rsidP="007B4FD7">
      <w:pPr>
        <w:pStyle w:val="Heading3"/>
        <w:spacing w:before="0" w:beforeAutospacing="0" w:afterAutospacing="0" w:line="480" w:lineRule="auto"/>
        <w:rPr>
          <w:color w:val="000000" w:themeColor="text1"/>
          <w:szCs w:val="24"/>
        </w:rPr>
      </w:pPr>
      <w:bookmarkStart w:id="224" w:name="_Toc47086299"/>
      <w:r w:rsidRPr="0095095D">
        <w:rPr>
          <w:color w:val="000000" w:themeColor="text1"/>
          <w:szCs w:val="24"/>
        </w:rPr>
        <w:t>5.2.2</w:t>
      </w:r>
      <w:r w:rsidRPr="0095095D">
        <w:rPr>
          <w:color w:val="000000" w:themeColor="text1"/>
          <w:szCs w:val="24"/>
        </w:rPr>
        <w:tab/>
      </w:r>
      <w:r w:rsidR="00D50E70" w:rsidRPr="0095095D">
        <w:rPr>
          <w:color w:val="000000" w:themeColor="text1"/>
          <w:szCs w:val="24"/>
        </w:rPr>
        <w:t>Dukungan Keluarga</w:t>
      </w:r>
      <w:bookmarkEnd w:id="224"/>
    </w:p>
    <w:p w14:paraId="52C558A4" w14:textId="77777777" w:rsidR="00790298" w:rsidRDefault="000551A5" w:rsidP="007B4FD7">
      <w:pPr>
        <w:spacing w:before="0" w:beforeAutospacing="0" w:after="0" w:afterAutospacing="0"/>
        <w:jc w:val="both"/>
        <w:rPr>
          <w:u w:val="none"/>
        </w:rPr>
      </w:pPr>
      <w:r>
        <w:rPr>
          <w:u w:val="none"/>
        </w:rPr>
        <w:tab/>
      </w:r>
      <w:r w:rsidR="008B23B2">
        <w:rPr>
          <w:u w:val="none"/>
        </w:rPr>
        <w:t xml:space="preserve">Sebagian besar responden </w:t>
      </w:r>
      <w:r w:rsidR="002A2866">
        <w:rPr>
          <w:u w:val="none"/>
        </w:rPr>
        <w:t>memiliki dukungan sosial keluarga dengan kategori baik. Hal ini dapat di artikan bahwa sebagian besar keluarga penderita TB telah memberikan dukungan sosial secara maksimal kepada penderita TB.</w:t>
      </w:r>
      <w:r w:rsidR="008B23B2">
        <w:rPr>
          <w:color w:val="000000" w:themeColor="text1"/>
          <w:szCs w:val="24"/>
          <w:u w:val="none"/>
        </w:rPr>
        <w:t xml:space="preserve"> </w:t>
      </w:r>
      <w:r w:rsidR="0073340F">
        <w:rPr>
          <w:color w:val="000000" w:themeColor="text1"/>
          <w:szCs w:val="24"/>
          <w:u w:val="none"/>
        </w:rPr>
        <w:t xml:space="preserve"> </w:t>
      </w:r>
      <w:r w:rsidR="00D54864">
        <w:rPr>
          <w:color w:val="000000" w:themeColor="text1"/>
          <w:szCs w:val="24"/>
          <w:u w:val="none"/>
        </w:rPr>
        <w:t xml:space="preserve">Hal ini juga dikarenakan keluarga selalu mengikutsertakan penderita TB dalam kegiatan-kegiatan </w:t>
      </w:r>
      <w:r w:rsidR="003C505A">
        <w:rPr>
          <w:color w:val="000000" w:themeColor="text1"/>
          <w:szCs w:val="24"/>
          <w:u w:val="none"/>
        </w:rPr>
        <w:t xml:space="preserve">sosial </w:t>
      </w:r>
      <w:r w:rsidR="00D54864">
        <w:rPr>
          <w:color w:val="000000" w:themeColor="text1"/>
          <w:szCs w:val="24"/>
          <w:u w:val="none"/>
        </w:rPr>
        <w:t>di masyarakat, mendengarkan semua keluhan penderita terkait penyakitnya, menyiapkan makanan yang bergizi, serta tanggap</w:t>
      </w:r>
      <w:r w:rsidR="003C505A">
        <w:rPr>
          <w:color w:val="000000" w:themeColor="text1"/>
          <w:szCs w:val="24"/>
          <w:u w:val="none"/>
        </w:rPr>
        <w:t xml:space="preserve"> akan keluhan penderita dan segera</w:t>
      </w:r>
      <w:r w:rsidR="00D54864">
        <w:rPr>
          <w:color w:val="000000" w:themeColor="text1"/>
          <w:szCs w:val="24"/>
          <w:u w:val="none"/>
        </w:rPr>
        <w:t xml:space="preserve"> memeriksakan diri ke pelayanan kesehatan sehingga dukungan sosial yang diberikan keluarga sangat membantu bagi penderita TB </w:t>
      </w:r>
      <w:r w:rsidR="00D54864">
        <w:rPr>
          <w:color w:val="000000" w:themeColor="text1"/>
          <w:szCs w:val="24"/>
          <w:u w:val="none"/>
        </w:rPr>
        <w:lastRenderedPageBreak/>
        <w:t xml:space="preserve">paru dalam menjalani perawatan. </w:t>
      </w:r>
      <w:r w:rsidR="008B23B2">
        <w:rPr>
          <w:color w:val="000000" w:themeColor="text1"/>
          <w:szCs w:val="24"/>
          <w:u w:val="none"/>
        </w:rPr>
        <w:t xml:space="preserve">Keluarga menjadi salah satu sumber yang memainkan peranan penting dalam peningkatan resiliensi, keluarga akan memberikan pengarahan dan informasi yang berguna untuk menghadapi perubahan. Keluarga juga akan memberikan motivasi, sehingga individu akan termotivasi, lebih optimis, dan percaya akan kemampuan yang dimiliki untuk meraih kesuksesan. Dukungan sosial sangat penting karena merupakan bentuk dorongan kepada penderita TB paru untuk menjalani pengobatan dengan baik serta mampu menjalani maupun melewati masa sulit dengan cepat karena merasa bahwa ada orang lain yang peduli terhadapnya. </w:t>
      </w:r>
      <w:r w:rsidR="00B940A2">
        <w:rPr>
          <w:u w:val="none"/>
        </w:rPr>
        <w:fldChar w:fldCharType="begin" w:fldLock="1"/>
      </w:r>
      <w:r w:rsidR="002D2F29">
        <w:rPr>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u w:val="none"/>
        </w:rPr>
        <w:fldChar w:fldCharType="separate"/>
      </w:r>
      <w:r w:rsidR="008B23B2">
        <w:rPr>
          <w:noProof/>
          <w:u w:val="none"/>
        </w:rPr>
        <w:t>(Husna, 2019</w:t>
      </w:r>
      <w:r w:rsidR="008B23B2" w:rsidRPr="008B23B2">
        <w:rPr>
          <w:noProof/>
          <w:u w:val="none"/>
        </w:rPr>
        <w:t>)</w:t>
      </w:r>
      <w:r w:rsidR="00B940A2">
        <w:rPr>
          <w:u w:val="none"/>
        </w:rPr>
        <w:fldChar w:fldCharType="end"/>
      </w:r>
    </w:p>
    <w:p w14:paraId="77E65FCB" w14:textId="77777777" w:rsidR="00E14520" w:rsidRDefault="000551A5" w:rsidP="00AB680C">
      <w:pPr>
        <w:spacing w:before="0" w:beforeAutospacing="0" w:after="0" w:afterAutospacing="0"/>
        <w:jc w:val="both"/>
        <w:rPr>
          <w:u w:val="none"/>
        </w:rPr>
      </w:pPr>
      <w:r>
        <w:rPr>
          <w:u w:val="none"/>
        </w:rPr>
        <w:tab/>
      </w:r>
      <w:r w:rsidR="008B23B2">
        <w:rPr>
          <w:u w:val="none"/>
        </w:rPr>
        <w:t>D</w:t>
      </w:r>
      <w:r w:rsidR="002D440B">
        <w:rPr>
          <w:u w:val="none"/>
        </w:rPr>
        <w:t xml:space="preserve">ukungan dan perawatan keluarga yang baik didefinisikan oleh (pasien) sebagai menerima perhatian yang diperlukan dan bantuan dalam rutinitas sehari-hari seperti, bantuan dukungan dan motivasi emosional dan moral untuk pemulihan. Menurut mereka “dukungan” dapat di ukur dalam hal menemani seseorang untuk perawatan, mengingatkan tentang obat-obatan, dan makanan. Sementara “kepedulian” digambarkan sebagai kata-kata penghiburan, memotivasi untuk melawan penyakit, memberikan harapan dan pemikiran positif, keputusasaan dari pikiran negatif seperti bunuh diri atau melarikan diri dari rumah. </w:t>
      </w:r>
      <w:r w:rsidR="00B216B1">
        <w:rPr>
          <w:u w:val="none"/>
        </w:rPr>
        <w:t>Sebagian besar pasien wanita melaporkan bahwa wanita yang menikah menghadapi non-kerjasama dari mertua dan juga menerima perawatan yang tidak simpatik. Sebagian besar responden mengatakan pasien wanita yang belum menikah memiliki orang tua atau saudara kandung untuk mengingatkan tentang obat-obatan, menyajikan makanan di tempat tidur dan jika perlu membawanya kerumah sakit. Wanita yang sudah menikah tidak bisa mengharapkan semua ini, baik suami maupun anggota lainnya.</w:t>
      </w:r>
      <w:r w:rsidR="00F97067">
        <w:rPr>
          <w:u w:val="none"/>
        </w:rPr>
        <w:t xml:space="preserve"> Hal ini dikarenakan wanita memiliki </w:t>
      </w:r>
      <w:r w:rsidR="00F97067">
        <w:rPr>
          <w:u w:val="none"/>
        </w:rPr>
        <w:lastRenderedPageBreak/>
        <w:t>tanggung jawab seluruh rumah tangga</w:t>
      </w:r>
      <w:r w:rsidR="008B23B2">
        <w:rPr>
          <w:u w:val="none"/>
        </w:rPr>
        <w:t>.</w:t>
      </w:r>
      <w:r w:rsidR="00F97067">
        <w:rPr>
          <w:u w:val="none"/>
        </w:rPr>
        <w:t xml:space="preserve"> Karena itu perawatan yang diterima pria dan wanita akan selalu beda.</w:t>
      </w:r>
      <w:r w:rsidR="002D2F29">
        <w:rPr>
          <w:u w:val="none"/>
        </w:rPr>
        <w:t xml:space="preserve"> Sebagian responden laki-laki</w:t>
      </w:r>
      <w:r w:rsidR="00F97067">
        <w:rPr>
          <w:u w:val="none"/>
        </w:rPr>
        <w:t xml:space="preserve"> merasakan tekanan yang meningkat dari tanggung jawab ekonomi, mereka terjebak antara tuntutan keluarga dan kebutuhan kesehatan mereka sendiri karena itu mereka butuh motivasi dan jaminan bahwa pemulihan akan segera terjadi. Hal ini di dikarenakan banyak pasien pria yang menganggur karena penyakit </w:t>
      </w:r>
      <w:r w:rsidR="00E37A67">
        <w:rPr>
          <w:u w:val="none"/>
        </w:rPr>
        <w:t xml:space="preserve">TB. </w:t>
      </w:r>
      <w:r w:rsidR="0091263D">
        <w:rPr>
          <w:u w:val="none"/>
        </w:rPr>
        <w:t xml:space="preserve">Upaya untuk mengubah sikap dan perilaku keluarga terhadap pasien sangat diperlukan, keluarga harus memahami beragam kebutuhan yang mungkin diinginkan oleh pasien selama periode perawatan yang panjang, keluarga diharapkan dapat memberikan dukungan dan membantu penderita TB untuk mencapai tujuan penyelesaian pengobatan </w:t>
      </w:r>
      <w:r w:rsidR="00B940A2">
        <w:rPr>
          <w:u w:val="none"/>
        </w:rPr>
        <w:fldChar w:fldCharType="begin" w:fldLock="1"/>
      </w:r>
      <w:r w:rsidR="00006BBC">
        <w:rPr>
          <w:u w:val="none"/>
        </w:rPr>
        <w:instrText>ADDIN CSL_CITATION {"citationItems":[{"id":"ITEM-1","itemData":{"author":[{"dropping-particle":"","family":"Kaulagekar-nagarkar","given":"Aarti","non-dropping-particle":"","parse-names":false,"suffix":""},{"dropping-particle":"","family":"Dhake","given":"Deepali","non-dropping-particle":"","parse-names":false,"suffix":""},{"dropping-particle":"","family":"Jha","given":"Preeti","non-dropping-particle":"","parse-names":false,"suffix":""}],"id":"ITEM-1","issued":{"date-parts":[["2012"]]},"page":"224-230","title":"Prespective Of Tuberculosis Patients On Family Support And Care In Rural Maharashtra","type":"article-journal","volume":"411007"},"uris":["http://www.mendeley.com/documents/?uuid=997af929-7235-456e-a2a6-787128798a6c"]}],"mendeley":{"formattedCitation":"(Kaulagekar-nagarkar et al., 2012)","plainTextFormattedCitation":"(Kaulagekar-nagarkar et al., 2012)","previouslyFormattedCitation":"(Kaulagekar-nagarkar et al., 2012)"},"properties":{"noteIndex":0},"schema":"https://github.com/citation-style-language/schema/raw/master/csl-citation.json"}</w:instrText>
      </w:r>
      <w:r w:rsidR="00B940A2">
        <w:rPr>
          <w:u w:val="none"/>
        </w:rPr>
        <w:fldChar w:fldCharType="separate"/>
      </w:r>
      <w:r w:rsidR="004948B5" w:rsidRPr="004948B5">
        <w:rPr>
          <w:noProof/>
          <w:u w:val="none"/>
        </w:rPr>
        <w:t>(Kaulagekar-nagarkar et al., 2012)</w:t>
      </w:r>
      <w:r w:rsidR="00B940A2">
        <w:rPr>
          <w:u w:val="none"/>
        </w:rPr>
        <w:fldChar w:fldCharType="end"/>
      </w:r>
      <w:r w:rsidR="002D2F29">
        <w:rPr>
          <w:u w:val="none"/>
        </w:rPr>
        <w:t>.</w:t>
      </w:r>
      <w:r w:rsidR="00AB680C">
        <w:rPr>
          <w:u w:val="none"/>
        </w:rPr>
        <w:t xml:space="preserve"> </w:t>
      </w:r>
    </w:p>
    <w:p w14:paraId="5BF5F53E" w14:textId="77777777" w:rsidR="002D2F29" w:rsidRDefault="002D2F29" w:rsidP="00AB680C">
      <w:pPr>
        <w:spacing w:before="0" w:beforeAutospacing="0" w:after="0" w:afterAutospacing="0"/>
        <w:jc w:val="both"/>
        <w:rPr>
          <w:szCs w:val="24"/>
          <w:u w:val="none"/>
        </w:rPr>
      </w:pPr>
      <w:r>
        <w:rPr>
          <w:u w:val="none"/>
        </w:rPr>
        <w:tab/>
      </w:r>
      <w:r>
        <w:rPr>
          <w:szCs w:val="24"/>
          <w:u w:val="none"/>
        </w:rPr>
        <w:t>D</w:t>
      </w:r>
      <w:r w:rsidRPr="00E6308F">
        <w:rPr>
          <w:szCs w:val="24"/>
          <w:u w:val="none"/>
        </w:rPr>
        <w:t>ukungan keluarga adalah proses yang terjadi terus menerus disepanjang masa kehidupan manusia. Dukungan keluarga berfokus pada interaksi yang berlangsung dalam berbagai hubungan sosial sebagaimana yang dievaluasi oleh individu. Dukungan keluarga</w:t>
      </w:r>
      <w:r>
        <w:rPr>
          <w:szCs w:val="24"/>
          <w:u w:val="none"/>
        </w:rPr>
        <w:t xml:space="preserve"> </w:t>
      </w:r>
      <w:r w:rsidRPr="00E6308F">
        <w:rPr>
          <w:szCs w:val="24"/>
          <w:u w:val="none"/>
        </w:rPr>
        <w:t>adalah sikap, tindakan dan penerimaan keluarga terhadap anggotanya. Anggota keluarga memandang bahwa orang yang bersifat mendukung selalu siap memberikan pertolongan dan bantuan jika diperlukan</w:t>
      </w:r>
      <w:r>
        <w:rPr>
          <w:szCs w:val="24"/>
          <w:u w:val="none"/>
        </w:rPr>
        <w:t xml:space="preserve"> </w:t>
      </w:r>
      <w:r w:rsidR="00B940A2">
        <w:rPr>
          <w:szCs w:val="24"/>
          <w:u w:val="none"/>
        </w:rPr>
        <w:fldChar w:fldCharType="begin" w:fldLock="1"/>
      </w:r>
      <w:r>
        <w:rPr>
          <w:szCs w:val="24"/>
          <w:u w:val="none"/>
        </w:rPr>
        <w:instrText>ADDIN CSL_CITATION {"citationItems":[{"id":"ITEM-1","itemData":{"author":[{"dropping-particle":"","family":"Friedman","given":"Marilyn M","non-dropping-particle":"","parse-names":false,"suffix":""}],"edition":"Edisi 5. J","id":"ITEM-1","issued":{"date-parts":[["2013"]]},"publisher-place":"Jakarta","title":"Buku Ajar Keperawatan Keluarga: Riset, Teori dan Praktik.","type":"book"},"uris":["http://www.mendeley.com/documents/?uuid=3de8cf44-33ee-4227-ac35-e80232de3535"]}],"mendeley":{"formattedCitation":"(Friedman, 2013)","plainTextFormattedCitation":"(Friedman, 2013)","previouslyFormattedCitation":"(Friedman, 2013)"},"properties":{"noteIndex":0},"schema":"https://github.com/citation-style-language/schema/raw/master/csl-citation.json"}</w:instrText>
      </w:r>
      <w:r w:rsidR="00B940A2">
        <w:rPr>
          <w:szCs w:val="24"/>
          <w:u w:val="none"/>
        </w:rPr>
        <w:fldChar w:fldCharType="separate"/>
      </w:r>
      <w:r w:rsidRPr="00CC02A1">
        <w:rPr>
          <w:noProof/>
          <w:szCs w:val="24"/>
          <w:u w:val="none"/>
        </w:rPr>
        <w:t>(Friedman, 2013)</w:t>
      </w:r>
      <w:r w:rsidR="00B940A2">
        <w:rPr>
          <w:szCs w:val="24"/>
          <w:u w:val="none"/>
        </w:rPr>
        <w:fldChar w:fldCharType="end"/>
      </w:r>
      <w:r w:rsidRPr="00E6308F">
        <w:rPr>
          <w:szCs w:val="24"/>
          <w:u w:val="none"/>
        </w:rPr>
        <w:t>.</w:t>
      </w:r>
    </w:p>
    <w:p w14:paraId="05CE272A" w14:textId="77777777" w:rsidR="00B6618D" w:rsidRDefault="002D2F29" w:rsidP="00291743">
      <w:pPr>
        <w:widowControl w:val="0"/>
        <w:autoSpaceDE w:val="0"/>
        <w:autoSpaceDN w:val="0"/>
        <w:adjustRightInd w:val="0"/>
        <w:spacing w:before="0" w:beforeAutospacing="0" w:after="0" w:afterAutospacing="0"/>
        <w:ind w:firstLine="720"/>
        <w:jc w:val="both"/>
        <w:rPr>
          <w:u w:val="none"/>
        </w:rPr>
      </w:pPr>
      <w:r>
        <w:rPr>
          <w:u w:val="none"/>
        </w:rPr>
        <w:t>Penderita TB Paru yang memperoleh dukungan sosial keluarga yang baik akan memiliki keyakinan untuk menghadapi masalah maupun kesulitan yang menimpa dirinya seperti penyakit yang tengah di alami serta dapat menjalani proses pengobatan dan memiliki kepercayaan atau harapan yang tinggi untuk sembuh.</w:t>
      </w:r>
    </w:p>
    <w:p w14:paraId="50C12F5A" w14:textId="77777777" w:rsidR="00B6618D" w:rsidRPr="0095095D" w:rsidRDefault="0095095D" w:rsidP="00506643">
      <w:pPr>
        <w:pStyle w:val="Heading3"/>
        <w:rPr>
          <w:color w:val="000000" w:themeColor="text1"/>
          <w:szCs w:val="24"/>
        </w:rPr>
      </w:pPr>
      <w:bookmarkStart w:id="225" w:name="_Toc47086300"/>
      <w:r>
        <w:rPr>
          <w:color w:val="000000" w:themeColor="text1"/>
          <w:szCs w:val="24"/>
        </w:rPr>
        <w:lastRenderedPageBreak/>
        <w:t>5.2.3</w:t>
      </w:r>
      <w:r>
        <w:rPr>
          <w:color w:val="000000" w:themeColor="text1"/>
          <w:szCs w:val="24"/>
        </w:rPr>
        <w:tab/>
      </w:r>
      <w:r w:rsidR="002D2F29" w:rsidRPr="0095095D">
        <w:rPr>
          <w:color w:val="000000" w:themeColor="text1"/>
          <w:szCs w:val="24"/>
        </w:rPr>
        <w:t>Ketersediaan Informasi</w:t>
      </w:r>
      <w:bookmarkEnd w:id="225"/>
      <w:r w:rsidR="00B6618D" w:rsidRPr="0095095D">
        <w:rPr>
          <w:color w:val="000000" w:themeColor="text1"/>
          <w:szCs w:val="24"/>
        </w:rPr>
        <w:t xml:space="preserve"> </w:t>
      </w:r>
    </w:p>
    <w:p w14:paraId="1E427946" w14:textId="77777777" w:rsidR="002D2F29" w:rsidRDefault="00B6618D" w:rsidP="00B6618D">
      <w:pPr>
        <w:pStyle w:val="ListParagraph"/>
        <w:widowControl w:val="0"/>
        <w:autoSpaceDE w:val="0"/>
        <w:autoSpaceDN w:val="0"/>
        <w:adjustRightInd w:val="0"/>
        <w:spacing w:before="0" w:beforeAutospacing="0" w:after="0" w:afterAutospacing="0"/>
        <w:ind w:left="0" w:firstLine="709"/>
        <w:jc w:val="both"/>
        <w:rPr>
          <w:color w:val="000000" w:themeColor="text1"/>
          <w:szCs w:val="24"/>
          <w:u w:val="none"/>
        </w:rPr>
      </w:pPr>
      <w:r w:rsidRPr="00B6618D">
        <w:rPr>
          <w:color w:val="000000" w:themeColor="text1"/>
          <w:szCs w:val="24"/>
          <w:u w:val="none"/>
        </w:rPr>
        <w:t>Sebagian besar klien TB memiliki dukungan informasi yang baik Dukungan informasi sangat diperlukan bagi penderita TB untuk keberhasilan perawatannya, dukungan informasi dapat diperoleh melalui keluarga, maupun petugas kesehatan. Dukungan informasi terkait dengan kemampuan keluarga dalam mengumpulkan informasi tentang pencegahan penularan TB paru dari petugas kesehatan. Pasien TB yang menerima informasi dukungan dari keluarga akan menekan stressor dan memberikan dampak positif terhadap perawatan yang dilakukan. Memberikan dukungan informasi dapat membantu klien TB untuk menunjukkan kesehatan yang lebih baik, karena penyediaan informasi adalah bentuk motivasi yang diberikan kepada klien TB selama perawatan. Penyediaan saran untuk klien TB adalah bentuk verbal bujukan dari keluarga yang dapat meyakinkan klien TB dalam tindakan yang dapat mendukung perawatan. Seseorang yang mendapat ucapan persuasif akan bertahan ketika menghadapi tantangan dan kesulitan.</w:t>
      </w:r>
      <w:r w:rsidR="00B940A2">
        <w:rPr>
          <w:color w:val="000000" w:themeColor="text1"/>
          <w:szCs w:val="24"/>
          <w:u w:val="none"/>
        </w:rPr>
        <w:fldChar w:fldCharType="begin" w:fldLock="1"/>
      </w:r>
      <w:r w:rsidR="00006BBC">
        <w:rPr>
          <w:color w:val="000000" w:themeColor="text1"/>
          <w:szCs w:val="24"/>
          <w:u w:val="none"/>
        </w:rPr>
        <w:instrText xml:space="preserve">ADDIN CSL_CITATION {"citationItems":[{"id":"ITEM-1","itemData":{"DOI":"10.1016/j.enfcli.2019.04.062","ISSN":"1130-8621","author":[{"dropping-particle":"","family":"Mar","given":"Maula","non-dropping-particle":"","parse-names":false,"suffix":""},{"dropping-particle":"","family":"Nursasi","given":"Astuti Yuni","non-dropping-particle":"","parse-names":false,"suffix":""},{"dropping-particle":"","family":"Wiarsih","given":"Wiwin","non-dropping-particle":"","parse-names":false,"suffix":""}],"container-title":"Enfermería Clínica","id":"ITEM-1","issue":"xx","issued":{"date-parts":[["2019"]]},"publisher":"Elsevier España, S.L.U.","title":"The relationship between family ’ s informational support and self-efficacy of pulmonary tuberculosis client </w:instrText>
      </w:r>
      <w:r w:rsidR="00006BBC">
        <w:rPr>
          <w:rFonts w:ascii="Nirmala UI" w:hAnsi="Nirmala UI" w:cs="Nirmala UI"/>
          <w:color w:val="000000" w:themeColor="text1"/>
          <w:szCs w:val="24"/>
          <w:u w:val="none"/>
        </w:rPr>
        <w:instrText>ଝ</w:instrText>
      </w:r>
      <w:r w:rsidR="00006BBC">
        <w:rPr>
          <w:color w:val="000000" w:themeColor="text1"/>
          <w:szCs w:val="24"/>
          <w:u w:val="none"/>
        </w:rPr>
        <w:instrText>","type":"article-journal"},"uris":["http://www.mendeley.com/documents/?uuid=11f70cff-86e6-4ca9-9d75-0575921e6236"]}],"mendeley":{"formattedCitation":"(Mar et al., 2019)","plainTextFormattedCitation":"(Mar et al., 2019)","previouslyFormattedCitation":"(Mar et al., 2019)"},"properties":{"noteIndex":0},"schema":"https://github.com/citation-style-language/schema/raw/master/csl-citation.json"}</w:instrText>
      </w:r>
      <w:r w:rsidR="00B940A2">
        <w:rPr>
          <w:color w:val="000000" w:themeColor="text1"/>
          <w:szCs w:val="24"/>
          <w:u w:val="none"/>
        </w:rPr>
        <w:fldChar w:fldCharType="separate"/>
      </w:r>
      <w:r w:rsidR="004948B5" w:rsidRPr="004948B5">
        <w:rPr>
          <w:noProof/>
          <w:color w:val="000000" w:themeColor="text1"/>
          <w:szCs w:val="24"/>
          <w:u w:val="none"/>
        </w:rPr>
        <w:t>(Mar et al., 2019)</w:t>
      </w:r>
      <w:r w:rsidR="00B940A2">
        <w:rPr>
          <w:color w:val="000000" w:themeColor="text1"/>
          <w:szCs w:val="24"/>
          <w:u w:val="none"/>
        </w:rPr>
        <w:fldChar w:fldCharType="end"/>
      </w:r>
      <w:r>
        <w:rPr>
          <w:color w:val="000000" w:themeColor="text1"/>
          <w:szCs w:val="24"/>
          <w:u w:val="none"/>
        </w:rPr>
        <w:t>.</w:t>
      </w:r>
      <w:r w:rsidR="002D2F29">
        <w:rPr>
          <w:color w:val="000000" w:themeColor="text1"/>
          <w:szCs w:val="24"/>
          <w:u w:val="none"/>
        </w:rPr>
        <w:t xml:space="preserve"> Responden yang memperoleh informasi terkait penyakit TB Paru serta nasehat </w:t>
      </w:r>
      <w:r>
        <w:rPr>
          <w:color w:val="000000" w:themeColor="text1"/>
          <w:szCs w:val="24"/>
          <w:u w:val="none"/>
        </w:rPr>
        <w:t>maupun arahan akan</w:t>
      </w:r>
      <w:r w:rsidR="002D2F29">
        <w:rPr>
          <w:color w:val="000000" w:themeColor="text1"/>
          <w:szCs w:val="24"/>
          <w:u w:val="none"/>
        </w:rPr>
        <w:t xml:space="preserve"> dapat meningkatkan kesehatan bagi anggota keluarga yang sakit. Responden yang mendapatkan informasi sebanyak 51 orang (81,0%) dan yang tidak mendapatkan informasi sebanyak 12 orang (19,0). Dari hasil tersebut dapat dilihat bahwa keluarga atau petugas kesehatan memberikan informasi seputar penyakit TB yang dapat meningkatkan resiliensi penderita TB Paru. </w:t>
      </w:r>
      <w:r w:rsidR="00B940A2">
        <w:rPr>
          <w:color w:val="000000" w:themeColor="text1"/>
          <w:szCs w:val="24"/>
          <w:u w:val="none"/>
        </w:rPr>
        <w:fldChar w:fldCharType="begin" w:fldLock="1"/>
      </w:r>
      <w:r>
        <w:rPr>
          <w:color w:val="000000" w:themeColor="text1"/>
          <w:szCs w:val="24"/>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color w:val="000000" w:themeColor="text1"/>
          <w:szCs w:val="24"/>
          <w:u w:val="none"/>
        </w:rPr>
        <w:fldChar w:fldCharType="separate"/>
      </w:r>
      <w:r>
        <w:rPr>
          <w:noProof/>
          <w:color w:val="000000" w:themeColor="text1"/>
          <w:szCs w:val="24"/>
          <w:u w:val="none"/>
        </w:rPr>
        <w:t>(Husna, 2019</w:t>
      </w:r>
      <w:r w:rsidRPr="00B6618D">
        <w:rPr>
          <w:noProof/>
          <w:color w:val="000000" w:themeColor="text1"/>
          <w:szCs w:val="24"/>
          <w:u w:val="none"/>
        </w:rPr>
        <w:t>)</w:t>
      </w:r>
      <w:r w:rsidR="00B940A2">
        <w:rPr>
          <w:color w:val="000000" w:themeColor="text1"/>
          <w:szCs w:val="24"/>
          <w:u w:val="none"/>
        </w:rPr>
        <w:fldChar w:fldCharType="end"/>
      </w:r>
    </w:p>
    <w:p w14:paraId="77332348" w14:textId="77777777" w:rsidR="00B6618D" w:rsidRDefault="00B6618D" w:rsidP="00B6618D">
      <w:pPr>
        <w:widowControl w:val="0"/>
        <w:autoSpaceDE w:val="0"/>
        <w:autoSpaceDN w:val="0"/>
        <w:adjustRightInd w:val="0"/>
        <w:spacing w:before="0" w:beforeAutospacing="0" w:after="0" w:afterAutospacing="0"/>
        <w:ind w:firstLine="720"/>
        <w:jc w:val="both"/>
        <w:rPr>
          <w:color w:val="000000" w:themeColor="text1"/>
          <w:szCs w:val="24"/>
          <w:u w:val="none"/>
        </w:rPr>
      </w:pPr>
      <w:r>
        <w:rPr>
          <w:szCs w:val="24"/>
          <w:u w:val="none"/>
        </w:rPr>
        <w:t xml:space="preserve">Informasi </w:t>
      </w:r>
      <w:r w:rsidRPr="00E6308F">
        <w:rPr>
          <w:szCs w:val="24"/>
          <w:u w:val="none"/>
        </w:rPr>
        <w:t>merupakan data yang sudah diolah menjadi suatu bentuk yang penting bagi penerima informasi dan mempunyai nilai nyata bagi pengambilan keputusan pada saat ini atau di waktu  yang akan datang</w:t>
      </w:r>
      <w:r w:rsidR="00B940A2">
        <w:rPr>
          <w:szCs w:val="24"/>
          <w:u w:val="none"/>
        </w:rPr>
        <w:fldChar w:fldCharType="begin" w:fldLock="1"/>
      </w:r>
      <w:r>
        <w:rPr>
          <w:szCs w:val="24"/>
          <w:u w:val="none"/>
        </w:rPr>
        <w:instrText>ADDIN CSL_CITATION {"citationItems":[{"id":"ITEM-1","itemData":{"author":[{"dropping-particle":"","family":"Zamzami","given":"Rio","non-dropping-particle":"","parse-names":false,"suffix":""}],"id":"ITEM-1","issued":{"date-parts":[["2015"]]},"title":"Pengaruh pengetahuan kewirausahaan dan ketersediaan informasi terhadap keinginan menjadi wirausaha pada mahasiswa S-1 manajemen dan bisnis Universitas Sumatra Utara","type":"article-journal"},"uris":["http://www.mendeley.com/documents/?uuid=689c922a-32e0-4ee5-b837-b69f8d3bede9"]}],"mendeley":{"formattedCitation":"(Zamzami, 2015)","plainTextFormattedCitation":"(Zamzami, 2015)","previouslyFormattedCitation":"(Zamzami, 2015)"},"properties":{"noteIndex":0},"schema":"https://github.com/citation-style-language/schema/raw/master/csl-citation.json"}</w:instrText>
      </w:r>
      <w:r w:rsidR="00B940A2">
        <w:rPr>
          <w:szCs w:val="24"/>
          <w:u w:val="none"/>
        </w:rPr>
        <w:fldChar w:fldCharType="separate"/>
      </w:r>
      <w:r w:rsidRPr="008D3A15">
        <w:rPr>
          <w:noProof/>
          <w:szCs w:val="24"/>
          <w:u w:val="none"/>
        </w:rPr>
        <w:t>(Zamzami, 2015)</w:t>
      </w:r>
      <w:r w:rsidR="00B940A2">
        <w:rPr>
          <w:szCs w:val="24"/>
          <w:u w:val="none"/>
        </w:rPr>
        <w:fldChar w:fldCharType="end"/>
      </w:r>
      <w:r>
        <w:rPr>
          <w:szCs w:val="24"/>
          <w:u w:val="none"/>
        </w:rPr>
        <w:t>.</w:t>
      </w:r>
    </w:p>
    <w:p w14:paraId="7FDD6B7A" w14:textId="77777777" w:rsidR="00970389" w:rsidRDefault="008C4C6D" w:rsidP="008C4C6D">
      <w:pPr>
        <w:widowControl w:val="0"/>
        <w:autoSpaceDE w:val="0"/>
        <w:autoSpaceDN w:val="0"/>
        <w:adjustRightInd w:val="0"/>
        <w:spacing w:before="0" w:beforeAutospacing="0" w:after="0" w:afterAutospacing="0"/>
        <w:ind w:firstLine="720"/>
        <w:jc w:val="both"/>
        <w:rPr>
          <w:color w:val="000000" w:themeColor="text1"/>
          <w:szCs w:val="24"/>
          <w:u w:val="none"/>
        </w:rPr>
      </w:pPr>
      <w:r>
        <w:rPr>
          <w:color w:val="000000" w:themeColor="text1"/>
          <w:szCs w:val="24"/>
          <w:u w:val="none"/>
        </w:rPr>
        <w:lastRenderedPageBreak/>
        <w:t>M</w:t>
      </w:r>
      <w:r w:rsidR="00B6618D">
        <w:rPr>
          <w:color w:val="000000" w:themeColor="text1"/>
          <w:szCs w:val="24"/>
          <w:u w:val="none"/>
        </w:rPr>
        <w:t>emberikan dukungan informasi kepada penderita TB sangatlah penting. Karena dari informasi yang diberikan oleh keluarga maupun petugas kesehatan merupakan bentuk motivasi kepada klien TB selama proses perawatan dan dapat meningkatkan resiliensi pasien. Pasien yang mendapatkan dukungan informasi yang memadai dari keluarga dan petugas kesehatan akan dapat menjalani proses perawatan dengan baik.  Oleh karena itu ketersediaan dan kemudahan dalam mengakses informasi yang tepat mengenai tuberkulosis merupakan salah satu kunci untuk dapat menurunkan kasus tuberkulosis.</w:t>
      </w:r>
    </w:p>
    <w:p w14:paraId="6C711DEE" w14:textId="77777777" w:rsidR="008C4C6D" w:rsidRPr="0095095D" w:rsidRDefault="0095095D" w:rsidP="00506643">
      <w:pPr>
        <w:pStyle w:val="Heading3"/>
        <w:rPr>
          <w:b w:val="0"/>
          <w:color w:val="000000" w:themeColor="text1"/>
          <w:szCs w:val="24"/>
        </w:rPr>
      </w:pPr>
      <w:bookmarkStart w:id="226" w:name="_Toc47086301"/>
      <w:r w:rsidRPr="0095095D">
        <w:rPr>
          <w:color w:val="000000" w:themeColor="text1"/>
          <w:szCs w:val="24"/>
        </w:rPr>
        <w:t>5.2.4</w:t>
      </w:r>
      <w:r w:rsidRPr="0095095D">
        <w:rPr>
          <w:color w:val="000000" w:themeColor="text1"/>
          <w:szCs w:val="24"/>
        </w:rPr>
        <w:tab/>
      </w:r>
      <w:r w:rsidR="008C4C6D" w:rsidRPr="0095095D">
        <w:rPr>
          <w:color w:val="000000" w:themeColor="text1"/>
          <w:szCs w:val="24"/>
        </w:rPr>
        <w:t>Resiliensi</w:t>
      </w:r>
      <w:bookmarkEnd w:id="226"/>
    </w:p>
    <w:p w14:paraId="4A9621FB" w14:textId="77777777" w:rsidR="00291743" w:rsidRDefault="00D31043" w:rsidP="00291743">
      <w:pPr>
        <w:widowControl w:val="0"/>
        <w:autoSpaceDE w:val="0"/>
        <w:autoSpaceDN w:val="0"/>
        <w:adjustRightInd w:val="0"/>
        <w:spacing w:before="0" w:beforeAutospacing="0" w:after="0" w:afterAutospacing="0"/>
        <w:jc w:val="both"/>
        <w:rPr>
          <w:color w:val="000000" w:themeColor="text1"/>
          <w:szCs w:val="24"/>
          <w:u w:val="none"/>
        </w:rPr>
      </w:pPr>
      <w:r>
        <w:rPr>
          <w:color w:val="000000" w:themeColor="text1"/>
          <w:szCs w:val="24"/>
          <w:u w:val="none"/>
        </w:rPr>
        <w:tab/>
      </w:r>
      <w:r w:rsidR="00CD671D">
        <w:rPr>
          <w:color w:val="000000" w:themeColor="text1"/>
          <w:szCs w:val="24"/>
          <w:u w:val="none"/>
        </w:rPr>
        <w:t>Hasil penelitian menunjukkan bahwa penderita yang mendapatkan resiliensi tinggi sebesar (30,2%), penderita yang mendapatkan resiliensi sedang sebesar (57,1%) dan yang mendapatkan resiliensi rendah sebesar (12,7%).</w:t>
      </w:r>
      <w:r w:rsidR="004D0833">
        <w:rPr>
          <w:color w:val="000000" w:themeColor="text1"/>
          <w:szCs w:val="24"/>
          <w:u w:val="none"/>
        </w:rPr>
        <w:t xml:space="preserve"> Sebagian besar responden yang mendapatkan dukungan keluarga baik memliki resiliensi sedang, dukungan sosial keluarga menjadi sangat berpengaruh terhadap resiliensi penderita TB paru, dukungan sosial merupakan salah satu istilah untuk menjelaskan bahwa bagaimana dukungan sosial bermanfaat bagi kesehatan mental atau fisik individu. Individu tidak ada terlepas dari kesulitan, sehingga individu di tuntut untuk memiliki suatu kemampuan untuk bertahan dari kseulitan tersebut dan disinilah faktor dukungan sosial menjadi penyangga bagi individu saat mengalami berbagai kesulitan dalam hidup.</w:t>
      </w:r>
      <w:r w:rsidR="00CD671D">
        <w:rPr>
          <w:color w:val="000000" w:themeColor="text1"/>
          <w:szCs w:val="24"/>
          <w:u w:val="none"/>
        </w:rPr>
        <w:t xml:space="preserve"> Hasil penelitian menunjukkan sebagian besar responden berjenis kelamin laki-laki memiliki resiliensi yang tinggi sebanyak 31,4% dibandingkan perempuan sebanyak 28,6%. Individu dengan resiliensi tinggi (laki-laki) mampu beradaptasi dengan berbagai macam </w:t>
      </w:r>
      <w:r w:rsidR="00CD671D">
        <w:rPr>
          <w:color w:val="000000" w:themeColor="text1"/>
          <w:szCs w:val="24"/>
          <w:u w:val="none"/>
        </w:rPr>
        <w:lastRenderedPageBreak/>
        <w:t xml:space="preserve">kondisi </w:t>
      </w:r>
      <w:r w:rsidR="004D0833">
        <w:rPr>
          <w:color w:val="000000" w:themeColor="text1"/>
          <w:szCs w:val="24"/>
          <w:u w:val="none"/>
        </w:rPr>
        <w:t xml:space="preserve">atau kesulitan </w:t>
      </w:r>
      <w:r w:rsidR="00CD671D">
        <w:rPr>
          <w:color w:val="000000" w:themeColor="text1"/>
          <w:szCs w:val="24"/>
          <w:u w:val="none"/>
        </w:rPr>
        <w:t xml:space="preserve">untuk </w:t>
      </w:r>
      <w:r w:rsidR="004D0833">
        <w:rPr>
          <w:color w:val="000000" w:themeColor="text1"/>
          <w:szCs w:val="24"/>
          <w:u w:val="none"/>
        </w:rPr>
        <w:t xml:space="preserve">dapat </w:t>
      </w:r>
      <w:r w:rsidR="00CD671D">
        <w:rPr>
          <w:color w:val="000000" w:themeColor="text1"/>
          <w:szCs w:val="24"/>
          <w:u w:val="none"/>
        </w:rPr>
        <w:t>mengubah keadaan dan fleksibel dalam memecahkan</w:t>
      </w:r>
      <w:r w:rsidR="004D0833">
        <w:rPr>
          <w:color w:val="000000" w:themeColor="text1"/>
          <w:szCs w:val="24"/>
          <w:u w:val="none"/>
        </w:rPr>
        <w:t xml:space="preserve"> suatu</w:t>
      </w:r>
      <w:r w:rsidR="00CD671D">
        <w:rPr>
          <w:color w:val="000000" w:themeColor="text1"/>
          <w:szCs w:val="24"/>
          <w:u w:val="none"/>
        </w:rPr>
        <w:t xml:space="preserve"> masalah, sedangkan individu dengan resiliensi rendah (perempuan) memiliki fleksibilitas adaptif yang kecil, tidak mampu untuk bereaksi terhadap</w:t>
      </w:r>
      <w:r w:rsidR="004D0833">
        <w:rPr>
          <w:color w:val="000000" w:themeColor="text1"/>
          <w:szCs w:val="24"/>
          <w:u w:val="none"/>
        </w:rPr>
        <w:t xml:space="preserve"> suatu perubahan dan </w:t>
      </w:r>
      <w:r w:rsidR="00CD671D">
        <w:rPr>
          <w:color w:val="000000" w:themeColor="text1"/>
          <w:szCs w:val="24"/>
          <w:u w:val="none"/>
        </w:rPr>
        <w:t>cenderung keras hati atau menjadi kacau ketika menghadapi</w:t>
      </w:r>
      <w:r w:rsidR="004D0833">
        <w:rPr>
          <w:color w:val="000000" w:themeColor="text1"/>
          <w:szCs w:val="24"/>
          <w:u w:val="none"/>
        </w:rPr>
        <w:t xml:space="preserve"> suatu erubahan</w:t>
      </w:r>
      <w:r w:rsidR="008C4C6D">
        <w:rPr>
          <w:color w:val="000000" w:themeColor="text1"/>
          <w:szCs w:val="24"/>
          <w:u w:val="none"/>
        </w:rPr>
        <w:t xml:space="preserve">. Individu dengan resiliensi yang tinggi dapat menghadapi semua permasalahan sehingga tidak mudah putus asa dalam menghadapi kenyataan bahwa individu tersebut menderita suatu penyakit. Individu dengan resiliensi tinggi mampu melibatkan kemampuan dalam penyesuaian diri yang tinggi dan mampu menyesuaikan diri saat dihadapkan pada tekanan internal maupun eksternal. Tingkat resiliensi </w:t>
      </w:r>
      <w:r w:rsidR="004D0833">
        <w:rPr>
          <w:color w:val="000000" w:themeColor="text1"/>
          <w:szCs w:val="24"/>
          <w:u w:val="none"/>
        </w:rPr>
        <w:t xml:space="preserve">yang </w:t>
      </w:r>
      <w:r w:rsidR="008C4C6D">
        <w:rPr>
          <w:color w:val="000000" w:themeColor="text1"/>
          <w:szCs w:val="24"/>
          <w:u w:val="none"/>
        </w:rPr>
        <w:t>sedang  bisa dikarenakan individu masih dalam proses belajar dalam mengendalikan emosi atau tekanan-tekanan dari luar sehingga individu tersebut bisa saja tingkat resiliensi nya</w:t>
      </w:r>
      <w:r w:rsidR="004D0833">
        <w:rPr>
          <w:color w:val="000000" w:themeColor="text1"/>
          <w:szCs w:val="24"/>
          <w:u w:val="none"/>
        </w:rPr>
        <w:t xml:space="preserve"> akan</w:t>
      </w:r>
      <w:r w:rsidR="008C4C6D">
        <w:rPr>
          <w:color w:val="000000" w:themeColor="text1"/>
          <w:szCs w:val="24"/>
          <w:u w:val="none"/>
        </w:rPr>
        <w:t xml:space="preserve"> semakin tinggi maupun rendah. Tingkat resiliensi yang rendah bisa dikarenakan individu tidak dapat mengatur emosi dalam keadaan yang menekan sehi</w:t>
      </w:r>
      <w:r w:rsidR="00D54864">
        <w:rPr>
          <w:color w:val="000000" w:themeColor="text1"/>
          <w:szCs w:val="24"/>
          <w:u w:val="none"/>
        </w:rPr>
        <w:t>ngga membuat individu tidak dapat</w:t>
      </w:r>
      <w:r w:rsidR="008C4C6D">
        <w:rPr>
          <w:color w:val="000000" w:themeColor="text1"/>
          <w:szCs w:val="24"/>
          <w:u w:val="none"/>
        </w:rPr>
        <w:t xml:space="preserve"> menerima hal-hal positif yang diberikan</w:t>
      </w:r>
      <w:r w:rsidR="00D54864">
        <w:rPr>
          <w:color w:val="000000" w:themeColor="text1"/>
          <w:szCs w:val="24"/>
          <w:u w:val="none"/>
        </w:rPr>
        <w:t xml:space="preserve"> oleh</w:t>
      </w:r>
      <w:r w:rsidR="008C4C6D">
        <w:rPr>
          <w:color w:val="000000" w:themeColor="text1"/>
          <w:szCs w:val="24"/>
          <w:u w:val="none"/>
        </w:rPr>
        <w:t xml:space="preserve"> orang-orang disekitarnya. Kesulitan individu dengan resiliensi seringkali mencari dan menerima dukungan sosial dari keluarga, teman, serta orang-orang disekitarnya memiliki peranan penting untuk mencegah ancaman dari kesehatan mental </w:t>
      </w:r>
      <w:r w:rsidR="00B940A2">
        <w:rPr>
          <w:color w:val="000000" w:themeColor="text1"/>
          <w:szCs w:val="24"/>
          <w:u w:val="none"/>
        </w:rPr>
        <w:fldChar w:fldCharType="begin" w:fldLock="1"/>
      </w:r>
      <w:r w:rsidR="004948B5">
        <w:rPr>
          <w:color w:val="000000" w:themeColor="text1"/>
          <w:szCs w:val="24"/>
          <w:u w:val="none"/>
        </w:rPr>
        <w:instrText>ADDIN CSL_CITATION {"citationItems":[{"id":"ITEM-1","itemData":{"author":[{"dropping-particle":"","family":"Husna","given":"Asmaul","non-dropping-particle":"","parse-names":false,"suffix":""}],"id":"ITEM-1","issued":{"date-parts":[["2019"]]},"title":"Hubungan Dukungan Sosial Keluarga Dengan Resilience Penderita TB Paru di Puskesmas Perak Timur Surabaya","type":"article-journal"},"uris":["http://www.mendeley.com/documents/?uuid=d7e88256-a13b-48ac-8dfb-c7e7a4f5030f"]}],"mendeley":{"formattedCitation":"(Husna, 2019a)","manualFormatting":"(Husna, 2019)","plainTextFormattedCitation":"(Husna, 2019a)","previouslyFormattedCitation":"(Husna, 2019a)"},"properties":{"noteIndex":0},"schema":"https://github.com/citation-style-language/schema/raw/master/csl-citation.json"}</w:instrText>
      </w:r>
      <w:r w:rsidR="00B940A2">
        <w:rPr>
          <w:color w:val="000000" w:themeColor="text1"/>
          <w:szCs w:val="24"/>
          <w:u w:val="none"/>
        </w:rPr>
        <w:fldChar w:fldCharType="separate"/>
      </w:r>
      <w:r w:rsidR="008C4C6D">
        <w:rPr>
          <w:noProof/>
          <w:color w:val="000000" w:themeColor="text1"/>
          <w:szCs w:val="24"/>
          <w:u w:val="none"/>
        </w:rPr>
        <w:t>(Husna, 2019</w:t>
      </w:r>
      <w:r w:rsidR="008C4C6D" w:rsidRPr="008C4C6D">
        <w:rPr>
          <w:noProof/>
          <w:color w:val="000000" w:themeColor="text1"/>
          <w:szCs w:val="24"/>
          <w:u w:val="none"/>
        </w:rPr>
        <w:t>)</w:t>
      </w:r>
      <w:r w:rsidR="00B940A2">
        <w:rPr>
          <w:color w:val="000000" w:themeColor="text1"/>
          <w:szCs w:val="24"/>
          <w:u w:val="none"/>
        </w:rPr>
        <w:fldChar w:fldCharType="end"/>
      </w:r>
      <w:r w:rsidR="008C4C6D">
        <w:rPr>
          <w:color w:val="000000" w:themeColor="text1"/>
          <w:szCs w:val="24"/>
          <w:u w:val="none"/>
        </w:rPr>
        <w:t xml:space="preserve">. </w:t>
      </w:r>
    </w:p>
    <w:p w14:paraId="7CA27106" w14:textId="77777777" w:rsidR="008C4C6D" w:rsidRDefault="008C4C6D" w:rsidP="00291743">
      <w:pPr>
        <w:widowControl w:val="0"/>
        <w:autoSpaceDE w:val="0"/>
        <w:autoSpaceDN w:val="0"/>
        <w:adjustRightInd w:val="0"/>
        <w:spacing w:before="0" w:beforeAutospacing="0" w:after="0" w:afterAutospacing="0"/>
        <w:ind w:firstLine="720"/>
        <w:jc w:val="both"/>
        <w:rPr>
          <w:color w:val="000000" w:themeColor="text1"/>
          <w:szCs w:val="24"/>
          <w:u w:val="none"/>
        </w:rPr>
      </w:pPr>
      <w:r>
        <w:rPr>
          <w:color w:val="000000" w:themeColor="text1"/>
          <w:szCs w:val="24"/>
          <w:u w:val="none"/>
        </w:rPr>
        <w:t xml:space="preserve">Optimisme juga dapat memberikan pengaruh bagi kesehatan, seperti individu bertahan dari ketidakberdayaan dan tidak mudah menyerah, optimisme dapat menjadi kekuatan dan keyakinan untuk mengatasi penyakit yang diderita, hal tersebut dapat meningkatkan resiliensi penderita TB paru </w:t>
      </w:r>
      <w:r w:rsidR="00B940A2">
        <w:rPr>
          <w:color w:val="000000" w:themeColor="text1"/>
          <w:szCs w:val="24"/>
          <w:u w:val="none"/>
        </w:rPr>
        <w:fldChar w:fldCharType="begin" w:fldLock="1"/>
      </w:r>
      <w:r>
        <w:rPr>
          <w:color w:val="000000" w:themeColor="text1"/>
          <w:szCs w:val="24"/>
          <w:u w:val="none"/>
        </w:rPr>
        <w:instrText>ADDIN CSL_CITATION {"citationItems":[{"id":"ITEM-1","itemData":{"author":[{"dropping-particle":"","family":"Saraswati","given":"dianing ratri","non-dropping-particle":"","parse-names":false,"suffix":""}],"id":"ITEM-1","issued":{"date-parts":[["2018"]]},"title":"Hubungan antara dukungan sosial dan optimisme dengan resiliensi pada penderita tuberkulosis","type":"article-journal"},"uris":["http://www.mendeley.com/documents/?uuid=66a7cee0-9d44-4ef4-96b1-fa5c81525003"]}],"mendeley":{"formattedCitation":"(Saraswati, 2018)","plainTextFormattedCitation":"(Saraswati, 2018)","previouslyFormattedCitation":"(Saraswati, 2018)"},"properties":{"noteIndex":0},"schema":"https://github.com/citation-style-language/schema/raw/master/csl-citation.json"}</w:instrText>
      </w:r>
      <w:r w:rsidR="00B940A2">
        <w:rPr>
          <w:color w:val="000000" w:themeColor="text1"/>
          <w:szCs w:val="24"/>
          <w:u w:val="none"/>
        </w:rPr>
        <w:fldChar w:fldCharType="separate"/>
      </w:r>
      <w:r w:rsidRPr="0028651B">
        <w:rPr>
          <w:noProof/>
          <w:color w:val="000000" w:themeColor="text1"/>
          <w:szCs w:val="24"/>
          <w:u w:val="none"/>
        </w:rPr>
        <w:t>(Saraswati, 2018)</w:t>
      </w:r>
      <w:r w:rsidR="00B940A2">
        <w:rPr>
          <w:color w:val="000000" w:themeColor="text1"/>
          <w:szCs w:val="24"/>
          <w:u w:val="none"/>
        </w:rPr>
        <w:fldChar w:fldCharType="end"/>
      </w:r>
    </w:p>
    <w:p w14:paraId="7ED6E105" w14:textId="77777777" w:rsidR="00291743" w:rsidRDefault="00291743" w:rsidP="008C4C6D">
      <w:pPr>
        <w:widowControl w:val="0"/>
        <w:autoSpaceDE w:val="0"/>
        <w:autoSpaceDN w:val="0"/>
        <w:adjustRightInd w:val="0"/>
        <w:spacing w:before="0" w:beforeAutospacing="0" w:after="0" w:afterAutospacing="0"/>
        <w:ind w:firstLine="720"/>
        <w:jc w:val="both"/>
        <w:rPr>
          <w:color w:val="000000" w:themeColor="text1"/>
          <w:szCs w:val="24"/>
          <w:u w:val="none"/>
        </w:rPr>
      </w:pPr>
    </w:p>
    <w:p w14:paraId="1483881C" w14:textId="77777777" w:rsidR="008C4C6D" w:rsidRPr="008D3A15" w:rsidRDefault="008C4C6D" w:rsidP="008C4C6D">
      <w:pPr>
        <w:widowControl w:val="0"/>
        <w:autoSpaceDE w:val="0"/>
        <w:autoSpaceDN w:val="0"/>
        <w:adjustRightInd w:val="0"/>
        <w:spacing w:before="0" w:beforeAutospacing="0" w:after="0" w:afterAutospacing="0"/>
        <w:ind w:firstLine="720"/>
        <w:jc w:val="both"/>
        <w:rPr>
          <w:color w:val="000000" w:themeColor="text1"/>
          <w:szCs w:val="24"/>
          <w:u w:val="none"/>
        </w:rPr>
      </w:pPr>
      <w:r>
        <w:rPr>
          <w:color w:val="000000" w:themeColor="text1"/>
          <w:szCs w:val="24"/>
          <w:u w:val="none"/>
        </w:rPr>
        <w:lastRenderedPageBreak/>
        <w:t xml:space="preserve"> </w:t>
      </w:r>
      <w:r>
        <w:rPr>
          <w:szCs w:val="24"/>
          <w:u w:val="none"/>
        </w:rPr>
        <w:t>Resiliensi adalah c</w:t>
      </w:r>
      <w:r w:rsidRPr="00E6308F">
        <w:rPr>
          <w:szCs w:val="24"/>
          <w:u w:val="none"/>
        </w:rPr>
        <w:t xml:space="preserve">ara individu mengatasi dan beradaptasi terhadap kejadian yang berat atau masalah yang terjadi dalam kehidupan, Bertahan pada keadaan tertekan dan bahkan berhadapan dengan kesengsaraan </w:t>
      </w:r>
      <w:r w:rsidRPr="00FB6ECE">
        <w:rPr>
          <w:i/>
          <w:szCs w:val="24"/>
          <w:u w:val="none"/>
        </w:rPr>
        <w:t>(adversity)</w:t>
      </w:r>
      <w:r w:rsidRPr="00E6308F">
        <w:rPr>
          <w:szCs w:val="24"/>
          <w:u w:val="none"/>
        </w:rPr>
        <w:t xml:space="preserve"> atau trauma yang dialami dalam kehidupan.</w:t>
      </w:r>
      <w:r w:rsidR="00B940A2">
        <w:rPr>
          <w:szCs w:val="24"/>
          <w:u w:val="none"/>
        </w:rPr>
        <w:fldChar w:fldCharType="begin" w:fldLock="1"/>
      </w:r>
      <w:r>
        <w:rPr>
          <w:szCs w:val="24"/>
          <w:u w:val="none"/>
        </w:rPr>
        <w:instrText>ADDIN CSL_CITATION {"citationItems":[{"id":"ITEM-1","itemData":{"DOI":"10.1080/10615806.2018.1506640","ISSN":"14772205","abstract":"Background: Exposure to demands is normally considered to drain resources and threaten wellbeing. However, studies have indicated a resilience-strengthening role for stressors. Objectives: This paper introduces a unifying model, including five testable hypotheses regarding how resilience can be strengthened progressively via exposure to life-stressors. Methods: We review and synthesize relevant scholarship that underpins the Systematic Self-Reflection model of resilience-strengthening. Results: The model highlights the importance of a specific meta-cognitive skill (self-reflection on one’s initial stressor response) as a mechanism for strengthening resilience. The Systematic Self-Reflection model uniquely proposes five self-reflective practices critical in the on-going adaptation of three resilient capacities: (1) coping resources, (2) usage of coping and emotional regulatory repertoire, and (3) resilient beliefs. The self-reflective process is proposed to strengthen a person’s resilience by developing insight into their already-present capacities, the limitations of these capacities, and by stimulating the search for person-driven alternative approaches. Conclusion: This model extends the existing scholarship by proposing how the experience of stressors and adversity may have resilience-strengthening opportunities. The implication of this model is that engaging with stressors can have positive consequences for longer-term healthy emotional development if scaffolded in adaptive reflective practices.","author":[{"dropping-particle":"","family":"Crane","given":"M. F.","non-dropping-particle":"","parse-names":false,"suffix":""},{"dropping-particle":"","family":"Searle","given":"B. J.","non-dropping-particle":"","parse-names":false,"suffix":""},{"dropping-particle":"","family":"Kangas","given":"M.","non-dropping-particle":"","parse-names":false,"suffix":""},{"dropping-particle":"","family":"Nwiran","given":"Y.","non-dropping-particle":"","parse-names":false,"suffix":""}],"container-title":"Anxiety, Stress and Coping","id":"ITEM-1","issue":"1","issued":{"date-parts":[["2019"]]},"page":"1-17","title":"How resilience is strengthened by exposure to stressors: the systematic self-reflection model of resilience strengthening","type":"article-journal","volume":"32"},"uris":["http://www.mendeley.com/documents/?uuid=05f1e5b0-4e1f-4e7c-abd6-d3dd5406fa3a"]}],"mendeley":{"formattedCitation":"(Crane et al., 2019)","plainTextFormattedCitation":"(Crane et al., 2019)","previouslyFormattedCitation":"(Crane et al., 2019)"},"properties":{"noteIndex":0},"schema":"https://github.com/citation-style-language/schema/raw/master/csl-citation.json"}</w:instrText>
      </w:r>
      <w:r w:rsidR="00B940A2">
        <w:rPr>
          <w:szCs w:val="24"/>
          <w:u w:val="none"/>
        </w:rPr>
        <w:fldChar w:fldCharType="separate"/>
      </w:r>
      <w:r w:rsidRPr="008D3A15">
        <w:rPr>
          <w:noProof/>
          <w:szCs w:val="24"/>
          <w:u w:val="none"/>
        </w:rPr>
        <w:t>(Crane et al., 2019)</w:t>
      </w:r>
      <w:r w:rsidR="00B940A2">
        <w:rPr>
          <w:szCs w:val="24"/>
          <w:u w:val="none"/>
        </w:rPr>
        <w:fldChar w:fldCharType="end"/>
      </w:r>
    </w:p>
    <w:p w14:paraId="1509676D" w14:textId="77777777" w:rsidR="00AE27FA" w:rsidRPr="003B2EC9" w:rsidRDefault="008C4C6D" w:rsidP="003B2EC9">
      <w:pPr>
        <w:widowControl w:val="0"/>
        <w:autoSpaceDE w:val="0"/>
        <w:autoSpaceDN w:val="0"/>
        <w:adjustRightInd w:val="0"/>
        <w:spacing w:before="0" w:beforeAutospacing="0" w:after="0" w:afterAutospacing="0"/>
        <w:jc w:val="both"/>
        <w:rPr>
          <w:color w:val="000000" w:themeColor="text1"/>
          <w:szCs w:val="24"/>
          <w:u w:val="none"/>
        </w:rPr>
        <w:sectPr w:rsidR="00AE27FA" w:rsidRPr="003B2EC9" w:rsidSect="00F72FAD">
          <w:footerReference w:type="default" r:id="rId34"/>
          <w:headerReference w:type="first" r:id="rId35"/>
          <w:footerReference w:type="first" r:id="rId36"/>
          <w:pgSz w:w="11907" w:h="16839" w:code="9"/>
          <w:pgMar w:top="1701" w:right="1701" w:bottom="1701" w:left="2268" w:header="720" w:footer="720" w:gutter="0"/>
          <w:cols w:space="720"/>
          <w:titlePg/>
          <w:docGrid w:linePitch="326"/>
        </w:sectPr>
      </w:pPr>
      <w:r>
        <w:rPr>
          <w:szCs w:val="24"/>
          <w:u w:val="none"/>
        </w:rPr>
        <w:tab/>
        <w:t>Dukungan keluarga</w:t>
      </w:r>
      <w:r w:rsidR="00D54864">
        <w:rPr>
          <w:szCs w:val="24"/>
          <w:u w:val="none"/>
        </w:rPr>
        <w:t xml:space="preserve"> menjadi salah satu sumber yang memainkan peranan penting dalam peningkatan resiliensi penderita TB paru</w:t>
      </w:r>
      <w:r>
        <w:rPr>
          <w:szCs w:val="24"/>
          <w:u w:val="none"/>
        </w:rPr>
        <w:t xml:space="preserve">, karena dukungan keluarga dan komunitas yang baik membuat penderita tuberkulosis merasa tidak sendirian dalam menghadapi masalah yang terjadi pada hidupnya, dengan memberikan dukungan emosional seperti motivasi akan mendorong pasien  untuk optimis, mampu beradaptasi atas perubahan yang terjadi pada hidupnya serta meningkatkan resiliensi penderita TB sehingga memiliki harapan kesembuhan yang tinggi . </w:t>
      </w:r>
      <w:r w:rsidR="00AE27FA">
        <w:rPr>
          <w:szCs w:val="24"/>
          <w:u w:val="none"/>
        </w:rPr>
        <w:t xml:space="preserve"> </w:t>
      </w:r>
      <w:r w:rsidR="003B2EC9">
        <w:rPr>
          <w:szCs w:val="24"/>
          <w:u w:val="none"/>
        </w:rPr>
        <w:t xml:space="preserve">Perilaku resilience yang didapatkan karena memiliki resilience yang tinggi yaitu, penderita TB paru akan dapat beradaptasi dengan kondisinya saat ini, menjadi individu yang </w:t>
      </w:r>
      <w:r w:rsidR="001E653F">
        <w:rPr>
          <w:szCs w:val="24"/>
          <w:u w:val="none"/>
        </w:rPr>
        <w:t>tah</w:t>
      </w:r>
      <w:r w:rsidR="003B2EC9">
        <w:rPr>
          <w:szCs w:val="24"/>
          <w:u w:val="none"/>
        </w:rPr>
        <w:t>an dalam menghadapi kesulitan dalam hidupnya dan memiliki motivasi serta keyakinan yang tinggi untuk dapat sembuh dari penyakitnya. dengan keyakinan yang tinggi ini bisa membuat individu tersebut dapat mengubah lingkungannya dan dapat memaknai sebuah kejadian.</w:t>
      </w:r>
    </w:p>
    <w:p w14:paraId="24D17E7E" w14:textId="77777777" w:rsidR="00D603FC" w:rsidRPr="00AE1A15" w:rsidRDefault="00D603FC" w:rsidP="00AE27FA">
      <w:pPr>
        <w:pStyle w:val="Heading1"/>
        <w:spacing w:before="0" w:beforeAutospacing="0" w:afterAutospacing="0"/>
        <w:rPr>
          <w:color w:val="000000" w:themeColor="text1"/>
          <w:szCs w:val="24"/>
        </w:rPr>
      </w:pPr>
      <w:bookmarkStart w:id="227" w:name="_Toc45715073"/>
      <w:bookmarkStart w:id="228" w:name="_Toc47086302"/>
      <w:r w:rsidRPr="00AE1A15">
        <w:rPr>
          <w:color w:val="000000" w:themeColor="text1"/>
          <w:szCs w:val="24"/>
        </w:rPr>
        <w:lastRenderedPageBreak/>
        <w:t>BAB 6</w:t>
      </w:r>
      <w:bookmarkEnd w:id="227"/>
      <w:bookmarkEnd w:id="228"/>
    </w:p>
    <w:p w14:paraId="13EE5C9A" w14:textId="77777777" w:rsidR="004D0E40" w:rsidRPr="00A1702F" w:rsidRDefault="00A1702F" w:rsidP="00AB46F4">
      <w:pPr>
        <w:widowControl w:val="0"/>
        <w:autoSpaceDE w:val="0"/>
        <w:autoSpaceDN w:val="0"/>
        <w:adjustRightInd w:val="0"/>
        <w:spacing w:before="0" w:beforeAutospacing="0" w:after="0" w:afterAutospacing="0"/>
        <w:jc w:val="center"/>
        <w:rPr>
          <w:b/>
          <w:color w:val="000000" w:themeColor="text1"/>
          <w:szCs w:val="24"/>
          <w:u w:val="none"/>
          <w:lang w:val="en-US"/>
        </w:rPr>
      </w:pPr>
      <w:r>
        <w:rPr>
          <w:b/>
          <w:color w:val="000000" w:themeColor="text1"/>
          <w:szCs w:val="24"/>
          <w:u w:val="none"/>
          <w:lang w:val="en-US"/>
        </w:rPr>
        <w:t>PENUTUP</w:t>
      </w:r>
    </w:p>
    <w:p w14:paraId="3A633598" w14:textId="77777777" w:rsidR="004D0E40" w:rsidRPr="00AE1A15" w:rsidRDefault="004D0E40" w:rsidP="00AE1A15">
      <w:pPr>
        <w:pStyle w:val="Heading2"/>
        <w:spacing w:before="0" w:beforeAutospacing="0"/>
        <w:rPr>
          <w:color w:val="000000" w:themeColor="text1"/>
          <w:szCs w:val="24"/>
        </w:rPr>
      </w:pPr>
      <w:bookmarkStart w:id="229" w:name="_Toc45715074"/>
      <w:bookmarkStart w:id="230" w:name="_Toc47086303"/>
      <w:r w:rsidRPr="00AE1A15">
        <w:rPr>
          <w:color w:val="000000" w:themeColor="text1"/>
          <w:szCs w:val="24"/>
        </w:rPr>
        <w:t>6.1</w:t>
      </w:r>
      <w:r w:rsidRPr="00AE1A15">
        <w:rPr>
          <w:color w:val="000000" w:themeColor="text1"/>
          <w:szCs w:val="24"/>
        </w:rPr>
        <w:tab/>
        <w:t>Simpulan</w:t>
      </w:r>
      <w:bookmarkEnd w:id="229"/>
      <w:bookmarkEnd w:id="230"/>
    </w:p>
    <w:p w14:paraId="0B0BE429" w14:textId="77777777" w:rsidR="00F65498" w:rsidRDefault="004D0E40" w:rsidP="004D0E40">
      <w:pPr>
        <w:widowControl w:val="0"/>
        <w:autoSpaceDE w:val="0"/>
        <w:autoSpaceDN w:val="0"/>
        <w:adjustRightInd w:val="0"/>
        <w:spacing w:before="0" w:beforeAutospacing="0" w:after="0" w:afterAutospacing="0"/>
        <w:jc w:val="both"/>
        <w:rPr>
          <w:color w:val="000000" w:themeColor="text1"/>
          <w:szCs w:val="24"/>
          <w:u w:val="none"/>
        </w:rPr>
      </w:pPr>
      <w:r>
        <w:rPr>
          <w:b/>
          <w:color w:val="000000" w:themeColor="text1"/>
          <w:szCs w:val="24"/>
          <w:u w:val="none"/>
        </w:rPr>
        <w:tab/>
      </w:r>
      <w:r>
        <w:rPr>
          <w:color w:val="000000" w:themeColor="text1"/>
          <w:szCs w:val="24"/>
          <w:u w:val="none"/>
        </w:rPr>
        <w:t xml:space="preserve">Faktor yang berkontribusi terhadap resiliensi penderita TB paru adalah </w:t>
      </w:r>
      <w:r w:rsidR="00F65498">
        <w:rPr>
          <w:color w:val="000000" w:themeColor="text1"/>
          <w:szCs w:val="24"/>
          <w:u w:val="none"/>
        </w:rPr>
        <w:t>dukungan keluarga, ketersediaan informasi dan stigma. Dukungan</w:t>
      </w:r>
      <w:r w:rsidR="00EC2027">
        <w:rPr>
          <w:color w:val="000000" w:themeColor="text1"/>
          <w:szCs w:val="24"/>
          <w:u w:val="none"/>
        </w:rPr>
        <w:t xml:space="preserve"> sosial</w:t>
      </w:r>
      <w:r w:rsidR="00F65498">
        <w:rPr>
          <w:color w:val="000000" w:themeColor="text1"/>
          <w:szCs w:val="24"/>
          <w:u w:val="none"/>
        </w:rPr>
        <w:t xml:space="preserve"> keluarga menjadi faktor penting untuk meningkatkan resiliensi penderita TB paru, dukungan yang diberikan dapat berupa  dukungan penilaian, dukungan informasi, dukungan instrumental dan dukungan emosiona</w:t>
      </w:r>
      <w:r w:rsidR="00EC2027">
        <w:rPr>
          <w:color w:val="000000" w:themeColor="text1"/>
          <w:szCs w:val="24"/>
          <w:u w:val="none"/>
        </w:rPr>
        <w:t xml:space="preserve">l. Dengan memperoleh dukungan sosial yang baik penderita TB akan memiliki keyakinan untuk menghadapi masalah maupun kesulitan yang menimpa dirinya. </w:t>
      </w:r>
    </w:p>
    <w:p w14:paraId="623CA780" w14:textId="77777777" w:rsidR="004D0E40" w:rsidRPr="00AE1A15" w:rsidRDefault="004D0E40" w:rsidP="00AE1A15">
      <w:pPr>
        <w:pStyle w:val="Heading2"/>
        <w:spacing w:before="0" w:beforeAutospacing="0"/>
        <w:rPr>
          <w:color w:val="000000" w:themeColor="text1"/>
          <w:szCs w:val="24"/>
        </w:rPr>
      </w:pPr>
      <w:bookmarkStart w:id="231" w:name="_Toc45715075"/>
      <w:bookmarkStart w:id="232" w:name="_Toc47086304"/>
      <w:r w:rsidRPr="00AE1A15">
        <w:rPr>
          <w:color w:val="000000" w:themeColor="text1"/>
          <w:szCs w:val="24"/>
        </w:rPr>
        <w:t>6.2</w:t>
      </w:r>
      <w:r w:rsidRPr="00AE1A15">
        <w:rPr>
          <w:color w:val="000000" w:themeColor="text1"/>
          <w:szCs w:val="24"/>
        </w:rPr>
        <w:tab/>
        <w:t>Saran</w:t>
      </w:r>
      <w:bookmarkEnd w:id="231"/>
      <w:bookmarkEnd w:id="232"/>
    </w:p>
    <w:p w14:paraId="4BF2B297" w14:textId="77777777" w:rsidR="004D0E40" w:rsidRDefault="004D0E40" w:rsidP="004D0E40">
      <w:pPr>
        <w:widowControl w:val="0"/>
        <w:autoSpaceDE w:val="0"/>
        <w:autoSpaceDN w:val="0"/>
        <w:adjustRightInd w:val="0"/>
        <w:spacing w:before="0" w:beforeAutospacing="0" w:after="0" w:afterAutospacing="0"/>
        <w:jc w:val="both"/>
        <w:rPr>
          <w:color w:val="000000" w:themeColor="text1"/>
          <w:szCs w:val="24"/>
          <w:u w:val="none"/>
        </w:rPr>
      </w:pPr>
      <w:r>
        <w:rPr>
          <w:b/>
          <w:color w:val="000000" w:themeColor="text1"/>
          <w:szCs w:val="24"/>
          <w:u w:val="none"/>
        </w:rPr>
        <w:tab/>
      </w:r>
      <w:r>
        <w:rPr>
          <w:color w:val="000000" w:themeColor="text1"/>
          <w:szCs w:val="24"/>
          <w:u w:val="none"/>
        </w:rPr>
        <w:t>Berdasarkan hasil penelitian, beberapa saran yang disampaikan pada pihak terkait sebagai berikut :</w:t>
      </w:r>
    </w:p>
    <w:p w14:paraId="38BA2392" w14:textId="77777777" w:rsidR="004D0E40" w:rsidRDefault="004D0E40" w:rsidP="00C01E2F">
      <w:pPr>
        <w:pStyle w:val="ListParagraph"/>
        <w:widowControl w:val="0"/>
        <w:numPr>
          <w:ilvl w:val="0"/>
          <w:numId w:val="72"/>
        </w:numPr>
        <w:autoSpaceDE w:val="0"/>
        <w:autoSpaceDN w:val="0"/>
        <w:adjustRightInd w:val="0"/>
        <w:spacing w:before="0" w:beforeAutospacing="0" w:after="0" w:afterAutospacing="0"/>
        <w:ind w:left="709" w:hanging="709"/>
        <w:jc w:val="both"/>
        <w:rPr>
          <w:color w:val="000000" w:themeColor="text1"/>
          <w:szCs w:val="24"/>
          <w:u w:val="none"/>
        </w:rPr>
      </w:pPr>
      <w:r>
        <w:rPr>
          <w:color w:val="000000" w:themeColor="text1"/>
          <w:szCs w:val="24"/>
          <w:u w:val="none"/>
        </w:rPr>
        <w:t>Bagi keluarga dan penderita TB Paru</w:t>
      </w:r>
    </w:p>
    <w:p w14:paraId="57F37446" w14:textId="77777777" w:rsidR="004D0E40" w:rsidRDefault="004D0E40" w:rsidP="004D0E40">
      <w:pPr>
        <w:pStyle w:val="ListParagraph"/>
        <w:widowControl w:val="0"/>
        <w:autoSpaceDE w:val="0"/>
        <w:autoSpaceDN w:val="0"/>
        <w:adjustRightInd w:val="0"/>
        <w:spacing w:before="0" w:beforeAutospacing="0" w:after="0" w:afterAutospacing="0"/>
        <w:jc w:val="both"/>
        <w:rPr>
          <w:color w:val="000000" w:themeColor="text1"/>
          <w:szCs w:val="24"/>
          <w:u w:val="none"/>
        </w:rPr>
      </w:pPr>
      <w:r>
        <w:rPr>
          <w:color w:val="000000" w:themeColor="text1"/>
          <w:szCs w:val="24"/>
          <w:u w:val="none"/>
        </w:rPr>
        <w:t>Hasil penelitian</w:t>
      </w:r>
      <w:r w:rsidR="00B72F26">
        <w:rPr>
          <w:color w:val="000000" w:themeColor="text1"/>
          <w:szCs w:val="24"/>
          <w:u w:val="none"/>
        </w:rPr>
        <w:t xml:space="preserve"> ini diharapkan dapat merubah perilaku </w:t>
      </w:r>
      <w:r>
        <w:rPr>
          <w:color w:val="000000" w:themeColor="text1"/>
          <w:szCs w:val="24"/>
          <w:u w:val="none"/>
        </w:rPr>
        <w:t>pada anggota keluarga untuk meningkatkan dukungan sosial keluarga pada penderita TB paru guna meningkatkan resiliensi. Bagi penderita tuberkulosis agar lebih optimis dan dapat menerima keadaan</w:t>
      </w:r>
      <w:r w:rsidR="00AB46F4">
        <w:rPr>
          <w:color w:val="000000" w:themeColor="text1"/>
          <w:szCs w:val="24"/>
          <w:u w:val="none"/>
        </w:rPr>
        <w:t xml:space="preserve"> yang sedang di alami saat ini dan selalu memiliki pikiran yang positif sehingga memiliki harapan kesembuhan yang tinggi. </w:t>
      </w:r>
    </w:p>
    <w:p w14:paraId="31C09246" w14:textId="77777777" w:rsidR="00AB46F4" w:rsidRDefault="00AB46F4" w:rsidP="00C01E2F">
      <w:pPr>
        <w:pStyle w:val="ListParagraph"/>
        <w:widowControl w:val="0"/>
        <w:numPr>
          <w:ilvl w:val="0"/>
          <w:numId w:val="72"/>
        </w:numPr>
        <w:autoSpaceDE w:val="0"/>
        <w:autoSpaceDN w:val="0"/>
        <w:adjustRightInd w:val="0"/>
        <w:spacing w:before="0" w:beforeAutospacing="0" w:after="0" w:afterAutospacing="0"/>
        <w:ind w:left="709" w:hanging="709"/>
        <w:jc w:val="both"/>
        <w:rPr>
          <w:color w:val="000000" w:themeColor="text1"/>
          <w:szCs w:val="24"/>
          <w:u w:val="none"/>
        </w:rPr>
      </w:pPr>
      <w:r>
        <w:rPr>
          <w:color w:val="000000" w:themeColor="text1"/>
          <w:szCs w:val="24"/>
          <w:u w:val="none"/>
        </w:rPr>
        <w:t>Bagi Profesi Keperawatan</w:t>
      </w:r>
    </w:p>
    <w:p w14:paraId="43B85009" w14:textId="77777777" w:rsidR="00AB46F4" w:rsidRDefault="00AB46F4" w:rsidP="00AB46F4">
      <w:pPr>
        <w:pStyle w:val="ListParagraph"/>
        <w:widowControl w:val="0"/>
        <w:autoSpaceDE w:val="0"/>
        <w:autoSpaceDN w:val="0"/>
        <w:adjustRightInd w:val="0"/>
        <w:spacing w:before="0" w:beforeAutospacing="0" w:after="0" w:afterAutospacing="0"/>
        <w:ind w:left="709"/>
        <w:jc w:val="both"/>
        <w:rPr>
          <w:color w:val="000000" w:themeColor="text1"/>
          <w:szCs w:val="24"/>
          <w:u w:val="none"/>
        </w:rPr>
      </w:pPr>
      <w:r>
        <w:rPr>
          <w:color w:val="000000" w:themeColor="text1"/>
          <w:szCs w:val="24"/>
          <w:u w:val="none"/>
        </w:rPr>
        <w:t>Hasil penelitian ini diharapkan dapat memberikan masukan bagi praktisi keperawatan supaya dapat meningkatkan dan mengembangkan perencanaan keperawatan tentang resiliensi penderita TB paru.</w:t>
      </w:r>
    </w:p>
    <w:p w14:paraId="10E3437D" w14:textId="77777777" w:rsidR="00AB46F4" w:rsidRDefault="00AB46F4" w:rsidP="00C01E2F">
      <w:pPr>
        <w:pStyle w:val="ListParagraph"/>
        <w:widowControl w:val="0"/>
        <w:numPr>
          <w:ilvl w:val="0"/>
          <w:numId w:val="72"/>
        </w:numPr>
        <w:autoSpaceDE w:val="0"/>
        <w:autoSpaceDN w:val="0"/>
        <w:adjustRightInd w:val="0"/>
        <w:spacing w:before="0" w:beforeAutospacing="0" w:after="0" w:afterAutospacing="0"/>
        <w:ind w:left="709" w:hanging="709"/>
        <w:jc w:val="both"/>
        <w:rPr>
          <w:color w:val="000000" w:themeColor="text1"/>
          <w:szCs w:val="24"/>
          <w:u w:val="none"/>
        </w:rPr>
      </w:pPr>
      <w:r>
        <w:rPr>
          <w:color w:val="000000" w:themeColor="text1"/>
          <w:szCs w:val="24"/>
          <w:u w:val="none"/>
        </w:rPr>
        <w:lastRenderedPageBreak/>
        <w:t>Bagi Peneliti Selanjutnya</w:t>
      </w:r>
    </w:p>
    <w:p w14:paraId="79A0BA32" w14:textId="77777777" w:rsidR="00611691" w:rsidRDefault="00AB46F4" w:rsidP="00AE27FA">
      <w:pPr>
        <w:pStyle w:val="ListParagraph"/>
        <w:widowControl w:val="0"/>
        <w:autoSpaceDE w:val="0"/>
        <w:autoSpaceDN w:val="0"/>
        <w:adjustRightInd w:val="0"/>
        <w:spacing w:before="0" w:beforeAutospacing="0" w:after="0" w:afterAutospacing="0"/>
        <w:ind w:left="709"/>
        <w:jc w:val="both"/>
        <w:rPr>
          <w:color w:val="000000" w:themeColor="text1"/>
          <w:szCs w:val="24"/>
          <w:u w:val="none"/>
        </w:rPr>
      </w:pPr>
      <w:r>
        <w:rPr>
          <w:color w:val="000000" w:themeColor="text1"/>
          <w:szCs w:val="24"/>
          <w:u w:val="none"/>
        </w:rPr>
        <w:t>Bagi peneliti selanjutnya diharapkan melakukan penelitian tentang “Stigma dengan resiliensi penderita TB paru” dengan menggunakan variabel dukungan</w:t>
      </w:r>
      <w:r w:rsidR="00EC2027">
        <w:rPr>
          <w:color w:val="000000" w:themeColor="text1"/>
          <w:szCs w:val="24"/>
          <w:u w:val="none"/>
        </w:rPr>
        <w:t xml:space="preserve"> sosial</w:t>
      </w:r>
      <w:r>
        <w:rPr>
          <w:color w:val="000000" w:themeColor="text1"/>
          <w:szCs w:val="24"/>
          <w:u w:val="none"/>
        </w:rPr>
        <w:t xml:space="preserve"> keluarga sebagai variabel moderatnya . </w:t>
      </w:r>
    </w:p>
    <w:p w14:paraId="2613FB50" w14:textId="77777777" w:rsidR="00AE27FA" w:rsidRPr="00AE27FA" w:rsidRDefault="00AE27FA" w:rsidP="00AE27FA">
      <w:pPr>
        <w:pStyle w:val="ListParagraph"/>
        <w:widowControl w:val="0"/>
        <w:autoSpaceDE w:val="0"/>
        <w:autoSpaceDN w:val="0"/>
        <w:adjustRightInd w:val="0"/>
        <w:spacing w:before="0" w:beforeAutospacing="0" w:after="0" w:afterAutospacing="0"/>
        <w:ind w:left="709"/>
        <w:jc w:val="both"/>
        <w:rPr>
          <w:color w:val="000000" w:themeColor="text1"/>
          <w:szCs w:val="24"/>
          <w:u w:val="none"/>
        </w:rPr>
        <w:sectPr w:rsidR="00AE27FA" w:rsidRPr="00AE27FA" w:rsidSect="00DB0098">
          <w:headerReference w:type="first" r:id="rId37"/>
          <w:footerReference w:type="first" r:id="rId38"/>
          <w:pgSz w:w="11907" w:h="16839" w:code="9"/>
          <w:pgMar w:top="1701" w:right="1701" w:bottom="1701" w:left="2268" w:header="720" w:footer="720" w:gutter="0"/>
          <w:cols w:space="720"/>
          <w:titlePg/>
          <w:docGrid w:linePitch="326"/>
        </w:sectPr>
      </w:pPr>
    </w:p>
    <w:p w14:paraId="679CFC4F" w14:textId="77777777" w:rsidR="00506643" w:rsidRDefault="00506643">
      <w:pPr>
        <w:rPr>
          <w:rFonts w:eastAsiaTheme="majorEastAsia"/>
          <w:b/>
          <w:bCs/>
          <w:color w:val="000000" w:themeColor="text1"/>
          <w:szCs w:val="24"/>
          <w:u w:val="none"/>
        </w:rPr>
      </w:pPr>
      <w:bookmarkStart w:id="233" w:name="_Toc45715076"/>
      <w:r>
        <w:rPr>
          <w:color w:val="000000" w:themeColor="text1"/>
          <w:szCs w:val="24"/>
          <w:u w:val="none"/>
        </w:rPr>
        <w:br w:type="page"/>
      </w:r>
    </w:p>
    <w:p w14:paraId="0C885126" w14:textId="77777777" w:rsidR="00645721" w:rsidRPr="00E92A80" w:rsidRDefault="00645721" w:rsidP="00AE27FA">
      <w:pPr>
        <w:pStyle w:val="Heading1"/>
        <w:rPr>
          <w:color w:val="000000" w:themeColor="text1"/>
          <w:szCs w:val="24"/>
        </w:rPr>
      </w:pPr>
      <w:bookmarkStart w:id="234" w:name="_Toc47086305"/>
      <w:r w:rsidRPr="00E92A80">
        <w:rPr>
          <w:color w:val="000000" w:themeColor="text1"/>
          <w:szCs w:val="24"/>
        </w:rPr>
        <w:lastRenderedPageBreak/>
        <w:t>DAFTAR PUSTAKA</w:t>
      </w:r>
      <w:bookmarkEnd w:id="233"/>
      <w:bookmarkEnd w:id="234"/>
    </w:p>
    <w:p w14:paraId="649DC83D" w14:textId="77777777" w:rsidR="00D24F55" w:rsidRPr="007B4FD7" w:rsidRDefault="00B940A2" w:rsidP="007B4FD7">
      <w:pPr>
        <w:widowControl w:val="0"/>
        <w:autoSpaceDE w:val="0"/>
        <w:autoSpaceDN w:val="0"/>
        <w:adjustRightInd w:val="0"/>
        <w:spacing w:before="0" w:after="0" w:line="240" w:lineRule="auto"/>
        <w:ind w:left="480" w:hanging="480"/>
        <w:jc w:val="both"/>
        <w:rPr>
          <w:noProof/>
          <w:szCs w:val="24"/>
          <w:u w:val="none"/>
        </w:rPr>
      </w:pPr>
      <w:r w:rsidRPr="007B4FD7">
        <w:rPr>
          <w:color w:val="000000" w:themeColor="text1"/>
          <w:szCs w:val="24"/>
          <w:u w:val="none"/>
        </w:rPr>
        <w:fldChar w:fldCharType="begin" w:fldLock="1"/>
      </w:r>
      <w:r w:rsidR="00B01E33" w:rsidRPr="007B4FD7">
        <w:rPr>
          <w:color w:val="000000" w:themeColor="text1"/>
          <w:szCs w:val="24"/>
          <w:u w:val="none"/>
        </w:rPr>
        <w:instrText xml:space="preserve">ADDIN Mendeley Bibliography CSL_BIBLIOGRAPHY </w:instrText>
      </w:r>
      <w:r w:rsidRPr="007B4FD7">
        <w:rPr>
          <w:color w:val="000000" w:themeColor="text1"/>
          <w:szCs w:val="24"/>
          <w:u w:val="none"/>
        </w:rPr>
        <w:fldChar w:fldCharType="separate"/>
      </w:r>
      <w:r w:rsidR="00D24F55" w:rsidRPr="007B4FD7">
        <w:rPr>
          <w:noProof/>
          <w:szCs w:val="24"/>
          <w:u w:val="none"/>
        </w:rPr>
        <w:t xml:space="preserve">Anjarsari, L. (2017). </w:t>
      </w:r>
      <w:r w:rsidR="00D24F55" w:rsidRPr="007B4FD7">
        <w:rPr>
          <w:i/>
          <w:iCs/>
          <w:noProof/>
          <w:szCs w:val="24"/>
          <w:u w:val="none"/>
        </w:rPr>
        <w:t>Hubungan dukungan keluarga terhadap ASI eksklusif dengan pemberian MP-ASI pada ibu bekerja di Desa Rembes Kecamatan Bringin Kabupaten Semarang</w:t>
      </w:r>
      <w:r w:rsidR="00D24F55" w:rsidRPr="007B4FD7">
        <w:rPr>
          <w:noProof/>
          <w:szCs w:val="24"/>
          <w:u w:val="none"/>
        </w:rPr>
        <w:t>.</w:t>
      </w:r>
    </w:p>
    <w:p w14:paraId="1417B729"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Aprilia, D. D. (2019). Resiliensi pada penderita tuna daksa bukan bawaan. Skripsi thesis, Universitas Mercu Buana Yogyakarta. </w:t>
      </w:r>
      <w:r w:rsidRPr="007B4FD7">
        <w:rPr>
          <w:i/>
          <w:iCs/>
          <w:noProof/>
          <w:szCs w:val="24"/>
          <w:u w:val="none"/>
        </w:rPr>
        <w:t>Journal of Chemical Information and Modeling</w:t>
      </w:r>
      <w:r w:rsidRPr="007B4FD7">
        <w:rPr>
          <w:noProof/>
          <w:szCs w:val="24"/>
          <w:u w:val="none"/>
        </w:rPr>
        <w:t>. https://doi.org/10.1017/CBO9781107415324.004</w:t>
      </w:r>
    </w:p>
    <w:p w14:paraId="6CDA620E"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Aveyard, H. (2014). </w:t>
      </w:r>
      <w:r w:rsidRPr="007B4FD7">
        <w:rPr>
          <w:i/>
          <w:iCs/>
          <w:noProof/>
          <w:szCs w:val="24"/>
          <w:u w:val="none"/>
        </w:rPr>
        <w:t>Doing A Literature Review In Health And Social Care : A Practical Guide</w:t>
      </w:r>
      <w:r w:rsidRPr="007B4FD7">
        <w:rPr>
          <w:noProof/>
          <w:szCs w:val="24"/>
          <w:u w:val="none"/>
        </w:rPr>
        <w:t xml:space="preserve"> (3 rd). Open University Press.</w:t>
      </w:r>
    </w:p>
    <w:p w14:paraId="10F09BD7"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Azizah, N. (2018). </w:t>
      </w:r>
      <w:r w:rsidRPr="007B4FD7">
        <w:rPr>
          <w:i/>
          <w:iCs/>
          <w:noProof/>
          <w:szCs w:val="24"/>
          <w:u w:val="none"/>
        </w:rPr>
        <w:t>Penerapan tindakan dukungan keluarga untuk mengurangi nyeri pada pasien post operasi sectio caesarea di RSU Dewi Sartika Kendari</w:t>
      </w:r>
      <w:r w:rsidRPr="007B4FD7">
        <w:rPr>
          <w:noProof/>
          <w:szCs w:val="24"/>
          <w:u w:val="none"/>
        </w:rPr>
        <w:t>. https://doi.org/10.1017/CBO9781107415324.004</w:t>
      </w:r>
    </w:p>
    <w:p w14:paraId="7997382E"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Budi, I. S., Ardillah, Y., Sari, I. P., &amp; Septiawati, D. (2018). </w:t>
      </w:r>
      <w:r w:rsidRPr="007B4FD7">
        <w:rPr>
          <w:i/>
          <w:iCs/>
          <w:noProof/>
          <w:szCs w:val="24"/>
          <w:u w:val="none"/>
        </w:rPr>
        <w:t>Analisis Faktor Risiko Kejadian penyakit Tuberculosis Bagi Masyarakat Daerah Kumuh Kota Palembang</w:t>
      </w:r>
      <w:r w:rsidRPr="007B4FD7">
        <w:rPr>
          <w:noProof/>
          <w:szCs w:val="24"/>
          <w:u w:val="none"/>
        </w:rPr>
        <w:t xml:space="preserve">. </w:t>
      </w:r>
      <w:r w:rsidRPr="007B4FD7">
        <w:rPr>
          <w:i/>
          <w:iCs/>
          <w:noProof/>
          <w:szCs w:val="24"/>
          <w:u w:val="none"/>
        </w:rPr>
        <w:t>17</w:t>
      </w:r>
      <w:r w:rsidRPr="007B4FD7">
        <w:rPr>
          <w:noProof/>
          <w:szCs w:val="24"/>
          <w:u w:val="none"/>
        </w:rPr>
        <w:t>(2), 87–94.</w:t>
      </w:r>
    </w:p>
    <w:p w14:paraId="39533BF1"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Chakrabartty, A., Basu, P., &amp; Monjur, K. (2019). Tuberculosis related stigma attached to the adherence of Directly Observed Treatment Short Course ( DOTS ) in West Bengal , India. </w:t>
      </w:r>
      <w:r w:rsidRPr="007B4FD7">
        <w:rPr>
          <w:i/>
          <w:iCs/>
          <w:noProof/>
          <w:szCs w:val="24"/>
          <w:u w:val="none"/>
        </w:rPr>
        <w:t>Indian Journal of Tuberculosis</w:t>
      </w:r>
      <w:r w:rsidRPr="007B4FD7">
        <w:rPr>
          <w:noProof/>
          <w:szCs w:val="24"/>
          <w:u w:val="none"/>
        </w:rPr>
        <w:t xml:space="preserve">, </w:t>
      </w:r>
      <w:r w:rsidRPr="007B4FD7">
        <w:rPr>
          <w:i/>
          <w:iCs/>
          <w:noProof/>
          <w:szCs w:val="24"/>
          <w:u w:val="none"/>
        </w:rPr>
        <w:t>66</w:t>
      </w:r>
      <w:r w:rsidRPr="007B4FD7">
        <w:rPr>
          <w:noProof/>
          <w:szCs w:val="24"/>
          <w:u w:val="none"/>
        </w:rPr>
        <w:t>(2), 259–265. https://doi.org/10.1016/j.ijtb.2019.03.005</w:t>
      </w:r>
    </w:p>
    <w:p w14:paraId="492F5083"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Crane, M. F., Searle, B. J., Kangas, M., &amp; Nwiran, Y. (2019). How resilience is strengthened by exposure to stressors: the systematic self-reflection model of resilience strengthening. </w:t>
      </w:r>
      <w:r w:rsidRPr="007B4FD7">
        <w:rPr>
          <w:i/>
          <w:iCs/>
          <w:noProof/>
          <w:szCs w:val="24"/>
          <w:u w:val="none"/>
        </w:rPr>
        <w:t>Anxiety, Stress and Coping</w:t>
      </w:r>
      <w:r w:rsidRPr="007B4FD7">
        <w:rPr>
          <w:noProof/>
          <w:szCs w:val="24"/>
          <w:u w:val="none"/>
        </w:rPr>
        <w:t xml:space="preserve">, </w:t>
      </w:r>
      <w:r w:rsidRPr="007B4FD7">
        <w:rPr>
          <w:i/>
          <w:iCs/>
          <w:noProof/>
          <w:szCs w:val="24"/>
          <w:u w:val="none"/>
        </w:rPr>
        <w:t>32</w:t>
      </w:r>
      <w:r w:rsidRPr="007B4FD7">
        <w:rPr>
          <w:noProof/>
          <w:szCs w:val="24"/>
          <w:u w:val="none"/>
        </w:rPr>
        <w:t>(1), 1–17. https://doi.org/10.1080/10615806.2018.1506640</w:t>
      </w:r>
    </w:p>
    <w:p w14:paraId="373081C4"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Dasopang, E. S., Hasanah, F., Nisak, C., Tjut, U., Dhien, N., Gatot, J., … Pembahasan, H. D. A. N. (2019). </w:t>
      </w:r>
      <w:r w:rsidRPr="007B4FD7">
        <w:rPr>
          <w:i/>
          <w:iCs/>
          <w:noProof/>
          <w:szCs w:val="24"/>
          <w:u w:val="none"/>
        </w:rPr>
        <w:t>Analisis desktiptif efek samping penggunaan obat anti tuberkulosis pada pasien TBC di RSUD. Pirngadi Medan The bacteria Mycobacterium tuberculosis causes tuberculosis . That bacteria is a very strong bacterium , so it should used some antibiotics to k</w:t>
      </w:r>
      <w:r w:rsidRPr="007B4FD7">
        <w:rPr>
          <w:noProof/>
          <w:szCs w:val="24"/>
          <w:u w:val="none"/>
        </w:rPr>
        <w:t xml:space="preserve">. </w:t>
      </w:r>
      <w:r w:rsidRPr="007B4FD7">
        <w:rPr>
          <w:i/>
          <w:iCs/>
          <w:noProof/>
          <w:szCs w:val="24"/>
          <w:u w:val="none"/>
        </w:rPr>
        <w:t>2</w:t>
      </w:r>
      <w:r w:rsidRPr="007B4FD7">
        <w:rPr>
          <w:noProof/>
          <w:szCs w:val="24"/>
          <w:u w:val="none"/>
        </w:rPr>
        <w:t>(1), 44–49.</w:t>
      </w:r>
    </w:p>
    <w:p w14:paraId="5AEEFD51"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Dermawan, A. F. (2019). Asuhan keperawatan pada pasien dewasa penderita TB paru dengan masalah keperawatan defisiensi pengetahuan tentang program pengobatan Di Ruang Asoka RSUD Dr. Harjono Ponorogo. </w:t>
      </w:r>
      <w:r w:rsidRPr="007B4FD7">
        <w:rPr>
          <w:i/>
          <w:iCs/>
          <w:noProof/>
          <w:szCs w:val="24"/>
          <w:u w:val="none"/>
        </w:rPr>
        <w:t>Universitas Muhammadiyah Ponorogo.</w:t>
      </w:r>
      <w:r w:rsidRPr="007B4FD7">
        <w:rPr>
          <w:noProof/>
          <w:szCs w:val="24"/>
          <w:u w:val="none"/>
        </w:rPr>
        <w:t xml:space="preserve"> https://doi.org/10.4324/9781315853178</w:t>
      </w:r>
    </w:p>
    <w:p w14:paraId="1D78E059"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Diana Nurani Rokhmah. (2019). </w:t>
      </w:r>
      <w:r w:rsidRPr="007B4FD7">
        <w:rPr>
          <w:i/>
          <w:iCs/>
          <w:noProof/>
          <w:szCs w:val="24"/>
          <w:u w:val="none"/>
        </w:rPr>
        <w:t>Hubungan faktor personal dan interpersonal dengan kepatuhan medikasi penderita TB paru di puskesmas wilayah surabaya utara</w:t>
      </w:r>
      <w:r w:rsidRPr="007B4FD7">
        <w:rPr>
          <w:noProof/>
          <w:szCs w:val="24"/>
          <w:u w:val="none"/>
        </w:rPr>
        <w:t>. https://doi.org/10.1017/CBO9781107415324.004</w:t>
      </w:r>
    </w:p>
    <w:p w14:paraId="41437A98"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lastRenderedPageBreak/>
        <w:t xml:space="preserve">Endria, V., &amp; Yona, S. (2019). Depresi dan stigma TB dengan kualitas hidup pasien tuberkulosis paru Depression and TB Stigma with the quality of life of patients with pulmonary tu- berculosis. </w:t>
      </w:r>
      <w:r w:rsidRPr="007B4FD7">
        <w:rPr>
          <w:i/>
          <w:iCs/>
          <w:noProof/>
          <w:szCs w:val="24"/>
          <w:u w:val="none"/>
        </w:rPr>
        <w:t>Jurnal Riset Kesehatan NAsional</w:t>
      </w:r>
      <w:r w:rsidRPr="007B4FD7">
        <w:rPr>
          <w:noProof/>
          <w:szCs w:val="24"/>
          <w:u w:val="none"/>
        </w:rPr>
        <w:t xml:space="preserve">, </w:t>
      </w:r>
      <w:r w:rsidRPr="007B4FD7">
        <w:rPr>
          <w:i/>
          <w:iCs/>
          <w:noProof/>
          <w:szCs w:val="24"/>
          <w:u w:val="none"/>
        </w:rPr>
        <w:t>03 No 1</w:t>
      </w:r>
      <w:r w:rsidRPr="007B4FD7">
        <w:rPr>
          <w:noProof/>
          <w:szCs w:val="24"/>
          <w:u w:val="none"/>
        </w:rPr>
        <w:t>(2548–6144), 21–28. Retrieved from http://ojs.itekes-bali.ac.id/index.php/jrkn/issue/view/11</w:t>
      </w:r>
    </w:p>
    <w:p w14:paraId="54C2DEE7"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Fauziah, A. (2017). </w:t>
      </w:r>
      <w:r w:rsidRPr="007B4FD7">
        <w:rPr>
          <w:i/>
          <w:iCs/>
          <w:noProof/>
          <w:szCs w:val="24"/>
          <w:u w:val="none"/>
        </w:rPr>
        <w:t>Analisis faktor yang berhubungan dengan self acceptance penderita HIV dan AIDS dalam kelompok dukungan sebaya (KDS) berdasarkan teori health belief model</w:t>
      </w:r>
      <w:r w:rsidRPr="007B4FD7">
        <w:rPr>
          <w:noProof/>
          <w:szCs w:val="24"/>
          <w:u w:val="none"/>
        </w:rPr>
        <w:t>.</w:t>
      </w:r>
    </w:p>
    <w:p w14:paraId="52EE1AE9"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Friedman, M. M. (2013). </w:t>
      </w:r>
      <w:r w:rsidRPr="007B4FD7">
        <w:rPr>
          <w:i/>
          <w:iCs/>
          <w:noProof/>
          <w:szCs w:val="24"/>
          <w:u w:val="none"/>
        </w:rPr>
        <w:t>Buku Ajar Keperawatan Keluarga: Riset, Teori dan Praktik.</w:t>
      </w:r>
      <w:r w:rsidRPr="007B4FD7">
        <w:rPr>
          <w:noProof/>
          <w:szCs w:val="24"/>
          <w:u w:val="none"/>
        </w:rPr>
        <w:t xml:space="preserve"> (Edisi 5. J). Jakarta.</w:t>
      </w:r>
    </w:p>
    <w:p w14:paraId="138B3211"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Glanz, K., &amp; Bishop, D. B. (2010). The Role of Behavioral Science Theory in Development and Implementation of Public Health Interventions. </w:t>
      </w:r>
      <w:r w:rsidRPr="007B4FD7">
        <w:rPr>
          <w:i/>
          <w:iCs/>
          <w:noProof/>
          <w:szCs w:val="24"/>
          <w:u w:val="none"/>
        </w:rPr>
        <w:t>Annual Review of Public Health</w:t>
      </w:r>
      <w:r w:rsidRPr="007B4FD7">
        <w:rPr>
          <w:noProof/>
          <w:szCs w:val="24"/>
          <w:u w:val="none"/>
        </w:rPr>
        <w:t xml:space="preserve">, </w:t>
      </w:r>
      <w:r w:rsidRPr="007B4FD7">
        <w:rPr>
          <w:i/>
          <w:iCs/>
          <w:noProof/>
          <w:szCs w:val="24"/>
          <w:u w:val="none"/>
        </w:rPr>
        <w:t>31</w:t>
      </w:r>
      <w:r w:rsidRPr="007B4FD7">
        <w:rPr>
          <w:noProof/>
          <w:szCs w:val="24"/>
          <w:u w:val="none"/>
        </w:rPr>
        <w:t>(1), 399–418. https://doi.org/10.1146/annurev.publhealth.012809.103604</w:t>
      </w:r>
    </w:p>
    <w:p w14:paraId="5E0C6C59"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Global Tuberculosis Report. (2019). </w:t>
      </w:r>
      <w:r w:rsidRPr="007B4FD7">
        <w:rPr>
          <w:i/>
          <w:iCs/>
          <w:noProof/>
          <w:szCs w:val="24"/>
          <w:u w:val="none"/>
        </w:rPr>
        <w:t>Global Tuberculosis Report</w:t>
      </w:r>
      <w:r w:rsidRPr="007B4FD7">
        <w:rPr>
          <w:noProof/>
          <w:szCs w:val="24"/>
          <w:u w:val="none"/>
        </w:rPr>
        <w:t>.</w:t>
      </w:r>
    </w:p>
    <w:p w14:paraId="1DA578B0"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Hendriani, W. (2016). Pengembangan Modul Intervensi untuk Meningkatkan Resiliensi pada Individu yang Mengalami Perubahan Fisik Menjadi Penyandang Disabilitas. </w:t>
      </w:r>
      <w:r w:rsidRPr="007B4FD7">
        <w:rPr>
          <w:i/>
          <w:iCs/>
          <w:noProof/>
          <w:szCs w:val="24"/>
          <w:u w:val="none"/>
        </w:rPr>
        <w:t>INSAN Jurnal Psikologi Dan Kesehatan Mental</w:t>
      </w:r>
      <w:r w:rsidRPr="007B4FD7">
        <w:rPr>
          <w:noProof/>
          <w:szCs w:val="24"/>
          <w:u w:val="none"/>
        </w:rPr>
        <w:t xml:space="preserve">, </w:t>
      </w:r>
      <w:r w:rsidRPr="007B4FD7">
        <w:rPr>
          <w:i/>
          <w:iCs/>
          <w:noProof/>
          <w:szCs w:val="24"/>
          <w:u w:val="none"/>
        </w:rPr>
        <w:t>1</w:t>
      </w:r>
      <w:r w:rsidRPr="007B4FD7">
        <w:rPr>
          <w:noProof/>
          <w:szCs w:val="24"/>
          <w:u w:val="none"/>
        </w:rPr>
        <w:t>(1), 66. https://doi.org/10.20473/jpkm.v1i12016.66-75</w:t>
      </w:r>
    </w:p>
    <w:p w14:paraId="7013B00E"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Hidayati, E. (2015). Pengetahuan Dan Stigma Masyarakat Terhadap TBC Setelah Diberikan Pendidikan Kesehatan Pencegahan Dan Penularan. </w:t>
      </w:r>
      <w:r w:rsidRPr="007B4FD7">
        <w:rPr>
          <w:i/>
          <w:iCs/>
          <w:noProof/>
          <w:szCs w:val="24"/>
          <w:u w:val="none"/>
        </w:rPr>
        <w:t>Soedirman Journal of Nursing</w:t>
      </w:r>
      <w:r w:rsidRPr="007B4FD7">
        <w:rPr>
          <w:noProof/>
          <w:szCs w:val="24"/>
          <w:u w:val="none"/>
        </w:rPr>
        <w:t xml:space="preserve">, </w:t>
      </w:r>
      <w:r w:rsidRPr="007B4FD7">
        <w:rPr>
          <w:i/>
          <w:iCs/>
          <w:noProof/>
          <w:szCs w:val="24"/>
          <w:u w:val="none"/>
        </w:rPr>
        <w:t>10</w:t>
      </w:r>
      <w:r w:rsidRPr="007B4FD7">
        <w:rPr>
          <w:noProof/>
          <w:szCs w:val="24"/>
          <w:u w:val="none"/>
        </w:rPr>
        <w:t>(2), 76–82.</w:t>
      </w:r>
    </w:p>
    <w:p w14:paraId="3E560B29"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Husna, A. (2019a). </w:t>
      </w:r>
      <w:r w:rsidRPr="007B4FD7">
        <w:rPr>
          <w:i/>
          <w:iCs/>
          <w:noProof/>
          <w:szCs w:val="24"/>
          <w:u w:val="none"/>
        </w:rPr>
        <w:t>Hubungan Dukungan Sosial Keluarga Dengan Resilience Penderita TB Paru di Puskesmas Perak Timur Surabaya</w:t>
      </w:r>
      <w:r w:rsidRPr="007B4FD7">
        <w:rPr>
          <w:noProof/>
          <w:szCs w:val="24"/>
          <w:u w:val="none"/>
        </w:rPr>
        <w:t>.</w:t>
      </w:r>
    </w:p>
    <w:p w14:paraId="05F70A53"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Husna, A. (2019b). </w:t>
      </w:r>
      <w:r w:rsidRPr="007B4FD7">
        <w:rPr>
          <w:i/>
          <w:iCs/>
          <w:noProof/>
          <w:szCs w:val="24"/>
          <w:u w:val="none"/>
        </w:rPr>
        <w:t>Resiliensi orang dengan HIV/AIDS dalam menghadapi stigma dan diskriminasi (Studi Kasus Pada Kalangan Orang Dengan HIV/AIDS di Yayasan Inset NTB)</w:t>
      </w:r>
      <w:r w:rsidRPr="007B4FD7">
        <w:rPr>
          <w:noProof/>
          <w:szCs w:val="24"/>
          <w:u w:val="none"/>
        </w:rPr>
        <w:t>.</w:t>
      </w:r>
    </w:p>
    <w:p w14:paraId="7153D13D"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Husnaiyah, Dedeh, Lukman, Mamat, Diah, R. (2017). </w:t>
      </w:r>
      <w:r w:rsidRPr="007B4FD7">
        <w:rPr>
          <w:i/>
          <w:iCs/>
          <w:noProof/>
          <w:szCs w:val="24"/>
          <w:u w:val="none"/>
        </w:rPr>
        <w:t>Faktor-faktor Yang Berpengaruh Terhadap Harga Diri (Self Esteem) Penderita Tuberkulosis Paru Di Wilayah EKS Kawedanan Indrmayu</w:t>
      </w:r>
      <w:r w:rsidRPr="007B4FD7">
        <w:rPr>
          <w:noProof/>
          <w:szCs w:val="24"/>
          <w:u w:val="none"/>
        </w:rPr>
        <w:t xml:space="preserve">. </w:t>
      </w:r>
      <w:r w:rsidRPr="007B4FD7">
        <w:rPr>
          <w:i/>
          <w:iCs/>
          <w:noProof/>
          <w:szCs w:val="24"/>
          <w:u w:val="none"/>
        </w:rPr>
        <w:t>9</w:t>
      </w:r>
      <w:r w:rsidRPr="007B4FD7">
        <w:rPr>
          <w:noProof/>
          <w:szCs w:val="24"/>
          <w:u w:val="none"/>
        </w:rPr>
        <w:t>(1), 1–12.</w:t>
      </w:r>
    </w:p>
    <w:p w14:paraId="378F0F1E"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Jacoby, A., Snape, D., &amp; Baker, G. A. (2015). Epilepsy and social identity: The stigma of a chronic neurological disorder. </w:t>
      </w:r>
      <w:r w:rsidRPr="007B4FD7">
        <w:rPr>
          <w:i/>
          <w:iCs/>
          <w:noProof/>
          <w:szCs w:val="24"/>
          <w:u w:val="none"/>
        </w:rPr>
        <w:t>Lancet Neurology</w:t>
      </w:r>
      <w:r w:rsidRPr="007B4FD7">
        <w:rPr>
          <w:noProof/>
          <w:szCs w:val="24"/>
          <w:u w:val="none"/>
        </w:rPr>
        <w:t xml:space="preserve">, </w:t>
      </w:r>
      <w:r w:rsidRPr="007B4FD7">
        <w:rPr>
          <w:i/>
          <w:iCs/>
          <w:noProof/>
          <w:szCs w:val="24"/>
          <w:u w:val="none"/>
        </w:rPr>
        <w:t>4</w:t>
      </w:r>
      <w:r w:rsidRPr="007B4FD7">
        <w:rPr>
          <w:noProof/>
          <w:szCs w:val="24"/>
          <w:u w:val="none"/>
        </w:rPr>
        <w:t>(3), 171–178. https://doi.org/10.1016/S1474-4422(05)70020-X</w:t>
      </w:r>
    </w:p>
    <w:p w14:paraId="0643B26A"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Kartika, D. A. (2012). </w:t>
      </w:r>
      <w:r w:rsidRPr="007B4FD7">
        <w:rPr>
          <w:i/>
          <w:iCs/>
          <w:noProof/>
          <w:szCs w:val="24"/>
          <w:u w:val="none"/>
        </w:rPr>
        <w:t>Resiliensi pada Single mother Pasca Perceraian .</w:t>
      </w:r>
    </w:p>
    <w:p w14:paraId="6E204F0B"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Kaulagekar-nagarkar, A., Dhake, D., &amp; Jha, P. (2012). </w:t>
      </w:r>
      <w:r w:rsidRPr="007B4FD7">
        <w:rPr>
          <w:i/>
          <w:iCs/>
          <w:noProof/>
          <w:szCs w:val="24"/>
          <w:u w:val="none"/>
        </w:rPr>
        <w:t>Prespective Of Tuberculosis Patients On Family Support And Care In Rural Maharashtra</w:t>
      </w:r>
      <w:r w:rsidRPr="007B4FD7">
        <w:rPr>
          <w:noProof/>
          <w:szCs w:val="24"/>
          <w:u w:val="none"/>
        </w:rPr>
        <w:t xml:space="preserve">. </w:t>
      </w:r>
      <w:r w:rsidRPr="007B4FD7">
        <w:rPr>
          <w:i/>
          <w:iCs/>
          <w:noProof/>
          <w:szCs w:val="24"/>
          <w:u w:val="none"/>
        </w:rPr>
        <w:lastRenderedPageBreak/>
        <w:t>411007</w:t>
      </w:r>
      <w:r w:rsidRPr="007B4FD7">
        <w:rPr>
          <w:noProof/>
          <w:szCs w:val="24"/>
          <w:u w:val="none"/>
        </w:rPr>
        <w:t>, 224–230.</w:t>
      </w:r>
    </w:p>
    <w:p w14:paraId="68853E39"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Kemenkes RI. (2018). </w:t>
      </w:r>
      <w:r w:rsidRPr="007B4FD7">
        <w:rPr>
          <w:i/>
          <w:iCs/>
          <w:noProof/>
          <w:szCs w:val="24"/>
          <w:u w:val="none"/>
        </w:rPr>
        <w:t>Hasil Utama Riskesdas 2018</w:t>
      </w:r>
      <w:r w:rsidRPr="007B4FD7">
        <w:rPr>
          <w:noProof/>
          <w:szCs w:val="24"/>
          <w:u w:val="none"/>
        </w:rPr>
        <w:t>.</w:t>
      </w:r>
    </w:p>
    <w:p w14:paraId="5AB0F9D5"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Komariah, K., Perbawasari, S., Nugraha, A. R., &amp; Budiana, H. R. (2013). Pola Komunikasi Kesehatan Dalam Pelayanan Dan Pemberian Informasi Mengenai Penyakit Tbc Pada Puskesmas Di Kabupaten Bogor. </w:t>
      </w:r>
      <w:r w:rsidRPr="007B4FD7">
        <w:rPr>
          <w:i/>
          <w:iCs/>
          <w:noProof/>
          <w:szCs w:val="24"/>
          <w:u w:val="none"/>
        </w:rPr>
        <w:t>Jurnal Kajian Komunikasi</w:t>
      </w:r>
      <w:r w:rsidRPr="007B4FD7">
        <w:rPr>
          <w:noProof/>
          <w:szCs w:val="24"/>
          <w:u w:val="none"/>
        </w:rPr>
        <w:t xml:space="preserve">, </w:t>
      </w:r>
      <w:r w:rsidRPr="007B4FD7">
        <w:rPr>
          <w:i/>
          <w:iCs/>
          <w:noProof/>
          <w:szCs w:val="24"/>
          <w:u w:val="none"/>
        </w:rPr>
        <w:t>1</w:t>
      </w:r>
      <w:r w:rsidRPr="007B4FD7">
        <w:rPr>
          <w:noProof/>
          <w:szCs w:val="24"/>
          <w:u w:val="none"/>
        </w:rPr>
        <w:t>(2), 173–185. https://doi.org/10.24198/jkk.vol1n2.7</w:t>
      </w:r>
    </w:p>
    <w:p w14:paraId="526D3426"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Lia, A., Gerrets, R., James, C., Maqogi, M., &amp; Peter, M. (2018). Social Science &amp; Medicine Tuberculosis patients and resilience : A visual ethnographic health study in Cape Town. </w:t>
      </w:r>
      <w:r w:rsidRPr="007B4FD7">
        <w:rPr>
          <w:i/>
          <w:iCs/>
          <w:noProof/>
          <w:szCs w:val="24"/>
          <w:u w:val="none"/>
        </w:rPr>
        <w:t>Social Science &amp; Medicine</w:t>
      </w:r>
      <w:r w:rsidRPr="007B4FD7">
        <w:rPr>
          <w:noProof/>
          <w:szCs w:val="24"/>
          <w:u w:val="none"/>
        </w:rPr>
        <w:t xml:space="preserve">, </w:t>
      </w:r>
      <w:r w:rsidRPr="007B4FD7">
        <w:rPr>
          <w:i/>
          <w:iCs/>
          <w:noProof/>
          <w:szCs w:val="24"/>
          <w:u w:val="none"/>
        </w:rPr>
        <w:t>209</w:t>
      </w:r>
      <w:r w:rsidRPr="007B4FD7">
        <w:rPr>
          <w:noProof/>
          <w:szCs w:val="24"/>
          <w:u w:val="none"/>
        </w:rPr>
        <w:t>(August 2017), 145–151. https://doi.org/10.1016/j.socscimed.2018.05.034</w:t>
      </w:r>
    </w:p>
    <w:p w14:paraId="4276727E"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Mar, M., Nursasi, A. Y., &amp; Wiarsih, W. (2019). The relationship between family ’ s informational support and self-efficacy of pulmonary tuberculosis client </w:t>
      </w:r>
      <w:r w:rsidRPr="007B4FD7">
        <w:rPr>
          <w:rFonts w:ascii="Nirmala UI" w:hAnsi="Nirmala UI" w:cs="Nirmala UI"/>
          <w:noProof/>
          <w:szCs w:val="24"/>
          <w:u w:val="none"/>
        </w:rPr>
        <w:t>ଝ</w:t>
      </w:r>
      <w:r w:rsidRPr="007B4FD7">
        <w:rPr>
          <w:noProof/>
          <w:szCs w:val="24"/>
          <w:u w:val="none"/>
        </w:rPr>
        <w:t xml:space="preserve">. </w:t>
      </w:r>
      <w:r w:rsidRPr="007B4FD7">
        <w:rPr>
          <w:i/>
          <w:iCs/>
          <w:noProof/>
          <w:szCs w:val="24"/>
          <w:u w:val="none"/>
        </w:rPr>
        <w:t>Enfermería Clínica</w:t>
      </w:r>
      <w:r w:rsidRPr="007B4FD7">
        <w:rPr>
          <w:noProof/>
          <w:szCs w:val="24"/>
          <w:u w:val="none"/>
        </w:rPr>
        <w:t>, (xx). https://doi.org/10.1016/j.enfcli.2019.04.062</w:t>
      </w:r>
    </w:p>
    <w:p w14:paraId="551319B3"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Muhardiani, Mardjan, A. (2015). </w:t>
      </w:r>
      <w:r w:rsidRPr="007B4FD7">
        <w:rPr>
          <w:i/>
          <w:iCs/>
          <w:noProof/>
          <w:szCs w:val="24"/>
          <w:u w:val="none"/>
        </w:rPr>
        <w:t>Hubungan Antara Dukungan Keluarga, Motivasi dan Stigma Dengan Proses Kepatuhan Berobat Terhadap Penderita TB Paru di Wilayah Kerja Puskesmas Gang Sehat</w:t>
      </w:r>
      <w:r w:rsidRPr="007B4FD7">
        <w:rPr>
          <w:noProof/>
          <w:szCs w:val="24"/>
          <w:u w:val="none"/>
        </w:rPr>
        <w:t>.</w:t>
      </w:r>
    </w:p>
    <w:p w14:paraId="58CDBE45"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N Muniroh, S. A. (2013). </w:t>
      </w:r>
      <w:r w:rsidRPr="007B4FD7">
        <w:rPr>
          <w:i/>
          <w:iCs/>
          <w:noProof/>
          <w:szCs w:val="24"/>
          <w:u w:val="none"/>
        </w:rPr>
        <w:t>Faktor-Faktor yang Berhubungan Dengan Kesembuhan Penyakit Tuberkulosis (TBC) Paru di Wilayah Kerja Puskesmas Mangkang</w:t>
      </w:r>
      <w:r w:rsidRPr="007B4FD7">
        <w:rPr>
          <w:noProof/>
          <w:szCs w:val="24"/>
          <w:u w:val="none"/>
        </w:rPr>
        <w:t>. https://doi.org/10.1017/CBO9781107415324.004</w:t>
      </w:r>
    </w:p>
    <w:p w14:paraId="68093987"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Pitters, T. S., Kandou, G. D., Nelwan, J. E., Kesehatan, F., Universitas, M., &amp; Ratulangi, S. (2018). </w:t>
      </w:r>
      <w:r w:rsidRPr="007B4FD7">
        <w:rPr>
          <w:i/>
          <w:iCs/>
          <w:noProof/>
          <w:szCs w:val="24"/>
          <w:u w:val="none"/>
        </w:rPr>
        <w:t>Dukungan Keluarga Dalam Hubungannya Dengan Kepatuhan Minum Obat Pada Pasien Tuberkulosis Paru di Puskesmas Ranotana Weru</w:t>
      </w:r>
      <w:r w:rsidRPr="007B4FD7">
        <w:rPr>
          <w:noProof/>
          <w:szCs w:val="24"/>
          <w:u w:val="none"/>
        </w:rPr>
        <w:t xml:space="preserve">. </w:t>
      </w:r>
      <w:r w:rsidRPr="007B4FD7">
        <w:rPr>
          <w:i/>
          <w:iCs/>
          <w:noProof/>
          <w:szCs w:val="24"/>
          <w:u w:val="none"/>
        </w:rPr>
        <w:t>7</w:t>
      </w:r>
      <w:r w:rsidRPr="007B4FD7">
        <w:rPr>
          <w:noProof/>
          <w:szCs w:val="24"/>
          <w:u w:val="none"/>
        </w:rPr>
        <w:t>(5).</w:t>
      </w:r>
    </w:p>
    <w:p w14:paraId="44F0CF6D"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Pradana, Y. aji. (2017). </w:t>
      </w:r>
      <w:r w:rsidRPr="007B4FD7">
        <w:rPr>
          <w:i/>
          <w:iCs/>
          <w:noProof/>
          <w:szCs w:val="24"/>
          <w:u w:val="none"/>
        </w:rPr>
        <w:t>Analisis faktor yang mempengaruhi stigma pelajar pada penderita HIV dan AIDS berdasarkan teori Health Belief Model di SMAN 1 Genteng</w:t>
      </w:r>
      <w:r w:rsidRPr="007B4FD7">
        <w:rPr>
          <w:noProof/>
          <w:szCs w:val="24"/>
          <w:u w:val="none"/>
        </w:rPr>
        <w:t>. 1–14.</w:t>
      </w:r>
    </w:p>
    <w:p w14:paraId="65526B34"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Purnawan. (2008). </w:t>
      </w:r>
      <w:r w:rsidRPr="007B4FD7">
        <w:rPr>
          <w:i/>
          <w:iCs/>
          <w:noProof/>
          <w:szCs w:val="24"/>
          <w:u w:val="none"/>
        </w:rPr>
        <w:t>Dukungan Suami Dan Keluarga.</w:t>
      </w:r>
      <w:r w:rsidRPr="007B4FD7">
        <w:rPr>
          <w:noProof/>
          <w:szCs w:val="24"/>
          <w:u w:val="none"/>
        </w:rPr>
        <w:t xml:space="preserve"> Salemba: Salemba Medika.</w:t>
      </w:r>
    </w:p>
    <w:p w14:paraId="25E7853B"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Putri, S. (2019). </w:t>
      </w:r>
      <w:r w:rsidRPr="007B4FD7">
        <w:rPr>
          <w:i/>
          <w:iCs/>
          <w:noProof/>
          <w:szCs w:val="24"/>
          <w:u w:val="none"/>
        </w:rPr>
        <w:t>Hubungan sikap pasien tuberkulosis paru dengan kepatuhan penggunaan obat anti tuberkulosis (OAT) (Penelitian di Beberapa Puskesmas Kecamatan Sukun Kota Malang).</w:t>
      </w:r>
      <w:r w:rsidRPr="007B4FD7">
        <w:rPr>
          <w:noProof/>
          <w:szCs w:val="24"/>
          <w:u w:val="none"/>
        </w:rPr>
        <w:t xml:space="preserve"> https://doi.org/10.1017/CBO9781107415324.004</w:t>
      </w:r>
    </w:p>
    <w:p w14:paraId="3DEEEC05"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Rachmawati, D. S., Nursalam, N., &amp; Amin, M. (2019). </w:t>
      </w:r>
      <w:r w:rsidRPr="007B4FD7">
        <w:rPr>
          <w:i/>
          <w:iCs/>
          <w:noProof/>
          <w:szCs w:val="24"/>
          <w:u w:val="none"/>
        </w:rPr>
        <w:t>Developing Family Resilience Models : Indicators and Dimensions in the Families of Pulmonary TB Patients in Surabaya</w:t>
      </w:r>
      <w:r w:rsidRPr="007B4FD7">
        <w:rPr>
          <w:noProof/>
          <w:szCs w:val="24"/>
          <w:u w:val="none"/>
        </w:rPr>
        <w:t xml:space="preserve">. </w:t>
      </w:r>
      <w:r w:rsidRPr="007B4FD7">
        <w:rPr>
          <w:i/>
          <w:iCs/>
          <w:noProof/>
          <w:szCs w:val="24"/>
          <w:u w:val="none"/>
        </w:rPr>
        <w:t>14</w:t>
      </w:r>
      <w:r w:rsidRPr="007B4FD7">
        <w:rPr>
          <w:noProof/>
          <w:szCs w:val="24"/>
          <w:u w:val="none"/>
        </w:rPr>
        <w:t>(2), 165–171.</w:t>
      </w:r>
    </w:p>
    <w:p w14:paraId="11E14F84"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Rahmawati, A. et all. (2019). </w:t>
      </w:r>
      <w:r w:rsidRPr="007B4FD7">
        <w:rPr>
          <w:i/>
          <w:iCs/>
          <w:noProof/>
          <w:szCs w:val="24"/>
          <w:u w:val="none"/>
        </w:rPr>
        <w:t xml:space="preserve">Pengaruh pengetahuan, sikap, dan motivasi kader pada penemuan terduga tuberkulosis paru, studi kasus di UPT Puskesmas </w:t>
      </w:r>
      <w:r w:rsidRPr="007B4FD7">
        <w:rPr>
          <w:i/>
          <w:iCs/>
          <w:noProof/>
          <w:szCs w:val="24"/>
          <w:u w:val="none"/>
        </w:rPr>
        <w:lastRenderedPageBreak/>
        <w:t>Ngrambe Kabupaten Ngawi tahun 2018</w:t>
      </w:r>
      <w:r w:rsidRPr="007B4FD7">
        <w:rPr>
          <w:noProof/>
          <w:szCs w:val="24"/>
          <w:u w:val="none"/>
        </w:rPr>
        <w:t>.</w:t>
      </w:r>
    </w:p>
    <w:p w14:paraId="0BB42A50"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Saraswati,  dianing ratri. (2018). </w:t>
      </w:r>
      <w:r w:rsidRPr="007B4FD7">
        <w:rPr>
          <w:i/>
          <w:iCs/>
          <w:noProof/>
          <w:szCs w:val="24"/>
          <w:u w:val="none"/>
        </w:rPr>
        <w:t>Hubungan antara dukungan sosial dan optimisme dengan resiliensi pada penderita tuberkulosis</w:t>
      </w:r>
      <w:r w:rsidRPr="007B4FD7">
        <w:rPr>
          <w:noProof/>
          <w:szCs w:val="24"/>
          <w:u w:val="none"/>
        </w:rPr>
        <w:t>.</w:t>
      </w:r>
    </w:p>
    <w:p w14:paraId="19C7EAC0"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Sari, L. T. (2019). </w:t>
      </w:r>
      <w:r w:rsidRPr="007B4FD7">
        <w:rPr>
          <w:i/>
          <w:iCs/>
          <w:noProof/>
          <w:szCs w:val="24"/>
          <w:u w:val="none"/>
        </w:rPr>
        <w:t>Hubungan motivasi kesembuhan dengan kepatuhan minum obat pada penderita TB par Relationship Of Health Motivation With Compliance To Drug Drugs In Adult Pulmonary Tb Patients</w:t>
      </w:r>
      <w:r w:rsidRPr="007B4FD7">
        <w:rPr>
          <w:noProof/>
          <w:szCs w:val="24"/>
          <w:u w:val="none"/>
        </w:rPr>
        <w:t xml:space="preserve">. </w:t>
      </w:r>
      <w:r w:rsidRPr="007B4FD7">
        <w:rPr>
          <w:i/>
          <w:iCs/>
          <w:noProof/>
          <w:szCs w:val="24"/>
          <w:u w:val="none"/>
        </w:rPr>
        <w:t>3</w:t>
      </w:r>
      <w:r w:rsidRPr="007B4FD7">
        <w:rPr>
          <w:noProof/>
          <w:szCs w:val="24"/>
          <w:u w:val="none"/>
        </w:rPr>
        <w:t>(1), 1–8.</w:t>
      </w:r>
    </w:p>
    <w:p w14:paraId="25857742"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Sari, Y. (2018). </w:t>
      </w:r>
      <w:r w:rsidRPr="007B4FD7">
        <w:rPr>
          <w:i/>
          <w:iCs/>
          <w:noProof/>
          <w:szCs w:val="24"/>
          <w:u w:val="none"/>
        </w:rPr>
        <w:t>Gambaran stigma diri klien tuberkulosis paru ( TB paru ) yang menjalani pengobatan di Puskesmas Malingping self stigma of pulmonary tuberkulosis among patients seeking</w:t>
      </w:r>
      <w:r w:rsidRPr="007B4FD7">
        <w:rPr>
          <w:noProof/>
          <w:szCs w:val="24"/>
          <w:u w:val="none"/>
        </w:rPr>
        <w:t xml:space="preserve">. </w:t>
      </w:r>
      <w:r w:rsidRPr="007B4FD7">
        <w:rPr>
          <w:i/>
          <w:iCs/>
          <w:noProof/>
          <w:szCs w:val="24"/>
          <w:u w:val="none"/>
        </w:rPr>
        <w:t>7</w:t>
      </w:r>
      <w:r w:rsidRPr="007B4FD7">
        <w:rPr>
          <w:noProof/>
          <w:szCs w:val="24"/>
          <w:u w:val="none"/>
        </w:rPr>
        <w:t>(1), 43–50.</w:t>
      </w:r>
    </w:p>
    <w:p w14:paraId="0C3CD89A"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Shivapujimath, R., Rao, A. P., Nilima, A. R., &amp; Shilpa, D. M. (2016). A cross-sectional study to assess the stigma associated with tuberculosis among tuberculosis patients in Udupi district , Karnataka. </w:t>
      </w:r>
      <w:r w:rsidRPr="007B4FD7">
        <w:rPr>
          <w:i/>
          <w:iCs/>
          <w:noProof/>
          <w:szCs w:val="24"/>
          <w:u w:val="none"/>
        </w:rPr>
        <w:t>Indian Journal of Rheumatology</w:t>
      </w:r>
      <w:r w:rsidRPr="007B4FD7">
        <w:rPr>
          <w:noProof/>
          <w:szCs w:val="24"/>
          <w:u w:val="none"/>
        </w:rPr>
        <w:t>, 6–9. https://doi.org/10.1016/j.ijtb.2016.10.002</w:t>
      </w:r>
    </w:p>
    <w:p w14:paraId="154E3336"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Sholikha, N. pratiwi. (2019). </w:t>
      </w:r>
      <w:r w:rsidRPr="007B4FD7">
        <w:rPr>
          <w:i/>
          <w:iCs/>
          <w:noProof/>
          <w:szCs w:val="24"/>
          <w:u w:val="none"/>
        </w:rPr>
        <w:t>Pengaruh pendidikan kesehatan dengan media audio visual dan demonstrasi terhadap tingkat pengetahuan tentang pencegahan penularan TB</w:t>
      </w:r>
      <w:r w:rsidRPr="007B4FD7">
        <w:rPr>
          <w:noProof/>
          <w:szCs w:val="24"/>
          <w:u w:val="none"/>
        </w:rPr>
        <w:t>.</w:t>
      </w:r>
    </w:p>
    <w:p w14:paraId="740F58FC"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Shuttleworth, M. (2009). What is a Literature Review?</w:t>
      </w:r>
    </w:p>
    <w:p w14:paraId="0BD5A87F"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Sima, B. T., Belachew, T., &amp; Abebe, F. (2019). Health care providers’ knowledge, attitude and perceived stigma regarding tuberculosis in a pastoralist community in Ethiopia: A cross-sectional study 11 Medical and Health Sciences 1117 Public Health and Health Services. </w:t>
      </w:r>
      <w:r w:rsidRPr="007B4FD7">
        <w:rPr>
          <w:i/>
          <w:iCs/>
          <w:noProof/>
          <w:szCs w:val="24"/>
          <w:u w:val="none"/>
        </w:rPr>
        <w:t>BMC Health Services Research</w:t>
      </w:r>
      <w:r w:rsidRPr="007B4FD7">
        <w:rPr>
          <w:noProof/>
          <w:szCs w:val="24"/>
          <w:u w:val="none"/>
        </w:rPr>
        <w:t xml:space="preserve">, </w:t>
      </w:r>
      <w:r w:rsidRPr="007B4FD7">
        <w:rPr>
          <w:i/>
          <w:iCs/>
          <w:noProof/>
          <w:szCs w:val="24"/>
          <w:u w:val="none"/>
        </w:rPr>
        <w:t>19</w:t>
      </w:r>
      <w:r w:rsidRPr="007B4FD7">
        <w:rPr>
          <w:noProof/>
          <w:szCs w:val="24"/>
          <w:u w:val="none"/>
        </w:rPr>
        <w:t>(1), 1–11. https://doi.org/10.1186/s12913-018-3815-1</w:t>
      </w:r>
    </w:p>
    <w:p w14:paraId="1EADC7D0"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Simarmata axelo,  feigan yoshua. (2014). </w:t>
      </w:r>
      <w:r w:rsidRPr="007B4FD7">
        <w:rPr>
          <w:i/>
          <w:iCs/>
          <w:noProof/>
          <w:szCs w:val="24"/>
          <w:u w:val="none"/>
        </w:rPr>
        <w:t>Enacted stigma ibu terhadap tuberkulosis dan faktor-faktor yang mempengaruhinya</w:t>
      </w:r>
      <w:r w:rsidRPr="007B4FD7">
        <w:rPr>
          <w:noProof/>
          <w:szCs w:val="24"/>
          <w:u w:val="none"/>
        </w:rPr>
        <w:t xml:space="preserve">. </w:t>
      </w:r>
      <w:r w:rsidRPr="007B4FD7">
        <w:rPr>
          <w:i/>
          <w:iCs/>
          <w:noProof/>
          <w:szCs w:val="24"/>
          <w:u w:val="none"/>
        </w:rPr>
        <w:t>546</w:t>
      </w:r>
      <w:r w:rsidRPr="007B4FD7">
        <w:rPr>
          <w:noProof/>
          <w:szCs w:val="24"/>
          <w:u w:val="none"/>
        </w:rPr>
        <w:t>.</w:t>
      </w:r>
    </w:p>
    <w:p w14:paraId="0BD72878"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Tadesse, S. (2016). </w:t>
      </w:r>
      <w:r w:rsidRPr="007B4FD7">
        <w:rPr>
          <w:i/>
          <w:iCs/>
          <w:noProof/>
          <w:szCs w:val="24"/>
          <w:u w:val="none"/>
        </w:rPr>
        <w:t>Stigma against Tuberculosis Patients in Addis</w:t>
      </w:r>
      <w:r w:rsidRPr="007B4FD7">
        <w:rPr>
          <w:noProof/>
          <w:szCs w:val="24"/>
          <w:u w:val="none"/>
        </w:rPr>
        <w:t>. 1–11. https://doi.org/10.1371/journal.pone.0152900</w:t>
      </w:r>
    </w:p>
    <w:p w14:paraId="58383605"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Utami, C. T., &amp; Helmi, A. F. (2017). </w:t>
      </w:r>
      <w:r w:rsidRPr="007B4FD7">
        <w:rPr>
          <w:i/>
          <w:iCs/>
          <w:noProof/>
          <w:szCs w:val="24"/>
          <w:u w:val="none"/>
        </w:rPr>
        <w:t>Self-Efficacy dan Resiliensi :</w:t>
      </w:r>
      <w:r w:rsidRPr="007B4FD7">
        <w:rPr>
          <w:noProof/>
          <w:szCs w:val="24"/>
          <w:u w:val="none"/>
        </w:rPr>
        <w:t xml:space="preserve"> </w:t>
      </w:r>
      <w:r w:rsidRPr="007B4FD7">
        <w:rPr>
          <w:i/>
          <w:iCs/>
          <w:noProof/>
          <w:szCs w:val="24"/>
          <w:u w:val="none"/>
        </w:rPr>
        <w:t>25</w:t>
      </w:r>
      <w:r w:rsidRPr="007B4FD7">
        <w:rPr>
          <w:noProof/>
          <w:szCs w:val="24"/>
          <w:u w:val="none"/>
        </w:rPr>
        <w:t>(1), 54–65. https://doi.org/10.22146/buletinpsikologi.18419</w:t>
      </w:r>
    </w:p>
    <w:p w14:paraId="7F7D4105"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Werdhani,  retno asti. (2017). </w:t>
      </w:r>
      <w:r w:rsidRPr="007B4FD7">
        <w:rPr>
          <w:i/>
          <w:iCs/>
          <w:noProof/>
          <w:szCs w:val="24"/>
          <w:u w:val="none"/>
        </w:rPr>
        <w:t>patofosiologi, diagnosis dan klasifikasi tuberkulosis</w:t>
      </w:r>
      <w:r w:rsidRPr="007B4FD7">
        <w:rPr>
          <w:noProof/>
          <w:szCs w:val="24"/>
          <w:u w:val="none"/>
        </w:rPr>
        <w:t>. 1–18.</w:t>
      </w:r>
    </w:p>
    <w:p w14:paraId="0334498B" w14:textId="77777777" w:rsidR="00D24F55" w:rsidRPr="007B4FD7" w:rsidRDefault="00D24F55" w:rsidP="007B4FD7">
      <w:pPr>
        <w:widowControl w:val="0"/>
        <w:autoSpaceDE w:val="0"/>
        <w:autoSpaceDN w:val="0"/>
        <w:adjustRightInd w:val="0"/>
        <w:spacing w:before="0" w:after="0" w:line="240" w:lineRule="auto"/>
        <w:ind w:left="480" w:hanging="480"/>
        <w:jc w:val="both"/>
        <w:rPr>
          <w:noProof/>
          <w:szCs w:val="24"/>
          <w:u w:val="none"/>
        </w:rPr>
      </w:pPr>
      <w:r w:rsidRPr="007B4FD7">
        <w:rPr>
          <w:noProof/>
          <w:szCs w:val="24"/>
          <w:u w:val="none"/>
        </w:rPr>
        <w:t xml:space="preserve">Zami, M. (2019). </w:t>
      </w:r>
      <w:r w:rsidRPr="007B4FD7">
        <w:rPr>
          <w:i/>
          <w:iCs/>
          <w:noProof/>
          <w:szCs w:val="24"/>
          <w:u w:val="none"/>
        </w:rPr>
        <w:t>Resiliensi odapus dewasa awal (Studi Kasus di Yayasan Titari Surakarta)</w:t>
      </w:r>
      <w:r w:rsidRPr="007B4FD7">
        <w:rPr>
          <w:noProof/>
          <w:szCs w:val="24"/>
          <w:u w:val="none"/>
        </w:rPr>
        <w:t>. https://doi.org/10.1017/CBO9781107415324.004</w:t>
      </w:r>
    </w:p>
    <w:p w14:paraId="07F5FC31" w14:textId="77777777" w:rsidR="00D24F55" w:rsidRPr="007B4FD7" w:rsidRDefault="00D24F55" w:rsidP="007B4FD7">
      <w:pPr>
        <w:widowControl w:val="0"/>
        <w:autoSpaceDE w:val="0"/>
        <w:autoSpaceDN w:val="0"/>
        <w:adjustRightInd w:val="0"/>
        <w:spacing w:before="0" w:after="0" w:line="240" w:lineRule="auto"/>
        <w:ind w:left="480" w:hanging="480"/>
        <w:jc w:val="both"/>
        <w:rPr>
          <w:noProof/>
          <w:u w:val="none"/>
        </w:rPr>
      </w:pPr>
      <w:r w:rsidRPr="007B4FD7">
        <w:rPr>
          <w:noProof/>
          <w:szCs w:val="24"/>
          <w:u w:val="none"/>
        </w:rPr>
        <w:t xml:space="preserve">Zamzami, R. (2015). </w:t>
      </w:r>
      <w:r w:rsidRPr="007B4FD7">
        <w:rPr>
          <w:i/>
          <w:iCs/>
          <w:noProof/>
          <w:szCs w:val="24"/>
          <w:u w:val="none"/>
        </w:rPr>
        <w:t>Pengaruh pengetahuan kewirausahaan dan ketersediaan informasi terhadap keinginan menjadi wirausaha pada mahasiswa S-1 manajemen dan bisnis Universitas Sumatra Utara</w:t>
      </w:r>
      <w:r w:rsidRPr="007B4FD7">
        <w:rPr>
          <w:noProof/>
          <w:szCs w:val="24"/>
          <w:u w:val="none"/>
        </w:rPr>
        <w:t>.</w:t>
      </w:r>
    </w:p>
    <w:p w14:paraId="02D89B1B" w14:textId="77777777" w:rsidR="006C2326" w:rsidRPr="00E6308F" w:rsidRDefault="00B940A2" w:rsidP="00300468">
      <w:pPr>
        <w:widowControl w:val="0"/>
        <w:autoSpaceDE w:val="0"/>
        <w:autoSpaceDN w:val="0"/>
        <w:adjustRightInd w:val="0"/>
        <w:spacing w:before="0" w:after="0" w:line="240" w:lineRule="auto"/>
        <w:ind w:left="480" w:hanging="480"/>
        <w:jc w:val="both"/>
        <w:rPr>
          <w:szCs w:val="24"/>
          <w:u w:val="none"/>
        </w:rPr>
        <w:sectPr w:rsidR="006C2326" w:rsidRPr="00E6308F" w:rsidSect="00217812">
          <w:headerReference w:type="default" r:id="rId39"/>
          <w:footerReference w:type="default" r:id="rId40"/>
          <w:type w:val="continuous"/>
          <w:pgSz w:w="11907" w:h="16839" w:code="9"/>
          <w:pgMar w:top="1701" w:right="1701" w:bottom="1701" w:left="2268" w:header="720" w:footer="720" w:gutter="0"/>
          <w:cols w:space="720"/>
          <w:docGrid w:linePitch="326"/>
        </w:sectPr>
      </w:pPr>
      <w:r w:rsidRPr="007B4FD7">
        <w:rPr>
          <w:color w:val="000000" w:themeColor="text1"/>
          <w:szCs w:val="24"/>
          <w:u w:val="none"/>
        </w:rPr>
        <w:fldChar w:fldCharType="end"/>
      </w:r>
    </w:p>
    <w:p w14:paraId="4AC300DD" w14:textId="7A52248F" w:rsidR="001F649D" w:rsidRPr="00E6308F" w:rsidRDefault="00456A75" w:rsidP="00085871">
      <w:pPr>
        <w:pStyle w:val="Caption"/>
        <w:spacing w:before="100" w:after="100"/>
        <w:outlineLvl w:val="0"/>
        <w:rPr>
          <w:color w:val="auto"/>
          <w:sz w:val="24"/>
          <w:szCs w:val="24"/>
          <w:u w:val="none"/>
        </w:rPr>
      </w:pPr>
      <w:bookmarkStart w:id="235" w:name="_Toc45716106"/>
      <w:bookmarkStart w:id="236" w:name="_Toc47086306"/>
      <w:bookmarkStart w:id="237" w:name="_Toc36290820"/>
      <w:r w:rsidRPr="00E6308F">
        <w:rPr>
          <w:color w:val="auto"/>
          <w:sz w:val="24"/>
          <w:szCs w:val="24"/>
          <w:u w:val="none"/>
        </w:rPr>
        <w:lastRenderedPageBreak/>
        <w:t xml:space="preserve">Lampiran </w:t>
      </w:r>
      <w:r w:rsidR="00B940A2" w:rsidRPr="00E6308F">
        <w:rPr>
          <w:color w:val="auto"/>
          <w:sz w:val="24"/>
          <w:szCs w:val="24"/>
          <w:u w:val="none"/>
        </w:rPr>
        <w:fldChar w:fldCharType="begin"/>
      </w:r>
      <w:r w:rsidRPr="00E6308F">
        <w:rPr>
          <w:color w:val="auto"/>
          <w:sz w:val="24"/>
          <w:szCs w:val="24"/>
          <w:u w:val="none"/>
        </w:rPr>
        <w:instrText xml:space="preserve"> SEQ Lampiran \* ARABIC </w:instrText>
      </w:r>
      <w:r w:rsidR="00B940A2" w:rsidRPr="00E6308F">
        <w:rPr>
          <w:color w:val="auto"/>
          <w:sz w:val="24"/>
          <w:szCs w:val="24"/>
          <w:u w:val="none"/>
        </w:rPr>
        <w:fldChar w:fldCharType="separate"/>
      </w:r>
      <w:r w:rsidR="000D5597">
        <w:rPr>
          <w:noProof/>
          <w:color w:val="auto"/>
          <w:sz w:val="24"/>
          <w:szCs w:val="24"/>
          <w:u w:val="none"/>
        </w:rPr>
        <w:t>1</w:t>
      </w:r>
      <w:bookmarkEnd w:id="235"/>
      <w:bookmarkEnd w:id="236"/>
      <w:r w:rsidR="00B940A2" w:rsidRPr="00E6308F">
        <w:rPr>
          <w:color w:val="auto"/>
          <w:sz w:val="24"/>
          <w:szCs w:val="24"/>
          <w:u w:val="none"/>
        </w:rPr>
        <w:fldChar w:fldCharType="end"/>
      </w:r>
    </w:p>
    <w:p w14:paraId="3604F35C" w14:textId="77777777" w:rsidR="00456A75" w:rsidRPr="00E6308F" w:rsidRDefault="00456A75" w:rsidP="001F649D">
      <w:pPr>
        <w:pStyle w:val="Caption"/>
        <w:spacing w:before="100" w:after="100"/>
        <w:jc w:val="center"/>
        <w:rPr>
          <w:color w:val="auto"/>
          <w:sz w:val="24"/>
          <w:szCs w:val="24"/>
          <w:u w:val="none"/>
        </w:rPr>
      </w:pPr>
      <w:r w:rsidRPr="00E6308F">
        <w:rPr>
          <w:i/>
          <w:color w:val="auto"/>
          <w:sz w:val="24"/>
          <w:szCs w:val="24"/>
          <w:u w:val="none"/>
        </w:rPr>
        <w:t>CURICULLUM VITAE</w:t>
      </w:r>
      <w:bookmarkEnd w:id="237"/>
    </w:p>
    <w:p w14:paraId="76F8E889" w14:textId="77777777" w:rsidR="006B03D0" w:rsidRPr="00E6308F" w:rsidRDefault="006B03D0" w:rsidP="00860AED">
      <w:pPr>
        <w:jc w:val="both"/>
        <w:rPr>
          <w:szCs w:val="24"/>
          <w:u w:val="none"/>
        </w:rPr>
      </w:pPr>
      <w:r w:rsidRPr="00E6308F">
        <w:rPr>
          <w:szCs w:val="24"/>
          <w:u w:val="none"/>
        </w:rPr>
        <w:t>Nama</w:t>
      </w:r>
      <w:r w:rsidRPr="00E6308F">
        <w:rPr>
          <w:szCs w:val="24"/>
          <w:u w:val="none"/>
        </w:rPr>
        <w:tab/>
      </w:r>
      <w:r w:rsidRPr="00E6308F">
        <w:rPr>
          <w:szCs w:val="24"/>
          <w:u w:val="none"/>
        </w:rPr>
        <w:tab/>
      </w:r>
      <w:r w:rsidRPr="00E6308F">
        <w:rPr>
          <w:szCs w:val="24"/>
          <w:u w:val="none"/>
        </w:rPr>
        <w:tab/>
      </w:r>
      <w:r w:rsidRPr="00E6308F">
        <w:rPr>
          <w:szCs w:val="24"/>
          <w:u w:val="none"/>
        </w:rPr>
        <w:tab/>
        <w:t>: Cholilah Saras Ningtyas</w:t>
      </w:r>
    </w:p>
    <w:p w14:paraId="45FDC0FC" w14:textId="77777777" w:rsidR="006B03D0" w:rsidRPr="00E6308F" w:rsidRDefault="006B03D0" w:rsidP="00860AED">
      <w:pPr>
        <w:jc w:val="both"/>
        <w:rPr>
          <w:szCs w:val="24"/>
          <w:u w:val="none"/>
        </w:rPr>
      </w:pPr>
      <w:r w:rsidRPr="00E6308F">
        <w:rPr>
          <w:szCs w:val="24"/>
          <w:u w:val="none"/>
        </w:rPr>
        <w:t>Tempat, Tanggal lahir</w:t>
      </w:r>
      <w:r w:rsidRPr="00E6308F">
        <w:rPr>
          <w:szCs w:val="24"/>
          <w:u w:val="none"/>
        </w:rPr>
        <w:tab/>
      </w:r>
      <w:r w:rsidRPr="00E6308F">
        <w:rPr>
          <w:szCs w:val="24"/>
          <w:u w:val="none"/>
        </w:rPr>
        <w:tab/>
        <w:t>: Surabaya, 06 Agustus 1998</w:t>
      </w:r>
    </w:p>
    <w:p w14:paraId="32E16F12" w14:textId="77777777" w:rsidR="006B03D0" w:rsidRPr="00E6308F" w:rsidRDefault="006B03D0" w:rsidP="00860AED">
      <w:pPr>
        <w:jc w:val="both"/>
        <w:rPr>
          <w:szCs w:val="24"/>
          <w:u w:val="none"/>
        </w:rPr>
      </w:pPr>
      <w:r w:rsidRPr="00E6308F">
        <w:rPr>
          <w:szCs w:val="24"/>
          <w:u w:val="none"/>
        </w:rPr>
        <w:t>NIM</w:t>
      </w:r>
      <w:r w:rsidRPr="00E6308F">
        <w:rPr>
          <w:szCs w:val="24"/>
          <w:u w:val="none"/>
        </w:rPr>
        <w:tab/>
      </w:r>
      <w:r w:rsidRPr="00E6308F">
        <w:rPr>
          <w:szCs w:val="24"/>
          <w:u w:val="none"/>
        </w:rPr>
        <w:tab/>
      </w:r>
      <w:r w:rsidRPr="00E6308F">
        <w:rPr>
          <w:szCs w:val="24"/>
          <w:u w:val="none"/>
        </w:rPr>
        <w:tab/>
      </w:r>
      <w:r w:rsidRPr="00E6308F">
        <w:rPr>
          <w:szCs w:val="24"/>
          <w:u w:val="none"/>
        </w:rPr>
        <w:tab/>
        <w:t>: 1610020</w:t>
      </w:r>
    </w:p>
    <w:p w14:paraId="0D6ED21F" w14:textId="77777777" w:rsidR="006B03D0" w:rsidRPr="00E6308F" w:rsidRDefault="006B03D0" w:rsidP="00860AED">
      <w:pPr>
        <w:jc w:val="both"/>
        <w:rPr>
          <w:szCs w:val="24"/>
          <w:u w:val="none"/>
        </w:rPr>
      </w:pPr>
      <w:r w:rsidRPr="00E6308F">
        <w:rPr>
          <w:szCs w:val="24"/>
          <w:u w:val="none"/>
        </w:rPr>
        <w:t>Program Studi</w:t>
      </w:r>
      <w:r w:rsidRPr="00E6308F">
        <w:rPr>
          <w:szCs w:val="24"/>
          <w:u w:val="none"/>
        </w:rPr>
        <w:tab/>
      </w:r>
      <w:r w:rsidRPr="00E6308F">
        <w:rPr>
          <w:szCs w:val="24"/>
          <w:u w:val="none"/>
        </w:rPr>
        <w:tab/>
      </w:r>
      <w:r w:rsidRPr="00E6308F">
        <w:rPr>
          <w:szCs w:val="24"/>
          <w:u w:val="none"/>
        </w:rPr>
        <w:tab/>
        <w:t>: S1- Keperawatan</w:t>
      </w:r>
    </w:p>
    <w:p w14:paraId="6F7F94CC" w14:textId="77777777" w:rsidR="006B03D0" w:rsidRPr="00E6308F" w:rsidRDefault="00856F9D" w:rsidP="00860AED">
      <w:pPr>
        <w:jc w:val="both"/>
        <w:rPr>
          <w:szCs w:val="24"/>
          <w:u w:val="none"/>
        </w:rPr>
      </w:pPr>
      <w:r w:rsidRPr="00E6308F">
        <w:rPr>
          <w:szCs w:val="24"/>
          <w:u w:val="none"/>
        </w:rPr>
        <w:t>Alamat</w:t>
      </w:r>
      <w:r w:rsidRPr="00E6308F">
        <w:rPr>
          <w:szCs w:val="24"/>
          <w:u w:val="none"/>
        </w:rPr>
        <w:tab/>
      </w:r>
      <w:r w:rsidR="002A40DA" w:rsidRPr="00E6308F">
        <w:rPr>
          <w:szCs w:val="24"/>
          <w:u w:val="none"/>
        </w:rPr>
        <w:tab/>
      </w:r>
      <w:r w:rsidR="002A40DA" w:rsidRPr="00E6308F">
        <w:rPr>
          <w:szCs w:val="24"/>
          <w:u w:val="none"/>
        </w:rPr>
        <w:tab/>
      </w:r>
      <w:r w:rsidR="002A40DA" w:rsidRPr="00E6308F">
        <w:rPr>
          <w:szCs w:val="24"/>
          <w:u w:val="none"/>
        </w:rPr>
        <w:tab/>
        <w:t>: JL  Salak 4 No 11 Perumnas Kamal</w:t>
      </w:r>
    </w:p>
    <w:p w14:paraId="0C7C5664" w14:textId="77777777" w:rsidR="006B03D0" w:rsidRPr="00E6308F" w:rsidRDefault="006B03D0" w:rsidP="00860AED">
      <w:pPr>
        <w:jc w:val="both"/>
        <w:rPr>
          <w:szCs w:val="24"/>
          <w:u w:val="none"/>
        </w:rPr>
      </w:pPr>
      <w:r w:rsidRPr="00E6308F">
        <w:rPr>
          <w:szCs w:val="24"/>
          <w:u w:val="none"/>
        </w:rPr>
        <w:t>Agama</w:t>
      </w:r>
      <w:r w:rsidRPr="00E6308F">
        <w:rPr>
          <w:szCs w:val="24"/>
          <w:u w:val="none"/>
        </w:rPr>
        <w:tab/>
      </w:r>
      <w:r w:rsidRPr="00E6308F">
        <w:rPr>
          <w:szCs w:val="24"/>
          <w:u w:val="none"/>
        </w:rPr>
        <w:tab/>
      </w:r>
      <w:r w:rsidRPr="00E6308F">
        <w:rPr>
          <w:szCs w:val="24"/>
          <w:u w:val="none"/>
        </w:rPr>
        <w:tab/>
      </w:r>
      <w:r w:rsidRPr="00E6308F">
        <w:rPr>
          <w:szCs w:val="24"/>
          <w:u w:val="none"/>
        </w:rPr>
        <w:tab/>
        <w:t>: Islam</w:t>
      </w:r>
    </w:p>
    <w:p w14:paraId="190AEC9C" w14:textId="77777777" w:rsidR="006B03D0" w:rsidRPr="00E6308F" w:rsidRDefault="006B03D0" w:rsidP="00860AED">
      <w:pPr>
        <w:jc w:val="both"/>
        <w:rPr>
          <w:szCs w:val="24"/>
          <w:u w:val="none"/>
        </w:rPr>
      </w:pPr>
      <w:r w:rsidRPr="00E6308F">
        <w:rPr>
          <w:szCs w:val="24"/>
          <w:u w:val="none"/>
        </w:rPr>
        <w:t>No. Hp</w:t>
      </w:r>
      <w:r w:rsidRPr="00E6308F">
        <w:rPr>
          <w:szCs w:val="24"/>
          <w:u w:val="none"/>
        </w:rPr>
        <w:tab/>
      </w:r>
      <w:r w:rsidRPr="00E6308F">
        <w:rPr>
          <w:szCs w:val="24"/>
          <w:u w:val="none"/>
        </w:rPr>
        <w:tab/>
      </w:r>
      <w:r w:rsidRPr="00E6308F">
        <w:rPr>
          <w:szCs w:val="24"/>
          <w:u w:val="none"/>
        </w:rPr>
        <w:tab/>
      </w:r>
      <w:r w:rsidRPr="00E6308F">
        <w:rPr>
          <w:szCs w:val="24"/>
          <w:u w:val="none"/>
        </w:rPr>
        <w:tab/>
        <w:t>: 085606905175</w:t>
      </w:r>
    </w:p>
    <w:p w14:paraId="5323CB93" w14:textId="77777777" w:rsidR="00456A75" w:rsidRPr="00E6308F" w:rsidRDefault="006B03D0" w:rsidP="00860AED">
      <w:pPr>
        <w:jc w:val="both"/>
        <w:rPr>
          <w:szCs w:val="24"/>
          <w:u w:val="none"/>
        </w:rPr>
      </w:pPr>
      <w:r w:rsidRPr="00E6308F">
        <w:rPr>
          <w:szCs w:val="24"/>
          <w:u w:val="none"/>
        </w:rPr>
        <w:t>Email</w:t>
      </w:r>
      <w:r w:rsidRPr="00E6308F">
        <w:rPr>
          <w:szCs w:val="24"/>
          <w:u w:val="none"/>
        </w:rPr>
        <w:tab/>
      </w:r>
      <w:r w:rsidRPr="00E6308F">
        <w:rPr>
          <w:szCs w:val="24"/>
          <w:u w:val="none"/>
        </w:rPr>
        <w:tab/>
      </w:r>
      <w:r w:rsidRPr="00E6308F">
        <w:rPr>
          <w:szCs w:val="24"/>
          <w:u w:val="none"/>
        </w:rPr>
        <w:tab/>
      </w:r>
      <w:r w:rsidRPr="00E6308F">
        <w:rPr>
          <w:szCs w:val="24"/>
          <w:u w:val="none"/>
        </w:rPr>
        <w:tab/>
        <w:t>: Lilasarasn06@gmail.com</w:t>
      </w:r>
    </w:p>
    <w:p w14:paraId="1F45BB5E" w14:textId="77777777" w:rsidR="006B03D0" w:rsidRPr="00E6308F" w:rsidRDefault="006B03D0" w:rsidP="00860AED">
      <w:pPr>
        <w:jc w:val="both"/>
        <w:rPr>
          <w:szCs w:val="24"/>
          <w:u w:val="none"/>
        </w:rPr>
      </w:pPr>
      <w:r w:rsidRPr="00E6308F">
        <w:rPr>
          <w:szCs w:val="24"/>
          <w:u w:val="none"/>
        </w:rPr>
        <w:t xml:space="preserve">Riwayat Pendidikan </w:t>
      </w:r>
    </w:p>
    <w:p w14:paraId="5131CD61" w14:textId="77777777" w:rsidR="008023FD" w:rsidRPr="00E6308F" w:rsidRDefault="002A40DA" w:rsidP="00C01E2F">
      <w:pPr>
        <w:pStyle w:val="ListParagraph"/>
        <w:numPr>
          <w:ilvl w:val="0"/>
          <w:numId w:val="55"/>
        </w:numPr>
        <w:spacing w:before="0" w:beforeAutospacing="0" w:after="200" w:afterAutospacing="0"/>
        <w:jc w:val="both"/>
        <w:rPr>
          <w:szCs w:val="24"/>
          <w:u w:val="none"/>
        </w:rPr>
      </w:pPr>
      <w:r w:rsidRPr="00E6308F">
        <w:rPr>
          <w:szCs w:val="24"/>
          <w:u w:val="none"/>
        </w:rPr>
        <w:t>TK Bakti</w:t>
      </w:r>
      <w:r w:rsidRPr="00E6308F">
        <w:rPr>
          <w:szCs w:val="24"/>
          <w:u w:val="none"/>
        </w:rPr>
        <w:tab/>
      </w:r>
      <w:r w:rsidRPr="00E6308F">
        <w:rPr>
          <w:szCs w:val="24"/>
          <w:u w:val="none"/>
        </w:rPr>
        <w:tab/>
      </w:r>
      <w:r w:rsidRPr="00E6308F">
        <w:rPr>
          <w:szCs w:val="24"/>
          <w:u w:val="none"/>
        </w:rPr>
        <w:tab/>
      </w:r>
      <w:r w:rsidRPr="00E6308F">
        <w:rPr>
          <w:szCs w:val="24"/>
          <w:u w:val="none"/>
        </w:rPr>
        <w:tab/>
        <w:t>Lulus Tahun 2004</w:t>
      </w:r>
    </w:p>
    <w:p w14:paraId="7EA0DFF8" w14:textId="77777777" w:rsidR="008023FD" w:rsidRPr="00E6308F" w:rsidRDefault="008023FD" w:rsidP="00C01E2F">
      <w:pPr>
        <w:pStyle w:val="ListParagraph"/>
        <w:numPr>
          <w:ilvl w:val="0"/>
          <w:numId w:val="55"/>
        </w:numPr>
        <w:spacing w:before="0" w:beforeAutospacing="0" w:after="200" w:afterAutospacing="0"/>
        <w:jc w:val="both"/>
        <w:rPr>
          <w:szCs w:val="24"/>
          <w:u w:val="none"/>
        </w:rPr>
      </w:pPr>
      <w:r w:rsidRPr="00E6308F">
        <w:rPr>
          <w:szCs w:val="24"/>
          <w:u w:val="none"/>
        </w:rPr>
        <w:t>SDN Banyuajuh 2</w:t>
      </w:r>
      <w:r w:rsidRPr="00E6308F">
        <w:rPr>
          <w:szCs w:val="24"/>
          <w:u w:val="none"/>
        </w:rPr>
        <w:tab/>
      </w:r>
      <w:r w:rsidRPr="00E6308F">
        <w:rPr>
          <w:szCs w:val="24"/>
          <w:u w:val="none"/>
        </w:rPr>
        <w:tab/>
      </w:r>
      <w:r w:rsidRPr="00E6308F">
        <w:rPr>
          <w:szCs w:val="24"/>
          <w:u w:val="none"/>
        </w:rPr>
        <w:tab/>
        <w:t>Lulus Tahun 2010</w:t>
      </w:r>
    </w:p>
    <w:p w14:paraId="7CBD3636" w14:textId="77777777" w:rsidR="008023FD" w:rsidRPr="00E6308F" w:rsidRDefault="005C5962" w:rsidP="00C01E2F">
      <w:pPr>
        <w:pStyle w:val="ListParagraph"/>
        <w:numPr>
          <w:ilvl w:val="0"/>
          <w:numId w:val="55"/>
        </w:numPr>
        <w:spacing w:before="0" w:beforeAutospacing="0" w:after="200" w:afterAutospacing="0"/>
        <w:jc w:val="both"/>
        <w:rPr>
          <w:szCs w:val="24"/>
          <w:u w:val="none"/>
        </w:rPr>
      </w:pPr>
      <w:r>
        <w:rPr>
          <w:szCs w:val="24"/>
          <w:u w:val="none"/>
        </w:rPr>
        <w:t xml:space="preserve">SMP Negeri 1 </w:t>
      </w:r>
      <w:r>
        <w:rPr>
          <w:szCs w:val="24"/>
          <w:u w:val="none"/>
        </w:rPr>
        <w:tab/>
      </w:r>
      <w:r>
        <w:rPr>
          <w:szCs w:val="24"/>
          <w:u w:val="none"/>
        </w:rPr>
        <w:tab/>
      </w:r>
      <w:r w:rsidR="008023FD" w:rsidRPr="00E6308F">
        <w:rPr>
          <w:szCs w:val="24"/>
          <w:u w:val="none"/>
        </w:rPr>
        <w:tab/>
      </w:r>
      <w:r w:rsidR="008023FD" w:rsidRPr="00E6308F">
        <w:rPr>
          <w:szCs w:val="24"/>
          <w:u w:val="none"/>
        </w:rPr>
        <w:tab/>
        <w:t>Lulus Tahun 2013</w:t>
      </w:r>
    </w:p>
    <w:p w14:paraId="01D59F0C" w14:textId="77777777" w:rsidR="008023FD" w:rsidRPr="00E6308F" w:rsidRDefault="008023FD" w:rsidP="00C01E2F">
      <w:pPr>
        <w:pStyle w:val="ListParagraph"/>
        <w:numPr>
          <w:ilvl w:val="0"/>
          <w:numId w:val="55"/>
        </w:numPr>
        <w:spacing w:before="0" w:beforeAutospacing="0" w:after="200" w:afterAutospacing="0"/>
        <w:jc w:val="both"/>
        <w:rPr>
          <w:szCs w:val="24"/>
          <w:u w:val="none"/>
        </w:rPr>
      </w:pPr>
      <w:r w:rsidRPr="00E6308F">
        <w:rPr>
          <w:szCs w:val="24"/>
          <w:u w:val="none"/>
        </w:rPr>
        <w:t>SMA Negeri 12 Surabaya</w:t>
      </w:r>
      <w:r w:rsidRPr="00E6308F">
        <w:rPr>
          <w:szCs w:val="24"/>
          <w:u w:val="none"/>
        </w:rPr>
        <w:tab/>
      </w:r>
      <w:r w:rsidRPr="00E6308F">
        <w:rPr>
          <w:szCs w:val="24"/>
          <w:u w:val="none"/>
        </w:rPr>
        <w:tab/>
        <w:t>Lulus Tahun 2016</w:t>
      </w:r>
    </w:p>
    <w:p w14:paraId="7B433259" w14:textId="77777777" w:rsidR="008023FD" w:rsidRPr="00E6308F" w:rsidRDefault="008023FD" w:rsidP="00C01E2F">
      <w:pPr>
        <w:pStyle w:val="ListParagraph"/>
        <w:numPr>
          <w:ilvl w:val="0"/>
          <w:numId w:val="55"/>
        </w:numPr>
        <w:spacing w:before="0" w:beforeAutospacing="0" w:after="200" w:afterAutospacing="0"/>
        <w:jc w:val="both"/>
        <w:rPr>
          <w:szCs w:val="24"/>
          <w:u w:val="none"/>
        </w:rPr>
      </w:pPr>
      <w:r w:rsidRPr="00E6308F">
        <w:rPr>
          <w:szCs w:val="24"/>
          <w:u w:val="none"/>
        </w:rPr>
        <w:t>STIKES Hang Tuah Surabaya</w:t>
      </w:r>
    </w:p>
    <w:p w14:paraId="5BEF79DE" w14:textId="77777777" w:rsidR="002A40DA" w:rsidRPr="00E6308F" w:rsidRDefault="002A40DA" w:rsidP="008023FD">
      <w:pPr>
        <w:spacing w:before="0" w:beforeAutospacing="0" w:after="200" w:afterAutospacing="0"/>
        <w:ind w:left="360"/>
        <w:jc w:val="both"/>
        <w:rPr>
          <w:szCs w:val="24"/>
          <w:u w:val="none"/>
        </w:rPr>
      </w:pPr>
      <w:r w:rsidRPr="00E6308F">
        <w:rPr>
          <w:szCs w:val="24"/>
          <w:u w:val="none"/>
        </w:rPr>
        <w:tab/>
      </w:r>
      <w:r w:rsidRPr="00E6308F">
        <w:rPr>
          <w:szCs w:val="24"/>
          <w:u w:val="none"/>
        </w:rPr>
        <w:tab/>
      </w:r>
    </w:p>
    <w:p w14:paraId="0D231C08" w14:textId="77777777" w:rsidR="00F35BB9" w:rsidRDefault="00F35BB9">
      <w:pPr>
        <w:rPr>
          <w:b/>
          <w:bCs/>
          <w:szCs w:val="24"/>
          <w:u w:val="none"/>
        </w:rPr>
      </w:pPr>
      <w:bookmarkStart w:id="238" w:name="_Toc45716107"/>
      <w:bookmarkStart w:id="239" w:name="_Toc36290821"/>
      <w:r>
        <w:rPr>
          <w:szCs w:val="24"/>
          <w:u w:val="none"/>
        </w:rPr>
        <w:br w:type="page"/>
      </w:r>
    </w:p>
    <w:p w14:paraId="16F72557" w14:textId="47A9C090" w:rsidR="001F649D" w:rsidRPr="00E6308F" w:rsidRDefault="00456A75" w:rsidP="006716C5">
      <w:pPr>
        <w:pStyle w:val="Caption"/>
        <w:rPr>
          <w:color w:val="auto"/>
          <w:sz w:val="24"/>
          <w:szCs w:val="24"/>
          <w:u w:val="none"/>
        </w:rPr>
      </w:pPr>
      <w:r w:rsidRPr="00E6308F">
        <w:rPr>
          <w:color w:val="auto"/>
          <w:sz w:val="24"/>
          <w:szCs w:val="24"/>
          <w:u w:val="none"/>
        </w:rPr>
        <w:lastRenderedPageBreak/>
        <w:t xml:space="preserve">Lampiran </w:t>
      </w:r>
      <w:r w:rsidR="00B940A2" w:rsidRPr="00E6308F">
        <w:rPr>
          <w:color w:val="auto"/>
          <w:sz w:val="24"/>
          <w:szCs w:val="24"/>
          <w:u w:val="none"/>
        </w:rPr>
        <w:fldChar w:fldCharType="begin"/>
      </w:r>
      <w:r w:rsidRPr="00E6308F">
        <w:rPr>
          <w:color w:val="auto"/>
          <w:sz w:val="24"/>
          <w:szCs w:val="24"/>
          <w:u w:val="none"/>
        </w:rPr>
        <w:instrText xml:space="preserve"> SEQ Lampiran \* ARABIC </w:instrText>
      </w:r>
      <w:r w:rsidR="00B940A2" w:rsidRPr="00E6308F">
        <w:rPr>
          <w:color w:val="auto"/>
          <w:sz w:val="24"/>
          <w:szCs w:val="24"/>
          <w:u w:val="none"/>
        </w:rPr>
        <w:fldChar w:fldCharType="separate"/>
      </w:r>
      <w:r w:rsidR="000D5597">
        <w:rPr>
          <w:noProof/>
          <w:color w:val="auto"/>
          <w:sz w:val="24"/>
          <w:szCs w:val="24"/>
          <w:u w:val="none"/>
        </w:rPr>
        <w:t>2</w:t>
      </w:r>
      <w:bookmarkEnd w:id="238"/>
      <w:r w:rsidR="00B940A2" w:rsidRPr="00E6308F">
        <w:rPr>
          <w:color w:val="auto"/>
          <w:sz w:val="24"/>
          <w:szCs w:val="24"/>
          <w:u w:val="none"/>
        </w:rPr>
        <w:fldChar w:fldCharType="end"/>
      </w:r>
    </w:p>
    <w:p w14:paraId="22604A8E" w14:textId="77777777" w:rsidR="00456A75" w:rsidRPr="00E6308F" w:rsidRDefault="00456A75" w:rsidP="001F649D">
      <w:pPr>
        <w:pStyle w:val="Caption"/>
        <w:jc w:val="center"/>
        <w:rPr>
          <w:color w:val="auto"/>
          <w:sz w:val="24"/>
          <w:szCs w:val="24"/>
          <w:u w:val="none"/>
        </w:rPr>
      </w:pPr>
      <w:r w:rsidRPr="00E6308F">
        <w:rPr>
          <w:color w:val="auto"/>
          <w:sz w:val="24"/>
          <w:szCs w:val="24"/>
          <w:u w:val="none"/>
        </w:rPr>
        <w:t>MOTTO DAN PERSEMBAHAN</w:t>
      </w:r>
      <w:bookmarkEnd w:id="239"/>
    </w:p>
    <w:p w14:paraId="6318FC28" w14:textId="77777777" w:rsidR="006B03D0" w:rsidRPr="00E6308F" w:rsidRDefault="00456A75" w:rsidP="006B03D0">
      <w:pPr>
        <w:jc w:val="center"/>
        <w:rPr>
          <w:b/>
          <w:szCs w:val="24"/>
          <w:u w:val="none"/>
        </w:rPr>
      </w:pPr>
      <w:r w:rsidRPr="00E6308F">
        <w:rPr>
          <w:b/>
          <w:szCs w:val="24"/>
          <w:u w:val="none"/>
        </w:rPr>
        <w:t xml:space="preserve"> </w:t>
      </w:r>
      <w:r w:rsidR="006B03D0" w:rsidRPr="00E6308F">
        <w:rPr>
          <w:b/>
          <w:szCs w:val="24"/>
          <w:u w:val="none"/>
        </w:rPr>
        <w:t>“</w:t>
      </w:r>
      <w:r w:rsidR="009810B5" w:rsidRPr="00E6308F">
        <w:rPr>
          <w:b/>
          <w:szCs w:val="24"/>
          <w:u w:val="none"/>
        </w:rPr>
        <w:t>Jangan terlalu menyalahkan kegagalan, Tetaplah bangkit karena ini hanya gagal. Maka kenanglah dan ingati lagi bahwa kamu pun pernah menang</w:t>
      </w:r>
      <w:r w:rsidR="002F1757" w:rsidRPr="00E6308F">
        <w:rPr>
          <w:b/>
          <w:szCs w:val="24"/>
          <w:u w:val="none"/>
        </w:rPr>
        <w:t>”</w:t>
      </w:r>
    </w:p>
    <w:p w14:paraId="508E6AD0" w14:textId="77777777" w:rsidR="006B03D0" w:rsidRPr="00E6308F" w:rsidRDefault="006B03D0" w:rsidP="006B03D0">
      <w:pPr>
        <w:jc w:val="center"/>
        <w:rPr>
          <w:b/>
          <w:szCs w:val="24"/>
          <w:u w:val="none"/>
        </w:rPr>
      </w:pPr>
      <w:r w:rsidRPr="00E6308F">
        <w:rPr>
          <w:b/>
          <w:szCs w:val="24"/>
          <w:u w:val="none"/>
        </w:rPr>
        <w:t>PERSEMBAHAN</w:t>
      </w:r>
    </w:p>
    <w:p w14:paraId="02A49711" w14:textId="77777777" w:rsidR="006B03D0" w:rsidRPr="00E6308F" w:rsidRDefault="006B03D0" w:rsidP="006B03D0">
      <w:pPr>
        <w:jc w:val="both"/>
        <w:rPr>
          <w:szCs w:val="24"/>
          <w:u w:val="none"/>
        </w:rPr>
      </w:pPr>
      <w:r w:rsidRPr="00E6308F">
        <w:rPr>
          <w:szCs w:val="24"/>
          <w:u w:val="none"/>
        </w:rPr>
        <w:t>Alhamdulillah, atas rahmat dan hidayah-Nya, saya dapat menyelesaikan skripsi ini dengan baik. Karya skripsi ini saya persembahkan kepada :</w:t>
      </w:r>
    </w:p>
    <w:p w14:paraId="7F44110F"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Allah SWT yang telah melimpahkan rahmat dan memberikan kesehatan sehingga skripsi ini telah selesai dengan waktu yang tepat.</w:t>
      </w:r>
    </w:p>
    <w:p w14:paraId="714F5AE5"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 xml:space="preserve"> Kedua orang tuaku tercinta Papaku (Totok Hadi S), Mamaku (Elya Irmawati) yang selalu memberikan cinta dan kasih sayang, do’a dan dukungan baik moril maupun materil, serta yang selalu menyemangatiku dalam mengerjakan skripsi ini.</w:t>
      </w:r>
    </w:p>
    <w:p w14:paraId="0C5EEA12"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Adikku (Puri Fara) yang telah menghiburku saat lelah, serta memberikan dukungan selama mengerjakan skripsi ini.</w:t>
      </w:r>
    </w:p>
    <w:p w14:paraId="30467727"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Teman-teman seperjuangan dalam satu bimbingan kelompok skripsi (Shelda, Ifva, Nishrina, dan Aditya) yang saling membantu selama penelitian dan pengambilan data skripsi ini.</w:t>
      </w:r>
    </w:p>
    <w:p w14:paraId="1A55D901"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Teman – teman sealmamater di Stikes Hang Tuah Surabaya yang selalu memberiku semangat saat mengerjakan skripsi.</w:t>
      </w:r>
    </w:p>
    <w:p w14:paraId="6A72B9ED"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Teman dekatku Farhan yang banyak</w:t>
      </w:r>
      <w:r w:rsidR="00856F9D" w:rsidRPr="00E6308F">
        <w:rPr>
          <w:szCs w:val="24"/>
          <w:u w:val="none"/>
        </w:rPr>
        <w:t xml:space="preserve"> sekali</w:t>
      </w:r>
      <w:r w:rsidRPr="00E6308F">
        <w:rPr>
          <w:szCs w:val="24"/>
          <w:u w:val="none"/>
        </w:rPr>
        <w:t xml:space="preserve"> membantu dalam mengerjakan skripsi, menghibur saya dan memberikan motivasi </w:t>
      </w:r>
      <w:r w:rsidR="005C5962">
        <w:rPr>
          <w:szCs w:val="24"/>
          <w:u w:val="none"/>
        </w:rPr>
        <w:t>serta</w:t>
      </w:r>
      <w:r w:rsidR="00856F9D" w:rsidRPr="00E6308F">
        <w:rPr>
          <w:szCs w:val="24"/>
          <w:u w:val="none"/>
        </w:rPr>
        <w:t xml:space="preserve"> dukungan </w:t>
      </w:r>
      <w:r w:rsidRPr="00E6308F">
        <w:rPr>
          <w:szCs w:val="24"/>
          <w:u w:val="none"/>
        </w:rPr>
        <w:t>pada saya</w:t>
      </w:r>
      <w:r w:rsidR="00856F9D" w:rsidRPr="00E6308F">
        <w:rPr>
          <w:szCs w:val="24"/>
          <w:u w:val="none"/>
        </w:rPr>
        <w:t>.</w:t>
      </w:r>
    </w:p>
    <w:p w14:paraId="4E53ACA3"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lastRenderedPageBreak/>
        <w:t>Teman - temanku yang kucintai yang tidak bisa kusebutkan satu persatu, untuk doanya serta pengertiannya selama mengerjakan skripsi ini.</w:t>
      </w:r>
    </w:p>
    <w:p w14:paraId="7B12C67F"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Sahabat-sahabatku tersayang (Indah,</w:t>
      </w:r>
      <w:r w:rsidR="00856F9D" w:rsidRPr="00E6308F">
        <w:rPr>
          <w:szCs w:val="24"/>
          <w:u w:val="none"/>
        </w:rPr>
        <w:t xml:space="preserve"> </w:t>
      </w:r>
      <w:r w:rsidRPr="00E6308F">
        <w:rPr>
          <w:szCs w:val="24"/>
          <w:u w:val="none"/>
        </w:rPr>
        <w:t>Jeni, Virginia, Susi) yang tak pernah bosan mendengarkan keluh kesalku saat aku merasa kesulitan, serta memberikan motivasi dan doa selama mengerjakan skripsi ini.</w:t>
      </w:r>
    </w:p>
    <w:p w14:paraId="1A55FBD0" w14:textId="77777777" w:rsidR="006B03D0" w:rsidRPr="00E6308F" w:rsidRDefault="006B03D0" w:rsidP="00C01E2F">
      <w:pPr>
        <w:pStyle w:val="ListParagraph"/>
        <w:numPr>
          <w:ilvl w:val="0"/>
          <w:numId w:val="46"/>
        </w:numPr>
        <w:spacing w:before="0" w:beforeAutospacing="0" w:after="200" w:afterAutospacing="0"/>
        <w:jc w:val="both"/>
        <w:rPr>
          <w:szCs w:val="24"/>
          <w:u w:val="none"/>
        </w:rPr>
      </w:pPr>
      <w:r w:rsidRPr="00E6308F">
        <w:rPr>
          <w:szCs w:val="24"/>
          <w:u w:val="none"/>
        </w:rPr>
        <w:t>Terima kasih untuk semua orang yang ada di sekelilingku yang selalu mendoakan yang terbaik untukku, membantu dalam setiap langkah perjalanan hidupku. Semoga Allah selalu membalas kebaikan kalian dimanapun kalian berada. Aamiin Ya Robbal’Alaamiin</w:t>
      </w:r>
    </w:p>
    <w:p w14:paraId="6FAA0FD5" w14:textId="77777777" w:rsidR="006B03D0" w:rsidRPr="00E6308F" w:rsidRDefault="006B03D0" w:rsidP="006B03D0">
      <w:pPr>
        <w:jc w:val="both"/>
        <w:rPr>
          <w:szCs w:val="24"/>
          <w:u w:val="none"/>
        </w:rPr>
      </w:pPr>
    </w:p>
    <w:p w14:paraId="6A2E6433" w14:textId="77777777" w:rsidR="006B03D0" w:rsidRPr="00E6308F" w:rsidRDefault="006B03D0" w:rsidP="006B03D0">
      <w:pPr>
        <w:jc w:val="both"/>
        <w:rPr>
          <w:szCs w:val="24"/>
          <w:u w:val="none"/>
        </w:rPr>
      </w:pPr>
    </w:p>
    <w:p w14:paraId="10C6E241" w14:textId="77777777" w:rsidR="006B03D0" w:rsidRPr="00E6308F" w:rsidRDefault="006B03D0" w:rsidP="006B03D0">
      <w:pPr>
        <w:jc w:val="both"/>
        <w:rPr>
          <w:szCs w:val="24"/>
          <w:u w:val="none"/>
        </w:rPr>
      </w:pPr>
    </w:p>
    <w:p w14:paraId="38E29667" w14:textId="77777777" w:rsidR="006B03D0" w:rsidRPr="00E6308F" w:rsidRDefault="006B03D0" w:rsidP="006B03D0">
      <w:pPr>
        <w:jc w:val="both"/>
        <w:rPr>
          <w:szCs w:val="24"/>
          <w:u w:val="none"/>
        </w:rPr>
      </w:pPr>
    </w:p>
    <w:p w14:paraId="67B0CF7F" w14:textId="77777777" w:rsidR="006B03D0" w:rsidRPr="00E6308F" w:rsidRDefault="006B03D0" w:rsidP="009810B5">
      <w:pPr>
        <w:jc w:val="both"/>
        <w:rPr>
          <w:szCs w:val="24"/>
          <w:u w:val="none"/>
        </w:rPr>
      </w:pPr>
    </w:p>
    <w:p w14:paraId="0515326D" w14:textId="77777777" w:rsidR="00531757" w:rsidRDefault="00531757" w:rsidP="00531757">
      <w:pPr>
        <w:pStyle w:val="Caption"/>
        <w:keepNext/>
        <w:rPr>
          <w:color w:val="auto"/>
          <w:sz w:val="24"/>
          <w:szCs w:val="24"/>
          <w:u w:val="none"/>
        </w:rPr>
        <w:sectPr w:rsidR="00531757" w:rsidSect="006C2326">
          <w:pgSz w:w="11907" w:h="16839" w:code="9"/>
          <w:pgMar w:top="1701" w:right="1701" w:bottom="1701" w:left="2268" w:header="720" w:footer="720" w:gutter="0"/>
          <w:cols w:space="720"/>
          <w:docGrid w:linePitch="326"/>
        </w:sectPr>
      </w:pPr>
      <w:bookmarkStart w:id="240" w:name="_Toc36290833"/>
    </w:p>
    <w:p w14:paraId="193C39AB" w14:textId="6D1D33D6" w:rsidR="00531757" w:rsidRPr="00531757" w:rsidRDefault="00531757" w:rsidP="00531757">
      <w:pPr>
        <w:pStyle w:val="Caption"/>
        <w:rPr>
          <w:color w:val="auto"/>
          <w:sz w:val="24"/>
          <w:szCs w:val="24"/>
          <w:u w:val="none"/>
        </w:rPr>
      </w:pPr>
      <w:bookmarkStart w:id="241" w:name="_Toc45716108"/>
      <w:r w:rsidRPr="00531757">
        <w:rPr>
          <w:color w:val="auto"/>
          <w:sz w:val="24"/>
          <w:szCs w:val="24"/>
          <w:u w:val="none"/>
        </w:rPr>
        <w:lastRenderedPageBreak/>
        <w:t xml:space="preserve">Lampiran </w:t>
      </w:r>
      <w:r w:rsidR="00B940A2" w:rsidRPr="00531757">
        <w:rPr>
          <w:color w:val="auto"/>
          <w:sz w:val="24"/>
          <w:szCs w:val="24"/>
          <w:u w:val="none"/>
        </w:rPr>
        <w:fldChar w:fldCharType="begin"/>
      </w:r>
      <w:r w:rsidRPr="00531757">
        <w:rPr>
          <w:color w:val="auto"/>
          <w:sz w:val="24"/>
          <w:szCs w:val="24"/>
          <w:u w:val="none"/>
        </w:rPr>
        <w:instrText xml:space="preserve"> SEQ Lampiran \* ARABIC </w:instrText>
      </w:r>
      <w:r w:rsidR="00B940A2" w:rsidRPr="00531757">
        <w:rPr>
          <w:color w:val="auto"/>
          <w:sz w:val="24"/>
          <w:szCs w:val="24"/>
          <w:u w:val="none"/>
        </w:rPr>
        <w:fldChar w:fldCharType="separate"/>
      </w:r>
      <w:r w:rsidR="000D5597">
        <w:rPr>
          <w:noProof/>
          <w:color w:val="auto"/>
          <w:sz w:val="24"/>
          <w:szCs w:val="24"/>
          <w:u w:val="none"/>
        </w:rPr>
        <w:t>3</w:t>
      </w:r>
      <w:bookmarkEnd w:id="241"/>
      <w:r w:rsidR="00B940A2" w:rsidRPr="00531757">
        <w:rPr>
          <w:color w:val="auto"/>
          <w:sz w:val="24"/>
          <w:szCs w:val="24"/>
          <w:u w:val="none"/>
        </w:rPr>
        <w:fldChar w:fldCharType="end"/>
      </w:r>
    </w:p>
    <w:p w14:paraId="367D2632" w14:textId="77777777" w:rsidR="00456A75" w:rsidRPr="00E6308F" w:rsidRDefault="00456A75" w:rsidP="001F649D">
      <w:pPr>
        <w:pStyle w:val="Caption"/>
        <w:jc w:val="center"/>
        <w:rPr>
          <w:color w:val="auto"/>
          <w:sz w:val="24"/>
          <w:szCs w:val="24"/>
          <w:u w:val="none"/>
        </w:rPr>
      </w:pPr>
      <w:r w:rsidRPr="00E6308F">
        <w:rPr>
          <w:color w:val="auto"/>
          <w:sz w:val="24"/>
          <w:szCs w:val="24"/>
          <w:u w:val="none"/>
        </w:rPr>
        <w:t>Surat Pengambilan Data Penelitian</w:t>
      </w:r>
      <w:bookmarkEnd w:id="240"/>
    </w:p>
    <w:p w14:paraId="7A2F142B" w14:textId="77777777" w:rsidR="006B03D0" w:rsidRPr="00E6308F" w:rsidRDefault="00352259" w:rsidP="00456A75">
      <w:pPr>
        <w:tabs>
          <w:tab w:val="right" w:pos="7937"/>
        </w:tabs>
        <w:spacing w:before="0" w:beforeAutospacing="0" w:after="0" w:afterAutospacing="0"/>
        <w:jc w:val="center"/>
        <w:rPr>
          <w:b/>
          <w:szCs w:val="24"/>
          <w:u w:val="none"/>
        </w:rPr>
      </w:pPr>
      <w:r>
        <w:rPr>
          <w:b/>
          <w:noProof/>
          <w:szCs w:val="24"/>
          <w:u w:val="none"/>
          <w:lang w:eastAsia="id-ID"/>
        </w:rPr>
        <w:drawing>
          <wp:inline distT="0" distB="0" distL="0" distR="0" wp14:anchorId="415D067E" wp14:editId="28CED4A2">
            <wp:extent cx="4962525" cy="6829425"/>
            <wp:effectExtent l="0" t="0" r="0" b="0"/>
            <wp:docPr id="4" name="Picture 30" descr="Description: Description: Description: Description: Description: Description: Description: Description: Description: Description: Description: C:\Users\user\Documents\jurnal skripsi\jurnal yang di print\IMG-2020021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Description: Description: Description: Description: Description: Description: Description: Description: Description: Description: C:\Users\user\Documents\jurnal skripsi\jurnal yang di print\IMG-20200212-WA00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62525" cy="6829425"/>
                    </a:xfrm>
                    <a:prstGeom prst="rect">
                      <a:avLst/>
                    </a:prstGeom>
                    <a:noFill/>
                    <a:ln>
                      <a:noFill/>
                    </a:ln>
                  </pic:spPr>
                </pic:pic>
              </a:graphicData>
            </a:graphic>
          </wp:inline>
        </w:drawing>
      </w:r>
    </w:p>
    <w:p w14:paraId="7B25A4D0" w14:textId="77777777" w:rsidR="006C2326" w:rsidRPr="00E6308F" w:rsidRDefault="006C2326" w:rsidP="00456A75">
      <w:pPr>
        <w:pStyle w:val="Caption"/>
        <w:rPr>
          <w:color w:val="auto"/>
          <w:sz w:val="24"/>
          <w:szCs w:val="24"/>
          <w:u w:val="none"/>
        </w:rPr>
        <w:sectPr w:rsidR="006C2326" w:rsidRPr="00E6308F" w:rsidSect="006C2326">
          <w:pgSz w:w="11907" w:h="16839" w:code="9"/>
          <w:pgMar w:top="1701" w:right="1701" w:bottom="1701" w:left="2268" w:header="720" w:footer="720" w:gutter="0"/>
          <w:cols w:space="720"/>
          <w:docGrid w:linePitch="326"/>
        </w:sectPr>
      </w:pPr>
    </w:p>
    <w:p w14:paraId="6E30AEAE" w14:textId="110F898F" w:rsidR="001F649D" w:rsidRPr="00064888" w:rsidRDefault="00064888" w:rsidP="00064888">
      <w:pPr>
        <w:pStyle w:val="Caption"/>
        <w:rPr>
          <w:color w:val="auto"/>
          <w:sz w:val="24"/>
          <w:szCs w:val="24"/>
          <w:u w:val="none"/>
        </w:rPr>
      </w:pPr>
      <w:bookmarkStart w:id="242" w:name="_Toc45716109"/>
      <w:bookmarkStart w:id="243" w:name="_Toc36290834"/>
      <w:r w:rsidRPr="00064888">
        <w:rPr>
          <w:color w:val="auto"/>
          <w:sz w:val="24"/>
          <w:szCs w:val="24"/>
          <w:u w:val="none"/>
        </w:rPr>
        <w:lastRenderedPageBreak/>
        <w:t xml:space="preserve">Lampiran </w:t>
      </w:r>
      <w:r w:rsidR="00B940A2" w:rsidRPr="00064888">
        <w:rPr>
          <w:color w:val="auto"/>
          <w:sz w:val="24"/>
          <w:szCs w:val="24"/>
          <w:u w:val="none"/>
        </w:rPr>
        <w:fldChar w:fldCharType="begin"/>
      </w:r>
      <w:r w:rsidRPr="00064888">
        <w:rPr>
          <w:color w:val="auto"/>
          <w:sz w:val="24"/>
          <w:szCs w:val="24"/>
          <w:u w:val="none"/>
        </w:rPr>
        <w:instrText xml:space="preserve"> SEQ Lampiran \* ARABIC </w:instrText>
      </w:r>
      <w:r w:rsidR="00B940A2" w:rsidRPr="00064888">
        <w:rPr>
          <w:color w:val="auto"/>
          <w:sz w:val="24"/>
          <w:szCs w:val="24"/>
          <w:u w:val="none"/>
        </w:rPr>
        <w:fldChar w:fldCharType="separate"/>
      </w:r>
      <w:r w:rsidR="000D5597">
        <w:rPr>
          <w:noProof/>
          <w:color w:val="auto"/>
          <w:sz w:val="24"/>
          <w:szCs w:val="24"/>
          <w:u w:val="none"/>
        </w:rPr>
        <w:t>4</w:t>
      </w:r>
      <w:bookmarkEnd w:id="242"/>
      <w:r w:rsidR="00B940A2" w:rsidRPr="00064888">
        <w:rPr>
          <w:color w:val="auto"/>
          <w:sz w:val="24"/>
          <w:szCs w:val="24"/>
          <w:u w:val="none"/>
        </w:rPr>
        <w:fldChar w:fldCharType="end"/>
      </w:r>
    </w:p>
    <w:p w14:paraId="5CAA316F" w14:textId="77777777" w:rsidR="006B03D0" w:rsidRPr="00E6308F" w:rsidRDefault="00456A75" w:rsidP="001F649D">
      <w:pPr>
        <w:pStyle w:val="Caption"/>
        <w:jc w:val="center"/>
        <w:rPr>
          <w:color w:val="auto"/>
          <w:sz w:val="24"/>
          <w:szCs w:val="24"/>
          <w:u w:val="none"/>
        </w:rPr>
      </w:pPr>
      <w:r w:rsidRPr="00E6308F">
        <w:rPr>
          <w:color w:val="auto"/>
          <w:sz w:val="24"/>
          <w:szCs w:val="24"/>
          <w:u w:val="none"/>
        </w:rPr>
        <w:t>Surat Pengambilan Data Penelitian</w:t>
      </w:r>
      <w:bookmarkEnd w:id="243"/>
    </w:p>
    <w:p w14:paraId="083762A5" w14:textId="77777777" w:rsidR="006B03D0" w:rsidRPr="00E6308F" w:rsidRDefault="00352259" w:rsidP="00456A75">
      <w:pPr>
        <w:tabs>
          <w:tab w:val="right" w:pos="7937"/>
        </w:tabs>
        <w:spacing w:before="0" w:beforeAutospacing="0" w:after="0" w:afterAutospacing="0"/>
        <w:jc w:val="center"/>
        <w:rPr>
          <w:b/>
          <w:noProof/>
          <w:szCs w:val="24"/>
          <w:u w:val="none"/>
          <w:lang w:eastAsia="id-ID"/>
        </w:rPr>
      </w:pPr>
      <w:r>
        <w:rPr>
          <w:b/>
          <w:noProof/>
          <w:szCs w:val="24"/>
          <w:u w:val="none"/>
          <w:lang w:eastAsia="id-ID"/>
        </w:rPr>
        <w:drawing>
          <wp:inline distT="0" distB="0" distL="0" distR="0" wp14:anchorId="21C021EC" wp14:editId="62E210C2">
            <wp:extent cx="4962525" cy="6829425"/>
            <wp:effectExtent l="0" t="0" r="0" b="0"/>
            <wp:docPr id="5" name="Picture 31" descr="Description: Description: Description: Description: Description: Description: Description: Description: Description: Description: Description: C:\Users\user\Documents\jurnal skripsi\jurnal yang di print\IMG-202002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Description: Description: Description: Description: Description: Description: Description: Description: Description: Description: C:\Users\user\Documents\jurnal skripsi\jurnal yang di print\IMG-20200212-WA001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62525" cy="6829425"/>
                    </a:xfrm>
                    <a:prstGeom prst="rect">
                      <a:avLst/>
                    </a:prstGeom>
                    <a:noFill/>
                    <a:ln>
                      <a:noFill/>
                    </a:ln>
                  </pic:spPr>
                </pic:pic>
              </a:graphicData>
            </a:graphic>
          </wp:inline>
        </w:drawing>
      </w:r>
    </w:p>
    <w:p w14:paraId="4FCFF5F5" w14:textId="77777777" w:rsidR="006C2326" w:rsidRPr="00E6308F" w:rsidRDefault="006C2326" w:rsidP="00456A75">
      <w:pPr>
        <w:pStyle w:val="Caption"/>
        <w:rPr>
          <w:color w:val="auto"/>
          <w:sz w:val="24"/>
          <w:szCs w:val="24"/>
          <w:u w:val="none"/>
        </w:rPr>
        <w:sectPr w:rsidR="006C2326" w:rsidRPr="00E6308F" w:rsidSect="006C2326">
          <w:pgSz w:w="11907" w:h="16839" w:code="9"/>
          <w:pgMar w:top="1701" w:right="1701" w:bottom="1701" w:left="2268" w:header="720" w:footer="720" w:gutter="0"/>
          <w:cols w:space="720"/>
          <w:docGrid w:linePitch="326"/>
        </w:sectPr>
      </w:pPr>
    </w:p>
    <w:p w14:paraId="781BA3AC" w14:textId="662B79EB" w:rsidR="001F649D" w:rsidRPr="00064888" w:rsidRDefault="00064888" w:rsidP="00064888">
      <w:pPr>
        <w:pStyle w:val="Caption"/>
        <w:rPr>
          <w:color w:val="auto"/>
          <w:sz w:val="24"/>
          <w:szCs w:val="24"/>
          <w:u w:val="none"/>
        </w:rPr>
      </w:pPr>
      <w:bookmarkStart w:id="244" w:name="_Toc45716110"/>
      <w:bookmarkStart w:id="245" w:name="_Toc36290835"/>
      <w:r w:rsidRPr="00064888">
        <w:rPr>
          <w:color w:val="auto"/>
          <w:sz w:val="24"/>
          <w:szCs w:val="24"/>
          <w:u w:val="none"/>
        </w:rPr>
        <w:lastRenderedPageBreak/>
        <w:t xml:space="preserve">Lampiran </w:t>
      </w:r>
      <w:r w:rsidR="00B940A2" w:rsidRPr="00064888">
        <w:rPr>
          <w:color w:val="auto"/>
          <w:sz w:val="24"/>
          <w:szCs w:val="24"/>
          <w:u w:val="none"/>
        </w:rPr>
        <w:fldChar w:fldCharType="begin"/>
      </w:r>
      <w:r w:rsidRPr="00064888">
        <w:rPr>
          <w:color w:val="auto"/>
          <w:sz w:val="24"/>
          <w:szCs w:val="24"/>
          <w:u w:val="none"/>
        </w:rPr>
        <w:instrText xml:space="preserve"> SEQ Lampiran \* ARABIC </w:instrText>
      </w:r>
      <w:r w:rsidR="00B940A2" w:rsidRPr="00064888">
        <w:rPr>
          <w:color w:val="auto"/>
          <w:sz w:val="24"/>
          <w:szCs w:val="24"/>
          <w:u w:val="none"/>
        </w:rPr>
        <w:fldChar w:fldCharType="separate"/>
      </w:r>
      <w:r w:rsidR="000D5597">
        <w:rPr>
          <w:noProof/>
          <w:color w:val="auto"/>
          <w:sz w:val="24"/>
          <w:szCs w:val="24"/>
          <w:u w:val="none"/>
        </w:rPr>
        <w:t>5</w:t>
      </w:r>
      <w:bookmarkEnd w:id="244"/>
      <w:r w:rsidR="00B940A2" w:rsidRPr="00064888">
        <w:rPr>
          <w:color w:val="auto"/>
          <w:sz w:val="24"/>
          <w:szCs w:val="24"/>
          <w:u w:val="none"/>
        </w:rPr>
        <w:fldChar w:fldCharType="end"/>
      </w:r>
    </w:p>
    <w:p w14:paraId="5762FE5C" w14:textId="77777777" w:rsidR="006B03D0" w:rsidRPr="00E6308F" w:rsidRDefault="00456A75" w:rsidP="001F649D">
      <w:pPr>
        <w:pStyle w:val="Caption"/>
        <w:jc w:val="center"/>
        <w:rPr>
          <w:color w:val="auto"/>
          <w:sz w:val="24"/>
          <w:szCs w:val="24"/>
          <w:u w:val="none"/>
        </w:rPr>
      </w:pPr>
      <w:r w:rsidRPr="00E6308F">
        <w:rPr>
          <w:color w:val="auto"/>
          <w:sz w:val="24"/>
          <w:szCs w:val="24"/>
          <w:u w:val="none"/>
        </w:rPr>
        <w:t>Surat Pengambilan Data Penelitian</w:t>
      </w:r>
      <w:bookmarkEnd w:id="245"/>
    </w:p>
    <w:p w14:paraId="0BC4F973" w14:textId="77777777" w:rsidR="006B03D0" w:rsidRPr="00E6308F" w:rsidRDefault="00352259" w:rsidP="00456A75">
      <w:pPr>
        <w:tabs>
          <w:tab w:val="right" w:pos="7937"/>
        </w:tabs>
        <w:spacing w:before="0" w:beforeAutospacing="0" w:after="0" w:afterAutospacing="0"/>
        <w:rPr>
          <w:b/>
          <w:noProof/>
          <w:szCs w:val="24"/>
          <w:u w:val="none"/>
          <w:lang w:eastAsia="id-ID"/>
        </w:rPr>
      </w:pPr>
      <w:r>
        <w:rPr>
          <w:b/>
          <w:noProof/>
          <w:szCs w:val="24"/>
          <w:u w:val="none"/>
          <w:lang w:eastAsia="id-ID"/>
        </w:rPr>
        <w:drawing>
          <wp:inline distT="0" distB="0" distL="0" distR="0" wp14:anchorId="15A9BAE5" wp14:editId="2B73A38E">
            <wp:extent cx="4962525" cy="6457950"/>
            <wp:effectExtent l="0" t="0" r="0" b="0"/>
            <wp:docPr id="6" name="Picture 32" descr="Description: Description: Description: Description: Description: Description: Description: Description: Description: Description: Description: C:\Users\user\Documents\jurnal skripsi\jurnal yang di print\IMG-2020021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Description: Description: Description: Description: Description: Description: Description: Description: Description: Description: C:\Users\user\Documents\jurnal skripsi\jurnal yang di print\IMG-20200212-WA00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62525" cy="6457950"/>
                    </a:xfrm>
                    <a:prstGeom prst="rect">
                      <a:avLst/>
                    </a:prstGeom>
                    <a:noFill/>
                    <a:ln>
                      <a:noFill/>
                    </a:ln>
                  </pic:spPr>
                </pic:pic>
              </a:graphicData>
            </a:graphic>
          </wp:inline>
        </w:drawing>
      </w:r>
    </w:p>
    <w:p w14:paraId="1EA26514" w14:textId="77777777" w:rsidR="00456A75" w:rsidRPr="00E6308F" w:rsidRDefault="00456A75" w:rsidP="00BD7534">
      <w:pPr>
        <w:tabs>
          <w:tab w:val="right" w:pos="7937"/>
        </w:tabs>
        <w:rPr>
          <w:b/>
          <w:noProof/>
          <w:szCs w:val="24"/>
          <w:u w:val="none"/>
          <w:lang w:eastAsia="id-ID"/>
        </w:rPr>
      </w:pPr>
    </w:p>
    <w:p w14:paraId="570C81DD" w14:textId="77777777" w:rsidR="006C2326" w:rsidRPr="00E6308F" w:rsidRDefault="006C2326" w:rsidP="00456A75">
      <w:pPr>
        <w:pStyle w:val="Caption"/>
        <w:rPr>
          <w:color w:val="auto"/>
          <w:sz w:val="24"/>
          <w:szCs w:val="24"/>
          <w:u w:val="none"/>
        </w:rPr>
        <w:sectPr w:rsidR="006C2326" w:rsidRPr="00E6308F" w:rsidSect="006C2326">
          <w:pgSz w:w="11907" w:h="16839" w:code="9"/>
          <w:pgMar w:top="1701" w:right="1701" w:bottom="1701" w:left="2268" w:header="720" w:footer="720" w:gutter="0"/>
          <w:cols w:space="720"/>
          <w:docGrid w:linePitch="326"/>
        </w:sectPr>
      </w:pPr>
    </w:p>
    <w:p w14:paraId="15DECDB6" w14:textId="6AFCB56B" w:rsidR="00064888" w:rsidRPr="00064888" w:rsidRDefault="00064888" w:rsidP="00064888">
      <w:pPr>
        <w:pStyle w:val="Caption"/>
        <w:keepNext/>
        <w:rPr>
          <w:color w:val="auto"/>
          <w:sz w:val="24"/>
          <w:szCs w:val="24"/>
          <w:u w:val="none"/>
        </w:rPr>
      </w:pPr>
      <w:bookmarkStart w:id="246" w:name="_Toc45716111"/>
      <w:bookmarkStart w:id="247" w:name="_Toc36290836"/>
      <w:r w:rsidRPr="00064888">
        <w:rPr>
          <w:color w:val="auto"/>
          <w:sz w:val="24"/>
          <w:szCs w:val="24"/>
          <w:u w:val="none"/>
        </w:rPr>
        <w:lastRenderedPageBreak/>
        <w:t xml:space="preserve">Lampiran </w:t>
      </w:r>
      <w:r w:rsidR="00B940A2" w:rsidRPr="00064888">
        <w:rPr>
          <w:color w:val="auto"/>
          <w:sz w:val="24"/>
          <w:szCs w:val="24"/>
          <w:u w:val="none"/>
        </w:rPr>
        <w:fldChar w:fldCharType="begin"/>
      </w:r>
      <w:r w:rsidRPr="00064888">
        <w:rPr>
          <w:color w:val="auto"/>
          <w:sz w:val="24"/>
          <w:szCs w:val="24"/>
          <w:u w:val="none"/>
        </w:rPr>
        <w:instrText xml:space="preserve"> SEQ Lampiran \* ARABIC </w:instrText>
      </w:r>
      <w:r w:rsidR="00B940A2" w:rsidRPr="00064888">
        <w:rPr>
          <w:color w:val="auto"/>
          <w:sz w:val="24"/>
          <w:szCs w:val="24"/>
          <w:u w:val="none"/>
        </w:rPr>
        <w:fldChar w:fldCharType="separate"/>
      </w:r>
      <w:r w:rsidR="000D5597">
        <w:rPr>
          <w:noProof/>
          <w:color w:val="auto"/>
          <w:sz w:val="24"/>
          <w:szCs w:val="24"/>
          <w:u w:val="none"/>
        </w:rPr>
        <w:t>6</w:t>
      </w:r>
      <w:bookmarkEnd w:id="246"/>
      <w:r w:rsidR="00B940A2" w:rsidRPr="00064888">
        <w:rPr>
          <w:color w:val="auto"/>
          <w:sz w:val="24"/>
          <w:szCs w:val="24"/>
          <w:u w:val="none"/>
        </w:rPr>
        <w:fldChar w:fldCharType="end"/>
      </w:r>
    </w:p>
    <w:p w14:paraId="1F866B1A" w14:textId="77777777" w:rsidR="006B03D0" w:rsidRPr="00E6308F" w:rsidRDefault="00456A75" w:rsidP="001F649D">
      <w:pPr>
        <w:pStyle w:val="Caption"/>
        <w:jc w:val="center"/>
        <w:rPr>
          <w:color w:val="auto"/>
          <w:sz w:val="24"/>
          <w:szCs w:val="24"/>
          <w:u w:val="none"/>
        </w:rPr>
      </w:pPr>
      <w:r w:rsidRPr="00E6308F">
        <w:rPr>
          <w:color w:val="auto"/>
          <w:sz w:val="24"/>
          <w:szCs w:val="24"/>
          <w:u w:val="none"/>
        </w:rPr>
        <w:t>Surat Pengambilan Data Penelitian</w:t>
      </w:r>
      <w:bookmarkEnd w:id="247"/>
    </w:p>
    <w:p w14:paraId="02C78FD4" w14:textId="77777777" w:rsidR="006B03D0" w:rsidRPr="00E6308F" w:rsidRDefault="00352259" w:rsidP="00456A75">
      <w:pPr>
        <w:tabs>
          <w:tab w:val="right" w:pos="7937"/>
        </w:tabs>
        <w:spacing w:after="0"/>
        <w:jc w:val="center"/>
        <w:rPr>
          <w:b/>
          <w:noProof/>
          <w:szCs w:val="24"/>
          <w:u w:val="none"/>
          <w:lang w:eastAsia="id-ID"/>
        </w:rPr>
      </w:pPr>
      <w:r>
        <w:rPr>
          <w:b/>
          <w:noProof/>
          <w:szCs w:val="24"/>
          <w:u w:val="none"/>
          <w:lang w:eastAsia="id-ID"/>
        </w:rPr>
        <w:drawing>
          <wp:inline distT="0" distB="0" distL="0" distR="0" wp14:anchorId="0E56598D" wp14:editId="21B63D55">
            <wp:extent cx="4962525" cy="6829425"/>
            <wp:effectExtent l="0" t="0" r="0" b="0"/>
            <wp:docPr id="7" name="Picture 33" descr="Description: Description: Description: Description: Description: Description: Description: Description: Description: Description: Description: C:\Users\user\Documents\jurnal skripsi\jurnal yang di print\IMG-2020021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Description: Description: Description: Description: Description: Description: Description: Description: C:\Users\user\Documents\jurnal skripsi\jurnal yang di print\IMG-20200212-WA0020.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2525" cy="6829425"/>
                    </a:xfrm>
                    <a:prstGeom prst="rect">
                      <a:avLst/>
                    </a:prstGeom>
                    <a:noFill/>
                    <a:ln>
                      <a:noFill/>
                    </a:ln>
                  </pic:spPr>
                </pic:pic>
              </a:graphicData>
            </a:graphic>
          </wp:inline>
        </w:drawing>
      </w:r>
    </w:p>
    <w:sectPr w:rsidR="006B03D0" w:rsidRPr="00E6308F" w:rsidSect="006C2326">
      <w:pgSz w:w="11907" w:h="16839" w:code="9"/>
      <w:pgMar w:top="1701" w:right="1701" w:bottom="1701" w:left="226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8EDCEB" w14:textId="77777777" w:rsidR="00967057" w:rsidRDefault="00967057" w:rsidP="001409EE">
      <w:pPr>
        <w:spacing w:before="0" w:after="0" w:line="240" w:lineRule="auto"/>
      </w:pPr>
      <w:r>
        <w:separator/>
      </w:r>
    </w:p>
  </w:endnote>
  <w:endnote w:type="continuationSeparator" w:id="0">
    <w:p w14:paraId="67E6617A" w14:textId="77777777" w:rsidR="00967057" w:rsidRDefault="00967057" w:rsidP="001409EE">
      <w:pPr>
        <w:spacing w:before="0" w:after="0" w:line="240" w:lineRule="auto"/>
      </w:pPr>
      <w:r>
        <w:continuationSeparator/>
      </w:r>
    </w:p>
  </w:endnote>
  <w:endnote w:type="continuationNotice" w:id="1">
    <w:p w14:paraId="202C3432" w14:textId="77777777" w:rsidR="00967057" w:rsidRDefault="009670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C4C72" w14:textId="77777777" w:rsidR="0037553F" w:rsidRDefault="0037553F">
    <w:pPr>
      <w:pStyle w:val="Footer"/>
      <w:jc w:val="center"/>
    </w:pPr>
  </w:p>
  <w:p w14:paraId="222D936C" w14:textId="77777777" w:rsidR="0037553F" w:rsidRDefault="0037553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99B532" w14:textId="77777777" w:rsidR="0037553F" w:rsidRPr="006C2326" w:rsidRDefault="0037553F">
    <w:pPr>
      <w:pStyle w:val="Footer"/>
      <w:jc w:val="center"/>
      <w:rPr>
        <w:u w:val="none"/>
      </w:rPr>
    </w:pPr>
    <w:r>
      <w:rPr>
        <w:noProof/>
        <w:lang w:eastAsia="id-ID"/>
      </w:rPr>
      <mc:AlternateContent>
        <mc:Choice Requires="wps">
          <w:drawing>
            <wp:anchor distT="0" distB="0" distL="114300" distR="114300" simplePos="0" relativeHeight="251661312" behindDoc="0" locked="0" layoutInCell="0" allowOverlap="1" wp14:anchorId="37A53BBF" wp14:editId="58F1EB39">
              <wp:simplePos x="0" y="0"/>
              <wp:positionH relativeFrom="rightMargin">
                <wp:posOffset>280035</wp:posOffset>
              </wp:positionH>
              <wp:positionV relativeFrom="margin">
                <wp:posOffset>4603750</wp:posOffset>
              </wp:positionV>
              <wp:extent cx="510540" cy="2183130"/>
              <wp:effectExtent l="0" t="0" r="0" b="0"/>
              <wp:wrapNone/>
              <wp:docPr id="41" nam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BC902" w14:textId="77777777" w:rsidR="0037553F" w:rsidRPr="00033409" w:rsidRDefault="0037553F">
                          <w:pPr>
                            <w:pStyle w:val="Footer"/>
                            <w:rPr>
                              <w:rFonts w:eastAsiaTheme="majorEastAsia"/>
                              <w:szCs w:val="24"/>
                              <w:u w:val="none"/>
                            </w:rPr>
                          </w:pPr>
                          <w:r w:rsidRPr="00033409">
                            <w:rPr>
                              <w:rFonts w:eastAsiaTheme="minorEastAsia"/>
                              <w:szCs w:val="24"/>
                              <w:u w:val="none"/>
                            </w:rPr>
                            <w:fldChar w:fldCharType="begin"/>
                          </w:r>
                          <w:r w:rsidRPr="00033409">
                            <w:rPr>
                              <w:szCs w:val="24"/>
                              <w:u w:val="none"/>
                            </w:rPr>
                            <w:instrText xml:space="preserve"> PAGE    \* MERGEFORMAT </w:instrText>
                          </w:r>
                          <w:r w:rsidRPr="00033409">
                            <w:rPr>
                              <w:rFonts w:eastAsiaTheme="minorEastAsia"/>
                              <w:szCs w:val="24"/>
                              <w:u w:val="none"/>
                            </w:rPr>
                            <w:fldChar w:fldCharType="separate"/>
                          </w:r>
                          <w:r w:rsidR="000F6786" w:rsidRPr="000F6786">
                            <w:rPr>
                              <w:rFonts w:eastAsiaTheme="majorEastAsia"/>
                              <w:noProof/>
                              <w:szCs w:val="24"/>
                              <w:u w:val="none"/>
                            </w:rPr>
                            <w:t>69</w:t>
                          </w:r>
                          <w:r w:rsidRPr="00033409">
                            <w:rPr>
                              <w:rFonts w:eastAsiaTheme="majorEastAsia"/>
                              <w:noProof/>
                              <w:szCs w:val="24"/>
                              <w:u w:val="none"/>
                            </w:rPr>
                            <w:fldChar w:fldCharType="end"/>
                          </w:r>
                        </w:p>
                      </w:txbxContent>
                    </wps:txbx>
                    <wps:bodyPr rot="0" vert="vert"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7A53BBF" id=" 1" o:spid="_x0000_s1039" style="position:absolute;left:0;text-align:left;margin-left:22.05pt;margin-top:362.5pt;width:40.2pt;height:171.9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" o:allowincell="f" filled="f" stroked="f">
              <v:path arrowok="t"/>
              <v:textbox style="layout-flow:vertical;mso-fit-shape-to-text:t">
                <w:txbxContent>
                  <w:p w14:paraId="1F0BC902" w14:textId="77777777" w:rsidR="0037553F" w:rsidRPr="00033409" w:rsidRDefault="0037553F">
                    <w:pPr>
                      <w:pStyle w:val="Footer"/>
                      <w:rPr>
                        <w:rFonts w:eastAsiaTheme="majorEastAsia"/>
                        <w:szCs w:val="24"/>
                        <w:u w:val="none"/>
                      </w:rPr>
                    </w:pPr>
                    <w:r w:rsidRPr="00033409">
                      <w:rPr>
                        <w:rFonts w:eastAsiaTheme="minorEastAsia"/>
                        <w:szCs w:val="24"/>
                        <w:u w:val="none"/>
                      </w:rPr>
                      <w:fldChar w:fldCharType="begin"/>
                    </w:r>
                    <w:r w:rsidRPr="00033409">
                      <w:rPr>
                        <w:szCs w:val="24"/>
                        <w:u w:val="none"/>
                      </w:rPr>
                      <w:instrText xml:space="preserve"> PAGE    \* MERGEFORMAT </w:instrText>
                    </w:r>
                    <w:r w:rsidRPr="00033409">
                      <w:rPr>
                        <w:rFonts w:eastAsiaTheme="minorEastAsia"/>
                        <w:szCs w:val="24"/>
                        <w:u w:val="none"/>
                      </w:rPr>
                      <w:fldChar w:fldCharType="separate"/>
                    </w:r>
                    <w:r w:rsidR="000F6786" w:rsidRPr="000F6786">
                      <w:rPr>
                        <w:rFonts w:eastAsiaTheme="majorEastAsia"/>
                        <w:noProof/>
                        <w:szCs w:val="24"/>
                        <w:u w:val="none"/>
                      </w:rPr>
                      <w:t>69</w:t>
                    </w:r>
                    <w:r w:rsidRPr="00033409">
                      <w:rPr>
                        <w:rFonts w:eastAsiaTheme="majorEastAsia"/>
                        <w:noProof/>
                        <w:szCs w:val="24"/>
                        <w:u w:val="none"/>
                      </w:rPr>
                      <w:fldChar w:fldCharType="end"/>
                    </w:r>
                  </w:p>
                </w:txbxContent>
              </v:textbox>
              <w10:wrap anchorx="margin" anchory="margin"/>
            </v:rect>
          </w:pict>
        </mc:Fallback>
      </mc:AlternateContent>
    </w:r>
  </w:p>
  <w:p w14:paraId="06C90D78" w14:textId="77777777" w:rsidR="0037553F" w:rsidRPr="00127630" w:rsidRDefault="0037553F">
    <w:pPr>
      <w:pStyle w:val="Footer"/>
      <w:rPr>
        <w:u w:val="none"/>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F90D7" w14:textId="77777777" w:rsidR="0037553F" w:rsidRPr="004334BA" w:rsidRDefault="0037553F" w:rsidP="004334BA">
    <w:pPr>
      <w:pStyle w:val="Footer"/>
      <w:jc w:val="center"/>
      <w:rPr>
        <w:u w:val="none"/>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D8556" w14:textId="77777777" w:rsidR="0037553F" w:rsidRDefault="0037553F">
    <w:pPr>
      <w:pStyle w:val="Footer"/>
      <w:jc w:val="center"/>
    </w:pPr>
  </w:p>
  <w:p w14:paraId="7FD123BB" w14:textId="77777777" w:rsidR="0037553F" w:rsidRPr="00127630" w:rsidRDefault="0037553F">
    <w:pPr>
      <w:pStyle w:val="Footer"/>
      <w:rPr>
        <w:u w:val="none"/>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4CC86" w14:textId="77777777" w:rsidR="0037553F" w:rsidRPr="004334BA" w:rsidRDefault="0037553F" w:rsidP="004334BA">
    <w:pPr>
      <w:pStyle w:val="Footer"/>
      <w:jc w:val="center"/>
      <w:rPr>
        <w:u w:val="none"/>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7714512"/>
      <w:docPartObj>
        <w:docPartGallery w:val="Page Numbers (Bottom of Page)"/>
        <w:docPartUnique/>
      </w:docPartObj>
    </w:sdtPr>
    <w:sdtEndPr>
      <w:rPr>
        <w:noProof/>
        <w:u w:val="none"/>
      </w:rPr>
    </w:sdtEndPr>
    <w:sdtContent>
      <w:p w14:paraId="6CD48C6D" w14:textId="77777777" w:rsidR="0037553F" w:rsidRPr="00217812" w:rsidRDefault="0037553F">
        <w:pPr>
          <w:pStyle w:val="Footer"/>
          <w:jc w:val="center"/>
          <w:rPr>
            <w:u w:val="none"/>
          </w:rPr>
        </w:pPr>
        <w:r w:rsidRPr="00217812">
          <w:rPr>
            <w:u w:val="none"/>
          </w:rPr>
          <w:fldChar w:fldCharType="begin"/>
        </w:r>
        <w:r w:rsidRPr="00217812">
          <w:rPr>
            <w:u w:val="none"/>
          </w:rPr>
          <w:instrText xml:space="preserve"> PAGE   \* MERGEFORMAT </w:instrText>
        </w:r>
        <w:r w:rsidRPr="00217812">
          <w:rPr>
            <w:u w:val="none"/>
          </w:rPr>
          <w:fldChar w:fldCharType="separate"/>
        </w:r>
        <w:r w:rsidR="000F6786">
          <w:rPr>
            <w:noProof/>
            <w:u w:val="none"/>
          </w:rPr>
          <w:t>82</w:t>
        </w:r>
        <w:r w:rsidRPr="00217812">
          <w:rPr>
            <w:noProof/>
            <w:u w:val="none"/>
          </w:rPr>
          <w:fldChar w:fldCharType="end"/>
        </w:r>
      </w:p>
    </w:sdtContent>
  </w:sdt>
  <w:p w14:paraId="311C243D" w14:textId="77777777" w:rsidR="0037553F" w:rsidRPr="004334BA" w:rsidRDefault="0037553F" w:rsidP="004334BA">
    <w:pPr>
      <w:pStyle w:val="Footer"/>
      <w:jc w:val="center"/>
      <w:rPr>
        <w:u w:val="none"/>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2CCAE" w14:textId="77777777" w:rsidR="0037553F" w:rsidRPr="00217812" w:rsidRDefault="0037553F">
    <w:pPr>
      <w:pStyle w:val="Footer"/>
      <w:jc w:val="center"/>
      <w:rPr>
        <w:u w:val="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3657"/>
      <w:docPartObj>
        <w:docPartGallery w:val="Page Numbers (Bottom of Page)"/>
        <w:docPartUnique/>
      </w:docPartObj>
    </w:sdtPr>
    <w:sdtEndPr/>
    <w:sdtContent>
      <w:p w14:paraId="69DFF5FD" w14:textId="77777777" w:rsidR="0037553F" w:rsidRDefault="0037553F" w:rsidP="00D93B06">
        <w:pPr>
          <w:pStyle w:val="Footer"/>
          <w:jc w:val="center"/>
        </w:pPr>
        <w:r w:rsidRPr="00D93B06">
          <w:rPr>
            <w:u w:val="none"/>
          </w:rPr>
          <w:fldChar w:fldCharType="begin"/>
        </w:r>
        <w:r w:rsidRPr="00D93B06">
          <w:rPr>
            <w:u w:val="none"/>
          </w:rPr>
          <w:instrText xml:space="preserve"> PAGE   \* MERGEFORMAT </w:instrText>
        </w:r>
        <w:r w:rsidRPr="00D93B06">
          <w:rPr>
            <w:u w:val="none"/>
          </w:rPr>
          <w:fldChar w:fldCharType="separate"/>
        </w:r>
        <w:r w:rsidR="000F6786">
          <w:rPr>
            <w:noProof/>
            <w:u w:val="none"/>
          </w:rPr>
          <w:t>iii</w:t>
        </w:r>
        <w:r w:rsidRPr="00D93B06">
          <w:rPr>
            <w:u w:val="none"/>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33669"/>
      <w:docPartObj>
        <w:docPartGallery w:val="Page Numbers (Bottom of Page)"/>
        <w:docPartUnique/>
      </w:docPartObj>
    </w:sdtPr>
    <w:sdtEndPr/>
    <w:sdtContent>
      <w:p w14:paraId="1005426F" w14:textId="77777777" w:rsidR="0037553F" w:rsidRPr="00D93B06" w:rsidRDefault="0037553F" w:rsidP="00D93B06">
        <w:pPr>
          <w:pStyle w:val="Footer"/>
          <w:jc w:val="center"/>
        </w:pPr>
        <w:r w:rsidRPr="00D93B06">
          <w:rPr>
            <w:u w:val="none"/>
          </w:rPr>
          <w:fldChar w:fldCharType="begin"/>
        </w:r>
        <w:r w:rsidRPr="00D93B06">
          <w:rPr>
            <w:u w:val="none"/>
          </w:rPr>
          <w:instrText xml:space="preserve"> PAGE   \* MERGEFORMAT </w:instrText>
        </w:r>
        <w:r w:rsidRPr="00D93B06">
          <w:rPr>
            <w:u w:val="none"/>
          </w:rPr>
          <w:fldChar w:fldCharType="separate"/>
        </w:r>
        <w:r w:rsidR="00E7471A">
          <w:rPr>
            <w:noProof/>
            <w:u w:val="none"/>
          </w:rPr>
          <w:t>viii</w:t>
        </w:r>
        <w:r w:rsidRPr="00D93B06">
          <w:rPr>
            <w:u w:val="none"/>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7C5C25" w14:textId="77777777" w:rsidR="0037553F" w:rsidRDefault="0037553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CF330" w14:textId="77777777" w:rsidR="0037553F" w:rsidRPr="004334BA" w:rsidRDefault="0037553F" w:rsidP="004334BA">
    <w:pPr>
      <w:pStyle w:val="Footer"/>
      <w:jc w:val="center"/>
      <w:rPr>
        <w:u w:val="none"/>
      </w:rPr>
    </w:pPr>
    <w:r w:rsidRPr="00134345">
      <w:rPr>
        <w:u w:val="none"/>
      </w:rPr>
      <w:fldChar w:fldCharType="begin"/>
    </w:r>
    <w:r w:rsidRPr="00134345">
      <w:rPr>
        <w:u w:val="none"/>
      </w:rPr>
      <w:instrText xml:space="preserve"> PAGE   \* MERGEFORMAT </w:instrText>
    </w:r>
    <w:r w:rsidRPr="00134345">
      <w:rPr>
        <w:u w:val="none"/>
      </w:rPr>
      <w:fldChar w:fldCharType="separate"/>
    </w:r>
    <w:r w:rsidR="00E7471A">
      <w:rPr>
        <w:noProof/>
        <w:u w:val="none"/>
      </w:rPr>
      <w:t>1</w:t>
    </w:r>
    <w:r w:rsidRPr="00134345">
      <w:rPr>
        <w:u w:val="non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7663607"/>
      <w:docPartObj>
        <w:docPartGallery w:val="Page Numbers (Bottom of Page)"/>
        <w:docPartUnique/>
      </w:docPartObj>
    </w:sdtPr>
    <w:sdtEndPr>
      <w:rPr>
        <w:noProof/>
        <w:u w:val="none"/>
      </w:rPr>
    </w:sdtEndPr>
    <w:sdtContent>
      <w:p w14:paraId="1D49B170" w14:textId="77777777" w:rsidR="0037553F" w:rsidRPr="00217812" w:rsidRDefault="0037553F">
        <w:pPr>
          <w:pStyle w:val="Footer"/>
          <w:jc w:val="center"/>
          <w:rPr>
            <w:u w:val="none"/>
          </w:rPr>
        </w:pPr>
        <w:r w:rsidRPr="00217812">
          <w:rPr>
            <w:u w:val="none"/>
          </w:rPr>
          <w:fldChar w:fldCharType="begin"/>
        </w:r>
        <w:r w:rsidRPr="00217812">
          <w:rPr>
            <w:u w:val="none"/>
          </w:rPr>
          <w:instrText xml:space="preserve"> PAGE   \* MERGEFORMAT </w:instrText>
        </w:r>
        <w:r w:rsidRPr="00217812">
          <w:rPr>
            <w:u w:val="none"/>
          </w:rPr>
          <w:fldChar w:fldCharType="separate"/>
        </w:r>
        <w:r w:rsidR="00E7471A">
          <w:rPr>
            <w:noProof/>
            <w:u w:val="none"/>
          </w:rPr>
          <w:t>58</w:t>
        </w:r>
        <w:r w:rsidRPr="00217812">
          <w:rPr>
            <w:noProof/>
            <w:u w:val="none"/>
          </w:rPr>
          <w:fldChar w:fldCharType="end"/>
        </w:r>
      </w:p>
    </w:sdtContent>
  </w:sdt>
  <w:p w14:paraId="2F28DCA5" w14:textId="77777777" w:rsidR="0037553F" w:rsidRPr="00217812" w:rsidRDefault="0037553F" w:rsidP="00217812">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B2BEC" w14:textId="77777777" w:rsidR="0037553F" w:rsidRPr="006C2326" w:rsidRDefault="0037553F">
    <w:pPr>
      <w:pStyle w:val="Footer"/>
      <w:jc w:val="center"/>
      <w:rPr>
        <w:u w:val="none"/>
      </w:rPr>
    </w:pPr>
  </w:p>
  <w:p w14:paraId="6640FC8F" w14:textId="77777777" w:rsidR="0037553F" w:rsidRPr="00127630" w:rsidRDefault="0037553F">
    <w:pPr>
      <w:pStyle w:val="Footer"/>
      <w:rPr>
        <w:u w:val="none"/>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E0399" w14:textId="77777777" w:rsidR="0037553F" w:rsidRPr="006C2326" w:rsidRDefault="0037553F">
    <w:pPr>
      <w:pStyle w:val="Footer"/>
      <w:jc w:val="center"/>
      <w:rPr>
        <w:u w:val="none"/>
      </w:rPr>
    </w:pPr>
  </w:p>
  <w:p w14:paraId="20ECEF0F" w14:textId="77777777" w:rsidR="0037553F" w:rsidRPr="00127630" w:rsidRDefault="0037553F">
    <w:pPr>
      <w:pStyle w:val="Footer"/>
      <w:rPr>
        <w:u w:val="none"/>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8BF66" w14:textId="77777777" w:rsidR="0037553F" w:rsidRPr="004334BA" w:rsidRDefault="0037553F" w:rsidP="004334BA">
    <w:pPr>
      <w:pStyle w:val="Footer"/>
      <w:jc w:val="center"/>
      <w:rPr>
        <w:u w:val="none"/>
      </w:rPr>
    </w:pPr>
    <w:r w:rsidRPr="00134345">
      <w:rPr>
        <w:u w:val="none"/>
      </w:rPr>
      <w:fldChar w:fldCharType="begin"/>
    </w:r>
    <w:r w:rsidRPr="00134345">
      <w:rPr>
        <w:u w:val="none"/>
      </w:rPr>
      <w:instrText xml:space="preserve"> PAGE   \* MERGEFORMAT </w:instrText>
    </w:r>
    <w:r w:rsidRPr="00134345">
      <w:rPr>
        <w:u w:val="none"/>
      </w:rPr>
      <w:fldChar w:fldCharType="separate"/>
    </w:r>
    <w:r w:rsidR="000F6786">
      <w:rPr>
        <w:noProof/>
        <w:u w:val="none"/>
      </w:rPr>
      <w:t>63</w:t>
    </w:r>
    <w:r w:rsidRPr="00134345">
      <w:rPr>
        <w:u w:val="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7A1680" w14:textId="77777777" w:rsidR="00967057" w:rsidRDefault="00967057" w:rsidP="001409EE">
      <w:pPr>
        <w:spacing w:before="0" w:after="0" w:line="240" w:lineRule="auto"/>
      </w:pPr>
      <w:r>
        <w:separator/>
      </w:r>
    </w:p>
  </w:footnote>
  <w:footnote w:type="continuationSeparator" w:id="0">
    <w:p w14:paraId="523D805F" w14:textId="77777777" w:rsidR="00967057" w:rsidRDefault="00967057" w:rsidP="001409E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A5D8FC" w14:textId="77777777" w:rsidR="0037553F" w:rsidRDefault="0037553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4814175"/>
      <w:docPartObj>
        <w:docPartGallery w:val="Page Numbers (Top of Page)"/>
        <w:docPartUnique/>
      </w:docPartObj>
    </w:sdtPr>
    <w:sdtEndPr>
      <w:rPr>
        <w:noProof/>
        <w:u w:val="none"/>
      </w:rPr>
    </w:sdtEndPr>
    <w:sdtContent>
      <w:p w14:paraId="66EBE15C" w14:textId="77777777" w:rsidR="0037553F" w:rsidRPr="00217812" w:rsidRDefault="0037553F">
        <w:pPr>
          <w:pStyle w:val="Header"/>
          <w:jc w:val="right"/>
          <w:rPr>
            <w:u w:val="none"/>
          </w:rPr>
        </w:pPr>
        <w:r w:rsidRPr="00217812">
          <w:rPr>
            <w:u w:val="none"/>
          </w:rPr>
          <w:fldChar w:fldCharType="begin"/>
        </w:r>
        <w:r w:rsidRPr="00217812">
          <w:rPr>
            <w:u w:val="none"/>
          </w:rPr>
          <w:instrText xml:space="preserve"> PAGE   \* MERGEFORMAT </w:instrText>
        </w:r>
        <w:r w:rsidRPr="00217812">
          <w:rPr>
            <w:u w:val="none"/>
          </w:rPr>
          <w:fldChar w:fldCharType="separate"/>
        </w:r>
        <w:r w:rsidR="000F6786">
          <w:rPr>
            <w:noProof/>
            <w:u w:val="none"/>
          </w:rPr>
          <w:t>94</w:t>
        </w:r>
        <w:r w:rsidRPr="00217812">
          <w:rPr>
            <w:noProof/>
            <w:u w:val="none"/>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AC803" w14:textId="77777777" w:rsidR="0037553F" w:rsidRPr="00134345" w:rsidRDefault="0037553F">
    <w:pPr>
      <w:pStyle w:val="Header"/>
      <w:jc w:val="right"/>
      <w:rPr>
        <w:u w:val="none"/>
      </w:rPr>
    </w:pPr>
    <w:r w:rsidRPr="00134345">
      <w:rPr>
        <w:u w:val="none"/>
      </w:rPr>
      <w:fldChar w:fldCharType="begin"/>
    </w:r>
    <w:r w:rsidRPr="00134345">
      <w:rPr>
        <w:u w:val="none"/>
      </w:rPr>
      <w:instrText xml:space="preserve"> PAGE   \* MERGEFORMAT </w:instrText>
    </w:r>
    <w:r w:rsidRPr="00134345">
      <w:rPr>
        <w:u w:val="none"/>
      </w:rPr>
      <w:fldChar w:fldCharType="separate"/>
    </w:r>
    <w:r w:rsidR="00E7471A">
      <w:rPr>
        <w:noProof/>
        <w:u w:val="none"/>
      </w:rPr>
      <w:t>7</w:t>
    </w:r>
    <w:r w:rsidRPr="00134345">
      <w:rPr>
        <w:u w:val="none"/>
      </w:rPr>
      <w:fldChar w:fldCharType="end"/>
    </w:r>
  </w:p>
  <w:p w14:paraId="6FB7CF03" w14:textId="77777777" w:rsidR="0037553F" w:rsidRDefault="003755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F9C7C" w14:textId="77777777" w:rsidR="0037553F" w:rsidRDefault="003755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1DAE3" w14:textId="77777777" w:rsidR="0037553F" w:rsidRPr="00134345" w:rsidRDefault="0037553F">
    <w:pPr>
      <w:pStyle w:val="Header"/>
      <w:jc w:val="right"/>
      <w:rPr>
        <w:u w:val="none"/>
      </w:rPr>
    </w:pPr>
  </w:p>
  <w:p w14:paraId="1496E0CD" w14:textId="77777777" w:rsidR="0037553F" w:rsidRDefault="003755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380C6C" w14:textId="77777777" w:rsidR="0037553F" w:rsidRPr="006C2326" w:rsidRDefault="0037553F">
    <w:pPr>
      <w:pStyle w:val="Header"/>
      <w:jc w:val="right"/>
      <w:rPr>
        <w:u w:val="none"/>
      </w:rPr>
    </w:pPr>
    <w:r w:rsidRPr="006C2326">
      <w:rPr>
        <w:u w:val="none"/>
      </w:rPr>
      <w:fldChar w:fldCharType="begin"/>
    </w:r>
    <w:r w:rsidRPr="006C2326">
      <w:rPr>
        <w:u w:val="none"/>
      </w:rPr>
      <w:instrText xml:space="preserve"> PAGE   \* MERGEFORMAT </w:instrText>
    </w:r>
    <w:r w:rsidRPr="006C2326">
      <w:rPr>
        <w:u w:val="none"/>
      </w:rPr>
      <w:fldChar w:fldCharType="separate"/>
    </w:r>
    <w:r w:rsidR="00E7471A">
      <w:rPr>
        <w:noProof/>
        <w:u w:val="none"/>
      </w:rPr>
      <w:t>60</w:t>
    </w:r>
    <w:r w:rsidRPr="006C2326">
      <w:rPr>
        <w:u w:val="non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7472263"/>
      <w:docPartObj>
        <w:docPartGallery w:val="Page Numbers (Top of Page)"/>
        <w:docPartUnique/>
      </w:docPartObj>
    </w:sdtPr>
    <w:sdtEndPr>
      <w:rPr>
        <w:noProof/>
        <w:u w:val="none"/>
      </w:rPr>
    </w:sdtEndPr>
    <w:sdtContent>
      <w:p w14:paraId="322E1CCA" w14:textId="77777777" w:rsidR="0037553F" w:rsidRPr="00E043FA" w:rsidRDefault="0037553F">
        <w:pPr>
          <w:pStyle w:val="Header"/>
          <w:jc w:val="right"/>
          <w:rPr>
            <w:u w:val="none"/>
          </w:rPr>
        </w:pPr>
        <w:r w:rsidRPr="00E043FA">
          <w:rPr>
            <w:u w:val="none"/>
          </w:rPr>
          <w:fldChar w:fldCharType="begin"/>
        </w:r>
        <w:r w:rsidRPr="00E043FA">
          <w:rPr>
            <w:u w:val="none"/>
          </w:rPr>
          <w:instrText xml:space="preserve"> PAGE   \* MERGEFORMAT </w:instrText>
        </w:r>
        <w:r w:rsidRPr="00E043FA">
          <w:rPr>
            <w:u w:val="none"/>
          </w:rPr>
          <w:fldChar w:fldCharType="separate"/>
        </w:r>
        <w:r w:rsidR="000F6786">
          <w:rPr>
            <w:noProof/>
            <w:u w:val="none"/>
          </w:rPr>
          <w:t>83</w:t>
        </w:r>
        <w:r w:rsidRPr="00E043FA">
          <w:rPr>
            <w:noProof/>
            <w:u w:val="none"/>
          </w:rPr>
          <w:fldChar w:fldCharType="end"/>
        </w:r>
      </w:p>
    </w:sdtContent>
  </w:sdt>
  <w:p w14:paraId="2E133438" w14:textId="77777777" w:rsidR="0037553F" w:rsidRPr="00217812" w:rsidRDefault="00967057">
    <w:pPr>
      <w:pStyle w:val="Header"/>
      <w:jc w:val="right"/>
      <w:rPr>
        <w:u w:val="none"/>
      </w:rPr>
    </w:pPr>
    <w:sdt>
      <w:sdtPr>
        <w:rPr>
          <w:u w:val="none"/>
        </w:rPr>
        <w:id w:val="88357244"/>
        <w:docPartObj>
          <w:docPartGallery w:val="Page Numbers (Margins)"/>
          <w:docPartUnique/>
        </w:docPartObj>
      </w:sdtPr>
      <w:sdtEndPr>
        <w:rPr>
          <w:u w:val="single"/>
        </w:rPr>
      </w:sdtEndPr>
      <w:sdtContent/>
    </w:sdt>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2387E" w14:textId="77777777" w:rsidR="0037553F" w:rsidRDefault="0037553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1873330"/>
      <w:docPartObj>
        <w:docPartGallery w:val="Page Numbers (Top of Page)"/>
        <w:docPartUnique/>
      </w:docPartObj>
    </w:sdtPr>
    <w:sdtEndPr>
      <w:rPr>
        <w:noProof/>
        <w:u w:val="none"/>
      </w:rPr>
    </w:sdtEndPr>
    <w:sdtContent>
      <w:p w14:paraId="7086A6D6" w14:textId="77777777" w:rsidR="0037553F" w:rsidRPr="00217812" w:rsidRDefault="0037553F">
        <w:pPr>
          <w:pStyle w:val="Header"/>
          <w:jc w:val="right"/>
          <w:rPr>
            <w:u w:val="none"/>
          </w:rPr>
        </w:pPr>
        <w:r w:rsidRPr="00217812">
          <w:rPr>
            <w:u w:val="none"/>
          </w:rPr>
          <w:fldChar w:fldCharType="begin"/>
        </w:r>
        <w:r w:rsidRPr="00217812">
          <w:rPr>
            <w:u w:val="none"/>
          </w:rPr>
          <w:instrText xml:space="preserve"> PAGE   \* MERGEFORMAT </w:instrText>
        </w:r>
        <w:r w:rsidRPr="00217812">
          <w:rPr>
            <w:u w:val="none"/>
          </w:rPr>
          <w:fldChar w:fldCharType="separate"/>
        </w:r>
        <w:r w:rsidR="000F6786">
          <w:rPr>
            <w:noProof/>
            <w:u w:val="none"/>
          </w:rPr>
          <w:t>70</w:t>
        </w:r>
        <w:r w:rsidRPr="00217812">
          <w:rPr>
            <w:noProof/>
            <w:u w:val="none"/>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4EFF4" w14:textId="77777777" w:rsidR="0037553F" w:rsidRPr="00217812" w:rsidRDefault="0037553F">
    <w:pPr>
      <w:pStyle w:val="Header"/>
      <w:jc w:val="right"/>
      <w:rPr>
        <w:u w:val="none"/>
      </w:rPr>
    </w:pPr>
  </w:p>
  <w:sdt>
    <w:sdtPr>
      <w:id w:val="120355784"/>
      <w:docPartObj>
        <w:docPartGallery w:val="Page Numbers (Margins)"/>
        <w:docPartUnique/>
      </w:docPartObj>
    </w:sdtPr>
    <w:sdtEndPr/>
    <w:sdtContent>
      <w:p w14:paraId="3AE6541C" w14:textId="77777777" w:rsidR="0037553F" w:rsidRDefault="00967057">
        <w:pPr>
          <w:pStyle w:val="Heade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7BB0"/>
    <w:multiLevelType w:val="hybridMultilevel"/>
    <w:tmpl w:val="0B7C0E3C"/>
    <w:lvl w:ilvl="0" w:tplc="69FAFF56">
      <w:start w:val="1"/>
      <w:numFmt w:val="lowerLetter"/>
      <w:lvlText w:val="%1)"/>
      <w:lvlJc w:val="left"/>
      <w:pPr>
        <w:ind w:left="2772" w:hanging="360"/>
      </w:pPr>
      <w:rPr>
        <w:rFonts w:cs="Times New Roman"/>
        <w:sz w:val="24"/>
        <w:szCs w:val="24"/>
      </w:rPr>
    </w:lvl>
    <w:lvl w:ilvl="1" w:tplc="04210019" w:tentative="1">
      <w:start w:val="1"/>
      <w:numFmt w:val="lowerLetter"/>
      <w:lvlText w:val="%2."/>
      <w:lvlJc w:val="left"/>
      <w:pPr>
        <w:ind w:left="3492" w:hanging="360"/>
      </w:pPr>
      <w:rPr>
        <w:rFonts w:cs="Times New Roman"/>
      </w:rPr>
    </w:lvl>
    <w:lvl w:ilvl="2" w:tplc="0421001B" w:tentative="1">
      <w:start w:val="1"/>
      <w:numFmt w:val="lowerRoman"/>
      <w:lvlText w:val="%3."/>
      <w:lvlJc w:val="right"/>
      <w:pPr>
        <w:ind w:left="4212" w:hanging="180"/>
      </w:pPr>
      <w:rPr>
        <w:rFonts w:cs="Times New Roman"/>
      </w:rPr>
    </w:lvl>
    <w:lvl w:ilvl="3" w:tplc="0421000F" w:tentative="1">
      <w:start w:val="1"/>
      <w:numFmt w:val="decimal"/>
      <w:lvlText w:val="%4."/>
      <w:lvlJc w:val="left"/>
      <w:pPr>
        <w:ind w:left="4932" w:hanging="360"/>
      </w:pPr>
      <w:rPr>
        <w:rFonts w:cs="Times New Roman"/>
      </w:rPr>
    </w:lvl>
    <w:lvl w:ilvl="4" w:tplc="04210019" w:tentative="1">
      <w:start w:val="1"/>
      <w:numFmt w:val="lowerLetter"/>
      <w:lvlText w:val="%5."/>
      <w:lvlJc w:val="left"/>
      <w:pPr>
        <w:ind w:left="5652" w:hanging="360"/>
      </w:pPr>
      <w:rPr>
        <w:rFonts w:cs="Times New Roman"/>
      </w:rPr>
    </w:lvl>
    <w:lvl w:ilvl="5" w:tplc="0421001B" w:tentative="1">
      <w:start w:val="1"/>
      <w:numFmt w:val="lowerRoman"/>
      <w:lvlText w:val="%6."/>
      <w:lvlJc w:val="right"/>
      <w:pPr>
        <w:ind w:left="6372" w:hanging="180"/>
      </w:pPr>
      <w:rPr>
        <w:rFonts w:cs="Times New Roman"/>
      </w:rPr>
    </w:lvl>
    <w:lvl w:ilvl="6" w:tplc="0421000F" w:tentative="1">
      <w:start w:val="1"/>
      <w:numFmt w:val="decimal"/>
      <w:lvlText w:val="%7."/>
      <w:lvlJc w:val="left"/>
      <w:pPr>
        <w:ind w:left="7092" w:hanging="360"/>
      </w:pPr>
      <w:rPr>
        <w:rFonts w:cs="Times New Roman"/>
      </w:rPr>
    </w:lvl>
    <w:lvl w:ilvl="7" w:tplc="04210019" w:tentative="1">
      <w:start w:val="1"/>
      <w:numFmt w:val="lowerLetter"/>
      <w:lvlText w:val="%8."/>
      <w:lvlJc w:val="left"/>
      <w:pPr>
        <w:ind w:left="7812" w:hanging="360"/>
      </w:pPr>
      <w:rPr>
        <w:rFonts w:cs="Times New Roman"/>
      </w:rPr>
    </w:lvl>
    <w:lvl w:ilvl="8" w:tplc="0421001B" w:tentative="1">
      <w:start w:val="1"/>
      <w:numFmt w:val="lowerRoman"/>
      <w:lvlText w:val="%9."/>
      <w:lvlJc w:val="right"/>
      <w:pPr>
        <w:ind w:left="8532" w:hanging="180"/>
      </w:pPr>
      <w:rPr>
        <w:rFonts w:cs="Times New Roman"/>
      </w:rPr>
    </w:lvl>
  </w:abstractNum>
  <w:abstractNum w:abstractNumId="1" w15:restartNumberingAfterBreak="0">
    <w:nsid w:val="02FB130A"/>
    <w:multiLevelType w:val="hybridMultilevel"/>
    <w:tmpl w:val="3E0A9A6E"/>
    <w:lvl w:ilvl="0" w:tplc="0421000F">
      <w:start w:val="1"/>
      <w:numFmt w:val="decimal"/>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 w15:restartNumberingAfterBreak="0">
    <w:nsid w:val="038A69BC"/>
    <w:multiLevelType w:val="hybridMultilevel"/>
    <w:tmpl w:val="1AC08882"/>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15:restartNumberingAfterBreak="0">
    <w:nsid w:val="04AC62B1"/>
    <w:multiLevelType w:val="hybridMultilevel"/>
    <w:tmpl w:val="C1AC6826"/>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15:restartNumberingAfterBreak="0">
    <w:nsid w:val="062143B5"/>
    <w:multiLevelType w:val="hybridMultilevel"/>
    <w:tmpl w:val="8AB6F9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7230273"/>
    <w:multiLevelType w:val="hybridMultilevel"/>
    <w:tmpl w:val="FDC864A0"/>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087F18C6"/>
    <w:multiLevelType w:val="hybridMultilevel"/>
    <w:tmpl w:val="DF02CA62"/>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099D6AFA"/>
    <w:multiLevelType w:val="hybridMultilevel"/>
    <w:tmpl w:val="5674057A"/>
    <w:lvl w:ilvl="0" w:tplc="0421000F">
      <w:start w:val="1"/>
      <w:numFmt w:val="decimal"/>
      <w:lvlText w:val="%1."/>
      <w:lvlJc w:val="left"/>
      <w:pPr>
        <w:ind w:left="720" w:hanging="360"/>
      </w:pPr>
      <w:rPr>
        <w:rFonts w:cs="Times New Roman"/>
        <w:b w:val="0"/>
      </w:rPr>
    </w:lvl>
    <w:lvl w:ilvl="1" w:tplc="04210019">
      <w:start w:val="1"/>
      <w:numFmt w:val="lowerLetter"/>
      <w:lvlText w:val="%2."/>
      <w:lvlJc w:val="left"/>
      <w:pPr>
        <w:ind w:left="4016" w:hanging="360"/>
      </w:pPr>
      <w:rPr>
        <w:rFonts w:cs="Times New Roman"/>
      </w:rPr>
    </w:lvl>
    <w:lvl w:ilvl="2" w:tplc="0421001B">
      <w:start w:val="1"/>
      <w:numFmt w:val="lowerRoman"/>
      <w:lvlText w:val="%3."/>
      <w:lvlJc w:val="right"/>
      <w:pPr>
        <w:ind w:left="4736" w:hanging="180"/>
      </w:pPr>
      <w:rPr>
        <w:rFonts w:cs="Times New Roman"/>
      </w:rPr>
    </w:lvl>
    <w:lvl w:ilvl="3" w:tplc="0421000F" w:tentative="1">
      <w:start w:val="1"/>
      <w:numFmt w:val="decimal"/>
      <w:lvlText w:val="%4."/>
      <w:lvlJc w:val="left"/>
      <w:pPr>
        <w:ind w:left="5456" w:hanging="360"/>
      </w:pPr>
      <w:rPr>
        <w:rFonts w:cs="Times New Roman"/>
      </w:rPr>
    </w:lvl>
    <w:lvl w:ilvl="4" w:tplc="04210019" w:tentative="1">
      <w:start w:val="1"/>
      <w:numFmt w:val="lowerLetter"/>
      <w:lvlText w:val="%5."/>
      <w:lvlJc w:val="left"/>
      <w:pPr>
        <w:ind w:left="6176" w:hanging="360"/>
      </w:pPr>
      <w:rPr>
        <w:rFonts w:cs="Times New Roman"/>
      </w:rPr>
    </w:lvl>
    <w:lvl w:ilvl="5" w:tplc="0421001B" w:tentative="1">
      <w:start w:val="1"/>
      <w:numFmt w:val="lowerRoman"/>
      <w:lvlText w:val="%6."/>
      <w:lvlJc w:val="right"/>
      <w:pPr>
        <w:ind w:left="6896" w:hanging="180"/>
      </w:pPr>
      <w:rPr>
        <w:rFonts w:cs="Times New Roman"/>
      </w:rPr>
    </w:lvl>
    <w:lvl w:ilvl="6" w:tplc="0421000F" w:tentative="1">
      <w:start w:val="1"/>
      <w:numFmt w:val="decimal"/>
      <w:lvlText w:val="%7."/>
      <w:lvlJc w:val="left"/>
      <w:pPr>
        <w:ind w:left="7616" w:hanging="360"/>
      </w:pPr>
      <w:rPr>
        <w:rFonts w:cs="Times New Roman"/>
      </w:rPr>
    </w:lvl>
    <w:lvl w:ilvl="7" w:tplc="04210019" w:tentative="1">
      <w:start w:val="1"/>
      <w:numFmt w:val="lowerLetter"/>
      <w:lvlText w:val="%8."/>
      <w:lvlJc w:val="left"/>
      <w:pPr>
        <w:ind w:left="8336" w:hanging="360"/>
      </w:pPr>
      <w:rPr>
        <w:rFonts w:cs="Times New Roman"/>
      </w:rPr>
    </w:lvl>
    <w:lvl w:ilvl="8" w:tplc="0421001B" w:tentative="1">
      <w:start w:val="1"/>
      <w:numFmt w:val="lowerRoman"/>
      <w:lvlText w:val="%9."/>
      <w:lvlJc w:val="right"/>
      <w:pPr>
        <w:ind w:left="9056" w:hanging="180"/>
      </w:pPr>
      <w:rPr>
        <w:rFonts w:cs="Times New Roman"/>
      </w:rPr>
    </w:lvl>
  </w:abstractNum>
  <w:abstractNum w:abstractNumId="8" w15:restartNumberingAfterBreak="0">
    <w:nsid w:val="0ADD6CDD"/>
    <w:multiLevelType w:val="hybridMultilevel"/>
    <w:tmpl w:val="78DE68A4"/>
    <w:lvl w:ilvl="0" w:tplc="846A6B96">
      <w:start w:val="1"/>
      <w:numFmt w:val="decimal"/>
      <w:lvlText w:val="%1."/>
      <w:lvlJc w:val="left"/>
      <w:pPr>
        <w:ind w:left="720" w:hanging="360"/>
      </w:pPr>
      <w:rPr>
        <w:rFonts w:cs="Times New Roman"/>
        <w:b w:val="0"/>
        <w:i w:val="0"/>
      </w:rPr>
    </w:lvl>
    <w:lvl w:ilvl="1" w:tplc="04210019">
      <w:start w:val="1"/>
      <w:numFmt w:val="lowerLetter"/>
      <w:lvlText w:val="%2."/>
      <w:lvlJc w:val="left"/>
      <w:pPr>
        <w:ind w:left="4016" w:hanging="360"/>
      </w:pPr>
      <w:rPr>
        <w:rFonts w:cs="Times New Roman"/>
      </w:rPr>
    </w:lvl>
    <w:lvl w:ilvl="2" w:tplc="0421001B">
      <w:start w:val="1"/>
      <w:numFmt w:val="lowerRoman"/>
      <w:lvlText w:val="%3."/>
      <w:lvlJc w:val="right"/>
      <w:pPr>
        <w:ind w:left="4736" w:hanging="180"/>
      </w:pPr>
      <w:rPr>
        <w:rFonts w:cs="Times New Roman"/>
      </w:rPr>
    </w:lvl>
    <w:lvl w:ilvl="3" w:tplc="0421000F" w:tentative="1">
      <w:start w:val="1"/>
      <w:numFmt w:val="decimal"/>
      <w:lvlText w:val="%4."/>
      <w:lvlJc w:val="left"/>
      <w:pPr>
        <w:ind w:left="5456" w:hanging="360"/>
      </w:pPr>
      <w:rPr>
        <w:rFonts w:cs="Times New Roman"/>
      </w:rPr>
    </w:lvl>
    <w:lvl w:ilvl="4" w:tplc="04210019" w:tentative="1">
      <w:start w:val="1"/>
      <w:numFmt w:val="lowerLetter"/>
      <w:lvlText w:val="%5."/>
      <w:lvlJc w:val="left"/>
      <w:pPr>
        <w:ind w:left="6176" w:hanging="360"/>
      </w:pPr>
      <w:rPr>
        <w:rFonts w:cs="Times New Roman"/>
      </w:rPr>
    </w:lvl>
    <w:lvl w:ilvl="5" w:tplc="0421001B" w:tentative="1">
      <w:start w:val="1"/>
      <w:numFmt w:val="lowerRoman"/>
      <w:lvlText w:val="%6."/>
      <w:lvlJc w:val="right"/>
      <w:pPr>
        <w:ind w:left="6896" w:hanging="180"/>
      </w:pPr>
      <w:rPr>
        <w:rFonts w:cs="Times New Roman"/>
      </w:rPr>
    </w:lvl>
    <w:lvl w:ilvl="6" w:tplc="0421000F" w:tentative="1">
      <w:start w:val="1"/>
      <w:numFmt w:val="decimal"/>
      <w:lvlText w:val="%7."/>
      <w:lvlJc w:val="left"/>
      <w:pPr>
        <w:ind w:left="7616" w:hanging="360"/>
      </w:pPr>
      <w:rPr>
        <w:rFonts w:cs="Times New Roman"/>
      </w:rPr>
    </w:lvl>
    <w:lvl w:ilvl="7" w:tplc="04210019" w:tentative="1">
      <w:start w:val="1"/>
      <w:numFmt w:val="lowerLetter"/>
      <w:lvlText w:val="%8."/>
      <w:lvlJc w:val="left"/>
      <w:pPr>
        <w:ind w:left="8336" w:hanging="360"/>
      </w:pPr>
      <w:rPr>
        <w:rFonts w:cs="Times New Roman"/>
      </w:rPr>
    </w:lvl>
    <w:lvl w:ilvl="8" w:tplc="0421001B" w:tentative="1">
      <w:start w:val="1"/>
      <w:numFmt w:val="lowerRoman"/>
      <w:lvlText w:val="%9."/>
      <w:lvlJc w:val="right"/>
      <w:pPr>
        <w:ind w:left="9056" w:hanging="180"/>
      </w:pPr>
      <w:rPr>
        <w:rFonts w:cs="Times New Roman"/>
      </w:rPr>
    </w:lvl>
  </w:abstractNum>
  <w:abstractNum w:abstractNumId="9" w15:restartNumberingAfterBreak="0">
    <w:nsid w:val="0B933E27"/>
    <w:multiLevelType w:val="hybridMultilevel"/>
    <w:tmpl w:val="5896E62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E9511AB"/>
    <w:multiLevelType w:val="hybridMultilevel"/>
    <w:tmpl w:val="3E3E27EA"/>
    <w:lvl w:ilvl="0" w:tplc="04210019">
      <w:start w:val="1"/>
      <w:numFmt w:val="lowerLetter"/>
      <w:lvlText w:val="%1."/>
      <w:lvlJc w:val="left"/>
      <w:pPr>
        <w:ind w:left="1962" w:hanging="360"/>
      </w:pPr>
      <w:rPr>
        <w:b w:val="0"/>
      </w:rPr>
    </w:lvl>
    <w:lvl w:ilvl="1" w:tplc="04210019">
      <w:start w:val="1"/>
      <w:numFmt w:val="lowerLetter"/>
      <w:lvlText w:val="%2."/>
      <w:lvlJc w:val="left"/>
      <w:pPr>
        <w:ind w:left="2682" w:hanging="360"/>
      </w:pPr>
      <w:rPr>
        <w:rFonts w:cs="Times New Roman"/>
      </w:rPr>
    </w:lvl>
    <w:lvl w:ilvl="2" w:tplc="0421001B" w:tentative="1">
      <w:start w:val="1"/>
      <w:numFmt w:val="lowerRoman"/>
      <w:lvlText w:val="%3."/>
      <w:lvlJc w:val="right"/>
      <w:pPr>
        <w:ind w:left="3402" w:hanging="180"/>
      </w:pPr>
      <w:rPr>
        <w:rFonts w:cs="Times New Roman"/>
      </w:rPr>
    </w:lvl>
    <w:lvl w:ilvl="3" w:tplc="0421000F" w:tentative="1">
      <w:start w:val="1"/>
      <w:numFmt w:val="decimal"/>
      <w:lvlText w:val="%4."/>
      <w:lvlJc w:val="left"/>
      <w:pPr>
        <w:ind w:left="4122" w:hanging="360"/>
      </w:pPr>
      <w:rPr>
        <w:rFonts w:cs="Times New Roman"/>
      </w:rPr>
    </w:lvl>
    <w:lvl w:ilvl="4" w:tplc="04210019" w:tentative="1">
      <w:start w:val="1"/>
      <w:numFmt w:val="lowerLetter"/>
      <w:lvlText w:val="%5."/>
      <w:lvlJc w:val="left"/>
      <w:pPr>
        <w:ind w:left="4842" w:hanging="360"/>
      </w:pPr>
      <w:rPr>
        <w:rFonts w:cs="Times New Roman"/>
      </w:rPr>
    </w:lvl>
    <w:lvl w:ilvl="5" w:tplc="0421001B" w:tentative="1">
      <w:start w:val="1"/>
      <w:numFmt w:val="lowerRoman"/>
      <w:lvlText w:val="%6."/>
      <w:lvlJc w:val="right"/>
      <w:pPr>
        <w:ind w:left="5562" w:hanging="180"/>
      </w:pPr>
      <w:rPr>
        <w:rFonts w:cs="Times New Roman"/>
      </w:rPr>
    </w:lvl>
    <w:lvl w:ilvl="6" w:tplc="0421000F" w:tentative="1">
      <w:start w:val="1"/>
      <w:numFmt w:val="decimal"/>
      <w:lvlText w:val="%7."/>
      <w:lvlJc w:val="left"/>
      <w:pPr>
        <w:ind w:left="6282" w:hanging="360"/>
      </w:pPr>
      <w:rPr>
        <w:rFonts w:cs="Times New Roman"/>
      </w:rPr>
    </w:lvl>
    <w:lvl w:ilvl="7" w:tplc="04210019" w:tentative="1">
      <w:start w:val="1"/>
      <w:numFmt w:val="lowerLetter"/>
      <w:lvlText w:val="%8."/>
      <w:lvlJc w:val="left"/>
      <w:pPr>
        <w:ind w:left="7002" w:hanging="360"/>
      </w:pPr>
      <w:rPr>
        <w:rFonts w:cs="Times New Roman"/>
      </w:rPr>
    </w:lvl>
    <w:lvl w:ilvl="8" w:tplc="0421001B" w:tentative="1">
      <w:start w:val="1"/>
      <w:numFmt w:val="lowerRoman"/>
      <w:lvlText w:val="%9."/>
      <w:lvlJc w:val="right"/>
      <w:pPr>
        <w:ind w:left="7722" w:hanging="180"/>
      </w:pPr>
      <w:rPr>
        <w:rFonts w:cs="Times New Roman"/>
      </w:rPr>
    </w:lvl>
  </w:abstractNum>
  <w:abstractNum w:abstractNumId="11" w15:restartNumberingAfterBreak="0">
    <w:nsid w:val="109E2C0B"/>
    <w:multiLevelType w:val="hybridMultilevel"/>
    <w:tmpl w:val="14C415DE"/>
    <w:lvl w:ilvl="0" w:tplc="F30A7F4C">
      <w:start w:val="1"/>
      <w:numFmt w:val="decimal"/>
      <w:lvlText w:val="%1."/>
      <w:lvlJc w:val="left"/>
      <w:pPr>
        <w:ind w:left="360" w:hanging="360"/>
      </w:pPr>
      <w:rPr>
        <w:rFonts w:cs="Times New Roman"/>
        <w:b w:val="0"/>
      </w:rPr>
    </w:lvl>
    <w:lvl w:ilvl="1" w:tplc="04210019">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12" w15:restartNumberingAfterBreak="0">
    <w:nsid w:val="126A2C20"/>
    <w:multiLevelType w:val="hybridMultilevel"/>
    <w:tmpl w:val="AB0EC71C"/>
    <w:lvl w:ilvl="0" w:tplc="0421000F">
      <w:start w:val="1"/>
      <w:numFmt w:val="decimal"/>
      <w:lvlText w:val="%1."/>
      <w:lvlJc w:val="left"/>
      <w:pPr>
        <w:ind w:left="1149" w:hanging="360"/>
      </w:pPr>
    </w:lvl>
    <w:lvl w:ilvl="1" w:tplc="04210019" w:tentative="1">
      <w:start w:val="1"/>
      <w:numFmt w:val="lowerLetter"/>
      <w:lvlText w:val="%2."/>
      <w:lvlJc w:val="left"/>
      <w:pPr>
        <w:ind w:left="1869" w:hanging="360"/>
      </w:pPr>
      <w:rPr>
        <w:rFonts w:cs="Times New Roman"/>
      </w:rPr>
    </w:lvl>
    <w:lvl w:ilvl="2" w:tplc="0421001B" w:tentative="1">
      <w:start w:val="1"/>
      <w:numFmt w:val="lowerRoman"/>
      <w:lvlText w:val="%3."/>
      <w:lvlJc w:val="right"/>
      <w:pPr>
        <w:ind w:left="2589" w:hanging="180"/>
      </w:pPr>
      <w:rPr>
        <w:rFonts w:cs="Times New Roman"/>
      </w:rPr>
    </w:lvl>
    <w:lvl w:ilvl="3" w:tplc="0421000F" w:tentative="1">
      <w:start w:val="1"/>
      <w:numFmt w:val="decimal"/>
      <w:lvlText w:val="%4."/>
      <w:lvlJc w:val="left"/>
      <w:pPr>
        <w:ind w:left="3309" w:hanging="360"/>
      </w:pPr>
      <w:rPr>
        <w:rFonts w:cs="Times New Roman"/>
      </w:rPr>
    </w:lvl>
    <w:lvl w:ilvl="4" w:tplc="04210019" w:tentative="1">
      <w:start w:val="1"/>
      <w:numFmt w:val="lowerLetter"/>
      <w:lvlText w:val="%5."/>
      <w:lvlJc w:val="left"/>
      <w:pPr>
        <w:ind w:left="4029" w:hanging="360"/>
      </w:pPr>
      <w:rPr>
        <w:rFonts w:cs="Times New Roman"/>
      </w:rPr>
    </w:lvl>
    <w:lvl w:ilvl="5" w:tplc="0421001B" w:tentative="1">
      <w:start w:val="1"/>
      <w:numFmt w:val="lowerRoman"/>
      <w:lvlText w:val="%6."/>
      <w:lvlJc w:val="right"/>
      <w:pPr>
        <w:ind w:left="4749" w:hanging="180"/>
      </w:pPr>
      <w:rPr>
        <w:rFonts w:cs="Times New Roman"/>
      </w:rPr>
    </w:lvl>
    <w:lvl w:ilvl="6" w:tplc="0421000F" w:tentative="1">
      <w:start w:val="1"/>
      <w:numFmt w:val="decimal"/>
      <w:lvlText w:val="%7."/>
      <w:lvlJc w:val="left"/>
      <w:pPr>
        <w:ind w:left="5469" w:hanging="360"/>
      </w:pPr>
      <w:rPr>
        <w:rFonts w:cs="Times New Roman"/>
      </w:rPr>
    </w:lvl>
    <w:lvl w:ilvl="7" w:tplc="04210019" w:tentative="1">
      <w:start w:val="1"/>
      <w:numFmt w:val="lowerLetter"/>
      <w:lvlText w:val="%8."/>
      <w:lvlJc w:val="left"/>
      <w:pPr>
        <w:ind w:left="6189" w:hanging="360"/>
      </w:pPr>
      <w:rPr>
        <w:rFonts w:cs="Times New Roman"/>
      </w:rPr>
    </w:lvl>
    <w:lvl w:ilvl="8" w:tplc="0421001B" w:tentative="1">
      <w:start w:val="1"/>
      <w:numFmt w:val="lowerRoman"/>
      <w:lvlText w:val="%9."/>
      <w:lvlJc w:val="right"/>
      <w:pPr>
        <w:ind w:left="6909" w:hanging="180"/>
      </w:pPr>
      <w:rPr>
        <w:rFonts w:cs="Times New Roman"/>
      </w:rPr>
    </w:lvl>
  </w:abstractNum>
  <w:abstractNum w:abstractNumId="13" w15:restartNumberingAfterBreak="0">
    <w:nsid w:val="133B7097"/>
    <w:multiLevelType w:val="hybridMultilevel"/>
    <w:tmpl w:val="1EEEF946"/>
    <w:lvl w:ilvl="0" w:tplc="0421000F">
      <w:start w:val="1"/>
      <w:numFmt w:val="decimal"/>
      <w:lvlText w:val="%1."/>
      <w:lvlJc w:val="left"/>
      <w:pPr>
        <w:ind w:left="2444" w:hanging="360"/>
      </w:pPr>
      <w:rPr>
        <w:rFonts w:cs="Times New Roman"/>
      </w:rPr>
    </w:lvl>
    <w:lvl w:ilvl="1" w:tplc="04210019" w:tentative="1">
      <w:start w:val="1"/>
      <w:numFmt w:val="lowerLetter"/>
      <w:lvlText w:val="%2."/>
      <w:lvlJc w:val="left"/>
      <w:pPr>
        <w:ind w:left="3164" w:hanging="360"/>
      </w:pPr>
      <w:rPr>
        <w:rFonts w:cs="Times New Roman"/>
      </w:rPr>
    </w:lvl>
    <w:lvl w:ilvl="2" w:tplc="0421001B" w:tentative="1">
      <w:start w:val="1"/>
      <w:numFmt w:val="lowerRoman"/>
      <w:lvlText w:val="%3."/>
      <w:lvlJc w:val="right"/>
      <w:pPr>
        <w:ind w:left="3884" w:hanging="180"/>
      </w:pPr>
      <w:rPr>
        <w:rFonts w:cs="Times New Roman"/>
      </w:rPr>
    </w:lvl>
    <w:lvl w:ilvl="3" w:tplc="0421000F" w:tentative="1">
      <w:start w:val="1"/>
      <w:numFmt w:val="decimal"/>
      <w:lvlText w:val="%4."/>
      <w:lvlJc w:val="left"/>
      <w:pPr>
        <w:ind w:left="4604" w:hanging="360"/>
      </w:pPr>
      <w:rPr>
        <w:rFonts w:cs="Times New Roman"/>
      </w:rPr>
    </w:lvl>
    <w:lvl w:ilvl="4" w:tplc="04210019" w:tentative="1">
      <w:start w:val="1"/>
      <w:numFmt w:val="lowerLetter"/>
      <w:lvlText w:val="%5."/>
      <w:lvlJc w:val="left"/>
      <w:pPr>
        <w:ind w:left="5324" w:hanging="360"/>
      </w:pPr>
      <w:rPr>
        <w:rFonts w:cs="Times New Roman"/>
      </w:rPr>
    </w:lvl>
    <w:lvl w:ilvl="5" w:tplc="0421001B" w:tentative="1">
      <w:start w:val="1"/>
      <w:numFmt w:val="lowerRoman"/>
      <w:lvlText w:val="%6."/>
      <w:lvlJc w:val="right"/>
      <w:pPr>
        <w:ind w:left="6044" w:hanging="180"/>
      </w:pPr>
      <w:rPr>
        <w:rFonts w:cs="Times New Roman"/>
      </w:rPr>
    </w:lvl>
    <w:lvl w:ilvl="6" w:tplc="0421000F" w:tentative="1">
      <w:start w:val="1"/>
      <w:numFmt w:val="decimal"/>
      <w:lvlText w:val="%7."/>
      <w:lvlJc w:val="left"/>
      <w:pPr>
        <w:ind w:left="6764" w:hanging="360"/>
      </w:pPr>
      <w:rPr>
        <w:rFonts w:cs="Times New Roman"/>
      </w:rPr>
    </w:lvl>
    <w:lvl w:ilvl="7" w:tplc="04210019" w:tentative="1">
      <w:start w:val="1"/>
      <w:numFmt w:val="lowerLetter"/>
      <w:lvlText w:val="%8."/>
      <w:lvlJc w:val="left"/>
      <w:pPr>
        <w:ind w:left="7484" w:hanging="360"/>
      </w:pPr>
      <w:rPr>
        <w:rFonts w:cs="Times New Roman"/>
      </w:rPr>
    </w:lvl>
    <w:lvl w:ilvl="8" w:tplc="0421001B" w:tentative="1">
      <w:start w:val="1"/>
      <w:numFmt w:val="lowerRoman"/>
      <w:lvlText w:val="%9."/>
      <w:lvlJc w:val="right"/>
      <w:pPr>
        <w:ind w:left="8204" w:hanging="180"/>
      </w:pPr>
      <w:rPr>
        <w:rFonts w:cs="Times New Roman"/>
      </w:rPr>
    </w:lvl>
  </w:abstractNum>
  <w:abstractNum w:abstractNumId="14" w15:restartNumberingAfterBreak="0">
    <w:nsid w:val="13C75EB2"/>
    <w:multiLevelType w:val="hybridMultilevel"/>
    <w:tmpl w:val="519C3C4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5" w15:restartNumberingAfterBreak="0">
    <w:nsid w:val="13D50D55"/>
    <w:multiLevelType w:val="hybridMultilevel"/>
    <w:tmpl w:val="9D184A1E"/>
    <w:lvl w:ilvl="0" w:tplc="B2F63E96">
      <w:start w:val="1"/>
      <w:numFmt w:val="decimal"/>
      <w:lvlText w:val="%1."/>
      <w:lvlJc w:val="left"/>
      <w:pPr>
        <w:ind w:left="1073" w:hanging="360"/>
      </w:pPr>
      <w:rPr>
        <w:rFonts w:cs="Times New Roman"/>
        <w:b w:val="0"/>
      </w:rPr>
    </w:lvl>
    <w:lvl w:ilvl="1" w:tplc="04210019" w:tentative="1">
      <w:start w:val="1"/>
      <w:numFmt w:val="lowerLetter"/>
      <w:lvlText w:val="%2."/>
      <w:lvlJc w:val="left"/>
      <w:pPr>
        <w:ind w:left="1793" w:hanging="360"/>
      </w:pPr>
    </w:lvl>
    <w:lvl w:ilvl="2" w:tplc="0421001B" w:tentative="1">
      <w:start w:val="1"/>
      <w:numFmt w:val="lowerRoman"/>
      <w:lvlText w:val="%3."/>
      <w:lvlJc w:val="right"/>
      <w:pPr>
        <w:ind w:left="2513" w:hanging="180"/>
      </w:pPr>
    </w:lvl>
    <w:lvl w:ilvl="3" w:tplc="0421000F" w:tentative="1">
      <w:start w:val="1"/>
      <w:numFmt w:val="decimal"/>
      <w:lvlText w:val="%4."/>
      <w:lvlJc w:val="left"/>
      <w:pPr>
        <w:ind w:left="3233" w:hanging="360"/>
      </w:pPr>
    </w:lvl>
    <w:lvl w:ilvl="4" w:tplc="04210019" w:tentative="1">
      <w:start w:val="1"/>
      <w:numFmt w:val="lowerLetter"/>
      <w:lvlText w:val="%5."/>
      <w:lvlJc w:val="left"/>
      <w:pPr>
        <w:ind w:left="3953" w:hanging="360"/>
      </w:pPr>
    </w:lvl>
    <w:lvl w:ilvl="5" w:tplc="0421001B" w:tentative="1">
      <w:start w:val="1"/>
      <w:numFmt w:val="lowerRoman"/>
      <w:lvlText w:val="%6."/>
      <w:lvlJc w:val="right"/>
      <w:pPr>
        <w:ind w:left="4673" w:hanging="180"/>
      </w:pPr>
    </w:lvl>
    <w:lvl w:ilvl="6" w:tplc="0421000F" w:tentative="1">
      <w:start w:val="1"/>
      <w:numFmt w:val="decimal"/>
      <w:lvlText w:val="%7."/>
      <w:lvlJc w:val="left"/>
      <w:pPr>
        <w:ind w:left="5393" w:hanging="360"/>
      </w:pPr>
    </w:lvl>
    <w:lvl w:ilvl="7" w:tplc="04210019" w:tentative="1">
      <w:start w:val="1"/>
      <w:numFmt w:val="lowerLetter"/>
      <w:lvlText w:val="%8."/>
      <w:lvlJc w:val="left"/>
      <w:pPr>
        <w:ind w:left="6113" w:hanging="360"/>
      </w:pPr>
    </w:lvl>
    <w:lvl w:ilvl="8" w:tplc="0421001B" w:tentative="1">
      <w:start w:val="1"/>
      <w:numFmt w:val="lowerRoman"/>
      <w:lvlText w:val="%9."/>
      <w:lvlJc w:val="right"/>
      <w:pPr>
        <w:ind w:left="6833" w:hanging="180"/>
      </w:pPr>
    </w:lvl>
  </w:abstractNum>
  <w:abstractNum w:abstractNumId="16" w15:restartNumberingAfterBreak="0">
    <w:nsid w:val="14680C10"/>
    <w:multiLevelType w:val="hybridMultilevel"/>
    <w:tmpl w:val="E59A0B66"/>
    <w:lvl w:ilvl="0" w:tplc="D27C9038">
      <w:start w:val="6"/>
      <w:numFmt w:val="decimal"/>
      <w:lvlText w:val="2.%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15370299"/>
    <w:multiLevelType w:val="hybridMultilevel"/>
    <w:tmpl w:val="247ACB6A"/>
    <w:lvl w:ilvl="0" w:tplc="B2F63E96">
      <w:start w:val="1"/>
      <w:numFmt w:val="decimal"/>
      <w:lvlText w:val="%1."/>
      <w:lvlJc w:val="left"/>
      <w:pPr>
        <w:ind w:left="1321" w:hanging="360"/>
      </w:pPr>
      <w:rPr>
        <w:rFonts w:cs="Times New Roman"/>
        <w:b w:val="0"/>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18" w15:restartNumberingAfterBreak="0">
    <w:nsid w:val="16E57989"/>
    <w:multiLevelType w:val="multilevel"/>
    <w:tmpl w:val="87648FF2"/>
    <w:lvl w:ilvl="0">
      <w:start w:val="1"/>
      <w:numFmt w:val="decimal"/>
      <w:lvlText w:val="%1."/>
      <w:lvlJc w:val="left"/>
      <w:pPr>
        <w:ind w:left="-23309" w:hanging="360"/>
      </w:pPr>
      <w:rPr>
        <w:rFonts w:cs="Times New Roman"/>
      </w:rPr>
    </w:lvl>
    <w:lvl w:ilvl="1">
      <w:start w:val="2"/>
      <w:numFmt w:val="decimal"/>
      <w:isLgl/>
      <w:lvlText w:val="%1.%2"/>
      <w:lvlJc w:val="left"/>
      <w:pPr>
        <w:ind w:left="360" w:hanging="360"/>
      </w:pPr>
      <w:rPr>
        <w:rFonts w:cs="Times New Roman" w:hint="default"/>
      </w:rPr>
    </w:lvl>
    <w:lvl w:ilvl="2">
      <w:start w:val="1"/>
      <w:numFmt w:val="decimal"/>
      <w:isLgl/>
      <w:lvlText w:val="%1.%2.%3"/>
      <w:lvlJc w:val="left"/>
      <w:pPr>
        <w:ind w:left="24389" w:hanging="720"/>
      </w:pPr>
      <w:rPr>
        <w:rFonts w:cs="Times New Roman" w:hint="default"/>
      </w:rPr>
    </w:lvl>
    <w:lvl w:ilvl="3">
      <w:start w:val="1"/>
      <w:numFmt w:val="decimal"/>
      <w:isLgl/>
      <w:lvlText w:val="%1.%2.%3.%4"/>
      <w:lvlJc w:val="left"/>
      <w:pPr>
        <w:ind w:left="-17478" w:hanging="720"/>
      </w:pPr>
      <w:rPr>
        <w:rFonts w:cs="Times New Roman" w:hint="default"/>
      </w:rPr>
    </w:lvl>
    <w:lvl w:ilvl="4">
      <w:start w:val="1"/>
      <w:numFmt w:val="decimal"/>
      <w:isLgl/>
      <w:lvlText w:val="%1.%2.%3.%4.%5"/>
      <w:lvlJc w:val="left"/>
      <w:pPr>
        <w:ind w:left="6551" w:hanging="1080"/>
      </w:pPr>
      <w:rPr>
        <w:rFonts w:cs="Times New Roman" w:hint="default"/>
      </w:rPr>
    </w:lvl>
    <w:lvl w:ilvl="5">
      <w:start w:val="1"/>
      <w:numFmt w:val="decimal"/>
      <w:isLgl/>
      <w:lvlText w:val="%1.%2.%3.%4.%5.%6"/>
      <w:lvlJc w:val="left"/>
      <w:pPr>
        <w:ind w:left="30220" w:hanging="1080"/>
      </w:pPr>
      <w:rPr>
        <w:rFonts w:cs="Times New Roman" w:hint="default"/>
      </w:rPr>
    </w:lvl>
    <w:lvl w:ilvl="6">
      <w:start w:val="1"/>
      <w:numFmt w:val="decimal"/>
      <w:isLgl/>
      <w:lvlText w:val="%1.%2.%3.%4.%5.%6.%7"/>
      <w:lvlJc w:val="left"/>
      <w:pPr>
        <w:ind w:left="-11287" w:hanging="1440"/>
      </w:pPr>
      <w:rPr>
        <w:rFonts w:cs="Times New Roman" w:hint="default"/>
      </w:rPr>
    </w:lvl>
    <w:lvl w:ilvl="7">
      <w:start w:val="1"/>
      <w:numFmt w:val="decimal"/>
      <w:isLgl/>
      <w:lvlText w:val="%1.%2.%3.%4.%5.%6.%7.%8"/>
      <w:lvlJc w:val="left"/>
      <w:pPr>
        <w:ind w:left="12382" w:hanging="1440"/>
      </w:pPr>
      <w:rPr>
        <w:rFonts w:cs="Times New Roman" w:hint="default"/>
      </w:rPr>
    </w:lvl>
    <w:lvl w:ilvl="8">
      <w:start w:val="1"/>
      <w:numFmt w:val="decimal"/>
      <w:isLgl/>
      <w:lvlText w:val="%1.%2.%3.%4.%5.%6.%7.%8.%9"/>
      <w:lvlJc w:val="left"/>
      <w:pPr>
        <w:ind w:left="-29125" w:hanging="1800"/>
      </w:pPr>
      <w:rPr>
        <w:rFonts w:cs="Times New Roman" w:hint="default"/>
      </w:rPr>
    </w:lvl>
  </w:abstractNum>
  <w:abstractNum w:abstractNumId="19" w15:restartNumberingAfterBreak="0">
    <w:nsid w:val="183C6F7C"/>
    <w:multiLevelType w:val="hybridMultilevel"/>
    <w:tmpl w:val="C98A694E"/>
    <w:lvl w:ilvl="0" w:tplc="0421000F">
      <w:start w:val="1"/>
      <w:numFmt w:val="decimal"/>
      <w:lvlText w:val="%1."/>
      <w:lvlJc w:val="left"/>
      <w:pPr>
        <w:ind w:left="1800" w:hanging="360"/>
      </w:pPr>
      <w:rPr>
        <w:rFonts w:cs="Times New Roman"/>
      </w:rPr>
    </w:lvl>
    <w:lvl w:ilvl="1" w:tplc="04210019" w:tentative="1">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20" w15:restartNumberingAfterBreak="0">
    <w:nsid w:val="19D1182B"/>
    <w:multiLevelType w:val="hybridMultilevel"/>
    <w:tmpl w:val="C8D2C420"/>
    <w:lvl w:ilvl="0" w:tplc="04210011">
      <w:start w:val="1"/>
      <w:numFmt w:val="decimal"/>
      <w:lvlText w:val="%1)"/>
      <w:lvlJc w:val="left"/>
      <w:pPr>
        <w:ind w:left="3164" w:hanging="360"/>
      </w:pPr>
      <w:rPr>
        <w:rFonts w:cs="Times New Roman"/>
      </w:rPr>
    </w:lvl>
    <w:lvl w:ilvl="1" w:tplc="04210019" w:tentative="1">
      <w:start w:val="1"/>
      <w:numFmt w:val="lowerLetter"/>
      <w:lvlText w:val="%2."/>
      <w:lvlJc w:val="left"/>
      <w:pPr>
        <w:ind w:left="3884" w:hanging="360"/>
      </w:pPr>
      <w:rPr>
        <w:rFonts w:cs="Times New Roman"/>
      </w:rPr>
    </w:lvl>
    <w:lvl w:ilvl="2" w:tplc="0421001B" w:tentative="1">
      <w:start w:val="1"/>
      <w:numFmt w:val="lowerRoman"/>
      <w:lvlText w:val="%3."/>
      <w:lvlJc w:val="right"/>
      <w:pPr>
        <w:ind w:left="4604" w:hanging="180"/>
      </w:pPr>
      <w:rPr>
        <w:rFonts w:cs="Times New Roman"/>
      </w:rPr>
    </w:lvl>
    <w:lvl w:ilvl="3" w:tplc="0421000F" w:tentative="1">
      <w:start w:val="1"/>
      <w:numFmt w:val="decimal"/>
      <w:lvlText w:val="%4."/>
      <w:lvlJc w:val="left"/>
      <w:pPr>
        <w:ind w:left="5324" w:hanging="360"/>
      </w:pPr>
      <w:rPr>
        <w:rFonts w:cs="Times New Roman"/>
      </w:rPr>
    </w:lvl>
    <w:lvl w:ilvl="4" w:tplc="04210019" w:tentative="1">
      <w:start w:val="1"/>
      <w:numFmt w:val="lowerLetter"/>
      <w:lvlText w:val="%5."/>
      <w:lvlJc w:val="left"/>
      <w:pPr>
        <w:ind w:left="6044" w:hanging="360"/>
      </w:pPr>
      <w:rPr>
        <w:rFonts w:cs="Times New Roman"/>
      </w:rPr>
    </w:lvl>
    <w:lvl w:ilvl="5" w:tplc="0421001B" w:tentative="1">
      <w:start w:val="1"/>
      <w:numFmt w:val="lowerRoman"/>
      <w:lvlText w:val="%6."/>
      <w:lvlJc w:val="right"/>
      <w:pPr>
        <w:ind w:left="6764" w:hanging="180"/>
      </w:pPr>
      <w:rPr>
        <w:rFonts w:cs="Times New Roman"/>
      </w:rPr>
    </w:lvl>
    <w:lvl w:ilvl="6" w:tplc="0421000F" w:tentative="1">
      <w:start w:val="1"/>
      <w:numFmt w:val="decimal"/>
      <w:lvlText w:val="%7."/>
      <w:lvlJc w:val="left"/>
      <w:pPr>
        <w:ind w:left="7484" w:hanging="360"/>
      </w:pPr>
      <w:rPr>
        <w:rFonts w:cs="Times New Roman"/>
      </w:rPr>
    </w:lvl>
    <w:lvl w:ilvl="7" w:tplc="04210019" w:tentative="1">
      <w:start w:val="1"/>
      <w:numFmt w:val="lowerLetter"/>
      <w:lvlText w:val="%8."/>
      <w:lvlJc w:val="left"/>
      <w:pPr>
        <w:ind w:left="8204" w:hanging="360"/>
      </w:pPr>
      <w:rPr>
        <w:rFonts w:cs="Times New Roman"/>
      </w:rPr>
    </w:lvl>
    <w:lvl w:ilvl="8" w:tplc="0421001B" w:tentative="1">
      <w:start w:val="1"/>
      <w:numFmt w:val="lowerRoman"/>
      <w:lvlText w:val="%9."/>
      <w:lvlJc w:val="right"/>
      <w:pPr>
        <w:ind w:left="8924" w:hanging="180"/>
      </w:pPr>
      <w:rPr>
        <w:rFonts w:cs="Times New Roman"/>
      </w:rPr>
    </w:lvl>
  </w:abstractNum>
  <w:abstractNum w:abstractNumId="21" w15:restartNumberingAfterBreak="0">
    <w:nsid w:val="1A19753D"/>
    <w:multiLevelType w:val="hybridMultilevel"/>
    <w:tmpl w:val="1248AB78"/>
    <w:lvl w:ilvl="0" w:tplc="B2F63E96">
      <w:start w:val="1"/>
      <w:numFmt w:val="decimal"/>
      <w:lvlText w:val="%1."/>
      <w:lvlJc w:val="left"/>
      <w:pPr>
        <w:ind w:left="1793" w:hanging="360"/>
      </w:pPr>
      <w:rPr>
        <w:rFonts w:cs="Times New Roman"/>
        <w:b w:val="0"/>
      </w:rPr>
    </w:lvl>
    <w:lvl w:ilvl="1" w:tplc="04210019" w:tentative="1">
      <w:start w:val="1"/>
      <w:numFmt w:val="lowerLetter"/>
      <w:lvlText w:val="%2."/>
      <w:lvlJc w:val="left"/>
      <w:pPr>
        <w:ind w:left="2513" w:hanging="360"/>
      </w:pPr>
    </w:lvl>
    <w:lvl w:ilvl="2" w:tplc="0421001B" w:tentative="1">
      <w:start w:val="1"/>
      <w:numFmt w:val="lowerRoman"/>
      <w:lvlText w:val="%3."/>
      <w:lvlJc w:val="right"/>
      <w:pPr>
        <w:ind w:left="3233" w:hanging="180"/>
      </w:pPr>
    </w:lvl>
    <w:lvl w:ilvl="3" w:tplc="0421000F" w:tentative="1">
      <w:start w:val="1"/>
      <w:numFmt w:val="decimal"/>
      <w:lvlText w:val="%4."/>
      <w:lvlJc w:val="left"/>
      <w:pPr>
        <w:ind w:left="3953" w:hanging="360"/>
      </w:pPr>
    </w:lvl>
    <w:lvl w:ilvl="4" w:tplc="04210019" w:tentative="1">
      <w:start w:val="1"/>
      <w:numFmt w:val="lowerLetter"/>
      <w:lvlText w:val="%5."/>
      <w:lvlJc w:val="left"/>
      <w:pPr>
        <w:ind w:left="4673" w:hanging="360"/>
      </w:pPr>
    </w:lvl>
    <w:lvl w:ilvl="5" w:tplc="0421001B" w:tentative="1">
      <w:start w:val="1"/>
      <w:numFmt w:val="lowerRoman"/>
      <w:lvlText w:val="%6."/>
      <w:lvlJc w:val="right"/>
      <w:pPr>
        <w:ind w:left="5393" w:hanging="180"/>
      </w:pPr>
    </w:lvl>
    <w:lvl w:ilvl="6" w:tplc="0421000F" w:tentative="1">
      <w:start w:val="1"/>
      <w:numFmt w:val="decimal"/>
      <w:lvlText w:val="%7."/>
      <w:lvlJc w:val="left"/>
      <w:pPr>
        <w:ind w:left="6113" w:hanging="360"/>
      </w:pPr>
    </w:lvl>
    <w:lvl w:ilvl="7" w:tplc="04210019" w:tentative="1">
      <w:start w:val="1"/>
      <w:numFmt w:val="lowerLetter"/>
      <w:lvlText w:val="%8."/>
      <w:lvlJc w:val="left"/>
      <w:pPr>
        <w:ind w:left="6833" w:hanging="360"/>
      </w:pPr>
    </w:lvl>
    <w:lvl w:ilvl="8" w:tplc="0421001B" w:tentative="1">
      <w:start w:val="1"/>
      <w:numFmt w:val="lowerRoman"/>
      <w:lvlText w:val="%9."/>
      <w:lvlJc w:val="right"/>
      <w:pPr>
        <w:ind w:left="7553" w:hanging="180"/>
      </w:pPr>
    </w:lvl>
  </w:abstractNum>
  <w:abstractNum w:abstractNumId="22" w15:restartNumberingAfterBreak="0">
    <w:nsid w:val="1A7243D3"/>
    <w:multiLevelType w:val="hybridMultilevel"/>
    <w:tmpl w:val="1036467A"/>
    <w:lvl w:ilvl="0" w:tplc="04210019">
      <w:start w:val="1"/>
      <w:numFmt w:val="lowerLetter"/>
      <w:lvlText w:val="%1."/>
      <w:lvlJc w:val="left"/>
      <w:pPr>
        <w:ind w:left="1080" w:hanging="360"/>
      </w:pPr>
      <w:rPr>
        <w:rFonts w:cs="Times New Roman"/>
        <w:b w:val="0"/>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23" w15:restartNumberingAfterBreak="0">
    <w:nsid w:val="1BF5355A"/>
    <w:multiLevelType w:val="hybridMultilevel"/>
    <w:tmpl w:val="1638D9CE"/>
    <w:lvl w:ilvl="0" w:tplc="56661CC0">
      <w:start w:val="1"/>
      <w:numFmt w:val="decimal"/>
      <w:lvlText w:val="%1."/>
      <w:lvlJc w:val="left"/>
      <w:pPr>
        <w:ind w:left="720" w:hanging="360"/>
      </w:pPr>
      <w:rPr>
        <w:rFonts w:cs="Times New Roman"/>
        <w:i w:val="0"/>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15:restartNumberingAfterBreak="0">
    <w:nsid w:val="1F135C43"/>
    <w:multiLevelType w:val="hybridMultilevel"/>
    <w:tmpl w:val="76088CF6"/>
    <w:lvl w:ilvl="0" w:tplc="04210019">
      <w:start w:val="1"/>
      <w:numFmt w:val="lowerLetter"/>
      <w:lvlText w:val="%1."/>
      <w:lvlJc w:val="left"/>
      <w:pPr>
        <w:ind w:left="1962" w:hanging="360"/>
      </w:pPr>
      <w:rPr>
        <w:rFonts w:cs="Times New Roman"/>
        <w:b w:val="0"/>
      </w:rPr>
    </w:lvl>
    <w:lvl w:ilvl="1" w:tplc="04210019">
      <w:start w:val="1"/>
      <w:numFmt w:val="lowerLetter"/>
      <w:lvlText w:val="%2."/>
      <w:lvlJc w:val="left"/>
      <w:pPr>
        <w:ind w:left="2682" w:hanging="360"/>
      </w:pPr>
      <w:rPr>
        <w:rFonts w:cs="Times New Roman"/>
      </w:rPr>
    </w:lvl>
    <w:lvl w:ilvl="2" w:tplc="0421001B" w:tentative="1">
      <w:start w:val="1"/>
      <w:numFmt w:val="lowerRoman"/>
      <w:lvlText w:val="%3."/>
      <w:lvlJc w:val="right"/>
      <w:pPr>
        <w:ind w:left="3402" w:hanging="180"/>
      </w:pPr>
      <w:rPr>
        <w:rFonts w:cs="Times New Roman"/>
      </w:rPr>
    </w:lvl>
    <w:lvl w:ilvl="3" w:tplc="0421000F" w:tentative="1">
      <w:start w:val="1"/>
      <w:numFmt w:val="decimal"/>
      <w:lvlText w:val="%4."/>
      <w:lvlJc w:val="left"/>
      <w:pPr>
        <w:ind w:left="4122" w:hanging="360"/>
      </w:pPr>
      <w:rPr>
        <w:rFonts w:cs="Times New Roman"/>
      </w:rPr>
    </w:lvl>
    <w:lvl w:ilvl="4" w:tplc="04210019" w:tentative="1">
      <w:start w:val="1"/>
      <w:numFmt w:val="lowerLetter"/>
      <w:lvlText w:val="%5."/>
      <w:lvlJc w:val="left"/>
      <w:pPr>
        <w:ind w:left="4842" w:hanging="360"/>
      </w:pPr>
      <w:rPr>
        <w:rFonts w:cs="Times New Roman"/>
      </w:rPr>
    </w:lvl>
    <w:lvl w:ilvl="5" w:tplc="0421001B" w:tentative="1">
      <w:start w:val="1"/>
      <w:numFmt w:val="lowerRoman"/>
      <w:lvlText w:val="%6."/>
      <w:lvlJc w:val="right"/>
      <w:pPr>
        <w:ind w:left="5562" w:hanging="180"/>
      </w:pPr>
      <w:rPr>
        <w:rFonts w:cs="Times New Roman"/>
      </w:rPr>
    </w:lvl>
    <w:lvl w:ilvl="6" w:tplc="0421000F" w:tentative="1">
      <w:start w:val="1"/>
      <w:numFmt w:val="decimal"/>
      <w:lvlText w:val="%7."/>
      <w:lvlJc w:val="left"/>
      <w:pPr>
        <w:ind w:left="6282" w:hanging="360"/>
      </w:pPr>
      <w:rPr>
        <w:rFonts w:cs="Times New Roman"/>
      </w:rPr>
    </w:lvl>
    <w:lvl w:ilvl="7" w:tplc="04210019" w:tentative="1">
      <w:start w:val="1"/>
      <w:numFmt w:val="lowerLetter"/>
      <w:lvlText w:val="%8."/>
      <w:lvlJc w:val="left"/>
      <w:pPr>
        <w:ind w:left="7002" w:hanging="360"/>
      </w:pPr>
      <w:rPr>
        <w:rFonts w:cs="Times New Roman"/>
      </w:rPr>
    </w:lvl>
    <w:lvl w:ilvl="8" w:tplc="0421001B" w:tentative="1">
      <w:start w:val="1"/>
      <w:numFmt w:val="lowerRoman"/>
      <w:lvlText w:val="%9."/>
      <w:lvlJc w:val="right"/>
      <w:pPr>
        <w:ind w:left="7722" w:hanging="180"/>
      </w:pPr>
      <w:rPr>
        <w:rFonts w:cs="Times New Roman"/>
      </w:rPr>
    </w:lvl>
  </w:abstractNum>
  <w:abstractNum w:abstractNumId="25" w15:restartNumberingAfterBreak="0">
    <w:nsid w:val="21352CC6"/>
    <w:multiLevelType w:val="hybridMultilevel"/>
    <w:tmpl w:val="FC98138E"/>
    <w:lvl w:ilvl="0" w:tplc="0421000F">
      <w:start w:val="1"/>
      <w:numFmt w:val="decimal"/>
      <w:lvlText w:val="%1."/>
      <w:lvlJc w:val="left"/>
      <w:pPr>
        <w:ind w:left="1149" w:hanging="360"/>
      </w:pPr>
    </w:lvl>
    <w:lvl w:ilvl="1" w:tplc="04210019" w:tentative="1">
      <w:start w:val="1"/>
      <w:numFmt w:val="lowerLetter"/>
      <w:lvlText w:val="%2."/>
      <w:lvlJc w:val="left"/>
      <w:pPr>
        <w:ind w:left="1869" w:hanging="360"/>
      </w:pPr>
      <w:rPr>
        <w:rFonts w:cs="Times New Roman"/>
      </w:rPr>
    </w:lvl>
    <w:lvl w:ilvl="2" w:tplc="0421001B" w:tentative="1">
      <w:start w:val="1"/>
      <w:numFmt w:val="lowerRoman"/>
      <w:lvlText w:val="%3."/>
      <w:lvlJc w:val="right"/>
      <w:pPr>
        <w:ind w:left="2589" w:hanging="180"/>
      </w:pPr>
      <w:rPr>
        <w:rFonts w:cs="Times New Roman"/>
      </w:rPr>
    </w:lvl>
    <w:lvl w:ilvl="3" w:tplc="0421000F" w:tentative="1">
      <w:start w:val="1"/>
      <w:numFmt w:val="decimal"/>
      <w:lvlText w:val="%4."/>
      <w:lvlJc w:val="left"/>
      <w:pPr>
        <w:ind w:left="3309" w:hanging="360"/>
      </w:pPr>
      <w:rPr>
        <w:rFonts w:cs="Times New Roman"/>
      </w:rPr>
    </w:lvl>
    <w:lvl w:ilvl="4" w:tplc="04210019" w:tentative="1">
      <w:start w:val="1"/>
      <w:numFmt w:val="lowerLetter"/>
      <w:lvlText w:val="%5."/>
      <w:lvlJc w:val="left"/>
      <w:pPr>
        <w:ind w:left="4029" w:hanging="360"/>
      </w:pPr>
      <w:rPr>
        <w:rFonts w:cs="Times New Roman"/>
      </w:rPr>
    </w:lvl>
    <w:lvl w:ilvl="5" w:tplc="0421001B" w:tentative="1">
      <w:start w:val="1"/>
      <w:numFmt w:val="lowerRoman"/>
      <w:lvlText w:val="%6."/>
      <w:lvlJc w:val="right"/>
      <w:pPr>
        <w:ind w:left="4749" w:hanging="180"/>
      </w:pPr>
      <w:rPr>
        <w:rFonts w:cs="Times New Roman"/>
      </w:rPr>
    </w:lvl>
    <w:lvl w:ilvl="6" w:tplc="0421000F" w:tentative="1">
      <w:start w:val="1"/>
      <w:numFmt w:val="decimal"/>
      <w:lvlText w:val="%7."/>
      <w:lvlJc w:val="left"/>
      <w:pPr>
        <w:ind w:left="5469" w:hanging="360"/>
      </w:pPr>
      <w:rPr>
        <w:rFonts w:cs="Times New Roman"/>
      </w:rPr>
    </w:lvl>
    <w:lvl w:ilvl="7" w:tplc="04210019" w:tentative="1">
      <w:start w:val="1"/>
      <w:numFmt w:val="lowerLetter"/>
      <w:lvlText w:val="%8."/>
      <w:lvlJc w:val="left"/>
      <w:pPr>
        <w:ind w:left="6189" w:hanging="360"/>
      </w:pPr>
      <w:rPr>
        <w:rFonts w:cs="Times New Roman"/>
      </w:rPr>
    </w:lvl>
    <w:lvl w:ilvl="8" w:tplc="0421001B" w:tentative="1">
      <w:start w:val="1"/>
      <w:numFmt w:val="lowerRoman"/>
      <w:lvlText w:val="%9."/>
      <w:lvlJc w:val="right"/>
      <w:pPr>
        <w:ind w:left="6909" w:hanging="180"/>
      </w:pPr>
      <w:rPr>
        <w:rFonts w:cs="Times New Roman"/>
      </w:rPr>
    </w:lvl>
  </w:abstractNum>
  <w:abstractNum w:abstractNumId="26" w15:restartNumberingAfterBreak="0">
    <w:nsid w:val="237C061A"/>
    <w:multiLevelType w:val="hybridMultilevel"/>
    <w:tmpl w:val="AA227A00"/>
    <w:lvl w:ilvl="0" w:tplc="04210011">
      <w:start w:val="1"/>
      <w:numFmt w:val="decimal"/>
      <w:lvlText w:val="%1)"/>
      <w:lvlJc w:val="left"/>
      <w:pPr>
        <w:ind w:left="3164" w:hanging="360"/>
      </w:pPr>
      <w:rPr>
        <w:rFonts w:cs="Times New Roman"/>
      </w:rPr>
    </w:lvl>
    <w:lvl w:ilvl="1" w:tplc="04210019" w:tentative="1">
      <w:start w:val="1"/>
      <w:numFmt w:val="lowerLetter"/>
      <w:lvlText w:val="%2."/>
      <w:lvlJc w:val="left"/>
      <w:pPr>
        <w:ind w:left="3884" w:hanging="360"/>
      </w:pPr>
      <w:rPr>
        <w:rFonts w:cs="Times New Roman"/>
      </w:rPr>
    </w:lvl>
    <w:lvl w:ilvl="2" w:tplc="0421001B" w:tentative="1">
      <w:start w:val="1"/>
      <w:numFmt w:val="lowerRoman"/>
      <w:lvlText w:val="%3."/>
      <w:lvlJc w:val="right"/>
      <w:pPr>
        <w:ind w:left="4604" w:hanging="180"/>
      </w:pPr>
      <w:rPr>
        <w:rFonts w:cs="Times New Roman"/>
      </w:rPr>
    </w:lvl>
    <w:lvl w:ilvl="3" w:tplc="0421000F" w:tentative="1">
      <w:start w:val="1"/>
      <w:numFmt w:val="decimal"/>
      <w:lvlText w:val="%4."/>
      <w:lvlJc w:val="left"/>
      <w:pPr>
        <w:ind w:left="5324" w:hanging="360"/>
      </w:pPr>
      <w:rPr>
        <w:rFonts w:cs="Times New Roman"/>
      </w:rPr>
    </w:lvl>
    <w:lvl w:ilvl="4" w:tplc="04210019" w:tentative="1">
      <w:start w:val="1"/>
      <w:numFmt w:val="lowerLetter"/>
      <w:lvlText w:val="%5."/>
      <w:lvlJc w:val="left"/>
      <w:pPr>
        <w:ind w:left="6044" w:hanging="360"/>
      </w:pPr>
      <w:rPr>
        <w:rFonts w:cs="Times New Roman"/>
      </w:rPr>
    </w:lvl>
    <w:lvl w:ilvl="5" w:tplc="0421001B" w:tentative="1">
      <w:start w:val="1"/>
      <w:numFmt w:val="lowerRoman"/>
      <w:lvlText w:val="%6."/>
      <w:lvlJc w:val="right"/>
      <w:pPr>
        <w:ind w:left="6764" w:hanging="180"/>
      </w:pPr>
      <w:rPr>
        <w:rFonts w:cs="Times New Roman"/>
      </w:rPr>
    </w:lvl>
    <w:lvl w:ilvl="6" w:tplc="0421000F" w:tentative="1">
      <w:start w:val="1"/>
      <w:numFmt w:val="decimal"/>
      <w:lvlText w:val="%7."/>
      <w:lvlJc w:val="left"/>
      <w:pPr>
        <w:ind w:left="7484" w:hanging="360"/>
      </w:pPr>
      <w:rPr>
        <w:rFonts w:cs="Times New Roman"/>
      </w:rPr>
    </w:lvl>
    <w:lvl w:ilvl="7" w:tplc="04210019" w:tentative="1">
      <w:start w:val="1"/>
      <w:numFmt w:val="lowerLetter"/>
      <w:lvlText w:val="%8."/>
      <w:lvlJc w:val="left"/>
      <w:pPr>
        <w:ind w:left="8204" w:hanging="360"/>
      </w:pPr>
      <w:rPr>
        <w:rFonts w:cs="Times New Roman"/>
      </w:rPr>
    </w:lvl>
    <w:lvl w:ilvl="8" w:tplc="0421001B" w:tentative="1">
      <w:start w:val="1"/>
      <w:numFmt w:val="lowerRoman"/>
      <w:lvlText w:val="%9."/>
      <w:lvlJc w:val="right"/>
      <w:pPr>
        <w:ind w:left="8924" w:hanging="180"/>
      </w:pPr>
      <w:rPr>
        <w:rFonts w:cs="Times New Roman"/>
      </w:rPr>
    </w:lvl>
  </w:abstractNum>
  <w:abstractNum w:abstractNumId="27" w15:restartNumberingAfterBreak="0">
    <w:nsid w:val="27495F31"/>
    <w:multiLevelType w:val="hybridMultilevel"/>
    <w:tmpl w:val="BE9CEC88"/>
    <w:lvl w:ilvl="0" w:tplc="4DC03372">
      <w:start w:val="1"/>
      <w:numFmt w:val="decimal"/>
      <w:lvlText w:val="1.%1"/>
      <w:lvlJc w:val="left"/>
      <w:pPr>
        <w:ind w:left="720" w:hanging="360"/>
      </w:pPr>
      <w:rPr>
        <w:rFonts w:cs="Times New Roman" w:hint="default"/>
      </w:rPr>
    </w:lvl>
    <w:lvl w:ilvl="1" w:tplc="4DC03372">
      <w:start w:val="1"/>
      <w:numFmt w:val="decimal"/>
      <w:lvlText w:val="1.%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29C476A3"/>
    <w:multiLevelType w:val="hybridMultilevel"/>
    <w:tmpl w:val="DDAEE612"/>
    <w:lvl w:ilvl="0" w:tplc="0421000F">
      <w:start w:val="1"/>
      <w:numFmt w:val="decimal"/>
      <w:lvlText w:val="%1."/>
      <w:lvlJc w:val="left"/>
      <w:pPr>
        <w:ind w:left="1149" w:hanging="360"/>
      </w:pPr>
    </w:lvl>
    <w:lvl w:ilvl="1" w:tplc="04210019" w:tentative="1">
      <w:start w:val="1"/>
      <w:numFmt w:val="lowerLetter"/>
      <w:lvlText w:val="%2."/>
      <w:lvlJc w:val="left"/>
      <w:pPr>
        <w:ind w:left="1869" w:hanging="360"/>
      </w:pPr>
      <w:rPr>
        <w:rFonts w:cs="Times New Roman"/>
      </w:rPr>
    </w:lvl>
    <w:lvl w:ilvl="2" w:tplc="0421001B" w:tentative="1">
      <w:start w:val="1"/>
      <w:numFmt w:val="lowerRoman"/>
      <w:lvlText w:val="%3."/>
      <w:lvlJc w:val="right"/>
      <w:pPr>
        <w:ind w:left="2589" w:hanging="180"/>
      </w:pPr>
      <w:rPr>
        <w:rFonts w:cs="Times New Roman"/>
      </w:rPr>
    </w:lvl>
    <w:lvl w:ilvl="3" w:tplc="0421000F" w:tentative="1">
      <w:start w:val="1"/>
      <w:numFmt w:val="decimal"/>
      <w:lvlText w:val="%4."/>
      <w:lvlJc w:val="left"/>
      <w:pPr>
        <w:ind w:left="3309" w:hanging="360"/>
      </w:pPr>
      <w:rPr>
        <w:rFonts w:cs="Times New Roman"/>
      </w:rPr>
    </w:lvl>
    <w:lvl w:ilvl="4" w:tplc="04210019" w:tentative="1">
      <w:start w:val="1"/>
      <w:numFmt w:val="lowerLetter"/>
      <w:lvlText w:val="%5."/>
      <w:lvlJc w:val="left"/>
      <w:pPr>
        <w:ind w:left="4029" w:hanging="360"/>
      </w:pPr>
      <w:rPr>
        <w:rFonts w:cs="Times New Roman"/>
      </w:rPr>
    </w:lvl>
    <w:lvl w:ilvl="5" w:tplc="0421001B" w:tentative="1">
      <w:start w:val="1"/>
      <w:numFmt w:val="lowerRoman"/>
      <w:lvlText w:val="%6."/>
      <w:lvlJc w:val="right"/>
      <w:pPr>
        <w:ind w:left="4749" w:hanging="180"/>
      </w:pPr>
      <w:rPr>
        <w:rFonts w:cs="Times New Roman"/>
      </w:rPr>
    </w:lvl>
    <w:lvl w:ilvl="6" w:tplc="0421000F" w:tentative="1">
      <w:start w:val="1"/>
      <w:numFmt w:val="decimal"/>
      <w:lvlText w:val="%7."/>
      <w:lvlJc w:val="left"/>
      <w:pPr>
        <w:ind w:left="5469" w:hanging="360"/>
      </w:pPr>
      <w:rPr>
        <w:rFonts w:cs="Times New Roman"/>
      </w:rPr>
    </w:lvl>
    <w:lvl w:ilvl="7" w:tplc="04210019" w:tentative="1">
      <w:start w:val="1"/>
      <w:numFmt w:val="lowerLetter"/>
      <w:lvlText w:val="%8."/>
      <w:lvlJc w:val="left"/>
      <w:pPr>
        <w:ind w:left="6189" w:hanging="360"/>
      </w:pPr>
      <w:rPr>
        <w:rFonts w:cs="Times New Roman"/>
      </w:rPr>
    </w:lvl>
    <w:lvl w:ilvl="8" w:tplc="0421001B" w:tentative="1">
      <w:start w:val="1"/>
      <w:numFmt w:val="lowerRoman"/>
      <w:lvlText w:val="%9."/>
      <w:lvlJc w:val="right"/>
      <w:pPr>
        <w:ind w:left="6909" w:hanging="180"/>
      </w:pPr>
      <w:rPr>
        <w:rFonts w:cs="Times New Roman"/>
      </w:rPr>
    </w:lvl>
  </w:abstractNum>
  <w:abstractNum w:abstractNumId="29" w15:restartNumberingAfterBreak="0">
    <w:nsid w:val="2CB421D7"/>
    <w:multiLevelType w:val="hybridMultilevel"/>
    <w:tmpl w:val="EB48B31E"/>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0" w15:restartNumberingAfterBreak="0">
    <w:nsid w:val="2D7822A9"/>
    <w:multiLevelType w:val="hybridMultilevel"/>
    <w:tmpl w:val="8C74D444"/>
    <w:lvl w:ilvl="0" w:tplc="CD4A0E04">
      <w:start w:val="1"/>
      <w:numFmt w:val="decimal"/>
      <w:lvlText w:val="2.6.%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301675B3"/>
    <w:multiLevelType w:val="hybridMultilevel"/>
    <w:tmpl w:val="AE800CC4"/>
    <w:lvl w:ilvl="0" w:tplc="0421000F">
      <w:start w:val="1"/>
      <w:numFmt w:val="decimal"/>
      <w:lvlText w:val="%1."/>
      <w:lvlJc w:val="left"/>
      <w:pPr>
        <w:ind w:left="360" w:hanging="360"/>
      </w:pPr>
      <w:rPr>
        <w:rFonts w:cs="Times New Roman"/>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tentative="1">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32" w15:restartNumberingAfterBreak="0">
    <w:nsid w:val="32773878"/>
    <w:multiLevelType w:val="hybridMultilevel"/>
    <w:tmpl w:val="3E52610C"/>
    <w:lvl w:ilvl="0" w:tplc="96F845D4">
      <w:start w:val="2"/>
      <w:numFmt w:val="decimal"/>
      <w:lvlText w:val="2.5.%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15:restartNumberingAfterBreak="0">
    <w:nsid w:val="347641E5"/>
    <w:multiLevelType w:val="hybridMultilevel"/>
    <w:tmpl w:val="8A2A09CC"/>
    <w:lvl w:ilvl="0" w:tplc="0421000F">
      <w:start w:val="1"/>
      <w:numFmt w:val="decimal"/>
      <w:lvlText w:val="%1."/>
      <w:lvlJc w:val="left"/>
      <w:pPr>
        <w:ind w:left="1800" w:hanging="360"/>
      </w:pPr>
      <w:rPr>
        <w:rFonts w:cs="Times New Roman"/>
      </w:rPr>
    </w:lvl>
    <w:lvl w:ilvl="1" w:tplc="04210019">
      <w:start w:val="1"/>
      <w:numFmt w:val="lowerLetter"/>
      <w:lvlText w:val="%2."/>
      <w:lvlJc w:val="left"/>
      <w:pPr>
        <w:ind w:left="2520" w:hanging="360"/>
      </w:pPr>
      <w:rPr>
        <w:rFonts w:cs="Times New Roman"/>
      </w:rPr>
    </w:lvl>
    <w:lvl w:ilvl="2" w:tplc="0421001B" w:tentative="1">
      <w:start w:val="1"/>
      <w:numFmt w:val="lowerRoman"/>
      <w:lvlText w:val="%3."/>
      <w:lvlJc w:val="right"/>
      <w:pPr>
        <w:ind w:left="3240" w:hanging="180"/>
      </w:pPr>
      <w:rPr>
        <w:rFonts w:cs="Times New Roman"/>
      </w:rPr>
    </w:lvl>
    <w:lvl w:ilvl="3" w:tplc="0421000F" w:tentative="1">
      <w:start w:val="1"/>
      <w:numFmt w:val="decimal"/>
      <w:lvlText w:val="%4."/>
      <w:lvlJc w:val="left"/>
      <w:pPr>
        <w:ind w:left="3960" w:hanging="360"/>
      </w:pPr>
      <w:rPr>
        <w:rFonts w:cs="Times New Roman"/>
      </w:rPr>
    </w:lvl>
    <w:lvl w:ilvl="4" w:tplc="04210019" w:tentative="1">
      <w:start w:val="1"/>
      <w:numFmt w:val="lowerLetter"/>
      <w:lvlText w:val="%5."/>
      <w:lvlJc w:val="left"/>
      <w:pPr>
        <w:ind w:left="4680" w:hanging="360"/>
      </w:pPr>
      <w:rPr>
        <w:rFonts w:cs="Times New Roman"/>
      </w:rPr>
    </w:lvl>
    <w:lvl w:ilvl="5" w:tplc="0421001B" w:tentative="1">
      <w:start w:val="1"/>
      <w:numFmt w:val="lowerRoman"/>
      <w:lvlText w:val="%6."/>
      <w:lvlJc w:val="right"/>
      <w:pPr>
        <w:ind w:left="5400" w:hanging="180"/>
      </w:pPr>
      <w:rPr>
        <w:rFonts w:cs="Times New Roman"/>
      </w:rPr>
    </w:lvl>
    <w:lvl w:ilvl="6" w:tplc="0421000F" w:tentative="1">
      <w:start w:val="1"/>
      <w:numFmt w:val="decimal"/>
      <w:lvlText w:val="%7."/>
      <w:lvlJc w:val="left"/>
      <w:pPr>
        <w:ind w:left="6120" w:hanging="360"/>
      </w:pPr>
      <w:rPr>
        <w:rFonts w:cs="Times New Roman"/>
      </w:rPr>
    </w:lvl>
    <w:lvl w:ilvl="7" w:tplc="04210019" w:tentative="1">
      <w:start w:val="1"/>
      <w:numFmt w:val="lowerLetter"/>
      <w:lvlText w:val="%8."/>
      <w:lvlJc w:val="left"/>
      <w:pPr>
        <w:ind w:left="6840" w:hanging="360"/>
      </w:pPr>
      <w:rPr>
        <w:rFonts w:cs="Times New Roman"/>
      </w:rPr>
    </w:lvl>
    <w:lvl w:ilvl="8" w:tplc="0421001B" w:tentative="1">
      <w:start w:val="1"/>
      <w:numFmt w:val="lowerRoman"/>
      <w:lvlText w:val="%9."/>
      <w:lvlJc w:val="right"/>
      <w:pPr>
        <w:ind w:left="7560" w:hanging="180"/>
      </w:pPr>
      <w:rPr>
        <w:rFonts w:cs="Times New Roman"/>
      </w:rPr>
    </w:lvl>
  </w:abstractNum>
  <w:abstractNum w:abstractNumId="34" w15:restartNumberingAfterBreak="0">
    <w:nsid w:val="34D76075"/>
    <w:multiLevelType w:val="hybridMultilevel"/>
    <w:tmpl w:val="81121BD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5" w15:restartNumberingAfterBreak="0">
    <w:nsid w:val="36A17CE2"/>
    <w:multiLevelType w:val="hybridMultilevel"/>
    <w:tmpl w:val="B4D85FC6"/>
    <w:lvl w:ilvl="0" w:tplc="0421000F">
      <w:start w:val="1"/>
      <w:numFmt w:val="decimal"/>
      <w:lvlText w:val="%1."/>
      <w:lvlJc w:val="left"/>
      <w:pPr>
        <w:ind w:left="1080" w:hanging="360"/>
      </w:pPr>
      <w:rPr>
        <w:rFonts w:cs="Times New Roman"/>
      </w:rPr>
    </w:lvl>
    <w:lvl w:ilvl="1" w:tplc="04210019" w:tentative="1">
      <w:start w:val="1"/>
      <w:numFmt w:val="lowerLetter"/>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36" w15:restartNumberingAfterBreak="0">
    <w:nsid w:val="372C3F62"/>
    <w:multiLevelType w:val="hybridMultilevel"/>
    <w:tmpl w:val="8B54B77C"/>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8DD426E"/>
    <w:multiLevelType w:val="hybridMultilevel"/>
    <w:tmpl w:val="085059C2"/>
    <w:lvl w:ilvl="0" w:tplc="CCCAEDE2">
      <w:start w:val="1"/>
      <w:numFmt w:val="decimal"/>
      <w:lvlText w:val="%1)"/>
      <w:lvlJc w:val="left"/>
      <w:pPr>
        <w:ind w:left="3164" w:hanging="360"/>
      </w:pPr>
      <w:rPr>
        <w:rFonts w:cs="Times New Roman"/>
        <w:b w:val="0"/>
      </w:rPr>
    </w:lvl>
    <w:lvl w:ilvl="1" w:tplc="04210019">
      <w:start w:val="1"/>
      <w:numFmt w:val="lowerLetter"/>
      <w:lvlText w:val="%2."/>
      <w:lvlJc w:val="left"/>
      <w:pPr>
        <w:ind w:left="3884" w:hanging="360"/>
      </w:pPr>
      <w:rPr>
        <w:rFonts w:cs="Times New Roman"/>
      </w:rPr>
    </w:lvl>
    <w:lvl w:ilvl="2" w:tplc="0421001B" w:tentative="1">
      <w:start w:val="1"/>
      <w:numFmt w:val="lowerRoman"/>
      <w:lvlText w:val="%3."/>
      <w:lvlJc w:val="right"/>
      <w:pPr>
        <w:ind w:left="4604" w:hanging="180"/>
      </w:pPr>
      <w:rPr>
        <w:rFonts w:cs="Times New Roman"/>
      </w:rPr>
    </w:lvl>
    <w:lvl w:ilvl="3" w:tplc="0421000F" w:tentative="1">
      <w:start w:val="1"/>
      <w:numFmt w:val="decimal"/>
      <w:lvlText w:val="%4."/>
      <w:lvlJc w:val="left"/>
      <w:pPr>
        <w:ind w:left="5324" w:hanging="360"/>
      </w:pPr>
      <w:rPr>
        <w:rFonts w:cs="Times New Roman"/>
      </w:rPr>
    </w:lvl>
    <w:lvl w:ilvl="4" w:tplc="04210019" w:tentative="1">
      <w:start w:val="1"/>
      <w:numFmt w:val="lowerLetter"/>
      <w:lvlText w:val="%5."/>
      <w:lvlJc w:val="left"/>
      <w:pPr>
        <w:ind w:left="6044" w:hanging="360"/>
      </w:pPr>
      <w:rPr>
        <w:rFonts w:cs="Times New Roman"/>
      </w:rPr>
    </w:lvl>
    <w:lvl w:ilvl="5" w:tplc="0421001B" w:tentative="1">
      <w:start w:val="1"/>
      <w:numFmt w:val="lowerRoman"/>
      <w:lvlText w:val="%6."/>
      <w:lvlJc w:val="right"/>
      <w:pPr>
        <w:ind w:left="6764" w:hanging="180"/>
      </w:pPr>
      <w:rPr>
        <w:rFonts w:cs="Times New Roman"/>
      </w:rPr>
    </w:lvl>
    <w:lvl w:ilvl="6" w:tplc="0421000F" w:tentative="1">
      <w:start w:val="1"/>
      <w:numFmt w:val="decimal"/>
      <w:lvlText w:val="%7."/>
      <w:lvlJc w:val="left"/>
      <w:pPr>
        <w:ind w:left="7484" w:hanging="360"/>
      </w:pPr>
      <w:rPr>
        <w:rFonts w:cs="Times New Roman"/>
      </w:rPr>
    </w:lvl>
    <w:lvl w:ilvl="7" w:tplc="04210019" w:tentative="1">
      <w:start w:val="1"/>
      <w:numFmt w:val="lowerLetter"/>
      <w:lvlText w:val="%8."/>
      <w:lvlJc w:val="left"/>
      <w:pPr>
        <w:ind w:left="8204" w:hanging="360"/>
      </w:pPr>
      <w:rPr>
        <w:rFonts w:cs="Times New Roman"/>
      </w:rPr>
    </w:lvl>
    <w:lvl w:ilvl="8" w:tplc="0421001B" w:tentative="1">
      <w:start w:val="1"/>
      <w:numFmt w:val="lowerRoman"/>
      <w:lvlText w:val="%9."/>
      <w:lvlJc w:val="right"/>
      <w:pPr>
        <w:ind w:left="8924" w:hanging="180"/>
      </w:pPr>
      <w:rPr>
        <w:rFonts w:cs="Times New Roman"/>
      </w:rPr>
    </w:lvl>
  </w:abstractNum>
  <w:abstractNum w:abstractNumId="38" w15:restartNumberingAfterBreak="0">
    <w:nsid w:val="39ED709B"/>
    <w:multiLevelType w:val="hybridMultilevel"/>
    <w:tmpl w:val="9D184A1E"/>
    <w:lvl w:ilvl="0" w:tplc="B2F63E96">
      <w:start w:val="1"/>
      <w:numFmt w:val="decimal"/>
      <w:lvlText w:val="%1."/>
      <w:lvlJc w:val="left"/>
      <w:pPr>
        <w:ind w:left="1073" w:hanging="360"/>
      </w:pPr>
      <w:rPr>
        <w:rFonts w:cs="Times New Roman"/>
        <w:b w:val="0"/>
      </w:rPr>
    </w:lvl>
    <w:lvl w:ilvl="1" w:tplc="04210019" w:tentative="1">
      <w:start w:val="1"/>
      <w:numFmt w:val="lowerLetter"/>
      <w:lvlText w:val="%2."/>
      <w:lvlJc w:val="left"/>
      <w:pPr>
        <w:ind w:left="1793" w:hanging="360"/>
      </w:pPr>
    </w:lvl>
    <w:lvl w:ilvl="2" w:tplc="0421001B" w:tentative="1">
      <w:start w:val="1"/>
      <w:numFmt w:val="lowerRoman"/>
      <w:lvlText w:val="%3."/>
      <w:lvlJc w:val="right"/>
      <w:pPr>
        <w:ind w:left="2513" w:hanging="180"/>
      </w:pPr>
    </w:lvl>
    <w:lvl w:ilvl="3" w:tplc="0421000F" w:tentative="1">
      <w:start w:val="1"/>
      <w:numFmt w:val="decimal"/>
      <w:lvlText w:val="%4."/>
      <w:lvlJc w:val="left"/>
      <w:pPr>
        <w:ind w:left="3233" w:hanging="360"/>
      </w:pPr>
    </w:lvl>
    <w:lvl w:ilvl="4" w:tplc="04210019" w:tentative="1">
      <w:start w:val="1"/>
      <w:numFmt w:val="lowerLetter"/>
      <w:lvlText w:val="%5."/>
      <w:lvlJc w:val="left"/>
      <w:pPr>
        <w:ind w:left="3953" w:hanging="360"/>
      </w:pPr>
    </w:lvl>
    <w:lvl w:ilvl="5" w:tplc="0421001B" w:tentative="1">
      <w:start w:val="1"/>
      <w:numFmt w:val="lowerRoman"/>
      <w:lvlText w:val="%6."/>
      <w:lvlJc w:val="right"/>
      <w:pPr>
        <w:ind w:left="4673" w:hanging="180"/>
      </w:pPr>
    </w:lvl>
    <w:lvl w:ilvl="6" w:tplc="0421000F" w:tentative="1">
      <w:start w:val="1"/>
      <w:numFmt w:val="decimal"/>
      <w:lvlText w:val="%7."/>
      <w:lvlJc w:val="left"/>
      <w:pPr>
        <w:ind w:left="5393" w:hanging="360"/>
      </w:pPr>
    </w:lvl>
    <w:lvl w:ilvl="7" w:tplc="04210019" w:tentative="1">
      <w:start w:val="1"/>
      <w:numFmt w:val="lowerLetter"/>
      <w:lvlText w:val="%8."/>
      <w:lvlJc w:val="left"/>
      <w:pPr>
        <w:ind w:left="6113" w:hanging="360"/>
      </w:pPr>
    </w:lvl>
    <w:lvl w:ilvl="8" w:tplc="0421001B" w:tentative="1">
      <w:start w:val="1"/>
      <w:numFmt w:val="lowerRoman"/>
      <w:lvlText w:val="%9."/>
      <w:lvlJc w:val="right"/>
      <w:pPr>
        <w:ind w:left="6833" w:hanging="180"/>
      </w:pPr>
    </w:lvl>
  </w:abstractNum>
  <w:abstractNum w:abstractNumId="39" w15:restartNumberingAfterBreak="0">
    <w:nsid w:val="3BD92330"/>
    <w:multiLevelType w:val="hybridMultilevel"/>
    <w:tmpl w:val="2BD884DE"/>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3BDA65B3"/>
    <w:multiLevelType w:val="hybridMultilevel"/>
    <w:tmpl w:val="57CEF35E"/>
    <w:lvl w:ilvl="0" w:tplc="04210019">
      <w:start w:val="1"/>
      <w:numFmt w:val="lowerLetter"/>
      <w:lvlText w:val="%1."/>
      <w:lvlJc w:val="left"/>
      <w:pPr>
        <w:ind w:left="2444" w:hanging="360"/>
      </w:pPr>
      <w:rPr>
        <w:rFonts w:cs="Times New Roman"/>
      </w:rPr>
    </w:lvl>
    <w:lvl w:ilvl="1" w:tplc="04210019">
      <w:start w:val="1"/>
      <w:numFmt w:val="lowerLetter"/>
      <w:lvlText w:val="%2."/>
      <w:lvlJc w:val="left"/>
      <w:pPr>
        <w:ind w:left="3164" w:hanging="360"/>
      </w:pPr>
      <w:rPr>
        <w:rFonts w:cs="Times New Roman"/>
      </w:rPr>
    </w:lvl>
    <w:lvl w:ilvl="2" w:tplc="0421001B" w:tentative="1">
      <w:start w:val="1"/>
      <w:numFmt w:val="lowerRoman"/>
      <w:lvlText w:val="%3."/>
      <w:lvlJc w:val="right"/>
      <w:pPr>
        <w:ind w:left="3884" w:hanging="180"/>
      </w:pPr>
      <w:rPr>
        <w:rFonts w:cs="Times New Roman"/>
      </w:rPr>
    </w:lvl>
    <w:lvl w:ilvl="3" w:tplc="0421000F" w:tentative="1">
      <w:start w:val="1"/>
      <w:numFmt w:val="decimal"/>
      <w:lvlText w:val="%4."/>
      <w:lvlJc w:val="left"/>
      <w:pPr>
        <w:ind w:left="4604" w:hanging="360"/>
      </w:pPr>
      <w:rPr>
        <w:rFonts w:cs="Times New Roman"/>
      </w:rPr>
    </w:lvl>
    <w:lvl w:ilvl="4" w:tplc="04210019" w:tentative="1">
      <w:start w:val="1"/>
      <w:numFmt w:val="lowerLetter"/>
      <w:lvlText w:val="%5."/>
      <w:lvlJc w:val="left"/>
      <w:pPr>
        <w:ind w:left="5324" w:hanging="360"/>
      </w:pPr>
      <w:rPr>
        <w:rFonts w:cs="Times New Roman"/>
      </w:rPr>
    </w:lvl>
    <w:lvl w:ilvl="5" w:tplc="0421001B" w:tentative="1">
      <w:start w:val="1"/>
      <w:numFmt w:val="lowerRoman"/>
      <w:lvlText w:val="%6."/>
      <w:lvlJc w:val="right"/>
      <w:pPr>
        <w:ind w:left="6044" w:hanging="180"/>
      </w:pPr>
      <w:rPr>
        <w:rFonts w:cs="Times New Roman"/>
      </w:rPr>
    </w:lvl>
    <w:lvl w:ilvl="6" w:tplc="0421000F" w:tentative="1">
      <w:start w:val="1"/>
      <w:numFmt w:val="decimal"/>
      <w:lvlText w:val="%7."/>
      <w:lvlJc w:val="left"/>
      <w:pPr>
        <w:ind w:left="6764" w:hanging="360"/>
      </w:pPr>
      <w:rPr>
        <w:rFonts w:cs="Times New Roman"/>
      </w:rPr>
    </w:lvl>
    <w:lvl w:ilvl="7" w:tplc="04210019" w:tentative="1">
      <w:start w:val="1"/>
      <w:numFmt w:val="lowerLetter"/>
      <w:lvlText w:val="%8."/>
      <w:lvlJc w:val="left"/>
      <w:pPr>
        <w:ind w:left="7484" w:hanging="360"/>
      </w:pPr>
      <w:rPr>
        <w:rFonts w:cs="Times New Roman"/>
      </w:rPr>
    </w:lvl>
    <w:lvl w:ilvl="8" w:tplc="0421001B" w:tentative="1">
      <w:start w:val="1"/>
      <w:numFmt w:val="lowerRoman"/>
      <w:lvlText w:val="%9."/>
      <w:lvlJc w:val="right"/>
      <w:pPr>
        <w:ind w:left="8204" w:hanging="180"/>
      </w:pPr>
      <w:rPr>
        <w:rFonts w:cs="Times New Roman"/>
      </w:rPr>
    </w:lvl>
  </w:abstractNum>
  <w:abstractNum w:abstractNumId="41" w15:restartNumberingAfterBreak="0">
    <w:nsid w:val="440E1AA2"/>
    <w:multiLevelType w:val="hybridMultilevel"/>
    <w:tmpl w:val="5C6E85D0"/>
    <w:lvl w:ilvl="0" w:tplc="0421000F">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42" w15:restartNumberingAfterBreak="0">
    <w:nsid w:val="44E137C9"/>
    <w:multiLevelType w:val="hybridMultilevel"/>
    <w:tmpl w:val="FD4C160E"/>
    <w:lvl w:ilvl="0" w:tplc="0421000F">
      <w:start w:val="1"/>
      <w:numFmt w:val="decimal"/>
      <w:lvlText w:val="%1."/>
      <w:lvlJc w:val="left"/>
      <w:pPr>
        <w:ind w:left="1149" w:hanging="360"/>
      </w:pPr>
    </w:lvl>
    <w:lvl w:ilvl="1" w:tplc="04210019" w:tentative="1">
      <w:start w:val="1"/>
      <w:numFmt w:val="lowerLetter"/>
      <w:lvlText w:val="%2."/>
      <w:lvlJc w:val="left"/>
      <w:pPr>
        <w:ind w:left="1869" w:hanging="360"/>
      </w:pPr>
      <w:rPr>
        <w:rFonts w:cs="Times New Roman"/>
      </w:rPr>
    </w:lvl>
    <w:lvl w:ilvl="2" w:tplc="0421001B" w:tentative="1">
      <w:start w:val="1"/>
      <w:numFmt w:val="lowerRoman"/>
      <w:lvlText w:val="%3."/>
      <w:lvlJc w:val="right"/>
      <w:pPr>
        <w:ind w:left="2589" w:hanging="180"/>
      </w:pPr>
      <w:rPr>
        <w:rFonts w:cs="Times New Roman"/>
      </w:rPr>
    </w:lvl>
    <w:lvl w:ilvl="3" w:tplc="0421000F" w:tentative="1">
      <w:start w:val="1"/>
      <w:numFmt w:val="decimal"/>
      <w:lvlText w:val="%4."/>
      <w:lvlJc w:val="left"/>
      <w:pPr>
        <w:ind w:left="3309" w:hanging="360"/>
      </w:pPr>
      <w:rPr>
        <w:rFonts w:cs="Times New Roman"/>
      </w:rPr>
    </w:lvl>
    <w:lvl w:ilvl="4" w:tplc="04210019" w:tentative="1">
      <w:start w:val="1"/>
      <w:numFmt w:val="lowerLetter"/>
      <w:lvlText w:val="%5."/>
      <w:lvlJc w:val="left"/>
      <w:pPr>
        <w:ind w:left="4029" w:hanging="360"/>
      </w:pPr>
      <w:rPr>
        <w:rFonts w:cs="Times New Roman"/>
      </w:rPr>
    </w:lvl>
    <w:lvl w:ilvl="5" w:tplc="0421001B" w:tentative="1">
      <w:start w:val="1"/>
      <w:numFmt w:val="lowerRoman"/>
      <w:lvlText w:val="%6."/>
      <w:lvlJc w:val="right"/>
      <w:pPr>
        <w:ind w:left="4749" w:hanging="180"/>
      </w:pPr>
      <w:rPr>
        <w:rFonts w:cs="Times New Roman"/>
      </w:rPr>
    </w:lvl>
    <w:lvl w:ilvl="6" w:tplc="0421000F" w:tentative="1">
      <w:start w:val="1"/>
      <w:numFmt w:val="decimal"/>
      <w:lvlText w:val="%7."/>
      <w:lvlJc w:val="left"/>
      <w:pPr>
        <w:ind w:left="5469" w:hanging="360"/>
      </w:pPr>
      <w:rPr>
        <w:rFonts w:cs="Times New Roman"/>
      </w:rPr>
    </w:lvl>
    <w:lvl w:ilvl="7" w:tplc="04210019" w:tentative="1">
      <w:start w:val="1"/>
      <w:numFmt w:val="lowerLetter"/>
      <w:lvlText w:val="%8."/>
      <w:lvlJc w:val="left"/>
      <w:pPr>
        <w:ind w:left="6189" w:hanging="360"/>
      </w:pPr>
      <w:rPr>
        <w:rFonts w:cs="Times New Roman"/>
      </w:rPr>
    </w:lvl>
    <w:lvl w:ilvl="8" w:tplc="0421001B" w:tentative="1">
      <w:start w:val="1"/>
      <w:numFmt w:val="lowerRoman"/>
      <w:lvlText w:val="%9."/>
      <w:lvlJc w:val="right"/>
      <w:pPr>
        <w:ind w:left="6909" w:hanging="180"/>
      </w:pPr>
      <w:rPr>
        <w:rFonts w:cs="Times New Roman"/>
      </w:rPr>
    </w:lvl>
  </w:abstractNum>
  <w:abstractNum w:abstractNumId="43" w15:restartNumberingAfterBreak="0">
    <w:nsid w:val="468B7BC5"/>
    <w:multiLevelType w:val="hybridMultilevel"/>
    <w:tmpl w:val="81121BD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15:restartNumberingAfterBreak="0">
    <w:nsid w:val="49BF701B"/>
    <w:multiLevelType w:val="hybridMultilevel"/>
    <w:tmpl w:val="FDC864A0"/>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15:restartNumberingAfterBreak="0">
    <w:nsid w:val="4B5E231A"/>
    <w:multiLevelType w:val="hybridMultilevel"/>
    <w:tmpl w:val="238E5130"/>
    <w:lvl w:ilvl="0" w:tplc="0421000F">
      <w:start w:val="1"/>
      <w:numFmt w:val="decimal"/>
      <w:lvlText w:val="%1."/>
      <w:lvlJc w:val="left"/>
      <w:pPr>
        <w:ind w:left="1149" w:hanging="360"/>
      </w:pPr>
    </w:lvl>
    <w:lvl w:ilvl="1" w:tplc="04210019" w:tentative="1">
      <w:start w:val="1"/>
      <w:numFmt w:val="lowerLetter"/>
      <w:lvlText w:val="%2."/>
      <w:lvlJc w:val="left"/>
      <w:pPr>
        <w:ind w:left="1869" w:hanging="360"/>
      </w:pPr>
      <w:rPr>
        <w:rFonts w:cs="Times New Roman"/>
      </w:rPr>
    </w:lvl>
    <w:lvl w:ilvl="2" w:tplc="0421001B" w:tentative="1">
      <w:start w:val="1"/>
      <w:numFmt w:val="lowerRoman"/>
      <w:lvlText w:val="%3."/>
      <w:lvlJc w:val="right"/>
      <w:pPr>
        <w:ind w:left="2589" w:hanging="180"/>
      </w:pPr>
      <w:rPr>
        <w:rFonts w:cs="Times New Roman"/>
      </w:rPr>
    </w:lvl>
    <w:lvl w:ilvl="3" w:tplc="0421000F" w:tentative="1">
      <w:start w:val="1"/>
      <w:numFmt w:val="decimal"/>
      <w:lvlText w:val="%4."/>
      <w:lvlJc w:val="left"/>
      <w:pPr>
        <w:ind w:left="3309" w:hanging="360"/>
      </w:pPr>
      <w:rPr>
        <w:rFonts w:cs="Times New Roman"/>
      </w:rPr>
    </w:lvl>
    <w:lvl w:ilvl="4" w:tplc="04210019" w:tentative="1">
      <w:start w:val="1"/>
      <w:numFmt w:val="lowerLetter"/>
      <w:lvlText w:val="%5."/>
      <w:lvlJc w:val="left"/>
      <w:pPr>
        <w:ind w:left="4029" w:hanging="360"/>
      </w:pPr>
      <w:rPr>
        <w:rFonts w:cs="Times New Roman"/>
      </w:rPr>
    </w:lvl>
    <w:lvl w:ilvl="5" w:tplc="0421001B" w:tentative="1">
      <w:start w:val="1"/>
      <w:numFmt w:val="lowerRoman"/>
      <w:lvlText w:val="%6."/>
      <w:lvlJc w:val="right"/>
      <w:pPr>
        <w:ind w:left="4749" w:hanging="180"/>
      </w:pPr>
      <w:rPr>
        <w:rFonts w:cs="Times New Roman"/>
      </w:rPr>
    </w:lvl>
    <w:lvl w:ilvl="6" w:tplc="0421000F" w:tentative="1">
      <w:start w:val="1"/>
      <w:numFmt w:val="decimal"/>
      <w:lvlText w:val="%7."/>
      <w:lvlJc w:val="left"/>
      <w:pPr>
        <w:ind w:left="5469" w:hanging="360"/>
      </w:pPr>
      <w:rPr>
        <w:rFonts w:cs="Times New Roman"/>
      </w:rPr>
    </w:lvl>
    <w:lvl w:ilvl="7" w:tplc="04210019" w:tentative="1">
      <w:start w:val="1"/>
      <w:numFmt w:val="lowerLetter"/>
      <w:lvlText w:val="%8."/>
      <w:lvlJc w:val="left"/>
      <w:pPr>
        <w:ind w:left="6189" w:hanging="360"/>
      </w:pPr>
      <w:rPr>
        <w:rFonts w:cs="Times New Roman"/>
      </w:rPr>
    </w:lvl>
    <w:lvl w:ilvl="8" w:tplc="0421001B" w:tentative="1">
      <w:start w:val="1"/>
      <w:numFmt w:val="lowerRoman"/>
      <w:lvlText w:val="%9."/>
      <w:lvlJc w:val="right"/>
      <w:pPr>
        <w:ind w:left="6909" w:hanging="180"/>
      </w:pPr>
      <w:rPr>
        <w:rFonts w:cs="Times New Roman"/>
      </w:rPr>
    </w:lvl>
  </w:abstractNum>
  <w:abstractNum w:abstractNumId="46" w15:restartNumberingAfterBreak="0">
    <w:nsid w:val="4B9E26C8"/>
    <w:multiLevelType w:val="hybridMultilevel"/>
    <w:tmpl w:val="81121BD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7" w15:restartNumberingAfterBreak="0">
    <w:nsid w:val="4D212FA2"/>
    <w:multiLevelType w:val="hybridMultilevel"/>
    <w:tmpl w:val="41189BD8"/>
    <w:lvl w:ilvl="0" w:tplc="05DC13B8">
      <w:start w:val="1"/>
      <w:numFmt w:val="decimal"/>
      <w:lvlText w:val="1.3.%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15:restartNumberingAfterBreak="0">
    <w:nsid w:val="50127B79"/>
    <w:multiLevelType w:val="hybridMultilevel"/>
    <w:tmpl w:val="81121BDC"/>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9" w15:restartNumberingAfterBreak="0">
    <w:nsid w:val="50AA4D6C"/>
    <w:multiLevelType w:val="hybridMultilevel"/>
    <w:tmpl w:val="88E4035A"/>
    <w:lvl w:ilvl="0" w:tplc="04210019">
      <w:start w:val="1"/>
      <w:numFmt w:val="lowerLetter"/>
      <w:lvlText w:val="%1."/>
      <w:lvlJc w:val="left"/>
      <w:pPr>
        <w:ind w:left="2444" w:hanging="360"/>
      </w:pPr>
      <w:rPr>
        <w:rFonts w:cs="Times New Roman"/>
      </w:rPr>
    </w:lvl>
    <w:lvl w:ilvl="1" w:tplc="04210019">
      <w:start w:val="1"/>
      <w:numFmt w:val="lowerLetter"/>
      <w:lvlText w:val="%2."/>
      <w:lvlJc w:val="left"/>
      <w:pPr>
        <w:ind w:left="3164" w:hanging="360"/>
      </w:pPr>
      <w:rPr>
        <w:rFonts w:cs="Times New Roman"/>
      </w:rPr>
    </w:lvl>
    <w:lvl w:ilvl="2" w:tplc="0421001B" w:tentative="1">
      <w:start w:val="1"/>
      <w:numFmt w:val="lowerRoman"/>
      <w:lvlText w:val="%3."/>
      <w:lvlJc w:val="right"/>
      <w:pPr>
        <w:ind w:left="3884" w:hanging="180"/>
      </w:pPr>
      <w:rPr>
        <w:rFonts w:cs="Times New Roman"/>
      </w:rPr>
    </w:lvl>
    <w:lvl w:ilvl="3" w:tplc="0421000F" w:tentative="1">
      <w:start w:val="1"/>
      <w:numFmt w:val="decimal"/>
      <w:lvlText w:val="%4."/>
      <w:lvlJc w:val="left"/>
      <w:pPr>
        <w:ind w:left="4604" w:hanging="360"/>
      </w:pPr>
      <w:rPr>
        <w:rFonts w:cs="Times New Roman"/>
      </w:rPr>
    </w:lvl>
    <w:lvl w:ilvl="4" w:tplc="04210019" w:tentative="1">
      <w:start w:val="1"/>
      <w:numFmt w:val="lowerLetter"/>
      <w:lvlText w:val="%5."/>
      <w:lvlJc w:val="left"/>
      <w:pPr>
        <w:ind w:left="5324" w:hanging="360"/>
      </w:pPr>
      <w:rPr>
        <w:rFonts w:cs="Times New Roman"/>
      </w:rPr>
    </w:lvl>
    <w:lvl w:ilvl="5" w:tplc="0421001B" w:tentative="1">
      <w:start w:val="1"/>
      <w:numFmt w:val="lowerRoman"/>
      <w:lvlText w:val="%6."/>
      <w:lvlJc w:val="right"/>
      <w:pPr>
        <w:ind w:left="6044" w:hanging="180"/>
      </w:pPr>
      <w:rPr>
        <w:rFonts w:cs="Times New Roman"/>
      </w:rPr>
    </w:lvl>
    <w:lvl w:ilvl="6" w:tplc="0421000F" w:tentative="1">
      <w:start w:val="1"/>
      <w:numFmt w:val="decimal"/>
      <w:lvlText w:val="%7."/>
      <w:lvlJc w:val="left"/>
      <w:pPr>
        <w:ind w:left="6764" w:hanging="360"/>
      </w:pPr>
      <w:rPr>
        <w:rFonts w:cs="Times New Roman"/>
      </w:rPr>
    </w:lvl>
    <w:lvl w:ilvl="7" w:tplc="04210019" w:tentative="1">
      <w:start w:val="1"/>
      <w:numFmt w:val="lowerLetter"/>
      <w:lvlText w:val="%8."/>
      <w:lvlJc w:val="left"/>
      <w:pPr>
        <w:ind w:left="7484" w:hanging="360"/>
      </w:pPr>
      <w:rPr>
        <w:rFonts w:cs="Times New Roman"/>
      </w:rPr>
    </w:lvl>
    <w:lvl w:ilvl="8" w:tplc="0421001B" w:tentative="1">
      <w:start w:val="1"/>
      <w:numFmt w:val="lowerRoman"/>
      <w:lvlText w:val="%9."/>
      <w:lvlJc w:val="right"/>
      <w:pPr>
        <w:ind w:left="8204" w:hanging="180"/>
      </w:pPr>
      <w:rPr>
        <w:rFonts w:cs="Times New Roman"/>
      </w:rPr>
    </w:lvl>
  </w:abstractNum>
  <w:abstractNum w:abstractNumId="50" w15:restartNumberingAfterBreak="0">
    <w:nsid w:val="518E6F7F"/>
    <w:multiLevelType w:val="hybridMultilevel"/>
    <w:tmpl w:val="1FDEE39E"/>
    <w:lvl w:ilvl="0" w:tplc="CF7C6DEA">
      <w:start w:val="1"/>
      <w:numFmt w:val="decimal"/>
      <w:lvlText w:val="3.%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15:restartNumberingAfterBreak="0">
    <w:nsid w:val="54E633B1"/>
    <w:multiLevelType w:val="hybridMultilevel"/>
    <w:tmpl w:val="1A8CCE1C"/>
    <w:lvl w:ilvl="0" w:tplc="0421000F">
      <w:start w:val="1"/>
      <w:numFmt w:val="decimal"/>
      <w:lvlText w:val="%1."/>
      <w:lvlJc w:val="left"/>
      <w:pPr>
        <w:ind w:left="720" w:hanging="360"/>
      </w:pPr>
      <w:rPr>
        <w:rFonts w:cs="Times New Roman"/>
        <w:b w:val="0"/>
      </w:rPr>
    </w:lvl>
    <w:lvl w:ilvl="1" w:tplc="04210019">
      <w:start w:val="1"/>
      <w:numFmt w:val="lowerLetter"/>
      <w:lvlText w:val="%2."/>
      <w:lvlJc w:val="left"/>
      <w:pPr>
        <w:ind w:left="4016" w:hanging="360"/>
      </w:pPr>
      <w:rPr>
        <w:rFonts w:cs="Times New Roman"/>
      </w:rPr>
    </w:lvl>
    <w:lvl w:ilvl="2" w:tplc="0421001B">
      <w:start w:val="1"/>
      <w:numFmt w:val="lowerRoman"/>
      <w:lvlText w:val="%3."/>
      <w:lvlJc w:val="right"/>
      <w:pPr>
        <w:ind w:left="4736" w:hanging="180"/>
      </w:pPr>
      <w:rPr>
        <w:rFonts w:cs="Times New Roman"/>
      </w:rPr>
    </w:lvl>
    <w:lvl w:ilvl="3" w:tplc="0421000F" w:tentative="1">
      <w:start w:val="1"/>
      <w:numFmt w:val="decimal"/>
      <w:lvlText w:val="%4."/>
      <w:lvlJc w:val="left"/>
      <w:pPr>
        <w:ind w:left="5456" w:hanging="360"/>
      </w:pPr>
      <w:rPr>
        <w:rFonts w:cs="Times New Roman"/>
      </w:rPr>
    </w:lvl>
    <w:lvl w:ilvl="4" w:tplc="04210019" w:tentative="1">
      <w:start w:val="1"/>
      <w:numFmt w:val="lowerLetter"/>
      <w:lvlText w:val="%5."/>
      <w:lvlJc w:val="left"/>
      <w:pPr>
        <w:ind w:left="6176" w:hanging="360"/>
      </w:pPr>
      <w:rPr>
        <w:rFonts w:cs="Times New Roman"/>
      </w:rPr>
    </w:lvl>
    <w:lvl w:ilvl="5" w:tplc="0421001B" w:tentative="1">
      <w:start w:val="1"/>
      <w:numFmt w:val="lowerRoman"/>
      <w:lvlText w:val="%6."/>
      <w:lvlJc w:val="right"/>
      <w:pPr>
        <w:ind w:left="6896" w:hanging="180"/>
      </w:pPr>
      <w:rPr>
        <w:rFonts w:cs="Times New Roman"/>
      </w:rPr>
    </w:lvl>
    <w:lvl w:ilvl="6" w:tplc="0421000F" w:tentative="1">
      <w:start w:val="1"/>
      <w:numFmt w:val="decimal"/>
      <w:lvlText w:val="%7."/>
      <w:lvlJc w:val="left"/>
      <w:pPr>
        <w:ind w:left="7616" w:hanging="360"/>
      </w:pPr>
      <w:rPr>
        <w:rFonts w:cs="Times New Roman"/>
      </w:rPr>
    </w:lvl>
    <w:lvl w:ilvl="7" w:tplc="04210019" w:tentative="1">
      <w:start w:val="1"/>
      <w:numFmt w:val="lowerLetter"/>
      <w:lvlText w:val="%8."/>
      <w:lvlJc w:val="left"/>
      <w:pPr>
        <w:ind w:left="8336" w:hanging="360"/>
      </w:pPr>
      <w:rPr>
        <w:rFonts w:cs="Times New Roman"/>
      </w:rPr>
    </w:lvl>
    <w:lvl w:ilvl="8" w:tplc="0421001B" w:tentative="1">
      <w:start w:val="1"/>
      <w:numFmt w:val="lowerRoman"/>
      <w:lvlText w:val="%9."/>
      <w:lvlJc w:val="right"/>
      <w:pPr>
        <w:ind w:left="9056" w:hanging="180"/>
      </w:pPr>
      <w:rPr>
        <w:rFonts w:cs="Times New Roman"/>
      </w:rPr>
    </w:lvl>
  </w:abstractNum>
  <w:abstractNum w:abstractNumId="52" w15:restartNumberingAfterBreak="0">
    <w:nsid w:val="568D23AC"/>
    <w:multiLevelType w:val="hybridMultilevel"/>
    <w:tmpl w:val="1036467A"/>
    <w:lvl w:ilvl="0" w:tplc="04210019">
      <w:start w:val="1"/>
      <w:numFmt w:val="lowerLetter"/>
      <w:lvlText w:val="%1."/>
      <w:lvlJc w:val="left"/>
      <w:pPr>
        <w:ind w:left="927" w:hanging="360"/>
      </w:pPr>
      <w:rPr>
        <w:rFonts w:cs="Times New Roman"/>
        <w:b w:val="0"/>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53" w15:restartNumberingAfterBreak="0">
    <w:nsid w:val="578A0962"/>
    <w:multiLevelType w:val="hybridMultilevel"/>
    <w:tmpl w:val="3620D45A"/>
    <w:lvl w:ilvl="0" w:tplc="0421000F">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4" w15:restartNumberingAfterBreak="0">
    <w:nsid w:val="595C6BCA"/>
    <w:multiLevelType w:val="hybridMultilevel"/>
    <w:tmpl w:val="063A2A0E"/>
    <w:lvl w:ilvl="0" w:tplc="B2F63E96">
      <w:start w:val="1"/>
      <w:numFmt w:val="decimal"/>
      <w:lvlText w:val="%1."/>
      <w:lvlJc w:val="left"/>
      <w:pPr>
        <w:ind w:left="720" w:hanging="360"/>
      </w:pPr>
      <w:rPr>
        <w:rFonts w:cs="Times New Roman"/>
        <w:b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5" w15:restartNumberingAfterBreak="0">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6" w15:restartNumberingAfterBreak="0">
    <w:nsid w:val="5B2C025F"/>
    <w:multiLevelType w:val="hybridMultilevel"/>
    <w:tmpl w:val="706C5726"/>
    <w:lvl w:ilvl="0" w:tplc="0421000F">
      <w:start w:val="1"/>
      <w:numFmt w:val="decimal"/>
      <w:lvlText w:val="%1."/>
      <w:lvlJc w:val="left"/>
      <w:pPr>
        <w:ind w:left="3164" w:hanging="360"/>
      </w:pPr>
      <w:rPr>
        <w:rFonts w:cs="Times New Roman"/>
      </w:rPr>
    </w:lvl>
    <w:lvl w:ilvl="1" w:tplc="04210019" w:tentative="1">
      <w:start w:val="1"/>
      <w:numFmt w:val="lowerLetter"/>
      <w:lvlText w:val="%2."/>
      <w:lvlJc w:val="left"/>
      <w:pPr>
        <w:ind w:left="3884" w:hanging="360"/>
      </w:pPr>
      <w:rPr>
        <w:rFonts w:cs="Times New Roman"/>
      </w:rPr>
    </w:lvl>
    <w:lvl w:ilvl="2" w:tplc="0421001B" w:tentative="1">
      <w:start w:val="1"/>
      <w:numFmt w:val="lowerRoman"/>
      <w:lvlText w:val="%3."/>
      <w:lvlJc w:val="right"/>
      <w:pPr>
        <w:ind w:left="4604" w:hanging="180"/>
      </w:pPr>
      <w:rPr>
        <w:rFonts w:cs="Times New Roman"/>
      </w:rPr>
    </w:lvl>
    <w:lvl w:ilvl="3" w:tplc="0421000F" w:tentative="1">
      <w:start w:val="1"/>
      <w:numFmt w:val="decimal"/>
      <w:lvlText w:val="%4."/>
      <w:lvlJc w:val="left"/>
      <w:pPr>
        <w:ind w:left="5324" w:hanging="360"/>
      </w:pPr>
      <w:rPr>
        <w:rFonts w:cs="Times New Roman"/>
      </w:rPr>
    </w:lvl>
    <w:lvl w:ilvl="4" w:tplc="04210019" w:tentative="1">
      <w:start w:val="1"/>
      <w:numFmt w:val="lowerLetter"/>
      <w:lvlText w:val="%5."/>
      <w:lvlJc w:val="left"/>
      <w:pPr>
        <w:ind w:left="6044" w:hanging="360"/>
      </w:pPr>
      <w:rPr>
        <w:rFonts w:cs="Times New Roman"/>
      </w:rPr>
    </w:lvl>
    <w:lvl w:ilvl="5" w:tplc="0421001B" w:tentative="1">
      <w:start w:val="1"/>
      <w:numFmt w:val="lowerRoman"/>
      <w:lvlText w:val="%6."/>
      <w:lvlJc w:val="right"/>
      <w:pPr>
        <w:ind w:left="6764" w:hanging="180"/>
      </w:pPr>
      <w:rPr>
        <w:rFonts w:cs="Times New Roman"/>
      </w:rPr>
    </w:lvl>
    <w:lvl w:ilvl="6" w:tplc="0421000F" w:tentative="1">
      <w:start w:val="1"/>
      <w:numFmt w:val="decimal"/>
      <w:lvlText w:val="%7."/>
      <w:lvlJc w:val="left"/>
      <w:pPr>
        <w:ind w:left="7484" w:hanging="360"/>
      </w:pPr>
      <w:rPr>
        <w:rFonts w:cs="Times New Roman"/>
      </w:rPr>
    </w:lvl>
    <w:lvl w:ilvl="7" w:tplc="04210019" w:tentative="1">
      <w:start w:val="1"/>
      <w:numFmt w:val="lowerLetter"/>
      <w:lvlText w:val="%8."/>
      <w:lvlJc w:val="left"/>
      <w:pPr>
        <w:ind w:left="8204" w:hanging="360"/>
      </w:pPr>
      <w:rPr>
        <w:rFonts w:cs="Times New Roman"/>
      </w:rPr>
    </w:lvl>
    <w:lvl w:ilvl="8" w:tplc="0421001B" w:tentative="1">
      <w:start w:val="1"/>
      <w:numFmt w:val="lowerRoman"/>
      <w:lvlText w:val="%9."/>
      <w:lvlJc w:val="right"/>
      <w:pPr>
        <w:ind w:left="8924" w:hanging="180"/>
      </w:pPr>
      <w:rPr>
        <w:rFonts w:cs="Times New Roman"/>
      </w:rPr>
    </w:lvl>
  </w:abstractNum>
  <w:abstractNum w:abstractNumId="57" w15:restartNumberingAfterBreak="0">
    <w:nsid w:val="5BF05FFD"/>
    <w:multiLevelType w:val="hybridMultilevel"/>
    <w:tmpl w:val="1D3E1550"/>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8" w15:restartNumberingAfterBreak="0">
    <w:nsid w:val="5C6B4910"/>
    <w:multiLevelType w:val="hybridMultilevel"/>
    <w:tmpl w:val="5D8ACF3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15:restartNumberingAfterBreak="0">
    <w:nsid w:val="5F632A56"/>
    <w:multiLevelType w:val="hybridMultilevel"/>
    <w:tmpl w:val="9FC49FF6"/>
    <w:lvl w:ilvl="0" w:tplc="B2F63E96">
      <w:start w:val="1"/>
      <w:numFmt w:val="decimal"/>
      <w:lvlText w:val="%1."/>
      <w:lvlJc w:val="left"/>
      <w:pPr>
        <w:ind w:left="1440" w:hanging="360"/>
      </w:pPr>
      <w:rPr>
        <w:rFonts w:cs="Times New Roman"/>
        <w:b w:val="0"/>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0" w15:restartNumberingAfterBreak="0">
    <w:nsid w:val="607C41EB"/>
    <w:multiLevelType w:val="hybridMultilevel"/>
    <w:tmpl w:val="42587F28"/>
    <w:lvl w:ilvl="0" w:tplc="3EAA821A">
      <w:start w:val="1"/>
      <w:numFmt w:val="decimal"/>
      <w:lvlText w:val="1.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65814D8D"/>
    <w:multiLevelType w:val="hybridMultilevel"/>
    <w:tmpl w:val="FB4C5FD2"/>
    <w:lvl w:ilvl="0" w:tplc="B2F63E96">
      <w:start w:val="1"/>
      <w:numFmt w:val="decimal"/>
      <w:lvlText w:val="%1."/>
      <w:lvlJc w:val="left"/>
      <w:pPr>
        <w:ind w:left="1321" w:hanging="360"/>
      </w:pPr>
      <w:rPr>
        <w:rFonts w:cs="Times New Roman"/>
        <w:b w:val="0"/>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62" w15:restartNumberingAfterBreak="0">
    <w:nsid w:val="65DE50CA"/>
    <w:multiLevelType w:val="hybridMultilevel"/>
    <w:tmpl w:val="D7D2179E"/>
    <w:lvl w:ilvl="0" w:tplc="04210015">
      <w:start w:val="1"/>
      <w:numFmt w:val="upp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 w15:restartNumberingAfterBreak="0">
    <w:nsid w:val="68D90F80"/>
    <w:multiLevelType w:val="hybridMultilevel"/>
    <w:tmpl w:val="9D8466E2"/>
    <w:lvl w:ilvl="0" w:tplc="0421000F">
      <w:start w:val="1"/>
      <w:numFmt w:val="decimal"/>
      <w:lvlText w:val="%1."/>
      <w:lvlJc w:val="left"/>
      <w:pPr>
        <w:ind w:left="1280" w:hanging="360"/>
      </w:pPr>
      <w:rPr>
        <w:rFonts w:cs="Times New Roman"/>
      </w:rPr>
    </w:lvl>
    <w:lvl w:ilvl="1" w:tplc="04210019" w:tentative="1">
      <w:start w:val="1"/>
      <w:numFmt w:val="lowerLetter"/>
      <w:lvlText w:val="%2."/>
      <w:lvlJc w:val="left"/>
      <w:pPr>
        <w:ind w:left="2000" w:hanging="360"/>
      </w:pPr>
      <w:rPr>
        <w:rFonts w:cs="Times New Roman"/>
      </w:rPr>
    </w:lvl>
    <w:lvl w:ilvl="2" w:tplc="0421001B" w:tentative="1">
      <w:start w:val="1"/>
      <w:numFmt w:val="lowerRoman"/>
      <w:lvlText w:val="%3."/>
      <w:lvlJc w:val="right"/>
      <w:pPr>
        <w:ind w:left="2720" w:hanging="180"/>
      </w:pPr>
      <w:rPr>
        <w:rFonts w:cs="Times New Roman"/>
      </w:rPr>
    </w:lvl>
    <w:lvl w:ilvl="3" w:tplc="0421000F" w:tentative="1">
      <w:start w:val="1"/>
      <w:numFmt w:val="decimal"/>
      <w:lvlText w:val="%4."/>
      <w:lvlJc w:val="left"/>
      <w:pPr>
        <w:ind w:left="3440" w:hanging="360"/>
      </w:pPr>
      <w:rPr>
        <w:rFonts w:cs="Times New Roman"/>
      </w:rPr>
    </w:lvl>
    <w:lvl w:ilvl="4" w:tplc="04210019" w:tentative="1">
      <w:start w:val="1"/>
      <w:numFmt w:val="lowerLetter"/>
      <w:lvlText w:val="%5."/>
      <w:lvlJc w:val="left"/>
      <w:pPr>
        <w:ind w:left="4160" w:hanging="360"/>
      </w:pPr>
      <w:rPr>
        <w:rFonts w:cs="Times New Roman"/>
      </w:rPr>
    </w:lvl>
    <w:lvl w:ilvl="5" w:tplc="0421001B" w:tentative="1">
      <w:start w:val="1"/>
      <w:numFmt w:val="lowerRoman"/>
      <w:lvlText w:val="%6."/>
      <w:lvlJc w:val="right"/>
      <w:pPr>
        <w:ind w:left="4880" w:hanging="180"/>
      </w:pPr>
      <w:rPr>
        <w:rFonts w:cs="Times New Roman"/>
      </w:rPr>
    </w:lvl>
    <w:lvl w:ilvl="6" w:tplc="0421000F" w:tentative="1">
      <w:start w:val="1"/>
      <w:numFmt w:val="decimal"/>
      <w:lvlText w:val="%7."/>
      <w:lvlJc w:val="left"/>
      <w:pPr>
        <w:ind w:left="5600" w:hanging="360"/>
      </w:pPr>
      <w:rPr>
        <w:rFonts w:cs="Times New Roman"/>
      </w:rPr>
    </w:lvl>
    <w:lvl w:ilvl="7" w:tplc="04210019" w:tentative="1">
      <w:start w:val="1"/>
      <w:numFmt w:val="lowerLetter"/>
      <w:lvlText w:val="%8."/>
      <w:lvlJc w:val="left"/>
      <w:pPr>
        <w:ind w:left="6320" w:hanging="360"/>
      </w:pPr>
      <w:rPr>
        <w:rFonts w:cs="Times New Roman"/>
      </w:rPr>
    </w:lvl>
    <w:lvl w:ilvl="8" w:tplc="0421001B" w:tentative="1">
      <w:start w:val="1"/>
      <w:numFmt w:val="lowerRoman"/>
      <w:lvlText w:val="%9."/>
      <w:lvlJc w:val="right"/>
      <w:pPr>
        <w:ind w:left="7040" w:hanging="180"/>
      </w:pPr>
      <w:rPr>
        <w:rFonts w:cs="Times New Roman"/>
      </w:rPr>
    </w:lvl>
  </w:abstractNum>
  <w:abstractNum w:abstractNumId="64" w15:restartNumberingAfterBreak="0">
    <w:nsid w:val="69A65636"/>
    <w:multiLevelType w:val="hybridMultilevel"/>
    <w:tmpl w:val="24F2C01E"/>
    <w:lvl w:ilvl="0" w:tplc="04210019">
      <w:start w:val="1"/>
      <w:numFmt w:val="lowerLetter"/>
      <w:lvlText w:val="%1."/>
      <w:lvlJc w:val="left"/>
      <w:pPr>
        <w:ind w:left="1778" w:hanging="360"/>
      </w:pPr>
      <w:rPr>
        <w:rFonts w:cs="Times New Roman"/>
      </w:rPr>
    </w:lvl>
    <w:lvl w:ilvl="1" w:tplc="04210019" w:tentative="1">
      <w:start w:val="1"/>
      <w:numFmt w:val="lowerLetter"/>
      <w:lvlText w:val="%2."/>
      <w:lvlJc w:val="left"/>
      <w:pPr>
        <w:ind w:left="2498" w:hanging="360"/>
      </w:pPr>
      <w:rPr>
        <w:rFonts w:cs="Times New Roman"/>
      </w:rPr>
    </w:lvl>
    <w:lvl w:ilvl="2" w:tplc="0421001B" w:tentative="1">
      <w:start w:val="1"/>
      <w:numFmt w:val="lowerRoman"/>
      <w:lvlText w:val="%3."/>
      <w:lvlJc w:val="right"/>
      <w:pPr>
        <w:ind w:left="3218" w:hanging="180"/>
      </w:pPr>
      <w:rPr>
        <w:rFonts w:cs="Times New Roman"/>
      </w:rPr>
    </w:lvl>
    <w:lvl w:ilvl="3" w:tplc="0421000F" w:tentative="1">
      <w:start w:val="1"/>
      <w:numFmt w:val="decimal"/>
      <w:lvlText w:val="%4."/>
      <w:lvlJc w:val="left"/>
      <w:pPr>
        <w:ind w:left="3938" w:hanging="360"/>
      </w:pPr>
      <w:rPr>
        <w:rFonts w:cs="Times New Roman"/>
      </w:rPr>
    </w:lvl>
    <w:lvl w:ilvl="4" w:tplc="04210019" w:tentative="1">
      <w:start w:val="1"/>
      <w:numFmt w:val="lowerLetter"/>
      <w:lvlText w:val="%5."/>
      <w:lvlJc w:val="left"/>
      <w:pPr>
        <w:ind w:left="4658" w:hanging="360"/>
      </w:pPr>
      <w:rPr>
        <w:rFonts w:cs="Times New Roman"/>
      </w:rPr>
    </w:lvl>
    <w:lvl w:ilvl="5" w:tplc="0421001B" w:tentative="1">
      <w:start w:val="1"/>
      <w:numFmt w:val="lowerRoman"/>
      <w:lvlText w:val="%6."/>
      <w:lvlJc w:val="right"/>
      <w:pPr>
        <w:ind w:left="5378" w:hanging="180"/>
      </w:pPr>
      <w:rPr>
        <w:rFonts w:cs="Times New Roman"/>
      </w:rPr>
    </w:lvl>
    <w:lvl w:ilvl="6" w:tplc="0421000F" w:tentative="1">
      <w:start w:val="1"/>
      <w:numFmt w:val="decimal"/>
      <w:lvlText w:val="%7."/>
      <w:lvlJc w:val="left"/>
      <w:pPr>
        <w:ind w:left="6098" w:hanging="360"/>
      </w:pPr>
      <w:rPr>
        <w:rFonts w:cs="Times New Roman"/>
      </w:rPr>
    </w:lvl>
    <w:lvl w:ilvl="7" w:tplc="04210019" w:tentative="1">
      <w:start w:val="1"/>
      <w:numFmt w:val="lowerLetter"/>
      <w:lvlText w:val="%8."/>
      <w:lvlJc w:val="left"/>
      <w:pPr>
        <w:ind w:left="6818" w:hanging="360"/>
      </w:pPr>
      <w:rPr>
        <w:rFonts w:cs="Times New Roman"/>
      </w:rPr>
    </w:lvl>
    <w:lvl w:ilvl="8" w:tplc="0421001B" w:tentative="1">
      <w:start w:val="1"/>
      <w:numFmt w:val="lowerRoman"/>
      <w:lvlText w:val="%9."/>
      <w:lvlJc w:val="right"/>
      <w:pPr>
        <w:ind w:left="7538" w:hanging="180"/>
      </w:pPr>
      <w:rPr>
        <w:rFonts w:cs="Times New Roman"/>
      </w:rPr>
    </w:lvl>
  </w:abstractNum>
  <w:abstractNum w:abstractNumId="65" w15:restartNumberingAfterBreak="0">
    <w:nsid w:val="69B176D3"/>
    <w:multiLevelType w:val="hybridMultilevel"/>
    <w:tmpl w:val="4E7EAD28"/>
    <w:lvl w:ilvl="0" w:tplc="04210017">
      <w:start w:val="1"/>
      <w:numFmt w:val="lowerLetter"/>
      <w:lvlText w:val="%1)"/>
      <w:lvlJc w:val="left"/>
      <w:pPr>
        <w:ind w:left="2858" w:hanging="360"/>
      </w:pPr>
      <w:rPr>
        <w:rFonts w:cs="Times New Roman"/>
      </w:rPr>
    </w:lvl>
    <w:lvl w:ilvl="1" w:tplc="04210019" w:tentative="1">
      <w:start w:val="1"/>
      <w:numFmt w:val="lowerLetter"/>
      <w:lvlText w:val="%2."/>
      <w:lvlJc w:val="left"/>
      <w:pPr>
        <w:ind w:left="3578" w:hanging="360"/>
      </w:pPr>
      <w:rPr>
        <w:rFonts w:cs="Times New Roman"/>
      </w:rPr>
    </w:lvl>
    <w:lvl w:ilvl="2" w:tplc="0421001B" w:tentative="1">
      <w:start w:val="1"/>
      <w:numFmt w:val="lowerRoman"/>
      <w:lvlText w:val="%3."/>
      <w:lvlJc w:val="right"/>
      <w:pPr>
        <w:ind w:left="4298" w:hanging="180"/>
      </w:pPr>
      <w:rPr>
        <w:rFonts w:cs="Times New Roman"/>
      </w:rPr>
    </w:lvl>
    <w:lvl w:ilvl="3" w:tplc="0421000F" w:tentative="1">
      <w:start w:val="1"/>
      <w:numFmt w:val="decimal"/>
      <w:lvlText w:val="%4."/>
      <w:lvlJc w:val="left"/>
      <w:pPr>
        <w:ind w:left="5018" w:hanging="360"/>
      </w:pPr>
      <w:rPr>
        <w:rFonts w:cs="Times New Roman"/>
      </w:rPr>
    </w:lvl>
    <w:lvl w:ilvl="4" w:tplc="04210019" w:tentative="1">
      <w:start w:val="1"/>
      <w:numFmt w:val="lowerLetter"/>
      <w:lvlText w:val="%5."/>
      <w:lvlJc w:val="left"/>
      <w:pPr>
        <w:ind w:left="5738" w:hanging="360"/>
      </w:pPr>
      <w:rPr>
        <w:rFonts w:cs="Times New Roman"/>
      </w:rPr>
    </w:lvl>
    <w:lvl w:ilvl="5" w:tplc="0421001B" w:tentative="1">
      <w:start w:val="1"/>
      <w:numFmt w:val="lowerRoman"/>
      <w:lvlText w:val="%6."/>
      <w:lvlJc w:val="right"/>
      <w:pPr>
        <w:ind w:left="6458" w:hanging="180"/>
      </w:pPr>
      <w:rPr>
        <w:rFonts w:cs="Times New Roman"/>
      </w:rPr>
    </w:lvl>
    <w:lvl w:ilvl="6" w:tplc="0421000F" w:tentative="1">
      <w:start w:val="1"/>
      <w:numFmt w:val="decimal"/>
      <w:lvlText w:val="%7."/>
      <w:lvlJc w:val="left"/>
      <w:pPr>
        <w:ind w:left="7178" w:hanging="360"/>
      </w:pPr>
      <w:rPr>
        <w:rFonts w:cs="Times New Roman"/>
      </w:rPr>
    </w:lvl>
    <w:lvl w:ilvl="7" w:tplc="04210019" w:tentative="1">
      <w:start w:val="1"/>
      <w:numFmt w:val="lowerLetter"/>
      <w:lvlText w:val="%8."/>
      <w:lvlJc w:val="left"/>
      <w:pPr>
        <w:ind w:left="7898" w:hanging="360"/>
      </w:pPr>
      <w:rPr>
        <w:rFonts w:cs="Times New Roman"/>
      </w:rPr>
    </w:lvl>
    <w:lvl w:ilvl="8" w:tplc="0421001B" w:tentative="1">
      <w:start w:val="1"/>
      <w:numFmt w:val="lowerRoman"/>
      <w:lvlText w:val="%9."/>
      <w:lvlJc w:val="right"/>
      <w:pPr>
        <w:ind w:left="8618" w:hanging="180"/>
      </w:pPr>
      <w:rPr>
        <w:rFonts w:cs="Times New Roman"/>
      </w:rPr>
    </w:lvl>
  </w:abstractNum>
  <w:abstractNum w:abstractNumId="66" w15:restartNumberingAfterBreak="0">
    <w:nsid w:val="6BDF183A"/>
    <w:multiLevelType w:val="hybridMultilevel"/>
    <w:tmpl w:val="420C3DC6"/>
    <w:lvl w:ilvl="0" w:tplc="C3B44134">
      <w:start w:val="1"/>
      <w:numFmt w:val="decimal"/>
      <w:lvlText w:val="2.5.%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6C6832AB"/>
    <w:multiLevelType w:val="hybridMultilevel"/>
    <w:tmpl w:val="34A60B38"/>
    <w:lvl w:ilvl="0" w:tplc="04210011">
      <w:start w:val="1"/>
      <w:numFmt w:val="decimal"/>
      <w:lvlText w:val="%1)"/>
      <w:lvlJc w:val="left"/>
      <w:pPr>
        <w:ind w:left="360" w:hanging="360"/>
      </w:pPr>
      <w:rPr>
        <w:rFonts w:cs="Times New Roman"/>
        <w:b w:val="0"/>
      </w:rPr>
    </w:lvl>
    <w:lvl w:ilvl="1" w:tplc="04210019">
      <w:start w:val="1"/>
      <w:numFmt w:val="lowerLetter"/>
      <w:lvlText w:val="%2."/>
      <w:lvlJc w:val="left"/>
      <w:pPr>
        <w:ind w:left="3656" w:hanging="360"/>
      </w:pPr>
      <w:rPr>
        <w:rFonts w:cs="Times New Roman"/>
      </w:rPr>
    </w:lvl>
    <w:lvl w:ilvl="2" w:tplc="0421001B">
      <w:start w:val="1"/>
      <w:numFmt w:val="lowerRoman"/>
      <w:lvlText w:val="%3."/>
      <w:lvlJc w:val="right"/>
      <w:pPr>
        <w:ind w:left="4376" w:hanging="180"/>
      </w:pPr>
      <w:rPr>
        <w:rFonts w:cs="Times New Roman"/>
      </w:rPr>
    </w:lvl>
    <w:lvl w:ilvl="3" w:tplc="0421000F" w:tentative="1">
      <w:start w:val="1"/>
      <w:numFmt w:val="decimal"/>
      <w:lvlText w:val="%4."/>
      <w:lvlJc w:val="left"/>
      <w:pPr>
        <w:ind w:left="5096" w:hanging="360"/>
      </w:pPr>
      <w:rPr>
        <w:rFonts w:cs="Times New Roman"/>
      </w:rPr>
    </w:lvl>
    <w:lvl w:ilvl="4" w:tplc="04210019" w:tentative="1">
      <w:start w:val="1"/>
      <w:numFmt w:val="lowerLetter"/>
      <w:lvlText w:val="%5."/>
      <w:lvlJc w:val="left"/>
      <w:pPr>
        <w:ind w:left="5816" w:hanging="360"/>
      </w:pPr>
      <w:rPr>
        <w:rFonts w:cs="Times New Roman"/>
      </w:rPr>
    </w:lvl>
    <w:lvl w:ilvl="5" w:tplc="0421001B" w:tentative="1">
      <w:start w:val="1"/>
      <w:numFmt w:val="lowerRoman"/>
      <w:lvlText w:val="%6."/>
      <w:lvlJc w:val="right"/>
      <w:pPr>
        <w:ind w:left="6536" w:hanging="180"/>
      </w:pPr>
      <w:rPr>
        <w:rFonts w:cs="Times New Roman"/>
      </w:rPr>
    </w:lvl>
    <w:lvl w:ilvl="6" w:tplc="0421000F" w:tentative="1">
      <w:start w:val="1"/>
      <w:numFmt w:val="decimal"/>
      <w:lvlText w:val="%7."/>
      <w:lvlJc w:val="left"/>
      <w:pPr>
        <w:ind w:left="7256" w:hanging="360"/>
      </w:pPr>
      <w:rPr>
        <w:rFonts w:cs="Times New Roman"/>
      </w:rPr>
    </w:lvl>
    <w:lvl w:ilvl="7" w:tplc="04210019" w:tentative="1">
      <w:start w:val="1"/>
      <w:numFmt w:val="lowerLetter"/>
      <w:lvlText w:val="%8."/>
      <w:lvlJc w:val="left"/>
      <w:pPr>
        <w:ind w:left="7976" w:hanging="360"/>
      </w:pPr>
      <w:rPr>
        <w:rFonts w:cs="Times New Roman"/>
      </w:rPr>
    </w:lvl>
    <w:lvl w:ilvl="8" w:tplc="0421001B" w:tentative="1">
      <w:start w:val="1"/>
      <w:numFmt w:val="lowerRoman"/>
      <w:lvlText w:val="%9."/>
      <w:lvlJc w:val="right"/>
      <w:pPr>
        <w:ind w:left="8696" w:hanging="180"/>
      </w:pPr>
      <w:rPr>
        <w:rFonts w:cs="Times New Roman"/>
      </w:rPr>
    </w:lvl>
  </w:abstractNum>
  <w:abstractNum w:abstractNumId="68" w15:restartNumberingAfterBreak="0">
    <w:nsid w:val="6E631067"/>
    <w:multiLevelType w:val="hybridMultilevel"/>
    <w:tmpl w:val="EACAFE66"/>
    <w:lvl w:ilvl="0" w:tplc="0421000F">
      <w:start w:val="1"/>
      <w:numFmt w:val="decimal"/>
      <w:lvlText w:val="%1."/>
      <w:lvlJc w:val="left"/>
      <w:pPr>
        <w:ind w:left="1440" w:hanging="360"/>
      </w:pPr>
      <w:rPr>
        <w:rFonts w:cs="Times New Roman"/>
      </w:rPr>
    </w:lvl>
    <w:lvl w:ilvl="1" w:tplc="04210019">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9" w15:restartNumberingAfterBreak="0">
    <w:nsid w:val="6FA136F2"/>
    <w:multiLevelType w:val="hybridMultilevel"/>
    <w:tmpl w:val="5B4A9D5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0" w15:restartNumberingAfterBreak="0">
    <w:nsid w:val="716B5374"/>
    <w:multiLevelType w:val="hybridMultilevel"/>
    <w:tmpl w:val="015460C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1" w15:restartNumberingAfterBreak="0">
    <w:nsid w:val="724756FB"/>
    <w:multiLevelType w:val="hybridMultilevel"/>
    <w:tmpl w:val="7FE03F0E"/>
    <w:lvl w:ilvl="0" w:tplc="635E9070">
      <w:start w:val="1"/>
      <w:numFmt w:val="decimal"/>
      <w:lvlText w:val="%1."/>
      <w:lvlJc w:val="left"/>
      <w:pPr>
        <w:ind w:left="720" w:hanging="360"/>
      </w:pPr>
      <w:rPr>
        <w:rFonts w:cs="Times New Roman"/>
        <w:b w:val="0"/>
        <w:i w:val="0"/>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2" w15:restartNumberingAfterBreak="0">
    <w:nsid w:val="79B61392"/>
    <w:multiLevelType w:val="hybridMultilevel"/>
    <w:tmpl w:val="76E6C5A6"/>
    <w:lvl w:ilvl="0" w:tplc="04210019">
      <w:start w:val="1"/>
      <w:numFmt w:val="lowerLetter"/>
      <w:lvlText w:val="%1."/>
      <w:lvlJc w:val="left"/>
      <w:pPr>
        <w:ind w:left="1962" w:hanging="360"/>
      </w:pPr>
      <w:rPr>
        <w:rFonts w:cs="Times New Roman"/>
        <w:b w:val="0"/>
      </w:rPr>
    </w:lvl>
    <w:lvl w:ilvl="1" w:tplc="04210019">
      <w:start w:val="1"/>
      <w:numFmt w:val="lowerLetter"/>
      <w:lvlText w:val="%2."/>
      <w:lvlJc w:val="left"/>
      <w:pPr>
        <w:ind w:left="2682" w:hanging="360"/>
      </w:pPr>
      <w:rPr>
        <w:rFonts w:cs="Times New Roman"/>
      </w:rPr>
    </w:lvl>
    <w:lvl w:ilvl="2" w:tplc="0421001B" w:tentative="1">
      <w:start w:val="1"/>
      <w:numFmt w:val="lowerRoman"/>
      <w:lvlText w:val="%3."/>
      <w:lvlJc w:val="right"/>
      <w:pPr>
        <w:ind w:left="3402" w:hanging="180"/>
      </w:pPr>
      <w:rPr>
        <w:rFonts w:cs="Times New Roman"/>
      </w:rPr>
    </w:lvl>
    <w:lvl w:ilvl="3" w:tplc="0421000F" w:tentative="1">
      <w:start w:val="1"/>
      <w:numFmt w:val="decimal"/>
      <w:lvlText w:val="%4."/>
      <w:lvlJc w:val="left"/>
      <w:pPr>
        <w:ind w:left="4122" w:hanging="360"/>
      </w:pPr>
      <w:rPr>
        <w:rFonts w:cs="Times New Roman"/>
      </w:rPr>
    </w:lvl>
    <w:lvl w:ilvl="4" w:tplc="04210019" w:tentative="1">
      <w:start w:val="1"/>
      <w:numFmt w:val="lowerLetter"/>
      <w:lvlText w:val="%5."/>
      <w:lvlJc w:val="left"/>
      <w:pPr>
        <w:ind w:left="4842" w:hanging="360"/>
      </w:pPr>
      <w:rPr>
        <w:rFonts w:cs="Times New Roman"/>
      </w:rPr>
    </w:lvl>
    <w:lvl w:ilvl="5" w:tplc="0421001B" w:tentative="1">
      <w:start w:val="1"/>
      <w:numFmt w:val="lowerRoman"/>
      <w:lvlText w:val="%6."/>
      <w:lvlJc w:val="right"/>
      <w:pPr>
        <w:ind w:left="5562" w:hanging="180"/>
      </w:pPr>
      <w:rPr>
        <w:rFonts w:cs="Times New Roman"/>
      </w:rPr>
    </w:lvl>
    <w:lvl w:ilvl="6" w:tplc="0421000F" w:tentative="1">
      <w:start w:val="1"/>
      <w:numFmt w:val="decimal"/>
      <w:lvlText w:val="%7."/>
      <w:lvlJc w:val="left"/>
      <w:pPr>
        <w:ind w:left="6282" w:hanging="360"/>
      </w:pPr>
      <w:rPr>
        <w:rFonts w:cs="Times New Roman"/>
      </w:rPr>
    </w:lvl>
    <w:lvl w:ilvl="7" w:tplc="04210019" w:tentative="1">
      <w:start w:val="1"/>
      <w:numFmt w:val="lowerLetter"/>
      <w:lvlText w:val="%8."/>
      <w:lvlJc w:val="left"/>
      <w:pPr>
        <w:ind w:left="7002" w:hanging="360"/>
      </w:pPr>
      <w:rPr>
        <w:rFonts w:cs="Times New Roman"/>
      </w:rPr>
    </w:lvl>
    <w:lvl w:ilvl="8" w:tplc="0421001B" w:tentative="1">
      <w:start w:val="1"/>
      <w:numFmt w:val="lowerRoman"/>
      <w:lvlText w:val="%9."/>
      <w:lvlJc w:val="right"/>
      <w:pPr>
        <w:ind w:left="7722" w:hanging="180"/>
      </w:pPr>
      <w:rPr>
        <w:rFonts w:cs="Times New Roman"/>
      </w:rPr>
    </w:lvl>
  </w:abstractNum>
  <w:abstractNum w:abstractNumId="73" w15:restartNumberingAfterBreak="0">
    <w:nsid w:val="7B2225A6"/>
    <w:multiLevelType w:val="hybridMultilevel"/>
    <w:tmpl w:val="FCBC6E5C"/>
    <w:lvl w:ilvl="0" w:tplc="4E72C598">
      <w:start w:val="1"/>
      <w:numFmt w:val="decimal"/>
      <w:lvlText w:val="2.4.%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4" w15:restartNumberingAfterBreak="0">
    <w:nsid w:val="7B716246"/>
    <w:multiLevelType w:val="hybridMultilevel"/>
    <w:tmpl w:val="AF8E7FAE"/>
    <w:lvl w:ilvl="0" w:tplc="B2F63E96">
      <w:start w:val="1"/>
      <w:numFmt w:val="decimal"/>
      <w:lvlText w:val="%1."/>
      <w:lvlJc w:val="left"/>
      <w:pPr>
        <w:ind w:left="1639" w:hanging="360"/>
      </w:pPr>
      <w:rPr>
        <w:rFonts w:cs="Times New Roman"/>
        <w:b w:val="0"/>
      </w:rPr>
    </w:lvl>
    <w:lvl w:ilvl="1" w:tplc="04210019" w:tentative="1">
      <w:start w:val="1"/>
      <w:numFmt w:val="lowerLetter"/>
      <w:lvlText w:val="%2."/>
      <w:lvlJc w:val="left"/>
      <w:pPr>
        <w:ind w:left="2359" w:hanging="360"/>
      </w:pPr>
      <w:rPr>
        <w:rFonts w:cs="Times New Roman"/>
      </w:rPr>
    </w:lvl>
    <w:lvl w:ilvl="2" w:tplc="0421001B" w:tentative="1">
      <w:start w:val="1"/>
      <w:numFmt w:val="lowerRoman"/>
      <w:lvlText w:val="%3."/>
      <w:lvlJc w:val="right"/>
      <w:pPr>
        <w:ind w:left="3079" w:hanging="180"/>
      </w:pPr>
      <w:rPr>
        <w:rFonts w:cs="Times New Roman"/>
      </w:rPr>
    </w:lvl>
    <w:lvl w:ilvl="3" w:tplc="0421000F" w:tentative="1">
      <w:start w:val="1"/>
      <w:numFmt w:val="decimal"/>
      <w:lvlText w:val="%4."/>
      <w:lvlJc w:val="left"/>
      <w:pPr>
        <w:ind w:left="3799" w:hanging="360"/>
      </w:pPr>
      <w:rPr>
        <w:rFonts w:cs="Times New Roman"/>
      </w:rPr>
    </w:lvl>
    <w:lvl w:ilvl="4" w:tplc="04210019" w:tentative="1">
      <w:start w:val="1"/>
      <w:numFmt w:val="lowerLetter"/>
      <w:lvlText w:val="%5."/>
      <w:lvlJc w:val="left"/>
      <w:pPr>
        <w:ind w:left="4519" w:hanging="360"/>
      </w:pPr>
      <w:rPr>
        <w:rFonts w:cs="Times New Roman"/>
      </w:rPr>
    </w:lvl>
    <w:lvl w:ilvl="5" w:tplc="0421001B" w:tentative="1">
      <w:start w:val="1"/>
      <w:numFmt w:val="lowerRoman"/>
      <w:lvlText w:val="%6."/>
      <w:lvlJc w:val="right"/>
      <w:pPr>
        <w:ind w:left="5239" w:hanging="180"/>
      </w:pPr>
      <w:rPr>
        <w:rFonts w:cs="Times New Roman"/>
      </w:rPr>
    </w:lvl>
    <w:lvl w:ilvl="6" w:tplc="0421000F" w:tentative="1">
      <w:start w:val="1"/>
      <w:numFmt w:val="decimal"/>
      <w:lvlText w:val="%7."/>
      <w:lvlJc w:val="left"/>
      <w:pPr>
        <w:ind w:left="5959" w:hanging="360"/>
      </w:pPr>
      <w:rPr>
        <w:rFonts w:cs="Times New Roman"/>
      </w:rPr>
    </w:lvl>
    <w:lvl w:ilvl="7" w:tplc="04210019" w:tentative="1">
      <w:start w:val="1"/>
      <w:numFmt w:val="lowerLetter"/>
      <w:lvlText w:val="%8."/>
      <w:lvlJc w:val="left"/>
      <w:pPr>
        <w:ind w:left="6679" w:hanging="360"/>
      </w:pPr>
      <w:rPr>
        <w:rFonts w:cs="Times New Roman"/>
      </w:rPr>
    </w:lvl>
    <w:lvl w:ilvl="8" w:tplc="0421001B" w:tentative="1">
      <w:start w:val="1"/>
      <w:numFmt w:val="lowerRoman"/>
      <w:lvlText w:val="%9."/>
      <w:lvlJc w:val="right"/>
      <w:pPr>
        <w:ind w:left="7399" w:hanging="180"/>
      </w:pPr>
      <w:rPr>
        <w:rFonts w:cs="Times New Roman"/>
      </w:rPr>
    </w:lvl>
  </w:abstractNum>
  <w:abstractNum w:abstractNumId="75" w15:restartNumberingAfterBreak="0">
    <w:nsid w:val="7C342D6D"/>
    <w:multiLevelType w:val="hybridMultilevel"/>
    <w:tmpl w:val="6A20C428"/>
    <w:lvl w:ilvl="0" w:tplc="B2F63E96">
      <w:start w:val="1"/>
      <w:numFmt w:val="decimal"/>
      <w:lvlText w:val="%1."/>
      <w:lvlJc w:val="left"/>
      <w:pPr>
        <w:ind w:left="1321" w:hanging="360"/>
      </w:pPr>
      <w:rPr>
        <w:rFonts w:cs="Times New Roman"/>
        <w:b w:val="0"/>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abstractNum w:abstractNumId="76" w15:restartNumberingAfterBreak="0">
    <w:nsid w:val="7CA80448"/>
    <w:multiLevelType w:val="hybridMultilevel"/>
    <w:tmpl w:val="46B8522E"/>
    <w:lvl w:ilvl="0" w:tplc="04210019">
      <w:start w:val="1"/>
      <w:numFmt w:val="lowerLetter"/>
      <w:lvlText w:val="%1."/>
      <w:lvlJc w:val="left"/>
      <w:pPr>
        <w:ind w:left="1962" w:hanging="360"/>
      </w:pPr>
      <w:rPr>
        <w:b w:val="0"/>
      </w:rPr>
    </w:lvl>
    <w:lvl w:ilvl="1" w:tplc="04210019">
      <w:start w:val="1"/>
      <w:numFmt w:val="lowerLetter"/>
      <w:lvlText w:val="%2."/>
      <w:lvlJc w:val="left"/>
      <w:pPr>
        <w:ind w:left="2682" w:hanging="360"/>
      </w:pPr>
      <w:rPr>
        <w:rFonts w:cs="Times New Roman"/>
      </w:rPr>
    </w:lvl>
    <w:lvl w:ilvl="2" w:tplc="0421001B" w:tentative="1">
      <w:start w:val="1"/>
      <w:numFmt w:val="lowerRoman"/>
      <w:lvlText w:val="%3."/>
      <w:lvlJc w:val="right"/>
      <w:pPr>
        <w:ind w:left="3402" w:hanging="180"/>
      </w:pPr>
      <w:rPr>
        <w:rFonts w:cs="Times New Roman"/>
      </w:rPr>
    </w:lvl>
    <w:lvl w:ilvl="3" w:tplc="0421000F" w:tentative="1">
      <w:start w:val="1"/>
      <w:numFmt w:val="decimal"/>
      <w:lvlText w:val="%4."/>
      <w:lvlJc w:val="left"/>
      <w:pPr>
        <w:ind w:left="4122" w:hanging="360"/>
      </w:pPr>
      <w:rPr>
        <w:rFonts w:cs="Times New Roman"/>
      </w:rPr>
    </w:lvl>
    <w:lvl w:ilvl="4" w:tplc="04210019" w:tentative="1">
      <w:start w:val="1"/>
      <w:numFmt w:val="lowerLetter"/>
      <w:lvlText w:val="%5."/>
      <w:lvlJc w:val="left"/>
      <w:pPr>
        <w:ind w:left="4842" w:hanging="360"/>
      </w:pPr>
      <w:rPr>
        <w:rFonts w:cs="Times New Roman"/>
      </w:rPr>
    </w:lvl>
    <w:lvl w:ilvl="5" w:tplc="0421001B" w:tentative="1">
      <w:start w:val="1"/>
      <w:numFmt w:val="lowerRoman"/>
      <w:lvlText w:val="%6."/>
      <w:lvlJc w:val="right"/>
      <w:pPr>
        <w:ind w:left="5562" w:hanging="180"/>
      </w:pPr>
      <w:rPr>
        <w:rFonts w:cs="Times New Roman"/>
      </w:rPr>
    </w:lvl>
    <w:lvl w:ilvl="6" w:tplc="0421000F" w:tentative="1">
      <w:start w:val="1"/>
      <w:numFmt w:val="decimal"/>
      <w:lvlText w:val="%7."/>
      <w:lvlJc w:val="left"/>
      <w:pPr>
        <w:ind w:left="6282" w:hanging="360"/>
      </w:pPr>
      <w:rPr>
        <w:rFonts w:cs="Times New Roman"/>
      </w:rPr>
    </w:lvl>
    <w:lvl w:ilvl="7" w:tplc="04210019" w:tentative="1">
      <w:start w:val="1"/>
      <w:numFmt w:val="lowerLetter"/>
      <w:lvlText w:val="%8."/>
      <w:lvlJc w:val="left"/>
      <w:pPr>
        <w:ind w:left="7002" w:hanging="360"/>
      </w:pPr>
      <w:rPr>
        <w:rFonts w:cs="Times New Roman"/>
      </w:rPr>
    </w:lvl>
    <w:lvl w:ilvl="8" w:tplc="0421001B" w:tentative="1">
      <w:start w:val="1"/>
      <w:numFmt w:val="lowerRoman"/>
      <w:lvlText w:val="%9."/>
      <w:lvlJc w:val="right"/>
      <w:pPr>
        <w:ind w:left="7722" w:hanging="180"/>
      </w:pPr>
      <w:rPr>
        <w:rFonts w:cs="Times New Roman"/>
      </w:rPr>
    </w:lvl>
  </w:abstractNum>
  <w:abstractNum w:abstractNumId="77" w15:restartNumberingAfterBreak="0">
    <w:nsid w:val="7D736DAB"/>
    <w:multiLevelType w:val="hybridMultilevel"/>
    <w:tmpl w:val="F82AE400"/>
    <w:lvl w:ilvl="0" w:tplc="B2F63E96">
      <w:start w:val="1"/>
      <w:numFmt w:val="decimal"/>
      <w:lvlText w:val="%1."/>
      <w:lvlJc w:val="left"/>
      <w:pPr>
        <w:ind w:left="1321" w:hanging="360"/>
      </w:pPr>
      <w:rPr>
        <w:rFonts w:cs="Times New Roman"/>
        <w:b w:val="0"/>
      </w:rPr>
    </w:lvl>
    <w:lvl w:ilvl="1" w:tplc="04210019" w:tentative="1">
      <w:start w:val="1"/>
      <w:numFmt w:val="lowerLetter"/>
      <w:lvlText w:val="%2."/>
      <w:lvlJc w:val="left"/>
      <w:pPr>
        <w:ind w:left="2041" w:hanging="360"/>
      </w:pPr>
    </w:lvl>
    <w:lvl w:ilvl="2" w:tplc="0421001B" w:tentative="1">
      <w:start w:val="1"/>
      <w:numFmt w:val="lowerRoman"/>
      <w:lvlText w:val="%3."/>
      <w:lvlJc w:val="right"/>
      <w:pPr>
        <w:ind w:left="2761" w:hanging="180"/>
      </w:pPr>
    </w:lvl>
    <w:lvl w:ilvl="3" w:tplc="0421000F" w:tentative="1">
      <w:start w:val="1"/>
      <w:numFmt w:val="decimal"/>
      <w:lvlText w:val="%4."/>
      <w:lvlJc w:val="left"/>
      <w:pPr>
        <w:ind w:left="3481" w:hanging="360"/>
      </w:pPr>
    </w:lvl>
    <w:lvl w:ilvl="4" w:tplc="04210019" w:tentative="1">
      <w:start w:val="1"/>
      <w:numFmt w:val="lowerLetter"/>
      <w:lvlText w:val="%5."/>
      <w:lvlJc w:val="left"/>
      <w:pPr>
        <w:ind w:left="4201" w:hanging="360"/>
      </w:pPr>
    </w:lvl>
    <w:lvl w:ilvl="5" w:tplc="0421001B" w:tentative="1">
      <w:start w:val="1"/>
      <w:numFmt w:val="lowerRoman"/>
      <w:lvlText w:val="%6."/>
      <w:lvlJc w:val="right"/>
      <w:pPr>
        <w:ind w:left="4921" w:hanging="180"/>
      </w:pPr>
    </w:lvl>
    <w:lvl w:ilvl="6" w:tplc="0421000F" w:tentative="1">
      <w:start w:val="1"/>
      <w:numFmt w:val="decimal"/>
      <w:lvlText w:val="%7."/>
      <w:lvlJc w:val="left"/>
      <w:pPr>
        <w:ind w:left="5641" w:hanging="360"/>
      </w:pPr>
    </w:lvl>
    <w:lvl w:ilvl="7" w:tplc="04210019" w:tentative="1">
      <w:start w:val="1"/>
      <w:numFmt w:val="lowerLetter"/>
      <w:lvlText w:val="%8."/>
      <w:lvlJc w:val="left"/>
      <w:pPr>
        <w:ind w:left="6361" w:hanging="360"/>
      </w:pPr>
    </w:lvl>
    <w:lvl w:ilvl="8" w:tplc="0421001B" w:tentative="1">
      <w:start w:val="1"/>
      <w:numFmt w:val="lowerRoman"/>
      <w:lvlText w:val="%9."/>
      <w:lvlJc w:val="right"/>
      <w:pPr>
        <w:ind w:left="7081" w:hanging="180"/>
      </w:pPr>
    </w:lvl>
  </w:abstractNum>
  <w:num w:numId="1">
    <w:abstractNumId w:val="74"/>
  </w:num>
  <w:num w:numId="2">
    <w:abstractNumId w:val="11"/>
  </w:num>
  <w:num w:numId="3">
    <w:abstractNumId w:val="31"/>
  </w:num>
  <w:num w:numId="4">
    <w:abstractNumId w:val="56"/>
  </w:num>
  <w:num w:numId="5">
    <w:abstractNumId w:val="13"/>
  </w:num>
  <w:num w:numId="6">
    <w:abstractNumId w:val="49"/>
  </w:num>
  <w:num w:numId="7">
    <w:abstractNumId w:val="26"/>
  </w:num>
  <w:num w:numId="8">
    <w:abstractNumId w:val="19"/>
  </w:num>
  <w:num w:numId="9">
    <w:abstractNumId w:val="40"/>
  </w:num>
  <w:num w:numId="10">
    <w:abstractNumId w:val="67"/>
  </w:num>
  <w:num w:numId="11">
    <w:abstractNumId w:val="37"/>
  </w:num>
  <w:num w:numId="12">
    <w:abstractNumId w:val="18"/>
  </w:num>
  <w:num w:numId="13">
    <w:abstractNumId w:val="41"/>
  </w:num>
  <w:num w:numId="14">
    <w:abstractNumId w:val="53"/>
  </w:num>
  <w:num w:numId="15">
    <w:abstractNumId w:val="22"/>
  </w:num>
  <w:num w:numId="16">
    <w:abstractNumId w:val="35"/>
  </w:num>
  <w:num w:numId="17">
    <w:abstractNumId w:val="68"/>
  </w:num>
  <w:num w:numId="18">
    <w:abstractNumId w:val="33"/>
  </w:num>
  <w:num w:numId="19">
    <w:abstractNumId w:val="25"/>
  </w:num>
  <w:num w:numId="20">
    <w:abstractNumId w:val="20"/>
  </w:num>
  <w:num w:numId="21">
    <w:abstractNumId w:val="29"/>
  </w:num>
  <w:num w:numId="22">
    <w:abstractNumId w:val="23"/>
  </w:num>
  <w:num w:numId="23">
    <w:abstractNumId w:val="65"/>
  </w:num>
  <w:num w:numId="24">
    <w:abstractNumId w:val="0"/>
  </w:num>
  <w:num w:numId="25">
    <w:abstractNumId w:val="69"/>
  </w:num>
  <w:num w:numId="26">
    <w:abstractNumId w:val="51"/>
  </w:num>
  <w:num w:numId="27">
    <w:abstractNumId w:val="72"/>
  </w:num>
  <w:num w:numId="28">
    <w:abstractNumId w:val="63"/>
  </w:num>
  <w:num w:numId="29">
    <w:abstractNumId w:val="27"/>
  </w:num>
  <w:num w:numId="30">
    <w:abstractNumId w:val="47"/>
  </w:num>
  <w:num w:numId="31">
    <w:abstractNumId w:val="60"/>
  </w:num>
  <w:num w:numId="32">
    <w:abstractNumId w:val="73"/>
  </w:num>
  <w:num w:numId="33">
    <w:abstractNumId w:val="66"/>
  </w:num>
  <w:num w:numId="34">
    <w:abstractNumId w:val="16"/>
  </w:num>
  <w:num w:numId="35">
    <w:abstractNumId w:val="30"/>
  </w:num>
  <w:num w:numId="36">
    <w:abstractNumId w:val="55"/>
  </w:num>
  <w:num w:numId="37">
    <w:abstractNumId w:val="6"/>
  </w:num>
  <w:num w:numId="38">
    <w:abstractNumId w:val="32"/>
  </w:num>
  <w:num w:numId="39">
    <w:abstractNumId w:val="7"/>
  </w:num>
  <w:num w:numId="40">
    <w:abstractNumId w:val="8"/>
  </w:num>
  <w:num w:numId="41">
    <w:abstractNumId w:val="57"/>
  </w:num>
  <w:num w:numId="42">
    <w:abstractNumId w:val="24"/>
  </w:num>
  <w:num w:numId="43">
    <w:abstractNumId w:val="76"/>
  </w:num>
  <w:num w:numId="44">
    <w:abstractNumId w:val="52"/>
  </w:num>
  <w:num w:numId="45">
    <w:abstractNumId w:val="70"/>
  </w:num>
  <w:num w:numId="46">
    <w:abstractNumId w:val="54"/>
  </w:num>
  <w:num w:numId="47">
    <w:abstractNumId w:val="59"/>
  </w:num>
  <w:num w:numId="48">
    <w:abstractNumId w:val="14"/>
  </w:num>
  <w:num w:numId="49">
    <w:abstractNumId w:val="62"/>
  </w:num>
  <w:num w:numId="50">
    <w:abstractNumId w:val="1"/>
  </w:num>
  <w:num w:numId="51">
    <w:abstractNumId w:val="34"/>
  </w:num>
  <w:num w:numId="52">
    <w:abstractNumId w:val="46"/>
  </w:num>
  <w:num w:numId="53">
    <w:abstractNumId w:val="43"/>
  </w:num>
  <w:num w:numId="54">
    <w:abstractNumId w:val="48"/>
  </w:num>
  <w:num w:numId="55">
    <w:abstractNumId w:val="3"/>
  </w:num>
  <w:num w:numId="56">
    <w:abstractNumId w:val="64"/>
  </w:num>
  <w:num w:numId="57">
    <w:abstractNumId w:val="28"/>
  </w:num>
  <w:num w:numId="58">
    <w:abstractNumId w:val="10"/>
  </w:num>
  <w:num w:numId="59">
    <w:abstractNumId w:val="2"/>
  </w:num>
  <w:num w:numId="60">
    <w:abstractNumId w:val="58"/>
  </w:num>
  <w:num w:numId="61">
    <w:abstractNumId w:val="39"/>
  </w:num>
  <w:num w:numId="62">
    <w:abstractNumId w:val="5"/>
  </w:num>
  <w:num w:numId="63">
    <w:abstractNumId w:val="44"/>
  </w:num>
  <w:num w:numId="64">
    <w:abstractNumId w:val="36"/>
  </w:num>
  <w:num w:numId="65">
    <w:abstractNumId w:val="38"/>
  </w:num>
  <w:num w:numId="66">
    <w:abstractNumId w:val="15"/>
  </w:num>
  <w:num w:numId="67">
    <w:abstractNumId w:val="21"/>
  </w:num>
  <w:num w:numId="68">
    <w:abstractNumId w:val="77"/>
  </w:num>
  <w:num w:numId="69">
    <w:abstractNumId w:val="75"/>
  </w:num>
  <w:num w:numId="70">
    <w:abstractNumId w:val="61"/>
  </w:num>
  <w:num w:numId="71">
    <w:abstractNumId w:val="71"/>
  </w:num>
  <w:num w:numId="72">
    <w:abstractNumId w:val="17"/>
  </w:num>
  <w:num w:numId="7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45"/>
  </w:num>
  <w:num w:numId="75">
    <w:abstractNumId w:val="4"/>
  </w:num>
  <w:num w:numId="76">
    <w:abstractNumId w:val="9"/>
  </w:num>
  <w:num w:numId="77">
    <w:abstractNumId w:val="12"/>
  </w:num>
  <w:num w:numId="78">
    <w:abstractNumId w:val="4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2785D"/>
    <w:rsid w:val="00000B82"/>
    <w:rsid w:val="000015A9"/>
    <w:rsid w:val="000023CB"/>
    <w:rsid w:val="00006BBC"/>
    <w:rsid w:val="000130B1"/>
    <w:rsid w:val="00014EEA"/>
    <w:rsid w:val="00015970"/>
    <w:rsid w:val="00016ECB"/>
    <w:rsid w:val="00017C29"/>
    <w:rsid w:val="0002060B"/>
    <w:rsid w:val="000237F6"/>
    <w:rsid w:val="00024895"/>
    <w:rsid w:val="00025804"/>
    <w:rsid w:val="000275E5"/>
    <w:rsid w:val="00030579"/>
    <w:rsid w:val="00031F40"/>
    <w:rsid w:val="00031F97"/>
    <w:rsid w:val="00033409"/>
    <w:rsid w:val="00033C3B"/>
    <w:rsid w:val="00035018"/>
    <w:rsid w:val="00042004"/>
    <w:rsid w:val="000440AD"/>
    <w:rsid w:val="00046124"/>
    <w:rsid w:val="00046EA5"/>
    <w:rsid w:val="00047705"/>
    <w:rsid w:val="00054016"/>
    <w:rsid w:val="00054A73"/>
    <w:rsid w:val="00054EE8"/>
    <w:rsid w:val="000551A5"/>
    <w:rsid w:val="00057628"/>
    <w:rsid w:val="00064708"/>
    <w:rsid w:val="00064888"/>
    <w:rsid w:val="00064AC4"/>
    <w:rsid w:val="0007082B"/>
    <w:rsid w:val="00071D34"/>
    <w:rsid w:val="00080641"/>
    <w:rsid w:val="000829A8"/>
    <w:rsid w:val="000836B5"/>
    <w:rsid w:val="0008448D"/>
    <w:rsid w:val="00085871"/>
    <w:rsid w:val="00092665"/>
    <w:rsid w:val="000949FD"/>
    <w:rsid w:val="00095528"/>
    <w:rsid w:val="00095BDE"/>
    <w:rsid w:val="00095D23"/>
    <w:rsid w:val="00097299"/>
    <w:rsid w:val="00097C61"/>
    <w:rsid w:val="000A073D"/>
    <w:rsid w:val="000A3240"/>
    <w:rsid w:val="000A71F8"/>
    <w:rsid w:val="000B2288"/>
    <w:rsid w:val="000C2C28"/>
    <w:rsid w:val="000C6F4B"/>
    <w:rsid w:val="000C7481"/>
    <w:rsid w:val="000D5597"/>
    <w:rsid w:val="000D6F1A"/>
    <w:rsid w:val="000D717C"/>
    <w:rsid w:val="000D7341"/>
    <w:rsid w:val="000E2AEB"/>
    <w:rsid w:val="000E3C4F"/>
    <w:rsid w:val="000E598E"/>
    <w:rsid w:val="000E727D"/>
    <w:rsid w:val="000F1377"/>
    <w:rsid w:val="000F2A84"/>
    <w:rsid w:val="000F3F38"/>
    <w:rsid w:val="000F44EC"/>
    <w:rsid w:val="000F6786"/>
    <w:rsid w:val="00106EBA"/>
    <w:rsid w:val="00111D7C"/>
    <w:rsid w:val="001144CD"/>
    <w:rsid w:val="001162B4"/>
    <w:rsid w:val="001227BE"/>
    <w:rsid w:val="001275D9"/>
    <w:rsid w:val="00127630"/>
    <w:rsid w:val="00134345"/>
    <w:rsid w:val="001409EE"/>
    <w:rsid w:val="00141D9A"/>
    <w:rsid w:val="001424AA"/>
    <w:rsid w:val="00147ED3"/>
    <w:rsid w:val="00155242"/>
    <w:rsid w:val="0016128A"/>
    <w:rsid w:val="00163067"/>
    <w:rsid w:val="0016367A"/>
    <w:rsid w:val="00163755"/>
    <w:rsid w:val="00166942"/>
    <w:rsid w:val="00170D02"/>
    <w:rsid w:val="00173BF1"/>
    <w:rsid w:val="001765DF"/>
    <w:rsid w:val="001818FF"/>
    <w:rsid w:val="00184375"/>
    <w:rsid w:val="001843D7"/>
    <w:rsid w:val="00186FC0"/>
    <w:rsid w:val="00187003"/>
    <w:rsid w:val="00190AC8"/>
    <w:rsid w:val="001921EA"/>
    <w:rsid w:val="00192DEE"/>
    <w:rsid w:val="0019349A"/>
    <w:rsid w:val="001937A6"/>
    <w:rsid w:val="00197BE2"/>
    <w:rsid w:val="001A2946"/>
    <w:rsid w:val="001A49CB"/>
    <w:rsid w:val="001A7210"/>
    <w:rsid w:val="001B2A41"/>
    <w:rsid w:val="001B37C8"/>
    <w:rsid w:val="001B3C25"/>
    <w:rsid w:val="001B44FD"/>
    <w:rsid w:val="001B5D49"/>
    <w:rsid w:val="001B7588"/>
    <w:rsid w:val="001C0929"/>
    <w:rsid w:val="001C1BAA"/>
    <w:rsid w:val="001C2450"/>
    <w:rsid w:val="001C5504"/>
    <w:rsid w:val="001C795B"/>
    <w:rsid w:val="001D0A02"/>
    <w:rsid w:val="001D4291"/>
    <w:rsid w:val="001D5FB1"/>
    <w:rsid w:val="001E1591"/>
    <w:rsid w:val="001E573D"/>
    <w:rsid w:val="001E63E9"/>
    <w:rsid w:val="001E653F"/>
    <w:rsid w:val="001E6ACF"/>
    <w:rsid w:val="001F0701"/>
    <w:rsid w:val="001F116B"/>
    <w:rsid w:val="001F1CE9"/>
    <w:rsid w:val="001F451C"/>
    <w:rsid w:val="001F649D"/>
    <w:rsid w:val="00200A27"/>
    <w:rsid w:val="00201C27"/>
    <w:rsid w:val="00203019"/>
    <w:rsid w:val="0020705F"/>
    <w:rsid w:val="00210018"/>
    <w:rsid w:val="00217812"/>
    <w:rsid w:val="002215D6"/>
    <w:rsid w:val="00221829"/>
    <w:rsid w:val="002247D6"/>
    <w:rsid w:val="00225816"/>
    <w:rsid w:val="00231D5B"/>
    <w:rsid w:val="00233E75"/>
    <w:rsid w:val="00237448"/>
    <w:rsid w:val="002376AA"/>
    <w:rsid w:val="00243AE5"/>
    <w:rsid w:val="00247A5E"/>
    <w:rsid w:val="00247CAC"/>
    <w:rsid w:val="00251550"/>
    <w:rsid w:val="0025311E"/>
    <w:rsid w:val="00254989"/>
    <w:rsid w:val="00260A21"/>
    <w:rsid w:val="0026333B"/>
    <w:rsid w:val="00275997"/>
    <w:rsid w:val="00280B39"/>
    <w:rsid w:val="00281A5B"/>
    <w:rsid w:val="00283EB1"/>
    <w:rsid w:val="00285C47"/>
    <w:rsid w:val="0028651B"/>
    <w:rsid w:val="00286BCB"/>
    <w:rsid w:val="002871BE"/>
    <w:rsid w:val="00291743"/>
    <w:rsid w:val="00292273"/>
    <w:rsid w:val="00294B97"/>
    <w:rsid w:val="00294C14"/>
    <w:rsid w:val="00295FFD"/>
    <w:rsid w:val="002A2866"/>
    <w:rsid w:val="002A2D75"/>
    <w:rsid w:val="002A40DA"/>
    <w:rsid w:val="002A4C3E"/>
    <w:rsid w:val="002B0D15"/>
    <w:rsid w:val="002B1177"/>
    <w:rsid w:val="002B6E59"/>
    <w:rsid w:val="002C0F7E"/>
    <w:rsid w:val="002C56F7"/>
    <w:rsid w:val="002D0786"/>
    <w:rsid w:val="002D2F29"/>
    <w:rsid w:val="002D440B"/>
    <w:rsid w:val="002E1433"/>
    <w:rsid w:val="002E150C"/>
    <w:rsid w:val="002E28B5"/>
    <w:rsid w:val="002E5DA5"/>
    <w:rsid w:val="002E614B"/>
    <w:rsid w:val="002E69F0"/>
    <w:rsid w:val="002E6B2E"/>
    <w:rsid w:val="002E76BB"/>
    <w:rsid w:val="002F13B9"/>
    <w:rsid w:val="002F1757"/>
    <w:rsid w:val="002F2462"/>
    <w:rsid w:val="002F51CB"/>
    <w:rsid w:val="002F6920"/>
    <w:rsid w:val="002F723E"/>
    <w:rsid w:val="00300468"/>
    <w:rsid w:val="00300629"/>
    <w:rsid w:val="00300CB3"/>
    <w:rsid w:val="00302114"/>
    <w:rsid w:val="00306701"/>
    <w:rsid w:val="00310108"/>
    <w:rsid w:val="00310EB1"/>
    <w:rsid w:val="0031130C"/>
    <w:rsid w:val="00313EA4"/>
    <w:rsid w:val="00314A04"/>
    <w:rsid w:val="003155A2"/>
    <w:rsid w:val="00317411"/>
    <w:rsid w:val="00317810"/>
    <w:rsid w:val="00320348"/>
    <w:rsid w:val="00320A13"/>
    <w:rsid w:val="00322FC2"/>
    <w:rsid w:val="003232AD"/>
    <w:rsid w:val="003245DB"/>
    <w:rsid w:val="003259D9"/>
    <w:rsid w:val="0032656C"/>
    <w:rsid w:val="003301F9"/>
    <w:rsid w:val="00333561"/>
    <w:rsid w:val="003348FF"/>
    <w:rsid w:val="003377F7"/>
    <w:rsid w:val="003401D0"/>
    <w:rsid w:val="00342CF5"/>
    <w:rsid w:val="00351A6E"/>
    <w:rsid w:val="00352159"/>
    <w:rsid w:val="00352259"/>
    <w:rsid w:val="00355AA9"/>
    <w:rsid w:val="00356190"/>
    <w:rsid w:val="00357FB3"/>
    <w:rsid w:val="00362980"/>
    <w:rsid w:val="00363224"/>
    <w:rsid w:val="00363880"/>
    <w:rsid w:val="00364612"/>
    <w:rsid w:val="00367A0F"/>
    <w:rsid w:val="00371310"/>
    <w:rsid w:val="00373EAA"/>
    <w:rsid w:val="0037553F"/>
    <w:rsid w:val="00380692"/>
    <w:rsid w:val="003854E6"/>
    <w:rsid w:val="00385A78"/>
    <w:rsid w:val="0038735F"/>
    <w:rsid w:val="00387FF4"/>
    <w:rsid w:val="0039016B"/>
    <w:rsid w:val="00391219"/>
    <w:rsid w:val="0039284E"/>
    <w:rsid w:val="003931A2"/>
    <w:rsid w:val="00394030"/>
    <w:rsid w:val="003943C8"/>
    <w:rsid w:val="00397DD4"/>
    <w:rsid w:val="003A1DE2"/>
    <w:rsid w:val="003A238D"/>
    <w:rsid w:val="003A3473"/>
    <w:rsid w:val="003B2EC9"/>
    <w:rsid w:val="003B3F03"/>
    <w:rsid w:val="003B495A"/>
    <w:rsid w:val="003B6697"/>
    <w:rsid w:val="003B7F37"/>
    <w:rsid w:val="003C179B"/>
    <w:rsid w:val="003C4722"/>
    <w:rsid w:val="003C4AF1"/>
    <w:rsid w:val="003C505A"/>
    <w:rsid w:val="003C62A1"/>
    <w:rsid w:val="003C7EE2"/>
    <w:rsid w:val="003E00DD"/>
    <w:rsid w:val="003E67C3"/>
    <w:rsid w:val="003F1048"/>
    <w:rsid w:val="003F1293"/>
    <w:rsid w:val="003F1B09"/>
    <w:rsid w:val="003F6104"/>
    <w:rsid w:val="003F7EE7"/>
    <w:rsid w:val="004033D0"/>
    <w:rsid w:val="00406B70"/>
    <w:rsid w:val="00411548"/>
    <w:rsid w:val="00411B8E"/>
    <w:rsid w:val="00412529"/>
    <w:rsid w:val="00412891"/>
    <w:rsid w:val="00414EC1"/>
    <w:rsid w:val="00417A1A"/>
    <w:rsid w:val="004208E9"/>
    <w:rsid w:val="00421FEC"/>
    <w:rsid w:val="004226DD"/>
    <w:rsid w:val="00422AB2"/>
    <w:rsid w:val="0042523D"/>
    <w:rsid w:val="004258E3"/>
    <w:rsid w:val="00426DB0"/>
    <w:rsid w:val="0043231B"/>
    <w:rsid w:val="004324C1"/>
    <w:rsid w:val="004334BA"/>
    <w:rsid w:val="004351CA"/>
    <w:rsid w:val="00440DAD"/>
    <w:rsid w:val="004418B5"/>
    <w:rsid w:val="00442370"/>
    <w:rsid w:val="004442A7"/>
    <w:rsid w:val="004447D1"/>
    <w:rsid w:val="00444E92"/>
    <w:rsid w:val="004451B8"/>
    <w:rsid w:val="00446C3B"/>
    <w:rsid w:val="0045056F"/>
    <w:rsid w:val="004560D1"/>
    <w:rsid w:val="00456A75"/>
    <w:rsid w:val="00460448"/>
    <w:rsid w:val="004607ED"/>
    <w:rsid w:val="004647FE"/>
    <w:rsid w:val="00465BBF"/>
    <w:rsid w:val="00466EB3"/>
    <w:rsid w:val="00471689"/>
    <w:rsid w:val="004723D1"/>
    <w:rsid w:val="00474FF0"/>
    <w:rsid w:val="004769D3"/>
    <w:rsid w:val="00480422"/>
    <w:rsid w:val="0048364E"/>
    <w:rsid w:val="004874D4"/>
    <w:rsid w:val="00487EA9"/>
    <w:rsid w:val="004913DD"/>
    <w:rsid w:val="00492274"/>
    <w:rsid w:val="004938C0"/>
    <w:rsid w:val="00493A1A"/>
    <w:rsid w:val="004948B5"/>
    <w:rsid w:val="004A03C8"/>
    <w:rsid w:val="004A07B6"/>
    <w:rsid w:val="004A2F68"/>
    <w:rsid w:val="004A5F65"/>
    <w:rsid w:val="004A6DC6"/>
    <w:rsid w:val="004B3384"/>
    <w:rsid w:val="004B42BD"/>
    <w:rsid w:val="004C4376"/>
    <w:rsid w:val="004D0833"/>
    <w:rsid w:val="004D0E40"/>
    <w:rsid w:val="004D1835"/>
    <w:rsid w:val="004D3D13"/>
    <w:rsid w:val="004D44BB"/>
    <w:rsid w:val="004E29F4"/>
    <w:rsid w:val="004E3ACE"/>
    <w:rsid w:val="004E3E11"/>
    <w:rsid w:val="004E4461"/>
    <w:rsid w:val="004E60D8"/>
    <w:rsid w:val="004E6BCF"/>
    <w:rsid w:val="004E7355"/>
    <w:rsid w:val="004F005D"/>
    <w:rsid w:val="004F1750"/>
    <w:rsid w:val="004F19A4"/>
    <w:rsid w:val="004F1F83"/>
    <w:rsid w:val="004F4881"/>
    <w:rsid w:val="004F75F8"/>
    <w:rsid w:val="00501B76"/>
    <w:rsid w:val="005030EE"/>
    <w:rsid w:val="00503F69"/>
    <w:rsid w:val="00506643"/>
    <w:rsid w:val="00506E84"/>
    <w:rsid w:val="005070D7"/>
    <w:rsid w:val="00512004"/>
    <w:rsid w:val="00515AE8"/>
    <w:rsid w:val="005214BC"/>
    <w:rsid w:val="005219AD"/>
    <w:rsid w:val="00527CED"/>
    <w:rsid w:val="00531757"/>
    <w:rsid w:val="0053326B"/>
    <w:rsid w:val="00533EF5"/>
    <w:rsid w:val="00535B41"/>
    <w:rsid w:val="00536E7D"/>
    <w:rsid w:val="00540475"/>
    <w:rsid w:val="005429E0"/>
    <w:rsid w:val="005431EA"/>
    <w:rsid w:val="0055424B"/>
    <w:rsid w:val="00554B87"/>
    <w:rsid w:val="0055749C"/>
    <w:rsid w:val="00565166"/>
    <w:rsid w:val="00565DCD"/>
    <w:rsid w:val="00566126"/>
    <w:rsid w:val="00566195"/>
    <w:rsid w:val="005661AA"/>
    <w:rsid w:val="00574FBD"/>
    <w:rsid w:val="00584A47"/>
    <w:rsid w:val="00584FFE"/>
    <w:rsid w:val="005915E8"/>
    <w:rsid w:val="005A2527"/>
    <w:rsid w:val="005A61BB"/>
    <w:rsid w:val="005A70DB"/>
    <w:rsid w:val="005B207B"/>
    <w:rsid w:val="005B2D8D"/>
    <w:rsid w:val="005C339B"/>
    <w:rsid w:val="005C57B9"/>
    <w:rsid w:val="005C5962"/>
    <w:rsid w:val="005C7B0F"/>
    <w:rsid w:val="005D41BC"/>
    <w:rsid w:val="005E2F5F"/>
    <w:rsid w:val="005E30C7"/>
    <w:rsid w:val="005E58E1"/>
    <w:rsid w:val="005E70D7"/>
    <w:rsid w:val="005E7871"/>
    <w:rsid w:val="005F262E"/>
    <w:rsid w:val="005F28C9"/>
    <w:rsid w:val="005F5F68"/>
    <w:rsid w:val="005F68AA"/>
    <w:rsid w:val="005F7AAB"/>
    <w:rsid w:val="006001BB"/>
    <w:rsid w:val="00607162"/>
    <w:rsid w:val="00610B74"/>
    <w:rsid w:val="006111B3"/>
    <w:rsid w:val="00611691"/>
    <w:rsid w:val="00612811"/>
    <w:rsid w:val="0061477E"/>
    <w:rsid w:val="00616D15"/>
    <w:rsid w:val="006200E5"/>
    <w:rsid w:val="006242F4"/>
    <w:rsid w:val="0062718C"/>
    <w:rsid w:val="00627C0A"/>
    <w:rsid w:val="00631726"/>
    <w:rsid w:val="00633109"/>
    <w:rsid w:val="00636D15"/>
    <w:rsid w:val="00637E6A"/>
    <w:rsid w:val="00641C5D"/>
    <w:rsid w:val="00642F7D"/>
    <w:rsid w:val="00645721"/>
    <w:rsid w:val="00647425"/>
    <w:rsid w:val="0064788F"/>
    <w:rsid w:val="006506AE"/>
    <w:rsid w:val="0065094C"/>
    <w:rsid w:val="00651210"/>
    <w:rsid w:val="00652742"/>
    <w:rsid w:val="006557C9"/>
    <w:rsid w:val="006605FE"/>
    <w:rsid w:val="00661441"/>
    <w:rsid w:val="00663C1D"/>
    <w:rsid w:val="00665112"/>
    <w:rsid w:val="00667D31"/>
    <w:rsid w:val="00671635"/>
    <w:rsid w:val="006716C5"/>
    <w:rsid w:val="00671D6A"/>
    <w:rsid w:val="00672FFE"/>
    <w:rsid w:val="00674A6C"/>
    <w:rsid w:val="00676B9F"/>
    <w:rsid w:val="00681956"/>
    <w:rsid w:val="006833D6"/>
    <w:rsid w:val="00684D99"/>
    <w:rsid w:val="00685242"/>
    <w:rsid w:val="006863C4"/>
    <w:rsid w:val="00691D78"/>
    <w:rsid w:val="00695493"/>
    <w:rsid w:val="00697DB7"/>
    <w:rsid w:val="006A2117"/>
    <w:rsid w:val="006A2634"/>
    <w:rsid w:val="006A2FC0"/>
    <w:rsid w:val="006B03D0"/>
    <w:rsid w:val="006B08D9"/>
    <w:rsid w:val="006B1CFC"/>
    <w:rsid w:val="006B331C"/>
    <w:rsid w:val="006C2326"/>
    <w:rsid w:val="006C24F2"/>
    <w:rsid w:val="006C4857"/>
    <w:rsid w:val="006C5CB5"/>
    <w:rsid w:val="006C5EE3"/>
    <w:rsid w:val="006C6845"/>
    <w:rsid w:val="006D12C2"/>
    <w:rsid w:val="006D1D71"/>
    <w:rsid w:val="006D2B3E"/>
    <w:rsid w:val="006D70DA"/>
    <w:rsid w:val="006D71C0"/>
    <w:rsid w:val="006E014D"/>
    <w:rsid w:val="006E151B"/>
    <w:rsid w:val="006E371B"/>
    <w:rsid w:val="006E426E"/>
    <w:rsid w:val="006E5F82"/>
    <w:rsid w:val="006E764B"/>
    <w:rsid w:val="006F0FDC"/>
    <w:rsid w:val="006F1705"/>
    <w:rsid w:val="006F3351"/>
    <w:rsid w:val="006F42FB"/>
    <w:rsid w:val="006F4928"/>
    <w:rsid w:val="006F6C9A"/>
    <w:rsid w:val="006F7182"/>
    <w:rsid w:val="00701A06"/>
    <w:rsid w:val="007038BD"/>
    <w:rsid w:val="00715372"/>
    <w:rsid w:val="00721EB9"/>
    <w:rsid w:val="00726E85"/>
    <w:rsid w:val="0073152A"/>
    <w:rsid w:val="00732155"/>
    <w:rsid w:val="0073340F"/>
    <w:rsid w:val="00733EED"/>
    <w:rsid w:val="007340D4"/>
    <w:rsid w:val="007362AE"/>
    <w:rsid w:val="0073644F"/>
    <w:rsid w:val="00737C8D"/>
    <w:rsid w:val="00741176"/>
    <w:rsid w:val="00741E00"/>
    <w:rsid w:val="007506E4"/>
    <w:rsid w:val="00751086"/>
    <w:rsid w:val="00755F77"/>
    <w:rsid w:val="00756DB4"/>
    <w:rsid w:val="00756FE5"/>
    <w:rsid w:val="00764C9F"/>
    <w:rsid w:val="0076516B"/>
    <w:rsid w:val="007666AE"/>
    <w:rsid w:val="007761F5"/>
    <w:rsid w:val="007769E5"/>
    <w:rsid w:val="00776B6C"/>
    <w:rsid w:val="00777375"/>
    <w:rsid w:val="00781FAE"/>
    <w:rsid w:val="0078283A"/>
    <w:rsid w:val="007833F0"/>
    <w:rsid w:val="00786F5F"/>
    <w:rsid w:val="00790298"/>
    <w:rsid w:val="00790A04"/>
    <w:rsid w:val="00792FE2"/>
    <w:rsid w:val="00793B3E"/>
    <w:rsid w:val="0079656A"/>
    <w:rsid w:val="00797461"/>
    <w:rsid w:val="007A0CA1"/>
    <w:rsid w:val="007A3357"/>
    <w:rsid w:val="007A664A"/>
    <w:rsid w:val="007B2C8C"/>
    <w:rsid w:val="007B2EB5"/>
    <w:rsid w:val="007B4FD7"/>
    <w:rsid w:val="007B6B89"/>
    <w:rsid w:val="007C1A4C"/>
    <w:rsid w:val="007C5A31"/>
    <w:rsid w:val="007D09C0"/>
    <w:rsid w:val="007D7E92"/>
    <w:rsid w:val="007E058E"/>
    <w:rsid w:val="007E0A70"/>
    <w:rsid w:val="007E25B3"/>
    <w:rsid w:val="007E33FF"/>
    <w:rsid w:val="007E37EE"/>
    <w:rsid w:val="007E468E"/>
    <w:rsid w:val="007E56FB"/>
    <w:rsid w:val="007F1033"/>
    <w:rsid w:val="007F1354"/>
    <w:rsid w:val="007F65CE"/>
    <w:rsid w:val="007F666F"/>
    <w:rsid w:val="008023FD"/>
    <w:rsid w:val="00803CD6"/>
    <w:rsid w:val="00803CF3"/>
    <w:rsid w:val="00805DFA"/>
    <w:rsid w:val="008066BF"/>
    <w:rsid w:val="008069CD"/>
    <w:rsid w:val="00813EF5"/>
    <w:rsid w:val="008179D2"/>
    <w:rsid w:val="00817E6D"/>
    <w:rsid w:val="008207E6"/>
    <w:rsid w:val="008225CB"/>
    <w:rsid w:val="0082350A"/>
    <w:rsid w:val="0082579E"/>
    <w:rsid w:val="00826FB8"/>
    <w:rsid w:val="00833781"/>
    <w:rsid w:val="00833E7F"/>
    <w:rsid w:val="00833F4F"/>
    <w:rsid w:val="008343DE"/>
    <w:rsid w:val="00836D1E"/>
    <w:rsid w:val="00844C0A"/>
    <w:rsid w:val="00851E32"/>
    <w:rsid w:val="00855799"/>
    <w:rsid w:val="00855940"/>
    <w:rsid w:val="008562A8"/>
    <w:rsid w:val="00856F9D"/>
    <w:rsid w:val="00860AED"/>
    <w:rsid w:val="00862A6D"/>
    <w:rsid w:val="00863235"/>
    <w:rsid w:val="00865D64"/>
    <w:rsid w:val="00871198"/>
    <w:rsid w:val="00881231"/>
    <w:rsid w:val="00881A64"/>
    <w:rsid w:val="00885992"/>
    <w:rsid w:val="00887478"/>
    <w:rsid w:val="00891B3E"/>
    <w:rsid w:val="00892854"/>
    <w:rsid w:val="0089660A"/>
    <w:rsid w:val="00897C6C"/>
    <w:rsid w:val="008A2A33"/>
    <w:rsid w:val="008A34B2"/>
    <w:rsid w:val="008A3B42"/>
    <w:rsid w:val="008A3F3D"/>
    <w:rsid w:val="008A4BDA"/>
    <w:rsid w:val="008A627A"/>
    <w:rsid w:val="008A7516"/>
    <w:rsid w:val="008A7627"/>
    <w:rsid w:val="008A77F0"/>
    <w:rsid w:val="008B045E"/>
    <w:rsid w:val="008B18F2"/>
    <w:rsid w:val="008B23B2"/>
    <w:rsid w:val="008B2658"/>
    <w:rsid w:val="008B4F37"/>
    <w:rsid w:val="008B588E"/>
    <w:rsid w:val="008B6B0F"/>
    <w:rsid w:val="008B700F"/>
    <w:rsid w:val="008C079D"/>
    <w:rsid w:val="008C3F7D"/>
    <w:rsid w:val="008C4C6D"/>
    <w:rsid w:val="008C5002"/>
    <w:rsid w:val="008C5152"/>
    <w:rsid w:val="008C5291"/>
    <w:rsid w:val="008D3063"/>
    <w:rsid w:val="008D35EE"/>
    <w:rsid w:val="008D3630"/>
    <w:rsid w:val="008D3A15"/>
    <w:rsid w:val="008D3F53"/>
    <w:rsid w:val="008D4AB1"/>
    <w:rsid w:val="008D6311"/>
    <w:rsid w:val="008E2415"/>
    <w:rsid w:val="008E24A7"/>
    <w:rsid w:val="008E2F7B"/>
    <w:rsid w:val="008E3F30"/>
    <w:rsid w:val="008E6626"/>
    <w:rsid w:val="008E6FCD"/>
    <w:rsid w:val="008E7102"/>
    <w:rsid w:val="008F0F6A"/>
    <w:rsid w:val="008F5AD3"/>
    <w:rsid w:val="00901056"/>
    <w:rsid w:val="00904C76"/>
    <w:rsid w:val="0091020D"/>
    <w:rsid w:val="0091263D"/>
    <w:rsid w:val="0091362B"/>
    <w:rsid w:val="00914115"/>
    <w:rsid w:val="00920111"/>
    <w:rsid w:val="00921C96"/>
    <w:rsid w:val="00921EF6"/>
    <w:rsid w:val="00927AF6"/>
    <w:rsid w:val="009306AD"/>
    <w:rsid w:val="00930F39"/>
    <w:rsid w:val="00931AED"/>
    <w:rsid w:val="00931DAA"/>
    <w:rsid w:val="009423BB"/>
    <w:rsid w:val="00943B9B"/>
    <w:rsid w:val="009440C5"/>
    <w:rsid w:val="00945674"/>
    <w:rsid w:val="009457E4"/>
    <w:rsid w:val="00946183"/>
    <w:rsid w:val="00947C43"/>
    <w:rsid w:val="00950796"/>
    <w:rsid w:val="0095095D"/>
    <w:rsid w:val="009513C2"/>
    <w:rsid w:val="00954A92"/>
    <w:rsid w:val="00955411"/>
    <w:rsid w:val="00955A58"/>
    <w:rsid w:val="00960FDD"/>
    <w:rsid w:val="00962C56"/>
    <w:rsid w:val="00963E73"/>
    <w:rsid w:val="00963F3D"/>
    <w:rsid w:val="00964075"/>
    <w:rsid w:val="00967057"/>
    <w:rsid w:val="00970389"/>
    <w:rsid w:val="0097249F"/>
    <w:rsid w:val="00980B0C"/>
    <w:rsid w:val="009810B5"/>
    <w:rsid w:val="009834F1"/>
    <w:rsid w:val="00983B4A"/>
    <w:rsid w:val="009846A7"/>
    <w:rsid w:val="00986D7E"/>
    <w:rsid w:val="009943CA"/>
    <w:rsid w:val="00995664"/>
    <w:rsid w:val="009A39DA"/>
    <w:rsid w:val="009A46EC"/>
    <w:rsid w:val="009A4DB7"/>
    <w:rsid w:val="009A6833"/>
    <w:rsid w:val="009A6B39"/>
    <w:rsid w:val="009A6F05"/>
    <w:rsid w:val="009B3473"/>
    <w:rsid w:val="009C0611"/>
    <w:rsid w:val="009C4589"/>
    <w:rsid w:val="009D0434"/>
    <w:rsid w:val="009D5A4E"/>
    <w:rsid w:val="009E2B6D"/>
    <w:rsid w:val="009F4068"/>
    <w:rsid w:val="009F43A9"/>
    <w:rsid w:val="009F4533"/>
    <w:rsid w:val="00A03299"/>
    <w:rsid w:val="00A06C88"/>
    <w:rsid w:val="00A1045E"/>
    <w:rsid w:val="00A11BE7"/>
    <w:rsid w:val="00A13A28"/>
    <w:rsid w:val="00A14D22"/>
    <w:rsid w:val="00A16323"/>
    <w:rsid w:val="00A16334"/>
    <w:rsid w:val="00A1702F"/>
    <w:rsid w:val="00A2100C"/>
    <w:rsid w:val="00A21E54"/>
    <w:rsid w:val="00A27FF7"/>
    <w:rsid w:val="00A35181"/>
    <w:rsid w:val="00A352C3"/>
    <w:rsid w:val="00A40172"/>
    <w:rsid w:val="00A412D8"/>
    <w:rsid w:val="00A42405"/>
    <w:rsid w:val="00A44395"/>
    <w:rsid w:val="00A478EC"/>
    <w:rsid w:val="00A5034F"/>
    <w:rsid w:val="00A5324C"/>
    <w:rsid w:val="00A54E53"/>
    <w:rsid w:val="00A55014"/>
    <w:rsid w:val="00A63254"/>
    <w:rsid w:val="00A633A6"/>
    <w:rsid w:val="00A639E5"/>
    <w:rsid w:val="00A70073"/>
    <w:rsid w:val="00A70B74"/>
    <w:rsid w:val="00A72362"/>
    <w:rsid w:val="00A81356"/>
    <w:rsid w:val="00A819F4"/>
    <w:rsid w:val="00A84F49"/>
    <w:rsid w:val="00A85516"/>
    <w:rsid w:val="00A90F5B"/>
    <w:rsid w:val="00A91D99"/>
    <w:rsid w:val="00AA0D46"/>
    <w:rsid w:val="00AA2D61"/>
    <w:rsid w:val="00AA420E"/>
    <w:rsid w:val="00AA5CBD"/>
    <w:rsid w:val="00AA79D0"/>
    <w:rsid w:val="00AB1304"/>
    <w:rsid w:val="00AB3D93"/>
    <w:rsid w:val="00AB46F4"/>
    <w:rsid w:val="00AB5214"/>
    <w:rsid w:val="00AB680C"/>
    <w:rsid w:val="00AC6001"/>
    <w:rsid w:val="00AC6FDF"/>
    <w:rsid w:val="00AC74F4"/>
    <w:rsid w:val="00AC7FD0"/>
    <w:rsid w:val="00AD4293"/>
    <w:rsid w:val="00AE1A15"/>
    <w:rsid w:val="00AE2724"/>
    <w:rsid w:val="00AE27FA"/>
    <w:rsid w:val="00AE46A8"/>
    <w:rsid w:val="00AE50A2"/>
    <w:rsid w:val="00AE5DDB"/>
    <w:rsid w:val="00AF10F5"/>
    <w:rsid w:val="00AF549F"/>
    <w:rsid w:val="00AF6EEB"/>
    <w:rsid w:val="00AF71B6"/>
    <w:rsid w:val="00B01E33"/>
    <w:rsid w:val="00B13578"/>
    <w:rsid w:val="00B141CB"/>
    <w:rsid w:val="00B147AF"/>
    <w:rsid w:val="00B216B1"/>
    <w:rsid w:val="00B21992"/>
    <w:rsid w:val="00B23CFF"/>
    <w:rsid w:val="00B23E38"/>
    <w:rsid w:val="00B25EA1"/>
    <w:rsid w:val="00B263B3"/>
    <w:rsid w:val="00B3755F"/>
    <w:rsid w:val="00B40DFF"/>
    <w:rsid w:val="00B41D14"/>
    <w:rsid w:val="00B43DE4"/>
    <w:rsid w:val="00B5001A"/>
    <w:rsid w:val="00B510AE"/>
    <w:rsid w:val="00B54C8D"/>
    <w:rsid w:val="00B572F4"/>
    <w:rsid w:val="00B61953"/>
    <w:rsid w:val="00B63B2C"/>
    <w:rsid w:val="00B64390"/>
    <w:rsid w:val="00B658A3"/>
    <w:rsid w:val="00B6618D"/>
    <w:rsid w:val="00B67D4B"/>
    <w:rsid w:val="00B70C8A"/>
    <w:rsid w:val="00B716AB"/>
    <w:rsid w:val="00B71F53"/>
    <w:rsid w:val="00B72413"/>
    <w:rsid w:val="00B72F26"/>
    <w:rsid w:val="00B770D9"/>
    <w:rsid w:val="00B8174D"/>
    <w:rsid w:val="00B848A1"/>
    <w:rsid w:val="00B90867"/>
    <w:rsid w:val="00B9090D"/>
    <w:rsid w:val="00B940A2"/>
    <w:rsid w:val="00B9448D"/>
    <w:rsid w:val="00B94676"/>
    <w:rsid w:val="00B947A2"/>
    <w:rsid w:val="00B94C1C"/>
    <w:rsid w:val="00B95F7D"/>
    <w:rsid w:val="00B962EE"/>
    <w:rsid w:val="00B96473"/>
    <w:rsid w:val="00BB1EAF"/>
    <w:rsid w:val="00BB3E60"/>
    <w:rsid w:val="00BC07CA"/>
    <w:rsid w:val="00BC1444"/>
    <w:rsid w:val="00BC61A1"/>
    <w:rsid w:val="00BD031B"/>
    <w:rsid w:val="00BD2E00"/>
    <w:rsid w:val="00BD7534"/>
    <w:rsid w:val="00BE0F6D"/>
    <w:rsid w:val="00BE44C0"/>
    <w:rsid w:val="00BE69DF"/>
    <w:rsid w:val="00BF0511"/>
    <w:rsid w:val="00BF083C"/>
    <w:rsid w:val="00BF175C"/>
    <w:rsid w:val="00BF1C10"/>
    <w:rsid w:val="00BF2BBB"/>
    <w:rsid w:val="00BF35B2"/>
    <w:rsid w:val="00C01E2F"/>
    <w:rsid w:val="00C02263"/>
    <w:rsid w:val="00C042A7"/>
    <w:rsid w:val="00C04D9A"/>
    <w:rsid w:val="00C118B9"/>
    <w:rsid w:val="00C12292"/>
    <w:rsid w:val="00C126A0"/>
    <w:rsid w:val="00C15CA3"/>
    <w:rsid w:val="00C17657"/>
    <w:rsid w:val="00C1765B"/>
    <w:rsid w:val="00C2667D"/>
    <w:rsid w:val="00C26898"/>
    <w:rsid w:val="00C30BD8"/>
    <w:rsid w:val="00C30DFF"/>
    <w:rsid w:val="00C310DF"/>
    <w:rsid w:val="00C339A1"/>
    <w:rsid w:val="00C34BCB"/>
    <w:rsid w:val="00C405CB"/>
    <w:rsid w:val="00C45215"/>
    <w:rsid w:val="00C47B79"/>
    <w:rsid w:val="00C52156"/>
    <w:rsid w:val="00C531C5"/>
    <w:rsid w:val="00C543BC"/>
    <w:rsid w:val="00C55704"/>
    <w:rsid w:val="00C5755A"/>
    <w:rsid w:val="00C706E9"/>
    <w:rsid w:val="00C72300"/>
    <w:rsid w:val="00C73A4F"/>
    <w:rsid w:val="00C749E3"/>
    <w:rsid w:val="00C8393B"/>
    <w:rsid w:val="00C8505E"/>
    <w:rsid w:val="00C87BB5"/>
    <w:rsid w:val="00C901D4"/>
    <w:rsid w:val="00C903EE"/>
    <w:rsid w:val="00C90D91"/>
    <w:rsid w:val="00C90FAE"/>
    <w:rsid w:val="00C941F8"/>
    <w:rsid w:val="00C952AE"/>
    <w:rsid w:val="00CA46DF"/>
    <w:rsid w:val="00CA5244"/>
    <w:rsid w:val="00CA5EE6"/>
    <w:rsid w:val="00CA6CE6"/>
    <w:rsid w:val="00CB235F"/>
    <w:rsid w:val="00CB3816"/>
    <w:rsid w:val="00CB55C1"/>
    <w:rsid w:val="00CB7542"/>
    <w:rsid w:val="00CC02A1"/>
    <w:rsid w:val="00CC2C93"/>
    <w:rsid w:val="00CC4194"/>
    <w:rsid w:val="00CC4561"/>
    <w:rsid w:val="00CC5364"/>
    <w:rsid w:val="00CC7D6A"/>
    <w:rsid w:val="00CD671D"/>
    <w:rsid w:val="00CD7B32"/>
    <w:rsid w:val="00CE2E88"/>
    <w:rsid w:val="00CE6DF6"/>
    <w:rsid w:val="00CF1107"/>
    <w:rsid w:val="00CF38F1"/>
    <w:rsid w:val="00CF6532"/>
    <w:rsid w:val="00CF6D67"/>
    <w:rsid w:val="00D0302E"/>
    <w:rsid w:val="00D053D7"/>
    <w:rsid w:val="00D05E62"/>
    <w:rsid w:val="00D100C4"/>
    <w:rsid w:val="00D10FA0"/>
    <w:rsid w:val="00D129B6"/>
    <w:rsid w:val="00D14CFA"/>
    <w:rsid w:val="00D14F26"/>
    <w:rsid w:val="00D16E1C"/>
    <w:rsid w:val="00D22D8B"/>
    <w:rsid w:val="00D24F55"/>
    <w:rsid w:val="00D26F4B"/>
    <w:rsid w:val="00D30859"/>
    <w:rsid w:val="00D31043"/>
    <w:rsid w:val="00D310C3"/>
    <w:rsid w:val="00D353EE"/>
    <w:rsid w:val="00D401E1"/>
    <w:rsid w:val="00D43C91"/>
    <w:rsid w:val="00D50E70"/>
    <w:rsid w:val="00D52333"/>
    <w:rsid w:val="00D532D9"/>
    <w:rsid w:val="00D54864"/>
    <w:rsid w:val="00D5572D"/>
    <w:rsid w:val="00D603FC"/>
    <w:rsid w:val="00D67D2D"/>
    <w:rsid w:val="00D715AA"/>
    <w:rsid w:val="00D75ED3"/>
    <w:rsid w:val="00D75F34"/>
    <w:rsid w:val="00D80C5A"/>
    <w:rsid w:val="00D81ED9"/>
    <w:rsid w:val="00D85553"/>
    <w:rsid w:val="00D905B9"/>
    <w:rsid w:val="00D9302A"/>
    <w:rsid w:val="00D93B06"/>
    <w:rsid w:val="00D94130"/>
    <w:rsid w:val="00DA09B5"/>
    <w:rsid w:val="00DA2066"/>
    <w:rsid w:val="00DA5867"/>
    <w:rsid w:val="00DA6BD3"/>
    <w:rsid w:val="00DA74A6"/>
    <w:rsid w:val="00DA7822"/>
    <w:rsid w:val="00DB0098"/>
    <w:rsid w:val="00DB0FA6"/>
    <w:rsid w:val="00DB3FE0"/>
    <w:rsid w:val="00DB64B1"/>
    <w:rsid w:val="00DB7D03"/>
    <w:rsid w:val="00DC128F"/>
    <w:rsid w:val="00DC1A16"/>
    <w:rsid w:val="00DC4903"/>
    <w:rsid w:val="00DD02C5"/>
    <w:rsid w:val="00DD3361"/>
    <w:rsid w:val="00DD5FAF"/>
    <w:rsid w:val="00DD79C9"/>
    <w:rsid w:val="00DD7CCC"/>
    <w:rsid w:val="00DE1935"/>
    <w:rsid w:val="00DE2C3D"/>
    <w:rsid w:val="00DE5366"/>
    <w:rsid w:val="00DF58C9"/>
    <w:rsid w:val="00E016F8"/>
    <w:rsid w:val="00E043FA"/>
    <w:rsid w:val="00E04C6D"/>
    <w:rsid w:val="00E058E5"/>
    <w:rsid w:val="00E122A5"/>
    <w:rsid w:val="00E135D4"/>
    <w:rsid w:val="00E13933"/>
    <w:rsid w:val="00E14520"/>
    <w:rsid w:val="00E223D1"/>
    <w:rsid w:val="00E22BFA"/>
    <w:rsid w:val="00E24153"/>
    <w:rsid w:val="00E27279"/>
    <w:rsid w:val="00E27836"/>
    <w:rsid w:val="00E311A0"/>
    <w:rsid w:val="00E321C4"/>
    <w:rsid w:val="00E33813"/>
    <w:rsid w:val="00E33A6A"/>
    <w:rsid w:val="00E34A52"/>
    <w:rsid w:val="00E37A67"/>
    <w:rsid w:val="00E41135"/>
    <w:rsid w:val="00E41691"/>
    <w:rsid w:val="00E42618"/>
    <w:rsid w:val="00E44D3A"/>
    <w:rsid w:val="00E51F93"/>
    <w:rsid w:val="00E55C10"/>
    <w:rsid w:val="00E6308F"/>
    <w:rsid w:val="00E6453E"/>
    <w:rsid w:val="00E6656A"/>
    <w:rsid w:val="00E7471A"/>
    <w:rsid w:val="00E77225"/>
    <w:rsid w:val="00E77514"/>
    <w:rsid w:val="00E77A2E"/>
    <w:rsid w:val="00E801DE"/>
    <w:rsid w:val="00E80BE3"/>
    <w:rsid w:val="00E82267"/>
    <w:rsid w:val="00E843D2"/>
    <w:rsid w:val="00E86B3A"/>
    <w:rsid w:val="00E92A80"/>
    <w:rsid w:val="00E92E64"/>
    <w:rsid w:val="00E95499"/>
    <w:rsid w:val="00EA05E3"/>
    <w:rsid w:val="00EA12A7"/>
    <w:rsid w:val="00EA3FE3"/>
    <w:rsid w:val="00EA72D4"/>
    <w:rsid w:val="00EB2DA5"/>
    <w:rsid w:val="00EB5A0C"/>
    <w:rsid w:val="00EB7013"/>
    <w:rsid w:val="00EB7A44"/>
    <w:rsid w:val="00EC09AD"/>
    <w:rsid w:val="00EC2027"/>
    <w:rsid w:val="00EC3227"/>
    <w:rsid w:val="00EC5ADE"/>
    <w:rsid w:val="00ED28EC"/>
    <w:rsid w:val="00ED4B64"/>
    <w:rsid w:val="00ED519C"/>
    <w:rsid w:val="00ED594A"/>
    <w:rsid w:val="00EE0415"/>
    <w:rsid w:val="00EE4E52"/>
    <w:rsid w:val="00EE6352"/>
    <w:rsid w:val="00EE65B6"/>
    <w:rsid w:val="00EF19C2"/>
    <w:rsid w:val="00EF4235"/>
    <w:rsid w:val="00EF6C4F"/>
    <w:rsid w:val="00EF7B36"/>
    <w:rsid w:val="00F026C3"/>
    <w:rsid w:val="00F0306D"/>
    <w:rsid w:val="00F1045E"/>
    <w:rsid w:val="00F1249B"/>
    <w:rsid w:val="00F136AC"/>
    <w:rsid w:val="00F13F40"/>
    <w:rsid w:val="00F14832"/>
    <w:rsid w:val="00F14E52"/>
    <w:rsid w:val="00F1793A"/>
    <w:rsid w:val="00F20A13"/>
    <w:rsid w:val="00F21C13"/>
    <w:rsid w:val="00F22A3E"/>
    <w:rsid w:val="00F2329F"/>
    <w:rsid w:val="00F23D2B"/>
    <w:rsid w:val="00F24F53"/>
    <w:rsid w:val="00F26C49"/>
    <w:rsid w:val="00F2785D"/>
    <w:rsid w:val="00F35587"/>
    <w:rsid w:val="00F35BB9"/>
    <w:rsid w:val="00F35D25"/>
    <w:rsid w:val="00F37229"/>
    <w:rsid w:val="00F42901"/>
    <w:rsid w:val="00F52E9C"/>
    <w:rsid w:val="00F5316E"/>
    <w:rsid w:val="00F556CE"/>
    <w:rsid w:val="00F56835"/>
    <w:rsid w:val="00F56B01"/>
    <w:rsid w:val="00F60BC3"/>
    <w:rsid w:val="00F62512"/>
    <w:rsid w:val="00F6315B"/>
    <w:rsid w:val="00F65498"/>
    <w:rsid w:val="00F71803"/>
    <w:rsid w:val="00F72FAD"/>
    <w:rsid w:val="00F80468"/>
    <w:rsid w:val="00F80612"/>
    <w:rsid w:val="00F82F4B"/>
    <w:rsid w:val="00F84C4D"/>
    <w:rsid w:val="00F90BA7"/>
    <w:rsid w:val="00F93697"/>
    <w:rsid w:val="00F9446E"/>
    <w:rsid w:val="00F94F78"/>
    <w:rsid w:val="00F97067"/>
    <w:rsid w:val="00FA0A40"/>
    <w:rsid w:val="00FA0BEF"/>
    <w:rsid w:val="00FA2862"/>
    <w:rsid w:val="00FA7094"/>
    <w:rsid w:val="00FB0A28"/>
    <w:rsid w:val="00FB1E9C"/>
    <w:rsid w:val="00FB2362"/>
    <w:rsid w:val="00FB24FF"/>
    <w:rsid w:val="00FB27DF"/>
    <w:rsid w:val="00FB4036"/>
    <w:rsid w:val="00FB4FC7"/>
    <w:rsid w:val="00FB6947"/>
    <w:rsid w:val="00FB6ECE"/>
    <w:rsid w:val="00FB7DAA"/>
    <w:rsid w:val="00FB7E20"/>
    <w:rsid w:val="00FC037B"/>
    <w:rsid w:val="00FC1190"/>
    <w:rsid w:val="00FC313E"/>
    <w:rsid w:val="00FD0DA9"/>
    <w:rsid w:val="00FD1397"/>
    <w:rsid w:val="00FD5BBC"/>
    <w:rsid w:val="00FE10AB"/>
    <w:rsid w:val="00FE1C55"/>
    <w:rsid w:val="00FE2BC1"/>
    <w:rsid w:val="00FE48A9"/>
    <w:rsid w:val="00FE4BFC"/>
    <w:rsid w:val="00FF4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133756"/>
  <w15:docId w15:val="{C1B577D9-B2FB-D744-8AD7-3A08E405A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id-ID" w:bidi="ar-SA"/>
      </w:rPr>
    </w:rPrDefault>
    <w:pPrDefault>
      <w:pPr>
        <w:spacing w:before="100" w:beforeAutospacing="1" w:after="100" w:afterAutospacing="1"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1BE"/>
    <w:rPr>
      <w:szCs w:val="22"/>
      <w:u w:val="single"/>
      <w:lang w:eastAsia="en-US"/>
    </w:rPr>
  </w:style>
  <w:style w:type="paragraph" w:styleId="Heading1">
    <w:name w:val="heading 1"/>
    <w:basedOn w:val="Normal"/>
    <w:next w:val="Normal"/>
    <w:link w:val="Heading1Char"/>
    <w:uiPriority w:val="9"/>
    <w:qFormat/>
    <w:rsid w:val="00506643"/>
    <w:pPr>
      <w:keepNext/>
      <w:keepLines/>
      <w:spacing w:before="480" w:after="0"/>
      <w:jc w:val="center"/>
      <w:outlineLvl w:val="0"/>
    </w:pPr>
    <w:rPr>
      <w:rFonts w:eastAsiaTheme="majorEastAsia"/>
      <w:b/>
      <w:bCs/>
      <w:szCs w:val="28"/>
      <w:u w:val="none"/>
    </w:rPr>
  </w:style>
  <w:style w:type="paragraph" w:styleId="Heading2">
    <w:name w:val="heading 2"/>
    <w:basedOn w:val="Normal"/>
    <w:next w:val="Normal"/>
    <w:link w:val="Heading2Char"/>
    <w:uiPriority w:val="9"/>
    <w:unhideWhenUsed/>
    <w:qFormat/>
    <w:rsid w:val="00506643"/>
    <w:pPr>
      <w:keepNext/>
      <w:keepLines/>
      <w:spacing w:before="80" w:after="0" w:line="240" w:lineRule="auto"/>
      <w:outlineLvl w:val="1"/>
    </w:pPr>
    <w:rPr>
      <w:rFonts w:eastAsiaTheme="majorEastAsia"/>
      <w:b/>
      <w:bCs/>
      <w:szCs w:val="26"/>
      <w:u w:val="none"/>
    </w:rPr>
  </w:style>
  <w:style w:type="paragraph" w:styleId="Heading3">
    <w:name w:val="heading 3"/>
    <w:basedOn w:val="Normal"/>
    <w:next w:val="Normal"/>
    <w:link w:val="Heading3Char"/>
    <w:uiPriority w:val="9"/>
    <w:unhideWhenUsed/>
    <w:qFormat/>
    <w:rsid w:val="00506643"/>
    <w:pPr>
      <w:keepNext/>
      <w:keepLines/>
      <w:spacing w:before="200" w:after="0" w:line="240" w:lineRule="auto"/>
      <w:outlineLvl w:val="2"/>
    </w:pPr>
    <w:rPr>
      <w:rFonts w:eastAsiaTheme="majorEastAsia"/>
      <w:b/>
      <w:bCs/>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06643"/>
    <w:rPr>
      <w:rFonts w:eastAsiaTheme="majorEastAsia"/>
      <w:b/>
      <w:bCs/>
      <w:szCs w:val="28"/>
      <w:lang w:eastAsia="en-US"/>
    </w:rPr>
  </w:style>
  <w:style w:type="character" w:customStyle="1" w:styleId="Heading2Char">
    <w:name w:val="Heading 2 Char"/>
    <w:basedOn w:val="DefaultParagraphFont"/>
    <w:link w:val="Heading2"/>
    <w:uiPriority w:val="9"/>
    <w:locked/>
    <w:rsid w:val="00506643"/>
    <w:rPr>
      <w:rFonts w:eastAsiaTheme="majorEastAsia"/>
      <w:b/>
      <w:bCs/>
      <w:szCs w:val="26"/>
      <w:lang w:eastAsia="en-US"/>
    </w:rPr>
  </w:style>
  <w:style w:type="character" w:customStyle="1" w:styleId="Heading3Char">
    <w:name w:val="Heading 3 Char"/>
    <w:basedOn w:val="DefaultParagraphFont"/>
    <w:link w:val="Heading3"/>
    <w:uiPriority w:val="9"/>
    <w:locked/>
    <w:rsid w:val="00506643"/>
    <w:rPr>
      <w:rFonts w:eastAsiaTheme="majorEastAsia"/>
      <w:b/>
      <w:bCs/>
      <w:szCs w:val="22"/>
      <w:lang w:eastAsia="en-US"/>
    </w:rPr>
  </w:style>
  <w:style w:type="paragraph" w:styleId="ListParagraph">
    <w:name w:val="List Paragraph"/>
    <w:basedOn w:val="Normal"/>
    <w:uiPriority w:val="34"/>
    <w:qFormat/>
    <w:rsid w:val="00F2785D"/>
    <w:pPr>
      <w:ind w:left="720"/>
      <w:contextualSpacing/>
    </w:pPr>
  </w:style>
  <w:style w:type="table" w:styleId="TableGrid">
    <w:name w:val="Table Grid"/>
    <w:basedOn w:val="TableNormal"/>
    <w:uiPriority w:val="59"/>
    <w:rsid w:val="00F2785D"/>
    <w:pPr>
      <w:spacing w:before="0" w:after="0" w:line="240" w:lineRule="auto"/>
    </w:pPr>
    <w:rPr>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unhideWhenUsed/>
    <w:rsid w:val="004F4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locked/>
    <w:rsid w:val="004F4881"/>
    <w:rPr>
      <w:rFonts w:ascii="Courier New" w:hAnsi="Courier New" w:cs="Courier New"/>
      <w:sz w:val="20"/>
      <w:szCs w:val="20"/>
      <w:lang w:val="id-ID" w:eastAsia="id-ID"/>
    </w:rPr>
  </w:style>
  <w:style w:type="paragraph" w:styleId="BalloonText">
    <w:name w:val="Balloon Text"/>
    <w:basedOn w:val="Normal"/>
    <w:link w:val="BalloonTextChar"/>
    <w:uiPriority w:val="99"/>
    <w:semiHidden/>
    <w:unhideWhenUsed/>
    <w:rsid w:val="004F488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F4881"/>
    <w:rPr>
      <w:rFonts w:ascii="Tahoma" w:hAnsi="Tahoma" w:cs="Tahoma"/>
      <w:sz w:val="16"/>
      <w:szCs w:val="16"/>
    </w:rPr>
  </w:style>
  <w:style w:type="character" w:styleId="Emphasis">
    <w:name w:val="Emphasis"/>
    <w:basedOn w:val="DefaultParagraphFont"/>
    <w:uiPriority w:val="20"/>
    <w:qFormat/>
    <w:rsid w:val="00681956"/>
    <w:rPr>
      <w:rFonts w:cs="Times New Roman"/>
      <w:i/>
      <w:iCs/>
    </w:rPr>
  </w:style>
  <w:style w:type="character" w:styleId="PlaceholderText">
    <w:name w:val="Placeholder Text"/>
    <w:basedOn w:val="DefaultParagraphFont"/>
    <w:uiPriority w:val="99"/>
    <w:semiHidden/>
    <w:rsid w:val="007E56FB"/>
    <w:rPr>
      <w:rFonts w:cs="Times New Roman"/>
      <w:color w:val="808080"/>
    </w:rPr>
  </w:style>
  <w:style w:type="paragraph" w:styleId="Header">
    <w:name w:val="header"/>
    <w:basedOn w:val="Normal"/>
    <w:link w:val="HeaderChar"/>
    <w:uiPriority w:val="99"/>
    <w:unhideWhenUsed/>
    <w:rsid w:val="001409EE"/>
    <w:pPr>
      <w:tabs>
        <w:tab w:val="center" w:pos="4513"/>
        <w:tab w:val="right" w:pos="9026"/>
      </w:tabs>
      <w:spacing w:before="0" w:after="0" w:line="240" w:lineRule="auto"/>
    </w:pPr>
  </w:style>
  <w:style w:type="character" w:customStyle="1" w:styleId="HeaderChar">
    <w:name w:val="Header Char"/>
    <w:basedOn w:val="DefaultParagraphFont"/>
    <w:link w:val="Header"/>
    <w:uiPriority w:val="99"/>
    <w:locked/>
    <w:rsid w:val="001409EE"/>
    <w:rPr>
      <w:rFonts w:cs="Times New Roman"/>
      <w:sz w:val="22"/>
      <w:szCs w:val="22"/>
      <w:u w:val="single"/>
      <w:lang w:eastAsia="en-US"/>
    </w:rPr>
  </w:style>
  <w:style w:type="paragraph" w:styleId="Footer">
    <w:name w:val="footer"/>
    <w:basedOn w:val="Normal"/>
    <w:link w:val="FooterChar"/>
    <w:uiPriority w:val="99"/>
    <w:unhideWhenUsed/>
    <w:rsid w:val="001409EE"/>
    <w:pPr>
      <w:tabs>
        <w:tab w:val="center" w:pos="4513"/>
        <w:tab w:val="right" w:pos="9026"/>
      </w:tabs>
      <w:spacing w:before="0" w:after="0" w:line="240" w:lineRule="auto"/>
    </w:pPr>
  </w:style>
  <w:style w:type="character" w:customStyle="1" w:styleId="FooterChar">
    <w:name w:val="Footer Char"/>
    <w:basedOn w:val="DefaultParagraphFont"/>
    <w:link w:val="Footer"/>
    <w:uiPriority w:val="99"/>
    <w:locked/>
    <w:rsid w:val="001409EE"/>
    <w:rPr>
      <w:rFonts w:cs="Times New Roman"/>
      <w:sz w:val="22"/>
      <w:szCs w:val="22"/>
      <w:u w:val="single"/>
      <w:lang w:eastAsia="en-US"/>
    </w:rPr>
  </w:style>
  <w:style w:type="paragraph" w:styleId="TOC1">
    <w:name w:val="toc 1"/>
    <w:basedOn w:val="Normal"/>
    <w:next w:val="Normal"/>
    <w:uiPriority w:val="39"/>
    <w:unhideWhenUsed/>
    <w:qFormat/>
    <w:rsid w:val="00726E85"/>
    <w:pPr>
      <w:tabs>
        <w:tab w:val="left" w:leader="dot" w:pos="7938"/>
      </w:tabs>
      <w:spacing w:line="240" w:lineRule="auto"/>
    </w:pPr>
    <w:rPr>
      <w:u w:val="none"/>
    </w:rPr>
  </w:style>
  <w:style w:type="paragraph" w:styleId="TOC2">
    <w:name w:val="toc 2"/>
    <w:basedOn w:val="Normal"/>
    <w:next w:val="Normal"/>
    <w:uiPriority w:val="39"/>
    <w:unhideWhenUsed/>
    <w:qFormat/>
    <w:rsid w:val="00726E85"/>
    <w:pPr>
      <w:tabs>
        <w:tab w:val="left" w:leader="dot" w:pos="7938"/>
      </w:tabs>
      <w:spacing w:line="240" w:lineRule="auto"/>
      <w:ind w:left="240"/>
    </w:pPr>
    <w:rPr>
      <w:u w:val="none"/>
    </w:rPr>
  </w:style>
  <w:style w:type="paragraph" w:styleId="TOC3">
    <w:name w:val="toc 3"/>
    <w:basedOn w:val="Normal"/>
    <w:next w:val="Normal"/>
    <w:uiPriority w:val="39"/>
    <w:unhideWhenUsed/>
    <w:qFormat/>
    <w:rsid w:val="00726E85"/>
    <w:pPr>
      <w:tabs>
        <w:tab w:val="left" w:leader="dot" w:pos="7938"/>
      </w:tabs>
      <w:spacing w:line="240" w:lineRule="auto"/>
      <w:ind w:left="480"/>
    </w:pPr>
    <w:rPr>
      <w:u w:val="none"/>
    </w:rPr>
  </w:style>
  <w:style w:type="character" w:styleId="Hyperlink">
    <w:name w:val="Hyperlink"/>
    <w:basedOn w:val="DefaultParagraphFont"/>
    <w:uiPriority w:val="99"/>
    <w:unhideWhenUsed/>
    <w:rsid w:val="00456A75"/>
    <w:rPr>
      <w:rFonts w:cs="Times New Roman"/>
      <w:color w:val="0000FF" w:themeColor="hyperlink"/>
      <w:u w:val="single"/>
    </w:rPr>
  </w:style>
  <w:style w:type="paragraph" w:styleId="TOCHeading">
    <w:name w:val="TOC Heading"/>
    <w:basedOn w:val="Heading1"/>
    <w:next w:val="Normal"/>
    <w:uiPriority w:val="39"/>
    <w:unhideWhenUsed/>
    <w:qFormat/>
    <w:rsid w:val="00456A75"/>
    <w:pPr>
      <w:spacing w:beforeAutospacing="0" w:afterAutospacing="0" w:line="276" w:lineRule="auto"/>
      <w:jc w:val="left"/>
      <w:outlineLvl w:val="9"/>
    </w:pPr>
    <w:rPr>
      <w:rFonts w:asciiTheme="majorHAnsi" w:hAnsiTheme="majorHAnsi"/>
      <w:color w:val="365F91" w:themeColor="accent1" w:themeShade="BF"/>
      <w:sz w:val="28"/>
      <w:lang w:val="en-US" w:eastAsia="ja-JP"/>
    </w:rPr>
  </w:style>
  <w:style w:type="paragraph" w:styleId="Caption">
    <w:name w:val="caption"/>
    <w:basedOn w:val="Normal"/>
    <w:next w:val="Normal"/>
    <w:uiPriority w:val="35"/>
    <w:unhideWhenUsed/>
    <w:qFormat/>
    <w:rsid w:val="00456A75"/>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456A75"/>
    <w:pPr>
      <w:spacing w:after="0"/>
    </w:pPr>
  </w:style>
  <w:style w:type="paragraph" w:styleId="EndnoteText">
    <w:name w:val="endnote text"/>
    <w:basedOn w:val="Normal"/>
    <w:link w:val="EndnoteTextChar"/>
    <w:uiPriority w:val="99"/>
    <w:semiHidden/>
    <w:unhideWhenUsed/>
    <w:rsid w:val="00281A5B"/>
    <w:pPr>
      <w:spacing w:before="0" w:after="0" w:line="240" w:lineRule="auto"/>
    </w:pPr>
    <w:rPr>
      <w:sz w:val="20"/>
      <w:szCs w:val="20"/>
    </w:rPr>
  </w:style>
  <w:style w:type="character" w:customStyle="1" w:styleId="EndnoteTextChar">
    <w:name w:val="Endnote Text Char"/>
    <w:basedOn w:val="DefaultParagraphFont"/>
    <w:link w:val="EndnoteText"/>
    <w:uiPriority w:val="99"/>
    <w:semiHidden/>
    <w:locked/>
    <w:rsid w:val="00281A5B"/>
    <w:rPr>
      <w:rFonts w:cs="Times New Roman"/>
      <w:sz w:val="20"/>
      <w:szCs w:val="20"/>
      <w:u w:val="single"/>
      <w:lang w:eastAsia="en-US"/>
    </w:rPr>
  </w:style>
  <w:style w:type="character" w:styleId="EndnoteReference">
    <w:name w:val="endnote reference"/>
    <w:basedOn w:val="DefaultParagraphFont"/>
    <w:uiPriority w:val="99"/>
    <w:semiHidden/>
    <w:unhideWhenUsed/>
    <w:rsid w:val="00281A5B"/>
    <w:rPr>
      <w:rFonts w:cs="Times New Roman"/>
      <w:vertAlign w:val="superscript"/>
    </w:rPr>
  </w:style>
  <w:style w:type="character" w:styleId="CommentReference">
    <w:name w:val="annotation reference"/>
    <w:basedOn w:val="DefaultParagraphFont"/>
    <w:uiPriority w:val="99"/>
    <w:semiHidden/>
    <w:unhideWhenUsed/>
    <w:rsid w:val="00444E92"/>
    <w:rPr>
      <w:sz w:val="16"/>
      <w:szCs w:val="16"/>
    </w:rPr>
  </w:style>
  <w:style w:type="paragraph" w:styleId="CommentText">
    <w:name w:val="annotation text"/>
    <w:basedOn w:val="Normal"/>
    <w:link w:val="CommentTextChar"/>
    <w:uiPriority w:val="99"/>
    <w:semiHidden/>
    <w:unhideWhenUsed/>
    <w:rsid w:val="00444E92"/>
    <w:pPr>
      <w:spacing w:line="240" w:lineRule="auto"/>
    </w:pPr>
    <w:rPr>
      <w:sz w:val="20"/>
      <w:szCs w:val="20"/>
    </w:rPr>
  </w:style>
  <w:style w:type="character" w:customStyle="1" w:styleId="CommentTextChar">
    <w:name w:val="Comment Text Char"/>
    <w:basedOn w:val="DefaultParagraphFont"/>
    <w:link w:val="CommentText"/>
    <w:uiPriority w:val="99"/>
    <w:semiHidden/>
    <w:rsid w:val="00444E92"/>
    <w:rPr>
      <w:sz w:val="20"/>
      <w:szCs w:val="20"/>
      <w:u w:val="single"/>
      <w:lang w:eastAsia="en-US"/>
    </w:rPr>
  </w:style>
  <w:style w:type="paragraph" w:styleId="CommentSubject">
    <w:name w:val="annotation subject"/>
    <w:basedOn w:val="CommentText"/>
    <w:next w:val="CommentText"/>
    <w:link w:val="CommentSubjectChar"/>
    <w:uiPriority w:val="99"/>
    <w:semiHidden/>
    <w:unhideWhenUsed/>
    <w:rsid w:val="00444E92"/>
    <w:rPr>
      <w:b/>
      <w:bCs/>
    </w:rPr>
  </w:style>
  <w:style w:type="character" w:customStyle="1" w:styleId="CommentSubjectChar">
    <w:name w:val="Comment Subject Char"/>
    <w:basedOn w:val="CommentTextChar"/>
    <w:link w:val="CommentSubject"/>
    <w:uiPriority w:val="99"/>
    <w:semiHidden/>
    <w:rsid w:val="00444E92"/>
    <w:rPr>
      <w:b/>
      <w:bCs/>
      <w:sz w:val="20"/>
      <w:szCs w:val="20"/>
      <w:u w:val="single"/>
      <w:lang w:eastAsia="en-US"/>
    </w:rPr>
  </w:style>
  <w:style w:type="paragraph" w:styleId="BodyText">
    <w:name w:val="Body Text"/>
    <w:basedOn w:val="Normal"/>
    <w:link w:val="BodyTextChar"/>
    <w:uiPriority w:val="99"/>
    <w:semiHidden/>
    <w:unhideWhenUsed/>
    <w:rsid w:val="00C72300"/>
    <w:pPr>
      <w:spacing w:after="120"/>
    </w:pPr>
  </w:style>
  <w:style w:type="character" w:customStyle="1" w:styleId="BodyTextChar">
    <w:name w:val="Body Text Char"/>
    <w:basedOn w:val="DefaultParagraphFont"/>
    <w:link w:val="BodyText"/>
    <w:uiPriority w:val="99"/>
    <w:semiHidden/>
    <w:rsid w:val="00C72300"/>
    <w:rPr>
      <w:szCs w:val="22"/>
      <w:u w:val="single"/>
      <w:lang w:eastAsia="en-US"/>
    </w:rPr>
  </w:style>
  <w:style w:type="paragraph" w:customStyle="1" w:styleId="TableParagraph">
    <w:name w:val="Table Paragraph"/>
    <w:basedOn w:val="Normal"/>
    <w:uiPriority w:val="1"/>
    <w:qFormat/>
    <w:rsid w:val="00C72300"/>
    <w:pPr>
      <w:widowControl w:val="0"/>
      <w:autoSpaceDE w:val="0"/>
      <w:autoSpaceDN w:val="0"/>
      <w:spacing w:before="0" w:beforeAutospacing="0" w:after="0" w:afterAutospacing="0" w:line="240" w:lineRule="auto"/>
    </w:pPr>
    <w:rPr>
      <w:sz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2544">
      <w:bodyDiv w:val="1"/>
      <w:marLeft w:val="0"/>
      <w:marRight w:val="0"/>
      <w:marTop w:val="0"/>
      <w:marBottom w:val="0"/>
      <w:divBdr>
        <w:top w:val="none" w:sz="0" w:space="0" w:color="auto"/>
        <w:left w:val="none" w:sz="0" w:space="0" w:color="auto"/>
        <w:bottom w:val="none" w:sz="0" w:space="0" w:color="auto"/>
        <w:right w:val="none" w:sz="0" w:space="0" w:color="auto"/>
      </w:divBdr>
    </w:div>
    <w:div w:id="110126776">
      <w:bodyDiv w:val="1"/>
      <w:marLeft w:val="0"/>
      <w:marRight w:val="0"/>
      <w:marTop w:val="0"/>
      <w:marBottom w:val="0"/>
      <w:divBdr>
        <w:top w:val="none" w:sz="0" w:space="0" w:color="auto"/>
        <w:left w:val="none" w:sz="0" w:space="0" w:color="auto"/>
        <w:bottom w:val="none" w:sz="0" w:space="0" w:color="auto"/>
        <w:right w:val="none" w:sz="0" w:space="0" w:color="auto"/>
      </w:divBdr>
    </w:div>
    <w:div w:id="113985907">
      <w:bodyDiv w:val="1"/>
      <w:marLeft w:val="0"/>
      <w:marRight w:val="0"/>
      <w:marTop w:val="0"/>
      <w:marBottom w:val="0"/>
      <w:divBdr>
        <w:top w:val="none" w:sz="0" w:space="0" w:color="auto"/>
        <w:left w:val="none" w:sz="0" w:space="0" w:color="auto"/>
        <w:bottom w:val="none" w:sz="0" w:space="0" w:color="auto"/>
        <w:right w:val="none" w:sz="0" w:space="0" w:color="auto"/>
      </w:divBdr>
    </w:div>
    <w:div w:id="174463482">
      <w:bodyDiv w:val="1"/>
      <w:marLeft w:val="0"/>
      <w:marRight w:val="0"/>
      <w:marTop w:val="0"/>
      <w:marBottom w:val="0"/>
      <w:divBdr>
        <w:top w:val="none" w:sz="0" w:space="0" w:color="auto"/>
        <w:left w:val="none" w:sz="0" w:space="0" w:color="auto"/>
        <w:bottom w:val="none" w:sz="0" w:space="0" w:color="auto"/>
        <w:right w:val="none" w:sz="0" w:space="0" w:color="auto"/>
      </w:divBdr>
    </w:div>
    <w:div w:id="222450810">
      <w:bodyDiv w:val="1"/>
      <w:marLeft w:val="0"/>
      <w:marRight w:val="0"/>
      <w:marTop w:val="0"/>
      <w:marBottom w:val="0"/>
      <w:divBdr>
        <w:top w:val="none" w:sz="0" w:space="0" w:color="auto"/>
        <w:left w:val="none" w:sz="0" w:space="0" w:color="auto"/>
        <w:bottom w:val="none" w:sz="0" w:space="0" w:color="auto"/>
        <w:right w:val="none" w:sz="0" w:space="0" w:color="auto"/>
      </w:divBdr>
    </w:div>
    <w:div w:id="789516493">
      <w:bodyDiv w:val="1"/>
      <w:marLeft w:val="0"/>
      <w:marRight w:val="0"/>
      <w:marTop w:val="0"/>
      <w:marBottom w:val="0"/>
      <w:divBdr>
        <w:top w:val="none" w:sz="0" w:space="0" w:color="auto"/>
        <w:left w:val="none" w:sz="0" w:space="0" w:color="auto"/>
        <w:bottom w:val="none" w:sz="0" w:space="0" w:color="auto"/>
        <w:right w:val="none" w:sz="0" w:space="0" w:color="auto"/>
      </w:divBdr>
    </w:div>
    <w:div w:id="802231912">
      <w:bodyDiv w:val="1"/>
      <w:marLeft w:val="0"/>
      <w:marRight w:val="0"/>
      <w:marTop w:val="0"/>
      <w:marBottom w:val="0"/>
      <w:divBdr>
        <w:top w:val="none" w:sz="0" w:space="0" w:color="auto"/>
        <w:left w:val="none" w:sz="0" w:space="0" w:color="auto"/>
        <w:bottom w:val="none" w:sz="0" w:space="0" w:color="auto"/>
        <w:right w:val="none" w:sz="0" w:space="0" w:color="auto"/>
      </w:divBdr>
    </w:div>
    <w:div w:id="846135658">
      <w:bodyDiv w:val="1"/>
      <w:marLeft w:val="0"/>
      <w:marRight w:val="0"/>
      <w:marTop w:val="0"/>
      <w:marBottom w:val="0"/>
      <w:divBdr>
        <w:top w:val="none" w:sz="0" w:space="0" w:color="auto"/>
        <w:left w:val="none" w:sz="0" w:space="0" w:color="auto"/>
        <w:bottom w:val="none" w:sz="0" w:space="0" w:color="auto"/>
        <w:right w:val="none" w:sz="0" w:space="0" w:color="auto"/>
      </w:divBdr>
      <w:divsChild>
        <w:div w:id="2118983727">
          <w:marLeft w:val="0"/>
          <w:marRight w:val="0"/>
          <w:marTop w:val="0"/>
          <w:marBottom w:val="0"/>
          <w:divBdr>
            <w:top w:val="none" w:sz="0" w:space="0" w:color="auto"/>
            <w:left w:val="none" w:sz="0" w:space="0" w:color="auto"/>
            <w:bottom w:val="none" w:sz="0" w:space="0" w:color="auto"/>
            <w:right w:val="none" w:sz="0" w:space="0" w:color="auto"/>
          </w:divBdr>
        </w:div>
      </w:divsChild>
    </w:div>
    <w:div w:id="935672910">
      <w:bodyDiv w:val="1"/>
      <w:marLeft w:val="0"/>
      <w:marRight w:val="0"/>
      <w:marTop w:val="0"/>
      <w:marBottom w:val="0"/>
      <w:divBdr>
        <w:top w:val="none" w:sz="0" w:space="0" w:color="auto"/>
        <w:left w:val="none" w:sz="0" w:space="0" w:color="auto"/>
        <w:bottom w:val="none" w:sz="0" w:space="0" w:color="auto"/>
        <w:right w:val="none" w:sz="0" w:space="0" w:color="auto"/>
      </w:divBdr>
    </w:div>
    <w:div w:id="966617474">
      <w:marLeft w:val="0"/>
      <w:marRight w:val="0"/>
      <w:marTop w:val="0"/>
      <w:marBottom w:val="0"/>
      <w:divBdr>
        <w:top w:val="none" w:sz="0" w:space="0" w:color="auto"/>
        <w:left w:val="none" w:sz="0" w:space="0" w:color="auto"/>
        <w:bottom w:val="none" w:sz="0" w:space="0" w:color="auto"/>
        <w:right w:val="none" w:sz="0" w:space="0" w:color="auto"/>
      </w:divBdr>
      <w:divsChild>
        <w:div w:id="966617475">
          <w:marLeft w:val="547"/>
          <w:marRight w:val="0"/>
          <w:marTop w:val="0"/>
          <w:marBottom w:val="0"/>
          <w:divBdr>
            <w:top w:val="none" w:sz="0" w:space="0" w:color="auto"/>
            <w:left w:val="none" w:sz="0" w:space="0" w:color="auto"/>
            <w:bottom w:val="none" w:sz="0" w:space="0" w:color="auto"/>
            <w:right w:val="none" w:sz="0" w:space="0" w:color="auto"/>
          </w:divBdr>
        </w:div>
        <w:div w:id="966617501">
          <w:marLeft w:val="547"/>
          <w:marRight w:val="0"/>
          <w:marTop w:val="0"/>
          <w:marBottom w:val="0"/>
          <w:divBdr>
            <w:top w:val="none" w:sz="0" w:space="0" w:color="auto"/>
            <w:left w:val="none" w:sz="0" w:space="0" w:color="auto"/>
            <w:bottom w:val="none" w:sz="0" w:space="0" w:color="auto"/>
            <w:right w:val="none" w:sz="0" w:space="0" w:color="auto"/>
          </w:divBdr>
        </w:div>
        <w:div w:id="966617517">
          <w:marLeft w:val="547"/>
          <w:marRight w:val="0"/>
          <w:marTop w:val="0"/>
          <w:marBottom w:val="0"/>
          <w:divBdr>
            <w:top w:val="none" w:sz="0" w:space="0" w:color="auto"/>
            <w:left w:val="none" w:sz="0" w:space="0" w:color="auto"/>
            <w:bottom w:val="none" w:sz="0" w:space="0" w:color="auto"/>
            <w:right w:val="none" w:sz="0" w:space="0" w:color="auto"/>
          </w:divBdr>
        </w:div>
      </w:divsChild>
    </w:div>
    <w:div w:id="966617484">
      <w:marLeft w:val="0"/>
      <w:marRight w:val="0"/>
      <w:marTop w:val="0"/>
      <w:marBottom w:val="0"/>
      <w:divBdr>
        <w:top w:val="none" w:sz="0" w:space="0" w:color="auto"/>
        <w:left w:val="none" w:sz="0" w:space="0" w:color="auto"/>
        <w:bottom w:val="none" w:sz="0" w:space="0" w:color="auto"/>
        <w:right w:val="none" w:sz="0" w:space="0" w:color="auto"/>
      </w:divBdr>
      <w:divsChild>
        <w:div w:id="966617476">
          <w:marLeft w:val="547"/>
          <w:marRight w:val="0"/>
          <w:marTop w:val="0"/>
          <w:marBottom w:val="0"/>
          <w:divBdr>
            <w:top w:val="none" w:sz="0" w:space="0" w:color="auto"/>
            <w:left w:val="none" w:sz="0" w:space="0" w:color="auto"/>
            <w:bottom w:val="none" w:sz="0" w:space="0" w:color="auto"/>
            <w:right w:val="none" w:sz="0" w:space="0" w:color="auto"/>
          </w:divBdr>
        </w:div>
        <w:div w:id="966617482">
          <w:marLeft w:val="547"/>
          <w:marRight w:val="0"/>
          <w:marTop w:val="0"/>
          <w:marBottom w:val="0"/>
          <w:divBdr>
            <w:top w:val="none" w:sz="0" w:space="0" w:color="auto"/>
            <w:left w:val="none" w:sz="0" w:space="0" w:color="auto"/>
            <w:bottom w:val="none" w:sz="0" w:space="0" w:color="auto"/>
            <w:right w:val="none" w:sz="0" w:space="0" w:color="auto"/>
          </w:divBdr>
        </w:div>
        <w:div w:id="966617483">
          <w:marLeft w:val="547"/>
          <w:marRight w:val="0"/>
          <w:marTop w:val="0"/>
          <w:marBottom w:val="0"/>
          <w:divBdr>
            <w:top w:val="none" w:sz="0" w:space="0" w:color="auto"/>
            <w:left w:val="none" w:sz="0" w:space="0" w:color="auto"/>
            <w:bottom w:val="none" w:sz="0" w:space="0" w:color="auto"/>
            <w:right w:val="none" w:sz="0" w:space="0" w:color="auto"/>
          </w:divBdr>
        </w:div>
      </w:divsChild>
    </w:div>
    <w:div w:id="966617486">
      <w:marLeft w:val="0"/>
      <w:marRight w:val="0"/>
      <w:marTop w:val="0"/>
      <w:marBottom w:val="0"/>
      <w:divBdr>
        <w:top w:val="none" w:sz="0" w:space="0" w:color="auto"/>
        <w:left w:val="none" w:sz="0" w:space="0" w:color="auto"/>
        <w:bottom w:val="none" w:sz="0" w:space="0" w:color="auto"/>
        <w:right w:val="none" w:sz="0" w:space="0" w:color="auto"/>
      </w:divBdr>
      <w:divsChild>
        <w:div w:id="966617481">
          <w:marLeft w:val="547"/>
          <w:marRight w:val="0"/>
          <w:marTop w:val="0"/>
          <w:marBottom w:val="0"/>
          <w:divBdr>
            <w:top w:val="none" w:sz="0" w:space="0" w:color="auto"/>
            <w:left w:val="none" w:sz="0" w:space="0" w:color="auto"/>
            <w:bottom w:val="none" w:sz="0" w:space="0" w:color="auto"/>
            <w:right w:val="none" w:sz="0" w:space="0" w:color="auto"/>
          </w:divBdr>
        </w:div>
        <w:div w:id="966617494">
          <w:marLeft w:val="547"/>
          <w:marRight w:val="0"/>
          <w:marTop w:val="0"/>
          <w:marBottom w:val="0"/>
          <w:divBdr>
            <w:top w:val="none" w:sz="0" w:space="0" w:color="auto"/>
            <w:left w:val="none" w:sz="0" w:space="0" w:color="auto"/>
            <w:bottom w:val="none" w:sz="0" w:space="0" w:color="auto"/>
            <w:right w:val="none" w:sz="0" w:space="0" w:color="auto"/>
          </w:divBdr>
        </w:div>
        <w:div w:id="966617495">
          <w:marLeft w:val="547"/>
          <w:marRight w:val="0"/>
          <w:marTop w:val="0"/>
          <w:marBottom w:val="0"/>
          <w:divBdr>
            <w:top w:val="none" w:sz="0" w:space="0" w:color="auto"/>
            <w:left w:val="none" w:sz="0" w:space="0" w:color="auto"/>
            <w:bottom w:val="none" w:sz="0" w:space="0" w:color="auto"/>
            <w:right w:val="none" w:sz="0" w:space="0" w:color="auto"/>
          </w:divBdr>
        </w:div>
      </w:divsChild>
    </w:div>
    <w:div w:id="966617487">
      <w:marLeft w:val="0"/>
      <w:marRight w:val="0"/>
      <w:marTop w:val="0"/>
      <w:marBottom w:val="0"/>
      <w:divBdr>
        <w:top w:val="none" w:sz="0" w:space="0" w:color="auto"/>
        <w:left w:val="none" w:sz="0" w:space="0" w:color="auto"/>
        <w:bottom w:val="none" w:sz="0" w:space="0" w:color="auto"/>
        <w:right w:val="none" w:sz="0" w:space="0" w:color="auto"/>
      </w:divBdr>
      <w:divsChild>
        <w:div w:id="966617491">
          <w:marLeft w:val="547"/>
          <w:marRight w:val="0"/>
          <w:marTop w:val="0"/>
          <w:marBottom w:val="0"/>
          <w:divBdr>
            <w:top w:val="none" w:sz="0" w:space="0" w:color="auto"/>
            <w:left w:val="none" w:sz="0" w:space="0" w:color="auto"/>
            <w:bottom w:val="none" w:sz="0" w:space="0" w:color="auto"/>
            <w:right w:val="none" w:sz="0" w:space="0" w:color="auto"/>
          </w:divBdr>
        </w:div>
        <w:div w:id="966617498">
          <w:marLeft w:val="547"/>
          <w:marRight w:val="0"/>
          <w:marTop w:val="0"/>
          <w:marBottom w:val="0"/>
          <w:divBdr>
            <w:top w:val="none" w:sz="0" w:space="0" w:color="auto"/>
            <w:left w:val="none" w:sz="0" w:space="0" w:color="auto"/>
            <w:bottom w:val="none" w:sz="0" w:space="0" w:color="auto"/>
            <w:right w:val="none" w:sz="0" w:space="0" w:color="auto"/>
          </w:divBdr>
        </w:div>
        <w:div w:id="966617518">
          <w:marLeft w:val="547"/>
          <w:marRight w:val="0"/>
          <w:marTop w:val="0"/>
          <w:marBottom w:val="0"/>
          <w:divBdr>
            <w:top w:val="none" w:sz="0" w:space="0" w:color="auto"/>
            <w:left w:val="none" w:sz="0" w:space="0" w:color="auto"/>
            <w:bottom w:val="none" w:sz="0" w:space="0" w:color="auto"/>
            <w:right w:val="none" w:sz="0" w:space="0" w:color="auto"/>
          </w:divBdr>
        </w:div>
      </w:divsChild>
    </w:div>
    <w:div w:id="966617490">
      <w:marLeft w:val="0"/>
      <w:marRight w:val="0"/>
      <w:marTop w:val="0"/>
      <w:marBottom w:val="0"/>
      <w:divBdr>
        <w:top w:val="none" w:sz="0" w:space="0" w:color="auto"/>
        <w:left w:val="none" w:sz="0" w:space="0" w:color="auto"/>
        <w:bottom w:val="none" w:sz="0" w:space="0" w:color="auto"/>
        <w:right w:val="none" w:sz="0" w:space="0" w:color="auto"/>
      </w:divBdr>
      <w:divsChild>
        <w:div w:id="966617499">
          <w:marLeft w:val="547"/>
          <w:marRight w:val="0"/>
          <w:marTop w:val="0"/>
          <w:marBottom w:val="0"/>
          <w:divBdr>
            <w:top w:val="none" w:sz="0" w:space="0" w:color="auto"/>
            <w:left w:val="none" w:sz="0" w:space="0" w:color="auto"/>
            <w:bottom w:val="none" w:sz="0" w:space="0" w:color="auto"/>
            <w:right w:val="none" w:sz="0" w:space="0" w:color="auto"/>
          </w:divBdr>
        </w:div>
        <w:div w:id="966617500">
          <w:marLeft w:val="547"/>
          <w:marRight w:val="0"/>
          <w:marTop w:val="0"/>
          <w:marBottom w:val="0"/>
          <w:divBdr>
            <w:top w:val="none" w:sz="0" w:space="0" w:color="auto"/>
            <w:left w:val="none" w:sz="0" w:space="0" w:color="auto"/>
            <w:bottom w:val="none" w:sz="0" w:space="0" w:color="auto"/>
            <w:right w:val="none" w:sz="0" w:space="0" w:color="auto"/>
          </w:divBdr>
        </w:div>
        <w:div w:id="966617502">
          <w:marLeft w:val="547"/>
          <w:marRight w:val="0"/>
          <w:marTop w:val="0"/>
          <w:marBottom w:val="0"/>
          <w:divBdr>
            <w:top w:val="none" w:sz="0" w:space="0" w:color="auto"/>
            <w:left w:val="none" w:sz="0" w:space="0" w:color="auto"/>
            <w:bottom w:val="none" w:sz="0" w:space="0" w:color="auto"/>
            <w:right w:val="none" w:sz="0" w:space="0" w:color="auto"/>
          </w:divBdr>
        </w:div>
      </w:divsChild>
    </w:div>
    <w:div w:id="966617492">
      <w:marLeft w:val="0"/>
      <w:marRight w:val="0"/>
      <w:marTop w:val="0"/>
      <w:marBottom w:val="0"/>
      <w:divBdr>
        <w:top w:val="none" w:sz="0" w:space="0" w:color="auto"/>
        <w:left w:val="none" w:sz="0" w:space="0" w:color="auto"/>
        <w:bottom w:val="none" w:sz="0" w:space="0" w:color="auto"/>
        <w:right w:val="none" w:sz="0" w:space="0" w:color="auto"/>
      </w:divBdr>
      <w:divsChild>
        <w:div w:id="966617480">
          <w:marLeft w:val="547"/>
          <w:marRight w:val="0"/>
          <w:marTop w:val="0"/>
          <w:marBottom w:val="0"/>
          <w:divBdr>
            <w:top w:val="none" w:sz="0" w:space="0" w:color="auto"/>
            <w:left w:val="none" w:sz="0" w:space="0" w:color="auto"/>
            <w:bottom w:val="none" w:sz="0" w:space="0" w:color="auto"/>
            <w:right w:val="none" w:sz="0" w:space="0" w:color="auto"/>
          </w:divBdr>
        </w:div>
        <w:div w:id="966617488">
          <w:marLeft w:val="547"/>
          <w:marRight w:val="0"/>
          <w:marTop w:val="0"/>
          <w:marBottom w:val="0"/>
          <w:divBdr>
            <w:top w:val="none" w:sz="0" w:space="0" w:color="auto"/>
            <w:left w:val="none" w:sz="0" w:space="0" w:color="auto"/>
            <w:bottom w:val="none" w:sz="0" w:space="0" w:color="auto"/>
            <w:right w:val="none" w:sz="0" w:space="0" w:color="auto"/>
          </w:divBdr>
        </w:div>
        <w:div w:id="966617493">
          <w:marLeft w:val="547"/>
          <w:marRight w:val="0"/>
          <w:marTop w:val="0"/>
          <w:marBottom w:val="0"/>
          <w:divBdr>
            <w:top w:val="none" w:sz="0" w:space="0" w:color="auto"/>
            <w:left w:val="none" w:sz="0" w:space="0" w:color="auto"/>
            <w:bottom w:val="none" w:sz="0" w:space="0" w:color="auto"/>
            <w:right w:val="none" w:sz="0" w:space="0" w:color="auto"/>
          </w:divBdr>
        </w:div>
      </w:divsChild>
    </w:div>
    <w:div w:id="966617503">
      <w:marLeft w:val="0"/>
      <w:marRight w:val="0"/>
      <w:marTop w:val="0"/>
      <w:marBottom w:val="0"/>
      <w:divBdr>
        <w:top w:val="none" w:sz="0" w:space="0" w:color="auto"/>
        <w:left w:val="none" w:sz="0" w:space="0" w:color="auto"/>
        <w:bottom w:val="none" w:sz="0" w:space="0" w:color="auto"/>
        <w:right w:val="none" w:sz="0" w:space="0" w:color="auto"/>
      </w:divBdr>
    </w:div>
    <w:div w:id="966617504">
      <w:marLeft w:val="0"/>
      <w:marRight w:val="0"/>
      <w:marTop w:val="0"/>
      <w:marBottom w:val="0"/>
      <w:divBdr>
        <w:top w:val="none" w:sz="0" w:space="0" w:color="auto"/>
        <w:left w:val="none" w:sz="0" w:space="0" w:color="auto"/>
        <w:bottom w:val="none" w:sz="0" w:space="0" w:color="auto"/>
        <w:right w:val="none" w:sz="0" w:space="0" w:color="auto"/>
      </w:divBdr>
    </w:div>
    <w:div w:id="966617505">
      <w:marLeft w:val="0"/>
      <w:marRight w:val="0"/>
      <w:marTop w:val="0"/>
      <w:marBottom w:val="0"/>
      <w:divBdr>
        <w:top w:val="none" w:sz="0" w:space="0" w:color="auto"/>
        <w:left w:val="none" w:sz="0" w:space="0" w:color="auto"/>
        <w:bottom w:val="none" w:sz="0" w:space="0" w:color="auto"/>
        <w:right w:val="none" w:sz="0" w:space="0" w:color="auto"/>
      </w:divBdr>
    </w:div>
    <w:div w:id="966617506">
      <w:marLeft w:val="0"/>
      <w:marRight w:val="0"/>
      <w:marTop w:val="0"/>
      <w:marBottom w:val="0"/>
      <w:divBdr>
        <w:top w:val="none" w:sz="0" w:space="0" w:color="auto"/>
        <w:left w:val="none" w:sz="0" w:space="0" w:color="auto"/>
        <w:bottom w:val="none" w:sz="0" w:space="0" w:color="auto"/>
        <w:right w:val="none" w:sz="0" w:space="0" w:color="auto"/>
      </w:divBdr>
    </w:div>
    <w:div w:id="966617508">
      <w:marLeft w:val="0"/>
      <w:marRight w:val="0"/>
      <w:marTop w:val="0"/>
      <w:marBottom w:val="0"/>
      <w:divBdr>
        <w:top w:val="none" w:sz="0" w:space="0" w:color="auto"/>
        <w:left w:val="none" w:sz="0" w:space="0" w:color="auto"/>
        <w:bottom w:val="none" w:sz="0" w:space="0" w:color="auto"/>
        <w:right w:val="none" w:sz="0" w:space="0" w:color="auto"/>
      </w:divBdr>
    </w:div>
    <w:div w:id="966617509">
      <w:marLeft w:val="0"/>
      <w:marRight w:val="0"/>
      <w:marTop w:val="0"/>
      <w:marBottom w:val="0"/>
      <w:divBdr>
        <w:top w:val="none" w:sz="0" w:space="0" w:color="auto"/>
        <w:left w:val="none" w:sz="0" w:space="0" w:color="auto"/>
        <w:bottom w:val="none" w:sz="0" w:space="0" w:color="auto"/>
        <w:right w:val="none" w:sz="0" w:space="0" w:color="auto"/>
      </w:divBdr>
    </w:div>
    <w:div w:id="966617510">
      <w:marLeft w:val="0"/>
      <w:marRight w:val="0"/>
      <w:marTop w:val="0"/>
      <w:marBottom w:val="0"/>
      <w:divBdr>
        <w:top w:val="none" w:sz="0" w:space="0" w:color="auto"/>
        <w:left w:val="none" w:sz="0" w:space="0" w:color="auto"/>
        <w:bottom w:val="none" w:sz="0" w:space="0" w:color="auto"/>
        <w:right w:val="none" w:sz="0" w:space="0" w:color="auto"/>
      </w:divBdr>
      <w:divsChild>
        <w:div w:id="966617507">
          <w:marLeft w:val="0"/>
          <w:marRight w:val="0"/>
          <w:marTop w:val="0"/>
          <w:marBottom w:val="0"/>
          <w:divBdr>
            <w:top w:val="none" w:sz="0" w:space="0" w:color="auto"/>
            <w:left w:val="none" w:sz="0" w:space="0" w:color="auto"/>
            <w:bottom w:val="none" w:sz="0" w:space="0" w:color="auto"/>
            <w:right w:val="none" w:sz="0" w:space="0" w:color="auto"/>
          </w:divBdr>
        </w:div>
      </w:divsChild>
    </w:div>
    <w:div w:id="966617511">
      <w:marLeft w:val="0"/>
      <w:marRight w:val="0"/>
      <w:marTop w:val="0"/>
      <w:marBottom w:val="0"/>
      <w:divBdr>
        <w:top w:val="none" w:sz="0" w:space="0" w:color="auto"/>
        <w:left w:val="none" w:sz="0" w:space="0" w:color="auto"/>
        <w:bottom w:val="none" w:sz="0" w:space="0" w:color="auto"/>
        <w:right w:val="none" w:sz="0" w:space="0" w:color="auto"/>
      </w:divBdr>
    </w:div>
    <w:div w:id="966617512">
      <w:marLeft w:val="0"/>
      <w:marRight w:val="0"/>
      <w:marTop w:val="0"/>
      <w:marBottom w:val="0"/>
      <w:divBdr>
        <w:top w:val="none" w:sz="0" w:space="0" w:color="auto"/>
        <w:left w:val="none" w:sz="0" w:space="0" w:color="auto"/>
        <w:bottom w:val="none" w:sz="0" w:space="0" w:color="auto"/>
        <w:right w:val="none" w:sz="0" w:space="0" w:color="auto"/>
      </w:divBdr>
      <w:divsChild>
        <w:div w:id="966617496">
          <w:marLeft w:val="547"/>
          <w:marRight w:val="0"/>
          <w:marTop w:val="0"/>
          <w:marBottom w:val="0"/>
          <w:divBdr>
            <w:top w:val="none" w:sz="0" w:space="0" w:color="auto"/>
            <w:left w:val="none" w:sz="0" w:space="0" w:color="auto"/>
            <w:bottom w:val="none" w:sz="0" w:space="0" w:color="auto"/>
            <w:right w:val="none" w:sz="0" w:space="0" w:color="auto"/>
          </w:divBdr>
        </w:div>
        <w:div w:id="966617497">
          <w:marLeft w:val="547"/>
          <w:marRight w:val="0"/>
          <w:marTop w:val="0"/>
          <w:marBottom w:val="0"/>
          <w:divBdr>
            <w:top w:val="none" w:sz="0" w:space="0" w:color="auto"/>
            <w:left w:val="none" w:sz="0" w:space="0" w:color="auto"/>
            <w:bottom w:val="none" w:sz="0" w:space="0" w:color="auto"/>
            <w:right w:val="none" w:sz="0" w:space="0" w:color="auto"/>
          </w:divBdr>
        </w:div>
        <w:div w:id="966617513">
          <w:marLeft w:val="547"/>
          <w:marRight w:val="0"/>
          <w:marTop w:val="0"/>
          <w:marBottom w:val="0"/>
          <w:divBdr>
            <w:top w:val="none" w:sz="0" w:space="0" w:color="auto"/>
            <w:left w:val="none" w:sz="0" w:space="0" w:color="auto"/>
            <w:bottom w:val="none" w:sz="0" w:space="0" w:color="auto"/>
            <w:right w:val="none" w:sz="0" w:space="0" w:color="auto"/>
          </w:divBdr>
        </w:div>
      </w:divsChild>
    </w:div>
    <w:div w:id="966617514">
      <w:marLeft w:val="0"/>
      <w:marRight w:val="0"/>
      <w:marTop w:val="0"/>
      <w:marBottom w:val="0"/>
      <w:divBdr>
        <w:top w:val="none" w:sz="0" w:space="0" w:color="auto"/>
        <w:left w:val="none" w:sz="0" w:space="0" w:color="auto"/>
        <w:bottom w:val="none" w:sz="0" w:space="0" w:color="auto"/>
        <w:right w:val="none" w:sz="0" w:space="0" w:color="auto"/>
      </w:divBdr>
      <w:divsChild>
        <w:div w:id="966617477">
          <w:marLeft w:val="547"/>
          <w:marRight w:val="0"/>
          <w:marTop w:val="0"/>
          <w:marBottom w:val="0"/>
          <w:divBdr>
            <w:top w:val="none" w:sz="0" w:space="0" w:color="auto"/>
            <w:left w:val="none" w:sz="0" w:space="0" w:color="auto"/>
            <w:bottom w:val="none" w:sz="0" w:space="0" w:color="auto"/>
            <w:right w:val="none" w:sz="0" w:space="0" w:color="auto"/>
          </w:divBdr>
        </w:div>
        <w:div w:id="966617478">
          <w:marLeft w:val="547"/>
          <w:marRight w:val="0"/>
          <w:marTop w:val="0"/>
          <w:marBottom w:val="0"/>
          <w:divBdr>
            <w:top w:val="none" w:sz="0" w:space="0" w:color="auto"/>
            <w:left w:val="none" w:sz="0" w:space="0" w:color="auto"/>
            <w:bottom w:val="none" w:sz="0" w:space="0" w:color="auto"/>
            <w:right w:val="none" w:sz="0" w:space="0" w:color="auto"/>
          </w:divBdr>
        </w:div>
        <w:div w:id="966617485">
          <w:marLeft w:val="547"/>
          <w:marRight w:val="0"/>
          <w:marTop w:val="0"/>
          <w:marBottom w:val="0"/>
          <w:divBdr>
            <w:top w:val="none" w:sz="0" w:space="0" w:color="auto"/>
            <w:left w:val="none" w:sz="0" w:space="0" w:color="auto"/>
            <w:bottom w:val="none" w:sz="0" w:space="0" w:color="auto"/>
            <w:right w:val="none" w:sz="0" w:space="0" w:color="auto"/>
          </w:divBdr>
        </w:div>
      </w:divsChild>
    </w:div>
    <w:div w:id="966617515">
      <w:marLeft w:val="0"/>
      <w:marRight w:val="0"/>
      <w:marTop w:val="0"/>
      <w:marBottom w:val="0"/>
      <w:divBdr>
        <w:top w:val="none" w:sz="0" w:space="0" w:color="auto"/>
        <w:left w:val="none" w:sz="0" w:space="0" w:color="auto"/>
        <w:bottom w:val="none" w:sz="0" w:space="0" w:color="auto"/>
        <w:right w:val="none" w:sz="0" w:space="0" w:color="auto"/>
      </w:divBdr>
      <w:divsChild>
        <w:div w:id="966617479">
          <w:marLeft w:val="547"/>
          <w:marRight w:val="0"/>
          <w:marTop w:val="0"/>
          <w:marBottom w:val="0"/>
          <w:divBdr>
            <w:top w:val="none" w:sz="0" w:space="0" w:color="auto"/>
            <w:left w:val="none" w:sz="0" w:space="0" w:color="auto"/>
            <w:bottom w:val="none" w:sz="0" w:space="0" w:color="auto"/>
            <w:right w:val="none" w:sz="0" w:space="0" w:color="auto"/>
          </w:divBdr>
        </w:div>
        <w:div w:id="966617489">
          <w:marLeft w:val="547"/>
          <w:marRight w:val="0"/>
          <w:marTop w:val="0"/>
          <w:marBottom w:val="0"/>
          <w:divBdr>
            <w:top w:val="none" w:sz="0" w:space="0" w:color="auto"/>
            <w:left w:val="none" w:sz="0" w:space="0" w:color="auto"/>
            <w:bottom w:val="none" w:sz="0" w:space="0" w:color="auto"/>
            <w:right w:val="none" w:sz="0" w:space="0" w:color="auto"/>
          </w:divBdr>
        </w:div>
        <w:div w:id="966617516">
          <w:marLeft w:val="547"/>
          <w:marRight w:val="0"/>
          <w:marTop w:val="0"/>
          <w:marBottom w:val="0"/>
          <w:divBdr>
            <w:top w:val="none" w:sz="0" w:space="0" w:color="auto"/>
            <w:left w:val="none" w:sz="0" w:space="0" w:color="auto"/>
            <w:bottom w:val="none" w:sz="0" w:space="0" w:color="auto"/>
            <w:right w:val="none" w:sz="0" w:space="0" w:color="auto"/>
          </w:divBdr>
        </w:div>
      </w:divsChild>
    </w:div>
    <w:div w:id="1036151528">
      <w:bodyDiv w:val="1"/>
      <w:marLeft w:val="0"/>
      <w:marRight w:val="0"/>
      <w:marTop w:val="0"/>
      <w:marBottom w:val="0"/>
      <w:divBdr>
        <w:top w:val="none" w:sz="0" w:space="0" w:color="auto"/>
        <w:left w:val="none" w:sz="0" w:space="0" w:color="auto"/>
        <w:bottom w:val="none" w:sz="0" w:space="0" w:color="auto"/>
        <w:right w:val="none" w:sz="0" w:space="0" w:color="auto"/>
      </w:divBdr>
    </w:div>
    <w:div w:id="1056441013">
      <w:bodyDiv w:val="1"/>
      <w:marLeft w:val="0"/>
      <w:marRight w:val="0"/>
      <w:marTop w:val="0"/>
      <w:marBottom w:val="0"/>
      <w:divBdr>
        <w:top w:val="none" w:sz="0" w:space="0" w:color="auto"/>
        <w:left w:val="none" w:sz="0" w:space="0" w:color="auto"/>
        <w:bottom w:val="none" w:sz="0" w:space="0" w:color="auto"/>
        <w:right w:val="none" w:sz="0" w:space="0" w:color="auto"/>
      </w:divBdr>
    </w:div>
    <w:div w:id="1102801834">
      <w:bodyDiv w:val="1"/>
      <w:marLeft w:val="0"/>
      <w:marRight w:val="0"/>
      <w:marTop w:val="0"/>
      <w:marBottom w:val="0"/>
      <w:divBdr>
        <w:top w:val="none" w:sz="0" w:space="0" w:color="auto"/>
        <w:left w:val="none" w:sz="0" w:space="0" w:color="auto"/>
        <w:bottom w:val="none" w:sz="0" w:space="0" w:color="auto"/>
        <w:right w:val="none" w:sz="0" w:space="0" w:color="auto"/>
      </w:divBdr>
    </w:div>
    <w:div w:id="1168132792">
      <w:bodyDiv w:val="1"/>
      <w:marLeft w:val="0"/>
      <w:marRight w:val="0"/>
      <w:marTop w:val="0"/>
      <w:marBottom w:val="0"/>
      <w:divBdr>
        <w:top w:val="none" w:sz="0" w:space="0" w:color="auto"/>
        <w:left w:val="none" w:sz="0" w:space="0" w:color="auto"/>
        <w:bottom w:val="none" w:sz="0" w:space="0" w:color="auto"/>
        <w:right w:val="none" w:sz="0" w:space="0" w:color="auto"/>
      </w:divBdr>
    </w:div>
    <w:div w:id="1386875127">
      <w:bodyDiv w:val="1"/>
      <w:marLeft w:val="0"/>
      <w:marRight w:val="0"/>
      <w:marTop w:val="0"/>
      <w:marBottom w:val="0"/>
      <w:divBdr>
        <w:top w:val="none" w:sz="0" w:space="0" w:color="auto"/>
        <w:left w:val="none" w:sz="0" w:space="0" w:color="auto"/>
        <w:bottom w:val="none" w:sz="0" w:space="0" w:color="auto"/>
        <w:right w:val="none" w:sz="0" w:space="0" w:color="auto"/>
      </w:divBdr>
    </w:div>
    <w:div w:id="1396079482">
      <w:bodyDiv w:val="1"/>
      <w:marLeft w:val="0"/>
      <w:marRight w:val="0"/>
      <w:marTop w:val="0"/>
      <w:marBottom w:val="0"/>
      <w:divBdr>
        <w:top w:val="none" w:sz="0" w:space="0" w:color="auto"/>
        <w:left w:val="none" w:sz="0" w:space="0" w:color="auto"/>
        <w:bottom w:val="none" w:sz="0" w:space="0" w:color="auto"/>
        <w:right w:val="none" w:sz="0" w:space="0" w:color="auto"/>
      </w:divBdr>
    </w:div>
    <w:div w:id="1648775318">
      <w:bodyDiv w:val="1"/>
      <w:marLeft w:val="0"/>
      <w:marRight w:val="0"/>
      <w:marTop w:val="0"/>
      <w:marBottom w:val="0"/>
      <w:divBdr>
        <w:top w:val="none" w:sz="0" w:space="0" w:color="auto"/>
        <w:left w:val="none" w:sz="0" w:space="0" w:color="auto"/>
        <w:bottom w:val="none" w:sz="0" w:space="0" w:color="auto"/>
        <w:right w:val="none" w:sz="0" w:space="0" w:color="auto"/>
      </w:divBdr>
    </w:div>
    <w:div w:id="1739285910">
      <w:bodyDiv w:val="1"/>
      <w:marLeft w:val="0"/>
      <w:marRight w:val="0"/>
      <w:marTop w:val="0"/>
      <w:marBottom w:val="0"/>
      <w:divBdr>
        <w:top w:val="none" w:sz="0" w:space="0" w:color="auto"/>
        <w:left w:val="none" w:sz="0" w:space="0" w:color="auto"/>
        <w:bottom w:val="none" w:sz="0" w:space="0" w:color="auto"/>
        <w:right w:val="none" w:sz="0" w:space="0" w:color="auto"/>
      </w:divBdr>
    </w:div>
    <w:div w:id="1767383091">
      <w:bodyDiv w:val="1"/>
      <w:marLeft w:val="0"/>
      <w:marRight w:val="0"/>
      <w:marTop w:val="0"/>
      <w:marBottom w:val="0"/>
      <w:divBdr>
        <w:top w:val="none" w:sz="0" w:space="0" w:color="auto"/>
        <w:left w:val="none" w:sz="0" w:space="0" w:color="auto"/>
        <w:bottom w:val="none" w:sz="0" w:space="0" w:color="auto"/>
        <w:right w:val="none" w:sz="0" w:space="0" w:color="auto"/>
      </w:divBdr>
    </w:div>
    <w:div w:id="2026906940">
      <w:bodyDiv w:val="1"/>
      <w:marLeft w:val="0"/>
      <w:marRight w:val="0"/>
      <w:marTop w:val="0"/>
      <w:marBottom w:val="0"/>
      <w:divBdr>
        <w:top w:val="none" w:sz="0" w:space="0" w:color="auto"/>
        <w:left w:val="none" w:sz="0" w:space="0" w:color="auto"/>
        <w:bottom w:val="none" w:sz="0" w:space="0" w:color="auto"/>
        <w:right w:val="none" w:sz="0" w:space="0" w:color="auto"/>
      </w:divBdr>
      <w:divsChild>
        <w:div w:id="842939242">
          <w:marLeft w:val="0"/>
          <w:marRight w:val="0"/>
          <w:marTop w:val="0"/>
          <w:marBottom w:val="0"/>
          <w:divBdr>
            <w:top w:val="none" w:sz="0" w:space="0" w:color="auto"/>
            <w:left w:val="none" w:sz="0" w:space="0" w:color="auto"/>
            <w:bottom w:val="none" w:sz="0" w:space="0" w:color="auto"/>
            <w:right w:val="none" w:sz="0" w:space="0" w:color="auto"/>
          </w:divBdr>
          <w:divsChild>
            <w:div w:id="2072651116">
              <w:marLeft w:val="0"/>
              <w:marRight w:val="0"/>
              <w:marTop w:val="0"/>
              <w:marBottom w:val="0"/>
              <w:divBdr>
                <w:top w:val="none" w:sz="0" w:space="0" w:color="auto"/>
                <w:left w:val="none" w:sz="0" w:space="0" w:color="auto"/>
                <w:bottom w:val="none" w:sz="0" w:space="0" w:color="auto"/>
                <w:right w:val="none" w:sz="0" w:space="0" w:color="auto"/>
              </w:divBdr>
              <w:divsChild>
                <w:div w:id="592130321">
                  <w:marLeft w:val="0"/>
                  <w:marRight w:val="0"/>
                  <w:marTop w:val="0"/>
                  <w:marBottom w:val="0"/>
                  <w:divBdr>
                    <w:top w:val="none" w:sz="0" w:space="0" w:color="auto"/>
                    <w:left w:val="none" w:sz="0" w:space="0" w:color="auto"/>
                    <w:bottom w:val="none" w:sz="0" w:space="0" w:color="auto"/>
                    <w:right w:val="none" w:sz="0" w:space="0" w:color="auto"/>
                  </w:divBdr>
                  <w:divsChild>
                    <w:div w:id="179228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header" Target="header10.xml"/><Relationship Id="rId21" Type="http://schemas.openxmlformats.org/officeDocument/2006/relationships/footer" Target="footer5.xml"/><Relationship Id="rId34" Type="http://schemas.openxmlformats.org/officeDocument/2006/relationships/footer" Target="footer12.xml"/><Relationship Id="rId42"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footer" Target="foot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footer" Target="footer8.xml"/><Relationship Id="rId36" Type="http://schemas.openxmlformats.org/officeDocument/2006/relationships/footer" Target="footer13.xml"/><Relationship Id="rId10" Type="http://schemas.openxmlformats.org/officeDocument/2006/relationships/footer" Target="footer2.xml"/><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7.xml"/><Relationship Id="rId30" Type="http://schemas.openxmlformats.org/officeDocument/2006/relationships/header" Target="header6.xml"/><Relationship Id="rId35" Type="http://schemas.openxmlformats.org/officeDocument/2006/relationships/header" Target="header8.xml"/><Relationship Id="rId43" Type="http://schemas.openxmlformats.org/officeDocument/2006/relationships/image" Target="media/image1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theme" Target="theme/theme1.xml"/><Relationship Id="rId20" Type="http://schemas.openxmlformats.org/officeDocument/2006/relationships/header" Target="header3.xml"/><Relationship Id="rId4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0436F-0E7A-485E-AFD6-8CDFE07C0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110</Pages>
  <Words>34768</Words>
  <Characters>227387</Characters>
  <Application>Microsoft Office Word</Application>
  <DocSecurity>0</DocSecurity>
  <Lines>5546</Lines>
  <Paragraphs>2166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Aditya Hadi</cp:lastModifiedBy>
  <cp:revision>10</cp:revision>
  <cp:lastPrinted>2020-09-30T12:09:00Z</cp:lastPrinted>
  <dcterms:created xsi:type="dcterms:W3CDTF">2020-08-27T14:01:00Z</dcterms:created>
  <dcterms:modified xsi:type="dcterms:W3CDTF">2020-09-30T12:11:00Z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874b81e9-a70e-31f0-8abf-6aa65dac1c25</vt:lpwstr>
  </property>
  <property fmtid="{D5CDD505-2E9C-101B-9397-08002B2CF9AE}" pid="4" name="Mendeley Citation Style_1">
    <vt:lpwstr>http://www.zotero.org/styles/apa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